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C2991" w:rsidP="005C299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Тимашевского городского поселения Тимашевского района от 6 декабря 2018 г</w:t>
      </w:r>
      <w:r w:rsidR="00055DD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636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DB084A">
        <w:rPr>
          <w:bCs/>
          <w:kern w:val="32"/>
          <w:sz w:val="28"/>
          <w:szCs w:val="28"/>
        </w:rPr>
        <w:t>Федеральным законом от 27 июля 2010 г</w:t>
      </w:r>
      <w:r w:rsidR="009E6102">
        <w:rPr>
          <w:bCs/>
          <w:kern w:val="32"/>
          <w:sz w:val="28"/>
          <w:szCs w:val="28"/>
        </w:rPr>
        <w:t>.</w:t>
      </w:r>
      <w:r w:rsidR="00DB084A">
        <w:rPr>
          <w:bCs/>
          <w:kern w:val="32"/>
          <w:sz w:val="28"/>
          <w:szCs w:val="28"/>
        </w:rPr>
        <w:t xml:space="preserve"> № 210-ФЗ</w:t>
      </w:r>
      <w:r w:rsidR="009E6102">
        <w:rPr>
          <w:bCs/>
          <w:kern w:val="32"/>
          <w:sz w:val="28"/>
          <w:szCs w:val="28"/>
        </w:rPr>
        <w:t xml:space="preserve">    </w:t>
      </w:r>
      <w:proofErr w:type="gramStart"/>
      <w:r w:rsidR="009E6102">
        <w:rPr>
          <w:bCs/>
          <w:kern w:val="32"/>
          <w:sz w:val="28"/>
          <w:szCs w:val="28"/>
        </w:rPr>
        <w:t xml:space="preserve">  </w:t>
      </w:r>
      <w:r w:rsidR="00DB084A">
        <w:rPr>
          <w:bCs/>
          <w:kern w:val="32"/>
          <w:sz w:val="28"/>
          <w:szCs w:val="28"/>
        </w:rPr>
        <w:t xml:space="preserve"> «</w:t>
      </w:r>
      <w:proofErr w:type="gramEnd"/>
      <w:r w:rsidR="00DB084A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 w:val="x-none"/>
        </w:rPr>
        <w:t>Устав</w:t>
      </w:r>
      <w:r w:rsidR="00635673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635673">
        <w:rPr>
          <w:bCs/>
          <w:kern w:val="32"/>
          <w:sz w:val="28"/>
          <w:szCs w:val="28"/>
        </w:rPr>
        <w:t xml:space="preserve">                              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Внести изменения в постановление администрации Тимашевского городского поселения Тимашевского района от 6 декабря 2018 г</w:t>
      </w:r>
      <w:r w:rsidR="00055DD6">
        <w:t xml:space="preserve">. № 636              </w:t>
      </w:r>
      <w:r w:rsidR="004D3AF3">
        <w:t xml:space="preserve"> </w:t>
      </w:r>
      <w:r>
        <w:t>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="004D3AF3">
        <w:t>»</w:t>
      </w:r>
      <w:r w:rsidR="009E6102">
        <w:t>,</w:t>
      </w:r>
      <w:r w:rsidR="004D3AF3">
        <w:t xml:space="preserve"> дополнив пункт 2.7.1 подраздела 2.7 приложения подпунктом </w:t>
      </w:r>
      <w:r w:rsidR="009E6102">
        <w:t>5</w:t>
      </w:r>
      <w:r w:rsidR="004D3AF3">
        <w:t xml:space="preserve"> следующего содержания: «</w:t>
      </w:r>
      <w:r w:rsidR="00635673">
        <w:t xml:space="preserve">5) </w:t>
      </w:r>
      <w:bookmarkStart w:id="0" w:name="_GoBack"/>
      <w:bookmarkEnd w:id="0"/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органа.»</w:t>
      </w:r>
      <w:r w:rsidR="009E6102">
        <w:t>.</w:t>
      </w:r>
      <w:r w:rsidR="005D77A2">
        <w:t xml:space="preserve">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9E6102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9E6102">
        <w:rPr>
          <w:lang w:eastAsia="ar-SA"/>
        </w:rPr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55DD6"/>
    <w:rsid w:val="004D3AF3"/>
    <w:rsid w:val="00591F31"/>
    <w:rsid w:val="005C2991"/>
    <w:rsid w:val="005D172F"/>
    <w:rsid w:val="005D77A2"/>
    <w:rsid w:val="00602113"/>
    <w:rsid w:val="00635673"/>
    <w:rsid w:val="0079172A"/>
    <w:rsid w:val="008539BF"/>
    <w:rsid w:val="009E6102"/>
    <w:rsid w:val="00AE6330"/>
    <w:rsid w:val="00B10979"/>
    <w:rsid w:val="00B32D43"/>
    <w:rsid w:val="00C122BF"/>
    <w:rsid w:val="00C15B93"/>
    <w:rsid w:val="00DB084A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34AD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2019-02-06T12:29:00Z</cp:lastPrinted>
  <dcterms:created xsi:type="dcterms:W3CDTF">2018-12-06T08:47:00Z</dcterms:created>
  <dcterms:modified xsi:type="dcterms:W3CDTF">2019-02-06T12:30:00Z</dcterms:modified>
</cp:coreProperties>
</file>