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3189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«О внесении изменений в постановление администрации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от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марта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2020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190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«Об утверждении Положения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о порядке и сроках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применения взысканий за несоблюдение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муниципальным служащим администрации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ограничений и запретов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требований о предотвращении или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об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урегулировании конфликта интересов и неисполнение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обязанностей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установленных в целях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противодействия коррупции»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567"/>
        <w:rPr>
          <w:rFonts w:ascii="Times New Roman" w:cs="Times New Roman" w:hAnsi="Times New Roman" w:eastAsia="Times New Roman"/>
        </w:rPr>
      </w:pP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постановления подготовлен и 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общим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отделом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 городского поселения Тимашевского района</w:t>
      </w:r>
      <w:bookmarkEnd w:id="0"/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постановления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ConsPlusNonforma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rPr>
          <w:sz w:val="28"/>
          <w:szCs w:val="28"/>
        </w:rPr>
      </w:pP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Исполняющий обязанности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ачальник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юридического отдела 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оселения Тимашевского района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                                    О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Николаев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                     </w:t>
      </w:r>
    </w:p>
    <w:p>
      <w:pPr>
        <w:pStyle w:val="Normal.0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17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8</w:t>
      </w:r>
      <w:r>
        <w:rPr>
          <w:rFonts w:ascii="Times New Roman" w:hAnsi="Times New Roman"/>
          <w:sz w:val="28"/>
          <w:szCs w:val="28"/>
          <w:rtl w:val="0"/>
          <w:lang w:val="ru-RU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                   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