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1AA" w:rsidRDefault="005A61AA" w:rsidP="005A61AA">
      <w:pPr>
        <w:ind w:right="2"/>
        <w:jc w:val="center"/>
      </w:pPr>
      <w:r>
        <w:rPr>
          <w:noProof/>
          <w:lang w:eastAsia="ru-RU"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1AA" w:rsidRPr="005A61AA" w:rsidRDefault="005A61AA" w:rsidP="005A61AA">
      <w:pPr>
        <w:shd w:val="clear" w:color="auto" w:fill="FFFFFF"/>
        <w:spacing w:before="86"/>
        <w:ind w:right="10"/>
        <w:jc w:val="center"/>
        <w:rPr>
          <w:rFonts w:ascii="Times New Roman" w:hAnsi="Times New Roman" w:cs="Times New Roman"/>
        </w:rPr>
      </w:pPr>
    </w:p>
    <w:p w:rsidR="005A61AA" w:rsidRPr="005A61AA" w:rsidRDefault="005A61AA" w:rsidP="005A61AA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1AA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ГОРОДСКОГО </w:t>
      </w:r>
    </w:p>
    <w:p w:rsidR="005A61AA" w:rsidRPr="005A61AA" w:rsidRDefault="005A61AA" w:rsidP="005A61AA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61AA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5A61AA" w:rsidRPr="005A61AA" w:rsidRDefault="005A61AA" w:rsidP="005A61AA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5A61AA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5A61AA" w:rsidRPr="005A61AA" w:rsidRDefault="005A61AA" w:rsidP="005A61A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5A61AA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5A61A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A61A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08.11</w:t>
      </w:r>
      <w:r w:rsidRPr="005A61AA">
        <w:rPr>
          <w:rFonts w:ascii="Times New Roman" w:hAnsi="Times New Roman" w:cs="Times New Roman"/>
          <w:bCs/>
          <w:sz w:val="28"/>
          <w:szCs w:val="28"/>
          <w:u w:val="single"/>
        </w:rPr>
        <w:t xml:space="preserve">.2016г    </w:t>
      </w:r>
      <w:r w:rsidRPr="005A61A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 w:rsidRPr="005A61AA">
        <w:rPr>
          <w:rFonts w:ascii="Times New Roman" w:hAnsi="Times New Roman" w:cs="Times New Roman"/>
          <w:bCs/>
          <w:sz w:val="28"/>
          <w:szCs w:val="28"/>
        </w:rPr>
        <w:tab/>
        <w:t xml:space="preserve">               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1260</w:t>
      </w:r>
    </w:p>
    <w:p w:rsidR="005A61AA" w:rsidRPr="005A61AA" w:rsidRDefault="005A61AA" w:rsidP="005A61AA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5A61AA">
        <w:rPr>
          <w:rFonts w:ascii="Times New Roman" w:hAnsi="Times New Roman" w:cs="Times New Roman"/>
          <w:b/>
        </w:rPr>
        <w:t>город Тимашевск</w:t>
      </w:r>
    </w:p>
    <w:p w:rsidR="00D936AF" w:rsidRDefault="00D936AF">
      <w:pPr>
        <w:rPr>
          <w:rFonts w:ascii="Times New Roman" w:hAnsi="Times New Roman" w:cs="Times New Roman"/>
          <w:sz w:val="28"/>
          <w:szCs w:val="28"/>
        </w:rPr>
      </w:pPr>
    </w:p>
    <w:p w:rsidR="008242B4" w:rsidRDefault="00A23533" w:rsidP="008242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2B4">
        <w:rPr>
          <w:rFonts w:ascii="Times New Roman" w:hAnsi="Times New Roman" w:cs="Times New Roman"/>
          <w:b/>
          <w:sz w:val="28"/>
          <w:szCs w:val="28"/>
        </w:rPr>
        <w:t xml:space="preserve">Об утверждении отчета об исполнении бюджета </w:t>
      </w:r>
    </w:p>
    <w:p w:rsidR="008242B4" w:rsidRDefault="00A23533" w:rsidP="008242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2B4">
        <w:rPr>
          <w:rFonts w:ascii="Times New Roman" w:hAnsi="Times New Roman" w:cs="Times New Roman"/>
          <w:b/>
          <w:sz w:val="28"/>
          <w:szCs w:val="28"/>
        </w:rPr>
        <w:t>Тимашевского городского</w:t>
      </w:r>
      <w:r w:rsidR="008242B4">
        <w:rPr>
          <w:rFonts w:ascii="Times New Roman" w:hAnsi="Times New Roman" w:cs="Times New Roman"/>
          <w:b/>
          <w:sz w:val="28"/>
          <w:szCs w:val="28"/>
        </w:rPr>
        <w:t xml:space="preserve"> поселения Тимашевского района </w:t>
      </w:r>
    </w:p>
    <w:p w:rsidR="00A23533" w:rsidRPr="008242B4" w:rsidRDefault="00B10454" w:rsidP="008242B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2B4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420D60" w:rsidRPr="008242B4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2156CF" w:rsidRPr="008242B4">
        <w:rPr>
          <w:rFonts w:ascii="Times New Roman" w:hAnsi="Times New Roman" w:cs="Times New Roman"/>
          <w:b/>
          <w:sz w:val="28"/>
          <w:szCs w:val="28"/>
        </w:rPr>
        <w:t xml:space="preserve"> 2016</w:t>
      </w:r>
      <w:r w:rsidR="00A23533" w:rsidRPr="008242B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8F447D" w:rsidRPr="00D2460C" w:rsidRDefault="008F447D" w:rsidP="008242B4">
      <w:pPr>
        <w:spacing w:after="0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D936AF" w:rsidRPr="002835DE" w:rsidRDefault="00CF68B9" w:rsidP="00FA74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2835DE">
        <w:rPr>
          <w:rFonts w:ascii="Times New Roman" w:hAnsi="Times New Roman" w:cs="Times New Roman"/>
          <w:sz w:val="28"/>
          <w:szCs w:val="28"/>
        </w:rPr>
        <w:t>В соот</w:t>
      </w:r>
      <w:r w:rsidR="00CF0DBA" w:rsidRPr="002835DE">
        <w:rPr>
          <w:rFonts w:ascii="Times New Roman" w:hAnsi="Times New Roman" w:cs="Times New Roman"/>
          <w:sz w:val="28"/>
          <w:szCs w:val="28"/>
        </w:rPr>
        <w:t>ветствии с пунктом 5 статьи 264.</w:t>
      </w:r>
      <w:r w:rsidRPr="002835DE">
        <w:rPr>
          <w:rFonts w:ascii="Times New Roman" w:hAnsi="Times New Roman" w:cs="Times New Roman"/>
          <w:sz w:val="28"/>
          <w:szCs w:val="28"/>
        </w:rPr>
        <w:t>2 Бюджетного кодекса Российской Федераци</w:t>
      </w:r>
      <w:r w:rsidR="002835DE">
        <w:rPr>
          <w:rFonts w:ascii="Times New Roman" w:hAnsi="Times New Roman" w:cs="Times New Roman"/>
          <w:sz w:val="28"/>
          <w:szCs w:val="28"/>
        </w:rPr>
        <w:t>и</w:t>
      </w:r>
      <w:r w:rsidRPr="002835DE">
        <w:rPr>
          <w:rFonts w:ascii="Times New Roman" w:hAnsi="Times New Roman" w:cs="Times New Roman"/>
          <w:sz w:val="28"/>
          <w:szCs w:val="28"/>
        </w:rPr>
        <w:t>,</w:t>
      </w:r>
      <w:r w:rsidR="007B5239">
        <w:rPr>
          <w:rFonts w:ascii="Times New Roman" w:hAnsi="Times New Roman" w:cs="Times New Roman"/>
          <w:sz w:val="28"/>
          <w:szCs w:val="28"/>
        </w:rPr>
        <w:t xml:space="preserve"> Уставом Тимашевского городского поселения Тимашевского района </w:t>
      </w:r>
      <w:r w:rsidRPr="002835DE">
        <w:rPr>
          <w:rFonts w:ascii="Times New Roman" w:hAnsi="Times New Roman" w:cs="Times New Roman"/>
          <w:sz w:val="28"/>
          <w:szCs w:val="28"/>
        </w:rPr>
        <w:t xml:space="preserve"> п о с т а н о в л я ю</w:t>
      </w:r>
      <w:r w:rsidR="00D936AF" w:rsidRPr="002835DE">
        <w:rPr>
          <w:rFonts w:ascii="Times New Roman" w:hAnsi="Times New Roman" w:cs="Times New Roman"/>
          <w:sz w:val="28"/>
          <w:szCs w:val="28"/>
        </w:rPr>
        <w:t>:</w:t>
      </w:r>
    </w:p>
    <w:p w:rsidR="009370CC" w:rsidRPr="00FA742A" w:rsidRDefault="00CF68B9" w:rsidP="00FA742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42A">
        <w:rPr>
          <w:rFonts w:ascii="Times New Roman" w:hAnsi="Times New Roman" w:cs="Times New Roman"/>
          <w:sz w:val="28"/>
          <w:szCs w:val="28"/>
        </w:rPr>
        <w:t>Утвердить отчет об исполнении бюджета Тимашевского городского поселения Тимашевского района</w:t>
      </w:r>
      <w:r w:rsidR="00130693" w:rsidRPr="00FA742A">
        <w:rPr>
          <w:rFonts w:ascii="Times New Roman" w:hAnsi="Times New Roman" w:cs="Times New Roman"/>
          <w:sz w:val="28"/>
          <w:szCs w:val="28"/>
        </w:rPr>
        <w:t xml:space="preserve"> за </w:t>
      </w:r>
      <w:r w:rsidR="00420D60" w:rsidRPr="00FA742A">
        <w:rPr>
          <w:rFonts w:ascii="Times New Roman" w:hAnsi="Times New Roman" w:cs="Times New Roman"/>
          <w:sz w:val="28"/>
          <w:szCs w:val="28"/>
        </w:rPr>
        <w:t>9 месяцев</w:t>
      </w:r>
      <w:r w:rsidR="002156CF" w:rsidRPr="00FA742A">
        <w:rPr>
          <w:rFonts w:ascii="Times New Roman" w:hAnsi="Times New Roman" w:cs="Times New Roman"/>
          <w:sz w:val="28"/>
          <w:szCs w:val="28"/>
        </w:rPr>
        <w:t xml:space="preserve"> 2016</w:t>
      </w:r>
      <w:r w:rsidR="00CF0DBA" w:rsidRPr="00FA742A">
        <w:rPr>
          <w:rFonts w:ascii="Times New Roman" w:hAnsi="Times New Roman" w:cs="Times New Roman"/>
          <w:sz w:val="28"/>
          <w:szCs w:val="28"/>
        </w:rPr>
        <w:t xml:space="preserve"> года по следующим </w:t>
      </w:r>
      <w:r w:rsidR="00D2460C">
        <w:rPr>
          <w:rFonts w:ascii="Times New Roman" w:hAnsi="Times New Roman" w:cs="Times New Roman"/>
          <w:sz w:val="28"/>
          <w:szCs w:val="28"/>
        </w:rPr>
        <w:t xml:space="preserve">    </w:t>
      </w:r>
      <w:r w:rsidR="00CF0DBA" w:rsidRPr="00FA742A">
        <w:rPr>
          <w:rFonts w:ascii="Times New Roman" w:hAnsi="Times New Roman" w:cs="Times New Roman"/>
          <w:sz w:val="28"/>
          <w:szCs w:val="28"/>
        </w:rPr>
        <w:t>статьям (приложение № 1), в том числе:</w:t>
      </w:r>
    </w:p>
    <w:p w:rsidR="00DD4E4C" w:rsidRDefault="009370CC" w:rsidP="00FA742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доходам в сумме </w:t>
      </w:r>
      <w:r w:rsidR="00ED7733" w:rsidRPr="00ED7733">
        <w:rPr>
          <w:rFonts w:ascii="Times New Roman" w:hAnsi="Times New Roman" w:cs="Times New Roman"/>
          <w:sz w:val="28"/>
          <w:szCs w:val="28"/>
        </w:rPr>
        <w:t>169</w:t>
      </w:r>
      <w:r w:rsidR="00ED7733">
        <w:rPr>
          <w:rFonts w:ascii="Times New Roman" w:hAnsi="Times New Roman" w:cs="Times New Roman"/>
          <w:sz w:val="28"/>
          <w:szCs w:val="28"/>
        </w:rPr>
        <w:t> </w:t>
      </w:r>
      <w:r w:rsidR="00ED7733" w:rsidRPr="00ED7733">
        <w:rPr>
          <w:rFonts w:ascii="Times New Roman" w:hAnsi="Times New Roman" w:cs="Times New Roman"/>
          <w:sz w:val="28"/>
          <w:szCs w:val="28"/>
        </w:rPr>
        <w:t>590</w:t>
      </w:r>
      <w:r w:rsidR="00ED7733">
        <w:rPr>
          <w:rFonts w:ascii="Times New Roman" w:hAnsi="Times New Roman" w:cs="Times New Roman"/>
          <w:sz w:val="28"/>
          <w:szCs w:val="28"/>
        </w:rPr>
        <w:t xml:space="preserve"> </w:t>
      </w:r>
      <w:r w:rsidR="00ED7733" w:rsidRPr="00ED7733">
        <w:rPr>
          <w:rFonts w:ascii="Times New Roman" w:hAnsi="Times New Roman" w:cs="Times New Roman"/>
          <w:sz w:val="28"/>
          <w:szCs w:val="28"/>
        </w:rPr>
        <w:t>430,71</w:t>
      </w:r>
      <w:r w:rsidR="00DD4E4C">
        <w:rPr>
          <w:rFonts w:ascii="Times New Roman" w:hAnsi="Times New Roman" w:cs="Times New Roman"/>
          <w:sz w:val="28"/>
          <w:szCs w:val="28"/>
        </w:rPr>
        <w:t xml:space="preserve"> (</w:t>
      </w:r>
      <w:r w:rsidR="00130693">
        <w:rPr>
          <w:rFonts w:ascii="Times New Roman" w:hAnsi="Times New Roman" w:cs="Times New Roman"/>
          <w:sz w:val="28"/>
          <w:szCs w:val="28"/>
        </w:rPr>
        <w:t xml:space="preserve">сто </w:t>
      </w:r>
      <w:r w:rsidR="00ED7733">
        <w:rPr>
          <w:rFonts w:ascii="Times New Roman" w:hAnsi="Times New Roman" w:cs="Times New Roman"/>
          <w:sz w:val="28"/>
          <w:szCs w:val="28"/>
        </w:rPr>
        <w:t>шестьдесят девять</w:t>
      </w:r>
      <w:r w:rsidR="00130693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646AE1">
        <w:rPr>
          <w:rFonts w:ascii="Times New Roman" w:hAnsi="Times New Roman" w:cs="Times New Roman"/>
          <w:sz w:val="28"/>
          <w:szCs w:val="28"/>
        </w:rPr>
        <w:t>пятьсот девяносто</w:t>
      </w:r>
      <w:r w:rsidR="00130693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ED7733">
        <w:rPr>
          <w:rFonts w:ascii="Times New Roman" w:hAnsi="Times New Roman" w:cs="Times New Roman"/>
          <w:sz w:val="28"/>
          <w:szCs w:val="28"/>
        </w:rPr>
        <w:t>четыреста</w:t>
      </w:r>
      <w:r w:rsidR="00130693">
        <w:rPr>
          <w:rFonts w:ascii="Times New Roman" w:hAnsi="Times New Roman" w:cs="Times New Roman"/>
          <w:sz w:val="28"/>
          <w:szCs w:val="28"/>
        </w:rPr>
        <w:t xml:space="preserve"> </w:t>
      </w:r>
      <w:r w:rsidR="00ED7733">
        <w:rPr>
          <w:rFonts w:ascii="Times New Roman" w:hAnsi="Times New Roman" w:cs="Times New Roman"/>
          <w:sz w:val="28"/>
          <w:szCs w:val="28"/>
        </w:rPr>
        <w:t>тридцать</w:t>
      </w:r>
      <w:r w:rsidR="001D0063">
        <w:rPr>
          <w:rFonts w:ascii="Times New Roman" w:hAnsi="Times New Roman" w:cs="Times New Roman"/>
          <w:sz w:val="28"/>
          <w:szCs w:val="28"/>
        </w:rPr>
        <w:t>)</w:t>
      </w:r>
      <w:r w:rsidR="00130693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ED7733">
        <w:rPr>
          <w:rFonts w:ascii="Times New Roman" w:hAnsi="Times New Roman" w:cs="Times New Roman"/>
          <w:sz w:val="28"/>
          <w:szCs w:val="28"/>
        </w:rPr>
        <w:t>71 копейка</w:t>
      </w:r>
      <w:r w:rsidR="00DD4E4C">
        <w:rPr>
          <w:rFonts w:ascii="Times New Roman" w:hAnsi="Times New Roman" w:cs="Times New Roman"/>
          <w:sz w:val="28"/>
          <w:szCs w:val="28"/>
        </w:rPr>
        <w:t>;</w:t>
      </w:r>
    </w:p>
    <w:p w:rsidR="00DD4E4C" w:rsidRDefault="00DD4E4C" w:rsidP="00FA742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ра</w:t>
      </w:r>
      <w:r w:rsidR="00CA694F">
        <w:rPr>
          <w:rFonts w:ascii="Times New Roman" w:hAnsi="Times New Roman" w:cs="Times New Roman"/>
          <w:sz w:val="28"/>
          <w:szCs w:val="28"/>
        </w:rPr>
        <w:t xml:space="preserve">сходам в сумме </w:t>
      </w:r>
      <w:r w:rsidR="00ED7733" w:rsidRPr="00ED7733">
        <w:rPr>
          <w:rFonts w:ascii="Times New Roman" w:hAnsi="Times New Roman" w:cs="Times New Roman"/>
          <w:sz w:val="28"/>
          <w:szCs w:val="28"/>
        </w:rPr>
        <w:t>170</w:t>
      </w:r>
      <w:r w:rsidR="00ED7733">
        <w:rPr>
          <w:rFonts w:ascii="Times New Roman" w:hAnsi="Times New Roman" w:cs="Times New Roman"/>
          <w:sz w:val="28"/>
          <w:szCs w:val="28"/>
        </w:rPr>
        <w:t> </w:t>
      </w:r>
      <w:r w:rsidR="00ED7733" w:rsidRPr="00ED7733">
        <w:rPr>
          <w:rFonts w:ascii="Times New Roman" w:hAnsi="Times New Roman" w:cs="Times New Roman"/>
          <w:sz w:val="28"/>
          <w:szCs w:val="28"/>
        </w:rPr>
        <w:t>797</w:t>
      </w:r>
      <w:r w:rsidR="00ED7733">
        <w:rPr>
          <w:rFonts w:ascii="Times New Roman" w:hAnsi="Times New Roman" w:cs="Times New Roman"/>
          <w:sz w:val="28"/>
          <w:szCs w:val="28"/>
        </w:rPr>
        <w:t xml:space="preserve"> </w:t>
      </w:r>
      <w:r w:rsidR="00ED7733" w:rsidRPr="00ED7733">
        <w:rPr>
          <w:rFonts w:ascii="Times New Roman" w:hAnsi="Times New Roman" w:cs="Times New Roman"/>
          <w:sz w:val="28"/>
          <w:szCs w:val="28"/>
        </w:rPr>
        <w:t>526,86</w:t>
      </w:r>
      <w:r w:rsidR="00720581">
        <w:rPr>
          <w:rFonts w:ascii="Times New Roman" w:hAnsi="Times New Roman" w:cs="Times New Roman"/>
          <w:sz w:val="28"/>
          <w:szCs w:val="28"/>
        </w:rPr>
        <w:t xml:space="preserve"> (</w:t>
      </w:r>
      <w:r w:rsidR="00ED7733">
        <w:rPr>
          <w:rFonts w:ascii="Times New Roman" w:hAnsi="Times New Roman" w:cs="Times New Roman"/>
          <w:sz w:val="28"/>
          <w:szCs w:val="28"/>
        </w:rPr>
        <w:t>сто семьдесят</w:t>
      </w:r>
      <w:r w:rsidR="00CA694F">
        <w:rPr>
          <w:rFonts w:ascii="Times New Roman" w:hAnsi="Times New Roman" w:cs="Times New Roman"/>
          <w:sz w:val="28"/>
          <w:szCs w:val="28"/>
        </w:rPr>
        <w:t xml:space="preserve"> миллионов </w:t>
      </w:r>
      <w:r w:rsidR="00D2460C">
        <w:rPr>
          <w:rFonts w:ascii="Times New Roman" w:hAnsi="Times New Roman" w:cs="Times New Roman"/>
          <w:sz w:val="28"/>
          <w:szCs w:val="28"/>
        </w:rPr>
        <w:t xml:space="preserve">        </w:t>
      </w:r>
      <w:r w:rsidR="00ED7733">
        <w:rPr>
          <w:rFonts w:ascii="Times New Roman" w:hAnsi="Times New Roman" w:cs="Times New Roman"/>
          <w:sz w:val="28"/>
          <w:szCs w:val="28"/>
        </w:rPr>
        <w:t>семьсот девяносто семь</w:t>
      </w:r>
      <w:r w:rsidR="00CA694F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ED7733">
        <w:rPr>
          <w:rFonts w:ascii="Times New Roman" w:hAnsi="Times New Roman" w:cs="Times New Roman"/>
          <w:sz w:val="28"/>
          <w:szCs w:val="28"/>
        </w:rPr>
        <w:t>пятьсот</w:t>
      </w:r>
      <w:r w:rsidR="00CA694F">
        <w:rPr>
          <w:rFonts w:ascii="Times New Roman" w:hAnsi="Times New Roman" w:cs="Times New Roman"/>
          <w:sz w:val="28"/>
          <w:szCs w:val="28"/>
        </w:rPr>
        <w:t xml:space="preserve"> двадцать </w:t>
      </w:r>
      <w:r w:rsidR="00ED7733">
        <w:rPr>
          <w:rFonts w:ascii="Times New Roman" w:hAnsi="Times New Roman" w:cs="Times New Roman"/>
          <w:sz w:val="28"/>
          <w:szCs w:val="28"/>
        </w:rPr>
        <w:t>шесть</w:t>
      </w:r>
      <w:r w:rsidR="00CA694F">
        <w:rPr>
          <w:rFonts w:ascii="Times New Roman" w:hAnsi="Times New Roman" w:cs="Times New Roman"/>
          <w:sz w:val="28"/>
          <w:szCs w:val="28"/>
        </w:rPr>
        <w:t>) рубл</w:t>
      </w:r>
      <w:r w:rsidR="00646AE1">
        <w:rPr>
          <w:rFonts w:ascii="Times New Roman" w:hAnsi="Times New Roman" w:cs="Times New Roman"/>
          <w:sz w:val="28"/>
          <w:szCs w:val="28"/>
        </w:rPr>
        <w:t>ей</w:t>
      </w:r>
      <w:r w:rsidR="00CA694F">
        <w:rPr>
          <w:rFonts w:ascii="Times New Roman" w:hAnsi="Times New Roman" w:cs="Times New Roman"/>
          <w:sz w:val="28"/>
          <w:szCs w:val="28"/>
        </w:rPr>
        <w:t xml:space="preserve"> </w:t>
      </w:r>
      <w:r w:rsidR="00ED7733">
        <w:rPr>
          <w:rFonts w:ascii="Times New Roman" w:hAnsi="Times New Roman" w:cs="Times New Roman"/>
          <w:sz w:val="28"/>
          <w:szCs w:val="28"/>
        </w:rPr>
        <w:t>86</w:t>
      </w:r>
      <w:r w:rsidR="00CA694F">
        <w:rPr>
          <w:rFonts w:ascii="Times New Roman" w:hAnsi="Times New Roman" w:cs="Times New Roman"/>
          <w:sz w:val="28"/>
          <w:szCs w:val="28"/>
        </w:rPr>
        <w:t xml:space="preserve"> </w:t>
      </w:r>
      <w:r w:rsidR="00ED7733">
        <w:rPr>
          <w:rFonts w:ascii="Times New Roman" w:hAnsi="Times New Roman" w:cs="Times New Roman"/>
          <w:sz w:val="28"/>
          <w:szCs w:val="28"/>
        </w:rPr>
        <w:t>копеек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333B3" w:rsidRDefault="00DD4E4C" w:rsidP="00FA742A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источникам финансирования дефицита бюджета в сумме </w:t>
      </w:r>
      <w:r w:rsidR="00BD68AA">
        <w:rPr>
          <w:rFonts w:ascii="Times New Roman" w:hAnsi="Times New Roman" w:cs="Times New Roman"/>
          <w:sz w:val="28"/>
          <w:szCs w:val="28"/>
        </w:rPr>
        <w:t>1 207 096,15 (один миллион двести семь тысяч девяност</w:t>
      </w:r>
      <w:r w:rsidR="00646AE1">
        <w:rPr>
          <w:rFonts w:ascii="Times New Roman" w:hAnsi="Times New Roman" w:cs="Times New Roman"/>
          <w:sz w:val="28"/>
          <w:szCs w:val="28"/>
        </w:rPr>
        <w:t>о</w:t>
      </w:r>
      <w:r w:rsidR="00BD68AA">
        <w:rPr>
          <w:rFonts w:ascii="Times New Roman" w:hAnsi="Times New Roman" w:cs="Times New Roman"/>
          <w:sz w:val="28"/>
          <w:szCs w:val="28"/>
        </w:rPr>
        <w:t xml:space="preserve"> шесть) рублей 15 </w:t>
      </w:r>
      <w:r>
        <w:rPr>
          <w:rFonts w:ascii="Times New Roman" w:hAnsi="Times New Roman" w:cs="Times New Roman"/>
          <w:sz w:val="28"/>
          <w:szCs w:val="28"/>
        </w:rPr>
        <w:t xml:space="preserve"> копеек</w:t>
      </w:r>
      <w:r w:rsidR="009333B3">
        <w:rPr>
          <w:rFonts w:ascii="Times New Roman" w:hAnsi="Times New Roman" w:cs="Times New Roman"/>
          <w:sz w:val="28"/>
          <w:szCs w:val="28"/>
        </w:rPr>
        <w:t>.</w:t>
      </w:r>
    </w:p>
    <w:p w:rsidR="002B7FDD" w:rsidRDefault="002B7FDD" w:rsidP="00FA742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Принять к сведению отчет об использовании бюджетных ассигнований резервного фонда администрации Тимашевского городского поселения Тимашевского района</w:t>
      </w:r>
      <w:r w:rsidR="001B4C98">
        <w:rPr>
          <w:rFonts w:ascii="Times New Roman" w:hAnsi="Times New Roman" w:cs="Times New Roman"/>
          <w:sz w:val="28"/>
          <w:szCs w:val="28"/>
        </w:rPr>
        <w:t xml:space="preserve"> за </w:t>
      </w:r>
      <w:r w:rsidR="00CB01DD">
        <w:rPr>
          <w:rFonts w:ascii="Times New Roman" w:hAnsi="Times New Roman" w:cs="Times New Roman"/>
          <w:sz w:val="28"/>
          <w:szCs w:val="28"/>
        </w:rPr>
        <w:t>9 месяцев</w:t>
      </w:r>
      <w:r w:rsidR="00C1769A">
        <w:rPr>
          <w:rFonts w:ascii="Times New Roman" w:hAnsi="Times New Roman" w:cs="Times New Roman"/>
          <w:sz w:val="28"/>
          <w:szCs w:val="28"/>
        </w:rPr>
        <w:t xml:space="preserve"> 2016</w:t>
      </w:r>
      <w:r w:rsidR="003C4E46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2).</w:t>
      </w:r>
    </w:p>
    <w:p w:rsidR="009A56E1" w:rsidRDefault="00394353" w:rsidP="00FA742A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Направить отчет об исполнении бюджета Тимашевского городского поселения Тимашевско</w:t>
      </w:r>
      <w:r w:rsidR="001B4C98">
        <w:rPr>
          <w:rFonts w:ascii="Times New Roman" w:hAnsi="Times New Roman" w:cs="Times New Roman"/>
          <w:sz w:val="28"/>
          <w:szCs w:val="28"/>
        </w:rPr>
        <w:t xml:space="preserve">го района за </w:t>
      </w:r>
      <w:r w:rsidR="00CB01DD">
        <w:rPr>
          <w:rFonts w:ascii="Times New Roman" w:hAnsi="Times New Roman" w:cs="Times New Roman"/>
          <w:sz w:val="28"/>
          <w:szCs w:val="28"/>
        </w:rPr>
        <w:t>9 месяцев</w:t>
      </w:r>
      <w:r w:rsidR="008F447D">
        <w:rPr>
          <w:rFonts w:ascii="Times New Roman" w:hAnsi="Times New Roman" w:cs="Times New Roman"/>
          <w:sz w:val="28"/>
          <w:szCs w:val="28"/>
        </w:rPr>
        <w:t xml:space="preserve"> 2016</w:t>
      </w:r>
      <w:r>
        <w:rPr>
          <w:rFonts w:ascii="Times New Roman" w:hAnsi="Times New Roman" w:cs="Times New Roman"/>
          <w:sz w:val="28"/>
          <w:szCs w:val="28"/>
        </w:rPr>
        <w:t xml:space="preserve"> года в Совет Тимашевского городского поселения Тимашевского района и в контрольно-счетную палату муниципального образования Тимашевский район.</w:t>
      </w:r>
    </w:p>
    <w:p w:rsidR="00F513E1" w:rsidRPr="00FA742A" w:rsidRDefault="009A56E1" w:rsidP="00FA742A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42A">
        <w:rPr>
          <w:rFonts w:ascii="Times New Roman" w:hAnsi="Times New Roman" w:cs="Times New Roman"/>
          <w:sz w:val="28"/>
          <w:szCs w:val="28"/>
        </w:rPr>
        <w:t>Опубликовать отчет об исполнении бюджета Тимашевского городского поселения Тимашевско</w:t>
      </w:r>
      <w:r w:rsidR="004A76D1" w:rsidRPr="00FA742A">
        <w:rPr>
          <w:rFonts w:ascii="Times New Roman" w:hAnsi="Times New Roman" w:cs="Times New Roman"/>
          <w:sz w:val="28"/>
          <w:szCs w:val="28"/>
        </w:rPr>
        <w:t xml:space="preserve">го района за </w:t>
      </w:r>
      <w:r w:rsidR="00CB01DD" w:rsidRPr="00FA742A">
        <w:rPr>
          <w:rFonts w:ascii="Times New Roman" w:hAnsi="Times New Roman" w:cs="Times New Roman"/>
          <w:sz w:val="28"/>
          <w:szCs w:val="28"/>
        </w:rPr>
        <w:t>9 месяцев</w:t>
      </w:r>
      <w:r w:rsidR="008F447D" w:rsidRPr="00FA742A">
        <w:rPr>
          <w:rFonts w:ascii="Times New Roman" w:hAnsi="Times New Roman" w:cs="Times New Roman"/>
          <w:sz w:val="28"/>
          <w:szCs w:val="28"/>
        </w:rPr>
        <w:t xml:space="preserve"> 2016</w:t>
      </w:r>
      <w:r w:rsidRPr="00FA742A">
        <w:rPr>
          <w:rFonts w:ascii="Times New Roman" w:hAnsi="Times New Roman" w:cs="Times New Roman"/>
          <w:sz w:val="28"/>
          <w:szCs w:val="28"/>
        </w:rPr>
        <w:t xml:space="preserve"> года в газете «Мой Тимашевск» и разместить на официальном сайте администрации </w:t>
      </w:r>
      <w:r w:rsidRPr="00FA742A">
        <w:rPr>
          <w:rFonts w:ascii="Times New Roman" w:hAnsi="Times New Roman" w:cs="Times New Roman"/>
          <w:sz w:val="28"/>
          <w:szCs w:val="28"/>
        </w:rPr>
        <w:lastRenderedPageBreak/>
        <w:t>Тимашевского городского поселения Тимашевского района в информационно-телекоммуникационной сети «Интернет».</w:t>
      </w:r>
    </w:p>
    <w:p w:rsidR="009A56E1" w:rsidRPr="00D2460C" w:rsidRDefault="009A56E1" w:rsidP="00FA742A">
      <w:pPr>
        <w:pStyle w:val="a3"/>
        <w:numPr>
          <w:ilvl w:val="0"/>
          <w:numId w:val="2"/>
        </w:numPr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460C">
        <w:rPr>
          <w:rFonts w:ascii="Times New Roman" w:hAnsi="Times New Roman" w:cs="Times New Roman"/>
          <w:sz w:val="28"/>
          <w:szCs w:val="28"/>
        </w:rPr>
        <w:t>Постановление вступае</w:t>
      </w:r>
      <w:r w:rsidR="00CD598C" w:rsidRPr="00D2460C">
        <w:rPr>
          <w:rFonts w:ascii="Times New Roman" w:hAnsi="Times New Roman" w:cs="Times New Roman"/>
          <w:sz w:val="28"/>
          <w:szCs w:val="28"/>
        </w:rPr>
        <w:t>т в силу со дня его</w:t>
      </w:r>
      <w:r w:rsidRPr="00D2460C">
        <w:rPr>
          <w:rFonts w:ascii="Times New Roman" w:hAnsi="Times New Roman" w:cs="Times New Roman"/>
          <w:sz w:val="28"/>
          <w:szCs w:val="28"/>
        </w:rPr>
        <w:t xml:space="preserve"> подписания.</w:t>
      </w:r>
    </w:p>
    <w:p w:rsidR="009A56E1" w:rsidRDefault="009A56E1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6DFE" w:rsidRDefault="00176DFE" w:rsidP="00DD4E4C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A56E1" w:rsidRDefault="009A56E1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CF68B9" w:rsidRPr="00DD4E4C" w:rsidRDefault="009A56E1" w:rsidP="009A56E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</w:t>
      </w:r>
      <w:r w:rsidR="00F264E4">
        <w:rPr>
          <w:rFonts w:ascii="Times New Roman" w:hAnsi="Times New Roman" w:cs="Times New Roman"/>
          <w:sz w:val="28"/>
          <w:szCs w:val="28"/>
        </w:rPr>
        <w:t xml:space="preserve">                          П.В.Буряк</w:t>
      </w:r>
    </w:p>
    <w:sectPr w:rsidR="00CF68B9" w:rsidRPr="00DD4E4C" w:rsidSect="006E452B">
      <w:headerReference w:type="default" r:id="rId9"/>
      <w:footerReference w:type="default" r:id="rId10"/>
      <w:pgSz w:w="11906" w:h="16838" w:code="9"/>
      <w:pgMar w:top="1361" w:right="567" w:bottom="1247" w:left="181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364" w:rsidRDefault="00AB7364" w:rsidP="007B7481">
      <w:pPr>
        <w:spacing w:after="0" w:line="240" w:lineRule="auto"/>
      </w:pPr>
      <w:r>
        <w:separator/>
      </w:r>
    </w:p>
  </w:endnote>
  <w:endnote w:type="continuationSeparator" w:id="1">
    <w:p w:rsidR="00AB7364" w:rsidRDefault="00AB7364" w:rsidP="007B7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8D8" w:rsidRDefault="00BD68D8">
    <w:pPr>
      <w:pStyle w:val="a6"/>
    </w:pPr>
  </w:p>
  <w:p w:rsidR="00BD68D8" w:rsidRDefault="00BD68D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364" w:rsidRDefault="00AB7364" w:rsidP="007B7481">
      <w:pPr>
        <w:spacing w:after="0" w:line="240" w:lineRule="auto"/>
      </w:pPr>
      <w:r>
        <w:separator/>
      </w:r>
    </w:p>
  </w:footnote>
  <w:footnote w:type="continuationSeparator" w:id="1">
    <w:p w:rsidR="00AB7364" w:rsidRDefault="00AB7364" w:rsidP="007B7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52391"/>
      <w:docPartObj>
        <w:docPartGallery w:val="Page Numbers (Top of Page)"/>
        <w:docPartUnique/>
      </w:docPartObj>
    </w:sdtPr>
    <w:sdtContent>
      <w:p w:rsidR="006E452B" w:rsidRDefault="00F63AA8">
        <w:pPr>
          <w:pStyle w:val="a4"/>
          <w:jc w:val="center"/>
        </w:pPr>
        <w:fldSimple w:instr=" PAGE   \* MERGEFORMAT ">
          <w:r w:rsidR="005A61AA">
            <w:rPr>
              <w:noProof/>
            </w:rPr>
            <w:t>2</w:t>
          </w:r>
        </w:fldSimple>
      </w:p>
    </w:sdtContent>
  </w:sdt>
  <w:p w:rsidR="006E452B" w:rsidRDefault="006E452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77CE8"/>
    <w:multiLevelType w:val="hybridMultilevel"/>
    <w:tmpl w:val="97F8817A"/>
    <w:lvl w:ilvl="0" w:tplc="6C6268B0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56652C2E"/>
    <w:multiLevelType w:val="hybridMultilevel"/>
    <w:tmpl w:val="81BA6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A23533"/>
    <w:rsid w:val="00030B8D"/>
    <w:rsid w:val="000A230D"/>
    <w:rsid w:val="00130693"/>
    <w:rsid w:val="001429F5"/>
    <w:rsid w:val="00176DFE"/>
    <w:rsid w:val="00186867"/>
    <w:rsid w:val="001B4C98"/>
    <w:rsid w:val="001D0063"/>
    <w:rsid w:val="002027C0"/>
    <w:rsid w:val="002156CF"/>
    <w:rsid w:val="002835DE"/>
    <w:rsid w:val="002B7FDD"/>
    <w:rsid w:val="002C6907"/>
    <w:rsid w:val="003258E2"/>
    <w:rsid w:val="00340A6F"/>
    <w:rsid w:val="00356F9D"/>
    <w:rsid w:val="00363176"/>
    <w:rsid w:val="00394353"/>
    <w:rsid w:val="003A16DE"/>
    <w:rsid w:val="003C4E46"/>
    <w:rsid w:val="003E2062"/>
    <w:rsid w:val="00420D60"/>
    <w:rsid w:val="00485F4C"/>
    <w:rsid w:val="004A76D1"/>
    <w:rsid w:val="004C4C35"/>
    <w:rsid w:val="004D1309"/>
    <w:rsid w:val="004D4CF1"/>
    <w:rsid w:val="00521D9C"/>
    <w:rsid w:val="0054794D"/>
    <w:rsid w:val="005A61AA"/>
    <w:rsid w:val="005E3EC2"/>
    <w:rsid w:val="005F1175"/>
    <w:rsid w:val="00602647"/>
    <w:rsid w:val="00610E46"/>
    <w:rsid w:val="00610FE2"/>
    <w:rsid w:val="00612DDB"/>
    <w:rsid w:val="00646AE1"/>
    <w:rsid w:val="0066109D"/>
    <w:rsid w:val="00662BB1"/>
    <w:rsid w:val="00685C6D"/>
    <w:rsid w:val="006E452B"/>
    <w:rsid w:val="006F48F8"/>
    <w:rsid w:val="00720581"/>
    <w:rsid w:val="00722AEA"/>
    <w:rsid w:val="007407FC"/>
    <w:rsid w:val="007469AF"/>
    <w:rsid w:val="007B5239"/>
    <w:rsid w:val="007B7481"/>
    <w:rsid w:val="007E4FFF"/>
    <w:rsid w:val="007F02B6"/>
    <w:rsid w:val="008242B4"/>
    <w:rsid w:val="0087424B"/>
    <w:rsid w:val="008F447D"/>
    <w:rsid w:val="009333B3"/>
    <w:rsid w:val="009370CC"/>
    <w:rsid w:val="009A56E1"/>
    <w:rsid w:val="009F6611"/>
    <w:rsid w:val="00A23533"/>
    <w:rsid w:val="00A92758"/>
    <w:rsid w:val="00AB7364"/>
    <w:rsid w:val="00AC2234"/>
    <w:rsid w:val="00AC2A0E"/>
    <w:rsid w:val="00B10454"/>
    <w:rsid w:val="00B55DC6"/>
    <w:rsid w:val="00B92417"/>
    <w:rsid w:val="00BB270C"/>
    <w:rsid w:val="00BD68AA"/>
    <w:rsid w:val="00BD68D8"/>
    <w:rsid w:val="00C1769A"/>
    <w:rsid w:val="00C65BEB"/>
    <w:rsid w:val="00C91765"/>
    <w:rsid w:val="00C925BA"/>
    <w:rsid w:val="00CA694F"/>
    <w:rsid w:val="00CB01DD"/>
    <w:rsid w:val="00CD598C"/>
    <w:rsid w:val="00CF0DBA"/>
    <w:rsid w:val="00CF68B9"/>
    <w:rsid w:val="00D12093"/>
    <w:rsid w:val="00D122DE"/>
    <w:rsid w:val="00D2460C"/>
    <w:rsid w:val="00D31F21"/>
    <w:rsid w:val="00D936AF"/>
    <w:rsid w:val="00DA39E3"/>
    <w:rsid w:val="00DD4E4C"/>
    <w:rsid w:val="00DD5FB2"/>
    <w:rsid w:val="00E25D19"/>
    <w:rsid w:val="00ED7733"/>
    <w:rsid w:val="00F264E4"/>
    <w:rsid w:val="00F513E1"/>
    <w:rsid w:val="00F63AA8"/>
    <w:rsid w:val="00F70A1B"/>
    <w:rsid w:val="00F74DAF"/>
    <w:rsid w:val="00FA378F"/>
    <w:rsid w:val="00FA7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8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7481"/>
  </w:style>
  <w:style w:type="paragraph" w:styleId="a6">
    <w:name w:val="footer"/>
    <w:basedOn w:val="a"/>
    <w:link w:val="a7"/>
    <w:uiPriority w:val="99"/>
    <w:semiHidden/>
    <w:unhideWhenUsed/>
    <w:rsid w:val="007B74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7481"/>
  </w:style>
  <w:style w:type="paragraph" w:styleId="a8">
    <w:name w:val="Balloon Text"/>
    <w:basedOn w:val="a"/>
    <w:link w:val="a9"/>
    <w:uiPriority w:val="99"/>
    <w:semiHidden/>
    <w:unhideWhenUsed/>
    <w:rsid w:val="001429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29F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D1D1D1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BB50EE-4B15-43B8-BA90-A93F58542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Лысофф</dc:creator>
  <cp:keywords/>
  <dc:description/>
  <cp:lastModifiedBy>Жека</cp:lastModifiedBy>
  <cp:revision>71</cp:revision>
  <cp:lastPrinted>2016-11-03T06:14:00Z</cp:lastPrinted>
  <dcterms:created xsi:type="dcterms:W3CDTF">2015-05-03T12:13:00Z</dcterms:created>
  <dcterms:modified xsi:type="dcterms:W3CDTF">2016-11-22T11:48:00Z</dcterms:modified>
</cp:coreProperties>
</file>