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971" w:rsidRDefault="00D81971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681" w:rsidRDefault="00075681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681" w:rsidRDefault="00075681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681" w:rsidRDefault="00075681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681" w:rsidRDefault="00075681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681" w:rsidRDefault="00075681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681" w:rsidRDefault="00075681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681" w:rsidRDefault="00075681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681" w:rsidRDefault="00075681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681" w:rsidRDefault="00075681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681" w:rsidRDefault="00075681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681" w:rsidRDefault="00075681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681" w:rsidRDefault="00075681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1971" w:rsidRDefault="00D81971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7933" w:rsidRDefault="00512CDA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</w:t>
      </w:r>
    </w:p>
    <w:p w:rsidR="00EA7933" w:rsidRDefault="00512CDA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Тимашевского городского поселения </w:t>
      </w:r>
    </w:p>
    <w:p w:rsidR="00EA7933" w:rsidRDefault="00512CDA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Тимашевского района от 19 октября 2016 г. № 220 </w:t>
      </w:r>
    </w:p>
    <w:p w:rsidR="00A17C2D" w:rsidRDefault="00512CDA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515DC2" w:rsidRPr="00515DC2">
        <w:rPr>
          <w:rFonts w:ascii="Times New Roman" w:hAnsi="Times New Roman" w:cs="Times New Roman"/>
          <w:b/>
          <w:sz w:val="28"/>
          <w:szCs w:val="28"/>
        </w:rPr>
        <w:t xml:space="preserve">Об установлении налога на имущество физических лиц </w:t>
      </w:r>
    </w:p>
    <w:p w:rsidR="00515DC2" w:rsidRPr="00515DC2" w:rsidRDefault="00515DC2" w:rsidP="00A17C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2">
        <w:rPr>
          <w:rFonts w:ascii="Times New Roman" w:hAnsi="Times New Roman" w:cs="Times New Roman"/>
          <w:b/>
          <w:sz w:val="28"/>
          <w:szCs w:val="28"/>
        </w:rPr>
        <w:t xml:space="preserve">на территории Тимашевского городского поселения </w:t>
      </w:r>
    </w:p>
    <w:p w:rsidR="00515DC2" w:rsidRPr="00515DC2" w:rsidRDefault="00515DC2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2"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  <w:r w:rsidR="00512CDA">
        <w:rPr>
          <w:rFonts w:ascii="Times New Roman" w:hAnsi="Times New Roman" w:cs="Times New Roman"/>
          <w:b/>
          <w:sz w:val="28"/>
          <w:szCs w:val="28"/>
        </w:rPr>
        <w:t>»</w:t>
      </w:r>
    </w:p>
    <w:p w:rsidR="00B90403" w:rsidRDefault="00B90403" w:rsidP="008F2B22">
      <w:pPr>
        <w:suppressAutoHyphens/>
        <w:spacing w:after="0" w:line="240" w:lineRule="auto"/>
        <w:rPr>
          <w:rFonts w:ascii="Times New Roman" w:eastAsia="SimSun" w:hAnsi="Times New Roman" w:cs="Times New Roman"/>
          <w:b/>
          <w:color w:val="FF0000"/>
          <w:sz w:val="28"/>
          <w:szCs w:val="28"/>
          <w:lang w:eastAsia="ar-SA"/>
        </w:rPr>
      </w:pPr>
    </w:p>
    <w:p w:rsidR="00D81971" w:rsidRDefault="00D81971" w:rsidP="008F2B22">
      <w:pPr>
        <w:suppressAutoHyphens/>
        <w:spacing w:after="0" w:line="240" w:lineRule="auto"/>
        <w:rPr>
          <w:rFonts w:ascii="Times New Roman" w:eastAsia="SimSun" w:hAnsi="Times New Roman" w:cs="Times New Roman"/>
          <w:b/>
          <w:color w:val="FF0000"/>
          <w:sz w:val="28"/>
          <w:szCs w:val="28"/>
          <w:lang w:eastAsia="ar-SA"/>
        </w:rPr>
      </w:pPr>
    </w:p>
    <w:p w:rsidR="005722B3" w:rsidRDefault="00451709" w:rsidP="0071438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51709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</w:t>
      </w:r>
      <w:r w:rsidR="0071438E">
        <w:rPr>
          <w:rFonts w:ascii="Times New Roman" w:hAnsi="Times New Roman" w:cs="Times New Roman"/>
          <w:sz w:val="28"/>
          <w:szCs w:val="28"/>
        </w:rPr>
        <w:t>.</w:t>
      </w:r>
      <w:r w:rsidRPr="00451709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главой 32 Налогового кодекса Российской Федерации, </w:t>
      </w:r>
      <w:r w:rsidR="0071438E">
        <w:rPr>
          <w:rFonts w:ascii="Times New Roman" w:hAnsi="Times New Roman" w:cs="Times New Roman"/>
          <w:sz w:val="28"/>
        </w:rPr>
        <w:t>руководствуясь</w:t>
      </w:r>
      <w:r w:rsidR="00121F73">
        <w:rPr>
          <w:rFonts w:ascii="Times New Roman" w:hAnsi="Times New Roman" w:cs="Times New Roman"/>
          <w:sz w:val="28"/>
        </w:rPr>
        <w:t xml:space="preserve"> </w:t>
      </w:r>
      <w:r w:rsidR="005722B3" w:rsidRPr="00451709">
        <w:rPr>
          <w:rFonts w:ascii="Times New Roman" w:hAnsi="Times New Roman" w:cs="Times New Roman"/>
          <w:sz w:val="28"/>
        </w:rPr>
        <w:t>Уставом Тимашевского городского поселения Тимашевского района</w:t>
      </w:r>
      <w:r w:rsidR="0071438E">
        <w:rPr>
          <w:rFonts w:ascii="Times New Roman" w:hAnsi="Times New Roman" w:cs="Times New Roman"/>
          <w:sz w:val="28"/>
        </w:rPr>
        <w:t>,</w:t>
      </w:r>
      <w:r w:rsidR="005722B3" w:rsidRPr="00451709">
        <w:rPr>
          <w:rFonts w:ascii="Times New Roman" w:hAnsi="Times New Roman" w:cs="Times New Roman"/>
          <w:sz w:val="28"/>
        </w:rPr>
        <w:t xml:space="preserve"> Совет Тимашевского городского поселения Тимашевского района </w:t>
      </w:r>
      <w:r w:rsidR="0012755A">
        <w:rPr>
          <w:rFonts w:ascii="Times New Roman" w:hAnsi="Times New Roman" w:cs="Times New Roman"/>
          <w:sz w:val="28"/>
        </w:rPr>
        <w:t xml:space="preserve">         </w:t>
      </w:r>
      <w:proofErr w:type="gramStart"/>
      <w:r w:rsidR="005722B3" w:rsidRPr="00451709">
        <w:rPr>
          <w:rFonts w:ascii="Times New Roman" w:hAnsi="Times New Roman" w:cs="Times New Roman"/>
          <w:sz w:val="28"/>
        </w:rPr>
        <w:t>р</w:t>
      </w:r>
      <w:proofErr w:type="gramEnd"/>
      <w:r w:rsidR="005722B3" w:rsidRPr="00451709">
        <w:rPr>
          <w:rFonts w:ascii="Times New Roman" w:hAnsi="Times New Roman" w:cs="Times New Roman"/>
          <w:sz w:val="28"/>
        </w:rPr>
        <w:t xml:space="preserve"> е ш и л:</w:t>
      </w:r>
    </w:p>
    <w:p w:rsidR="008A7472" w:rsidRPr="00C830A6" w:rsidRDefault="008A7472" w:rsidP="00C830A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472">
        <w:rPr>
          <w:rFonts w:ascii="Times New Roman" w:hAnsi="Times New Roman" w:cs="Times New Roman"/>
          <w:sz w:val="28"/>
          <w:szCs w:val="28"/>
        </w:rPr>
        <w:t>1.</w:t>
      </w:r>
      <w:r w:rsidRPr="008A7472">
        <w:rPr>
          <w:rFonts w:ascii="Times New Roman" w:hAnsi="Times New Roman" w:cs="Times New Roman"/>
          <w:sz w:val="28"/>
          <w:szCs w:val="28"/>
        </w:rPr>
        <w:tab/>
        <w:t xml:space="preserve">Внести </w:t>
      </w:r>
      <w:r w:rsidR="00C830A6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Pr="008A7472">
        <w:rPr>
          <w:rFonts w:ascii="Times New Roman" w:hAnsi="Times New Roman" w:cs="Times New Roman"/>
          <w:sz w:val="28"/>
          <w:szCs w:val="28"/>
        </w:rPr>
        <w:t xml:space="preserve">в решение Совета Тимашевского городского поселения Тимашевского района от </w:t>
      </w:r>
      <w:r>
        <w:rPr>
          <w:rFonts w:ascii="Times New Roman" w:hAnsi="Times New Roman" w:cs="Times New Roman"/>
          <w:sz w:val="28"/>
          <w:szCs w:val="28"/>
        </w:rPr>
        <w:t>19</w:t>
      </w:r>
      <w:r w:rsidR="008878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октября</w:t>
      </w:r>
      <w:r w:rsidRPr="008A7472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A7472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220</w:t>
      </w:r>
      <w:r w:rsidRPr="008A7472">
        <w:rPr>
          <w:rFonts w:ascii="Times New Roman" w:hAnsi="Times New Roman" w:cs="Times New Roman"/>
          <w:sz w:val="28"/>
          <w:szCs w:val="28"/>
        </w:rPr>
        <w:t xml:space="preserve"> «Об установлении </w:t>
      </w:r>
      <w:r>
        <w:rPr>
          <w:rFonts w:ascii="Times New Roman" w:hAnsi="Times New Roman" w:cs="Times New Roman"/>
          <w:sz w:val="28"/>
          <w:szCs w:val="28"/>
        </w:rPr>
        <w:t>налога на имущество физических лиц</w:t>
      </w:r>
      <w:r w:rsidRPr="008A7472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района» (с изменениями от </w:t>
      </w:r>
      <w:r w:rsidR="008E59E9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ноября 201</w:t>
      </w:r>
      <w:r w:rsidR="008E59E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8E59E9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E59E9">
        <w:rPr>
          <w:rFonts w:ascii="Times New Roman" w:hAnsi="Times New Roman" w:cs="Times New Roman"/>
          <w:sz w:val="28"/>
          <w:szCs w:val="28"/>
        </w:rPr>
        <w:t>31</w:t>
      </w:r>
      <w:r w:rsidR="0015344D">
        <w:rPr>
          <w:rFonts w:ascii="Times New Roman" w:hAnsi="Times New Roman" w:cs="Times New Roman"/>
          <w:sz w:val="28"/>
          <w:szCs w:val="28"/>
        </w:rPr>
        <w:t> </w:t>
      </w:r>
      <w:r w:rsidR="008E59E9">
        <w:rPr>
          <w:rFonts w:ascii="Times New Roman" w:hAnsi="Times New Roman" w:cs="Times New Roman"/>
          <w:sz w:val="28"/>
          <w:szCs w:val="28"/>
        </w:rPr>
        <w:t>марта</w:t>
      </w:r>
      <w:r w:rsidRPr="008A7472">
        <w:rPr>
          <w:rFonts w:ascii="Times New Roman" w:hAnsi="Times New Roman" w:cs="Times New Roman"/>
          <w:sz w:val="28"/>
          <w:szCs w:val="28"/>
        </w:rPr>
        <w:t xml:space="preserve"> 20</w:t>
      </w:r>
      <w:r w:rsidR="008E59E9">
        <w:rPr>
          <w:rFonts w:ascii="Times New Roman" w:hAnsi="Times New Roman" w:cs="Times New Roman"/>
          <w:sz w:val="28"/>
          <w:szCs w:val="28"/>
        </w:rPr>
        <w:t>21</w:t>
      </w:r>
      <w:r w:rsidRPr="008A7472">
        <w:rPr>
          <w:rFonts w:ascii="Times New Roman" w:hAnsi="Times New Roman" w:cs="Times New Roman"/>
          <w:sz w:val="28"/>
          <w:szCs w:val="28"/>
        </w:rPr>
        <w:t xml:space="preserve"> г. № </w:t>
      </w:r>
      <w:r w:rsidR="008E59E9">
        <w:rPr>
          <w:rFonts w:ascii="Times New Roman" w:hAnsi="Times New Roman" w:cs="Times New Roman"/>
          <w:sz w:val="28"/>
          <w:szCs w:val="28"/>
        </w:rPr>
        <w:t>77</w:t>
      </w:r>
      <w:r w:rsidR="00C830A6">
        <w:rPr>
          <w:rFonts w:ascii="Times New Roman" w:hAnsi="Times New Roman" w:cs="Times New Roman"/>
          <w:sz w:val="28"/>
          <w:szCs w:val="28"/>
        </w:rPr>
        <w:t>), изложив</w:t>
      </w:r>
      <w:r w:rsidR="003D49D6">
        <w:rPr>
          <w:rFonts w:ascii="Times New Roman" w:hAnsi="Times New Roman" w:cs="Times New Roman"/>
          <w:sz w:val="28"/>
          <w:szCs w:val="28"/>
        </w:rPr>
        <w:t xml:space="preserve"> </w:t>
      </w:r>
      <w:r w:rsidR="00C830A6">
        <w:rPr>
          <w:rFonts w:ascii="Times New Roman" w:eastAsia="SimSun" w:hAnsi="Times New Roman" w:cs="Times New Roman"/>
          <w:sz w:val="28"/>
          <w:szCs w:val="28"/>
          <w:lang w:eastAsia="ru-RU"/>
        </w:rPr>
        <w:t>п</w:t>
      </w:r>
      <w:r w:rsidR="007F4CBC" w:rsidRPr="009D67B9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ункт </w:t>
      </w:r>
      <w:r w:rsidRPr="009D67B9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2 </w:t>
      </w:r>
      <w:r w:rsidR="00C830A6">
        <w:rPr>
          <w:rFonts w:ascii="Times New Roman" w:eastAsia="SimSun" w:hAnsi="Times New Roman" w:cs="Times New Roman"/>
          <w:sz w:val="28"/>
          <w:szCs w:val="28"/>
          <w:lang w:eastAsia="ru-RU"/>
        </w:rPr>
        <w:t>в</w:t>
      </w:r>
      <w:r w:rsidRPr="009D67B9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новой редакции:</w:t>
      </w:r>
    </w:p>
    <w:p w:rsidR="007359B7" w:rsidRPr="009D67B9" w:rsidRDefault="008A7472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FF0000"/>
          <w:sz w:val="28"/>
          <w:szCs w:val="28"/>
          <w:lang w:eastAsia="ar-SA"/>
        </w:rPr>
      </w:pPr>
      <w:r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«</w:t>
      </w:r>
      <w:r w:rsidR="00FE2E71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2</w:t>
      </w:r>
      <w:r w:rsidR="007359B7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.</w:t>
      </w:r>
      <w:r w:rsidR="00887896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r w:rsidR="007359B7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Установить налоговые ставки</w:t>
      </w:r>
      <w:r w:rsidR="00753A06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налога на иму</w:t>
      </w:r>
      <w:bookmarkStart w:id="0" w:name="_GoBack"/>
      <w:bookmarkEnd w:id="0"/>
      <w:r w:rsidR="00753A06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щество физических </w:t>
      </w:r>
      <w:r w:rsidR="007359B7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лиц</w:t>
      </w:r>
      <w:r w:rsidR="00753A06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, исходя </w:t>
      </w:r>
      <w:r w:rsidR="007359B7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из кадастровой стоимости объектов налогообложения</w:t>
      </w:r>
      <w:r w:rsidR="00753A06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,</w:t>
      </w:r>
      <w:r w:rsidR="00B5386E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в следующих размерах</w:t>
      </w:r>
      <w:r w:rsidR="00154C69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6803"/>
      </w:tblGrid>
      <w:tr w:rsidR="007359B7" w:rsidRPr="009D67B9" w:rsidTr="0071438E">
        <w:trPr>
          <w:trHeight w:val="7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B7" w:rsidRPr="009D67B9" w:rsidRDefault="00666413" w:rsidP="004F69B2">
            <w:pPr>
              <w:tabs>
                <w:tab w:val="left" w:pos="14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0756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9B7" w:rsidRPr="009D67B9" w:rsidRDefault="007359B7" w:rsidP="004F69B2">
            <w:pPr>
              <w:tabs>
                <w:tab w:val="left" w:pos="14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Налоговая ставка, %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9B7" w:rsidRPr="009D67B9" w:rsidRDefault="007359B7" w:rsidP="004F69B2">
            <w:pPr>
              <w:tabs>
                <w:tab w:val="left" w:pos="20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налогообложения</w:t>
            </w:r>
          </w:p>
        </w:tc>
      </w:tr>
      <w:tr w:rsidR="007359B7" w:rsidRPr="009D67B9" w:rsidTr="008E5EF2">
        <w:trPr>
          <w:trHeight w:val="5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B7" w:rsidRPr="009D67B9" w:rsidRDefault="007359B7" w:rsidP="004F69B2">
            <w:pPr>
              <w:tabs>
                <w:tab w:val="left" w:pos="176"/>
                <w:tab w:val="left" w:pos="34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7359B7" w:rsidRPr="009D67B9" w:rsidRDefault="007359B7" w:rsidP="004F69B2">
            <w:pPr>
              <w:tabs>
                <w:tab w:val="left" w:pos="15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B7" w:rsidRPr="009D67B9" w:rsidRDefault="00515DC2" w:rsidP="007359B7">
            <w:pPr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B7" w:rsidRPr="009D67B9" w:rsidRDefault="002A4A2B" w:rsidP="004F69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7359B7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Жилые дома, части жилых домов, квартиры, части квартир, комнаты</w:t>
            </w:r>
            <w:r w:rsidR="00666413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59B7" w:rsidRPr="009D67B9" w:rsidRDefault="002A4A2B" w:rsidP="004F69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7359B7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0833D6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Гаражи и </w:t>
            </w:r>
            <w:proofErr w:type="spellStart"/>
            <w:r w:rsidR="000833D6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машино</w:t>
            </w:r>
            <w:proofErr w:type="spellEnd"/>
            <w:r w:rsidR="000833D6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-места, в том числе расположенные в объектах налогообложения, указанных в </w:t>
            </w:r>
            <w:r w:rsidR="001A7436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строке</w:t>
            </w:r>
            <w:r w:rsidR="000833D6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таблицы.</w:t>
            </w:r>
          </w:p>
          <w:p w:rsidR="000833D6" w:rsidRPr="009D67B9" w:rsidRDefault="002A4A2B" w:rsidP="000833D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0833D6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0756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833D6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Единые недвижимые комплексы, в состав которых входит хотя бы один жилой дом.</w:t>
            </w:r>
          </w:p>
          <w:p w:rsidR="000833D6" w:rsidRPr="009D67B9" w:rsidRDefault="002A4A2B" w:rsidP="004F69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0833D6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Объекты незавершенного строительства в случае, если проектируемым назначением таких объектов является жилой </w:t>
            </w:r>
            <w:r w:rsidR="000833D6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дом.</w:t>
            </w:r>
          </w:p>
          <w:p w:rsidR="00DA6AE9" w:rsidRPr="009D67B9" w:rsidRDefault="002A4A2B" w:rsidP="00852C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0833D6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359B7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Хозяйственные строения или сооружения, площадь каждого и</w:t>
            </w:r>
            <w:r w:rsidR="0071438E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которых не превышает 50 кв. м</w:t>
            </w:r>
            <w:r w:rsidR="007359B7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которые ра</w:t>
            </w:r>
            <w:r w:rsidR="00852CDE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сположены на земельных участках</w:t>
            </w:r>
            <w:r w:rsidR="007359B7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ведения личного </w:t>
            </w:r>
            <w:r w:rsidR="000833D6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подсобного</w:t>
            </w:r>
            <w:r w:rsidR="007359B7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хозяйства, огородничества, садоводства или индивидуального жилищного строительства</w:t>
            </w:r>
            <w:r w:rsidR="00666413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359B7" w:rsidRPr="009D67B9" w:rsidTr="007143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59B7" w:rsidRPr="009D67B9" w:rsidRDefault="009C0C1F" w:rsidP="004F69B2">
            <w:pPr>
              <w:tabs>
                <w:tab w:val="left" w:pos="1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59B7" w:rsidRPr="009D67B9" w:rsidRDefault="000A763A" w:rsidP="007359B7">
            <w:pPr>
              <w:tabs>
                <w:tab w:val="left" w:pos="19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6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B7" w:rsidRPr="009D67B9" w:rsidRDefault="002A4A2B" w:rsidP="004F69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7359B7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Объекты налогообложения, включенные в перечень, определяемый в соответствии с пунктом 7 статьи 378.2 НК РФ</w:t>
            </w:r>
            <w:r w:rsidR="00F13C8E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59B7" w:rsidRPr="009D67B9" w:rsidRDefault="002A4A2B" w:rsidP="004F69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7359B7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Объекты налогообложения, предусмотренные абзацем вторым пункта 10 статьи 378.2 НК РФ</w:t>
            </w:r>
            <w:r w:rsidR="00F13C8E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59B7" w:rsidRPr="009D67B9" w:rsidRDefault="002A4A2B" w:rsidP="004F69B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7359B7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Объекты налогообложения, кадастровая стоимость каждого из которых превышает 300 000 000 рублей</w:t>
            </w:r>
            <w:r w:rsidR="008E5EF2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359B7" w:rsidRPr="009D67B9" w:rsidTr="0071438E">
        <w:trPr>
          <w:trHeight w:val="67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B7" w:rsidRPr="009D67B9" w:rsidRDefault="007359B7" w:rsidP="004F69B2">
            <w:pPr>
              <w:tabs>
                <w:tab w:val="left" w:pos="19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9B7" w:rsidRPr="009D67B9" w:rsidRDefault="007359B7" w:rsidP="004F6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9B7" w:rsidRPr="009D67B9" w:rsidRDefault="007359B7" w:rsidP="004F6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59B7" w:rsidRPr="009D67B9" w:rsidTr="007143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B7" w:rsidRPr="009D67B9" w:rsidRDefault="009C0C1F" w:rsidP="004F69B2">
            <w:pPr>
              <w:tabs>
                <w:tab w:val="left" w:pos="1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359B7" w:rsidRPr="009D67B9" w:rsidRDefault="000A763A" w:rsidP="0012755A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127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B7" w:rsidRPr="009D67B9" w:rsidRDefault="007359B7" w:rsidP="004F69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объекты налогообложения</w:t>
            </w:r>
            <w:r w:rsidR="008E5EF2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8A7472" w:rsidRPr="009D67B9" w:rsidRDefault="008A7472" w:rsidP="00887896">
      <w:pPr>
        <w:tabs>
          <w:tab w:val="left" w:pos="1320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>.».</w:t>
      </w:r>
    </w:p>
    <w:p w:rsidR="007359B7" w:rsidRPr="009D67B9" w:rsidRDefault="00C830A6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2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. </w:t>
      </w: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О</w:t>
      </w:r>
      <w:r w:rsidR="00DD6B5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тделу </w:t>
      </w: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экономики и прогнозирования </w:t>
      </w:r>
      <w:r w:rsidR="00DD6B5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администрации Тимашевского городского поселения Тимашевского района (</w:t>
      </w: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Проценко Е.А.</w:t>
      </w:r>
      <w:r w:rsidR="00DD6B5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) направить к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опию настоящего решения в Межрайонную инспекцию Федеральной налоговой службы России № </w:t>
      </w:r>
      <w:r w:rsidR="00515DC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10</w:t>
      </w:r>
      <w:r w:rsidR="00887896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по Краснодарскому краю для руководства в работе.</w:t>
      </w:r>
    </w:p>
    <w:p w:rsidR="007359B7" w:rsidRPr="009D67B9" w:rsidRDefault="00C830A6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3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. </w:t>
      </w:r>
      <w:r w:rsidR="00DD6B5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Организационному отделу администрации Тимашевского городского поселения Тимашевского района (Сысоев</w:t>
      </w:r>
      <w:r w:rsidR="0071438E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В.Г.</w:t>
      </w:r>
      <w:r w:rsidR="00DD6B5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) о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публиковать настоящее </w:t>
      </w: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р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ешение в </w:t>
      </w:r>
      <w:r w:rsidR="0005221B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общественно-политической газете 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«</w:t>
      </w:r>
      <w:r w:rsidR="00515DC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Знамя труда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» </w:t>
      </w:r>
      <w:r w:rsidR="0005221B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Тимашевского района 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и разместить на официальном сайте </w:t>
      </w:r>
      <w:r w:rsidR="00515DC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администрации Тимашевского городского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поселения </w:t>
      </w:r>
      <w:r w:rsidR="00515DC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Тимашевского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района в информационно-телекоммуникационной сети «Интернет».</w:t>
      </w:r>
    </w:p>
    <w:p w:rsidR="00EE6BBC" w:rsidRPr="009D67B9" w:rsidRDefault="00C830A6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4</w:t>
      </w:r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. </w:t>
      </w:r>
      <w:proofErr w:type="gramStart"/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Контроль за</w:t>
      </w:r>
      <w:proofErr w:type="gramEnd"/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выполнением настоящего </w:t>
      </w:r>
      <w:r w:rsidR="00CA251C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р</w:t>
      </w:r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ешения возложить на заместителя главы Тимашевского городского поселения Тимашевского района </w:t>
      </w:r>
      <w:proofErr w:type="spellStart"/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Туринцеву</w:t>
      </w:r>
      <w:proofErr w:type="spellEnd"/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Е.В. и председателя постоянной комиссии Совета Тимашевского городского поселения Тимашевского района по экономической политике, бюджет</w:t>
      </w:r>
      <w:r w:rsidR="008F241E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у и вопросам</w:t>
      </w:r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банков, налогов</w:t>
      </w:r>
      <w:r w:rsidR="008F241E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, малого и среднего предпринимательства Мороз  С.А.</w:t>
      </w:r>
    </w:p>
    <w:p w:rsidR="007F4CBC" w:rsidRPr="009D67B9" w:rsidRDefault="00C830A6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>5</w:t>
      </w:r>
      <w:r w:rsidR="007F4CBC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. П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у</w:t>
      </w:r>
      <w:r w:rsidR="007F4CBC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нкт 1 настоящего 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р</w:t>
      </w:r>
      <w:r w:rsidR="007F4CBC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ешения вступа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е</w:t>
      </w:r>
      <w:r w:rsidR="007F4CBC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т в силу </w:t>
      </w:r>
      <w:r w:rsidR="006831C1">
        <w:rPr>
          <w:rFonts w:ascii="Times New Roman" w:eastAsia="SimSun" w:hAnsi="Times New Roman" w:cs="Times New Roman"/>
          <w:sz w:val="28"/>
          <w:szCs w:val="28"/>
          <w:lang w:eastAsia="ar-SA"/>
        </w:rPr>
        <w:t>1 января 202</w:t>
      </w:r>
      <w:r w:rsidR="00B20C14">
        <w:rPr>
          <w:rFonts w:ascii="Times New Roman" w:eastAsia="SimSun" w:hAnsi="Times New Roman" w:cs="Times New Roman"/>
          <w:sz w:val="28"/>
          <w:szCs w:val="28"/>
          <w:lang w:eastAsia="ar-SA"/>
        </w:rPr>
        <w:t>4</w:t>
      </w:r>
      <w:r w:rsidR="006831C1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г</w:t>
      </w:r>
      <w:r w:rsidR="00A96D21">
        <w:rPr>
          <w:rFonts w:ascii="Times New Roman" w:eastAsia="SimSun" w:hAnsi="Times New Roman" w:cs="Times New Roman"/>
          <w:sz w:val="28"/>
          <w:szCs w:val="28"/>
          <w:lang w:eastAsia="ar-SA"/>
        </w:rPr>
        <w:t>.</w:t>
      </w:r>
      <w:r w:rsidR="006831C1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, но не ранее, чем </w:t>
      </w:r>
      <w:r w:rsidR="007F4CBC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по истечении одного месяца со дня его официального опубликования.</w:t>
      </w:r>
    </w:p>
    <w:p w:rsidR="002C6B1D" w:rsidRPr="009D67B9" w:rsidRDefault="00C830A6" w:rsidP="002C6B1D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>6</w:t>
      </w:r>
      <w:r w:rsidR="002C6B1D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. </w:t>
      </w:r>
      <w:r w:rsidR="002C6B1D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Пункты 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2</w:t>
      </w:r>
      <w:r w:rsidR="002C6B1D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, 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3</w:t>
      </w:r>
      <w:r w:rsidR="00B61BB8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, 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4</w:t>
      </w:r>
      <w:r w:rsidR="002C6B1D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н</w:t>
      </w:r>
      <w:r w:rsidR="002C6B1D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астояще</w:t>
      </w:r>
      <w:r w:rsidR="002C6B1D">
        <w:rPr>
          <w:rFonts w:ascii="Times New Roman" w:eastAsia="SimSun" w:hAnsi="Times New Roman" w:cs="Times New Roman"/>
          <w:sz w:val="28"/>
          <w:szCs w:val="28"/>
          <w:lang w:eastAsia="ar-SA"/>
        </w:rPr>
        <w:t>го</w:t>
      </w:r>
      <w:r w:rsidR="002C6B1D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р</w:t>
      </w:r>
      <w:r w:rsidR="002C6B1D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ешени</w:t>
      </w:r>
      <w:r w:rsidR="002C6B1D">
        <w:rPr>
          <w:rFonts w:ascii="Times New Roman" w:eastAsia="SimSun" w:hAnsi="Times New Roman" w:cs="Times New Roman"/>
          <w:sz w:val="28"/>
          <w:szCs w:val="28"/>
          <w:lang w:eastAsia="ar-SA"/>
        </w:rPr>
        <w:t>я</w:t>
      </w:r>
      <w:r w:rsidR="002C6B1D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вступа</w:t>
      </w:r>
      <w:r w:rsidR="002C6B1D">
        <w:rPr>
          <w:rFonts w:ascii="Times New Roman" w:eastAsia="SimSun" w:hAnsi="Times New Roman" w:cs="Times New Roman"/>
          <w:sz w:val="28"/>
          <w:szCs w:val="28"/>
          <w:lang w:eastAsia="ar-SA"/>
        </w:rPr>
        <w:t>ю</w:t>
      </w:r>
      <w:r w:rsidR="002C6B1D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т в силу</w:t>
      </w:r>
      <w:r w:rsidR="002C6B1D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со</w:t>
      </w:r>
      <w:r w:rsidR="002C6B1D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дня его </w:t>
      </w:r>
      <w:r w:rsidR="002C6B1D">
        <w:rPr>
          <w:rFonts w:ascii="Times New Roman" w:eastAsia="SimSun" w:hAnsi="Times New Roman" w:cs="Times New Roman"/>
          <w:sz w:val="28"/>
          <w:szCs w:val="28"/>
          <w:lang w:eastAsia="ar-SA"/>
        </w:rPr>
        <w:t>подписания</w:t>
      </w:r>
      <w:r w:rsidR="002C6B1D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.</w:t>
      </w:r>
    </w:p>
    <w:p w:rsidR="00D81971" w:rsidRDefault="00D81971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FF0000"/>
          <w:sz w:val="28"/>
          <w:szCs w:val="28"/>
          <w:lang w:eastAsia="ar-SA"/>
        </w:rPr>
      </w:pPr>
    </w:p>
    <w:p w:rsidR="00D81971" w:rsidRPr="00E720B0" w:rsidRDefault="00D81971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FF0000"/>
          <w:sz w:val="28"/>
          <w:szCs w:val="28"/>
          <w:lang w:eastAsia="ar-S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1949"/>
      </w:tblGrid>
      <w:tr w:rsidR="00AD250E" w:rsidTr="00070A56">
        <w:tc>
          <w:tcPr>
            <w:tcW w:w="7905" w:type="dxa"/>
          </w:tcPr>
          <w:p w:rsidR="00AD250E" w:rsidRPr="00BE3071" w:rsidRDefault="00AD250E" w:rsidP="00070A56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071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:rsidR="00AD250E" w:rsidRPr="00BE3071" w:rsidRDefault="00AD250E" w:rsidP="00B20C14">
            <w:pPr>
              <w:pStyle w:val="ConsNormal"/>
              <w:tabs>
                <w:tab w:val="left" w:pos="6570"/>
              </w:tabs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071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городского </w:t>
            </w:r>
            <w:r w:rsidR="00B20C1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250E" w:rsidRDefault="00AD250E" w:rsidP="00070A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071">
              <w:rPr>
                <w:rFonts w:ascii="Times New Roman" w:hAnsi="Times New Roman" w:cs="Times New Roman"/>
                <w:sz w:val="28"/>
                <w:szCs w:val="28"/>
              </w:rPr>
              <w:t>поселения Тимашевского района</w:t>
            </w:r>
          </w:p>
          <w:p w:rsidR="00AD250E" w:rsidRDefault="00AD250E" w:rsidP="00070A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50E" w:rsidRPr="00BE3071" w:rsidRDefault="00AD250E" w:rsidP="00070A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071">
              <w:rPr>
                <w:rFonts w:ascii="Times New Roman" w:hAnsi="Times New Roman" w:cs="Times New Roman"/>
                <w:sz w:val="28"/>
                <w:szCs w:val="28"/>
              </w:rPr>
              <w:t xml:space="preserve">Глава Тимашевского </w:t>
            </w:r>
            <w:proofErr w:type="gramStart"/>
            <w:r w:rsidRPr="00BE3071">
              <w:rPr>
                <w:rFonts w:ascii="Times New Roman" w:hAnsi="Times New Roman" w:cs="Times New Roman"/>
                <w:sz w:val="28"/>
                <w:szCs w:val="28"/>
              </w:rPr>
              <w:t>городского</w:t>
            </w:r>
            <w:proofErr w:type="gramEnd"/>
          </w:p>
          <w:p w:rsidR="00AD250E" w:rsidRDefault="00AD250E" w:rsidP="00070A56">
            <w:pPr>
              <w:suppressAutoHyphens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 w:rsidRPr="00BE3071">
              <w:rPr>
                <w:rFonts w:ascii="Times New Roman" w:hAnsi="Times New Roman" w:cs="Times New Roman"/>
                <w:sz w:val="28"/>
                <w:szCs w:val="28"/>
              </w:rPr>
              <w:t>поселения Тимашевского района</w:t>
            </w:r>
          </w:p>
        </w:tc>
        <w:tc>
          <w:tcPr>
            <w:tcW w:w="1949" w:type="dxa"/>
          </w:tcPr>
          <w:p w:rsidR="00AD250E" w:rsidRDefault="00AD250E" w:rsidP="00070A5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50E" w:rsidRDefault="00AD250E" w:rsidP="00070A5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50E" w:rsidRDefault="00AD250E" w:rsidP="00070A5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071">
              <w:rPr>
                <w:rFonts w:ascii="Times New Roman" w:hAnsi="Times New Roman" w:cs="Times New Roman"/>
                <w:sz w:val="28"/>
                <w:szCs w:val="28"/>
              </w:rPr>
              <w:t xml:space="preserve">С.Г. Качанов </w:t>
            </w:r>
          </w:p>
          <w:p w:rsidR="00AD250E" w:rsidRDefault="00AD250E" w:rsidP="00070A5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50E" w:rsidRDefault="00AD250E" w:rsidP="00070A5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50E" w:rsidRDefault="00AD250E" w:rsidP="00070A56">
            <w:pPr>
              <w:suppressAutoHyphens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 w:rsidRPr="00BE3071">
              <w:rPr>
                <w:rFonts w:ascii="Times New Roman" w:hAnsi="Times New Roman" w:cs="Times New Roman"/>
                <w:sz w:val="28"/>
                <w:szCs w:val="28"/>
              </w:rPr>
              <w:t>Н.Н. Панин</w:t>
            </w:r>
          </w:p>
        </w:tc>
      </w:tr>
    </w:tbl>
    <w:p w:rsidR="00573E96" w:rsidRPr="003250D4" w:rsidRDefault="00573E96" w:rsidP="00AD250E">
      <w:pPr>
        <w:pStyle w:val="ConsNormal"/>
        <w:tabs>
          <w:tab w:val="left" w:pos="7938"/>
          <w:tab w:val="left" w:pos="808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573E96" w:rsidRPr="003250D4" w:rsidSect="004C019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4CF" w:rsidRDefault="004514CF" w:rsidP="00497494">
      <w:pPr>
        <w:spacing w:after="0" w:line="240" w:lineRule="auto"/>
      </w:pPr>
      <w:r>
        <w:separator/>
      </w:r>
    </w:p>
  </w:endnote>
  <w:endnote w:type="continuationSeparator" w:id="0">
    <w:p w:rsidR="004514CF" w:rsidRDefault="004514CF" w:rsidP="00497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4CF" w:rsidRDefault="004514CF" w:rsidP="00497494">
      <w:pPr>
        <w:spacing w:after="0" w:line="240" w:lineRule="auto"/>
      </w:pPr>
      <w:r>
        <w:separator/>
      </w:r>
    </w:p>
  </w:footnote>
  <w:footnote w:type="continuationSeparator" w:id="0">
    <w:p w:rsidR="004514CF" w:rsidRDefault="004514CF" w:rsidP="004974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1852182048"/>
      <w:docPartObj>
        <w:docPartGallery w:val="Page Numbers (Top of Page)"/>
        <w:docPartUnique/>
      </w:docPartObj>
    </w:sdtPr>
    <w:sdtEndPr/>
    <w:sdtContent>
      <w:p w:rsidR="004F69B2" w:rsidRPr="005E668F" w:rsidRDefault="009E5B6F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E668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F69B2" w:rsidRPr="005E668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E668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D55F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E668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F69B2" w:rsidRDefault="004F69B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59B7"/>
    <w:rsid w:val="00004996"/>
    <w:rsid w:val="0005221B"/>
    <w:rsid w:val="000665D0"/>
    <w:rsid w:val="00074226"/>
    <w:rsid w:val="00075681"/>
    <w:rsid w:val="000833D6"/>
    <w:rsid w:val="000926E2"/>
    <w:rsid w:val="000A763A"/>
    <w:rsid w:val="000B4957"/>
    <w:rsid w:val="000E4AAD"/>
    <w:rsid w:val="000F1109"/>
    <w:rsid w:val="00121F73"/>
    <w:rsid w:val="0012755A"/>
    <w:rsid w:val="00144368"/>
    <w:rsid w:val="0015344D"/>
    <w:rsid w:val="00154C69"/>
    <w:rsid w:val="00197F68"/>
    <w:rsid w:val="001A7436"/>
    <w:rsid w:val="00264341"/>
    <w:rsid w:val="00276B8B"/>
    <w:rsid w:val="002855B6"/>
    <w:rsid w:val="00292382"/>
    <w:rsid w:val="002A4A2B"/>
    <w:rsid w:val="002A6CB3"/>
    <w:rsid w:val="002C4CD4"/>
    <w:rsid w:val="002C6B1D"/>
    <w:rsid w:val="002D3B19"/>
    <w:rsid w:val="002E4F04"/>
    <w:rsid w:val="002F3C19"/>
    <w:rsid w:val="003178F6"/>
    <w:rsid w:val="003250D4"/>
    <w:rsid w:val="00331067"/>
    <w:rsid w:val="003654FC"/>
    <w:rsid w:val="00365686"/>
    <w:rsid w:val="00365C6C"/>
    <w:rsid w:val="003845E2"/>
    <w:rsid w:val="0039363F"/>
    <w:rsid w:val="003B1953"/>
    <w:rsid w:val="003B21C5"/>
    <w:rsid w:val="003D49D6"/>
    <w:rsid w:val="003E5BCA"/>
    <w:rsid w:val="003E7673"/>
    <w:rsid w:val="0040222A"/>
    <w:rsid w:val="00411410"/>
    <w:rsid w:val="00441A11"/>
    <w:rsid w:val="004514CF"/>
    <w:rsid w:val="00451709"/>
    <w:rsid w:val="004518FE"/>
    <w:rsid w:val="00456578"/>
    <w:rsid w:val="00497494"/>
    <w:rsid w:val="004A4B94"/>
    <w:rsid w:val="004B5753"/>
    <w:rsid w:val="004C019F"/>
    <w:rsid w:val="004F4337"/>
    <w:rsid w:val="004F69B2"/>
    <w:rsid w:val="005023F0"/>
    <w:rsid w:val="00503F55"/>
    <w:rsid w:val="00512CDA"/>
    <w:rsid w:val="00515DC2"/>
    <w:rsid w:val="00520355"/>
    <w:rsid w:val="005508E6"/>
    <w:rsid w:val="00556CD0"/>
    <w:rsid w:val="005722B3"/>
    <w:rsid w:val="00573E96"/>
    <w:rsid w:val="005A36AB"/>
    <w:rsid w:val="005E668F"/>
    <w:rsid w:val="00600D81"/>
    <w:rsid w:val="00640B46"/>
    <w:rsid w:val="00644A66"/>
    <w:rsid w:val="00666413"/>
    <w:rsid w:val="006831C1"/>
    <w:rsid w:val="00685E6C"/>
    <w:rsid w:val="00691720"/>
    <w:rsid w:val="006C0B4E"/>
    <w:rsid w:val="006C6997"/>
    <w:rsid w:val="006E58FF"/>
    <w:rsid w:val="007066F1"/>
    <w:rsid w:val="0071438E"/>
    <w:rsid w:val="00724542"/>
    <w:rsid w:val="007359B7"/>
    <w:rsid w:val="00751788"/>
    <w:rsid w:val="00753A06"/>
    <w:rsid w:val="00787E0D"/>
    <w:rsid w:val="007B5764"/>
    <w:rsid w:val="007F4CBC"/>
    <w:rsid w:val="00802CA9"/>
    <w:rsid w:val="00820634"/>
    <w:rsid w:val="008351D4"/>
    <w:rsid w:val="00852CDE"/>
    <w:rsid w:val="00854138"/>
    <w:rsid w:val="00876ED7"/>
    <w:rsid w:val="0088139D"/>
    <w:rsid w:val="0088442D"/>
    <w:rsid w:val="00887896"/>
    <w:rsid w:val="008955CD"/>
    <w:rsid w:val="008A4018"/>
    <w:rsid w:val="008A7472"/>
    <w:rsid w:val="008B226D"/>
    <w:rsid w:val="008D2E57"/>
    <w:rsid w:val="008D693C"/>
    <w:rsid w:val="008E59E9"/>
    <w:rsid w:val="008E5EF2"/>
    <w:rsid w:val="008F05A3"/>
    <w:rsid w:val="008F241E"/>
    <w:rsid w:val="008F2B22"/>
    <w:rsid w:val="008F6C2F"/>
    <w:rsid w:val="009155F8"/>
    <w:rsid w:val="00923897"/>
    <w:rsid w:val="0092580B"/>
    <w:rsid w:val="00957AB0"/>
    <w:rsid w:val="0098551A"/>
    <w:rsid w:val="00992C0C"/>
    <w:rsid w:val="00992D42"/>
    <w:rsid w:val="00996412"/>
    <w:rsid w:val="009A17F3"/>
    <w:rsid w:val="009C0C1F"/>
    <w:rsid w:val="009D586F"/>
    <w:rsid w:val="009D67B9"/>
    <w:rsid w:val="009E5B6F"/>
    <w:rsid w:val="00A03974"/>
    <w:rsid w:val="00A05D7A"/>
    <w:rsid w:val="00A06BD2"/>
    <w:rsid w:val="00A15BB1"/>
    <w:rsid w:val="00A17C2D"/>
    <w:rsid w:val="00A366FB"/>
    <w:rsid w:val="00A71242"/>
    <w:rsid w:val="00A752B5"/>
    <w:rsid w:val="00A77283"/>
    <w:rsid w:val="00A96D21"/>
    <w:rsid w:val="00AA02C0"/>
    <w:rsid w:val="00AA5E63"/>
    <w:rsid w:val="00AB1EFD"/>
    <w:rsid w:val="00AD250E"/>
    <w:rsid w:val="00AD33D0"/>
    <w:rsid w:val="00AE4101"/>
    <w:rsid w:val="00AF6C75"/>
    <w:rsid w:val="00B10747"/>
    <w:rsid w:val="00B20C14"/>
    <w:rsid w:val="00B4133A"/>
    <w:rsid w:val="00B43C89"/>
    <w:rsid w:val="00B4526C"/>
    <w:rsid w:val="00B5386E"/>
    <w:rsid w:val="00B5709D"/>
    <w:rsid w:val="00B61BB8"/>
    <w:rsid w:val="00B8544A"/>
    <w:rsid w:val="00B90403"/>
    <w:rsid w:val="00BA0B4A"/>
    <w:rsid w:val="00BC6173"/>
    <w:rsid w:val="00BE0B14"/>
    <w:rsid w:val="00C22E59"/>
    <w:rsid w:val="00C25C31"/>
    <w:rsid w:val="00C37E94"/>
    <w:rsid w:val="00C654A8"/>
    <w:rsid w:val="00C830A6"/>
    <w:rsid w:val="00C84FE2"/>
    <w:rsid w:val="00C86680"/>
    <w:rsid w:val="00CA251C"/>
    <w:rsid w:val="00CC0AA0"/>
    <w:rsid w:val="00CC221A"/>
    <w:rsid w:val="00CC4730"/>
    <w:rsid w:val="00CC4C77"/>
    <w:rsid w:val="00CD55FE"/>
    <w:rsid w:val="00CE12AA"/>
    <w:rsid w:val="00CE4FB0"/>
    <w:rsid w:val="00D3691E"/>
    <w:rsid w:val="00D67319"/>
    <w:rsid w:val="00D81971"/>
    <w:rsid w:val="00D82533"/>
    <w:rsid w:val="00DA6AE9"/>
    <w:rsid w:val="00DD4DB1"/>
    <w:rsid w:val="00DD6B52"/>
    <w:rsid w:val="00DF30B0"/>
    <w:rsid w:val="00E06826"/>
    <w:rsid w:val="00E06A8C"/>
    <w:rsid w:val="00E1002F"/>
    <w:rsid w:val="00E20CF2"/>
    <w:rsid w:val="00E3306A"/>
    <w:rsid w:val="00E33800"/>
    <w:rsid w:val="00E37FBE"/>
    <w:rsid w:val="00E459B6"/>
    <w:rsid w:val="00E4730D"/>
    <w:rsid w:val="00E570C8"/>
    <w:rsid w:val="00E627F2"/>
    <w:rsid w:val="00E720B0"/>
    <w:rsid w:val="00E75870"/>
    <w:rsid w:val="00E75AAC"/>
    <w:rsid w:val="00E77F93"/>
    <w:rsid w:val="00E8414C"/>
    <w:rsid w:val="00E90252"/>
    <w:rsid w:val="00E949A4"/>
    <w:rsid w:val="00E94D8E"/>
    <w:rsid w:val="00EA7933"/>
    <w:rsid w:val="00EB117F"/>
    <w:rsid w:val="00EE6BBC"/>
    <w:rsid w:val="00EF633E"/>
    <w:rsid w:val="00F1111F"/>
    <w:rsid w:val="00F13C8E"/>
    <w:rsid w:val="00F16DBF"/>
    <w:rsid w:val="00F716BD"/>
    <w:rsid w:val="00F96FA0"/>
    <w:rsid w:val="00FE2E71"/>
    <w:rsid w:val="00FF2B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9B7"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5722B3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040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040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040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5722B3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Normal">
    <w:name w:val="ConsNormal"/>
    <w:rsid w:val="00E459B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974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7494"/>
  </w:style>
  <w:style w:type="paragraph" w:styleId="a5">
    <w:name w:val="footer"/>
    <w:basedOn w:val="a"/>
    <w:link w:val="a6"/>
    <w:uiPriority w:val="99"/>
    <w:unhideWhenUsed/>
    <w:rsid w:val="004974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97494"/>
  </w:style>
  <w:style w:type="paragraph" w:styleId="a7">
    <w:name w:val="Balloon Text"/>
    <w:basedOn w:val="a"/>
    <w:link w:val="a8"/>
    <w:uiPriority w:val="99"/>
    <w:semiHidden/>
    <w:unhideWhenUsed/>
    <w:rsid w:val="00B43C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3C89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B9040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B9040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B9040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table" w:styleId="a9">
    <w:name w:val="Table Grid"/>
    <w:basedOn w:val="a1"/>
    <w:uiPriority w:val="59"/>
    <w:rsid w:val="00AD25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98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949F2-188F-4F20-9C08-FCDEA3799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2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Курусканова И.П.</dc:creator>
  <cp:lastModifiedBy>user</cp:lastModifiedBy>
  <cp:revision>31</cp:revision>
  <cp:lastPrinted>2022-11-01T13:49:00Z</cp:lastPrinted>
  <dcterms:created xsi:type="dcterms:W3CDTF">2019-11-21T09:49:00Z</dcterms:created>
  <dcterms:modified xsi:type="dcterms:W3CDTF">2022-11-28T13:55:00Z</dcterms:modified>
</cp:coreProperties>
</file>