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8E" w:rsidRDefault="000C778E" w:rsidP="000C778E">
      <w:pPr>
        <w:ind w:right="2"/>
        <w:jc w:val="center"/>
      </w:pPr>
      <w:r w:rsidRPr="002C7DA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0C778E" w:rsidRDefault="000C778E" w:rsidP="000C778E">
      <w:pPr>
        <w:shd w:val="clear" w:color="auto" w:fill="FFFFFF"/>
        <w:spacing w:before="86"/>
        <w:ind w:right="10"/>
        <w:jc w:val="center"/>
      </w:pPr>
    </w:p>
    <w:p w:rsidR="000C778E" w:rsidRPr="00BE0F24" w:rsidRDefault="000C778E" w:rsidP="000C7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0C778E" w:rsidRPr="00BE0F24" w:rsidRDefault="000C778E" w:rsidP="000C7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0C778E" w:rsidRPr="00BE0F24" w:rsidRDefault="000C778E" w:rsidP="000C778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0C778E" w:rsidRPr="000C778E" w:rsidRDefault="000C778E" w:rsidP="000C778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 w:rsidRPr="000C778E">
        <w:rPr>
          <w:rFonts w:ascii="Times New Roman" w:hAnsi="Times New Roman"/>
          <w:bCs/>
          <w:sz w:val="28"/>
          <w:szCs w:val="28"/>
          <w:u w:val="single"/>
        </w:rPr>
        <w:t>10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 w:rsidRPr="000C778E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0C778E">
        <w:rPr>
          <w:rFonts w:ascii="Times New Roman" w:hAnsi="Times New Roman"/>
          <w:bCs/>
          <w:sz w:val="28"/>
          <w:szCs w:val="28"/>
          <w:u w:val="single"/>
        </w:rPr>
        <w:t>5</w:t>
      </w:r>
      <w:r>
        <w:rPr>
          <w:rFonts w:ascii="Times New Roman" w:hAnsi="Times New Roman"/>
          <w:bCs/>
          <w:sz w:val="28"/>
          <w:szCs w:val="28"/>
          <w:u w:val="single"/>
        </w:rPr>
        <w:t>г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0C778E">
        <w:rPr>
          <w:rFonts w:ascii="Times New Roman" w:hAnsi="Times New Roman"/>
          <w:bCs/>
          <w:sz w:val="28"/>
          <w:szCs w:val="28"/>
          <w:u w:val="single"/>
        </w:rPr>
        <w:t>239</w:t>
      </w:r>
    </w:p>
    <w:p w:rsidR="000C778E" w:rsidRDefault="000C778E" w:rsidP="000C778E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C778E" w:rsidRPr="000C778E" w:rsidRDefault="000C778E" w:rsidP="00A97374">
      <w:pPr>
        <w:pStyle w:val="30"/>
        <w:shd w:val="clear" w:color="auto" w:fill="auto"/>
        <w:spacing w:before="0" w:after="0" w:line="240" w:lineRule="auto"/>
        <w:ind w:right="23"/>
        <w:rPr>
          <w:rStyle w:val="3"/>
          <w:b/>
          <w:color w:val="000000"/>
          <w:sz w:val="28"/>
          <w:szCs w:val="28"/>
        </w:rPr>
      </w:pPr>
    </w:p>
    <w:p w:rsidR="00EC724F" w:rsidRDefault="00EC724F" w:rsidP="00A97374">
      <w:pPr>
        <w:pStyle w:val="30"/>
        <w:shd w:val="clear" w:color="auto" w:fill="auto"/>
        <w:spacing w:before="0" w:after="0" w:line="240" w:lineRule="auto"/>
        <w:ind w:right="23"/>
        <w:rPr>
          <w:rStyle w:val="3"/>
          <w:b/>
          <w:color w:val="000000"/>
          <w:sz w:val="28"/>
          <w:szCs w:val="28"/>
        </w:rPr>
      </w:pPr>
      <w:r w:rsidRPr="00F90AAE">
        <w:rPr>
          <w:rStyle w:val="3"/>
          <w:b/>
          <w:color w:val="000000"/>
          <w:sz w:val="28"/>
          <w:szCs w:val="28"/>
        </w:rPr>
        <w:t xml:space="preserve">Об обнародовании </w:t>
      </w:r>
      <w:r>
        <w:rPr>
          <w:rStyle w:val="3"/>
          <w:b/>
          <w:color w:val="000000"/>
          <w:sz w:val="28"/>
          <w:szCs w:val="28"/>
        </w:rPr>
        <w:t>муниципальных</w:t>
      </w:r>
      <w:r w:rsidRPr="00F90AAE">
        <w:rPr>
          <w:rStyle w:val="3"/>
          <w:b/>
          <w:color w:val="000000"/>
          <w:sz w:val="28"/>
          <w:szCs w:val="28"/>
        </w:rPr>
        <w:t xml:space="preserve"> правовых актов </w:t>
      </w:r>
    </w:p>
    <w:p w:rsidR="00EC724F" w:rsidRDefault="00EC724F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  <w:r w:rsidRPr="00F90AAE">
        <w:rPr>
          <w:sz w:val="28"/>
          <w:szCs w:val="28"/>
        </w:rPr>
        <w:t>Тимашевского городского поселения Тимашевского района</w:t>
      </w:r>
    </w:p>
    <w:p w:rsidR="00EC724F" w:rsidRPr="00F90AAE" w:rsidRDefault="00EC724F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p w:rsidR="00EC724F" w:rsidRPr="00F90AAE" w:rsidRDefault="00EC724F" w:rsidP="00A97374">
      <w:pPr>
        <w:pStyle w:val="ad"/>
        <w:shd w:val="clear" w:color="auto" w:fill="auto"/>
        <w:spacing w:after="0" w:line="322" w:lineRule="exact"/>
        <w:ind w:left="20" w:right="40" w:firstLine="700"/>
        <w:jc w:val="both"/>
      </w:pPr>
      <w:r w:rsidRPr="00F90AAE">
        <w:rPr>
          <w:rStyle w:val="ac"/>
          <w:color w:val="000000"/>
        </w:rPr>
        <w:t>В соответствии со статьей 47 Федерального закона от 6 октября 2003 года № 131-Ф</w:t>
      </w:r>
      <w:r>
        <w:rPr>
          <w:rStyle w:val="ac"/>
          <w:color w:val="000000"/>
        </w:rPr>
        <w:t>З</w:t>
      </w:r>
      <w:r w:rsidRPr="00F90AAE">
        <w:rPr>
          <w:rStyle w:val="ac"/>
          <w:color w:val="000000"/>
        </w:rPr>
        <w:t xml:space="preserve"> «Об общих принципах организации местного самоуправления в Российской Федерации», статьей 6</w:t>
      </w:r>
      <w:r>
        <w:rPr>
          <w:rStyle w:val="ac"/>
          <w:color w:val="000000"/>
        </w:rPr>
        <w:t>7</w:t>
      </w:r>
      <w:r w:rsidRPr="00F90AAE">
        <w:rPr>
          <w:rStyle w:val="ac"/>
          <w:color w:val="000000"/>
        </w:rPr>
        <w:t xml:space="preserve"> Устава </w:t>
      </w:r>
      <w:r w:rsidRPr="00BA1194">
        <w:t xml:space="preserve">Тимашевского городского поселения Тимашевского района </w:t>
      </w:r>
      <w:r w:rsidRPr="00F90AAE">
        <w:rPr>
          <w:rStyle w:val="3pt"/>
          <w:color w:val="000000"/>
        </w:rPr>
        <w:t>постановляю:</w:t>
      </w:r>
    </w:p>
    <w:p w:rsidR="00EC724F" w:rsidRPr="006742F2" w:rsidRDefault="00EC724F" w:rsidP="00A97374">
      <w:pPr>
        <w:pStyle w:val="ad"/>
        <w:numPr>
          <w:ilvl w:val="0"/>
          <w:numId w:val="1"/>
        </w:numPr>
        <w:shd w:val="clear" w:color="auto" w:fill="auto"/>
        <w:tabs>
          <w:tab w:val="left" w:pos="1033"/>
        </w:tabs>
        <w:spacing w:after="0" w:line="322" w:lineRule="exact"/>
        <w:ind w:left="20" w:right="40" w:firstLine="700"/>
        <w:jc w:val="both"/>
        <w:rPr>
          <w:rStyle w:val="ac"/>
        </w:rPr>
      </w:pPr>
      <w:r>
        <w:rPr>
          <w:rStyle w:val="ac"/>
          <w:color w:val="000000"/>
        </w:rPr>
        <w:t>Определить</w:t>
      </w:r>
      <w:r w:rsidRPr="00F90AAE">
        <w:rPr>
          <w:rStyle w:val="ac"/>
          <w:color w:val="000000"/>
        </w:rPr>
        <w:t xml:space="preserve"> специальн</w:t>
      </w:r>
      <w:r>
        <w:rPr>
          <w:rStyle w:val="ac"/>
          <w:color w:val="000000"/>
        </w:rPr>
        <w:t>о установленными</w:t>
      </w:r>
      <w:r w:rsidRPr="00F90AAE">
        <w:rPr>
          <w:rStyle w:val="ac"/>
          <w:color w:val="000000"/>
        </w:rPr>
        <w:t xml:space="preserve"> места</w:t>
      </w:r>
      <w:r>
        <w:rPr>
          <w:rStyle w:val="ac"/>
          <w:color w:val="000000"/>
        </w:rPr>
        <w:t>ми</w:t>
      </w:r>
      <w:r w:rsidRPr="00F90AAE">
        <w:rPr>
          <w:rStyle w:val="ac"/>
          <w:color w:val="000000"/>
        </w:rPr>
        <w:t xml:space="preserve"> для обнародования </w:t>
      </w:r>
      <w:r>
        <w:rPr>
          <w:rStyle w:val="ac"/>
          <w:color w:val="000000"/>
        </w:rPr>
        <w:t>муниципальных</w:t>
      </w:r>
      <w:r w:rsidRPr="00F90AAE">
        <w:rPr>
          <w:rStyle w:val="ac"/>
          <w:color w:val="000000"/>
        </w:rPr>
        <w:t xml:space="preserve"> правовых актов </w:t>
      </w:r>
      <w:r w:rsidRPr="00BA1194">
        <w:t>Тимашевского городского поселения Тимашевского района</w:t>
      </w:r>
      <w:r w:rsidRPr="00F90AAE">
        <w:rPr>
          <w:rStyle w:val="ac"/>
          <w:color w:val="000000"/>
        </w:rPr>
        <w:t>, подлежащих обнародованию</w:t>
      </w:r>
      <w:r>
        <w:rPr>
          <w:rStyle w:val="ac"/>
          <w:color w:val="000000"/>
        </w:rPr>
        <w:t>, следующие места:</w:t>
      </w:r>
    </w:p>
    <w:p w:rsidR="00EC724F" w:rsidRPr="00A97374" w:rsidRDefault="00EC724F" w:rsidP="00A97374">
      <w:pPr>
        <w:pStyle w:val="ad"/>
        <w:shd w:val="clear" w:color="auto" w:fill="auto"/>
        <w:tabs>
          <w:tab w:val="left" w:pos="1033"/>
        </w:tabs>
        <w:spacing w:after="0" w:line="322" w:lineRule="exact"/>
        <w:ind w:left="20" w:right="40" w:firstLine="700"/>
        <w:jc w:val="both"/>
      </w:pPr>
      <w:r w:rsidRPr="00A97374">
        <w:t>- информационный стенд, размещенный в холле администрации Тимашевского городского поселения Тимашевского района, г.Тимашевск, ул.Красная, 100, 1 этаж;</w:t>
      </w:r>
    </w:p>
    <w:p w:rsidR="00EC724F" w:rsidRDefault="00EC724F" w:rsidP="00A97374">
      <w:pPr>
        <w:pStyle w:val="ad"/>
        <w:shd w:val="clear" w:color="auto" w:fill="auto"/>
        <w:tabs>
          <w:tab w:val="left" w:pos="1033"/>
        </w:tabs>
        <w:spacing w:after="0" w:line="322" w:lineRule="exact"/>
        <w:ind w:left="20" w:right="40" w:firstLine="700"/>
        <w:jc w:val="both"/>
      </w:pPr>
      <w:r w:rsidRPr="00A97374">
        <w:t>- информационный стенд кинотеатра «Заря», г.Тимашевск, ул.Красная, 105.</w:t>
      </w:r>
    </w:p>
    <w:p w:rsidR="00EC724F" w:rsidRPr="00BD1E71" w:rsidRDefault="00EC724F" w:rsidP="00A97374">
      <w:pPr>
        <w:pStyle w:val="ad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22" w:lineRule="exact"/>
        <w:ind w:left="20" w:right="40" w:firstLine="700"/>
        <w:jc w:val="both"/>
        <w:rPr>
          <w:rStyle w:val="ac"/>
        </w:rPr>
      </w:pPr>
      <w:r w:rsidRPr="00F90AAE">
        <w:rPr>
          <w:rStyle w:val="ac"/>
          <w:color w:val="000000"/>
        </w:rPr>
        <w:t xml:space="preserve">Организационному отделу администрации </w:t>
      </w:r>
      <w:r w:rsidRPr="00BA1194">
        <w:t>Тимашевского городского поселения Тимашевского района</w:t>
      </w:r>
      <w:r w:rsidRPr="00F90AAE">
        <w:rPr>
          <w:rStyle w:val="ac"/>
          <w:color w:val="000000"/>
        </w:rPr>
        <w:t xml:space="preserve"> (</w:t>
      </w:r>
      <w:r>
        <w:rPr>
          <w:rStyle w:val="ac"/>
          <w:color w:val="000000"/>
        </w:rPr>
        <w:t>Миримов</w:t>
      </w:r>
      <w:r w:rsidRPr="00F90AAE">
        <w:rPr>
          <w:rStyle w:val="ac"/>
          <w:color w:val="000000"/>
        </w:rPr>
        <w:t>)</w:t>
      </w:r>
      <w:r>
        <w:rPr>
          <w:rStyle w:val="ac"/>
          <w:color w:val="000000"/>
        </w:rPr>
        <w:t xml:space="preserve">: </w:t>
      </w:r>
    </w:p>
    <w:p w:rsidR="00EC724F" w:rsidRPr="00BD1E71" w:rsidRDefault="00EC724F" w:rsidP="00A97374">
      <w:pPr>
        <w:pStyle w:val="ad"/>
        <w:numPr>
          <w:ilvl w:val="1"/>
          <w:numId w:val="1"/>
        </w:numPr>
        <w:shd w:val="clear" w:color="auto" w:fill="auto"/>
        <w:tabs>
          <w:tab w:val="left" w:pos="1316"/>
        </w:tabs>
        <w:spacing w:after="0" w:line="322" w:lineRule="exact"/>
        <w:ind w:left="20" w:right="40" w:firstLine="700"/>
        <w:jc w:val="both"/>
        <w:rPr>
          <w:rStyle w:val="11"/>
        </w:rPr>
      </w:pPr>
      <w:r>
        <w:rPr>
          <w:rStyle w:val="11"/>
          <w:color w:val="000000"/>
        </w:rPr>
        <w:t xml:space="preserve">Организовать обнародование муниципальных правовых актов </w:t>
      </w:r>
      <w:r w:rsidRPr="00BA1194">
        <w:t>Тимашевского городского поселения Тимашевского района</w:t>
      </w:r>
      <w:r>
        <w:rPr>
          <w:rStyle w:val="11"/>
          <w:color w:val="000000"/>
        </w:rPr>
        <w:t>.</w:t>
      </w:r>
    </w:p>
    <w:p w:rsidR="00EC724F" w:rsidRPr="00034DBB" w:rsidRDefault="00EC724F" w:rsidP="00A97374">
      <w:pPr>
        <w:pStyle w:val="ad"/>
        <w:numPr>
          <w:ilvl w:val="1"/>
          <w:numId w:val="1"/>
        </w:numPr>
        <w:shd w:val="clear" w:color="auto" w:fill="auto"/>
        <w:tabs>
          <w:tab w:val="left" w:pos="1316"/>
        </w:tabs>
        <w:spacing w:after="0" w:line="322" w:lineRule="exact"/>
        <w:ind w:left="20" w:right="40" w:firstLine="700"/>
        <w:jc w:val="both"/>
      </w:pPr>
      <w:r>
        <w:t>О</w:t>
      </w:r>
      <w:r w:rsidRPr="00BA1194">
        <w:t>публиковать настоящее</w:t>
      </w:r>
      <w:r w:rsidRPr="00034DBB">
        <w:t xml:space="preserve"> постановление в </w:t>
      </w:r>
      <w:r>
        <w:t xml:space="preserve">газете «Мой Тимашевск» и </w:t>
      </w:r>
      <w:r w:rsidRPr="00034DBB">
        <w:t xml:space="preserve">разместить на официальном сайте </w:t>
      </w:r>
      <w:r>
        <w:t>администрации Тимашевского городского поселения Тимашевского района</w:t>
      </w:r>
      <w:r w:rsidRPr="00034DBB">
        <w:t xml:space="preserve"> в информационно-телекоммуникационной сети </w:t>
      </w:r>
      <w:r>
        <w:t>«</w:t>
      </w:r>
      <w:r w:rsidRPr="00034DBB">
        <w:t>Интернет</w:t>
      </w:r>
      <w:r>
        <w:t>»</w:t>
      </w:r>
      <w:r w:rsidRPr="00034DBB">
        <w:t>.</w:t>
      </w:r>
    </w:p>
    <w:p w:rsidR="00EC724F" w:rsidRPr="00F90AAE" w:rsidRDefault="00EC724F" w:rsidP="00A97374">
      <w:pPr>
        <w:pStyle w:val="ad"/>
        <w:numPr>
          <w:ilvl w:val="0"/>
          <w:numId w:val="1"/>
        </w:numPr>
        <w:shd w:val="clear" w:color="auto" w:fill="auto"/>
        <w:tabs>
          <w:tab w:val="left" w:pos="1057"/>
        </w:tabs>
        <w:spacing w:after="0" w:line="322" w:lineRule="exact"/>
        <w:ind w:left="20" w:right="40" w:firstLine="700"/>
        <w:jc w:val="both"/>
        <w:rPr>
          <w:rStyle w:val="13pt"/>
          <w:sz w:val="28"/>
          <w:szCs w:val="28"/>
        </w:rPr>
      </w:pPr>
      <w:r w:rsidRPr="00F90AAE">
        <w:rPr>
          <w:rStyle w:val="ac"/>
          <w:color w:val="000000"/>
        </w:rPr>
        <w:t xml:space="preserve">Контроль за выполнением </w:t>
      </w:r>
      <w:r>
        <w:rPr>
          <w:rStyle w:val="ac"/>
          <w:color w:val="000000"/>
        </w:rPr>
        <w:t xml:space="preserve">настоящего </w:t>
      </w:r>
      <w:r w:rsidRPr="00F90AAE">
        <w:rPr>
          <w:rStyle w:val="ac"/>
          <w:color w:val="000000"/>
        </w:rPr>
        <w:t xml:space="preserve">постановления возложить на заместителя главы </w:t>
      </w:r>
      <w:r w:rsidRPr="00BA1194">
        <w:t>Тимашевского городского поселения Тимашевского района</w:t>
      </w:r>
      <w:r>
        <w:t xml:space="preserve"> В.Г.Сысоева</w:t>
      </w:r>
      <w:r w:rsidRPr="00F90AAE">
        <w:rPr>
          <w:rStyle w:val="13pt"/>
          <w:color w:val="000000"/>
          <w:sz w:val="28"/>
          <w:szCs w:val="28"/>
        </w:rPr>
        <w:t>.</w:t>
      </w:r>
    </w:p>
    <w:p w:rsidR="00EC724F" w:rsidRPr="00034DBB" w:rsidRDefault="00EC724F" w:rsidP="00A97374">
      <w:pPr>
        <w:pStyle w:val="a3"/>
        <w:ind w:left="2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Pr="004343CB">
        <w:rPr>
          <w:rFonts w:ascii="Times New Roman" w:hAnsi="Times New Roman"/>
          <w:iCs/>
          <w:sz w:val="28"/>
          <w:szCs w:val="28"/>
        </w:rPr>
        <w:t xml:space="preserve">. </w:t>
      </w:r>
      <w:r w:rsidRPr="004343CB">
        <w:rPr>
          <w:rFonts w:ascii="Times New Roman" w:hAnsi="Times New Roman"/>
          <w:sz w:val="28"/>
          <w:szCs w:val="28"/>
        </w:rPr>
        <w:t>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опубликов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EC724F" w:rsidRPr="00034DBB" w:rsidRDefault="00EC724F" w:rsidP="001B30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C724F" w:rsidRPr="00034DBB" w:rsidRDefault="00EC724F" w:rsidP="001B30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C724F" w:rsidRDefault="00EC724F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34DB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C724F" w:rsidRPr="00034DBB" w:rsidRDefault="00EC724F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А.Н.Нестеров</w:t>
      </w:r>
    </w:p>
    <w:sectPr w:rsidR="00EC724F" w:rsidRPr="00034DBB" w:rsidSect="000C778E">
      <w:headerReference w:type="even" r:id="rId8"/>
      <w:head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0D4" w:rsidRDefault="008670D4" w:rsidP="007E051B">
      <w:pPr>
        <w:spacing w:after="0" w:line="240" w:lineRule="auto"/>
      </w:pPr>
      <w:r>
        <w:separator/>
      </w:r>
    </w:p>
  </w:endnote>
  <w:endnote w:type="continuationSeparator" w:id="1">
    <w:p w:rsidR="008670D4" w:rsidRDefault="008670D4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0D4" w:rsidRDefault="008670D4" w:rsidP="007E051B">
      <w:pPr>
        <w:spacing w:after="0" w:line="240" w:lineRule="auto"/>
      </w:pPr>
      <w:r>
        <w:separator/>
      </w:r>
    </w:p>
  </w:footnote>
  <w:footnote w:type="continuationSeparator" w:id="1">
    <w:p w:rsidR="008670D4" w:rsidRDefault="008670D4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4F" w:rsidRDefault="000E4232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724F" w:rsidRDefault="00EC72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4F" w:rsidRDefault="000E4232" w:rsidP="001A1CB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C778E">
      <w:rPr>
        <w:rStyle w:val="a8"/>
        <w:noProof/>
      </w:rPr>
      <w:t>2</w:t>
    </w:r>
    <w:r>
      <w:rPr>
        <w:rStyle w:val="a8"/>
      </w:rPr>
      <w:fldChar w:fldCharType="end"/>
    </w:r>
  </w:p>
  <w:p w:rsidR="00EC724F" w:rsidRDefault="00EC724F">
    <w:pPr>
      <w:pStyle w:val="a4"/>
      <w:jc w:val="center"/>
    </w:pPr>
  </w:p>
  <w:p w:rsidR="00EC724F" w:rsidRDefault="00EC72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30500"/>
    <w:rsid w:val="00034DBB"/>
    <w:rsid w:val="00050F8C"/>
    <w:rsid w:val="000511C2"/>
    <w:rsid w:val="00054ECD"/>
    <w:rsid w:val="000734C5"/>
    <w:rsid w:val="000812B2"/>
    <w:rsid w:val="000A61D5"/>
    <w:rsid w:val="000C778E"/>
    <w:rsid w:val="000E4232"/>
    <w:rsid w:val="000E4B21"/>
    <w:rsid w:val="001138DA"/>
    <w:rsid w:val="001218E9"/>
    <w:rsid w:val="001268FF"/>
    <w:rsid w:val="00127FD3"/>
    <w:rsid w:val="00144CDD"/>
    <w:rsid w:val="0014525A"/>
    <w:rsid w:val="001A1CBF"/>
    <w:rsid w:val="001B303A"/>
    <w:rsid w:val="001D29CA"/>
    <w:rsid w:val="001F780E"/>
    <w:rsid w:val="00216F7B"/>
    <w:rsid w:val="0021761B"/>
    <w:rsid w:val="00243695"/>
    <w:rsid w:val="00245AFC"/>
    <w:rsid w:val="00273C68"/>
    <w:rsid w:val="002A0799"/>
    <w:rsid w:val="002C3E9A"/>
    <w:rsid w:val="002D495B"/>
    <w:rsid w:val="002E2411"/>
    <w:rsid w:val="002F56A1"/>
    <w:rsid w:val="00332C9B"/>
    <w:rsid w:val="00336853"/>
    <w:rsid w:val="00340D6B"/>
    <w:rsid w:val="003A2C29"/>
    <w:rsid w:val="003A3BE2"/>
    <w:rsid w:val="003B50C7"/>
    <w:rsid w:val="003D4607"/>
    <w:rsid w:val="003E260B"/>
    <w:rsid w:val="003E7E68"/>
    <w:rsid w:val="003F0622"/>
    <w:rsid w:val="004003DF"/>
    <w:rsid w:val="004343CB"/>
    <w:rsid w:val="004412E3"/>
    <w:rsid w:val="0044634B"/>
    <w:rsid w:val="004A4B51"/>
    <w:rsid w:val="004A563C"/>
    <w:rsid w:val="004D5C30"/>
    <w:rsid w:val="005357C6"/>
    <w:rsid w:val="00537C22"/>
    <w:rsid w:val="00553FE3"/>
    <w:rsid w:val="00557CA1"/>
    <w:rsid w:val="005923D7"/>
    <w:rsid w:val="005A392E"/>
    <w:rsid w:val="005B18C1"/>
    <w:rsid w:val="005B2043"/>
    <w:rsid w:val="005C1899"/>
    <w:rsid w:val="005F7861"/>
    <w:rsid w:val="00604E02"/>
    <w:rsid w:val="0060568A"/>
    <w:rsid w:val="00630A02"/>
    <w:rsid w:val="00632526"/>
    <w:rsid w:val="006327EA"/>
    <w:rsid w:val="006673CE"/>
    <w:rsid w:val="006742F2"/>
    <w:rsid w:val="006934AD"/>
    <w:rsid w:val="006C634D"/>
    <w:rsid w:val="006D77D8"/>
    <w:rsid w:val="00740ECC"/>
    <w:rsid w:val="00790898"/>
    <w:rsid w:val="00795388"/>
    <w:rsid w:val="00796E48"/>
    <w:rsid w:val="007A7889"/>
    <w:rsid w:val="007E051B"/>
    <w:rsid w:val="007F2EAB"/>
    <w:rsid w:val="007F5E64"/>
    <w:rsid w:val="00807459"/>
    <w:rsid w:val="0081398C"/>
    <w:rsid w:val="00814ABD"/>
    <w:rsid w:val="0083120E"/>
    <w:rsid w:val="0084674A"/>
    <w:rsid w:val="0085001C"/>
    <w:rsid w:val="00856B65"/>
    <w:rsid w:val="008670D4"/>
    <w:rsid w:val="00867D3E"/>
    <w:rsid w:val="008806F3"/>
    <w:rsid w:val="0089387B"/>
    <w:rsid w:val="008F6AAE"/>
    <w:rsid w:val="00911ABF"/>
    <w:rsid w:val="009166AC"/>
    <w:rsid w:val="0095552E"/>
    <w:rsid w:val="009829BD"/>
    <w:rsid w:val="00984C82"/>
    <w:rsid w:val="009B7A27"/>
    <w:rsid w:val="009C559B"/>
    <w:rsid w:val="009F6DD9"/>
    <w:rsid w:val="00A02B7F"/>
    <w:rsid w:val="00A121E0"/>
    <w:rsid w:val="00A1558A"/>
    <w:rsid w:val="00A16FB6"/>
    <w:rsid w:val="00A3694D"/>
    <w:rsid w:val="00A4489C"/>
    <w:rsid w:val="00A60879"/>
    <w:rsid w:val="00A6357A"/>
    <w:rsid w:val="00A97374"/>
    <w:rsid w:val="00B12AE1"/>
    <w:rsid w:val="00B16CCD"/>
    <w:rsid w:val="00B605FD"/>
    <w:rsid w:val="00B81E8E"/>
    <w:rsid w:val="00B914AC"/>
    <w:rsid w:val="00BA1194"/>
    <w:rsid w:val="00BB7B4B"/>
    <w:rsid w:val="00BC3CB2"/>
    <w:rsid w:val="00BC5806"/>
    <w:rsid w:val="00BD1E71"/>
    <w:rsid w:val="00C1170F"/>
    <w:rsid w:val="00C411AB"/>
    <w:rsid w:val="00C53070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F1DBA"/>
    <w:rsid w:val="00CF72F4"/>
    <w:rsid w:val="00D160AF"/>
    <w:rsid w:val="00D26972"/>
    <w:rsid w:val="00D369C1"/>
    <w:rsid w:val="00D83C0A"/>
    <w:rsid w:val="00D856A2"/>
    <w:rsid w:val="00D90758"/>
    <w:rsid w:val="00DB7E96"/>
    <w:rsid w:val="00E2773F"/>
    <w:rsid w:val="00E31004"/>
    <w:rsid w:val="00E630D3"/>
    <w:rsid w:val="00E65CC0"/>
    <w:rsid w:val="00E83F1F"/>
    <w:rsid w:val="00E92DB9"/>
    <w:rsid w:val="00EA14FC"/>
    <w:rsid w:val="00EB17EB"/>
    <w:rsid w:val="00EC2172"/>
    <w:rsid w:val="00EC724F"/>
    <w:rsid w:val="00ED0167"/>
    <w:rsid w:val="00F04D24"/>
    <w:rsid w:val="00F409A6"/>
    <w:rsid w:val="00F8498A"/>
    <w:rsid w:val="00F90AAE"/>
    <w:rsid w:val="00FE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C530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uiPriority w:val="99"/>
    <w:rsid w:val="00F90AAE"/>
    <w:rPr>
      <w:rFonts w:ascii="Times New Roman" w:hAnsi="Times New Roman" w:cs="Times New Roman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F90AAE"/>
    <w:rPr>
      <w:rFonts w:cs="Times New Roman"/>
      <w:spacing w:val="2"/>
      <w:sz w:val="25"/>
      <w:szCs w:val="25"/>
      <w:lang w:bidi="ar-SA"/>
    </w:rPr>
  </w:style>
  <w:style w:type="character" w:customStyle="1" w:styleId="ac">
    <w:name w:val="Основной текст Знак"/>
    <w:basedOn w:val="a0"/>
    <w:link w:val="ad"/>
    <w:uiPriority w:val="99"/>
    <w:locked/>
    <w:rsid w:val="00F90AAE"/>
    <w:rPr>
      <w:rFonts w:cs="Times New Roman"/>
      <w:sz w:val="28"/>
      <w:szCs w:val="28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F90AAE"/>
    <w:rPr>
      <w:rFonts w:cs="Times New Roman"/>
      <w:b/>
      <w:bCs/>
      <w:sz w:val="27"/>
      <w:szCs w:val="27"/>
      <w:lang w:bidi="ar-SA"/>
    </w:rPr>
  </w:style>
  <w:style w:type="character" w:customStyle="1" w:styleId="3pt">
    <w:name w:val="Основной текст + Интервал 3 pt"/>
    <w:basedOn w:val="ac"/>
    <w:uiPriority w:val="99"/>
    <w:rsid w:val="00F90AAE"/>
    <w:rPr>
      <w:spacing w:val="60"/>
    </w:rPr>
  </w:style>
  <w:style w:type="character" w:customStyle="1" w:styleId="13pt">
    <w:name w:val="Основной текст + 13 pt"/>
    <w:basedOn w:val="ac"/>
    <w:uiPriority w:val="99"/>
    <w:rsid w:val="00F90AAE"/>
    <w:rPr>
      <w:sz w:val="26"/>
      <w:szCs w:val="26"/>
    </w:rPr>
  </w:style>
  <w:style w:type="paragraph" w:styleId="ad">
    <w:name w:val="Body Text"/>
    <w:basedOn w:val="a"/>
    <w:link w:val="ac"/>
    <w:uiPriority w:val="99"/>
    <w:rsid w:val="00F90AAE"/>
    <w:pPr>
      <w:widowControl w:val="0"/>
      <w:shd w:val="clear" w:color="auto" w:fill="FFFFFF"/>
      <w:spacing w:after="600" w:line="240" w:lineRule="atLeast"/>
      <w:jc w:val="center"/>
    </w:pPr>
    <w:rPr>
      <w:rFonts w:ascii="Times New Roman" w:hAnsi="Times New Roman"/>
      <w:noProof/>
      <w:sz w:val="28"/>
      <w:szCs w:val="28"/>
    </w:rPr>
  </w:style>
  <w:style w:type="character" w:customStyle="1" w:styleId="BodyTextChar">
    <w:name w:val="Body Text Char"/>
    <w:basedOn w:val="a0"/>
    <w:link w:val="ad"/>
    <w:uiPriority w:val="99"/>
    <w:semiHidden/>
    <w:locked/>
    <w:rsid w:val="00D160AF"/>
    <w:rPr>
      <w:rFonts w:cs="Times New Roman"/>
    </w:rPr>
  </w:style>
  <w:style w:type="paragraph" w:customStyle="1" w:styleId="5">
    <w:name w:val="Основной текст (5)"/>
    <w:basedOn w:val="a"/>
    <w:link w:val="5Exact"/>
    <w:uiPriority w:val="99"/>
    <w:rsid w:val="00F90AAE"/>
    <w:pPr>
      <w:widowControl w:val="0"/>
      <w:shd w:val="clear" w:color="auto" w:fill="FFFFFF"/>
      <w:spacing w:after="0" w:line="307" w:lineRule="exact"/>
      <w:jc w:val="both"/>
    </w:pPr>
    <w:rPr>
      <w:rFonts w:ascii="Times New Roman" w:hAnsi="Times New Roman"/>
      <w:noProof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uiPriority w:val="99"/>
    <w:rsid w:val="00F90AAE"/>
    <w:pPr>
      <w:widowControl w:val="0"/>
      <w:shd w:val="clear" w:color="auto" w:fill="FFFFFF"/>
      <w:spacing w:before="300" w:after="240" w:line="274" w:lineRule="exact"/>
      <w:jc w:val="center"/>
    </w:pPr>
    <w:rPr>
      <w:rFonts w:ascii="Times New Roman" w:hAnsi="Times New Roman"/>
      <w:b/>
      <w:bCs/>
      <w:noProof/>
      <w:sz w:val="27"/>
      <w:szCs w:val="27"/>
    </w:rPr>
  </w:style>
  <w:style w:type="character" w:customStyle="1" w:styleId="11">
    <w:name w:val="Основной текст Знак1"/>
    <w:basedOn w:val="a0"/>
    <w:uiPriority w:val="99"/>
    <w:locked/>
    <w:rsid w:val="00BD1E71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8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Tim_adm</cp:lastModifiedBy>
  <cp:revision>71</cp:revision>
  <cp:lastPrinted>2015-04-02T12:00:00Z</cp:lastPrinted>
  <dcterms:created xsi:type="dcterms:W3CDTF">2012-02-20T13:21:00Z</dcterms:created>
  <dcterms:modified xsi:type="dcterms:W3CDTF">2015-04-14T05:15:00Z</dcterms:modified>
</cp:coreProperties>
</file>