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размещение </w:t>
      </w:r>
      <w:proofErr w:type="gramStart"/>
      <w:r w:rsidRPr="008E66FE">
        <w:rPr>
          <w:b/>
          <w:sz w:val="28"/>
          <w:szCs w:val="28"/>
        </w:rPr>
        <w:t>нестационарн</w:t>
      </w:r>
      <w:r w:rsidR="006C7873">
        <w:rPr>
          <w:b/>
          <w:sz w:val="28"/>
          <w:szCs w:val="28"/>
        </w:rPr>
        <w:t>ого</w:t>
      </w:r>
      <w:proofErr w:type="gramEnd"/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</w:t>
      </w:r>
    </w:p>
    <w:p w:rsidR="00BC418C" w:rsidRDefault="002D2CF8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 xml:space="preserve">а </w:t>
      </w:r>
      <w:r w:rsidR="008217FB">
        <w:rPr>
          <w:b/>
          <w:sz w:val="28"/>
          <w:szCs w:val="28"/>
        </w:rPr>
        <w:t xml:space="preserve">по реализации </w:t>
      </w:r>
      <w:proofErr w:type="spellStart"/>
      <w:r w:rsidR="0080411C">
        <w:rPr>
          <w:b/>
          <w:sz w:val="28"/>
          <w:szCs w:val="28"/>
        </w:rPr>
        <w:t>фастфуда</w:t>
      </w:r>
      <w:proofErr w:type="spellEnd"/>
      <w:r w:rsidR="008217FB">
        <w:rPr>
          <w:b/>
          <w:sz w:val="28"/>
          <w:szCs w:val="28"/>
        </w:rPr>
        <w:t xml:space="preserve"> 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  <w:proofErr w:type="gramStart"/>
      <w:r w:rsidR="002D2CF8" w:rsidRPr="008E66FE">
        <w:rPr>
          <w:b/>
          <w:sz w:val="28"/>
          <w:szCs w:val="28"/>
        </w:rPr>
        <w:t>городского</w:t>
      </w:r>
      <w:proofErr w:type="gramEnd"/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proofErr w:type="spellStart"/>
      <w:r w:rsidR="0080411C">
        <w:rPr>
          <w:sz w:val="28"/>
          <w:szCs w:val="28"/>
        </w:rPr>
        <w:t>фастфуда</w:t>
      </w:r>
      <w:proofErr w:type="spellEnd"/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2731C1" w:rsidRPr="002731C1">
        <w:rPr>
          <w:sz w:val="28"/>
          <w:szCs w:val="28"/>
        </w:rPr>
        <w:t xml:space="preserve">Сектору информационных технологий администрации </w:t>
      </w:r>
      <w:proofErr w:type="spellStart"/>
      <w:r w:rsidR="002731C1" w:rsidRPr="002731C1">
        <w:rPr>
          <w:sz w:val="28"/>
          <w:szCs w:val="28"/>
        </w:rPr>
        <w:t>Тимашевского</w:t>
      </w:r>
      <w:proofErr w:type="spellEnd"/>
      <w:r w:rsidR="002731C1" w:rsidRPr="002731C1">
        <w:rPr>
          <w:sz w:val="28"/>
          <w:szCs w:val="28"/>
        </w:rPr>
        <w:t xml:space="preserve"> городского поселения </w:t>
      </w:r>
      <w:proofErr w:type="spellStart"/>
      <w:r w:rsidR="002731C1" w:rsidRPr="002731C1">
        <w:rPr>
          <w:sz w:val="28"/>
          <w:szCs w:val="28"/>
        </w:rPr>
        <w:t>Тимашевского</w:t>
      </w:r>
      <w:proofErr w:type="spellEnd"/>
      <w:r w:rsidR="002731C1" w:rsidRPr="002731C1">
        <w:rPr>
          <w:sz w:val="28"/>
          <w:szCs w:val="28"/>
        </w:rPr>
        <w:t xml:space="preserve"> района (</w:t>
      </w:r>
      <w:proofErr w:type="spellStart"/>
      <w:r w:rsidR="002731C1" w:rsidRPr="002731C1">
        <w:rPr>
          <w:sz w:val="28"/>
          <w:szCs w:val="28"/>
        </w:rPr>
        <w:t>Бардиж</w:t>
      </w:r>
      <w:proofErr w:type="spellEnd"/>
      <w:r w:rsidR="002731C1" w:rsidRPr="002731C1">
        <w:rPr>
          <w:sz w:val="28"/>
          <w:szCs w:val="28"/>
        </w:rPr>
        <w:t xml:space="preserve"> Е.А.) </w:t>
      </w:r>
      <w:proofErr w:type="gramStart"/>
      <w:r w:rsidR="002731C1" w:rsidRPr="002731C1">
        <w:rPr>
          <w:sz w:val="28"/>
          <w:szCs w:val="28"/>
        </w:rPr>
        <w:t>разместить</w:t>
      </w:r>
      <w:proofErr w:type="gramEnd"/>
      <w:r w:rsidR="002731C1" w:rsidRPr="002731C1">
        <w:rPr>
          <w:sz w:val="28"/>
          <w:szCs w:val="28"/>
        </w:rPr>
        <w:t xml:space="preserve"> </w:t>
      </w:r>
      <w:r w:rsidR="002731C1" w:rsidRPr="002731C1">
        <w:rPr>
          <w:sz w:val="28"/>
          <w:szCs w:val="28"/>
        </w:rPr>
        <w:lastRenderedPageBreak/>
        <w:t xml:space="preserve">настоящее постановление на официальном сайте </w:t>
      </w:r>
      <w:proofErr w:type="spellStart"/>
      <w:r w:rsidR="002731C1" w:rsidRPr="002731C1">
        <w:rPr>
          <w:sz w:val="28"/>
          <w:szCs w:val="28"/>
        </w:rPr>
        <w:t>Тимашевского</w:t>
      </w:r>
      <w:proofErr w:type="spellEnd"/>
      <w:r w:rsidR="002731C1" w:rsidRPr="002731C1">
        <w:rPr>
          <w:sz w:val="28"/>
          <w:szCs w:val="28"/>
        </w:rPr>
        <w:t xml:space="preserve"> городского поселения </w:t>
      </w:r>
      <w:proofErr w:type="spellStart"/>
      <w:r w:rsidR="002731C1" w:rsidRPr="002731C1">
        <w:rPr>
          <w:sz w:val="28"/>
          <w:szCs w:val="28"/>
        </w:rPr>
        <w:t>Тимашевского</w:t>
      </w:r>
      <w:proofErr w:type="spellEnd"/>
      <w:r w:rsidR="002731C1" w:rsidRPr="002731C1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495F10">
        <w:rPr>
          <w:sz w:val="28"/>
          <w:szCs w:val="28"/>
        </w:rPr>
        <w:t>Контроль за</w:t>
      </w:r>
      <w:proofErr w:type="gramEnd"/>
      <w:r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Туринцеву</w:t>
      </w:r>
      <w:proofErr w:type="spellEnd"/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A54338" w:rsidRDefault="00A54338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</w:t>
      </w:r>
      <w:r w:rsidR="00BC1609">
        <w:rPr>
          <w:sz w:val="28"/>
        </w:rPr>
        <w:t>лав</w:t>
      </w:r>
      <w:r>
        <w:rPr>
          <w:sz w:val="28"/>
        </w:rPr>
        <w:t>ы</w:t>
      </w:r>
      <w:r w:rsidR="007D6E35">
        <w:rPr>
          <w:sz w:val="28"/>
        </w:rPr>
        <w:t xml:space="preserve"> </w:t>
      </w:r>
    </w:p>
    <w:p w:rsidR="00017D9B" w:rsidRDefault="00E868BB">
      <w:pPr>
        <w:jc w:val="both"/>
        <w:rPr>
          <w:sz w:val="28"/>
        </w:rPr>
      </w:pPr>
      <w:proofErr w:type="spellStart"/>
      <w:r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r>
        <w:rPr>
          <w:sz w:val="28"/>
        </w:rPr>
        <w:t>городского</w:t>
      </w:r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A54338">
        <w:rPr>
          <w:sz w:val="28"/>
        </w:rPr>
        <w:t xml:space="preserve"> </w:t>
      </w:r>
      <w:r w:rsidR="00E618BD">
        <w:rPr>
          <w:sz w:val="28"/>
        </w:rPr>
        <w:t>Н.</w:t>
      </w:r>
      <w:r w:rsidR="00A54338">
        <w:rPr>
          <w:sz w:val="28"/>
        </w:rPr>
        <w:t>В</w:t>
      </w:r>
      <w:r w:rsidR="00757E4F">
        <w:rPr>
          <w:sz w:val="28"/>
        </w:rPr>
        <w:t xml:space="preserve">. </w:t>
      </w:r>
      <w:proofErr w:type="spellStart"/>
      <w:r w:rsidR="00A54338">
        <w:rPr>
          <w:sz w:val="28"/>
        </w:rPr>
        <w:t>Сидикова</w:t>
      </w:r>
      <w:proofErr w:type="spellEnd"/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proofErr w:type="spellStart"/>
      <w:r w:rsidR="0080411C">
        <w:rPr>
          <w:sz w:val="28"/>
          <w:szCs w:val="28"/>
        </w:rPr>
        <w:t>фастфуда</w:t>
      </w:r>
      <w:proofErr w:type="spellEnd"/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B674D1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BB141B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BB1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 xml:space="preserve">.В. </w:t>
            </w:r>
            <w:proofErr w:type="spellStart"/>
            <w:r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B674D1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74" w:rsidRDefault="004B4574" w:rsidP="00EB23D2">
      <w:r>
        <w:separator/>
      </w:r>
    </w:p>
  </w:endnote>
  <w:endnote w:type="continuationSeparator" w:id="0">
    <w:p w:rsidR="004B4574" w:rsidRDefault="004B4574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74" w:rsidRDefault="004B4574" w:rsidP="00EB23D2">
      <w:r>
        <w:separator/>
      </w:r>
    </w:p>
  </w:footnote>
  <w:footnote w:type="continuationSeparator" w:id="0">
    <w:p w:rsidR="004B4574" w:rsidRDefault="004B4574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0D3F16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3F16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9425D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128"/>
    <w:rsid w:val="00256CF8"/>
    <w:rsid w:val="00257F94"/>
    <w:rsid w:val="002731C1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2CF8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B457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13FE4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338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03FC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72411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4CCF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48AF-2757-436D-924D-22B84BB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210</cp:revision>
  <cp:lastPrinted>2025-02-12T08:02:00Z</cp:lastPrinted>
  <dcterms:created xsi:type="dcterms:W3CDTF">2018-10-24T05:35:00Z</dcterms:created>
  <dcterms:modified xsi:type="dcterms:W3CDTF">2025-02-12T08:02:00Z</dcterms:modified>
</cp:coreProperties>
</file>