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6F" w:rsidRDefault="00F05F6F" w:rsidP="00317312">
      <w:pPr>
        <w:jc w:val="center"/>
        <w:outlineLvl w:val="0"/>
        <w:rPr>
          <w:b/>
          <w:sz w:val="28"/>
          <w:szCs w:val="28"/>
        </w:rPr>
      </w:pPr>
    </w:p>
    <w:p w:rsidR="00F05F6F" w:rsidRDefault="00F05F6F" w:rsidP="00317312">
      <w:pPr>
        <w:jc w:val="center"/>
        <w:outlineLvl w:val="0"/>
        <w:rPr>
          <w:b/>
          <w:sz w:val="28"/>
          <w:szCs w:val="28"/>
        </w:rPr>
      </w:pPr>
    </w:p>
    <w:p w:rsidR="00F05F6F" w:rsidRDefault="00F05F6F" w:rsidP="00317312">
      <w:pPr>
        <w:jc w:val="center"/>
        <w:outlineLvl w:val="0"/>
        <w:rPr>
          <w:b/>
          <w:sz w:val="28"/>
          <w:szCs w:val="28"/>
        </w:rPr>
      </w:pPr>
    </w:p>
    <w:p w:rsidR="00F05F6F" w:rsidRDefault="00F05F6F" w:rsidP="00317312">
      <w:pPr>
        <w:jc w:val="center"/>
        <w:outlineLvl w:val="0"/>
        <w:rPr>
          <w:b/>
          <w:sz w:val="28"/>
          <w:szCs w:val="28"/>
        </w:rPr>
      </w:pPr>
    </w:p>
    <w:p w:rsidR="00F05F6F" w:rsidRDefault="00F05F6F" w:rsidP="00317312">
      <w:pPr>
        <w:jc w:val="center"/>
        <w:outlineLvl w:val="0"/>
        <w:rPr>
          <w:b/>
          <w:sz w:val="28"/>
          <w:szCs w:val="28"/>
        </w:rPr>
      </w:pPr>
    </w:p>
    <w:p w:rsidR="00F05F6F" w:rsidRDefault="00F05F6F" w:rsidP="00317312">
      <w:pPr>
        <w:jc w:val="center"/>
        <w:outlineLvl w:val="0"/>
        <w:rPr>
          <w:b/>
          <w:sz w:val="28"/>
          <w:szCs w:val="28"/>
        </w:rPr>
      </w:pPr>
    </w:p>
    <w:p w:rsidR="00F05F6F" w:rsidRDefault="00F05F6F" w:rsidP="00317312">
      <w:pPr>
        <w:jc w:val="center"/>
        <w:outlineLvl w:val="0"/>
        <w:rPr>
          <w:b/>
          <w:sz w:val="28"/>
          <w:szCs w:val="28"/>
        </w:rPr>
      </w:pPr>
    </w:p>
    <w:p w:rsidR="00F05F6F" w:rsidRDefault="00F05F6F" w:rsidP="00317312">
      <w:pPr>
        <w:jc w:val="center"/>
        <w:outlineLvl w:val="0"/>
        <w:rPr>
          <w:b/>
          <w:sz w:val="28"/>
          <w:szCs w:val="28"/>
        </w:rPr>
      </w:pPr>
    </w:p>
    <w:p w:rsidR="00F05F6F" w:rsidRDefault="00F05F6F" w:rsidP="00317312">
      <w:pPr>
        <w:jc w:val="center"/>
        <w:outlineLvl w:val="0"/>
        <w:rPr>
          <w:b/>
          <w:sz w:val="28"/>
          <w:szCs w:val="28"/>
        </w:rPr>
      </w:pPr>
    </w:p>
    <w:p w:rsidR="009200CC" w:rsidRDefault="009200CC" w:rsidP="00317312">
      <w:pPr>
        <w:jc w:val="center"/>
        <w:outlineLvl w:val="0"/>
        <w:rPr>
          <w:b/>
          <w:sz w:val="28"/>
          <w:szCs w:val="28"/>
        </w:rPr>
      </w:pPr>
    </w:p>
    <w:p w:rsidR="009200CC" w:rsidRDefault="009200CC" w:rsidP="00317312">
      <w:pPr>
        <w:jc w:val="center"/>
        <w:outlineLvl w:val="0"/>
        <w:rPr>
          <w:b/>
          <w:sz w:val="28"/>
          <w:szCs w:val="28"/>
        </w:rPr>
      </w:pPr>
    </w:p>
    <w:p w:rsidR="009200CC" w:rsidRDefault="00175098" w:rsidP="003173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9200CC" w:rsidRDefault="009200CC" w:rsidP="003173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городского поселения Тимашевского</w:t>
      </w:r>
    </w:p>
    <w:p w:rsidR="009200CC" w:rsidRDefault="009200CC" w:rsidP="003173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</w:t>
      </w:r>
      <w:r w:rsidR="0017509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30 июня</w:t>
      </w:r>
      <w:r w:rsidR="00175098">
        <w:rPr>
          <w:b/>
          <w:sz w:val="28"/>
          <w:szCs w:val="28"/>
        </w:rPr>
        <w:t xml:space="preserve"> 2023 г. № </w:t>
      </w:r>
      <w:r>
        <w:rPr>
          <w:b/>
          <w:sz w:val="28"/>
          <w:szCs w:val="28"/>
        </w:rPr>
        <w:t>807</w:t>
      </w:r>
      <w:r w:rsidR="00175098">
        <w:rPr>
          <w:b/>
          <w:sz w:val="28"/>
          <w:szCs w:val="28"/>
        </w:rPr>
        <w:t xml:space="preserve"> «</w:t>
      </w:r>
      <w:r w:rsidR="00317312">
        <w:rPr>
          <w:b/>
          <w:sz w:val="28"/>
          <w:szCs w:val="28"/>
        </w:rPr>
        <w:t xml:space="preserve">Об утверждении </w:t>
      </w:r>
    </w:p>
    <w:p w:rsidR="009200CC" w:rsidRDefault="00317312" w:rsidP="003173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административного регламента предоставления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9200CC" w:rsidRDefault="00317312" w:rsidP="00317312">
      <w:pPr>
        <w:jc w:val="center"/>
        <w:outlineLvl w:val="0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услуги «</w:t>
      </w:r>
      <w:r>
        <w:rPr>
          <w:b/>
          <w:spacing w:val="-1"/>
          <w:sz w:val="28"/>
          <w:szCs w:val="28"/>
        </w:rPr>
        <w:t xml:space="preserve">Выдача акта освидетельствования проведения </w:t>
      </w:r>
    </w:p>
    <w:p w:rsidR="009200CC" w:rsidRDefault="00317312" w:rsidP="00317312">
      <w:pPr>
        <w:jc w:val="center"/>
        <w:outlineLvl w:val="0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основных работ по строительству (реконструкции) объекта индивидуального жилищного строительства с привлечением</w:t>
      </w:r>
    </w:p>
    <w:p w:rsidR="00317312" w:rsidRDefault="00317312" w:rsidP="00317312">
      <w:pPr>
        <w:jc w:val="center"/>
        <w:outlineLvl w:val="0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средств материнского (семейного) капитала</w:t>
      </w:r>
      <w:r>
        <w:rPr>
          <w:b/>
          <w:sz w:val="28"/>
          <w:szCs w:val="28"/>
        </w:rPr>
        <w:t>»</w:t>
      </w:r>
    </w:p>
    <w:p w:rsidR="00317312" w:rsidRDefault="00317312" w:rsidP="00317312">
      <w:pPr>
        <w:jc w:val="center"/>
        <w:outlineLvl w:val="0"/>
        <w:rPr>
          <w:b/>
          <w:sz w:val="28"/>
          <w:szCs w:val="28"/>
        </w:rPr>
      </w:pPr>
    </w:p>
    <w:p w:rsidR="00317312" w:rsidRDefault="00317312" w:rsidP="00317312">
      <w:pPr>
        <w:jc w:val="center"/>
        <w:outlineLvl w:val="0"/>
        <w:rPr>
          <w:bCs/>
          <w:sz w:val="28"/>
          <w:szCs w:val="28"/>
        </w:rPr>
      </w:pPr>
    </w:p>
    <w:p w:rsidR="001A16FA" w:rsidRDefault="00317312" w:rsidP="009200CC">
      <w:pPr>
        <w:widowControl w:val="0"/>
        <w:tabs>
          <w:tab w:val="left" w:pos="1134"/>
          <w:tab w:val="left" w:pos="1276"/>
          <w:tab w:val="left" w:pos="1418"/>
        </w:tabs>
        <w:suppressAutoHyphens w:val="0"/>
        <w:ind w:firstLine="709"/>
        <w:jc w:val="both"/>
        <w:outlineLvl w:val="0"/>
        <w:rPr>
          <w:bCs/>
          <w:kern w:val="32"/>
          <w:sz w:val="28"/>
          <w:szCs w:val="28"/>
          <w:lang w:val="x-none"/>
        </w:rPr>
      </w:pPr>
      <w:r>
        <w:rPr>
          <w:bCs/>
          <w:kern w:val="32"/>
          <w:sz w:val="28"/>
          <w:szCs w:val="28"/>
          <w:lang w:val="x-none"/>
        </w:rPr>
        <w:t>Руководствуясь Федеральным законом от 27 июля 2010 г</w:t>
      </w:r>
      <w:r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  <w:lang w:val="x-none"/>
        </w:rPr>
        <w:t xml:space="preserve"> № 210-ФЗ  </w:t>
      </w:r>
      <w:r w:rsidR="005652CB">
        <w:rPr>
          <w:bCs/>
          <w:kern w:val="32"/>
          <w:sz w:val="28"/>
          <w:szCs w:val="28"/>
        </w:rPr>
        <w:t xml:space="preserve">    </w:t>
      </w:r>
      <w:r>
        <w:rPr>
          <w:bCs/>
          <w:kern w:val="32"/>
          <w:sz w:val="28"/>
          <w:szCs w:val="28"/>
          <w:lang w:val="x-none"/>
        </w:rPr>
        <w:t xml:space="preserve"> </w:t>
      </w:r>
      <w:r w:rsidRPr="009200CC">
        <w:rPr>
          <w:bCs/>
          <w:kern w:val="32"/>
          <w:sz w:val="28"/>
          <w:szCs w:val="28"/>
          <w:lang w:val="x-none"/>
        </w:rPr>
        <w:t xml:space="preserve">«Об организации предоставления государственных и муниципальных услуг», </w:t>
      </w:r>
      <w:r w:rsidR="005652CB" w:rsidRPr="009200CC">
        <w:rPr>
          <w:bCs/>
          <w:kern w:val="32"/>
          <w:sz w:val="28"/>
          <w:szCs w:val="28"/>
        </w:rPr>
        <w:t>п</w:t>
      </w:r>
      <w:proofErr w:type="spellStart"/>
      <w:r w:rsidR="005652CB" w:rsidRPr="009200CC">
        <w:rPr>
          <w:bCs/>
          <w:kern w:val="32"/>
          <w:sz w:val="28"/>
          <w:szCs w:val="28"/>
          <w:lang w:val="x-none"/>
        </w:rPr>
        <w:t>остановление</w:t>
      </w:r>
      <w:r w:rsidR="005652CB" w:rsidRPr="009200CC">
        <w:rPr>
          <w:bCs/>
          <w:kern w:val="32"/>
          <w:sz w:val="28"/>
          <w:szCs w:val="28"/>
        </w:rPr>
        <w:t>м</w:t>
      </w:r>
      <w:proofErr w:type="spellEnd"/>
      <w:r w:rsidR="005652CB" w:rsidRPr="009200CC">
        <w:rPr>
          <w:bCs/>
          <w:kern w:val="32"/>
          <w:sz w:val="28"/>
          <w:szCs w:val="28"/>
          <w:lang w:val="x-none"/>
        </w:rPr>
        <w:t xml:space="preserve"> Правительства Р</w:t>
      </w:r>
      <w:r w:rsidR="005652CB" w:rsidRPr="009200CC">
        <w:rPr>
          <w:bCs/>
          <w:kern w:val="32"/>
          <w:sz w:val="28"/>
          <w:szCs w:val="28"/>
        </w:rPr>
        <w:t xml:space="preserve">оссийской </w:t>
      </w:r>
      <w:r w:rsidR="005652CB" w:rsidRPr="009200CC">
        <w:rPr>
          <w:bCs/>
          <w:kern w:val="32"/>
          <w:sz w:val="28"/>
          <w:szCs w:val="28"/>
          <w:lang w:val="x-none"/>
        </w:rPr>
        <w:t>Ф</w:t>
      </w:r>
      <w:r w:rsidR="005652CB" w:rsidRPr="009200CC">
        <w:rPr>
          <w:bCs/>
          <w:kern w:val="32"/>
          <w:sz w:val="28"/>
          <w:szCs w:val="28"/>
        </w:rPr>
        <w:t>едерации</w:t>
      </w:r>
      <w:r w:rsidR="005652CB" w:rsidRPr="009200CC">
        <w:rPr>
          <w:bCs/>
          <w:kern w:val="32"/>
          <w:sz w:val="28"/>
          <w:szCs w:val="28"/>
          <w:lang w:val="x-none"/>
        </w:rPr>
        <w:t xml:space="preserve"> от 23 апреля 2024 г.</w:t>
      </w:r>
      <w:r w:rsidR="005652CB" w:rsidRPr="009200CC">
        <w:rPr>
          <w:bCs/>
          <w:kern w:val="32"/>
          <w:sz w:val="28"/>
          <w:szCs w:val="28"/>
        </w:rPr>
        <w:t xml:space="preserve">          №</w:t>
      </w:r>
      <w:r w:rsidR="005652CB" w:rsidRPr="009200CC">
        <w:rPr>
          <w:bCs/>
          <w:kern w:val="32"/>
          <w:sz w:val="28"/>
          <w:szCs w:val="28"/>
          <w:lang w:val="x-none"/>
        </w:rPr>
        <w:t xml:space="preserve"> 524</w:t>
      </w:r>
      <w:r w:rsidR="005652CB" w:rsidRPr="009200CC">
        <w:rPr>
          <w:bCs/>
          <w:kern w:val="32"/>
          <w:sz w:val="28"/>
          <w:szCs w:val="28"/>
        </w:rPr>
        <w:t xml:space="preserve"> «</w:t>
      </w:r>
      <w:r w:rsidR="005652CB" w:rsidRPr="009200CC">
        <w:rPr>
          <w:bCs/>
          <w:kern w:val="32"/>
          <w:sz w:val="28"/>
          <w:szCs w:val="28"/>
          <w:lang w:val="x-none"/>
        </w:rPr>
        <w:t>О внесении изменений в некоторые акты Правительства Российской Федерации</w:t>
      </w:r>
      <w:r w:rsidR="005652CB" w:rsidRPr="009200CC">
        <w:rPr>
          <w:bCs/>
          <w:kern w:val="32"/>
          <w:sz w:val="28"/>
          <w:szCs w:val="28"/>
        </w:rPr>
        <w:t>», приказом министерства строительства</w:t>
      </w:r>
      <w:r w:rsidR="005652CB" w:rsidRPr="005652CB">
        <w:rPr>
          <w:bCs/>
          <w:kern w:val="32"/>
          <w:sz w:val="28"/>
          <w:szCs w:val="28"/>
        </w:rPr>
        <w:t xml:space="preserve">  и жилищно-коммунального хозяйства Российской Феде</w:t>
      </w:r>
      <w:r w:rsidR="005652CB">
        <w:rPr>
          <w:bCs/>
          <w:kern w:val="32"/>
          <w:sz w:val="28"/>
          <w:szCs w:val="28"/>
        </w:rPr>
        <w:t xml:space="preserve">рации от 24 апреля </w:t>
      </w:r>
      <w:r w:rsidR="005652CB" w:rsidRPr="005652CB">
        <w:rPr>
          <w:bCs/>
          <w:kern w:val="32"/>
          <w:sz w:val="28"/>
          <w:szCs w:val="28"/>
        </w:rPr>
        <w:t>2024 г. № 285/</w:t>
      </w:r>
      <w:proofErr w:type="spellStart"/>
      <w:proofErr w:type="gramStart"/>
      <w:r w:rsidR="005652CB" w:rsidRPr="005652CB">
        <w:rPr>
          <w:bCs/>
          <w:kern w:val="32"/>
          <w:sz w:val="28"/>
          <w:szCs w:val="28"/>
        </w:rPr>
        <w:t>пр</w:t>
      </w:r>
      <w:proofErr w:type="spellEnd"/>
      <w:proofErr w:type="gramEnd"/>
      <w:r w:rsidR="005652CB" w:rsidRPr="005652CB">
        <w:rPr>
          <w:bCs/>
          <w:kern w:val="32"/>
          <w:sz w:val="28"/>
          <w:szCs w:val="28"/>
        </w:rPr>
        <w:t xml:space="preserve">  </w:t>
      </w:r>
      <w:r w:rsidR="005652CB">
        <w:rPr>
          <w:bCs/>
          <w:kern w:val="32"/>
          <w:sz w:val="28"/>
          <w:szCs w:val="28"/>
        </w:rPr>
        <w:t xml:space="preserve">                                </w:t>
      </w:r>
      <w:r w:rsidR="005652CB" w:rsidRPr="005652CB">
        <w:rPr>
          <w:bCs/>
          <w:kern w:val="32"/>
          <w:sz w:val="28"/>
          <w:szCs w:val="28"/>
        </w:rPr>
        <w:t>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 w:rsidR="005652CB">
        <w:rPr>
          <w:bCs/>
          <w:kern w:val="32"/>
          <w:sz w:val="28"/>
          <w:szCs w:val="28"/>
        </w:rPr>
        <w:t>,</w:t>
      </w:r>
      <w:bookmarkStart w:id="0" w:name="_GoBack"/>
      <w:bookmarkEnd w:id="0"/>
      <w:r>
        <w:rPr>
          <w:bCs/>
          <w:kern w:val="32"/>
          <w:sz w:val="28"/>
          <w:szCs w:val="28"/>
          <w:lang w:val="x-none"/>
        </w:rPr>
        <w:t xml:space="preserve"> </w:t>
      </w:r>
      <w:proofErr w:type="gramStart"/>
      <w:r>
        <w:rPr>
          <w:bCs/>
          <w:kern w:val="32"/>
          <w:sz w:val="28"/>
          <w:szCs w:val="28"/>
        </w:rPr>
        <w:t>п</w:t>
      </w:r>
      <w:proofErr w:type="gramEnd"/>
      <w:r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  <w:lang w:val="x-none"/>
        </w:rPr>
        <w:t>о с т а н о в л я ю:</w:t>
      </w:r>
    </w:p>
    <w:p w:rsidR="00345446" w:rsidRPr="001A16FA" w:rsidRDefault="001A16FA" w:rsidP="009200CC">
      <w:pPr>
        <w:widowControl w:val="0"/>
        <w:tabs>
          <w:tab w:val="left" w:pos="1134"/>
          <w:tab w:val="left" w:pos="1276"/>
          <w:tab w:val="left" w:pos="1418"/>
        </w:tabs>
        <w:suppressAutoHyphens w:val="0"/>
        <w:ind w:firstLine="709"/>
        <w:jc w:val="both"/>
        <w:outlineLvl w:val="0"/>
        <w:rPr>
          <w:bCs/>
          <w:kern w:val="32"/>
          <w:sz w:val="28"/>
          <w:szCs w:val="28"/>
          <w:lang w:val="x-none"/>
        </w:rPr>
      </w:pPr>
      <w:r>
        <w:rPr>
          <w:bCs/>
          <w:kern w:val="32"/>
          <w:sz w:val="28"/>
          <w:szCs w:val="28"/>
        </w:rPr>
        <w:t xml:space="preserve">1. </w:t>
      </w:r>
      <w:r w:rsidR="00317312">
        <w:rPr>
          <w:sz w:val="28"/>
          <w:szCs w:val="28"/>
          <w:lang w:eastAsia="ru-RU"/>
        </w:rPr>
        <w:t xml:space="preserve">Внести изменения в постановление администрации </w:t>
      </w:r>
      <w:r w:rsidR="00BC551F">
        <w:rPr>
          <w:sz w:val="28"/>
          <w:szCs w:val="28"/>
          <w:lang w:eastAsia="ru-RU"/>
        </w:rPr>
        <w:t xml:space="preserve">Тимашевского городского поселения Тимашевского района </w:t>
      </w:r>
      <w:r w:rsidR="00317312">
        <w:rPr>
          <w:sz w:val="28"/>
          <w:szCs w:val="28"/>
          <w:lang w:eastAsia="ru-RU"/>
        </w:rPr>
        <w:t xml:space="preserve">от </w:t>
      </w:r>
      <w:r w:rsidR="009200CC">
        <w:rPr>
          <w:sz w:val="28"/>
          <w:szCs w:val="28"/>
          <w:lang w:eastAsia="ru-RU"/>
        </w:rPr>
        <w:t>30 июня</w:t>
      </w:r>
      <w:r w:rsidR="00317312">
        <w:rPr>
          <w:sz w:val="28"/>
          <w:szCs w:val="28"/>
          <w:lang w:eastAsia="ru-RU"/>
        </w:rPr>
        <w:t xml:space="preserve"> 2023 г. № </w:t>
      </w:r>
      <w:r w:rsidR="009200CC">
        <w:rPr>
          <w:sz w:val="28"/>
          <w:szCs w:val="28"/>
          <w:lang w:eastAsia="ru-RU"/>
        </w:rPr>
        <w:t>807</w:t>
      </w:r>
      <w:r w:rsidR="00317312">
        <w:rPr>
          <w:sz w:val="28"/>
          <w:szCs w:val="28"/>
          <w:lang w:eastAsia="ru-RU"/>
        </w:rPr>
        <w:t xml:space="preserve"> </w:t>
      </w:r>
      <w:r w:rsidR="00BC551F">
        <w:rPr>
          <w:sz w:val="28"/>
          <w:szCs w:val="28"/>
          <w:lang w:eastAsia="ru-RU"/>
        </w:rPr>
        <w:t xml:space="preserve">                  </w:t>
      </w:r>
      <w:r w:rsidR="00317312">
        <w:rPr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317312" w:rsidRPr="00317312">
        <w:rPr>
          <w:sz w:val="28"/>
          <w:szCs w:val="28"/>
          <w:lang w:eastAsia="ru-RU"/>
        </w:rPr>
        <w:t xml:space="preserve"> «</w:t>
      </w:r>
      <w:r w:rsidR="00317312" w:rsidRPr="00317312">
        <w:rPr>
          <w:spacing w:val="-1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175098">
        <w:rPr>
          <w:spacing w:val="-1"/>
          <w:sz w:val="28"/>
          <w:szCs w:val="28"/>
          <w:lang w:eastAsia="ru-RU"/>
        </w:rPr>
        <w:t xml:space="preserve"> </w:t>
      </w:r>
      <w:r w:rsidR="00317312" w:rsidRPr="00317312">
        <w:rPr>
          <w:spacing w:val="-1"/>
          <w:sz w:val="28"/>
          <w:szCs w:val="28"/>
          <w:lang w:eastAsia="ru-RU"/>
        </w:rPr>
        <w:t>с привлечением средств материнского (семейного) капитала</w:t>
      </w:r>
      <w:r w:rsidR="009200CC">
        <w:rPr>
          <w:spacing w:val="-1"/>
          <w:sz w:val="28"/>
          <w:szCs w:val="28"/>
          <w:lang w:eastAsia="ru-RU"/>
        </w:rPr>
        <w:t>»</w:t>
      </w:r>
      <w:r w:rsidRPr="001A16FA">
        <w:t xml:space="preserve"> </w:t>
      </w:r>
      <w:r>
        <w:rPr>
          <w:spacing w:val="-1"/>
          <w:sz w:val="28"/>
          <w:szCs w:val="28"/>
          <w:lang w:eastAsia="ru-RU"/>
        </w:rPr>
        <w:t>согласно приложению.</w:t>
      </w:r>
    </w:p>
    <w:p w:rsidR="009200CC" w:rsidRPr="00A17E05" w:rsidRDefault="00345446" w:rsidP="009200CC">
      <w:pPr>
        <w:pStyle w:val="a3"/>
        <w:widowControl w:val="0"/>
        <w:tabs>
          <w:tab w:val="left" w:pos="142"/>
        </w:tabs>
        <w:suppressAutoHyphens w:val="0"/>
        <w:ind w:left="0" w:firstLine="709"/>
        <w:jc w:val="both"/>
        <w:outlineLvl w:val="0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Pr="00345446">
        <w:rPr>
          <w:sz w:val="28"/>
          <w:szCs w:val="28"/>
        </w:rPr>
        <w:t xml:space="preserve">. </w:t>
      </w:r>
      <w:r w:rsidR="009200CC" w:rsidRPr="00A17E05">
        <w:rPr>
          <w:sz w:val="28"/>
          <w:szCs w:val="28"/>
        </w:rPr>
        <w:t>О</w:t>
      </w:r>
      <w:r w:rsidR="009200CC" w:rsidRPr="00A17E05">
        <w:rPr>
          <w:spacing w:val="2"/>
          <w:sz w:val="28"/>
          <w:szCs w:val="28"/>
        </w:rPr>
        <w:t xml:space="preserve">рганизационному отделу администрации Тимашевского городского поселения Тимашевского района (Сысоев В.Г.) </w:t>
      </w:r>
      <w:proofErr w:type="gramStart"/>
      <w:r w:rsidR="009200CC" w:rsidRPr="00A17E05">
        <w:rPr>
          <w:spacing w:val="2"/>
          <w:sz w:val="28"/>
          <w:szCs w:val="28"/>
        </w:rPr>
        <w:t>разместить</w:t>
      </w:r>
      <w:proofErr w:type="gramEnd"/>
      <w:r w:rsidR="009200CC" w:rsidRPr="00A17E05">
        <w:rPr>
          <w:spacing w:val="2"/>
          <w:sz w:val="28"/>
          <w:szCs w:val="28"/>
        </w:rPr>
        <w:t xml:space="preserve"> настоящее </w:t>
      </w:r>
      <w:r w:rsidR="009200CC" w:rsidRPr="00A17E05">
        <w:rPr>
          <w:spacing w:val="2"/>
          <w:sz w:val="28"/>
          <w:szCs w:val="28"/>
        </w:rPr>
        <w:lastRenderedPageBreak/>
        <w:t>постановление на официальном сайте Тимашевского городского поселения Тимашевского района в информационно-телекоммуникационной сети «Интернет» и официально обнародовать путем:</w:t>
      </w:r>
    </w:p>
    <w:p w:rsidR="009200CC" w:rsidRPr="004D5E91" w:rsidRDefault="009200CC" w:rsidP="009200CC">
      <w:pPr>
        <w:pStyle w:val="a3"/>
        <w:widowControl w:val="0"/>
        <w:tabs>
          <w:tab w:val="left" w:pos="142"/>
        </w:tabs>
        <w:ind w:left="0" w:firstLine="709"/>
        <w:jc w:val="both"/>
        <w:outlineLvl w:val="0"/>
        <w:rPr>
          <w:rFonts w:eastAsia="Verdana"/>
          <w:spacing w:val="2"/>
          <w:sz w:val="28"/>
          <w:szCs w:val="28"/>
        </w:rPr>
      </w:pPr>
      <w:r w:rsidRPr="004D5E91">
        <w:rPr>
          <w:rFonts w:eastAsia="Verdana"/>
          <w:spacing w:val="2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9200CC" w:rsidRPr="004D5E91" w:rsidRDefault="009200CC" w:rsidP="009200CC">
      <w:pPr>
        <w:pStyle w:val="a3"/>
        <w:widowControl w:val="0"/>
        <w:tabs>
          <w:tab w:val="left" w:pos="142"/>
        </w:tabs>
        <w:ind w:left="0" w:firstLine="709"/>
        <w:jc w:val="both"/>
        <w:outlineLvl w:val="0"/>
        <w:rPr>
          <w:rFonts w:eastAsia="Verdana"/>
          <w:spacing w:val="2"/>
          <w:sz w:val="28"/>
          <w:szCs w:val="28"/>
        </w:rPr>
      </w:pPr>
      <w:r w:rsidRPr="004D5E91">
        <w:rPr>
          <w:rFonts w:eastAsia="Verdana"/>
          <w:spacing w:val="2"/>
          <w:sz w:val="28"/>
          <w:szCs w:val="28"/>
        </w:rPr>
        <w:t xml:space="preserve">2) размещения на информационном стенде в здании администрации Тимашевского городского поселения Тимашевского района по адресу:                       г. Тимашевск, ул. </w:t>
      </w:r>
      <w:proofErr w:type="gramStart"/>
      <w:r w:rsidRPr="004D5E91">
        <w:rPr>
          <w:rFonts w:eastAsia="Verdana"/>
          <w:spacing w:val="2"/>
          <w:sz w:val="28"/>
          <w:szCs w:val="28"/>
        </w:rPr>
        <w:t>Красная</w:t>
      </w:r>
      <w:proofErr w:type="gramEnd"/>
      <w:r w:rsidRPr="004D5E91">
        <w:rPr>
          <w:rFonts w:eastAsia="Verdana"/>
          <w:spacing w:val="2"/>
          <w:sz w:val="28"/>
          <w:szCs w:val="28"/>
        </w:rPr>
        <w:t>, 100, 1 этаж и обеспечения беспрепятственного доступа жителей, проживающих на территории Тимашевского городского поселения Тимашевского района, к указанному стенду.</w:t>
      </w:r>
    </w:p>
    <w:p w:rsidR="009200CC" w:rsidRPr="004D5E91" w:rsidRDefault="009200CC" w:rsidP="009200CC">
      <w:pPr>
        <w:pStyle w:val="a3"/>
        <w:widowControl w:val="0"/>
        <w:tabs>
          <w:tab w:val="left" w:pos="142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4D5E91">
        <w:rPr>
          <w:rFonts w:eastAsia="Verdana"/>
          <w:spacing w:val="2"/>
          <w:sz w:val="28"/>
          <w:szCs w:val="28"/>
        </w:rPr>
        <w:t xml:space="preserve">3. </w:t>
      </w:r>
      <w:r w:rsidRPr="004D5E91">
        <w:rPr>
          <w:rFonts w:eastAsia="Calibri"/>
          <w:sz w:val="28"/>
          <w:szCs w:val="28"/>
        </w:rPr>
        <w:t>Постановление вступает в силу после его официального обнародования.</w:t>
      </w:r>
    </w:p>
    <w:p w:rsidR="009200CC" w:rsidRPr="004D5E91" w:rsidRDefault="009200CC" w:rsidP="009200CC">
      <w:pPr>
        <w:widowControl w:val="0"/>
        <w:tabs>
          <w:tab w:val="left" w:pos="142"/>
        </w:tabs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9200CC" w:rsidRPr="004D5E91" w:rsidRDefault="009200CC" w:rsidP="009200CC">
      <w:pPr>
        <w:pStyle w:val="a3"/>
        <w:widowControl w:val="0"/>
        <w:tabs>
          <w:tab w:val="left" w:pos="142"/>
        </w:tabs>
        <w:ind w:left="709"/>
        <w:jc w:val="both"/>
        <w:outlineLvl w:val="0"/>
        <w:rPr>
          <w:rFonts w:eastAsia="Calibri"/>
          <w:sz w:val="28"/>
          <w:szCs w:val="28"/>
        </w:rPr>
      </w:pPr>
    </w:p>
    <w:p w:rsidR="009200CC" w:rsidRPr="004D5E91" w:rsidRDefault="009200CC" w:rsidP="009200CC">
      <w:pPr>
        <w:pStyle w:val="a3"/>
        <w:widowControl w:val="0"/>
        <w:tabs>
          <w:tab w:val="left" w:pos="142"/>
          <w:tab w:val="left" w:pos="4536"/>
        </w:tabs>
        <w:ind w:left="0"/>
        <w:rPr>
          <w:sz w:val="28"/>
          <w:szCs w:val="28"/>
        </w:rPr>
      </w:pPr>
      <w:r w:rsidRPr="004D5E91">
        <w:rPr>
          <w:sz w:val="28"/>
          <w:szCs w:val="28"/>
        </w:rPr>
        <w:t xml:space="preserve">Глава Тимашевского </w:t>
      </w:r>
      <w:proofErr w:type="gramStart"/>
      <w:r w:rsidRPr="004D5E91">
        <w:rPr>
          <w:sz w:val="28"/>
          <w:szCs w:val="28"/>
        </w:rPr>
        <w:t>городского</w:t>
      </w:r>
      <w:proofErr w:type="gramEnd"/>
      <w:r w:rsidRPr="004D5E91">
        <w:rPr>
          <w:sz w:val="28"/>
          <w:szCs w:val="28"/>
        </w:rPr>
        <w:t xml:space="preserve"> </w:t>
      </w:r>
    </w:p>
    <w:p w:rsidR="009200CC" w:rsidRPr="00F94698" w:rsidRDefault="009200CC" w:rsidP="009200CC">
      <w:pPr>
        <w:pStyle w:val="a3"/>
        <w:widowControl w:val="0"/>
        <w:tabs>
          <w:tab w:val="left" w:pos="142"/>
          <w:tab w:val="left" w:pos="4395"/>
        </w:tabs>
        <w:ind w:left="0"/>
        <w:rPr>
          <w:sz w:val="28"/>
          <w:szCs w:val="28"/>
        </w:rPr>
      </w:pPr>
      <w:r w:rsidRPr="004D5E91">
        <w:rPr>
          <w:sz w:val="28"/>
          <w:szCs w:val="28"/>
        </w:rPr>
        <w:t>поселения Тимашевского района                                                             Н.Н. Панин</w:t>
      </w:r>
    </w:p>
    <w:p w:rsidR="00317312" w:rsidRDefault="00317312" w:rsidP="009200C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078D2" w:rsidRPr="00317312" w:rsidRDefault="00E078D2">
      <w:pPr>
        <w:rPr>
          <w:sz w:val="28"/>
          <w:szCs w:val="28"/>
        </w:rPr>
      </w:pPr>
    </w:p>
    <w:sectPr w:rsidR="00E078D2" w:rsidRPr="00317312" w:rsidSect="009200C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87" w:rsidRDefault="00E11E87" w:rsidP="001A16FA">
      <w:r>
        <w:separator/>
      </w:r>
    </w:p>
  </w:endnote>
  <w:endnote w:type="continuationSeparator" w:id="0">
    <w:p w:rsidR="00E11E87" w:rsidRDefault="00E11E87" w:rsidP="001A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87" w:rsidRDefault="00E11E87" w:rsidP="001A16FA">
      <w:r>
        <w:separator/>
      </w:r>
    </w:p>
  </w:footnote>
  <w:footnote w:type="continuationSeparator" w:id="0">
    <w:p w:rsidR="00E11E87" w:rsidRDefault="00E11E87" w:rsidP="001A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310481"/>
      <w:docPartObj>
        <w:docPartGallery w:val="Page Numbers (Top of Page)"/>
        <w:docPartUnique/>
      </w:docPartObj>
    </w:sdtPr>
    <w:sdtEndPr/>
    <w:sdtContent>
      <w:p w:rsidR="009200CC" w:rsidRDefault="009200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51F">
          <w:rPr>
            <w:noProof/>
          </w:rPr>
          <w:t>2</w:t>
        </w:r>
        <w:r>
          <w:fldChar w:fldCharType="end"/>
        </w:r>
      </w:p>
    </w:sdtContent>
  </w:sdt>
  <w:p w:rsidR="009200CC" w:rsidRDefault="009200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3CB5"/>
    <w:multiLevelType w:val="multilevel"/>
    <w:tmpl w:val="5944D87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339517D6"/>
    <w:multiLevelType w:val="multilevel"/>
    <w:tmpl w:val="73C84D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5DE84DC3"/>
    <w:multiLevelType w:val="hybridMultilevel"/>
    <w:tmpl w:val="626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0E"/>
    <w:rsid w:val="00060660"/>
    <w:rsid w:val="00175098"/>
    <w:rsid w:val="001A16FA"/>
    <w:rsid w:val="002D5004"/>
    <w:rsid w:val="00317312"/>
    <w:rsid w:val="00345446"/>
    <w:rsid w:val="004D7C70"/>
    <w:rsid w:val="005652CB"/>
    <w:rsid w:val="006E65E5"/>
    <w:rsid w:val="00851DA0"/>
    <w:rsid w:val="00862899"/>
    <w:rsid w:val="009200CC"/>
    <w:rsid w:val="00A93BC9"/>
    <w:rsid w:val="00B31637"/>
    <w:rsid w:val="00B74B0A"/>
    <w:rsid w:val="00BC551F"/>
    <w:rsid w:val="00BD0BE2"/>
    <w:rsid w:val="00C0760E"/>
    <w:rsid w:val="00E078D2"/>
    <w:rsid w:val="00E11E87"/>
    <w:rsid w:val="00E67CC8"/>
    <w:rsid w:val="00F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51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F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F6F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1A16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16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1A16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16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200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51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F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F6F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1A16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16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1A16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16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200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admintim</dc:creator>
  <cp:lastModifiedBy>user</cp:lastModifiedBy>
  <cp:revision>3</cp:revision>
  <cp:lastPrinted>2024-12-23T11:36:00Z</cp:lastPrinted>
  <dcterms:created xsi:type="dcterms:W3CDTF">2024-12-13T07:48:00Z</dcterms:created>
  <dcterms:modified xsi:type="dcterms:W3CDTF">2024-12-23T11:36:00Z</dcterms:modified>
</cp:coreProperties>
</file>