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Default="00093078" w:rsidP="00093078">
      <w:pPr>
        <w:jc w:val="center"/>
      </w:pPr>
      <w:r>
        <w:t>ПОСЕЩЕНИЕ УРОЛОГА И РЕПРОДУКТИВНОЕ ЗДОРОВЬЕ</w:t>
      </w:r>
    </w:p>
    <w:p w:rsidR="00093078" w:rsidRDefault="00093078" w:rsidP="00093078">
      <w:pPr>
        <w:jc w:val="both"/>
      </w:pPr>
      <w:r>
        <w:t>Уролог – это врач, который занимается лечением заболеваний органов мочевыделительной системы у мужчин и женщин, а также мужской половой системы.</w:t>
      </w:r>
    </w:p>
    <w:p w:rsidR="00093078" w:rsidRDefault="00093078" w:rsidP="00093078">
      <w:pPr>
        <w:jc w:val="both"/>
      </w:pPr>
      <w:r w:rsidRPr="00F106D2">
        <w:rPr>
          <w:b/>
        </w:rPr>
        <w:t>Многие урологические заболевания у мужчин способны привести к бесплодию</w:t>
      </w:r>
      <w:r>
        <w:t>, именно поэтому им рекомендуется регулярно посещать врача-уролога.</w:t>
      </w:r>
    </w:p>
    <w:p w:rsidR="00093078" w:rsidRDefault="00093078" w:rsidP="00093078">
      <w:pPr>
        <w:jc w:val="both"/>
      </w:pPr>
      <w:r>
        <w:t xml:space="preserve">КАКИЕ ЗАБОЛЕВАНИЯ ВЛИЯЮТ НА РЕПРОДУКТИВНУЮ ФУНКЦИЮ МУЖЧИН </w:t>
      </w:r>
    </w:p>
    <w:p w:rsidR="00836DDD" w:rsidRDefault="00836DDD" w:rsidP="00836DDD">
      <w:pPr>
        <w:pStyle w:val="a3"/>
        <w:numPr>
          <w:ilvl w:val="0"/>
          <w:numId w:val="1"/>
        </w:numPr>
        <w:jc w:val="both"/>
      </w:pPr>
      <w:r>
        <w:t>варикоцеле – варикозное расширение вен мошонки;</w:t>
      </w:r>
    </w:p>
    <w:p w:rsidR="00836DDD" w:rsidRDefault="00836DDD" w:rsidP="00836DDD">
      <w:pPr>
        <w:pStyle w:val="a3"/>
        <w:numPr>
          <w:ilvl w:val="0"/>
          <w:numId w:val="1"/>
        </w:numPr>
        <w:jc w:val="both"/>
      </w:pPr>
      <w:r>
        <w:t>инфекции мочевыводящих путей, а также инфекции, передающиеся половым путем;</w:t>
      </w:r>
    </w:p>
    <w:p w:rsidR="00093078" w:rsidRDefault="00836DDD" w:rsidP="00836DDD">
      <w:pPr>
        <w:pStyle w:val="a3"/>
        <w:numPr>
          <w:ilvl w:val="0"/>
          <w:numId w:val="1"/>
        </w:numPr>
        <w:jc w:val="both"/>
      </w:pPr>
      <w:r>
        <w:t>доброкачественные и злокачественные опухоли;</w:t>
      </w:r>
    </w:p>
    <w:p w:rsidR="00836DDD" w:rsidRDefault="00836DDD" w:rsidP="00836DDD">
      <w:pPr>
        <w:pStyle w:val="a3"/>
        <w:numPr>
          <w:ilvl w:val="0"/>
          <w:numId w:val="1"/>
        </w:numPr>
        <w:jc w:val="both"/>
      </w:pPr>
      <w:r>
        <w:t>крипторхизм;</w:t>
      </w:r>
    </w:p>
    <w:p w:rsidR="00836DDD" w:rsidRDefault="00836DDD" w:rsidP="00836DDD">
      <w:pPr>
        <w:pStyle w:val="a3"/>
        <w:numPr>
          <w:ilvl w:val="0"/>
          <w:numId w:val="1"/>
        </w:numPr>
        <w:jc w:val="both"/>
      </w:pPr>
      <w:r>
        <w:t>эректильная дисфункция и другие нарушения во время полового акта и пр.</w:t>
      </w:r>
    </w:p>
    <w:p w:rsidR="00836DDD" w:rsidRDefault="00836DDD" w:rsidP="00836DDD">
      <w:pPr>
        <w:jc w:val="both"/>
      </w:pPr>
      <w:r>
        <w:t>ПРИ КАКИХ СИМПТОМАХ НУЖНО ОБРАТИТЬСЯ К УРОЛОГУ</w:t>
      </w:r>
    </w:p>
    <w:p w:rsidR="00836DDD" w:rsidRDefault="00836DDD" w:rsidP="00836DDD">
      <w:pPr>
        <w:jc w:val="both"/>
      </w:pPr>
      <w:r>
        <w:t>Независимо от пола, рекомендуется обратиться к врачу-урологу, если у вас появился один или несколько симптомов:</w:t>
      </w:r>
    </w:p>
    <w:p w:rsidR="00836DDD" w:rsidRDefault="00836DDD" w:rsidP="00836DDD">
      <w:pPr>
        <w:pStyle w:val="a3"/>
        <w:numPr>
          <w:ilvl w:val="0"/>
          <w:numId w:val="2"/>
        </w:numPr>
        <w:jc w:val="both"/>
      </w:pPr>
      <w:r>
        <w:t>боли во время мочеиспускания;</w:t>
      </w:r>
    </w:p>
    <w:p w:rsidR="00836DDD" w:rsidRDefault="00836DDD" w:rsidP="00836DDD">
      <w:pPr>
        <w:pStyle w:val="a3"/>
        <w:numPr>
          <w:ilvl w:val="0"/>
          <w:numId w:val="2"/>
        </w:numPr>
        <w:jc w:val="both"/>
      </w:pPr>
      <w:r>
        <w:t>боли в низу живота, в паху;</w:t>
      </w:r>
    </w:p>
    <w:p w:rsidR="00836DDD" w:rsidRDefault="00836DDD" w:rsidP="00836DDD">
      <w:pPr>
        <w:pStyle w:val="a3"/>
        <w:numPr>
          <w:ilvl w:val="0"/>
          <w:numId w:val="2"/>
        </w:numPr>
        <w:jc w:val="both"/>
      </w:pPr>
      <w:r>
        <w:t>частые позывы к мочеиспусканию;</w:t>
      </w:r>
    </w:p>
    <w:p w:rsidR="00836DDD" w:rsidRDefault="00836DDD" w:rsidP="00836DDD">
      <w:pPr>
        <w:pStyle w:val="a3"/>
        <w:numPr>
          <w:ilvl w:val="0"/>
          <w:numId w:val="2"/>
        </w:numPr>
        <w:jc w:val="both"/>
      </w:pPr>
      <w:r>
        <w:t>изменение цвета мочи, появление примесей;</w:t>
      </w:r>
    </w:p>
    <w:p w:rsidR="00836DDD" w:rsidRDefault="00836DDD" w:rsidP="00836DDD">
      <w:pPr>
        <w:pStyle w:val="a3"/>
        <w:numPr>
          <w:ilvl w:val="0"/>
          <w:numId w:val="2"/>
        </w:numPr>
        <w:jc w:val="both"/>
      </w:pPr>
      <w:r>
        <w:t>затруднение мочеиспускания;</w:t>
      </w:r>
    </w:p>
    <w:p w:rsidR="00836DDD" w:rsidRDefault="00836DDD" w:rsidP="00836DDD">
      <w:pPr>
        <w:pStyle w:val="a3"/>
        <w:numPr>
          <w:ilvl w:val="0"/>
          <w:numId w:val="2"/>
        </w:numPr>
        <w:jc w:val="both"/>
      </w:pPr>
      <w:r>
        <w:t>подтекание мочи;</w:t>
      </w:r>
    </w:p>
    <w:p w:rsidR="00836DDD" w:rsidRDefault="00836DDD" w:rsidP="00836DDD">
      <w:pPr>
        <w:pStyle w:val="a3"/>
        <w:numPr>
          <w:ilvl w:val="0"/>
          <w:numId w:val="2"/>
        </w:numPr>
        <w:jc w:val="both"/>
      </w:pPr>
      <w:r>
        <w:t>боли в поясничной области.</w:t>
      </w:r>
    </w:p>
    <w:p w:rsidR="00836DDD" w:rsidRDefault="00836DDD" w:rsidP="00836DDD">
      <w:pPr>
        <w:jc w:val="both"/>
      </w:pPr>
      <w:r>
        <w:t>Если у мужчины:</w:t>
      </w:r>
    </w:p>
    <w:p w:rsidR="00836DDD" w:rsidRDefault="00836DDD" w:rsidP="00836DDD">
      <w:pPr>
        <w:pStyle w:val="a3"/>
        <w:numPr>
          <w:ilvl w:val="0"/>
          <w:numId w:val="3"/>
        </w:numPr>
        <w:jc w:val="both"/>
      </w:pPr>
      <w:r>
        <w:t>нарушения эрекции;</w:t>
      </w:r>
    </w:p>
    <w:p w:rsidR="00836DDD" w:rsidRDefault="00836DDD" w:rsidP="00836DDD">
      <w:pPr>
        <w:pStyle w:val="a3"/>
        <w:numPr>
          <w:ilvl w:val="0"/>
          <w:numId w:val="3"/>
        </w:numPr>
        <w:jc w:val="both"/>
      </w:pPr>
      <w:r>
        <w:t>преждевременная эякуляция;</w:t>
      </w:r>
    </w:p>
    <w:p w:rsidR="00836DDD" w:rsidRDefault="00836DDD" w:rsidP="00836DDD">
      <w:pPr>
        <w:pStyle w:val="a3"/>
        <w:numPr>
          <w:ilvl w:val="0"/>
          <w:numId w:val="3"/>
        </w:numPr>
        <w:jc w:val="both"/>
      </w:pPr>
      <w:r>
        <w:t>общее чувство дискомфорта в половых органах;</w:t>
      </w:r>
    </w:p>
    <w:p w:rsidR="00836DDD" w:rsidRDefault="00836DDD" w:rsidP="00836DDD">
      <w:pPr>
        <w:pStyle w:val="a3"/>
        <w:numPr>
          <w:ilvl w:val="0"/>
          <w:numId w:val="3"/>
        </w:numPr>
        <w:jc w:val="both"/>
      </w:pPr>
      <w:r>
        <w:t>бесплодие (партнерша не может забеременеть в течение года и больше без использования средств контрацепции);</w:t>
      </w:r>
    </w:p>
    <w:p w:rsidR="00836DDD" w:rsidRDefault="00836DDD" w:rsidP="00836DDD">
      <w:pPr>
        <w:jc w:val="both"/>
      </w:pPr>
      <w:r>
        <w:t>ему также следует обязательно обратиться за помощью к урологу.</w:t>
      </w:r>
    </w:p>
    <w:p w:rsidR="00836DDD" w:rsidRPr="00F106D2" w:rsidRDefault="00836DDD" w:rsidP="00836DDD">
      <w:pPr>
        <w:jc w:val="both"/>
        <w:rPr>
          <w:b/>
        </w:rPr>
      </w:pPr>
      <w:r w:rsidRPr="00F106D2">
        <w:rPr>
          <w:b/>
        </w:rPr>
        <w:t>Помните! Чем раньше вы обратитесь к урологу, чем раньше он диагностирует заболевание и назначит лечение, тем больше шансов излечения и сохранения нормальной работы мочевыделительной системы и репродуктивного здоровья.</w:t>
      </w:r>
    </w:p>
    <w:p w:rsidR="00836DDD" w:rsidRDefault="00836DDD" w:rsidP="00836DDD">
      <w:pPr>
        <w:jc w:val="both"/>
      </w:pPr>
      <w:r>
        <w:t>ПРОФИЛАКТИКА ЗАБОЛЕВАНИЙ МОЧЕПОЛОВОЙ СИСТЕМЫ И БЕСПЛОДИЯ У МУЖЧИН</w:t>
      </w:r>
    </w:p>
    <w:p w:rsidR="00836DDD" w:rsidRDefault="00836DDD" w:rsidP="00836DDD">
      <w:pPr>
        <w:pStyle w:val="a3"/>
        <w:numPr>
          <w:ilvl w:val="0"/>
          <w:numId w:val="4"/>
        </w:numPr>
        <w:jc w:val="both"/>
      </w:pPr>
      <w:r>
        <w:t>Прежде всего, ведение здорового образа жизни: соблюдение рекомендаций по правильному питанию, достаточная физическая активность, отказ от вредных привычек.</w:t>
      </w:r>
    </w:p>
    <w:p w:rsidR="00836DDD" w:rsidRDefault="00836DDD" w:rsidP="00836DDD">
      <w:pPr>
        <w:pStyle w:val="a3"/>
        <w:numPr>
          <w:ilvl w:val="0"/>
          <w:numId w:val="4"/>
        </w:numPr>
        <w:jc w:val="both"/>
      </w:pPr>
      <w:r>
        <w:t>Избегание случайных и незащищенных половых контактов (без презерватива).</w:t>
      </w:r>
    </w:p>
    <w:p w:rsidR="00836DDD" w:rsidRDefault="00836DDD" w:rsidP="00836DDD">
      <w:pPr>
        <w:pStyle w:val="a3"/>
        <w:numPr>
          <w:ilvl w:val="0"/>
          <w:numId w:val="4"/>
        </w:numPr>
        <w:jc w:val="both"/>
      </w:pPr>
      <w:r>
        <w:t>Контроль здоровья сердечно-сосудистой системы, артериального давления, так как часто эректильная дисфункция возникает из-за проблем с кровеносными сосудами.</w:t>
      </w:r>
    </w:p>
    <w:p w:rsidR="00836DDD" w:rsidRDefault="00836DDD" w:rsidP="00836DDD">
      <w:pPr>
        <w:pStyle w:val="a3"/>
        <w:numPr>
          <w:ilvl w:val="0"/>
          <w:numId w:val="4"/>
        </w:numPr>
        <w:jc w:val="both"/>
      </w:pPr>
      <w:r>
        <w:t>Избегайте стрессов, соблюдайте режим отдыха и сна.</w:t>
      </w:r>
    </w:p>
    <w:p w:rsidR="00836DDD" w:rsidRDefault="00836DDD" w:rsidP="00836DDD">
      <w:pPr>
        <w:pStyle w:val="a3"/>
        <w:numPr>
          <w:ilvl w:val="0"/>
          <w:numId w:val="4"/>
        </w:numPr>
        <w:jc w:val="both"/>
      </w:pPr>
      <w:r>
        <w:t>Не переохлаждайтесь.</w:t>
      </w:r>
    </w:p>
    <w:p w:rsidR="00836DDD" w:rsidRDefault="00836DDD" w:rsidP="00836DDD">
      <w:pPr>
        <w:pStyle w:val="a3"/>
        <w:numPr>
          <w:ilvl w:val="0"/>
          <w:numId w:val="4"/>
        </w:numPr>
        <w:jc w:val="both"/>
      </w:pPr>
      <w:r>
        <w:t>Регулярно соблюдайте гигиену половых органов, меняйте нижнее белье.</w:t>
      </w:r>
    </w:p>
    <w:p w:rsidR="00836DDD" w:rsidRDefault="00836DDD" w:rsidP="00836DDD">
      <w:pPr>
        <w:jc w:val="both"/>
      </w:pPr>
      <w:r>
        <w:t>КАК ЧАСТО МУЖЧИНАМ НУЖНО ПОСЕЩАТЬ УРОЛОГА</w:t>
      </w:r>
    </w:p>
    <w:p w:rsidR="00836DDD" w:rsidRDefault="007E1BBB" w:rsidP="00836DDD">
      <w:pPr>
        <w:jc w:val="both"/>
      </w:pPr>
      <w:r>
        <w:t xml:space="preserve">Всем мужчинам, начиная </w:t>
      </w:r>
      <w:r w:rsidRPr="00F106D2">
        <w:rPr>
          <w:b/>
        </w:rPr>
        <w:t>с 18 лет</w:t>
      </w:r>
      <w:r>
        <w:t>, рекомендуется посещать врача-уролога в профилактических целях.</w:t>
      </w:r>
    </w:p>
    <w:p w:rsidR="007E1BBB" w:rsidRDefault="007E1BBB" w:rsidP="00836DDD">
      <w:pPr>
        <w:jc w:val="both"/>
      </w:pPr>
      <w:r>
        <w:lastRenderedPageBreak/>
        <w:t xml:space="preserve">В возрасте </w:t>
      </w:r>
      <w:r w:rsidRPr="00F106D2">
        <w:rPr>
          <w:b/>
        </w:rPr>
        <w:t>старше 40 лет</w:t>
      </w:r>
      <w:r>
        <w:t xml:space="preserve"> рекомендуется посещать уролога ежегодно.</w:t>
      </w:r>
    </w:p>
    <w:p w:rsidR="007E1BBB" w:rsidRDefault="007E1BBB" w:rsidP="00836DDD">
      <w:pPr>
        <w:jc w:val="both"/>
      </w:pPr>
      <w:r>
        <w:t xml:space="preserve">Кроме того, </w:t>
      </w:r>
      <w:r w:rsidRPr="00F106D2">
        <w:rPr>
          <w:b/>
        </w:rPr>
        <w:t>в рамках диспансеризации</w:t>
      </w:r>
      <w:r>
        <w:t xml:space="preserve">, для того чтобы предупредить или вовремя обнаружить злокачественные новообразования простаты, мужчинам в возрасте </w:t>
      </w:r>
      <w:r w:rsidRPr="00F106D2">
        <w:rPr>
          <w:b/>
        </w:rPr>
        <w:t>45, 50, 55, 60, 64 года</w:t>
      </w:r>
      <w:r>
        <w:t xml:space="preserve"> рекомендуется сдать тест на определение простатспецифического антигена в крови (ПСА).</w:t>
      </w:r>
      <w:bookmarkStart w:id="0" w:name="_GoBack"/>
      <w:bookmarkEnd w:id="0"/>
    </w:p>
    <w:p w:rsidR="007E1BBB" w:rsidRDefault="007E1BBB" w:rsidP="00836DDD">
      <w:pPr>
        <w:jc w:val="both"/>
      </w:pPr>
      <w:r>
        <w:t>Помните, заболевания, выявленные на ранних стадиях, излечимы. Своевременная диагностика заболевания предотвращает развитие серьезных осложнений.</w:t>
      </w:r>
    </w:p>
    <w:p w:rsidR="007E1BBB" w:rsidRDefault="007E1BBB" w:rsidP="00836DDD">
      <w:pPr>
        <w:jc w:val="both"/>
      </w:pPr>
      <w:r>
        <w:t>Регулярное посещение врача-уролога поможет сохранить здоровье мочевыделительной системы и репродуктивную функцию. Консультация уролога необходима и на этапе планирования семьи.</w:t>
      </w:r>
    </w:p>
    <w:sectPr w:rsidR="007E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D778C"/>
    <w:multiLevelType w:val="hybridMultilevel"/>
    <w:tmpl w:val="FCB43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64E93"/>
    <w:multiLevelType w:val="hybridMultilevel"/>
    <w:tmpl w:val="49EAF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01088"/>
    <w:multiLevelType w:val="hybridMultilevel"/>
    <w:tmpl w:val="D17E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D5BEA"/>
    <w:multiLevelType w:val="hybridMultilevel"/>
    <w:tmpl w:val="E1306A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F1"/>
    <w:rsid w:val="00093078"/>
    <w:rsid w:val="00385DF1"/>
    <w:rsid w:val="007E1BBB"/>
    <w:rsid w:val="00836DDD"/>
    <w:rsid w:val="00E24646"/>
    <w:rsid w:val="00F1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53F81-168F-42A5-98F5-07696A01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Конева А. С.</cp:lastModifiedBy>
  <cp:revision>3</cp:revision>
  <dcterms:created xsi:type="dcterms:W3CDTF">2024-09-10T04:53:00Z</dcterms:created>
  <dcterms:modified xsi:type="dcterms:W3CDTF">2024-09-10T06:21:00Z</dcterms:modified>
</cp:coreProperties>
</file>