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Утверждено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приказом директора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МАУ «</w:t>
      </w:r>
      <w:proofErr w:type="spellStart"/>
      <w:r>
        <w:rPr>
          <w:color w:val="000000"/>
          <w:sz w:val="28"/>
          <w:szCs w:val="28"/>
        </w:rPr>
        <w:t>Бронницкий</w:t>
      </w:r>
      <w:proofErr w:type="spellEnd"/>
      <w:r w:rsidRPr="00A83EB4">
        <w:rPr>
          <w:color w:val="000000"/>
          <w:sz w:val="28"/>
          <w:szCs w:val="28"/>
        </w:rPr>
        <w:t xml:space="preserve"> СДК»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 «08» июня 2018</w:t>
      </w:r>
      <w:r w:rsidRPr="00A83EB4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20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color w:val="000000"/>
          <w:sz w:val="28"/>
          <w:szCs w:val="28"/>
        </w:rPr>
      </w:pP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Положение о выявлении и урегулировании конфликта интересов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МАУ «</w:t>
      </w:r>
      <w:proofErr w:type="spellStart"/>
      <w:r>
        <w:rPr>
          <w:b/>
          <w:color w:val="000000"/>
          <w:sz w:val="28"/>
          <w:szCs w:val="28"/>
        </w:rPr>
        <w:t>Бронницкий</w:t>
      </w:r>
      <w:proofErr w:type="spellEnd"/>
      <w:r w:rsidRPr="00A83EB4">
        <w:rPr>
          <w:b/>
          <w:color w:val="000000"/>
          <w:sz w:val="28"/>
          <w:szCs w:val="28"/>
        </w:rPr>
        <w:t xml:space="preserve"> СДК»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1. Цели и задачи положения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1.1. Положение о выявлении и урегулировании конфликта интересов Муниципального </w:t>
      </w:r>
      <w:r>
        <w:rPr>
          <w:color w:val="000000"/>
          <w:sz w:val="28"/>
          <w:szCs w:val="28"/>
        </w:rPr>
        <w:t>автономного</w:t>
      </w:r>
      <w:r w:rsidRPr="00A83EB4">
        <w:rPr>
          <w:color w:val="000000"/>
          <w:sz w:val="28"/>
          <w:szCs w:val="28"/>
        </w:rPr>
        <w:t xml:space="preserve"> учреждения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Бронницкий</w:t>
      </w:r>
      <w:proofErr w:type="spellEnd"/>
      <w:r>
        <w:rPr>
          <w:color w:val="000000"/>
          <w:sz w:val="28"/>
          <w:szCs w:val="28"/>
        </w:rPr>
        <w:t xml:space="preserve"> сельский Дом культуры»</w:t>
      </w:r>
      <w:r w:rsidRPr="00A83EB4">
        <w:rPr>
          <w:color w:val="000000"/>
          <w:sz w:val="28"/>
          <w:szCs w:val="28"/>
        </w:rPr>
        <w:t xml:space="preserve"> (далее – Положение)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>
        <w:rPr>
          <w:color w:val="000000"/>
          <w:sz w:val="28"/>
          <w:szCs w:val="28"/>
        </w:rPr>
        <w:t>МАУ «</w:t>
      </w:r>
      <w:proofErr w:type="spellStart"/>
      <w:r>
        <w:rPr>
          <w:color w:val="000000"/>
          <w:sz w:val="28"/>
          <w:szCs w:val="28"/>
        </w:rPr>
        <w:t>Бронницкий</w:t>
      </w:r>
      <w:proofErr w:type="spellEnd"/>
      <w:r>
        <w:rPr>
          <w:color w:val="000000"/>
          <w:sz w:val="28"/>
          <w:szCs w:val="28"/>
        </w:rPr>
        <w:t xml:space="preserve"> СДК»</w:t>
      </w:r>
      <w:r w:rsidRPr="00A83EB4">
        <w:rPr>
          <w:color w:val="000000"/>
          <w:sz w:val="28"/>
          <w:szCs w:val="28"/>
        </w:rPr>
        <w:t xml:space="preserve"> (далее – Учреждение).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1.2. Положение о выявлении и урегулировании конфликта интересов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 xml:space="preserve">1.3. </w:t>
      </w:r>
      <w:proofErr w:type="gramStart"/>
      <w:r w:rsidRPr="00A83EB4">
        <w:rPr>
          <w:color w:val="000000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которого он является.</w:t>
      </w:r>
      <w:proofErr w:type="gramEnd"/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1.4. Личная заинтересованность работника (представителя Учреждения)</w:t>
      </w:r>
      <w:r w:rsidRPr="00A83EB4">
        <w:rPr>
          <w:b/>
          <w:bCs/>
          <w:color w:val="000000"/>
          <w:sz w:val="28"/>
          <w:szCs w:val="28"/>
        </w:rPr>
        <w:t> –</w:t>
      </w:r>
      <w:r w:rsidRPr="00A83EB4">
        <w:rPr>
          <w:color w:val="000000"/>
          <w:sz w:val="28"/>
          <w:szCs w:val="28"/>
        </w:rPr>
        <w:t> 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2. Круг лиц, попадающих под действие положения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2.1. Действие настоящего Положения распространяется на всех работников Учреждения вне зависимости от уровня занимаемой ими должности.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3. Основные принципы управления конфликтом</w:t>
      </w:r>
      <w:r w:rsidRPr="00A83EB4">
        <w:rPr>
          <w:color w:val="000000"/>
          <w:sz w:val="28"/>
          <w:szCs w:val="28"/>
        </w:rPr>
        <w:t> </w:t>
      </w:r>
      <w:r w:rsidRPr="00A83EB4">
        <w:rPr>
          <w:b/>
          <w:bCs/>
          <w:color w:val="000000"/>
          <w:sz w:val="28"/>
          <w:szCs w:val="28"/>
        </w:rPr>
        <w:t>интересов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3.1. В основу работы по управлению конфликтом интересов в Учреждении положены следующие принципы: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индивидуальное рассмотрение и оценка рисков для Учреждения при выявлении каждого конфликта интересов и его урегулирование;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lastRenderedPageBreak/>
        <w:t>конфиденциальность процесса раскрытия сведений о конфликте интересов и процесса его урегулирования;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4. Порядок раскрытия конфликта интересов работником</w:t>
      </w:r>
      <w:r w:rsidRPr="00A83EB4">
        <w:rPr>
          <w:color w:val="000000"/>
          <w:sz w:val="28"/>
          <w:szCs w:val="28"/>
        </w:rPr>
        <w:t> </w:t>
      </w:r>
      <w:r w:rsidRPr="00A83EB4">
        <w:rPr>
          <w:b/>
          <w:bCs/>
          <w:color w:val="000000"/>
          <w:sz w:val="28"/>
          <w:szCs w:val="28"/>
        </w:rPr>
        <w:t>и порядок его урегулирования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4.1. Процедура раскрытия конфликта интересов доводится до сведения всех работников Учреждения. Устанавливаются следующие виды раскрытия конфликта интересов, в том числе: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раскрытие сведений о конфликте интересов при приеме на работу;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4.4. Уведомление работника  подлежит обязательной регистрации в журнале регистрации уведомлений о наличии личной заинтересованности или возникновения конфликта интересов (далее - журнал регистрации).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4.5. Журнал ведется и хранится у специалиста по кадрам по форме согласно Приложению № 3 к Положению.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4.6.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 xml:space="preserve">добровольный отказ работника или его отстранение (постоянное или временное) от участия в обсуждении и процессе принятия решений по </w:t>
      </w:r>
      <w:r w:rsidRPr="00A83EB4">
        <w:rPr>
          <w:color w:val="000000"/>
          <w:sz w:val="28"/>
          <w:szCs w:val="28"/>
        </w:rPr>
        <w:lastRenderedPageBreak/>
        <w:t>вопросам, которые находятся или могут оказаться под влиянием конфликта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пересмотр и изменение функциональных обязанностей работника;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увольнение работника по инициативе работника;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руководитель Учреждения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председатель комиссии по противодействию коррупции;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секретарь комиссии по противодействию коррупции;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специалист по кадрам (при приеме на работу);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должностное лицо, ответственное за противодействие коррупции в Учреждении.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5.2. Полученная информация ответственными лицами немедленно доводится до директора Учреждения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Срок проверки может быть продлен до двух месяцев по решению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председателя комиссии.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lastRenderedPageBreak/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Учреждения, он также не участвует в принятии решений по этому вопросу.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6. Обязанности работников в связи с раскрытием и урегулированием конфликта интересов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83EB4">
        <w:rPr>
          <w:b/>
          <w:bCs/>
          <w:color w:val="000000"/>
          <w:sz w:val="28"/>
          <w:szCs w:val="28"/>
        </w:rPr>
        <w:t>7.Ответственность работников Учреждения за несоблюдение положения о конфликте интересов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color w:val="000000"/>
          <w:sz w:val="28"/>
          <w:szCs w:val="28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A83EB4">
        <w:rPr>
          <w:color w:val="000000"/>
          <w:sz w:val="28"/>
          <w:szCs w:val="28"/>
        </w:rPr>
        <w:t>Федерации</w:t>
      </w:r>
      <w:proofErr w:type="gramEnd"/>
      <w:r w:rsidRPr="00A83EB4">
        <w:rPr>
          <w:color w:val="000000"/>
          <w:sz w:val="28"/>
          <w:szCs w:val="28"/>
        </w:rPr>
        <w:t xml:space="preserve"> может быть расторгнут трудовой договор.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  <w:sz w:val="27"/>
          <w:szCs w:val="27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  <w:sz w:val="27"/>
          <w:szCs w:val="27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  <w:sz w:val="27"/>
          <w:szCs w:val="27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  <w:sz w:val="27"/>
          <w:szCs w:val="27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lastRenderedPageBreak/>
        <w:t>Приложение № 1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к Положению о выявлении и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954"/>
        <w:jc w:val="right"/>
        <w:rPr>
          <w:rFonts w:ascii="Arial" w:hAnsi="Arial" w:cs="Arial"/>
          <w:color w:val="000000"/>
        </w:rPr>
      </w:pPr>
      <w:proofErr w:type="gramStart"/>
      <w:r w:rsidRPr="001F1471">
        <w:rPr>
          <w:rFonts w:ascii="Arial" w:hAnsi="Arial" w:cs="Arial"/>
          <w:color w:val="000000"/>
        </w:rPr>
        <w:t>урегулировании</w:t>
      </w:r>
      <w:proofErr w:type="gramEnd"/>
      <w:r w:rsidRPr="001F1471">
        <w:rPr>
          <w:rFonts w:ascii="Arial" w:hAnsi="Arial" w:cs="Arial"/>
          <w:color w:val="000000"/>
        </w:rPr>
        <w:t xml:space="preserve"> конфликта интересов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Директору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МАУ «</w:t>
      </w:r>
      <w:proofErr w:type="spellStart"/>
      <w:r>
        <w:rPr>
          <w:rFonts w:ascii="Arial" w:hAnsi="Arial" w:cs="Arial"/>
          <w:color w:val="000000"/>
        </w:rPr>
        <w:t>Бронницкий</w:t>
      </w:r>
      <w:proofErr w:type="spellEnd"/>
      <w:r w:rsidRPr="001F1471">
        <w:rPr>
          <w:rFonts w:ascii="Arial" w:hAnsi="Arial" w:cs="Arial"/>
          <w:color w:val="000000"/>
        </w:rPr>
        <w:t xml:space="preserve"> СДК»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А.С. Яцкевич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15C0">
        <w:rPr>
          <w:rFonts w:ascii="Arial" w:hAnsi="Arial" w:cs="Arial"/>
          <w:b/>
          <w:color w:val="000000"/>
          <w:sz w:val="20"/>
          <w:szCs w:val="20"/>
        </w:rPr>
        <w:t>_____________________________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               (должность)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15C0">
        <w:rPr>
          <w:rFonts w:ascii="Arial" w:hAnsi="Arial" w:cs="Arial"/>
          <w:b/>
          <w:color w:val="000000"/>
          <w:sz w:val="20"/>
          <w:szCs w:val="20"/>
        </w:rPr>
        <w:t>                                                                  _______________________________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(ФИО работника полностью)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                                                                                                  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C15C0">
        <w:rPr>
          <w:rFonts w:ascii="Arial" w:hAnsi="Arial" w:cs="Arial"/>
          <w:color w:val="000000"/>
        </w:rPr>
        <w:t>Уведомление.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Arial" w:hAnsi="Arial" w:cs="Arial"/>
          <w:color w:val="000000"/>
        </w:rPr>
      </w:pPr>
      <w:r w:rsidRPr="00CC15C0">
        <w:rPr>
          <w:rFonts w:ascii="Arial" w:hAnsi="Arial" w:cs="Arial"/>
          <w:color w:val="000000"/>
        </w:rPr>
        <w:t>В соответствии со статьей 9 Федерального закона от 25.12.2008 N 273-ФЗ "О противодействии коррупции"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CC15C0">
        <w:rPr>
          <w:rFonts w:ascii="Arial" w:hAnsi="Arial" w:cs="Arial"/>
          <w:color w:val="000000"/>
        </w:rPr>
        <w:t>я,_______________________________________________________________</w:t>
      </w:r>
      <w:r>
        <w:rPr>
          <w:rFonts w:ascii="Arial" w:hAnsi="Arial" w:cs="Arial"/>
          <w:color w:val="000000"/>
        </w:rPr>
        <w:t>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  <w:sz w:val="20"/>
          <w:szCs w:val="20"/>
        </w:rPr>
        <w:t>(Ф.И.О., должность)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(описать в чем выражается личная заинтересованность)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</w:rPr>
        <w:t>«____»____________20___г.</w:t>
      </w:r>
      <w:r w:rsidRPr="001F1471">
        <w:rPr>
          <w:rFonts w:ascii="Arial" w:hAnsi="Arial" w:cs="Arial"/>
          <w:color w:val="000000"/>
          <w:sz w:val="27"/>
          <w:szCs w:val="27"/>
        </w:rPr>
        <w:t>          </w:t>
      </w:r>
      <w:r w:rsidRPr="001F1471">
        <w:rPr>
          <w:rFonts w:ascii="Arial" w:hAnsi="Arial" w:cs="Arial"/>
          <w:color w:val="000000"/>
          <w:sz w:val="20"/>
          <w:szCs w:val="20"/>
          <w:vertAlign w:val="subscript"/>
        </w:rPr>
        <w:t>______________________</w:t>
      </w:r>
      <w:r w:rsidRPr="001F1471">
        <w:rPr>
          <w:rFonts w:ascii="Arial" w:hAnsi="Arial" w:cs="Arial"/>
          <w:color w:val="000000"/>
          <w:sz w:val="27"/>
          <w:szCs w:val="27"/>
        </w:rPr>
        <w:t>               _________________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(подпись)      </w:t>
      </w:r>
      <w:r>
        <w:rPr>
          <w:rFonts w:ascii="Arial" w:hAnsi="Arial" w:cs="Arial"/>
          <w:color w:val="000000"/>
          <w:sz w:val="20"/>
          <w:szCs w:val="20"/>
        </w:rPr>
        <w:t>                   </w:t>
      </w:r>
      <w:r w:rsidRPr="001F1471">
        <w:rPr>
          <w:rFonts w:ascii="Arial" w:hAnsi="Arial" w:cs="Arial"/>
          <w:color w:val="000000"/>
          <w:sz w:val="20"/>
          <w:szCs w:val="20"/>
        </w:rPr>
        <w:t>(расшифровка подписи)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Уведомление зарегистрировано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в журнале регистрации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right="1260"/>
        <w:rPr>
          <w:rFonts w:ascii="Arial" w:hAnsi="Arial" w:cs="Arial"/>
          <w:b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</w:rPr>
        <w:t>"___" _______________  20____№</w:t>
      </w:r>
      <w:r w:rsidRPr="001F1471">
        <w:rPr>
          <w:rFonts w:ascii="Arial" w:hAnsi="Arial" w:cs="Arial"/>
          <w:color w:val="000000"/>
          <w:sz w:val="27"/>
          <w:szCs w:val="27"/>
        </w:rPr>
        <w:t xml:space="preserve">          </w:t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</w:r>
      <w:r w:rsidRPr="001F1471">
        <w:rPr>
          <w:rFonts w:ascii="Arial" w:hAnsi="Arial" w:cs="Arial"/>
          <w:color w:val="000000"/>
          <w:sz w:val="27"/>
          <w:szCs w:val="27"/>
        </w:rPr>
        <w:tab/>
        <w:t> </w:t>
      </w:r>
      <w:r w:rsidRPr="001F1471">
        <w:rPr>
          <w:rFonts w:ascii="Arial" w:hAnsi="Arial" w:cs="Arial"/>
          <w:b/>
          <w:color w:val="000000"/>
          <w:sz w:val="27"/>
          <w:szCs w:val="27"/>
        </w:rPr>
        <w:t>______________________________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(подпись ответственного лица)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0000"/>
        </w:rPr>
      </w:pPr>
      <w:r w:rsidRPr="00C03F8F">
        <w:rPr>
          <w:rFonts w:ascii="Arial" w:hAnsi="Arial" w:cs="Arial"/>
          <w:color w:val="000000"/>
        </w:rPr>
        <w:t>Приложение № 2</w:t>
      </w: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left="4246" w:firstLine="708"/>
        <w:jc w:val="right"/>
        <w:rPr>
          <w:rFonts w:ascii="Arial" w:hAnsi="Arial" w:cs="Arial"/>
          <w:color w:val="000000"/>
        </w:rPr>
      </w:pPr>
      <w:r w:rsidRPr="00C03F8F">
        <w:rPr>
          <w:rFonts w:ascii="Arial" w:hAnsi="Arial" w:cs="Arial"/>
          <w:color w:val="000000"/>
        </w:rPr>
        <w:t>к Положению о выявлении и</w:t>
      </w: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left="4954" w:firstLine="2"/>
        <w:jc w:val="right"/>
        <w:rPr>
          <w:rFonts w:ascii="Arial" w:hAnsi="Arial" w:cs="Arial"/>
          <w:color w:val="000000"/>
        </w:rPr>
      </w:pPr>
      <w:proofErr w:type="gramStart"/>
      <w:r w:rsidRPr="00C03F8F">
        <w:rPr>
          <w:rFonts w:ascii="Arial" w:hAnsi="Arial" w:cs="Arial"/>
          <w:color w:val="000000"/>
        </w:rPr>
        <w:t>урегулировании</w:t>
      </w:r>
      <w:proofErr w:type="gramEnd"/>
      <w:r w:rsidRPr="00C03F8F">
        <w:rPr>
          <w:rFonts w:ascii="Arial" w:hAnsi="Arial" w:cs="Arial"/>
          <w:color w:val="000000"/>
        </w:rPr>
        <w:t xml:space="preserve"> конфликта интересов</w:t>
      </w: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 w:rsidRPr="00C03F8F">
        <w:rPr>
          <w:rFonts w:ascii="Arial" w:hAnsi="Arial" w:cs="Arial"/>
          <w:color w:val="000000"/>
        </w:rPr>
        <w:t>Директору</w:t>
      </w: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МАУ «</w:t>
      </w:r>
      <w:proofErr w:type="spellStart"/>
      <w:r>
        <w:rPr>
          <w:rFonts w:ascii="Arial" w:hAnsi="Arial" w:cs="Arial"/>
          <w:color w:val="000000"/>
        </w:rPr>
        <w:t>Бронницкий</w:t>
      </w:r>
      <w:proofErr w:type="spellEnd"/>
      <w:r w:rsidRPr="00C03F8F">
        <w:rPr>
          <w:rFonts w:ascii="Arial" w:hAnsi="Arial" w:cs="Arial"/>
          <w:color w:val="000000"/>
        </w:rPr>
        <w:t xml:space="preserve"> СДК»</w:t>
      </w:r>
    </w:p>
    <w:p w:rsidR="00551CD3" w:rsidRPr="00C03F8F" w:rsidRDefault="00551CD3" w:rsidP="00551CD3">
      <w:pPr>
        <w:pStyle w:val="a3"/>
        <w:shd w:val="clear" w:color="auto" w:fill="FFFFFF"/>
        <w:spacing w:before="0" w:beforeAutospacing="0" w:after="0" w:afterAutospacing="0"/>
        <w:ind w:left="4248"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А.С. Яцкевич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CC15C0">
        <w:rPr>
          <w:rFonts w:ascii="Arial" w:hAnsi="Arial" w:cs="Arial"/>
          <w:color w:val="000000"/>
          <w:sz w:val="20"/>
          <w:szCs w:val="20"/>
        </w:rPr>
        <w:t xml:space="preserve"> (должность)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      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C15C0">
        <w:rPr>
          <w:rFonts w:ascii="Arial" w:hAnsi="Arial" w:cs="Arial"/>
          <w:color w:val="000000"/>
          <w:sz w:val="20"/>
          <w:szCs w:val="20"/>
        </w:rPr>
        <w:t xml:space="preserve"> 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CC15C0">
        <w:rPr>
          <w:rFonts w:ascii="Arial" w:hAnsi="Arial" w:cs="Arial"/>
          <w:color w:val="000000"/>
          <w:sz w:val="20"/>
          <w:szCs w:val="20"/>
        </w:rPr>
        <w:t>________________________________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83EB4">
        <w:rPr>
          <w:rFonts w:ascii="Arial" w:hAnsi="Arial" w:cs="Arial"/>
          <w:color w:val="000000"/>
          <w:sz w:val="20"/>
          <w:szCs w:val="20"/>
        </w:rPr>
        <w:t>(ФИО работника полностью</w:t>
      </w:r>
      <w:proofErr w:type="gramEnd"/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83EB4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  <w:szCs w:val="20"/>
        </w:rPr>
        <w:t>                             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Уведомление.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В соответствии со статьей 9 Федерального закона от 25.12.2008 N 273-ФЗ "О противодействии коррупции"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я,_______________________________________________________________</w:t>
      </w:r>
      <w:r>
        <w:rPr>
          <w:rFonts w:ascii="Arial" w:hAnsi="Arial" w:cs="Arial"/>
          <w:color w:val="000000"/>
        </w:rPr>
        <w:t>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  <w:sz w:val="20"/>
          <w:szCs w:val="20"/>
        </w:rPr>
        <w:t>                                                 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F1471">
        <w:rPr>
          <w:rFonts w:ascii="Arial" w:hAnsi="Arial" w:cs="Arial"/>
          <w:color w:val="000000"/>
          <w:sz w:val="20"/>
          <w:szCs w:val="20"/>
        </w:rPr>
        <w:t> (Ф.И.О., должность)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 ________________________________________________________________</w:t>
      </w:r>
      <w:r>
        <w:rPr>
          <w:rFonts w:ascii="Arial" w:hAnsi="Arial" w:cs="Arial"/>
          <w:color w:val="000000"/>
        </w:rPr>
        <w:t>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настоящим уведомляю о личной заинтересованности /возникшем/имеющемся конфликте интересов (</w:t>
      </w:r>
      <w:proofErr w:type="gramStart"/>
      <w:r w:rsidRPr="001F1471">
        <w:rPr>
          <w:rFonts w:ascii="Arial" w:hAnsi="Arial" w:cs="Arial"/>
          <w:color w:val="000000"/>
        </w:rPr>
        <w:t>нужное</w:t>
      </w:r>
      <w:proofErr w:type="gramEnd"/>
      <w:r w:rsidRPr="001F1471">
        <w:rPr>
          <w:rFonts w:ascii="Arial" w:hAnsi="Arial" w:cs="Arial"/>
          <w:color w:val="000000"/>
        </w:rPr>
        <w:t xml:space="preserve"> подчеркнуть) у 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</w:t>
      </w:r>
      <w:r w:rsidRPr="001F1471">
        <w:rPr>
          <w:rFonts w:ascii="Arial" w:hAnsi="Arial" w:cs="Arial"/>
          <w:color w:val="000000"/>
        </w:rPr>
        <w:t>,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  <w:sz w:val="20"/>
          <w:szCs w:val="20"/>
        </w:rPr>
        <w:t>(Ф.И.О. работника, должность)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в решении следующего вопроса (принятии решения):</w:t>
      </w: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1F1471">
        <w:rPr>
          <w:rFonts w:ascii="Arial" w:hAnsi="Arial" w:cs="Arial"/>
          <w:color w:val="000000"/>
          <w:sz w:val="20"/>
          <w:szCs w:val="20"/>
        </w:rPr>
        <w:t>(описать в чем выражается конфликт интересов)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1CD3" w:rsidRPr="00A83EB4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Уведомление зарегистрировано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в журнале регистрации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</w:t>
      </w:r>
      <w:r w:rsidRPr="001F1471">
        <w:rPr>
          <w:rFonts w:ascii="Arial" w:hAnsi="Arial" w:cs="Arial"/>
          <w:color w:val="000000"/>
        </w:rPr>
        <w:t>_______________ 20 ____ № ____                   ______________________________</w:t>
      </w:r>
    </w:p>
    <w:p w:rsidR="00551CD3" w:rsidRPr="00CC15C0" w:rsidRDefault="00551CD3" w:rsidP="00551CD3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15C0">
        <w:rPr>
          <w:rFonts w:ascii="Arial" w:hAnsi="Arial" w:cs="Arial"/>
          <w:color w:val="000000"/>
          <w:sz w:val="20"/>
          <w:szCs w:val="20"/>
        </w:rPr>
        <w:t>(подпись ответственного лица)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 w:line="224" w:lineRule="atLeast"/>
        <w:ind w:left="4956" w:firstLine="708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lastRenderedPageBreak/>
        <w:t>Приложение № 3</w:t>
      </w: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956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к Положению о выявлении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4956"/>
        <w:jc w:val="right"/>
        <w:rPr>
          <w:rFonts w:ascii="Arial" w:hAnsi="Arial" w:cs="Arial"/>
          <w:color w:val="000000"/>
        </w:rPr>
      </w:pPr>
      <w:r w:rsidRPr="001F1471">
        <w:rPr>
          <w:rFonts w:ascii="Arial" w:hAnsi="Arial" w:cs="Arial"/>
          <w:color w:val="000000"/>
        </w:rPr>
        <w:t>и    </w:t>
      </w:r>
      <w:proofErr w:type="gramStart"/>
      <w:r w:rsidRPr="001F1471">
        <w:rPr>
          <w:rFonts w:ascii="Arial" w:hAnsi="Arial" w:cs="Arial"/>
          <w:color w:val="000000"/>
        </w:rPr>
        <w:t>урегулировании</w:t>
      </w:r>
      <w:proofErr w:type="gramEnd"/>
      <w:r w:rsidRPr="001F1471">
        <w:rPr>
          <w:rFonts w:ascii="Arial" w:hAnsi="Arial" w:cs="Arial"/>
          <w:color w:val="000000"/>
        </w:rPr>
        <w:t xml:space="preserve"> конфликта интересов</w:t>
      </w:r>
    </w:p>
    <w:p w:rsidR="00551CD3" w:rsidRDefault="00551CD3" w:rsidP="00551CD3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rFonts w:ascii="Arial" w:hAnsi="Arial" w:cs="Arial"/>
          <w:color w:val="000000"/>
        </w:rPr>
      </w:pPr>
    </w:p>
    <w:p w:rsidR="00551CD3" w:rsidRPr="001F1471" w:rsidRDefault="00551CD3" w:rsidP="00551CD3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rFonts w:ascii="Arial" w:hAnsi="Arial" w:cs="Arial"/>
          <w:color w:val="000000"/>
        </w:rPr>
      </w:pPr>
    </w:p>
    <w:p w:rsidR="00551CD3" w:rsidRDefault="00551CD3" w:rsidP="00551CD3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A83EB4">
        <w:rPr>
          <w:rFonts w:ascii="Arial" w:hAnsi="Arial" w:cs="Arial"/>
          <w:b/>
          <w:bCs/>
          <w:color w:val="000000"/>
          <w:sz w:val="27"/>
          <w:szCs w:val="27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551CD3" w:rsidRPr="00A83EB4" w:rsidRDefault="00551CD3" w:rsidP="00551CD3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539" w:type="dxa"/>
        <w:tblInd w:w="108" w:type="dxa"/>
        <w:tblBorders>
          <w:top w:val="single" w:sz="4" w:space="0" w:color="000000"/>
        </w:tblBorders>
        <w:tblLook w:val="0000"/>
      </w:tblPr>
      <w:tblGrid>
        <w:gridCol w:w="477"/>
        <w:gridCol w:w="11"/>
        <w:gridCol w:w="1509"/>
        <w:gridCol w:w="36"/>
        <w:gridCol w:w="1957"/>
        <w:gridCol w:w="101"/>
        <w:gridCol w:w="2039"/>
        <w:gridCol w:w="106"/>
        <w:gridCol w:w="1689"/>
        <w:gridCol w:w="31"/>
        <w:gridCol w:w="1555"/>
        <w:gridCol w:w="28"/>
      </w:tblGrid>
      <w:tr w:rsidR="00551CD3" w:rsidTr="00AE34F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lef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</w:tcPr>
          <w:p w:rsidR="00551CD3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1CD3" w:rsidRPr="001F1471" w:rsidTr="00AE34F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528" w:type="dxa"/>
            <w:tcBorders>
              <w:top w:val="nil"/>
              <w:left w:val="single" w:sz="4" w:space="0" w:color="000000"/>
              <w:bottom w:val="outset" w:sz="8" w:space="0" w:color="8B8989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1F1471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1F1471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1F1471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1415" w:type="dxa"/>
            <w:gridSpan w:val="2"/>
            <w:tcBorders>
              <w:top w:val="outset" w:sz="8" w:space="0" w:color="EEEEEE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Дата регистрации уведомления</w:t>
            </w:r>
          </w:p>
        </w:tc>
        <w:tc>
          <w:tcPr>
            <w:tcW w:w="1901" w:type="dxa"/>
            <w:gridSpan w:val="2"/>
            <w:tcBorders>
              <w:top w:val="outset" w:sz="8" w:space="0" w:color="EEEEEE"/>
              <w:left w:val="single" w:sz="4" w:space="0" w:color="000000"/>
              <w:bottom w:val="outset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Присвоенный регистрационный номер</w:t>
            </w:r>
          </w:p>
        </w:tc>
        <w:tc>
          <w:tcPr>
            <w:tcW w:w="104" w:type="dxa"/>
            <w:tcBorders>
              <w:top w:val="outset" w:sz="8" w:space="0" w:color="EEEEEE"/>
              <w:left w:val="nil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outset" w:sz="8" w:space="0" w:color="EEEEEE"/>
              <w:left w:val="single" w:sz="4" w:space="0" w:color="000000"/>
              <w:bottom w:val="outset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 xml:space="preserve">Краткое содержание </w:t>
            </w:r>
          </w:p>
          <w:p w:rsidR="00551CD3" w:rsidRPr="001F1471" w:rsidRDefault="00551CD3" w:rsidP="00AE34F8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уведомления</w:t>
            </w:r>
          </w:p>
        </w:tc>
        <w:tc>
          <w:tcPr>
            <w:tcW w:w="110" w:type="dxa"/>
            <w:tcBorders>
              <w:top w:val="outset" w:sz="8" w:space="0" w:color="EEEEEE"/>
              <w:left w:val="nil"/>
              <w:bottom w:val="outset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8" w:type="dxa"/>
            <w:tcBorders>
              <w:top w:val="outset" w:sz="8" w:space="0" w:color="EEEEEE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 xml:space="preserve">ФИО и подпись </w:t>
            </w:r>
          </w:p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 xml:space="preserve">подавшего </w:t>
            </w:r>
          </w:p>
          <w:p w:rsidR="00551CD3" w:rsidRPr="001F1471" w:rsidRDefault="00551CD3" w:rsidP="00AE34F8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уведомление</w:t>
            </w:r>
          </w:p>
        </w:tc>
        <w:tc>
          <w:tcPr>
            <w:tcW w:w="1431" w:type="dxa"/>
            <w:gridSpan w:val="2"/>
            <w:tcBorders>
              <w:top w:val="outset" w:sz="8" w:space="0" w:color="EEEEEE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ФИО и подпись регистратора</w:t>
            </w:r>
          </w:p>
        </w:tc>
      </w:tr>
      <w:tr w:rsidR="00551CD3" w:rsidRPr="001F1471" w:rsidTr="00AE34F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02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4" w:type="dxa"/>
            <w:tcBorders>
              <w:top w:val="single" w:sz="4" w:space="0" w:color="000000"/>
              <w:left w:val="nil"/>
              <w:bottom w:val="single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after="20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1F1471" w:rsidRDefault="00551CD3" w:rsidP="00AE34F8">
            <w:pPr>
              <w:pStyle w:val="a3"/>
              <w:spacing w:after="20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1F1471" w:rsidRDefault="00551CD3" w:rsidP="00AE34F8">
            <w:pPr>
              <w:pStyle w:val="a3"/>
              <w:spacing w:before="0" w:beforeAutospacing="0" w:after="200" w:afterAutospacing="0" w:line="224" w:lineRule="atLeast"/>
              <w:jc w:val="center"/>
              <w:rPr>
                <w:rFonts w:ascii="Arial" w:hAnsi="Arial" w:cs="Arial"/>
                <w:color w:val="000000"/>
              </w:rPr>
            </w:pPr>
            <w:r w:rsidRPr="001F1471">
              <w:rPr>
                <w:rFonts w:ascii="Arial" w:hAnsi="Arial" w:cs="Arial"/>
                <w:color w:val="000000"/>
              </w:rPr>
              <w:t>6</w:t>
            </w:r>
          </w:p>
        </w:tc>
      </w:tr>
      <w:tr w:rsidR="00551CD3" w:rsidRPr="00A83EB4" w:rsidTr="00AE34F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  <w:trHeight w:val="270"/>
        </w:trPr>
        <w:tc>
          <w:tcPr>
            <w:tcW w:w="528" w:type="dxa"/>
            <w:tcBorders>
              <w:top w:val="nil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single" w:sz="4" w:space="0" w:color="000000"/>
              <w:bottom w:val="outset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outset" w:sz="8" w:space="0" w:color="EEEEEE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outset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outset" w:sz="8" w:space="0" w:color="EEEEEE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1CD3" w:rsidRPr="00A83EB4" w:rsidTr="00AE34F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outset" w:sz="8" w:space="0" w:color="EEEEEE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1CD3" w:rsidRPr="00A83EB4" w:rsidRDefault="00551CD3" w:rsidP="00AE34F8">
            <w:pPr>
              <w:ind w:lef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CD3" w:rsidRPr="00A83EB4" w:rsidRDefault="00551CD3" w:rsidP="00AE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B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51CD3" w:rsidTr="00AE34F8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100"/>
        </w:trPr>
        <w:tc>
          <w:tcPr>
            <w:tcW w:w="9503" w:type="dxa"/>
            <w:gridSpan w:val="11"/>
            <w:tcBorders>
              <w:top w:val="single" w:sz="4" w:space="0" w:color="000000"/>
            </w:tcBorders>
          </w:tcPr>
          <w:p w:rsidR="00551CD3" w:rsidRDefault="00551CD3" w:rsidP="00AE34F8">
            <w:pPr>
              <w:rPr>
                <w:color w:val="000000"/>
              </w:rPr>
            </w:pPr>
          </w:p>
        </w:tc>
      </w:tr>
    </w:tbl>
    <w:p w:rsidR="00CD72C4" w:rsidRDefault="00CD72C4"/>
    <w:sectPr w:rsidR="00CD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CD3"/>
    <w:rsid w:val="00551CD3"/>
    <w:rsid w:val="00CD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1882</Words>
  <Characters>10732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2023-08-08T14:04:00Z</dcterms:created>
  <dcterms:modified xsi:type="dcterms:W3CDTF">2023-08-08T14:05:00Z</dcterms:modified>
</cp:coreProperties>
</file>