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65" w:rsidRPr="002C1A65" w:rsidRDefault="002C1A65" w:rsidP="002C1A65">
      <w:pPr>
        <w:pStyle w:val="4"/>
        <w:tabs>
          <w:tab w:val="left" w:pos="19845"/>
        </w:tabs>
        <w:ind w:left="720" w:hanging="720"/>
        <w:rPr>
          <w:b/>
          <w:color w:val="000000" w:themeColor="text1"/>
          <w:sz w:val="22"/>
          <w:szCs w:val="28"/>
        </w:rPr>
      </w:pPr>
    </w:p>
    <w:p w:rsidR="002C1A65" w:rsidRPr="002C1A65" w:rsidRDefault="002C1A65" w:rsidP="002C1A65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color w:val="000000" w:themeColor="text1"/>
          <w:sz w:val="22"/>
        </w:rPr>
        <w:t xml:space="preserve"> Особенности проведения вступительных испытаний для</w:t>
      </w:r>
    </w:p>
    <w:p w:rsidR="002C1A65" w:rsidRPr="002C1A65" w:rsidRDefault="002C1A65" w:rsidP="002C1A6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color w:val="000000" w:themeColor="text1"/>
          <w:sz w:val="22"/>
        </w:rPr>
        <w:t>инвалидов и лиц с ограниченными возможностями здоровья</w:t>
      </w:r>
    </w:p>
    <w:p w:rsidR="002C1A65" w:rsidRPr="002C1A65" w:rsidRDefault="002C1A65" w:rsidP="002C1A6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Инвалиды и лица с ограниченными возможностями здоровья при поступлении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>При проведении вступительных испытаний обеспечивается соблюдение следующих требований: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- вступите</w:t>
      </w:r>
      <w:bookmarkStart w:id="0" w:name="_GoBack"/>
      <w:bookmarkEnd w:id="0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>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-  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 </w:t>
      </w: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ab/>
      </w: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br/>
        <w:t xml:space="preserve">           - поступающим предоставляется в печатном виде инструкция о порядке проведения вступительных испытаний;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-материально-технические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proofErr w:type="gramStart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>от категорий</w:t>
      </w:r>
      <w:proofErr w:type="gramEnd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поступающих с ограниченными возможностями здоровья: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>а) для слепых: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>надиктовываются</w:t>
      </w:r>
      <w:proofErr w:type="spellEnd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ассистенту;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б) для слабовидящих: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обеспечивается индивидуальное равномерное освещение не менее 300 люкс; поступающим для выполнения задания при необходимости предоставляется увеличивающее устройство; задания для выполнения, а также инструкция о порядке проведения вступительных испытаний оформляются увеличенным шрифтом;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в) для глухих и слабослышащих: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г) для лиц с тяжелыми нарушениями речи, глухих, слабослышащих все вступительные испытания по желанию поступающих могут проводиться в письменной форме; </w:t>
      </w:r>
    </w:p>
    <w:p w:rsidR="002C1A65" w:rsidRPr="002C1A65" w:rsidRDefault="002C1A65" w:rsidP="002C1A65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 письменные задания выполняются на компьютере со специализированным программным обеспечением или </w:t>
      </w:r>
      <w:proofErr w:type="spellStart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>надиктовываются</w:t>
      </w:r>
      <w:proofErr w:type="spellEnd"/>
      <w:r w:rsidRPr="002C1A65">
        <w:rPr>
          <w:rFonts w:ascii="Times New Roman" w:hAnsi="Times New Roman" w:cs="Times New Roman"/>
          <w:b w:val="0"/>
          <w:color w:val="000000" w:themeColor="text1"/>
          <w:sz w:val="22"/>
        </w:rPr>
        <w:t xml:space="preserve"> ассистенту; по желанию поступающих все вступительные испытания могут проводиться в устной форме.</w:t>
      </w:r>
    </w:p>
    <w:p w:rsidR="00FB6991" w:rsidRPr="002C1A65" w:rsidRDefault="00FB6991">
      <w:pPr>
        <w:rPr>
          <w:sz w:val="20"/>
        </w:rPr>
      </w:pPr>
    </w:p>
    <w:sectPr w:rsidR="00FB6991" w:rsidRPr="002C1A65" w:rsidSect="002C1A6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4EF"/>
    <w:multiLevelType w:val="multilevel"/>
    <w:tmpl w:val="10C843D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E1"/>
    <w:rsid w:val="002C1A65"/>
    <w:rsid w:val="004E33FF"/>
    <w:rsid w:val="007D778B"/>
    <w:rsid w:val="009F51E1"/>
    <w:rsid w:val="00E35A48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B6F19-336D-4443-B234-1090A049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customStyle="1" w:styleId="ConsPlusNormal">
    <w:name w:val="ConsPlusNormal"/>
    <w:rsid w:val="002C1A65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C1A65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cooptex</cp:lastModifiedBy>
  <cp:revision>6</cp:revision>
  <dcterms:created xsi:type="dcterms:W3CDTF">2022-03-01T10:23:00Z</dcterms:created>
  <dcterms:modified xsi:type="dcterms:W3CDTF">2026-02-11T09:08:00Z</dcterms:modified>
</cp:coreProperties>
</file>