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415" w:rsidRPr="009602F3" w:rsidRDefault="00A46550" w:rsidP="003F0415">
      <w:pPr>
        <w:pStyle w:val="a4"/>
        <w:rPr>
          <w:rStyle w:val="a6"/>
          <w:rFonts w:ascii="Century Gothic" w:hAnsi="Century Gothic"/>
          <w:sz w:val="48"/>
        </w:rPr>
      </w:pPr>
      <w:r>
        <w:rPr>
          <w:noProof/>
          <w:sz w:val="4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07205" cy="1185545"/>
            <wp:effectExtent l="0" t="0" r="0" b="0"/>
            <wp:wrapSquare wrapText="bothSides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205" cy="1185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415" w:rsidRPr="009602F3">
        <w:rPr>
          <w:rStyle w:val="a6"/>
          <w:rFonts w:ascii="Century Gothic" w:hAnsi="Century Gothic"/>
          <w:sz w:val="48"/>
        </w:rPr>
        <w:t>Перечень специальностей, по которым объявлен прием</w:t>
      </w:r>
    </w:p>
    <w:p w:rsidR="003F0415" w:rsidRPr="009602F3" w:rsidRDefault="003F0415" w:rsidP="003F0415">
      <w:pPr>
        <w:pStyle w:val="a4"/>
        <w:rPr>
          <w:sz w:val="48"/>
        </w:rPr>
      </w:pPr>
      <w:r w:rsidRPr="009602F3">
        <w:rPr>
          <w:rStyle w:val="a6"/>
          <w:rFonts w:ascii="Century Gothic" w:hAnsi="Century Gothic"/>
          <w:sz w:val="48"/>
        </w:rPr>
        <w:t>на 202</w:t>
      </w:r>
      <w:r w:rsidR="00A74884" w:rsidRPr="009602F3">
        <w:rPr>
          <w:rStyle w:val="a6"/>
          <w:rFonts w:ascii="Century Gothic" w:hAnsi="Century Gothic"/>
          <w:sz w:val="48"/>
        </w:rPr>
        <w:t>5</w:t>
      </w:r>
      <w:r w:rsidRPr="009602F3">
        <w:rPr>
          <w:rStyle w:val="a6"/>
          <w:rFonts w:ascii="Century Gothic" w:hAnsi="Century Gothic"/>
          <w:sz w:val="48"/>
        </w:rPr>
        <w:t>-</w:t>
      </w:r>
      <w:proofErr w:type="gramStart"/>
      <w:r w:rsidRPr="009602F3">
        <w:rPr>
          <w:rStyle w:val="a6"/>
          <w:rFonts w:ascii="Century Gothic" w:hAnsi="Century Gothic"/>
          <w:sz w:val="48"/>
        </w:rPr>
        <w:t>202</w:t>
      </w:r>
      <w:r w:rsidR="00A74884" w:rsidRPr="009602F3">
        <w:rPr>
          <w:rStyle w:val="a6"/>
          <w:rFonts w:ascii="Century Gothic" w:hAnsi="Century Gothic"/>
          <w:sz w:val="48"/>
        </w:rPr>
        <w:t>6</w:t>
      </w:r>
      <w:r w:rsidRPr="009602F3">
        <w:rPr>
          <w:rStyle w:val="a6"/>
          <w:rFonts w:ascii="Century Gothic" w:hAnsi="Century Gothic"/>
          <w:sz w:val="48"/>
        </w:rPr>
        <w:t xml:space="preserve">  учебный</w:t>
      </w:r>
      <w:proofErr w:type="gramEnd"/>
      <w:r w:rsidRPr="009602F3">
        <w:rPr>
          <w:rStyle w:val="a6"/>
          <w:rFonts w:ascii="Century Gothic" w:hAnsi="Century Gothic"/>
          <w:sz w:val="48"/>
        </w:rPr>
        <w:t xml:space="preserve"> год</w:t>
      </w:r>
    </w:p>
    <w:p w:rsidR="001A7D07" w:rsidRPr="009602F3" w:rsidRDefault="009602F3" w:rsidP="001A7D07">
      <w:pPr>
        <w:pStyle w:val="1"/>
        <w:rPr>
          <w:rFonts w:eastAsia="Times New Roman"/>
          <w:sz w:val="32"/>
          <w:lang w:eastAsia="ru-RU"/>
        </w:rPr>
      </w:pPr>
      <w:r w:rsidRPr="009602F3">
        <w:rPr>
          <w:rFonts w:eastAsia="Times New Roman"/>
          <w:sz w:val="32"/>
          <w:lang w:eastAsia="ru-RU"/>
        </w:rPr>
        <w:t>СПЕЦИАЛЬНОСТЬ </w:t>
      </w:r>
      <w:proofErr w:type="gramStart"/>
      <w:r w:rsidRPr="009602F3">
        <w:rPr>
          <w:rFonts w:eastAsia="Times New Roman"/>
          <w:sz w:val="32"/>
          <w:lang w:eastAsia="ru-RU"/>
        </w:rPr>
        <w:t>38.02.01  ЭКОНОМИКА</w:t>
      </w:r>
      <w:proofErr w:type="gramEnd"/>
      <w:r w:rsidRPr="009602F3">
        <w:rPr>
          <w:rFonts w:eastAsia="Times New Roman"/>
          <w:sz w:val="32"/>
          <w:lang w:eastAsia="ru-RU"/>
        </w:rPr>
        <w:t xml:space="preserve"> И БУХГАЛТЕРСКИЙ УЧЕТ (ПО ОТРАСЛЯМ)</w:t>
      </w:r>
    </w:p>
    <w:p w:rsidR="001A7D07" w:rsidRPr="00FB4A01" w:rsidRDefault="001A7D07" w:rsidP="001A7D07">
      <w:pPr>
        <w:shd w:val="clear" w:color="auto" w:fill="FFFFFF"/>
        <w:spacing w:line="360" w:lineRule="auto"/>
        <w:ind w:firstLine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Квалификация: </w:t>
      </w: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бухгалтер</w:t>
      </w:r>
    </w:p>
    <w:p w:rsidR="001A7D07" w:rsidRPr="00FB4A01" w:rsidRDefault="001A7D07" w:rsidP="001A7D07">
      <w:pPr>
        <w:shd w:val="clear" w:color="auto" w:fill="FFFFFF"/>
        <w:spacing w:line="360" w:lineRule="auto"/>
        <w:ind w:firstLine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Форма обучения: </w:t>
      </w: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очная, заочная</w:t>
      </w:r>
    </w:p>
    <w:p w:rsidR="001A7D07" w:rsidRPr="00FB4A01" w:rsidRDefault="001A7D07" w:rsidP="001A7D07">
      <w:pPr>
        <w:shd w:val="clear" w:color="auto" w:fill="FFFFFF"/>
        <w:spacing w:line="360" w:lineRule="auto"/>
        <w:ind w:firstLine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Уровень образования: </w:t>
      </w: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базовая подготовка </w:t>
      </w:r>
    </w:p>
    <w:p w:rsidR="001A7D07" w:rsidRPr="00FB4A01" w:rsidRDefault="001A7D07" w:rsidP="001A7D07">
      <w:pPr>
        <w:shd w:val="clear" w:color="auto" w:fill="FFFFFF"/>
        <w:spacing w:line="360" w:lineRule="auto"/>
        <w:ind w:firstLine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Срок получения среднего профессионального образования по программе подготовки специалистов среднего звена:</w:t>
      </w:r>
    </w:p>
    <w:p w:rsidR="001A7D07" w:rsidRDefault="001A7D07" w:rsidP="001A7D07">
      <w:pPr>
        <w:shd w:val="clear" w:color="auto" w:fill="FFFFFF"/>
        <w:spacing w:line="360" w:lineRule="auto"/>
        <w:ind w:firstLine="0"/>
        <w:jc w:val="both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</w:p>
    <w:p w:rsidR="001A7D07" w:rsidRPr="00FB4A01" w:rsidRDefault="001A7D07" w:rsidP="001A7D07">
      <w:pPr>
        <w:shd w:val="clear" w:color="auto" w:fill="FFFFFF"/>
        <w:spacing w:line="360" w:lineRule="auto"/>
        <w:ind w:firstLine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По очной форме обучения</w:t>
      </w:r>
    </w:p>
    <w:p w:rsidR="001A7D07" w:rsidRPr="00FB4A01" w:rsidRDefault="001A7D07" w:rsidP="001A7D07">
      <w:pPr>
        <w:numPr>
          <w:ilvl w:val="0"/>
          <w:numId w:val="1"/>
        </w:numPr>
        <w:pBdr>
          <w:left w:val="single" w:sz="24" w:space="12" w:color="F16E01"/>
        </w:pBdr>
        <w:shd w:val="clear" w:color="auto" w:fill="FFFFFF"/>
        <w:spacing w:line="360" w:lineRule="auto"/>
        <w:ind w:left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На базе </w:t>
      </w:r>
      <w:proofErr w:type="gramStart"/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среднего  общего</w:t>
      </w:r>
      <w:proofErr w:type="gramEnd"/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 образования – </w:t>
      </w: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1 год 10 месяцев</w:t>
      </w:r>
    </w:p>
    <w:p w:rsidR="001A7D07" w:rsidRPr="00FB4A01" w:rsidRDefault="001A7D07" w:rsidP="001A7D07">
      <w:pPr>
        <w:numPr>
          <w:ilvl w:val="0"/>
          <w:numId w:val="1"/>
        </w:numPr>
        <w:pBdr>
          <w:left w:val="single" w:sz="24" w:space="12" w:color="F16E01"/>
        </w:pBdr>
        <w:shd w:val="clear" w:color="auto" w:fill="FFFFFF"/>
        <w:spacing w:line="360" w:lineRule="auto"/>
        <w:ind w:left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На базе основного общего образования – </w:t>
      </w: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2 года 10 месяцев</w:t>
      </w:r>
    </w:p>
    <w:p w:rsidR="001A7D07" w:rsidRPr="00FB4A01" w:rsidRDefault="001A7D07" w:rsidP="001A7D07">
      <w:pPr>
        <w:shd w:val="clear" w:color="auto" w:fill="FFFFFF"/>
        <w:spacing w:line="360" w:lineRule="auto"/>
        <w:ind w:firstLine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По заочной форме обучения:</w:t>
      </w:r>
    </w:p>
    <w:p w:rsidR="001A7D07" w:rsidRPr="00FB4A01" w:rsidRDefault="001A7D07" w:rsidP="001A7D07">
      <w:pPr>
        <w:numPr>
          <w:ilvl w:val="0"/>
          <w:numId w:val="2"/>
        </w:numPr>
        <w:pBdr>
          <w:left w:val="single" w:sz="24" w:space="12" w:color="F16E01"/>
        </w:pBdr>
        <w:shd w:val="clear" w:color="auto" w:fill="FFFFFF"/>
        <w:spacing w:line="360" w:lineRule="auto"/>
        <w:ind w:left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На базе среднего общего образования – </w:t>
      </w: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1 год 11 месяцев</w:t>
      </w:r>
    </w:p>
    <w:p w:rsidR="001A7D07" w:rsidRPr="00FB4A01" w:rsidRDefault="00A46550" w:rsidP="001A7D07">
      <w:pPr>
        <w:numPr>
          <w:ilvl w:val="0"/>
          <w:numId w:val="2"/>
        </w:numPr>
        <w:pBdr>
          <w:left w:val="single" w:sz="24" w:space="12" w:color="F16E01"/>
        </w:pBdr>
        <w:shd w:val="clear" w:color="auto" w:fill="FFFFFF"/>
        <w:spacing w:line="360" w:lineRule="auto"/>
        <w:ind w:left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-3670300</wp:posOffset>
            </wp:positionH>
            <wp:positionV relativeFrom="paragraph">
              <wp:posOffset>287020</wp:posOffset>
            </wp:positionV>
            <wp:extent cx="5927725" cy="5581015"/>
            <wp:effectExtent l="0" t="0" r="0" b="635"/>
            <wp:wrapNone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5581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D07"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На базе основного общего образования – </w:t>
      </w:r>
      <w:r w:rsidR="001A7D07"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2 года 11 месяцев</w:t>
      </w:r>
    </w:p>
    <w:p w:rsidR="001A7D07" w:rsidRPr="00FB4A01" w:rsidRDefault="001A7D07" w:rsidP="001A7D07">
      <w:pPr>
        <w:shd w:val="clear" w:color="auto" w:fill="FFFFFF"/>
        <w:spacing w:line="360" w:lineRule="auto"/>
        <w:ind w:firstLine="0"/>
        <w:jc w:val="both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</w:p>
    <w:p w:rsidR="001A7D07" w:rsidRPr="00FB4A01" w:rsidRDefault="001A7D07" w:rsidP="001A7D07">
      <w:pPr>
        <w:shd w:val="clear" w:color="auto" w:fill="FFFFFF"/>
        <w:spacing w:line="360" w:lineRule="auto"/>
        <w:ind w:firstLine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Основные виды деятельности выпускника:</w:t>
      </w:r>
    </w:p>
    <w:p w:rsidR="009602F3" w:rsidRDefault="00A46550" w:rsidP="00D3216A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-3634105</wp:posOffset>
            </wp:positionH>
            <wp:positionV relativeFrom="paragraph">
              <wp:posOffset>-673735</wp:posOffset>
            </wp:positionV>
            <wp:extent cx="5927725" cy="5581015"/>
            <wp:effectExtent l="0" t="0" r="0" b="63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5581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D07" w:rsidRPr="009602F3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Ведение бухгалтерского </w:t>
      </w:r>
      <w:r w:rsidR="009602F3" w:rsidRPr="009602F3">
        <w:rPr>
          <w:rFonts w:ascii="Century Gothic" w:eastAsia="Times New Roman" w:hAnsi="Century Gothic" w:cs="Times New Roman"/>
          <w:sz w:val="28"/>
          <w:szCs w:val="28"/>
          <w:lang w:eastAsia="ru-RU"/>
        </w:rPr>
        <w:t>и налогового учета</w:t>
      </w:r>
      <w:r w:rsidR="009602F3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; </w:t>
      </w:r>
      <w:r w:rsidR="009602F3" w:rsidRPr="009602F3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 </w:t>
      </w:r>
    </w:p>
    <w:p w:rsidR="009602F3" w:rsidRPr="009602F3" w:rsidRDefault="009602F3" w:rsidP="00153B58">
      <w:pPr>
        <w:pStyle w:val="a3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Century Gothic" w:eastAsia="Times New Roman" w:hAnsi="Century Gothic" w:cs="Times New Roman"/>
          <w:sz w:val="28"/>
          <w:szCs w:val="28"/>
          <w:lang w:eastAsia="ru-RU"/>
        </w:rPr>
        <w:t>С</w:t>
      </w:r>
      <w:r w:rsidRPr="009602F3">
        <w:rPr>
          <w:rFonts w:ascii="Century Gothic" w:eastAsia="Times New Roman" w:hAnsi="Century Gothic" w:cs="Times New Roman"/>
          <w:sz w:val="28"/>
          <w:szCs w:val="28"/>
          <w:lang w:eastAsia="ru-RU"/>
        </w:rPr>
        <w:t>оставление и использование бухгалтерской (финансовой) и налоговой отчетности экономического</w:t>
      </w:r>
      <w:r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 </w:t>
      </w:r>
      <w:r w:rsidRPr="009602F3">
        <w:rPr>
          <w:rFonts w:ascii="Century Gothic" w:eastAsia="Times New Roman" w:hAnsi="Century Gothic" w:cs="Times New Roman"/>
          <w:sz w:val="28"/>
          <w:szCs w:val="28"/>
          <w:lang w:eastAsia="ru-RU"/>
        </w:rPr>
        <w:t>субъекта</w:t>
      </w:r>
      <w:r w:rsidRPr="009602F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</w:p>
    <w:p w:rsidR="001A7D07" w:rsidRPr="00FB4A01" w:rsidRDefault="001A7D07" w:rsidP="001A7D07">
      <w:pPr>
        <w:pStyle w:val="a3"/>
        <w:ind w:firstLine="0"/>
        <w:jc w:val="both"/>
        <w:rPr>
          <w:rFonts w:ascii="Century Gothic" w:hAnsi="Century Gothic" w:cs="Times New Roman"/>
          <w:b/>
          <w:sz w:val="28"/>
          <w:szCs w:val="28"/>
        </w:rPr>
      </w:pPr>
    </w:p>
    <w:p w:rsidR="00A974CF" w:rsidRPr="00A974CF" w:rsidRDefault="00A974CF" w:rsidP="00A974CF">
      <w:pPr>
        <w:ind w:firstLine="0"/>
        <w:rPr>
          <w:rFonts w:ascii="Times New Roman" w:hAnsi="Times New Roman" w:cs="Times New Roman"/>
          <w:b/>
          <w:i/>
          <w:color w:val="542EDE"/>
          <w:sz w:val="28"/>
          <w:szCs w:val="28"/>
        </w:rPr>
      </w:pPr>
      <w:r w:rsidRPr="00A974CF">
        <w:rPr>
          <w:rFonts w:ascii="Century Gothic" w:hAnsi="Century Gothic" w:cs="Times New Roman"/>
          <w:b/>
          <w:sz w:val="28"/>
          <w:szCs w:val="28"/>
        </w:rPr>
        <w:t>Адрес</w:t>
      </w:r>
      <w:r w:rsidR="009602F3">
        <w:rPr>
          <w:rFonts w:ascii="Century Gothic" w:hAnsi="Century Gothic" w:cs="Times New Roman"/>
          <w:b/>
          <w:sz w:val="28"/>
          <w:szCs w:val="28"/>
        </w:rPr>
        <w:t>а</w:t>
      </w:r>
      <w:r w:rsidRPr="00A974CF">
        <w:rPr>
          <w:rFonts w:ascii="Century Gothic" w:hAnsi="Century Gothic" w:cs="Times New Roman"/>
          <w:b/>
          <w:sz w:val="28"/>
          <w:szCs w:val="28"/>
        </w:rPr>
        <w:t xml:space="preserve"> </w:t>
      </w:r>
      <w:proofErr w:type="gramStart"/>
      <w:r w:rsidRPr="00A974CF">
        <w:rPr>
          <w:rFonts w:ascii="Century Gothic" w:hAnsi="Century Gothic" w:cs="Times New Roman"/>
          <w:b/>
          <w:sz w:val="28"/>
          <w:szCs w:val="28"/>
        </w:rPr>
        <w:t>мест</w:t>
      </w:r>
      <w:r w:rsidR="009602F3">
        <w:rPr>
          <w:rFonts w:ascii="Century Gothic" w:hAnsi="Century Gothic" w:cs="Times New Roman"/>
          <w:b/>
          <w:sz w:val="28"/>
          <w:szCs w:val="28"/>
        </w:rPr>
        <w:t xml:space="preserve"> </w:t>
      </w:r>
      <w:r w:rsidRPr="00A974CF">
        <w:rPr>
          <w:rFonts w:ascii="Century Gothic" w:hAnsi="Century Gothic" w:cs="Times New Roman"/>
          <w:b/>
          <w:sz w:val="28"/>
          <w:szCs w:val="28"/>
        </w:rPr>
        <w:t xml:space="preserve"> проведения</w:t>
      </w:r>
      <w:proofErr w:type="gramEnd"/>
      <w:r w:rsidRPr="00A974CF">
        <w:rPr>
          <w:rFonts w:ascii="Century Gothic" w:hAnsi="Century Gothic" w:cs="Times New Roman"/>
          <w:b/>
          <w:sz w:val="28"/>
          <w:szCs w:val="28"/>
        </w:rPr>
        <w:t xml:space="preserve"> практической подготовки обучающихся</w:t>
      </w:r>
      <w:r>
        <w:rPr>
          <w:rFonts w:ascii="Century Gothic" w:hAnsi="Century Gothic" w:cs="Times New Roman"/>
          <w:b/>
          <w:sz w:val="28"/>
          <w:szCs w:val="28"/>
        </w:rPr>
        <w:t>:</w:t>
      </w:r>
    </w:p>
    <w:p w:rsidR="00A974CF" w:rsidRDefault="00A974CF" w:rsidP="001A7D07">
      <w:pPr>
        <w:pStyle w:val="a3"/>
        <w:ind w:firstLine="0"/>
        <w:jc w:val="center"/>
        <w:rPr>
          <w:rFonts w:ascii="Century Gothic" w:hAnsi="Century Gothic" w:cs="Times New Roman"/>
          <w:b/>
          <w:sz w:val="28"/>
          <w:szCs w:val="28"/>
        </w:rPr>
      </w:pPr>
    </w:p>
    <w:p w:rsidR="007F4EA1" w:rsidRPr="0035448F" w:rsidRDefault="007F4EA1" w:rsidP="001B2D2F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Century Gothic" w:eastAsia="Times New Roman" w:hAnsi="Century Gothic" w:cs="Times New Roman"/>
          <w:color w:val="303133"/>
          <w:sz w:val="28"/>
          <w:szCs w:val="28"/>
          <w:lang w:eastAsia="ru-RU"/>
        </w:rPr>
      </w:pPr>
      <w:r w:rsidRPr="0035448F">
        <w:rPr>
          <w:rFonts w:ascii="Century Gothic" w:hAnsi="Century Gothic" w:cs="Arial"/>
          <w:color w:val="35383B"/>
          <w:sz w:val="28"/>
          <w:szCs w:val="28"/>
          <w:shd w:val="clear" w:color="auto" w:fill="F1F1F1"/>
        </w:rPr>
        <w:t xml:space="preserve">357350, </w:t>
      </w:r>
      <w:r w:rsidRPr="0035448F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Российская </w:t>
      </w:r>
      <w:proofErr w:type="gramStart"/>
      <w:r w:rsidRPr="0035448F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Федерация, </w:t>
      </w:r>
      <w:r w:rsidRPr="0035448F">
        <w:rPr>
          <w:rFonts w:ascii="Century Gothic" w:hAnsi="Century Gothic" w:cs="Arial"/>
          <w:color w:val="35383B"/>
          <w:sz w:val="28"/>
          <w:szCs w:val="28"/>
          <w:shd w:val="clear" w:color="auto" w:fill="F1F1F1"/>
        </w:rPr>
        <w:t xml:space="preserve"> </w:t>
      </w:r>
      <w:r w:rsidRPr="0035448F">
        <w:rPr>
          <w:rFonts w:ascii="Century Gothic" w:eastAsia="Times New Roman" w:hAnsi="Century Gothic" w:cs="Times New Roman"/>
          <w:sz w:val="28"/>
          <w:szCs w:val="28"/>
          <w:lang w:eastAsia="ru-RU"/>
        </w:rPr>
        <w:t>Ставропольский</w:t>
      </w:r>
      <w:proofErr w:type="gramEnd"/>
      <w:r w:rsidRPr="0035448F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 край, </w:t>
      </w:r>
      <w:r w:rsidRPr="0035448F">
        <w:rPr>
          <w:rFonts w:ascii="Century Gothic" w:hAnsi="Century Gothic" w:cs="Arial"/>
          <w:color w:val="35383B"/>
          <w:sz w:val="28"/>
          <w:szCs w:val="28"/>
          <w:shd w:val="clear" w:color="auto" w:fill="F1F1F1"/>
        </w:rPr>
        <w:t xml:space="preserve"> </w:t>
      </w:r>
      <w:r w:rsidRPr="0035448F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 xml:space="preserve">Предгорное  РАЙПО, Ставропольский край, Предгорный р-н, ст. </w:t>
      </w:r>
      <w:proofErr w:type="spellStart"/>
      <w:r w:rsidRPr="0035448F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Ессентукская</w:t>
      </w:r>
      <w:proofErr w:type="spellEnd"/>
      <w:r w:rsidRPr="0035448F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 xml:space="preserve">, ул. Гагарина, 72; </w:t>
      </w:r>
      <w:r w:rsidRPr="0035448F">
        <w:rPr>
          <w:rFonts w:ascii="Century Gothic" w:hAnsi="Century Gothic" w:cs="Arial"/>
          <w:color w:val="35383B"/>
          <w:sz w:val="28"/>
          <w:szCs w:val="28"/>
          <w:shd w:val="clear" w:color="auto" w:fill="FFFFFF"/>
        </w:rPr>
        <w:t>Торговля розничная прочими пищевыми продуктами в специализированных магазинах </w:t>
      </w:r>
      <w:r w:rsidRPr="0035448F">
        <w:rPr>
          <w:rStyle w:val="bolder"/>
          <w:rFonts w:ascii="Century Gothic" w:hAnsi="Century Gothic" w:cs="Arial"/>
          <w:color w:val="0C0E31"/>
          <w:sz w:val="28"/>
          <w:szCs w:val="28"/>
          <w:shd w:val="clear" w:color="auto" w:fill="FFFFFF"/>
        </w:rPr>
        <w:t>(код по ОКВЭД - 47.29)</w:t>
      </w:r>
    </w:p>
    <w:p w:rsidR="007F4EA1" w:rsidRPr="0035448F" w:rsidRDefault="007F4EA1" w:rsidP="001B2D2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Times New Roman"/>
          <w:color w:val="303133"/>
          <w:sz w:val="28"/>
          <w:szCs w:val="28"/>
          <w:lang w:eastAsia="ru-RU"/>
        </w:rPr>
      </w:pPr>
      <w:r w:rsidRPr="0035448F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 xml:space="preserve">357 600, ООО Санаторий «Источник», Ставропольский край, Ессентуки, ул. Семашко, 6-8. </w:t>
      </w:r>
      <w:r w:rsidRPr="0035448F">
        <w:rPr>
          <w:rFonts w:ascii="Century Gothic" w:hAnsi="Century Gothic" w:cs="Arial"/>
          <w:color w:val="35383B"/>
          <w:sz w:val="28"/>
          <w:szCs w:val="28"/>
          <w:shd w:val="clear" w:color="auto" w:fill="FFFFFF"/>
        </w:rPr>
        <w:t>Деятельность санаторно-курортных организаций </w:t>
      </w:r>
      <w:r w:rsidRPr="0035448F">
        <w:rPr>
          <w:rStyle w:val="bolder"/>
          <w:rFonts w:ascii="Century Gothic" w:hAnsi="Century Gothic" w:cs="Arial"/>
          <w:color w:val="0C0E31"/>
          <w:sz w:val="28"/>
          <w:szCs w:val="28"/>
          <w:shd w:val="clear" w:color="auto" w:fill="FFFFFF"/>
        </w:rPr>
        <w:t>(код по ОКВЭД -86.90.4)</w:t>
      </w:r>
    </w:p>
    <w:p w:rsidR="007F4EA1" w:rsidRPr="00DB4D8B" w:rsidRDefault="00C25128" w:rsidP="001B2D2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Times New Roman"/>
          <w:color w:val="303133"/>
          <w:sz w:val="28"/>
          <w:szCs w:val="28"/>
          <w:lang w:eastAsia="ru-RU"/>
        </w:rPr>
      </w:pPr>
      <w:r w:rsidRPr="0035448F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357 </w:t>
      </w:r>
      <w:proofErr w:type="gramStart"/>
      <w:r w:rsidRPr="0035448F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601,</w:t>
      </w:r>
      <w:r w:rsidR="007F4EA1" w:rsidRPr="0035448F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Предприятие</w:t>
      </w:r>
      <w:proofErr w:type="gramEnd"/>
      <w:r w:rsidR="007F4EA1" w:rsidRPr="0035448F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 xml:space="preserve"> ООО «ATWA», Ставропольский край, Ессентуки, Гаевского, 125.</w:t>
      </w:r>
      <w:r w:rsidR="0035448F" w:rsidRPr="0035448F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 xml:space="preserve"> </w:t>
      </w:r>
      <w:r w:rsidR="0035448F" w:rsidRPr="0035448F">
        <w:rPr>
          <w:rFonts w:ascii="Century Gothic" w:hAnsi="Century Gothic" w:cs="Segoe UI"/>
          <w:color w:val="333333"/>
          <w:sz w:val="28"/>
          <w:szCs w:val="28"/>
          <w:shd w:val="clear" w:color="auto" w:fill="FFFFFF"/>
        </w:rPr>
        <w:t>Производство обуви</w:t>
      </w:r>
      <w:r w:rsidR="0035448F" w:rsidRPr="0035448F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 xml:space="preserve"> </w:t>
      </w:r>
      <w:r w:rsidR="0035448F" w:rsidRPr="0035448F">
        <w:rPr>
          <w:rFonts w:ascii="Century Gothic" w:hAnsi="Century Gothic" w:cs="Segoe UI"/>
          <w:sz w:val="28"/>
          <w:szCs w:val="28"/>
          <w:shd w:val="clear" w:color="auto" w:fill="FFFFFF"/>
        </w:rPr>
        <w:t xml:space="preserve">(код ОКВЭД </w:t>
      </w:r>
      <w:r w:rsidR="0035448F" w:rsidRPr="0035448F">
        <w:rPr>
          <w:rFonts w:ascii="Century Gothic" w:hAnsi="Century Gothic" w:cs="Segoe UI"/>
          <w:color w:val="777777"/>
          <w:sz w:val="28"/>
          <w:szCs w:val="28"/>
          <w:shd w:val="clear" w:color="auto" w:fill="FFFFFF"/>
        </w:rPr>
        <w:t xml:space="preserve">- </w:t>
      </w:r>
      <w:hyperlink r:id="rId8" w:tooltip="Эта группировка включает:&#10;- производство обуви разного назначения, из широкого круга материала с использованием различных технологий, в том числе литьевого метода формования, включая резиновую обувь (см. указанные ниже исключения);&#10;- производство деталей обуви" w:history="1">
        <w:r w:rsidR="0035448F" w:rsidRPr="0035448F">
          <w:rPr>
            <w:rStyle w:val="aa"/>
            <w:rFonts w:ascii="Century Gothic" w:hAnsi="Century Gothic" w:cs="Segoe UI"/>
            <w:color w:val="auto"/>
            <w:sz w:val="28"/>
            <w:szCs w:val="28"/>
            <w:shd w:val="clear" w:color="auto" w:fill="FFFFFF"/>
          </w:rPr>
          <w:t>15.20</w:t>
        </w:r>
      </w:hyperlink>
      <w:r w:rsidR="0035448F" w:rsidRPr="0035448F">
        <w:rPr>
          <w:rFonts w:ascii="Century Gothic" w:hAnsi="Century Gothic" w:cs="Segoe UI"/>
          <w:sz w:val="28"/>
          <w:szCs w:val="28"/>
          <w:shd w:val="clear" w:color="auto" w:fill="FFFFFF"/>
        </w:rPr>
        <w:t> )</w:t>
      </w:r>
      <w:r w:rsidR="00DB4D8B">
        <w:rPr>
          <w:rFonts w:ascii="Century Gothic" w:eastAsia="Times New Roman" w:hAnsi="Century Gothic" w:cs="Times New Roman"/>
          <w:color w:val="303133"/>
          <w:sz w:val="28"/>
          <w:szCs w:val="28"/>
          <w:lang w:eastAsia="ru-RU"/>
        </w:rPr>
        <w:t>.</w:t>
      </w:r>
    </w:p>
    <w:p w:rsidR="00A974CF" w:rsidRPr="00A974CF" w:rsidRDefault="00A974CF" w:rsidP="00A974CF">
      <w:pPr>
        <w:shd w:val="clear" w:color="auto" w:fill="FFFFFF"/>
        <w:spacing w:line="360" w:lineRule="auto"/>
        <w:ind w:left="360" w:firstLine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</w:p>
    <w:p w:rsidR="00A974CF" w:rsidRPr="00A974CF" w:rsidRDefault="00A974CF" w:rsidP="00A974CF">
      <w:pPr>
        <w:ind w:firstLine="0"/>
        <w:rPr>
          <w:rFonts w:ascii="Century Gothic" w:hAnsi="Century Gothic" w:cs="Times New Roman"/>
          <w:b/>
          <w:sz w:val="28"/>
          <w:szCs w:val="28"/>
        </w:rPr>
      </w:pPr>
      <w:r w:rsidRPr="00A974CF">
        <w:rPr>
          <w:rFonts w:ascii="Century Gothic" w:hAnsi="Century Gothic" w:cs="Times New Roman"/>
          <w:b/>
          <w:sz w:val="28"/>
          <w:szCs w:val="28"/>
        </w:rPr>
        <w:t>Адрес</w:t>
      </w:r>
      <w:r w:rsidR="009602F3">
        <w:rPr>
          <w:rFonts w:ascii="Century Gothic" w:hAnsi="Century Gothic" w:cs="Times New Roman"/>
          <w:b/>
          <w:sz w:val="28"/>
          <w:szCs w:val="28"/>
        </w:rPr>
        <w:t>а</w:t>
      </w:r>
      <w:r w:rsidRPr="00A974CF">
        <w:rPr>
          <w:rFonts w:ascii="Century Gothic" w:hAnsi="Century Gothic" w:cs="Times New Roman"/>
          <w:b/>
          <w:sz w:val="28"/>
          <w:szCs w:val="28"/>
        </w:rPr>
        <w:t xml:space="preserve"> мест проведения практики</w:t>
      </w:r>
      <w:r>
        <w:rPr>
          <w:rFonts w:ascii="Century Gothic" w:hAnsi="Century Gothic" w:cs="Times New Roman"/>
          <w:b/>
          <w:sz w:val="28"/>
          <w:szCs w:val="28"/>
        </w:rPr>
        <w:t>:</w:t>
      </w:r>
    </w:p>
    <w:p w:rsidR="00A974CF" w:rsidRPr="00FB4A01" w:rsidRDefault="00A974CF" w:rsidP="001A7D07">
      <w:pPr>
        <w:pStyle w:val="a3"/>
        <w:ind w:firstLine="0"/>
        <w:jc w:val="center"/>
        <w:rPr>
          <w:rFonts w:ascii="Century Gothic" w:hAnsi="Century Gothic" w:cs="Times New Roman"/>
          <w:b/>
          <w:sz w:val="28"/>
          <w:szCs w:val="28"/>
        </w:rPr>
      </w:pPr>
    </w:p>
    <w:p w:rsidR="001A4ECB" w:rsidRPr="001A4ECB" w:rsidRDefault="001A4ECB" w:rsidP="001B2D2F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Times New Roman"/>
          <w:color w:val="303133"/>
          <w:sz w:val="28"/>
          <w:szCs w:val="28"/>
          <w:lang w:eastAsia="ru-RU"/>
        </w:rPr>
      </w:pPr>
      <w:r w:rsidRPr="001A4ECB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 xml:space="preserve">Предгорное РАЙПО, Ставропольский край, Предгорный р-н, ст. </w:t>
      </w:r>
      <w:proofErr w:type="spellStart"/>
      <w:r w:rsidRPr="001A4ECB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Ессентукская</w:t>
      </w:r>
      <w:proofErr w:type="spellEnd"/>
      <w:r w:rsidRPr="001A4ECB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, ул. Гагарина, 72;</w:t>
      </w:r>
    </w:p>
    <w:p w:rsidR="001A4ECB" w:rsidRPr="001A4ECB" w:rsidRDefault="001A4ECB" w:rsidP="001B2D2F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Times New Roman"/>
          <w:color w:val="303133"/>
          <w:sz w:val="28"/>
          <w:szCs w:val="28"/>
          <w:lang w:eastAsia="ru-RU"/>
        </w:rPr>
      </w:pPr>
      <w:r w:rsidRPr="001A4ECB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ООО Санаторий «Источник», Ставропольский край, Ессентуки, ул. Семашко, 6-8</w:t>
      </w:r>
    </w:p>
    <w:p w:rsidR="001A4ECB" w:rsidRPr="001A4ECB" w:rsidRDefault="001A4ECB" w:rsidP="001B2D2F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Times New Roman"/>
          <w:color w:val="303133"/>
          <w:sz w:val="28"/>
          <w:szCs w:val="28"/>
          <w:lang w:eastAsia="ru-RU"/>
        </w:rPr>
      </w:pPr>
      <w:r w:rsidRPr="001A4ECB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Предприятие ООО «ATWA», Ставропольский край, Ессентуки, Гаевского, 125.</w:t>
      </w:r>
      <w:bookmarkStart w:id="0" w:name="_GoBack"/>
      <w:bookmarkEnd w:id="0"/>
    </w:p>
    <w:p w:rsidR="001A4ECB" w:rsidRPr="001A4ECB" w:rsidRDefault="001A4ECB" w:rsidP="001B2D2F">
      <w:pPr>
        <w:spacing w:before="100" w:beforeAutospacing="1" w:after="100" w:afterAutospacing="1" w:line="360" w:lineRule="auto"/>
        <w:ind w:left="360" w:firstLine="0"/>
        <w:jc w:val="both"/>
        <w:rPr>
          <w:rFonts w:ascii="Century Gothic" w:eastAsia="Times New Roman" w:hAnsi="Century Gothic" w:cs="Times New Roman"/>
          <w:color w:val="303133"/>
          <w:sz w:val="28"/>
          <w:szCs w:val="28"/>
          <w:lang w:eastAsia="ru-RU"/>
        </w:rPr>
      </w:pPr>
    </w:p>
    <w:p w:rsidR="00083CC9" w:rsidRDefault="00083CC9" w:rsidP="001A4ECB">
      <w:pPr>
        <w:spacing w:after="200" w:line="360" w:lineRule="auto"/>
        <w:ind w:left="426" w:firstLine="0"/>
        <w:contextualSpacing/>
        <w:jc w:val="both"/>
      </w:pPr>
    </w:p>
    <w:sectPr w:rsidR="00083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699A"/>
    <w:multiLevelType w:val="multilevel"/>
    <w:tmpl w:val="6BA04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C404BA"/>
    <w:multiLevelType w:val="multilevel"/>
    <w:tmpl w:val="F7BA2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B0204"/>
    <w:multiLevelType w:val="hybridMultilevel"/>
    <w:tmpl w:val="606812DA"/>
    <w:lvl w:ilvl="0" w:tplc="77881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1488A"/>
    <w:multiLevelType w:val="hybridMultilevel"/>
    <w:tmpl w:val="606812DA"/>
    <w:lvl w:ilvl="0" w:tplc="77881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B4EB9"/>
    <w:multiLevelType w:val="multilevel"/>
    <w:tmpl w:val="C3A40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B66A75"/>
    <w:multiLevelType w:val="multilevel"/>
    <w:tmpl w:val="975E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7D73FD"/>
    <w:multiLevelType w:val="multilevel"/>
    <w:tmpl w:val="E236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20212F"/>
    <w:multiLevelType w:val="hybridMultilevel"/>
    <w:tmpl w:val="684211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E33D27"/>
    <w:multiLevelType w:val="multilevel"/>
    <w:tmpl w:val="6BA04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8D"/>
    <w:rsid w:val="00083CC9"/>
    <w:rsid w:val="00134264"/>
    <w:rsid w:val="001A4ECB"/>
    <w:rsid w:val="001A7D07"/>
    <w:rsid w:val="001B2D2F"/>
    <w:rsid w:val="002047D3"/>
    <w:rsid w:val="00215852"/>
    <w:rsid w:val="0035448F"/>
    <w:rsid w:val="003754D9"/>
    <w:rsid w:val="003F0415"/>
    <w:rsid w:val="00443A61"/>
    <w:rsid w:val="004D5D6D"/>
    <w:rsid w:val="00655D3D"/>
    <w:rsid w:val="006948B5"/>
    <w:rsid w:val="00743A8D"/>
    <w:rsid w:val="007D0008"/>
    <w:rsid w:val="007F4EA1"/>
    <w:rsid w:val="009602F3"/>
    <w:rsid w:val="009B10AE"/>
    <w:rsid w:val="00A46550"/>
    <w:rsid w:val="00A74884"/>
    <w:rsid w:val="00A974CF"/>
    <w:rsid w:val="00C25128"/>
    <w:rsid w:val="00C4710C"/>
    <w:rsid w:val="00D17E6A"/>
    <w:rsid w:val="00D7341A"/>
    <w:rsid w:val="00DB4D8B"/>
    <w:rsid w:val="00E50A76"/>
    <w:rsid w:val="00F831DC"/>
    <w:rsid w:val="00F97F9C"/>
    <w:rsid w:val="00FC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7808F-6944-492E-A6DA-A854FB5B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D07"/>
    <w:pPr>
      <w:spacing w:after="0" w:line="240" w:lineRule="auto"/>
      <w:ind w:firstLine="360"/>
    </w:pPr>
  </w:style>
  <w:style w:type="paragraph" w:styleId="1">
    <w:name w:val="heading 1"/>
    <w:basedOn w:val="a"/>
    <w:next w:val="a"/>
    <w:link w:val="10"/>
    <w:uiPriority w:val="9"/>
    <w:qFormat/>
    <w:rsid w:val="001A7D0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D0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a3">
    <w:name w:val="List Paragraph"/>
    <w:basedOn w:val="a"/>
    <w:uiPriority w:val="34"/>
    <w:qFormat/>
    <w:rsid w:val="001A7D07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3F0415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3F041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styleId="a6">
    <w:name w:val="Subtle Emphasis"/>
    <w:uiPriority w:val="19"/>
    <w:qFormat/>
    <w:rsid w:val="003F0415"/>
    <w:rPr>
      <w:i/>
      <w:iCs/>
      <w:color w:val="5A5A5A" w:themeColor="text1" w:themeTint="A5"/>
    </w:rPr>
  </w:style>
  <w:style w:type="paragraph" w:styleId="a7">
    <w:name w:val="Balloon Text"/>
    <w:basedOn w:val="a"/>
    <w:link w:val="a8"/>
    <w:uiPriority w:val="99"/>
    <w:semiHidden/>
    <w:unhideWhenUsed/>
    <w:rsid w:val="002158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585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A4EC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er">
    <w:name w:val="bolder"/>
    <w:basedOn w:val="a0"/>
    <w:rsid w:val="007F4EA1"/>
  </w:style>
  <w:style w:type="character" w:styleId="aa">
    <w:name w:val="Hyperlink"/>
    <w:basedOn w:val="a0"/>
    <w:uiPriority w:val="99"/>
    <w:semiHidden/>
    <w:unhideWhenUsed/>
    <w:rsid w:val="003544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list?okved2=15.2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8E54E-5CD9-4C81-AD50-441A1396F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Пользователь</cp:lastModifiedBy>
  <cp:revision>8</cp:revision>
  <dcterms:created xsi:type="dcterms:W3CDTF">2025-02-28T12:56:00Z</dcterms:created>
  <dcterms:modified xsi:type="dcterms:W3CDTF">2025-03-06T12:21:00Z</dcterms:modified>
</cp:coreProperties>
</file>