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B5" w:rsidRPr="00314A06" w:rsidRDefault="000003B5" w:rsidP="000003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4A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16601">
        <w:rPr>
          <w:rFonts w:ascii="Times New Roman" w:hAnsi="Times New Roman" w:cs="Times New Roman"/>
          <w:sz w:val="24"/>
          <w:szCs w:val="24"/>
        </w:rPr>
        <w:t>2</w:t>
      </w:r>
      <w:r w:rsidRPr="00314A06">
        <w:rPr>
          <w:rFonts w:ascii="Times New Roman" w:hAnsi="Times New Roman" w:cs="Times New Roman"/>
          <w:sz w:val="24"/>
          <w:szCs w:val="24"/>
        </w:rPr>
        <w:t>.1</w:t>
      </w:r>
      <w:r w:rsidR="00314A06" w:rsidRPr="00314A06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314A06" w:rsidRPr="00314A06" w:rsidRDefault="0036216F" w:rsidP="000003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АОП</w:t>
      </w:r>
      <w:r w:rsidR="00314A06" w:rsidRPr="00314A06">
        <w:rPr>
          <w:rFonts w:ascii="Times New Roman" w:hAnsi="Times New Roman" w:cs="Times New Roman"/>
          <w:sz w:val="24"/>
          <w:szCs w:val="24"/>
        </w:rPr>
        <w:t>ПП</w:t>
      </w:r>
      <w:r w:rsidR="00451D2C">
        <w:rPr>
          <w:rFonts w:ascii="Times New Roman" w:hAnsi="Times New Roman" w:cs="Times New Roman"/>
          <w:sz w:val="24"/>
          <w:szCs w:val="24"/>
        </w:rPr>
        <w:t xml:space="preserve"> </w:t>
      </w:r>
      <w:r w:rsidR="00314A06" w:rsidRPr="00314A06">
        <w:rPr>
          <w:rFonts w:ascii="Times New Roman" w:hAnsi="Times New Roman" w:cs="Times New Roman"/>
          <w:sz w:val="24"/>
          <w:szCs w:val="24"/>
        </w:rPr>
        <w:t>16675 Повар</w:t>
      </w:r>
    </w:p>
    <w:p w:rsidR="000003B5" w:rsidRPr="00314A06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3B5" w:rsidRPr="00314A06" w:rsidRDefault="000003B5" w:rsidP="000003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0003B5" w:rsidRPr="00314A06" w:rsidRDefault="000003B5" w:rsidP="000003B5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0003B5" w:rsidRPr="00314A06" w:rsidRDefault="000003B5" w:rsidP="000003B5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Заместитель директора по УР</w:t>
      </w:r>
    </w:p>
    <w:p w:rsidR="000003B5" w:rsidRPr="00314A06" w:rsidRDefault="000003B5" w:rsidP="000003B5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0003B5" w:rsidRPr="00314A06" w:rsidRDefault="000003B5" w:rsidP="000003B5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«___» ___________</w:t>
      </w:r>
      <w:r w:rsidR="003A690F">
        <w:rPr>
          <w:rFonts w:ascii="Times New Roman" w:hAnsi="Times New Roman" w:cs="Times New Roman"/>
          <w:sz w:val="24"/>
          <w:szCs w:val="24"/>
        </w:rPr>
        <w:t>2025</w:t>
      </w:r>
      <w:r w:rsidRPr="00314A0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5D04" w:rsidRPr="000003B5" w:rsidRDefault="00C15D04" w:rsidP="00C15D0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C15D04" w:rsidP="00C15D0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0003B5" w:rsidRPr="00314A06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АРК.01 Социальная адаптация</w:t>
      </w: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36216F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0003B5" w:rsidRPr="00314A06">
        <w:rPr>
          <w:rFonts w:ascii="Times New Roman" w:hAnsi="Times New Roman" w:cs="Times New Roman"/>
          <w:sz w:val="24"/>
          <w:szCs w:val="24"/>
        </w:rPr>
        <w:t>16675 Повар</w:t>
      </w: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3A690F">
        <w:rPr>
          <w:rFonts w:ascii="Times New Roman" w:hAnsi="Times New Roman" w:cs="Times New Roman"/>
          <w:sz w:val="24"/>
          <w:szCs w:val="24"/>
        </w:rPr>
        <w:t>2025</w:t>
      </w:r>
      <w:r w:rsidRPr="00314A0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6216F" w:rsidRDefault="0036216F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03B5" w:rsidRPr="00314A06" w:rsidRDefault="000003B5" w:rsidP="000003B5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14A06">
        <w:rPr>
          <w:rFonts w:ascii="Times New Roman" w:hAnsi="Times New Roman" w:cs="Times New Roman"/>
          <w:bCs/>
          <w:sz w:val="24"/>
          <w:szCs w:val="24"/>
        </w:rPr>
        <w:lastRenderedPageBreak/>
        <w:t>Адаптированная программа</w:t>
      </w:r>
      <w:r w:rsidR="00021EA7">
        <w:rPr>
          <w:rFonts w:ascii="Times New Roman" w:hAnsi="Times New Roman" w:cs="Times New Roman"/>
          <w:bCs/>
          <w:sz w:val="24"/>
          <w:szCs w:val="24"/>
        </w:rPr>
        <w:t xml:space="preserve"> учебной дисциплины</w:t>
      </w:r>
      <w:r w:rsidR="003621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4A06">
        <w:rPr>
          <w:rFonts w:ascii="Times New Roman" w:hAnsi="Times New Roman" w:cs="Times New Roman"/>
          <w:sz w:val="24"/>
          <w:szCs w:val="24"/>
        </w:rPr>
        <w:t>по професси</w:t>
      </w:r>
      <w:r w:rsidR="00021EA7">
        <w:rPr>
          <w:rFonts w:ascii="Times New Roman" w:hAnsi="Times New Roman" w:cs="Times New Roman"/>
          <w:sz w:val="24"/>
          <w:szCs w:val="24"/>
        </w:rPr>
        <w:t>и</w:t>
      </w:r>
      <w:r w:rsidRPr="00314A06">
        <w:rPr>
          <w:rFonts w:ascii="Times New Roman" w:hAnsi="Times New Roman" w:cs="Times New Roman"/>
          <w:sz w:val="24"/>
          <w:szCs w:val="24"/>
        </w:rPr>
        <w:t xml:space="preserve"> 16675 Повар (по ОК 016-94) разработана для обучающихся с ограниченными возможностями здоровья (</w:t>
      </w:r>
      <w:r w:rsidR="00110847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с</w:t>
      </w:r>
      <w:r w:rsidR="00110847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нарушением интеллекта</w:t>
      </w:r>
      <w:r w:rsidRPr="00314A06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вида. </w:t>
      </w:r>
    </w:p>
    <w:p w:rsidR="000003B5" w:rsidRPr="00314A06" w:rsidRDefault="000003B5" w:rsidP="000003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Разработчик(и): Димова Л.Г., методист, преподаватель КГБ ПОУ ХАТ</w:t>
      </w: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1D55DB" w:rsidRPr="00314A06">
        <w:rPr>
          <w:rFonts w:ascii="Times New Roman" w:hAnsi="Times New Roman" w:cs="Times New Roman"/>
          <w:sz w:val="24"/>
          <w:szCs w:val="24"/>
        </w:rPr>
        <w:t>Сферы питания</w:t>
      </w: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6216F">
        <w:rPr>
          <w:rFonts w:ascii="Times New Roman" w:hAnsi="Times New Roman" w:cs="Times New Roman"/>
          <w:sz w:val="24"/>
          <w:szCs w:val="24"/>
        </w:rPr>
        <w:t>9</w:t>
      </w:r>
      <w:r w:rsidRPr="00314A06">
        <w:rPr>
          <w:rFonts w:ascii="Times New Roman" w:hAnsi="Times New Roman" w:cs="Times New Roman"/>
          <w:sz w:val="24"/>
          <w:szCs w:val="24"/>
        </w:rPr>
        <w:t xml:space="preserve"> от «</w:t>
      </w:r>
      <w:r w:rsidR="001D55DB" w:rsidRPr="00314A06">
        <w:rPr>
          <w:rFonts w:ascii="Times New Roman" w:hAnsi="Times New Roman" w:cs="Times New Roman"/>
          <w:sz w:val="24"/>
          <w:szCs w:val="24"/>
        </w:rPr>
        <w:t>15</w:t>
      </w:r>
      <w:r w:rsidRPr="00314A06">
        <w:rPr>
          <w:rFonts w:ascii="Times New Roman" w:hAnsi="Times New Roman" w:cs="Times New Roman"/>
          <w:sz w:val="24"/>
          <w:szCs w:val="24"/>
        </w:rPr>
        <w:t xml:space="preserve">» </w:t>
      </w:r>
      <w:r w:rsidR="00516601">
        <w:rPr>
          <w:rFonts w:ascii="Times New Roman" w:hAnsi="Times New Roman" w:cs="Times New Roman"/>
          <w:sz w:val="24"/>
          <w:szCs w:val="24"/>
        </w:rPr>
        <w:t xml:space="preserve">мая </w:t>
      </w:r>
      <w:r w:rsidR="003A690F">
        <w:rPr>
          <w:rFonts w:ascii="Times New Roman" w:hAnsi="Times New Roman" w:cs="Times New Roman"/>
          <w:sz w:val="24"/>
          <w:szCs w:val="24"/>
        </w:rPr>
        <w:t>2025</w:t>
      </w:r>
      <w:r w:rsidRPr="00314A06">
        <w:rPr>
          <w:rFonts w:ascii="Times New Roman" w:hAnsi="Times New Roman" w:cs="Times New Roman"/>
          <w:sz w:val="24"/>
          <w:szCs w:val="24"/>
        </w:rPr>
        <w:t xml:space="preserve"> г</w:t>
      </w:r>
      <w:r w:rsidR="00516601">
        <w:rPr>
          <w:rFonts w:ascii="Times New Roman" w:hAnsi="Times New Roman" w:cs="Times New Roman"/>
          <w:sz w:val="24"/>
          <w:szCs w:val="24"/>
        </w:rPr>
        <w:t>.</w:t>
      </w: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1D55DB" w:rsidRPr="00314A06">
        <w:rPr>
          <w:rFonts w:ascii="Times New Roman" w:hAnsi="Times New Roman" w:cs="Times New Roman"/>
          <w:sz w:val="24"/>
          <w:szCs w:val="24"/>
        </w:rPr>
        <w:t>Новак Ю.А.</w:t>
      </w: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КГБ ПОУ ХАТ</w:t>
      </w: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0003B5" w:rsidRPr="00314A06" w:rsidRDefault="000003B5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индекс: 68292</w:t>
      </w:r>
      <w:r w:rsidR="001D55DB" w:rsidRPr="00314A06">
        <w:rPr>
          <w:rFonts w:ascii="Times New Roman" w:hAnsi="Times New Roman" w:cs="Times New Roman"/>
          <w:sz w:val="24"/>
          <w:szCs w:val="24"/>
        </w:rPr>
        <w:t>2</w:t>
      </w:r>
    </w:p>
    <w:p w:rsidR="0036216F" w:rsidRDefault="0036216F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03B5" w:rsidRPr="00314A06" w:rsidRDefault="000003B5" w:rsidP="000003B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36216F" w:rsidRPr="00314A06" w:rsidTr="0036216F">
        <w:tc>
          <w:tcPr>
            <w:tcW w:w="959" w:type="dxa"/>
          </w:tcPr>
          <w:p w:rsidR="0036216F" w:rsidRPr="00314A06" w:rsidRDefault="003621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36216F" w:rsidRPr="00314A06" w:rsidRDefault="003621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6F" w:rsidRPr="00314A06" w:rsidTr="0036216F">
        <w:tc>
          <w:tcPr>
            <w:tcW w:w="959" w:type="dxa"/>
            <w:hideMark/>
          </w:tcPr>
          <w:p w:rsidR="0036216F" w:rsidRPr="00314A06" w:rsidRDefault="0036216F" w:rsidP="001D55D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hideMark/>
          </w:tcPr>
          <w:p w:rsidR="0036216F" w:rsidRPr="00314A06" w:rsidRDefault="0036216F" w:rsidP="001D55D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A0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36216F" w:rsidRPr="00314A06" w:rsidTr="0036216F">
        <w:tc>
          <w:tcPr>
            <w:tcW w:w="959" w:type="dxa"/>
            <w:hideMark/>
          </w:tcPr>
          <w:p w:rsidR="0036216F" w:rsidRPr="00314A06" w:rsidRDefault="0036216F" w:rsidP="001D55D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hideMark/>
          </w:tcPr>
          <w:p w:rsidR="0036216F" w:rsidRPr="00314A06" w:rsidRDefault="0036216F" w:rsidP="001D55D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A0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</w:tr>
      <w:tr w:rsidR="0036216F" w:rsidRPr="00314A06" w:rsidTr="0036216F">
        <w:tc>
          <w:tcPr>
            <w:tcW w:w="959" w:type="dxa"/>
            <w:hideMark/>
          </w:tcPr>
          <w:p w:rsidR="0036216F" w:rsidRPr="00314A06" w:rsidRDefault="0036216F" w:rsidP="001D55D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hideMark/>
          </w:tcPr>
          <w:p w:rsidR="0036216F" w:rsidRPr="00314A06" w:rsidRDefault="0036216F" w:rsidP="001D55D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A06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36216F" w:rsidRPr="00314A06" w:rsidTr="0036216F">
        <w:tc>
          <w:tcPr>
            <w:tcW w:w="959" w:type="dxa"/>
            <w:hideMark/>
          </w:tcPr>
          <w:p w:rsidR="0036216F" w:rsidRPr="00314A06" w:rsidRDefault="0036216F" w:rsidP="001D55D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hideMark/>
          </w:tcPr>
          <w:p w:rsidR="0036216F" w:rsidRPr="00314A06" w:rsidRDefault="0036216F" w:rsidP="001D55D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A06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36216F" w:rsidRPr="00314A06" w:rsidTr="0036216F">
        <w:tc>
          <w:tcPr>
            <w:tcW w:w="959" w:type="dxa"/>
            <w:hideMark/>
          </w:tcPr>
          <w:p w:rsidR="0036216F" w:rsidRPr="00314A06" w:rsidRDefault="0036216F" w:rsidP="001D55D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0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hideMark/>
          </w:tcPr>
          <w:p w:rsidR="0036216F" w:rsidRPr="00314A06" w:rsidRDefault="0036216F" w:rsidP="001D55D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A06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</w:tr>
    </w:tbl>
    <w:p w:rsidR="0036216F" w:rsidRDefault="0036216F" w:rsidP="000003B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03B5" w:rsidRPr="00451D2C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D2C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0003B5" w:rsidRPr="000003B5" w:rsidRDefault="000003B5" w:rsidP="000003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1D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0003B5" w:rsidRPr="000003B5" w:rsidRDefault="00CC0002" w:rsidP="00362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Pr="0091325E">
        <w:rPr>
          <w:rFonts w:ascii="Times New Roman" w:hAnsi="Times New Roman" w:cs="Times New Roman"/>
          <w:sz w:val="24"/>
          <w:szCs w:val="24"/>
        </w:rPr>
        <w:t>рограмма</w:t>
      </w:r>
      <w:r w:rsidR="000003B5" w:rsidRPr="000003B5">
        <w:rPr>
          <w:rFonts w:ascii="Times New Roman" w:hAnsi="Times New Roman" w:cs="Times New Roman"/>
          <w:sz w:val="24"/>
          <w:szCs w:val="24"/>
        </w:rPr>
        <w:t xml:space="preserve"> учебной дисциплины является частью </w:t>
      </w:r>
      <w:r w:rsidR="001D55DB">
        <w:rPr>
          <w:rFonts w:ascii="Times New Roman" w:hAnsi="Times New Roman" w:cs="Times New Roman"/>
          <w:bCs/>
          <w:sz w:val="24"/>
          <w:szCs w:val="24"/>
        </w:rPr>
        <w:t>а</w:t>
      </w:r>
      <w:r w:rsidR="001D55DB" w:rsidRPr="003D3DAC">
        <w:rPr>
          <w:rFonts w:ascii="Times New Roman" w:hAnsi="Times New Roman" w:cs="Times New Roman"/>
          <w:bCs/>
          <w:sz w:val="24"/>
          <w:szCs w:val="24"/>
        </w:rPr>
        <w:t>даптированн</w:t>
      </w:r>
      <w:r w:rsidR="001D55DB">
        <w:rPr>
          <w:rFonts w:ascii="Times New Roman" w:hAnsi="Times New Roman" w:cs="Times New Roman"/>
          <w:bCs/>
          <w:sz w:val="24"/>
          <w:szCs w:val="24"/>
        </w:rPr>
        <w:t>ой</w:t>
      </w:r>
      <w:r w:rsidR="001D55DB" w:rsidRPr="003D3DAC">
        <w:rPr>
          <w:rFonts w:ascii="Times New Roman" w:hAnsi="Times New Roman" w:cs="Times New Roman"/>
          <w:bCs/>
          <w:sz w:val="24"/>
          <w:szCs w:val="24"/>
        </w:rPr>
        <w:t xml:space="preserve"> образовательн</w:t>
      </w:r>
      <w:r w:rsidR="001D55DB">
        <w:rPr>
          <w:rFonts w:ascii="Times New Roman" w:hAnsi="Times New Roman" w:cs="Times New Roman"/>
          <w:bCs/>
          <w:sz w:val="24"/>
          <w:szCs w:val="24"/>
        </w:rPr>
        <w:t>ой</w:t>
      </w:r>
      <w:r w:rsidR="001D55DB" w:rsidRPr="003D3DAC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314A06">
        <w:rPr>
          <w:rFonts w:ascii="Times New Roman" w:hAnsi="Times New Roman" w:cs="Times New Roman"/>
          <w:bCs/>
          <w:sz w:val="24"/>
          <w:szCs w:val="24"/>
        </w:rPr>
        <w:t>ы</w:t>
      </w:r>
      <w:r w:rsidR="0036216F">
        <w:rPr>
          <w:rFonts w:ascii="Times New Roman" w:hAnsi="Times New Roman" w:cs="Times New Roman"/>
          <w:bCs/>
          <w:sz w:val="24"/>
          <w:szCs w:val="24"/>
        </w:rPr>
        <w:t xml:space="preserve"> профессиональной пере</w:t>
      </w:r>
      <w:r w:rsidR="001D55DB" w:rsidRPr="003D3DAC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1D55DB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1D55DB" w:rsidRPr="003D3DAC">
        <w:rPr>
          <w:rFonts w:ascii="Times New Roman" w:hAnsi="Times New Roman" w:cs="Times New Roman"/>
          <w:sz w:val="24"/>
          <w:szCs w:val="24"/>
        </w:rPr>
        <w:t>16675</w:t>
      </w:r>
      <w:r w:rsidR="001D55DB">
        <w:rPr>
          <w:rFonts w:ascii="Times New Roman" w:hAnsi="Times New Roman" w:cs="Times New Roman"/>
          <w:sz w:val="24"/>
          <w:szCs w:val="24"/>
        </w:rPr>
        <w:t xml:space="preserve"> Повар (</w:t>
      </w:r>
      <w:r w:rsidR="001D55DB" w:rsidRPr="003D3DAC">
        <w:rPr>
          <w:rFonts w:ascii="Times New Roman" w:hAnsi="Times New Roman" w:cs="Times New Roman"/>
          <w:sz w:val="24"/>
          <w:szCs w:val="24"/>
        </w:rPr>
        <w:t>по ОК 016-94</w:t>
      </w:r>
      <w:r w:rsidR="001D55DB">
        <w:rPr>
          <w:rFonts w:ascii="Times New Roman" w:hAnsi="Times New Roman" w:cs="Times New Roman"/>
          <w:sz w:val="24"/>
          <w:szCs w:val="24"/>
        </w:rPr>
        <w:t xml:space="preserve">), разработанная </w:t>
      </w:r>
      <w:r w:rsidR="001D55DB"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</w:t>
      </w:r>
      <w:r w:rsidR="0036216F">
        <w:rPr>
          <w:rFonts w:ascii="Times New Roman" w:hAnsi="Times New Roman" w:cs="Times New Roman"/>
          <w:sz w:val="24"/>
          <w:szCs w:val="24"/>
        </w:rPr>
        <w:t xml:space="preserve"> </w:t>
      </w:r>
      <w:r w:rsidR="001D55DB" w:rsidRPr="003D3DAC">
        <w:rPr>
          <w:rFonts w:ascii="Times New Roman" w:hAnsi="Times New Roman" w:cs="Times New Roman"/>
          <w:sz w:val="24"/>
          <w:szCs w:val="24"/>
        </w:rPr>
        <w:t>здоровья</w:t>
      </w:r>
      <w:r w:rsidR="001D55DB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D55DB" w:rsidRPr="002A44DA">
        <w:rPr>
          <w:rFonts w:ascii="Times New Roman" w:hAnsi="Times New Roman" w:cs="Times New Roman"/>
          <w:sz w:val="24"/>
          <w:szCs w:val="24"/>
        </w:rPr>
        <w:t>ОВЗ</w:t>
      </w:r>
      <w:r w:rsidR="001D55DB">
        <w:rPr>
          <w:rFonts w:ascii="Times New Roman" w:hAnsi="Times New Roman" w:cs="Times New Roman"/>
          <w:sz w:val="24"/>
          <w:szCs w:val="24"/>
        </w:rPr>
        <w:t xml:space="preserve">) </w:t>
      </w:r>
      <w:r w:rsidR="001D55DB" w:rsidRPr="003D3DAC">
        <w:rPr>
          <w:rFonts w:ascii="Times New Roman" w:hAnsi="Times New Roman" w:cs="Times New Roman"/>
          <w:sz w:val="24"/>
          <w:szCs w:val="24"/>
        </w:rPr>
        <w:t>(</w:t>
      </w:r>
      <w:r w:rsidR="00110847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с</w:t>
      </w:r>
      <w:r w:rsidR="00110847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нарушением интеллекта</w:t>
      </w:r>
      <w:r w:rsidR="001D55DB"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</w:t>
      </w:r>
      <w:r w:rsidR="0036216F">
        <w:rPr>
          <w:rFonts w:ascii="Times New Roman" w:hAnsi="Times New Roman" w:cs="Times New Roman"/>
          <w:sz w:val="24"/>
          <w:szCs w:val="24"/>
        </w:rPr>
        <w:t xml:space="preserve"> </w:t>
      </w:r>
      <w:r w:rsidR="001D55DB" w:rsidRPr="003D3DAC">
        <w:rPr>
          <w:rFonts w:ascii="Times New Roman" w:hAnsi="Times New Roman" w:cs="Times New Roman"/>
          <w:sz w:val="24"/>
          <w:szCs w:val="24"/>
        </w:rPr>
        <w:t>образовательных учреждений VIII вида</w:t>
      </w:r>
      <w:r w:rsidR="00110847">
        <w:rPr>
          <w:rFonts w:ascii="Times New Roman" w:hAnsi="Times New Roman" w:cs="Times New Roman"/>
          <w:sz w:val="24"/>
          <w:szCs w:val="24"/>
        </w:rPr>
        <w:t>, без получения среднего образования.</w:t>
      </w:r>
    </w:p>
    <w:p w:rsidR="000003B5" w:rsidRPr="000003B5" w:rsidRDefault="000003B5" w:rsidP="00362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Pr="000003B5">
        <w:rPr>
          <w:rFonts w:ascii="Times New Roman" w:hAnsi="Times New Roman" w:cs="Times New Roman"/>
          <w:sz w:val="24"/>
          <w:szCs w:val="24"/>
        </w:rPr>
        <w:t xml:space="preserve">Учебная дисциплина относится к </w:t>
      </w:r>
      <w:r w:rsidR="001D55DB">
        <w:rPr>
          <w:rFonts w:ascii="Times New Roman" w:hAnsi="Times New Roman" w:cs="Times New Roman"/>
          <w:sz w:val="24"/>
          <w:szCs w:val="24"/>
        </w:rPr>
        <w:t>адаптационно-реабилитационному курсу</w:t>
      </w:r>
      <w:r w:rsidR="00110847">
        <w:rPr>
          <w:rFonts w:ascii="Times New Roman" w:hAnsi="Times New Roman" w:cs="Times New Roman"/>
          <w:sz w:val="24"/>
          <w:szCs w:val="24"/>
        </w:rPr>
        <w:t>.</w:t>
      </w:r>
    </w:p>
    <w:p w:rsidR="000003B5" w:rsidRPr="000003B5" w:rsidRDefault="000003B5" w:rsidP="00362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0003B5" w:rsidRPr="000003B5" w:rsidRDefault="000003B5" w:rsidP="00362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bottomFromText="200" w:vertAnchor="text" w:horzAnchor="margin" w:tblpY="45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9216"/>
      </w:tblGrid>
      <w:tr w:rsidR="000003B5" w:rsidRPr="000003B5" w:rsidTr="001D55DB">
        <w:trPr>
          <w:trHeight w:val="27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1D55DB" w:rsidRDefault="0000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0003B5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5" w:rsidRPr="001D55DB" w:rsidRDefault="001D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5" w:rsidRPr="001D55DB" w:rsidRDefault="001D55DB" w:rsidP="002F4BDC">
            <w:pPr>
              <w:pStyle w:val="Default"/>
              <w:jc w:val="both"/>
            </w:pPr>
            <w:r w:rsidRPr="001D55DB">
              <w:t xml:space="preserve">использовать нормы позитивного социального поведения; </w:t>
            </w:r>
          </w:p>
        </w:tc>
      </w:tr>
      <w:tr w:rsidR="001D55DB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У2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 w:rsidP="002F4BDC">
            <w:pPr>
              <w:pStyle w:val="Default"/>
              <w:jc w:val="both"/>
            </w:pPr>
            <w:r w:rsidRPr="001D55DB">
              <w:t>использовать свои пра</w:t>
            </w:r>
            <w:r>
              <w:t xml:space="preserve">ва адекватно законодательству; </w:t>
            </w:r>
          </w:p>
        </w:tc>
      </w:tr>
      <w:tr w:rsidR="001D55DB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У3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 w:rsidP="002F4BDC">
            <w:pPr>
              <w:pStyle w:val="Default"/>
              <w:jc w:val="both"/>
            </w:pPr>
            <w:r w:rsidRPr="001D55DB">
              <w:t>обращаться в надлежащие органы</w:t>
            </w:r>
            <w:r>
              <w:t xml:space="preserve"> за квалифицированной помощью; </w:t>
            </w:r>
          </w:p>
        </w:tc>
      </w:tr>
      <w:tr w:rsidR="001D55DB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У4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 w:rsidP="002F4BDC">
            <w:pPr>
              <w:pStyle w:val="Default"/>
              <w:jc w:val="both"/>
            </w:pPr>
            <w:r w:rsidRPr="001D55DB">
              <w:t>анализировать и осознанно применять нормы закона с точки зрения кон</w:t>
            </w:r>
            <w:r>
              <w:t xml:space="preserve">кретных условий их реализации; </w:t>
            </w:r>
          </w:p>
        </w:tc>
      </w:tr>
      <w:tr w:rsidR="001D55DB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У5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 w:rsidP="002F4BDC">
            <w:pPr>
              <w:pStyle w:val="Default"/>
              <w:jc w:val="both"/>
            </w:pPr>
            <w:r w:rsidRPr="001D55DB">
              <w:t>составлять необх</w:t>
            </w:r>
            <w:r>
              <w:t xml:space="preserve">одимые заявительные документы; </w:t>
            </w:r>
          </w:p>
        </w:tc>
      </w:tr>
      <w:tr w:rsidR="001D55DB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У6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 w:rsidP="002F4BDC">
            <w:pPr>
              <w:pStyle w:val="Default"/>
              <w:jc w:val="both"/>
            </w:pPr>
            <w:r w:rsidRPr="001D55DB">
              <w:t>составлять резюме, осуществлять самопрезентацию при трудоуст</w:t>
            </w:r>
            <w:r>
              <w:t xml:space="preserve">ройстве; </w:t>
            </w:r>
          </w:p>
        </w:tc>
      </w:tr>
      <w:tr w:rsidR="001D55DB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У7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 w:rsidP="002F4BDC">
            <w:pPr>
              <w:pStyle w:val="Default"/>
              <w:jc w:val="both"/>
            </w:pPr>
            <w:r w:rsidRPr="001D55DB">
              <w:t>использовать приобретенные знания и умения в различных жизненных и профессиональных ситуациях;</w:t>
            </w:r>
          </w:p>
        </w:tc>
      </w:tr>
      <w:tr w:rsidR="001D55DB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6B2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 w:rsidP="002F4BDC">
            <w:pPr>
              <w:pStyle w:val="Default"/>
              <w:jc w:val="both"/>
            </w:pPr>
            <w:r w:rsidRPr="001D55DB">
              <w:t xml:space="preserve">использовать нормы позитивного социального поведения; </w:t>
            </w:r>
          </w:p>
        </w:tc>
      </w:tr>
      <w:tr w:rsidR="001D55DB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6B2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DB" w:rsidRPr="001D55DB" w:rsidRDefault="001D55DB" w:rsidP="002F4BDC">
            <w:pPr>
              <w:pStyle w:val="Default"/>
              <w:jc w:val="both"/>
            </w:pPr>
            <w:r w:rsidRPr="001D55DB">
              <w:t>использовать свои права адекватно законодательству</w:t>
            </w:r>
            <w:r w:rsidR="006B21BA">
              <w:t xml:space="preserve">; </w:t>
            </w:r>
          </w:p>
        </w:tc>
      </w:tr>
      <w:tr w:rsidR="006B21BA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 w:rsidP="002F4BDC">
            <w:pPr>
              <w:pStyle w:val="Default"/>
              <w:jc w:val="both"/>
            </w:pPr>
            <w:r w:rsidRPr="001D55DB">
              <w:t xml:space="preserve">обращаться в надлежащие органы за квалифицированной помощью; </w:t>
            </w:r>
          </w:p>
        </w:tc>
      </w:tr>
      <w:tr w:rsidR="006B21BA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З4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 w:rsidP="002F4BDC">
            <w:pPr>
              <w:pStyle w:val="Default"/>
              <w:jc w:val="both"/>
            </w:pPr>
            <w:r w:rsidRPr="001D55DB">
              <w:t xml:space="preserve">анализировать и осознанно применять нормы закона с точки зрения конкретных условий их реализации; </w:t>
            </w:r>
          </w:p>
        </w:tc>
      </w:tr>
      <w:tr w:rsidR="006B21BA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З5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 w:rsidP="002F4BDC">
            <w:pPr>
              <w:pStyle w:val="Default"/>
              <w:jc w:val="both"/>
            </w:pPr>
            <w:r w:rsidRPr="001D55DB">
              <w:t xml:space="preserve">составлять необходимые заявительные документы; </w:t>
            </w:r>
          </w:p>
        </w:tc>
      </w:tr>
      <w:tr w:rsidR="006B21BA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З6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 w:rsidP="002F4BDC">
            <w:pPr>
              <w:pStyle w:val="Default"/>
              <w:jc w:val="both"/>
            </w:pPr>
            <w:r w:rsidRPr="001D55DB">
              <w:t xml:space="preserve">составлять резюме, осуществлять самопрезентацию при трудоустройстве; </w:t>
            </w:r>
          </w:p>
        </w:tc>
      </w:tr>
      <w:tr w:rsidR="006B21BA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З7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 w:rsidP="002F4BDC">
            <w:pPr>
              <w:pStyle w:val="Default"/>
              <w:jc w:val="both"/>
            </w:pPr>
            <w:r w:rsidRPr="001D55DB">
              <w:t xml:space="preserve">использовать приобретенные знания и умения в различных жизненных и профессиональных ситуациях; </w:t>
            </w:r>
          </w:p>
        </w:tc>
      </w:tr>
      <w:tr w:rsidR="006B21BA" w:rsidRPr="000003B5" w:rsidTr="001D55DB">
        <w:trPr>
          <w:trHeight w:val="291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З8</w:t>
            </w:r>
          </w:p>
        </w:tc>
        <w:tc>
          <w:tcPr>
            <w:tcW w:w="4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1BA" w:rsidRPr="001D55DB" w:rsidRDefault="006B21BA" w:rsidP="002F4BDC">
            <w:pPr>
              <w:pStyle w:val="Default"/>
              <w:jc w:val="both"/>
            </w:pPr>
            <w:r w:rsidRPr="001D55DB">
              <w:t>функции органов труда и занятости населения</w:t>
            </w:r>
          </w:p>
        </w:tc>
      </w:tr>
    </w:tbl>
    <w:p w:rsidR="002F4BDC" w:rsidRDefault="002F4BDC" w:rsidP="002F4B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Дескрипторы общих и профессиональных </w:t>
      </w:r>
      <w:r w:rsidR="00451D2C">
        <w:rPr>
          <w:sz w:val="23"/>
          <w:szCs w:val="23"/>
        </w:rPr>
        <w:t>компетенций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924"/>
      </w:tblGrid>
      <w:tr w:rsidR="002F4BDC" w:rsidTr="002F4BDC">
        <w:tc>
          <w:tcPr>
            <w:tcW w:w="988" w:type="dxa"/>
          </w:tcPr>
          <w:p w:rsidR="002F4BDC" w:rsidRDefault="002F4BDC" w:rsidP="002F4B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</w:t>
            </w:r>
          </w:p>
        </w:tc>
        <w:tc>
          <w:tcPr>
            <w:tcW w:w="8924" w:type="dxa"/>
          </w:tcPr>
          <w:p w:rsidR="002F4BDC" w:rsidRDefault="002F4BDC" w:rsidP="002F4B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Показатели общих и профессиональных компетенций</w:t>
            </w:r>
          </w:p>
        </w:tc>
      </w:tr>
      <w:tr w:rsidR="002F4BDC" w:rsidTr="002F4BDC">
        <w:tc>
          <w:tcPr>
            <w:tcW w:w="988" w:type="dxa"/>
          </w:tcPr>
          <w:p w:rsidR="002F4BDC" w:rsidRDefault="002F4BDC" w:rsidP="002F4B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01.</w:t>
            </w:r>
          </w:p>
        </w:tc>
        <w:tc>
          <w:tcPr>
            <w:tcW w:w="8924" w:type="dxa"/>
          </w:tcPr>
          <w:p w:rsidR="002F4BDC" w:rsidRDefault="002F4BDC" w:rsidP="002F4B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2F4BDC" w:rsidTr="002F4BDC">
        <w:tc>
          <w:tcPr>
            <w:tcW w:w="988" w:type="dxa"/>
          </w:tcPr>
          <w:p w:rsidR="002F4BDC" w:rsidRDefault="002F4BDC" w:rsidP="002F4B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02. </w:t>
            </w:r>
          </w:p>
        </w:tc>
        <w:tc>
          <w:tcPr>
            <w:tcW w:w="8924" w:type="dxa"/>
          </w:tcPr>
          <w:p w:rsidR="002F4BDC" w:rsidRDefault="002F4BDC" w:rsidP="002F4B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Организовывать собственную деятельность исходя из цели и способов ее достижения.</w:t>
            </w:r>
          </w:p>
        </w:tc>
      </w:tr>
      <w:tr w:rsidR="002F4BDC" w:rsidTr="002F4BDC">
        <w:tc>
          <w:tcPr>
            <w:tcW w:w="988" w:type="dxa"/>
          </w:tcPr>
          <w:p w:rsidR="002F4BDC" w:rsidRDefault="002F4BDC" w:rsidP="002F4B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03. </w:t>
            </w:r>
          </w:p>
        </w:tc>
        <w:tc>
          <w:tcPr>
            <w:tcW w:w="8924" w:type="dxa"/>
          </w:tcPr>
          <w:p w:rsidR="002F4BDC" w:rsidRDefault="002F4BDC" w:rsidP="002F4B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Анализировать рабочую ситуацию, осуществлять текущий и итоговый контроль. компетенций</w:t>
            </w:r>
          </w:p>
        </w:tc>
      </w:tr>
      <w:tr w:rsidR="002F4BDC" w:rsidTr="002F4BDC">
        <w:tc>
          <w:tcPr>
            <w:tcW w:w="988" w:type="dxa"/>
          </w:tcPr>
          <w:p w:rsidR="002F4BDC" w:rsidRDefault="002F4BDC" w:rsidP="002F4B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04. </w:t>
            </w:r>
          </w:p>
        </w:tc>
        <w:tc>
          <w:tcPr>
            <w:tcW w:w="8924" w:type="dxa"/>
          </w:tcPr>
          <w:p w:rsidR="002F4BDC" w:rsidRDefault="002F4BDC" w:rsidP="002F4B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2F4BDC" w:rsidTr="002F4BDC">
        <w:tc>
          <w:tcPr>
            <w:tcW w:w="988" w:type="dxa"/>
          </w:tcPr>
          <w:p w:rsidR="002F4BDC" w:rsidRDefault="002F4BDC" w:rsidP="002F4B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05.</w:t>
            </w:r>
          </w:p>
        </w:tc>
        <w:tc>
          <w:tcPr>
            <w:tcW w:w="8924" w:type="dxa"/>
          </w:tcPr>
          <w:p w:rsidR="002F4BDC" w:rsidRDefault="002F4BDC" w:rsidP="002F4B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</w:tc>
      </w:tr>
      <w:tr w:rsidR="002F4BDC" w:rsidTr="002F4BDC">
        <w:tc>
          <w:tcPr>
            <w:tcW w:w="988" w:type="dxa"/>
          </w:tcPr>
          <w:p w:rsidR="002F4BDC" w:rsidRDefault="002F4BDC" w:rsidP="002F4B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06.</w:t>
            </w:r>
          </w:p>
        </w:tc>
        <w:tc>
          <w:tcPr>
            <w:tcW w:w="8924" w:type="dxa"/>
          </w:tcPr>
          <w:p w:rsidR="002F4BDC" w:rsidRDefault="002F4BDC" w:rsidP="002F4B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Работать в команде, эффективно общаться с коллегами, руководством. </w:t>
            </w:r>
          </w:p>
        </w:tc>
      </w:tr>
      <w:tr w:rsidR="002F4BDC" w:rsidTr="002F4BDC">
        <w:tc>
          <w:tcPr>
            <w:tcW w:w="988" w:type="dxa"/>
          </w:tcPr>
          <w:p w:rsidR="002F4BDC" w:rsidRDefault="00E559B8" w:rsidP="002F4B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ПК.01</w:t>
            </w:r>
          </w:p>
        </w:tc>
        <w:tc>
          <w:tcPr>
            <w:tcW w:w="8924" w:type="dxa"/>
          </w:tcPr>
          <w:p w:rsidR="002F4BDC" w:rsidRDefault="002F4BDC" w:rsidP="002F4BD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Владеть общими универсальными технологиями деятельности, позволяющими осуществлять эффективное трудоустройство и планировать профессиональную карьеру. </w:t>
            </w:r>
          </w:p>
        </w:tc>
      </w:tr>
      <w:tr w:rsidR="002F4BDC" w:rsidTr="002F4BDC">
        <w:tc>
          <w:tcPr>
            <w:tcW w:w="988" w:type="dxa"/>
          </w:tcPr>
          <w:p w:rsidR="002F4BDC" w:rsidRDefault="00E559B8" w:rsidP="002F4B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ПК.02</w:t>
            </w:r>
          </w:p>
        </w:tc>
        <w:tc>
          <w:tcPr>
            <w:tcW w:w="8924" w:type="dxa"/>
          </w:tcPr>
          <w:p w:rsidR="002F4BDC" w:rsidRPr="002F4BDC" w:rsidRDefault="002F4BDC" w:rsidP="002F4BDC">
            <w:pPr>
              <w:pStyle w:val="Default"/>
              <w:jc w:val="both"/>
            </w:pPr>
            <w:r>
              <w:rPr>
                <w:sz w:val="23"/>
                <w:szCs w:val="23"/>
              </w:rPr>
              <w:t>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нормативными правовыми актами.</w:t>
            </w:r>
          </w:p>
        </w:tc>
      </w:tr>
    </w:tbl>
    <w:p w:rsidR="002F4BDC" w:rsidRDefault="002F4BDC" w:rsidP="002F4BDC">
      <w:pPr>
        <w:pStyle w:val="Default"/>
        <w:rPr>
          <w:sz w:val="23"/>
          <w:szCs w:val="23"/>
        </w:rPr>
      </w:pPr>
    </w:p>
    <w:p w:rsidR="000003B5" w:rsidRPr="000003B5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0003B5" w:rsidRPr="000003B5" w:rsidRDefault="000003B5" w:rsidP="000003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03B5" w:rsidRPr="000003B5" w:rsidRDefault="000003B5" w:rsidP="000003B5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40"/>
        <w:gridCol w:w="2233"/>
      </w:tblGrid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6B21BA" w:rsidP="006B21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образовательной</w:t>
            </w:r>
            <w:r w:rsidR="000003B5"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нагрузк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03B5"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B5" w:rsidRPr="000003B5" w:rsidRDefault="00000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 w:rsidP="000E6580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0003B5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 w:rsidP="000E6580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6580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80" w:rsidRPr="000003B5" w:rsidRDefault="000E6580" w:rsidP="000E6580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80" w:rsidRPr="000003B5" w:rsidRDefault="000E6580" w:rsidP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0E6580" w:rsidRPr="000003B5" w:rsidTr="000003B5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80" w:rsidRPr="000003B5" w:rsidRDefault="000E6580" w:rsidP="000E6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80" w:rsidRPr="000003B5" w:rsidRDefault="000E6580" w:rsidP="000E6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003B5" w:rsidRPr="000003B5" w:rsidRDefault="000003B5" w:rsidP="000003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0003B5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0"/>
        <w:gridCol w:w="709"/>
        <w:gridCol w:w="850"/>
        <w:gridCol w:w="709"/>
        <w:gridCol w:w="851"/>
        <w:gridCol w:w="1147"/>
      </w:tblGrid>
      <w:tr w:rsidR="000003B5" w:rsidRPr="00EA2BDB" w:rsidTr="000003B5"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0003B5" w:rsidRPr="00EA2BDB" w:rsidTr="000003B5">
        <w:tc>
          <w:tcPr>
            <w:tcW w:w="5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B5" w:rsidRPr="00EA2BDB" w:rsidRDefault="000003B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EA2BDB" w:rsidRDefault="000003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DB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B5" w:rsidRPr="00EA2BDB" w:rsidRDefault="000003B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44A4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9F0837" w:rsidRDefault="00B044A4" w:rsidP="00B044A4">
            <w:pPr>
              <w:pStyle w:val="Default"/>
            </w:pPr>
            <w:r w:rsidRPr="009F0837">
              <w:rPr>
                <w:bCs/>
              </w:rPr>
              <w:t xml:space="preserve">Тема 1. </w:t>
            </w:r>
            <w:r>
              <w:rPr>
                <w:bCs/>
              </w:rPr>
              <w:t>Основы социальной адаптации</w:t>
            </w:r>
            <w:r w:rsidRPr="00DC1448">
              <w:rPr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B044A4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EA2BDB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044A4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9F0837" w:rsidRDefault="00B044A4" w:rsidP="00B044A4">
            <w:pPr>
              <w:pStyle w:val="Default"/>
            </w:pPr>
            <w:r>
              <w:rPr>
                <w:bCs/>
              </w:rPr>
              <w:t xml:space="preserve">Тема 2. </w:t>
            </w:r>
            <w:r w:rsidRPr="00B044A4">
              <w:rPr>
                <w:bCs/>
              </w:rPr>
              <w:t>Законодательство о правах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EA2BDB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B044A4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9F0837" w:rsidRDefault="00B044A4" w:rsidP="00B044A4">
            <w:pPr>
              <w:pStyle w:val="Default"/>
            </w:pPr>
            <w:r w:rsidRPr="009F0837">
              <w:rPr>
                <w:bCs/>
              </w:rPr>
              <w:t xml:space="preserve">Тема 3. </w:t>
            </w:r>
            <w:r w:rsidRPr="00B044A4">
              <w:rPr>
                <w:bCs/>
              </w:rPr>
              <w:t>Основы гражданского и семейного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EA2BDB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B044A4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B044A4" w:rsidRDefault="00B044A4" w:rsidP="00B044A4">
            <w:pPr>
              <w:pStyle w:val="Default"/>
            </w:pPr>
            <w:r>
              <w:rPr>
                <w:bCs/>
              </w:rPr>
              <w:t>Тема 4.</w:t>
            </w:r>
            <w:r w:rsidRPr="00B044A4">
              <w:rPr>
                <w:bCs/>
              </w:rPr>
              <w:t xml:space="preserve"> Основы трудового законодательства.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EA2BDB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B044A4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DC1448" w:rsidRDefault="00EA2BDB" w:rsidP="00B044A4">
            <w:pPr>
              <w:pStyle w:val="Default"/>
            </w:pPr>
            <w:r>
              <w:rPr>
                <w:bCs/>
              </w:rPr>
              <w:t>Тема 5.</w:t>
            </w:r>
            <w:r w:rsidR="00B044A4" w:rsidRPr="00B044A4">
              <w:rPr>
                <w:bCs/>
              </w:rPr>
              <w:t>Медико-социальная экспертиза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EA2BDB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B044A4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B044A4" w:rsidRDefault="00EA2BDB" w:rsidP="00B044A4">
            <w:pPr>
              <w:pStyle w:val="Default"/>
            </w:pPr>
            <w:r>
              <w:rPr>
                <w:bCs/>
              </w:rPr>
              <w:t>Тема 6.</w:t>
            </w:r>
            <w:r w:rsidR="00B044A4" w:rsidRPr="00B044A4">
              <w:rPr>
                <w:bCs/>
              </w:rPr>
              <w:t xml:space="preserve"> Реабилитация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EA2BDB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B044A4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B044A4" w:rsidRDefault="00B044A4" w:rsidP="00B044A4">
            <w:pPr>
              <w:pStyle w:val="Default"/>
              <w:rPr>
                <w:bCs/>
              </w:rPr>
            </w:pPr>
            <w:r>
              <w:rPr>
                <w:bCs/>
              </w:rPr>
              <w:t>Дифференцированный зачёт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EA2BDB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0003B5" w:rsidRDefault="00B044A4" w:rsidP="00B044A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EA2BDB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044A4" w:rsidRPr="000003B5" w:rsidTr="000003B5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B044A4" w:rsidP="00B044A4">
            <w:pPr>
              <w:pStyle w:val="Default"/>
              <w:rPr>
                <w:b/>
                <w:bCs/>
              </w:rPr>
            </w:pPr>
            <w:r w:rsidRPr="00EA2BDB">
              <w:rPr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B044A4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B044A4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B044A4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B044A4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A4" w:rsidRPr="00EA2BDB" w:rsidRDefault="00B044A4" w:rsidP="00B044A4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2B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</w:tr>
    </w:tbl>
    <w:p w:rsidR="000003B5" w:rsidRPr="000003B5" w:rsidRDefault="000003B5" w:rsidP="000003B5">
      <w:pPr>
        <w:spacing w:after="0"/>
        <w:rPr>
          <w:rFonts w:ascii="Times New Roman" w:hAnsi="Times New Roman" w:cs="Times New Roman"/>
          <w:sz w:val="24"/>
          <w:szCs w:val="24"/>
        </w:rPr>
        <w:sectPr w:rsidR="000003B5" w:rsidRPr="000003B5" w:rsidSect="00451D2C">
          <w:footerReference w:type="default" r:id="rId7"/>
          <w:pgSz w:w="11906" w:h="16838"/>
          <w:pgMar w:top="1134" w:right="566" w:bottom="1134" w:left="1418" w:header="708" w:footer="708" w:gutter="0"/>
          <w:pgNumType w:start="48"/>
          <w:cols w:space="720"/>
        </w:sectPr>
      </w:pPr>
      <w:r w:rsidRPr="000003B5">
        <w:rPr>
          <w:rFonts w:ascii="Times New Roman" w:hAnsi="Times New Roman" w:cs="Times New Roman"/>
          <w:sz w:val="24"/>
          <w:szCs w:val="24"/>
        </w:rPr>
        <w:br w:type="page"/>
      </w:r>
    </w:p>
    <w:p w:rsidR="000003B5" w:rsidRPr="000003B5" w:rsidRDefault="000003B5" w:rsidP="000003B5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Style w:val="a7"/>
        <w:tblW w:w="15270" w:type="dxa"/>
        <w:tblLayout w:type="fixed"/>
        <w:tblLook w:val="04A0" w:firstRow="1" w:lastRow="0" w:firstColumn="1" w:lastColumn="0" w:noHBand="0" w:noVBand="1"/>
      </w:tblPr>
      <w:tblGrid>
        <w:gridCol w:w="2405"/>
        <w:gridCol w:w="10031"/>
        <w:gridCol w:w="992"/>
        <w:gridCol w:w="1842"/>
      </w:tblGrid>
      <w:tr w:rsidR="000003B5" w:rsidRPr="009F0837" w:rsidTr="000E658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</w:t>
            </w:r>
            <w:r w:rsidR="009F0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ваиваемые элементы компетенций</w:t>
            </w:r>
          </w:p>
        </w:tc>
      </w:tr>
      <w:tr w:rsidR="000003B5" w:rsidRPr="009F0837" w:rsidTr="000E658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9F0837" w:rsidRDefault="000003B5" w:rsidP="009F08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6580" w:rsidRPr="009F0837" w:rsidTr="000E658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80" w:rsidRPr="009F0837" w:rsidRDefault="000E6580" w:rsidP="00DC1448">
            <w:pPr>
              <w:pStyle w:val="Default"/>
            </w:pPr>
            <w:r w:rsidRPr="009F0837">
              <w:rPr>
                <w:bCs/>
              </w:rPr>
              <w:t xml:space="preserve">Тема 1. </w:t>
            </w:r>
            <w:r w:rsidR="00DC1448">
              <w:rPr>
                <w:bCs/>
              </w:rPr>
              <w:t>Основы социальной адаптации</w:t>
            </w:r>
            <w:r w:rsidR="009F0837" w:rsidRPr="00DC1448">
              <w:rPr>
                <w:bCs/>
              </w:rPr>
              <w:t>.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80" w:rsidRPr="009F0837" w:rsidRDefault="000E6580" w:rsidP="00DC1448">
            <w:pPr>
              <w:pStyle w:val="Default"/>
              <w:jc w:val="both"/>
            </w:pPr>
            <w:r w:rsidRPr="009F0837">
              <w:t xml:space="preserve">Понятие «социальная адаптация». Виды социальной адаптации: физиологическая, управленческая (организационная), психологическая, экономическая, педагогическая, профессиональная </w:t>
            </w:r>
            <w:r w:rsidR="009F0837" w:rsidRPr="009F0837">
              <w:rPr>
                <w:bCs/>
              </w:rPr>
              <w:t>Механизмы социальной адаптации</w:t>
            </w:r>
            <w:r w:rsidR="009F0837">
              <w:rPr>
                <w:bCs/>
              </w:rPr>
              <w:t>:</w:t>
            </w:r>
            <w:r w:rsidR="009F0837" w:rsidRPr="009F0837">
              <w:t xml:space="preserve"> психические, социально-психологические, социальные. Виды социально-психологической адаптации: функциональная, организационная, ситуативная. Решение ситуационных задач «Нормы позитивного социального поведения»</w:t>
            </w:r>
            <w:r w:rsidR="009F0837">
              <w:t xml:space="preserve">. </w:t>
            </w:r>
            <w:r w:rsidRPr="009F0837">
              <w:t xml:space="preserve">Упражнение «Искусство общения»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80" w:rsidRPr="009F0837" w:rsidRDefault="00B044A4" w:rsidP="00DC144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80" w:rsidRPr="009F0837" w:rsidRDefault="0009050E" w:rsidP="009F083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З1, З8</w:t>
            </w:r>
          </w:p>
        </w:tc>
      </w:tr>
      <w:tr w:rsidR="009F0837" w:rsidRPr="009F0837" w:rsidTr="002F4BDC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837" w:rsidRPr="009F0837" w:rsidRDefault="00B044A4" w:rsidP="00DC1448">
            <w:pPr>
              <w:pStyle w:val="Default"/>
            </w:pPr>
            <w:r>
              <w:rPr>
                <w:bCs/>
              </w:rPr>
              <w:t xml:space="preserve">Тема 2. </w:t>
            </w:r>
            <w:r w:rsidRPr="00B044A4">
              <w:rPr>
                <w:bCs/>
              </w:rPr>
              <w:t>Законодательство о правах инвалидов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DC1448" w:rsidP="00DC1448">
            <w:pPr>
              <w:pStyle w:val="Default"/>
              <w:jc w:val="both"/>
            </w:pPr>
            <w:r w:rsidRPr="009F0837">
              <w:rPr>
                <w:bCs/>
              </w:rPr>
              <w:t>Конвенция ООН о правах инвалидов</w:t>
            </w:r>
            <w:r>
              <w:rPr>
                <w:bCs/>
              </w:rPr>
              <w:t>.</w:t>
            </w:r>
            <w:r w:rsidR="009F0837" w:rsidRPr="009F0837">
              <w:t xml:space="preserve">Конституция РФ о правах и свободах гражданина. Обеспечение доступности для инвалидов объектов социальной инфраструктуры. Решение практических задач по использованию своих прав согласно законодательству РФ. </w:t>
            </w:r>
            <w:r w:rsidR="00B044A4" w:rsidRPr="009F0837">
              <w:rPr>
                <w:bCs/>
              </w:rPr>
              <w:t>Законодательство РФ о правах инвалидов</w:t>
            </w:r>
            <w:r w:rsidR="00B044A4" w:rsidRPr="009F0837">
              <w:t xml:space="preserve"> ФЗ от 29.12.2012г. №273 «Об образовании в Российской Федерации»: общее и профессиональное образование, профессиональное обучение, организация получения образования обучающимися с ограниченными возможностями здоровья. Составление словаря понятий на основе Конституции РФ</w:t>
            </w:r>
            <w:r w:rsidR="00B044A4">
              <w:t>.</w:t>
            </w:r>
            <w:r w:rsidR="00B044A4" w:rsidRPr="009F0837">
              <w:t xml:space="preserve"> Решение практических задач по использованию своих прав согласно законодательству РФ.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B044A4" w:rsidP="00DC144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09050E" w:rsidP="0009050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З2, З4, З8</w:t>
            </w:r>
          </w:p>
        </w:tc>
      </w:tr>
      <w:tr w:rsidR="009F0837" w:rsidRPr="009F0837" w:rsidTr="002F4BDC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9F0837" w:rsidP="009F08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9F0837" w:rsidP="009F0837">
            <w:pPr>
              <w:pStyle w:val="Default"/>
              <w:rPr>
                <w:b/>
                <w:bCs/>
              </w:rPr>
            </w:pPr>
            <w:r w:rsidRPr="009F0837">
              <w:rPr>
                <w:b/>
                <w:bCs/>
              </w:rPr>
              <w:t>Практическая работа №</w:t>
            </w:r>
            <w:r>
              <w:rPr>
                <w:b/>
                <w:bCs/>
              </w:rPr>
              <w:t>1</w:t>
            </w:r>
            <w:r w:rsidR="0036216F">
              <w:rPr>
                <w:b/>
                <w:bCs/>
              </w:rPr>
              <w:t xml:space="preserve"> </w:t>
            </w:r>
            <w:r w:rsidRPr="009F0837">
              <w:t xml:space="preserve">Заполнение таблицы «Права инвалидов»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DC1448" w:rsidP="00DC144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EA2BDB" w:rsidP="00EA2BD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 w:rsidR="000905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У4</w:t>
            </w:r>
            <w:r w:rsidR="00090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9F0837" w:rsidRPr="009F0837" w:rsidTr="002F4BDC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837" w:rsidRPr="009F0837" w:rsidRDefault="009F0837" w:rsidP="00B044A4">
            <w:pPr>
              <w:pStyle w:val="Default"/>
            </w:pPr>
            <w:r w:rsidRPr="009F0837">
              <w:rPr>
                <w:bCs/>
              </w:rPr>
              <w:t xml:space="preserve">Тема 3. </w:t>
            </w:r>
            <w:r w:rsidR="00B044A4" w:rsidRPr="00B044A4">
              <w:rPr>
                <w:bCs/>
              </w:rPr>
              <w:t>Основы гражданского и семейного законодательства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Default="00B044A4" w:rsidP="00EA2BDB">
            <w:pPr>
              <w:pStyle w:val="Default"/>
              <w:jc w:val="both"/>
            </w:pPr>
            <w:r w:rsidRPr="009F0837">
              <w:rPr>
                <w:bCs/>
              </w:rPr>
              <w:t>Основы гражданского законодательства</w:t>
            </w:r>
            <w:r>
              <w:rPr>
                <w:bCs/>
              </w:rPr>
              <w:t>.</w:t>
            </w:r>
            <w:r w:rsidR="009F0837" w:rsidRPr="009F0837">
              <w:t xml:space="preserve">Понятие и система гражданского права. Гражданский кодекс РФ. Правоспособность и дееспособность граждан. </w:t>
            </w:r>
          </w:p>
          <w:p w:rsidR="00B044A4" w:rsidRPr="009F0837" w:rsidRDefault="00B044A4" w:rsidP="00EA2BDB">
            <w:pPr>
              <w:pStyle w:val="Default"/>
              <w:jc w:val="both"/>
            </w:pPr>
            <w:r w:rsidRPr="009F0837">
              <w:rPr>
                <w:bCs/>
              </w:rPr>
              <w:t>Основы семейного законодательства</w:t>
            </w:r>
            <w:r>
              <w:rPr>
                <w:bCs/>
              </w:rPr>
              <w:t>.</w:t>
            </w:r>
            <w:r w:rsidRPr="009F0837">
              <w:t xml:space="preserve"> Понятие семейного права. Семейный кодекс РФ. Брачно-семейное законодательство РФ. Выписать из Семейного кодекса РФ основные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B044A4" w:rsidP="00DC144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37" w:rsidRPr="009F0837" w:rsidRDefault="0009050E" w:rsidP="0009050E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З2, З4, З7, З8</w:t>
            </w:r>
          </w:p>
        </w:tc>
      </w:tr>
      <w:tr w:rsidR="00EA2BDB" w:rsidRPr="009F0837" w:rsidTr="002F4BDC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Default"/>
              <w:jc w:val="both"/>
              <w:rPr>
                <w:b/>
                <w:bCs/>
              </w:rPr>
            </w:pPr>
            <w:r w:rsidRPr="009F0837">
              <w:rPr>
                <w:b/>
                <w:bCs/>
              </w:rPr>
              <w:t>Практическая работа №</w:t>
            </w:r>
            <w:r>
              <w:rPr>
                <w:b/>
                <w:bCs/>
              </w:rPr>
              <w:t>2</w:t>
            </w:r>
            <w:r w:rsidR="0036216F">
              <w:rPr>
                <w:b/>
                <w:bCs/>
              </w:rPr>
              <w:t xml:space="preserve"> </w:t>
            </w:r>
            <w:r w:rsidRPr="009F0837">
              <w:t xml:space="preserve">Заполнение гражданско-правового договора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Default="00EA2BDB" w:rsidP="00EA2BDB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-3</w:t>
            </w:r>
            <w:r w:rsidR="000905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У5</w:t>
            </w:r>
            <w:r w:rsidR="00090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A2BDB" w:rsidRPr="009F0837" w:rsidTr="002F4BDC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Default"/>
              <w:jc w:val="both"/>
              <w:rPr>
                <w:b/>
                <w:bCs/>
              </w:rPr>
            </w:pPr>
            <w:r w:rsidRPr="009F0837">
              <w:rPr>
                <w:b/>
                <w:bCs/>
              </w:rPr>
              <w:t>Практическая работа №</w:t>
            </w:r>
            <w:r>
              <w:rPr>
                <w:b/>
                <w:bCs/>
              </w:rPr>
              <w:t>3</w:t>
            </w:r>
            <w:r w:rsidR="0036216F">
              <w:rPr>
                <w:b/>
                <w:bCs/>
              </w:rPr>
              <w:t xml:space="preserve"> </w:t>
            </w:r>
            <w:r w:rsidRPr="009F0837">
              <w:t xml:space="preserve">Ролевая игра «Права и обязанности родителей и детей»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Default="00EA2BDB" w:rsidP="00EA2BDB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-2</w:t>
            </w:r>
            <w:r w:rsidR="0009050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У4</w:t>
            </w:r>
            <w:r w:rsidR="00090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C1448" w:rsidRPr="009F0837" w:rsidTr="002F4BDC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448" w:rsidRPr="00B044A4" w:rsidRDefault="00B044A4" w:rsidP="00B044A4">
            <w:pPr>
              <w:pStyle w:val="Default"/>
            </w:pPr>
            <w:r>
              <w:rPr>
                <w:bCs/>
              </w:rPr>
              <w:t>Тема 4.</w:t>
            </w:r>
            <w:r w:rsidR="00DC1448" w:rsidRPr="00B044A4">
              <w:rPr>
                <w:bCs/>
              </w:rPr>
              <w:t xml:space="preserve"> Основы трудового законодательства</w:t>
            </w:r>
            <w:r w:rsidRPr="00B044A4">
              <w:rPr>
                <w:bCs/>
              </w:rPr>
              <w:t>.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48" w:rsidRPr="00B044A4" w:rsidRDefault="00DC1448" w:rsidP="00EA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A4">
              <w:rPr>
                <w:rFonts w:ascii="Times New Roman" w:hAnsi="Times New Roman" w:cs="Times New Roman"/>
                <w:sz w:val="24"/>
                <w:szCs w:val="24"/>
              </w:rPr>
              <w:t xml:space="preserve">Понятие труда, предмет и метод трудового права. Понятие и виды трудового правоотношения. Понятие, стороны и виды трудового договора. Трудовая дисциплина и ответственность в сфере труда. Трудовой кодекс РФ. </w:t>
            </w:r>
          </w:p>
          <w:p w:rsidR="00B044A4" w:rsidRPr="00B044A4" w:rsidRDefault="00B044A4" w:rsidP="00EA2B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A4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регулирования труда инвалидов</w:t>
            </w:r>
            <w:r w:rsidRPr="00B044A4">
              <w:rPr>
                <w:rFonts w:ascii="Times New Roman" w:hAnsi="Times New Roman" w:cs="Times New Roman"/>
                <w:bCs/>
              </w:rPr>
              <w:t xml:space="preserve">. </w:t>
            </w:r>
            <w:r w:rsidRPr="00B044A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регулирующие труд инвалидов. Оформление трудовых отношений. Создание доступных условий труда. Рабочее время. Время отдыха. Дополнительные гарантии охраны труда инвалидов. Оплата </w:t>
            </w:r>
            <w:r w:rsidRPr="00B04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инвалидов Составить перечень нормативных правовых акт</w:t>
            </w:r>
            <w:r w:rsidRPr="00B044A4">
              <w:rPr>
                <w:rFonts w:ascii="Times New Roman" w:hAnsi="Times New Roman" w:cs="Times New Roman"/>
              </w:rPr>
              <w:t>ов, регулирующих труд инвалидов.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48" w:rsidRPr="009F0837" w:rsidRDefault="00B044A4" w:rsidP="009F08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48" w:rsidRPr="009F0837" w:rsidRDefault="0009050E" w:rsidP="000905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З2, З4, З6, З7, З8</w:t>
            </w:r>
          </w:p>
        </w:tc>
      </w:tr>
      <w:tr w:rsidR="00EA2BDB" w:rsidRPr="009F0837" w:rsidTr="002F4BDC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Default"/>
              <w:jc w:val="both"/>
            </w:pPr>
            <w:r w:rsidRPr="009F0837">
              <w:rPr>
                <w:b/>
                <w:bCs/>
              </w:rPr>
              <w:t xml:space="preserve">Практическая работа № </w:t>
            </w:r>
            <w:r>
              <w:rPr>
                <w:b/>
                <w:bCs/>
              </w:rPr>
              <w:t>4</w:t>
            </w:r>
            <w:r w:rsidR="0036216F">
              <w:rPr>
                <w:b/>
                <w:bCs/>
              </w:rPr>
              <w:t xml:space="preserve"> </w:t>
            </w:r>
            <w:r w:rsidRPr="009F0837">
              <w:t>Упражнение «Уверенное поведение»</w:t>
            </w:r>
            <w:r>
              <w:t>.</w:t>
            </w:r>
            <w:r w:rsidRPr="009F0837">
              <w:t xml:space="preserve"> Составление резюме для устройства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DB" w:rsidRPr="009F0837" w:rsidRDefault="00EA2BDB" w:rsidP="00EA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DB" w:rsidRDefault="00EA2BDB" w:rsidP="00EA2BDB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У6</w:t>
            </w:r>
            <w:r w:rsidR="00090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A2BDB" w:rsidRPr="009F0837" w:rsidTr="002F4BDC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Default"/>
              <w:jc w:val="both"/>
            </w:pPr>
            <w:r w:rsidRPr="009F0837">
              <w:rPr>
                <w:b/>
                <w:bCs/>
              </w:rPr>
              <w:t>Практическая работа №</w:t>
            </w:r>
            <w:r>
              <w:rPr>
                <w:b/>
                <w:bCs/>
              </w:rPr>
              <w:t>5</w:t>
            </w:r>
            <w:r w:rsidR="0036216F">
              <w:rPr>
                <w:b/>
                <w:bCs/>
              </w:rPr>
              <w:t xml:space="preserve"> </w:t>
            </w:r>
            <w:r w:rsidRPr="009F0837">
              <w:t>Составление трудового договора</w:t>
            </w:r>
            <w:r>
              <w:t>.</w:t>
            </w:r>
            <w:r w:rsidRPr="009F0837">
              <w:t xml:space="preserve"> Упражнение «Мой рабочий день»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DB" w:rsidRPr="009F0837" w:rsidRDefault="00EA2BDB" w:rsidP="00EA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Default="00EA2BDB" w:rsidP="00EA2BDB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C1448" w:rsidRPr="009F0837" w:rsidTr="002F4BDC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448" w:rsidRPr="00DC1448" w:rsidRDefault="00EA2BDB" w:rsidP="00B044A4">
            <w:pPr>
              <w:pStyle w:val="Default"/>
            </w:pPr>
            <w:r>
              <w:rPr>
                <w:bCs/>
              </w:rPr>
              <w:t>Тема 5.</w:t>
            </w:r>
            <w:r w:rsidR="00B044A4" w:rsidRPr="00B044A4">
              <w:rPr>
                <w:bCs/>
              </w:rPr>
              <w:t>Медико-социальная экспертиза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48" w:rsidRPr="009F0837" w:rsidRDefault="00B044A4" w:rsidP="00EA2BDB">
            <w:pPr>
              <w:pStyle w:val="Default"/>
              <w:jc w:val="both"/>
            </w:pPr>
            <w:r w:rsidRPr="00DC1448">
              <w:rPr>
                <w:bCs/>
              </w:rPr>
              <w:t xml:space="preserve">Порядок направления гражданина на МСЭ </w:t>
            </w:r>
            <w:r w:rsidR="00DC1448" w:rsidRPr="009F0837">
              <w:t xml:space="preserve">Постановление Правительства РФ от 20.02.2006 №95 «О порядке и условиях признания лиц инвалидом». Порядок направления гражданина на медико-социальную экспертизу </w:t>
            </w:r>
          </w:p>
          <w:p w:rsidR="00DC1448" w:rsidRPr="009F0837" w:rsidRDefault="00B044A4" w:rsidP="00EA2BDB">
            <w:pPr>
              <w:pStyle w:val="Default"/>
              <w:jc w:val="both"/>
            </w:pPr>
            <w:r w:rsidRPr="00DC1448">
              <w:rPr>
                <w:bCs/>
              </w:rPr>
              <w:t>Проведение медико-социальной экспертизы</w:t>
            </w:r>
            <w:r w:rsidRPr="009F0837">
              <w:t>Условия и порядок установления инвалидности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48" w:rsidRPr="009F0837" w:rsidRDefault="00B044A4" w:rsidP="009F08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48" w:rsidRPr="009F0837" w:rsidRDefault="0009050E" w:rsidP="009F083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З3, З4, З5, З8</w:t>
            </w:r>
          </w:p>
        </w:tc>
      </w:tr>
      <w:tr w:rsidR="00EA2BDB" w:rsidRPr="009F0837" w:rsidTr="002F4BDC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Default"/>
              <w:jc w:val="both"/>
            </w:pPr>
            <w:r w:rsidRPr="009F0837">
              <w:rPr>
                <w:b/>
                <w:bCs/>
              </w:rPr>
              <w:t>Практическая работа №</w:t>
            </w:r>
            <w:r>
              <w:rPr>
                <w:b/>
                <w:bCs/>
              </w:rPr>
              <w:t>6</w:t>
            </w:r>
            <w:r w:rsidR="0036216F">
              <w:rPr>
                <w:b/>
                <w:bCs/>
              </w:rPr>
              <w:t xml:space="preserve"> </w:t>
            </w:r>
            <w:r w:rsidRPr="009F0837">
              <w:t>Основные направления деятельности специалиста по социальной работе в МСЭ</w:t>
            </w:r>
            <w:r>
              <w:t>.</w:t>
            </w:r>
            <w:r w:rsidRPr="009F0837">
              <w:t xml:space="preserve"> Оформление таблицы.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Default="00EA2BDB" w:rsidP="00EA2BDB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A2BDB" w:rsidRPr="009F0837" w:rsidTr="002F4BDC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Default"/>
              <w:jc w:val="both"/>
            </w:pPr>
            <w:r w:rsidRPr="009F0837">
              <w:rPr>
                <w:b/>
                <w:bCs/>
              </w:rPr>
              <w:t>Практическая работа №</w:t>
            </w:r>
            <w:r>
              <w:rPr>
                <w:b/>
                <w:bCs/>
              </w:rPr>
              <w:t xml:space="preserve">7. </w:t>
            </w:r>
            <w:r w:rsidRPr="009F0837">
              <w:t>Заполнение индивидуальной карты гражданина, направленного на МСЭ</w:t>
            </w:r>
            <w:r>
              <w:t xml:space="preserve">. </w:t>
            </w:r>
            <w:r w:rsidRPr="009F0837">
              <w:t xml:space="preserve">Упражнение «Кризис: выход есть»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Default="00EA2BDB" w:rsidP="00EA2BDB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-3,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A2BDB" w:rsidRPr="009F0837" w:rsidTr="00752A3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B044A4" w:rsidRDefault="00EA2BDB" w:rsidP="00EA2BDB">
            <w:pPr>
              <w:pStyle w:val="Default"/>
            </w:pPr>
            <w:r>
              <w:rPr>
                <w:bCs/>
              </w:rPr>
              <w:t xml:space="preserve">Тема 6. </w:t>
            </w:r>
            <w:r w:rsidRPr="00B044A4">
              <w:rPr>
                <w:bCs/>
              </w:rPr>
              <w:t>Реабилитация инвалидов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Default"/>
              <w:jc w:val="both"/>
              <w:rPr>
                <w:b/>
                <w:bCs/>
              </w:rPr>
            </w:pPr>
            <w:r w:rsidRPr="00DC1448">
              <w:rPr>
                <w:bCs/>
              </w:rPr>
              <w:t>Сущность понятия «Реабилитация инвалидов».</w:t>
            </w:r>
            <w:r w:rsidRPr="009F0837">
              <w:t>Понятие и цель реабилитации инвалидов. Порядок разработки и реализации ИПРА инвалида. Основные мероприятия реабилитации или абилитации инвалидов в ИПРА. Рекомендуемые технические средства реабилитации, виды помощи</w:t>
            </w:r>
            <w:r>
              <w:t>.</w:t>
            </w:r>
            <w:r w:rsidRPr="009F0837">
              <w:t xml:space="preserve"> Профессиональная реабилитация инвалидов: профессиональная ориентация, общее и профессиональное образование, содействие в трудоустройстве</w:t>
            </w:r>
            <w:r>
              <w:t xml:space="preserve">. </w:t>
            </w:r>
            <w:r w:rsidRPr="009F0837">
              <w:t>Услуги органов службы занятости населения. Ответственность работодателей</w:t>
            </w:r>
            <w:r>
              <w:t xml:space="preserve">. </w:t>
            </w:r>
            <w:r w:rsidRPr="009F0837">
              <w:t>Прохождение собеседования у работодателя при приеме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09050E" w:rsidP="00EA2BD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З3, З4, З5, З8</w:t>
            </w:r>
          </w:p>
        </w:tc>
      </w:tr>
      <w:tr w:rsidR="00EA2BDB" w:rsidRPr="009F0837" w:rsidTr="002F4BDC"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Default"/>
              <w:rPr>
                <w:b/>
                <w:bCs/>
              </w:rPr>
            </w:pP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Default"/>
              <w:jc w:val="both"/>
            </w:pPr>
            <w:r w:rsidRPr="009F0837">
              <w:rPr>
                <w:b/>
                <w:bCs/>
              </w:rPr>
              <w:t>Практическая работа №</w:t>
            </w:r>
            <w:r>
              <w:rPr>
                <w:b/>
                <w:bCs/>
              </w:rPr>
              <w:t>8</w:t>
            </w:r>
            <w:r w:rsidR="0036216F">
              <w:rPr>
                <w:b/>
                <w:bCs/>
              </w:rPr>
              <w:t xml:space="preserve"> </w:t>
            </w:r>
            <w:r w:rsidRPr="009F0837">
              <w:t>Оформление документов для получения технических средств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Default="00EA2BDB" w:rsidP="00EA2BDB">
            <w:pPr>
              <w:spacing w:after="0" w:line="240" w:lineRule="auto"/>
            </w:pPr>
            <w:r w:rsidRPr="00073A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-3,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1D5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A2BDB" w:rsidRPr="009F0837" w:rsidTr="000E658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BDB" w:rsidRPr="00DC1448" w:rsidRDefault="00EA2BDB" w:rsidP="00EA2BD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4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DC1448" w:rsidRDefault="00EA2BDB" w:rsidP="00EA2BDB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C144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2BDB" w:rsidRPr="009F0837" w:rsidTr="000E658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DC1448" w:rsidRDefault="00EA2BDB" w:rsidP="00EA2BD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4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DC1448" w:rsidRDefault="00EA2BDB" w:rsidP="00EA2BDB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C144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DB" w:rsidRPr="009F0837" w:rsidRDefault="00EA2BDB" w:rsidP="00EA2BD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003B5" w:rsidRPr="000003B5" w:rsidRDefault="000003B5" w:rsidP="00000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3B5" w:rsidRPr="000003B5">
          <w:pgSz w:w="16838" w:h="11906" w:orient="landscape"/>
          <w:pgMar w:top="850" w:right="536" w:bottom="1701" w:left="1134" w:header="708" w:footer="708" w:gutter="0"/>
          <w:cols w:space="720"/>
        </w:sectPr>
      </w:pPr>
    </w:p>
    <w:p w:rsidR="000003B5" w:rsidRPr="000003B5" w:rsidRDefault="000003B5" w:rsidP="003621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0003B5" w:rsidRPr="000003B5" w:rsidRDefault="000003B5" w:rsidP="003C4BD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003B5" w:rsidRPr="003C4BD2" w:rsidRDefault="000003B5" w:rsidP="003C4BD2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C4BD2"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0003B5" w:rsidRPr="000003B5" w:rsidRDefault="000003B5" w:rsidP="003C4BD2">
      <w:pPr>
        <w:pStyle w:val="a3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Реализация программы дисциплины предусматривает наличи</w:t>
      </w:r>
      <w:r w:rsidR="0009050E">
        <w:rPr>
          <w:rFonts w:ascii="Times New Roman" w:hAnsi="Times New Roman" w:cs="Times New Roman"/>
          <w:sz w:val="24"/>
          <w:szCs w:val="24"/>
        </w:rPr>
        <w:t xml:space="preserve">е </w:t>
      </w:r>
      <w:r w:rsidRPr="000003B5">
        <w:rPr>
          <w:rFonts w:ascii="Times New Roman" w:hAnsi="Times New Roman" w:cs="Times New Roman"/>
          <w:sz w:val="24"/>
          <w:szCs w:val="24"/>
        </w:rPr>
        <w:t xml:space="preserve">учебного кабинета </w:t>
      </w:r>
      <w:r w:rsidR="0009050E">
        <w:rPr>
          <w:rFonts w:ascii="Times New Roman" w:hAnsi="Times New Roman" w:cs="Times New Roman"/>
          <w:sz w:val="24"/>
          <w:szCs w:val="24"/>
        </w:rPr>
        <w:t>социально-экономических дисциплин</w:t>
      </w:r>
      <w:r w:rsidR="003621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3B5" w:rsidRPr="000003B5" w:rsidRDefault="0009050E" w:rsidP="0036216F">
      <w:pPr>
        <w:pStyle w:val="Default"/>
        <w:spacing w:line="276" w:lineRule="auto"/>
        <w:ind w:firstLine="709"/>
        <w:jc w:val="both"/>
      </w:pPr>
      <w:r w:rsidRPr="000003B5">
        <w:t xml:space="preserve">Оборудование </w:t>
      </w:r>
      <w:r>
        <w:t>и т</w:t>
      </w:r>
      <w:r w:rsidR="000003B5" w:rsidRPr="000003B5">
        <w:t xml:space="preserve">ехнические средства обучения: </w:t>
      </w:r>
      <w:r>
        <w:rPr>
          <w:sz w:val="23"/>
          <w:szCs w:val="23"/>
        </w:rPr>
        <w:t>посадочные места по количеству обучающихся; рабочее место преподавателя; комплект учебно-методических материалов, мультимедиа</w:t>
      </w:r>
      <w:r w:rsidR="003C4BD2">
        <w:rPr>
          <w:sz w:val="23"/>
          <w:szCs w:val="23"/>
        </w:rPr>
        <w:t xml:space="preserve"> система.</w:t>
      </w:r>
    </w:p>
    <w:p w:rsidR="000003B5" w:rsidRPr="003C4BD2" w:rsidRDefault="000003B5" w:rsidP="003C4BD2">
      <w:pPr>
        <w:pStyle w:val="a3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C4BD2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0003B5" w:rsidRPr="000003B5" w:rsidRDefault="000003B5" w:rsidP="003C4BD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3C4BD2" w:rsidRDefault="000003B5" w:rsidP="003C4BD2">
      <w:pPr>
        <w:pStyle w:val="Default"/>
        <w:spacing w:line="276" w:lineRule="auto"/>
        <w:ind w:firstLine="709"/>
        <w:rPr>
          <w:sz w:val="23"/>
          <w:szCs w:val="23"/>
        </w:rPr>
      </w:pPr>
      <w:r w:rsidRPr="000003B5">
        <w:t xml:space="preserve">Основные источники: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>
        <w:rPr>
          <w:sz w:val="23"/>
          <w:szCs w:val="23"/>
        </w:rPr>
        <w:t xml:space="preserve">1. </w:t>
      </w:r>
      <w:r w:rsidRPr="003C4BD2">
        <w:t xml:space="preserve">Конституция РФ – [Электронный ресурс] – Режим доступа: http://www.consultant.ru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2. Сборник кодексов Российской Федерации – [Электронный ресурс] – Режим доступа: http://www.consultant.ru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3. Конвенция ООН о правах инвалидов – [Электронный ресурс] – Режим доступа: http://www.consultant.ru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4. Конвенция ООН о правах ребенка – [Электронный ресурс] – Режим доступа: http://www.consultant.ru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5. Федеральный закон от 24 ноября 1995 г. № 181-ФЗ «О социальной защите инвалидов в Российской Федерации» – [Электронный ресурс] – Режим доступа: http://www.consultant.ru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6. Федеральный закон от 29 декабря 2012 г. № 273-ФЗ «Об образовании в Российской Федерации» – [Электронный ресурс] – Режим доступа: http://www.consultant.ru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7. Закон РФ от 19 апреля 1991 г. № 1032-1 «О занятости населения в Российской Федерации» – [Электронный ресурс] – Режим доступа: http://www.consultant.ru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8. Международные договоры в сфере защиты прав инвалидов – [Электронный ресурс] – Режим доступа: http://www.un.org/ru/documents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9. Информационно-правовое обеспечение «Гарант»– [Электронный ресурс] – Режим доступа: http://www.aero.garant.ru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rPr>
          <w:b/>
          <w:bCs/>
          <w:i/>
          <w:iCs/>
        </w:rPr>
        <w:t xml:space="preserve">Интернет ресурсы учебных пособий, монографий и текстов по дисциплине: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http://www.consultant.ru – Справочная система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http://www.invalidnost/com- МСЭ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http://prava-invalidov.com – Юридическая помощь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http://romir.ru – Каталог Право России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http://www.allpravo.ru – Электронная библиотека </w:t>
      </w:r>
    </w:p>
    <w:p w:rsidR="003C4BD2" w:rsidRPr="003C4BD2" w:rsidRDefault="003C4BD2" w:rsidP="003C4BD2">
      <w:pPr>
        <w:pStyle w:val="Default"/>
        <w:spacing w:line="276" w:lineRule="auto"/>
        <w:jc w:val="both"/>
      </w:pPr>
      <w:r w:rsidRPr="003C4BD2">
        <w:t xml:space="preserve">http://www.hri.ru– Электронная библиотека международных документов по правам человека </w:t>
      </w:r>
    </w:p>
    <w:p w:rsidR="000003B5" w:rsidRPr="003C4BD2" w:rsidRDefault="003C4BD2" w:rsidP="003C4BD2">
      <w:pPr>
        <w:pStyle w:val="Default"/>
        <w:spacing w:line="276" w:lineRule="auto"/>
        <w:jc w:val="both"/>
      </w:pPr>
      <w:r w:rsidRPr="003C4BD2">
        <w:t>http://paralife.narod.ru/socialnaya-podderzhka-invalidov.htm- сайт «Жизнь после травмы спинного мозга». Реабилитация и социализация инвалидов.</w:t>
      </w:r>
    </w:p>
    <w:p w:rsidR="000003B5" w:rsidRPr="000003B5" w:rsidRDefault="000003B5" w:rsidP="003C4BD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0003B5" w:rsidRPr="003C4BD2" w:rsidRDefault="000003B5" w:rsidP="000003B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BD2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</w:t>
      </w:r>
      <w:r w:rsidR="003C4BD2" w:rsidRPr="003C4BD2">
        <w:rPr>
          <w:rFonts w:ascii="Times New Roman" w:hAnsi="Times New Roman" w:cs="Times New Roman"/>
          <w:bCs/>
          <w:sz w:val="24"/>
          <w:szCs w:val="24"/>
        </w:rPr>
        <w:t>заданий для практических занятий</w:t>
      </w:r>
      <w:r w:rsidRPr="003C4BD2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персонального компьютера с лицензионным программным обеспечением и с подключением к </w:t>
      </w:r>
      <w:r w:rsidRPr="003C4BD2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3C4BD2">
        <w:rPr>
          <w:rFonts w:ascii="Times New Roman" w:hAnsi="Times New Roman" w:cs="Times New Roman"/>
          <w:bCs/>
          <w:sz w:val="24"/>
          <w:szCs w:val="24"/>
        </w:rPr>
        <w:t>.</w:t>
      </w:r>
    </w:p>
    <w:p w:rsidR="000003B5" w:rsidRPr="003C4BD2" w:rsidRDefault="000003B5" w:rsidP="000003B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3C4B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003B5" w:rsidRPr="003C4BD2" w:rsidRDefault="000003B5" w:rsidP="003C4BD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BD2">
        <w:rPr>
          <w:rFonts w:ascii="Times New Roman" w:hAnsi="Times New Roman" w:cs="Times New Roman"/>
          <w:bCs/>
          <w:sz w:val="24"/>
          <w:szCs w:val="24"/>
        </w:rPr>
        <w:lastRenderedPageBreak/>
        <w:t>Текущий контроль знаний и умений осуществляется в форме различных видов опросов на занятиях и во время инструктаж</w:t>
      </w:r>
      <w:r w:rsidR="003C4BD2" w:rsidRPr="003C4BD2">
        <w:rPr>
          <w:rFonts w:ascii="Times New Roman" w:hAnsi="Times New Roman" w:cs="Times New Roman"/>
          <w:bCs/>
          <w:sz w:val="24"/>
          <w:szCs w:val="24"/>
        </w:rPr>
        <w:t>а перед практическими занятиями</w:t>
      </w:r>
      <w:r w:rsidRPr="003C4BD2">
        <w:rPr>
          <w:rFonts w:ascii="Times New Roman" w:hAnsi="Times New Roman" w:cs="Times New Roman"/>
          <w:bCs/>
          <w:sz w:val="24"/>
          <w:szCs w:val="24"/>
        </w:rPr>
        <w:t xml:space="preserve">. Текущий контроль освоенных умений осуществляется в виде экспертной оценки результатов выполнения практических работ. </w:t>
      </w:r>
    </w:p>
    <w:p w:rsidR="000003B5" w:rsidRPr="003C4BD2" w:rsidRDefault="000003B5" w:rsidP="003C4BD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3C4BD2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включающем как оценку теоретических знаний, так и практических умений. </w:t>
      </w:r>
    </w:p>
    <w:p w:rsidR="000003B5" w:rsidRPr="003C4BD2" w:rsidRDefault="000003B5" w:rsidP="003C4BD2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0003B5" w:rsidRPr="003C4BD2" w:rsidRDefault="000003B5" w:rsidP="003C4BD2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</w:t>
      </w:r>
      <w:r w:rsidR="003C4BD2" w:rsidRPr="003C4BD2">
        <w:rPr>
          <w:rFonts w:ascii="Times New Roman" w:hAnsi="Times New Roman" w:cs="Times New Roman"/>
          <w:sz w:val="24"/>
          <w:szCs w:val="24"/>
        </w:rPr>
        <w:t>ции в доступных для них формах.</w:t>
      </w:r>
    </w:p>
    <w:p w:rsidR="000003B5" w:rsidRPr="000003B5" w:rsidRDefault="000003B5" w:rsidP="003C4BD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0003B5" w:rsidRPr="003C4BD2" w:rsidRDefault="000003B5" w:rsidP="000003B5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</w:t>
      </w:r>
      <w:r w:rsidR="003C4BD2" w:rsidRPr="003C4BD2">
        <w:rPr>
          <w:rFonts w:ascii="Times New Roman" w:hAnsi="Times New Roman" w:cs="Times New Roman"/>
          <w:sz w:val="24"/>
          <w:szCs w:val="24"/>
        </w:rPr>
        <w:t>более</w:t>
      </w:r>
      <w:r w:rsidRPr="003C4BD2">
        <w:rPr>
          <w:rFonts w:ascii="Times New Roman" w:hAnsi="Times New Roman" w:cs="Times New Roman"/>
          <w:sz w:val="24"/>
          <w:szCs w:val="24"/>
        </w:rPr>
        <w:t xml:space="preserve"> 3 лет). </w:t>
      </w:r>
    </w:p>
    <w:p w:rsidR="000003B5" w:rsidRPr="003C4BD2" w:rsidRDefault="000003B5" w:rsidP="000003B5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0003B5" w:rsidRPr="003C4BD2" w:rsidRDefault="000003B5" w:rsidP="000003B5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C4BD2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не реже 1 раза в 3 года с учетом расширения спектра профессиональных компетенций.</w:t>
      </w:r>
    </w:p>
    <w:p w:rsidR="003C4BD2" w:rsidRDefault="003C4BD2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3B5" w:rsidRPr="000003B5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0003B5" w:rsidRPr="000003B5" w:rsidRDefault="000003B5" w:rsidP="000003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BD2" w:rsidRDefault="000003B5" w:rsidP="000003B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</w:t>
      </w:r>
      <w:r w:rsidR="003C4BD2">
        <w:rPr>
          <w:rFonts w:ascii="Times New Roman" w:hAnsi="Times New Roman" w:cs="Times New Roman"/>
          <w:sz w:val="24"/>
          <w:szCs w:val="24"/>
        </w:rPr>
        <w:t xml:space="preserve"> теоретических и</w:t>
      </w:r>
      <w:r w:rsidRPr="000003B5">
        <w:rPr>
          <w:rFonts w:ascii="Times New Roman" w:hAnsi="Times New Roman" w:cs="Times New Roman"/>
          <w:sz w:val="24"/>
          <w:szCs w:val="24"/>
        </w:rPr>
        <w:t xml:space="preserve"> практических занятий</w:t>
      </w:r>
      <w:r w:rsidR="003C4BD2">
        <w:rPr>
          <w:rFonts w:ascii="Times New Roman" w:hAnsi="Times New Roman" w:cs="Times New Roman"/>
          <w:sz w:val="24"/>
          <w:szCs w:val="24"/>
        </w:rPr>
        <w:t>.</w:t>
      </w:r>
    </w:p>
    <w:p w:rsidR="000003B5" w:rsidRPr="000003B5" w:rsidRDefault="000003B5" w:rsidP="000003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3750"/>
        <w:gridCol w:w="4042"/>
        <w:gridCol w:w="2239"/>
      </w:tblGrid>
      <w:tr w:rsidR="000003B5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обучения(освоенные умения, усвоенные знания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3B5" w:rsidRPr="000003B5" w:rsidRDefault="000003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нормы позитивного социального поведения;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норм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зитивного социального поведения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4C" w:rsidRPr="0003014C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У2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свои права адекватно законодательству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законодательству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У3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в надлежащие органы за квалифицированной помощью;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обращ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в надлежащие органы за квалифицированной помощью;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У4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осознанно применять нормы закона с точки зрения конкретных условий их реализации;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и осознанно применя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 нормы закона с точки зрения конкретных условий их реализации;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У5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необходимые заявительные документы;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тнеобходимые заявительные документы;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У6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резюме, осуществлять самопрезентацию при трудоустройстве;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62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резюме,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 самопрезентацию при трудоустройстве;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У7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знания и умения в различных жизненных и профессиональных ситуациях;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ует 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приобретенные знания и умения в различных жизненных и профессиональных ситуациях;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ДЗ</w:t>
            </w: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нормы позитивного социального поведения;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 нормы позитивного социального поведения;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свои права адекватно законодательству;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 свои права адекватно законодательству;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в надлежащие органы за квалифицированной помощью;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обраща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тся в надлежащие органы за квалифицированной помощью;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З4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и осознанно применять нормы закона с точки зрения конкретных условий их реализации;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 и осознанно применя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 нормы закона с точки зрения конкретных условий их реализации;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2F4BD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DC" w:rsidRPr="0003014C" w:rsidRDefault="002F4BD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З5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необходимые заявительные документы;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DC" w:rsidRPr="0003014C" w:rsidRDefault="002F4BD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 необходимые заявительные документы;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DC" w:rsidRPr="0003014C" w:rsidRDefault="002F4BD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2F4BD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DC" w:rsidRPr="0003014C" w:rsidRDefault="002F4BD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З6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резюме, осуществлять самопрезентацию при трудоустройстве;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DC" w:rsidRPr="0003014C" w:rsidRDefault="002F4BD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 резюме, осуществлять самопрезентацию при трудоустройстве;</w:t>
            </w: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DC" w:rsidRPr="0003014C" w:rsidRDefault="002F4BDC" w:rsidP="00030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З7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приобретенные знания и умения в различных жизненных и профессиональных ситуациях;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т приобретенные знания и умения в различных жизненных и профессиональных ситуациях;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  <w:tr w:rsidR="0003014C" w:rsidRPr="000003B5" w:rsidTr="0036216F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0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З8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органов труда и занятости населения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0301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Определяет назначения и </w:t>
            </w: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функции органов труда и занятости населения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4C" w:rsidRPr="0003014C" w:rsidRDefault="0003014C" w:rsidP="002F4B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C">
              <w:rPr>
                <w:rFonts w:ascii="Times New Roman" w:hAnsi="Times New Roman" w:cs="Times New Roman"/>
                <w:sz w:val="24"/>
                <w:szCs w:val="24"/>
              </w:rPr>
              <w:t>Устный опрос, ДЗ</w:t>
            </w:r>
          </w:p>
        </w:tc>
      </w:tr>
    </w:tbl>
    <w:p w:rsidR="00052AB5" w:rsidRDefault="00052AB5" w:rsidP="00052AB5">
      <w:pPr>
        <w:pStyle w:val="Default"/>
        <w:jc w:val="both"/>
        <w:rPr>
          <w:b/>
          <w:bCs/>
          <w:sz w:val="23"/>
          <w:szCs w:val="23"/>
        </w:rPr>
      </w:pPr>
    </w:p>
    <w:p w:rsidR="000003B5" w:rsidRPr="0036216F" w:rsidRDefault="000003B5" w:rsidP="0036216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16F">
        <w:rPr>
          <w:rFonts w:ascii="Times New Roman" w:hAnsi="Times New Roman" w:cs="Times New Roman"/>
          <w:sz w:val="24"/>
          <w:szCs w:val="24"/>
        </w:rPr>
        <w:t>5. КОМПЛЕКТ КОНТРОЛЬНО-ОЦЕНОЧНЫХ СРЕДСТВ УЧЕБНОЙ ДИСЦИПЛИНЫ</w:t>
      </w:r>
    </w:p>
    <w:p w:rsidR="000003B5" w:rsidRPr="000003B5" w:rsidRDefault="000003B5" w:rsidP="003621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3B5" w:rsidRPr="000003B5" w:rsidRDefault="000003B5" w:rsidP="0036216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0003B5" w:rsidRPr="000003B5" w:rsidRDefault="000003B5" w:rsidP="0036216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36216F" w:rsidRPr="00314A06" w:rsidRDefault="000003B5" w:rsidP="0036216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дисциплины </w:t>
      </w:r>
      <w:r w:rsidR="0036216F" w:rsidRPr="00314A06">
        <w:rPr>
          <w:rFonts w:ascii="Times New Roman" w:hAnsi="Times New Roman" w:cs="Times New Roman"/>
          <w:sz w:val="24"/>
          <w:szCs w:val="24"/>
        </w:rPr>
        <w:t>АРК.01 Социальная адаптация</w:t>
      </w:r>
    </w:p>
    <w:p w:rsidR="000003B5" w:rsidRPr="000003B5" w:rsidRDefault="000003B5" w:rsidP="0036216F">
      <w:pPr>
        <w:pStyle w:val="a6"/>
        <w:spacing w:after="0"/>
        <w:ind w:left="0" w:firstLine="709"/>
        <w:jc w:val="both"/>
        <w:rPr>
          <w:rStyle w:val="FontStyle44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дисциплиныобучающийся должен обладать предусмотренными ФГОС по профессии </w:t>
      </w:r>
      <w:r w:rsidR="0036216F" w:rsidRPr="00314A06">
        <w:rPr>
          <w:rFonts w:ascii="Times New Roman" w:hAnsi="Times New Roman" w:cs="Times New Roman"/>
          <w:sz w:val="24"/>
          <w:szCs w:val="24"/>
        </w:rPr>
        <w:t>16675 Повар</w:t>
      </w:r>
      <w:r w:rsidR="0036216F" w:rsidRPr="000003B5">
        <w:rPr>
          <w:rFonts w:ascii="Times New Roman" w:hAnsi="Times New Roman" w:cs="Times New Roman"/>
          <w:sz w:val="24"/>
          <w:szCs w:val="24"/>
        </w:rPr>
        <w:t xml:space="preserve"> </w:t>
      </w:r>
      <w:r w:rsidRPr="000003B5">
        <w:rPr>
          <w:rFonts w:ascii="Times New Roman" w:hAnsi="Times New Roman" w:cs="Times New Roman"/>
          <w:sz w:val="24"/>
          <w:szCs w:val="24"/>
        </w:rPr>
        <w:t>следующими умениями, знаниями,</w:t>
      </w:r>
      <w:r w:rsidRPr="000003B5">
        <w:rPr>
          <w:rStyle w:val="FontStyle44"/>
          <w:sz w:val="24"/>
          <w:szCs w:val="24"/>
        </w:rPr>
        <w:t xml:space="preserve"> общими и профессиональными компетенциями:</w:t>
      </w:r>
      <w:r w:rsidR="0036216F">
        <w:rPr>
          <w:rStyle w:val="FontStyle44"/>
          <w:sz w:val="24"/>
          <w:szCs w:val="24"/>
        </w:rPr>
        <w:t xml:space="preserve"> см. п 4</w:t>
      </w:r>
    </w:p>
    <w:p w:rsidR="000003B5" w:rsidRDefault="000003B5" w:rsidP="003621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36216F" w:rsidRPr="00A92922" w:rsidRDefault="0036216F" w:rsidP="003621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22">
        <w:rPr>
          <w:rFonts w:ascii="Times New Roman" w:hAnsi="Times New Roman" w:cs="Times New Roman"/>
          <w:b/>
          <w:sz w:val="24"/>
          <w:szCs w:val="24"/>
        </w:rPr>
        <w:t>Задания в тестовой форме</w:t>
      </w:r>
    </w:p>
    <w:p w:rsidR="0036216F" w:rsidRDefault="0036216F" w:rsidP="0036216F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Тест «Проверь свои знания законодательства о труде».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Трудовой договор это: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– трудовое соглашение; Б – трудовой контракт; В – обязательство; Г – поручение; Д – перечисленное выше.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С какого момента трудовой договор считается заключенным?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– когда работник и собственник предприятия или уполномоченный им орган достигли соглашения по основным условиям труда;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 – когда работник написал заявление о приеме на работу;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 – когда работник впервые приступил к работе; Г – когда прием на работу оформлен.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Трудовой договор может быть заключенным: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– на месяц; Б – бессрочно, на неопределенный срок; В – на срок по желанию работника;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 – на определенный срок, установленный по согласованию сторон;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 – по решению собственника или уполномоченного им органа;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 – на время выполнения определенной работы.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На предприятие обратились с заявлением о приеме на работу: демобилизованный из Вооруженных Сил и молодой специалист, окончивший высшее учебное заведение с просьбой принять на должность технолога. Раньше они не работали.Какие документы должны представить указанные лица при поступлении на работу: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– военный билет; Б – диплом; В – документ об образовании; Г – справку с места жительства;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 – паспорт.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Срок испытания при приеме на работу устанавливается: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- шесть месяцев; Б - четыре месяца; В - полтора месяца; Г - две недели; Д - один месяц; Е - три месяца.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На завод были зачислены слесарем – выпускник профессионального учебно-воспитательного заведения; учеником – выпускник средней школы и бухгалтером – выпускница высшего учебного заведения. Принимая их заявления, начальник отдела кадров предупредил, что они обязаны пройти испытательный срок, в течение которого будут проверяться их профессиональные качества.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Соблюдены ли в данном случае требования трудового законодательства: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– да; Б – нет. </w:t>
      </w:r>
    </w:p>
    <w:p w:rsidR="0036216F" w:rsidRDefault="0036216F" w:rsidP="0036216F">
      <w:pPr>
        <w:pStyle w:val="Default"/>
        <w:spacing w:after="25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Можно ли принимать на работу студента дневной формы обучения? А – да; Б – нет.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Что обязан сделать собственник, если возникла необходимость перевести работника на другую постоянную работу: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– уведомить об этом работника; Б - получить согласие работника на такой перевод;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– издать приказ о переводе работника без согласования с работником.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В каких случаях возможен перевод работника на другую работу без его согласия: </w:t>
      </w:r>
    </w:p>
    <w:p w:rsidR="0036216F" w:rsidRDefault="0036216F" w:rsidP="0036216F">
      <w:pPr>
        <w:pStyle w:val="Default"/>
        <w:spacing w:line="276" w:lineRule="auto"/>
        <w:jc w:val="both"/>
        <w:rPr>
          <w:b/>
        </w:rPr>
      </w:pPr>
      <w:r>
        <w:rPr>
          <w:sz w:val="23"/>
          <w:szCs w:val="23"/>
        </w:rPr>
        <w:t>А – в случаях распоряжения вышестоящего органа; Б – в случае производственной аварии;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– для предотвращения стихийного бедствия; Г – для предотвращения несчастных случаев;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 – простоя; Е – для замещения отсутствующего работника. </w:t>
      </w:r>
    </w:p>
    <w:p w:rsidR="0036216F" w:rsidRDefault="0036216F" w:rsidP="0036216F">
      <w:pPr>
        <w:pStyle w:val="Default"/>
        <w:spacing w:after="3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Можно ли уволить работника по собственному желанию в обусловленный им срок, если трудовой договор был заключен на неопределенный срок по соглашению сторон: А – да; Б – нет. </w:t>
      </w:r>
    </w:p>
    <w:p w:rsidR="0036216F" w:rsidRDefault="0036216F" w:rsidP="0036216F">
      <w:pPr>
        <w:pStyle w:val="Default"/>
        <w:spacing w:after="3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Можно ли уволить работника, если он был на больничном более четырёх месяцев подряд: А – да; Б – нет. </w:t>
      </w:r>
    </w:p>
    <w:p w:rsidR="0036216F" w:rsidRDefault="0036216F" w:rsidP="0036216F">
      <w:pPr>
        <w:pStyle w:val="Default"/>
        <w:spacing w:after="3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Можно ли при сокращении штатов уволить менее квалифицированного работника и оставить на его должности более квалификационного: </w:t>
      </w:r>
    </w:p>
    <w:p w:rsidR="0036216F" w:rsidRDefault="0036216F" w:rsidP="0036216F">
      <w:pPr>
        <w:pStyle w:val="Default"/>
        <w:spacing w:after="3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– нет; Б – да. </w:t>
      </w:r>
    </w:p>
    <w:p w:rsidR="0036216F" w:rsidRDefault="0036216F" w:rsidP="0036216F">
      <w:pPr>
        <w:pStyle w:val="Default"/>
        <w:spacing w:after="3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Может ли собственник или уполномоченный им орган уволить работника в период его временной нетрудоспособности, а также в период пребывания работника в отпуске: </w:t>
      </w:r>
    </w:p>
    <w:p w:rsidR="0036216F" w:rsidRDefault="0036216F" w:rsidP="0036216F">
      <w:pPr>
        <w:pStyle w:val="Default"/>
        <w:spacing w:after="3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– нет; Б – да.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Согласие какого органа необходимо при увольнении работника по инициативе собственника или уполномоченного им органа: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– вышестоящего органа управления; Б – профсоюзного органа,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– совета трудового коллектива; Г – бюро по трудоустройству.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15. Что указывается в трудовой книжке при увольнении? </w:t>
      </w:r>
    </w:p>
    <w:p w:rsidR="0036216F" w:rsidRDefault="0036216F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– характеристика работника; Б – причины увольнения; В – семейное положение работника; </w:t>
      </w:r>
    </w:p>
    <w:p w:rsidR="0036216F" w:rsidRDefault="0036216F" w:rsidP="0036216F">
      <w:pPr>
        <w:pStyle w:val="Default"/>
        <w:spacing w:line="276" w:lineRule="auto"/>
        <w:jc w:val="both"/>
        <w:rPr>
          <w:b/>
        </w:rPr>
      </w:pPr>
      <w:r>
        <w:rPr>
          <w:sz w:val="23"/>
          <w:szCs w:val="23"/>
        </w:rPr>
        <w:t>Г – общий стаж работы.</w:t>
      </w:r>
    </w:p>
    <w:p w:rsidR="00052AB5" w:rsidRDefault="00052AB5" w:rsidP="0036216F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Практическая работа </w:t>
      </w:r>
      <w:r w:rsidR="00A92922">
        <w:rPr>
          <w:b/>
          <w:bCs/>
          <w:sz w:val="23"/>
          <w:szCs w:val="23"/>
        </w:rPr>
        <w:t xml:space="preserve">№4 </w:t>
      </w:r>
      <w:r>
        <w:rPr>
          <w:b/>
          <w:bCs/>
          <w:sz w:val="23"/>
          <w:szCs w:val="23"/>
        </w:rPr>
        <w:t>«Составление резюме»</w:t>
      </w:r>
    </w:p>
    <w:p w:rsidR="00052AB5" w:rsidRDefault="00052AB5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Время выполнения практического задания – </w:t>
      </w:r>
      <w:r>
        <w:rPr>
          <w:sz w:val="23"/>
          <w:szCs w:val="23"/>
        </w:rPr>
        <w:t>1</w:t>
      </w:r>
      <w:r w:rsidR="00A92922">
        <w:rPr>
          <w:sz w:val="23"/>
          <w:szCs w:val="23"/>
        </w:rPr>
        <w:t>час</w:t>
      </w:r>
    </w:p>
    <w:p w:rsidR="00052AB5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Инструкция: </w:t>
      </w:r>
      <w:r w:rsidR="00052AB5" w:rsidRPr="00A92922">
        <w:rPr>
          <w:bCs/>
          <w:sz w:val="23"/>
          <w:szCs w:val="23"/>
        </w:rPr>
        <w:t>Внимательно прочитайте задание</w:t>
      </w:r>
    </w:p>
    <w:p w:rsidR="00052AB5" w:rsidRDefault="00052AB5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 </w:t>
      </w:r>
    </w:p>
    <w:p w:rsidR="00052AB5" w:rsidRDefault="00052AB5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Составьте резюме. Оформите резюме на компьютере. </w:t>
      </w:r>
    </w:p>
    <w:p w:rsidR="00052AB5" w:rsidRDefault="00052AB5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Пройдите собеседование у работодателя на вакантную должность парикмахера-технолога в салон-парикмахерскую, расположенный в центре города. Обоснуйте ваше желание работать в данном салоне-парикмахерской. </w:t>
      </w:r>
    </w:p>
    <w:p w:rsidR="00052AB5" w:rsidRDefault="00052AB5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роли работодателя выступает преподаватель, принимающий зачет. </w:t>
      </w:r>
    </w:p>
    <w:p w:rsidR="00052AB5" w:rsidRPr="000003B5" w:rsidRDefault="00052AB5" w:rsidP="0036216F">
      <w:pPr>
        <w:pStyle w:val="Default"/>
        <w:spacing w:line="276" w:lineRule="auto"/>
        <w:jc w:val="both"/>
        <w:rPr>
          <w:b/>
        </w:rPr>
      </w:pPr>
      <w:r>
        <w:rPr>
          <w:sz w:val="23"/>
          <w:szCs w:val="23"/>
        </w:rPr>
        <w:t>При подготовке к зачету Вы можете воспользоваться ресурсами сети Интернет.</w:t>
      </w:r>
    </w:p>
    <w:p w:rsidR="00A92922" w:rsidRDefault="00A92922" w:rsidP="0036216F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Практическая работа №5 Ролевая игра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Использовать ситуации, приведенные ниже.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Рекомендуется моделировать и использовать другие ситуации.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Например, предлагается группе в течение 5 минут написать о своем опыте посещения предприятия, организации при поиске работы. Выборочно разыграть эти ситуации и обговорить их.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Ситуации для ролевой игры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Ситуация №1.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Цель: расширить сеть контактов для получения информации по поиску работы.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Встреча на улице двух знакомых. Женщина здоровается и сообщает, что рада видеть его снова, напоминает, что познакомились у подруги на дне рождения. «Хочу обратиться к вам с просьбой. Наша компания сворачивает свою деятельность. И я подыскиваю себе новое место работы. Может, вы сможете подсказать мне несколько идей по поводу поиска работы или подсказать, с кем мне можно связаться по поводу проблем трудоустройства.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 проработали в этой отрасли так долго, что я не знаю никого, кто лучше вас мог что-либо посоветовать в моей ситуации».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Ситуация №2.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Цель: получить информацию о вакансиях через самостоятельное посещение действующего предприятия.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Молодой человек имеет высшее образование, пытается самостоятельно устроиться на работу. Он одет в длинную футболку, шлепанцы, на носу солнцезащитные очки, радио с наушниками. Попросил разрешения зайти к директору по личному вопросу. Сел без предложения «сесть», локоть положил на стол директора. Представился и сообщил, что он по образованию __________. Хотел бы работать именно на этом предприятии. Желал бы получать заработную плату __________. Директор спросил об опыте работы. Молодой человек сказал, что предприятие это достаточно стабильное и он хотел бы работать, чтобы получить практический опыт. Его мечта - открыть «собственное дело». Директор сообщил, что в ближайшее время предприятие набор специалистов не будет проводить. </w:t>
      </w:r>
    </w:p>
    <w:p w:rsidR="00A92922" w:rsidRDefault="00A92922" w:rsidP="0036216F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Ситуация №3. </w:t>
      </w:r>
    </w:p>
    <w:p w:rsidR="00A92922" w:rsidRDefault="00A92922" w:rsidP="0036216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Цель: научиться составлять собственное объявление о поиске работы. </w:t>
      </w:r>
    </w:p>
    <w:p w:rsidR="00A92922" w:rsidRDefault="00A92922" w:rsidP="0036216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Инструкция: сформулируйте объявление достаточно убедительно: </w:t>
      </w:r>
    </w:p>
    <w:p w:rsidR="00A92922" w:rsidRDefault="00A92922" w:rsidP="0036216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- какая вас работа интересует; </w:t>
      </w:r>
    </w:p>
    <w:p w:rsidR="00A92922" w:rsidRDefault="00A92922" w:rsidP="0036216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- ваша квалификация, опыт работы; </w:t>
      </w:r>
    </w:p>
    <w:p w:rsidR="00A92922" w:rsidRDefault="00A92922" w:rsidP="0036216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- дополнительная информация. </w:t>
      </w:r>
    </w:p>
    <w:p w:rsidR="00A92922" w:rsidRDefault="00A92922" w:rsidP="0036216F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Выбирается комиссия (начальник отдела кадров и начальник отдела или мастер). </w:t>
      </w:r>
    </w:p>
    <w:p w:rsidR="000003B5" w:rsidRPr="00A92922" w:rsidRDefault="00A92922" w:rsidP="009620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922">
        <w:rPr>
          <w:rFonts w:ascii="Times New Roman" w:hAnsi="Times New Roman" w:cs="Times New Roman"/>
          <w:sz w:val="23"/>
          <w:szCs w:val="23"/>
        </w:rPr>
        <w:t>Каждый составляет свое объявление. Комиссия выбирает, по их мнению, наиболее удачные, комментирует их. Вся группа участвует в обсуждении, дополняет их.</w:t>
      </w:r>
    </w:p>
    <w:p w:rsidR="000003B5" w:rsidRPr="000003B5" w:rsidRDefault="000003B5" w:rsidP="0096200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b/>
          <w:sz w:val="24"/>
          <w:szCs w:val="24"/>
        </w:rPr>
        <w:t>5.3.</w:t>
      </w:r>
      <w:r w:rsidR="00962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3B5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A92922" w:rsidRDefault="00A92922" w:rsidP="0036216F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Структура оценочных материалов для аттестации по дисциплине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Зачет проводится на последнем занятии изучения рабочей программы. Зачет проходит в письменной форме, в виде написания эссе – сочинения.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I. ПАСПОРТ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Назначение: </w:t>
      </w:r>
      <w:r>
        <w:rPr>
          <w:sz w:val="23"/>
          <w:szCs w:val="23"/>
        </w:rPr>
        <w:t>ФОС предназначен для контроля и оценки результатов освоения дисциплины А</w:t>
      </w:r>
      <w:r w:rsidR="00356E0A">
        <w:rPr>
          <w:sz w:val="23"/>
          <w:szCs w:val="23"/>
        </w:rPr>
        <w:t>РК.01</w:t>
      </w:r>
      <w:r>
        <w:rPr>
          <w:sz w:val="23"/>
          <w:szCs w:val="23"/>
        </w:rPr>
        <w:t xml:space="preserve"> Социальная адаптация </w:t>
      </w:r>
      <w:r w:rsidR="00356E0A">
        <w:rPr>
          <w:sz w:val="23"/>
          <w:szCs w:val="23"/>
        </w:rPr>
        <w:t>для профессии</w:t>
      </w:r>
      <w:r>
        <w:rPr>
          <w:sz w:val="23"/>
          <w:szCs w:val="23"/>
        </w:rPr>
        <w:t xml:space="preserve"> 16675 Повар: </w:t>
      </w:r>
      <w:r w:rsidR="00356E0A">
        <w:rPr>
          <w:sz w:val="23"/>
          <w:szCs w:val="23"/>
        </w:rPr>
        <w:t>СМ.П.4</w:t>
      </w:r>
    </w:p>
    <w:p w:rsidR="00356E0A" w:rsidRPr="000003B5" w:rsidRDefault="00356E0A" w:rsidP="0036216F">
      <w:pPr>
        <w:pStyle w:val="Default"/>
        <w:spacing w:line="276" w:lineRule="auto"/>
        <w:jc w:val="both"/>
        <w:rPr>
          <w:shd w:val="clear" w:color="auto" w:fill="FFFFFF"/>
        </w:rPr>
      </w:pPr>
      <w:r>
        <w:rPr>
          <w:color w:val="auto"/>
          <w:sz w:val="23"/>
          <w:szCs w:val="23"/>
        </w:rPr>
        <w:t>Время выполнения задания – 45 мин. Задания индивидуальные.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II. ЗАДАНИЕ ДЛЯ ЭКЗАМЕНУЮЩЕГОСЯ.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выполнения зачета по дисциплине ОП.10 Эффективное поведение на рынке труда выделяется 45 минут аудиторного времени. Работа заключается в написании эссе-сочинения на одну из предложенных тем.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Инструкция для обучающегося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Эссе </w:t>
      </w:r>
      <w:r>
        <w:rPr>
          <w:sz w:val="23"/>
          <w:szCs w:val="23"/>
        </w:rPr>
        <w:t xml:space="preserve">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 xml:space="preserve">Структура и план эссе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Структура определяется предъявляемыми требованиями: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мысли автора по проблеме излагаются в форме кратких тезисов;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мысль должна быть подкреплена доказательствами, поэтому за тезисом следуют аргументы. </w:t>
      </w:r>
    </w:p>
    <w:p w:rsidR="00A92922" w:rsidRDefault="00A92922" w:rsidP="0036216F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 </w:t>
      </w:r>
    </w:p>
    <w:p w:rsidR="00A92922" w:rsidRPr="00356E0A" w:rsidRDefault="00A92922" w:rsidP="00962008">
      <w:pPr>
        <w:pStyle w:val="Default"/>
        <w:spacing w:line="276" w:lineRule="auto"/>
        <w:jc w:val="both"/>
      </w:pPr>
      <w:r>
        <w:rPr>
          <w:sz w:val="23"/>
          <w:szCs w:val="23"/>
        </w:rPr>
        <w:t xml:space="preserve">Таким образом, эссе приобретает кольцевую структуру (количество тезисов и 29 </w:t>
      </w:r>
      <w:r w:rsidRPr="00356E0A">
        <w:t xml:space="preserve">аргументов зависит от темы, избранного плана, логики развития мысли): </w:t>
      </w:r>
    </w:p>
    <w:p w:rsidR="00A92922" w:rsidRDefault="00A92922" w:rsidP="0036216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вступление; - тезис, аргументы; - тезис, аргументы; - тезис, аргументы; - заключение. </w:t>
      </w:r>
    </w:p>
    <w:p w:rsidR="00A92922" w:rsidRDefault="00A92922" w:rsidP="0036216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III. ПАКЕТ ЭКЗАМЕНАТОРА </w:t>
      </w:r>
    </w:p>
    <w:p w:rsidR="00A92922" w:rsidRDefault="00A92922" w:rsidP="0036216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IIIа. УСЛОВИЯ </w:t>
      </w:r>
    </w:p>
    <w:p w:rsidR="00A92922" w:rsidRDefault="00A92922" w:rsidP="0036216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Темы на выбор по написанию эссе: </w:t>
      </w:r>
    </w:p>
    <w:p w:rsidR="00A92922" w:rsidRDefault="00A92922" w:rsidP="0036216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Социальная адаптация </w:t>
      </w:r>
    </w:p>
    <w:p w:rsidR="00A92922" w:rsidRDefault="00A92922" w:rsidP="0036216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Моя цель в жизни </w:t>
      </w:r>
    </w:p>
    <w:p w:rsidR="00A92922" w:rsidRDefault="00A92922" w:rsidP="0036216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Моя семья </w:t>
      </w:r>
    </w:p>
    <w:p w:rsidR="00A92922" w:rsidRDefault="00A92922" w:rsidP="0036216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Социология рабочих взаимоотношений </w:t>
      </w:r>
    </w:p>
    <w:p w:rsidR="00A92922" w:rsidRDefault="00A92922" w:rsidP="0036216F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Мой идеальный рабочий день </w:t>
      </w:r>
    </w:p>
    <w:p w:rsidR="00C65A20" w:rsidRPr="000003B5" w:rsidRDefault="00A92922" w:rsidP="00962008">
      <w:pPr>
        <w:pStyle w:val="Default"/>
        <w:spacing w:line="276" w:lineRule="auto"/>
        <w:jc w:val="both"/>
      </w:pPr>
      <w:r>
        <w:rPr>
          <w:color w:val="auto"/>
          <w:sz w:val="23"/>
          <w:szCs w:val="23"/>
        </w:rPr>
        <w:t xml:space="preserve">6. Свободная тема (в данном направлении) </w:t>
      </w:r>
    </w:p>
    <w:sectPr w:rsidR="00C65A20" w:rsidRPr="000003B5" w:rsidSect="0096200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D9" w:rsidRDefault="00AD1FD9" w:rsidP="00451D2C">
      <w:pPr>
        <w:spacing w:after="0" w:line="240" w:lineRule="auto"/>
      </w:pPr>
      <w:r>
        <w:separator/>
      </w:r>
    </w:p>
  </w:endnote>
  <w:endnote w:type="continuationSeparator" w:id="0">
    <w:p w:rsidR="00AD1FD9" w:rsidRDefault="00AD1FD9" w:rsidP="0045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424518"/>
      <w:docPartObj>
        <w:docPartGallery w:val="Page Numbers (Bottom of Page)"/>
        <w:docPartUnique/>
      </w:docPartObj>
    </w:sdtPr>
    <w:sdtEndPr/>
    <w:sdtContent>
      <w:p w:rsidR="00451D2C" w:rsidRDefault="00451D2C" w:rsidP="00451D2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90F">
          <w:rPr>
            <w:noProof/>
          </w:rPr>
          <w:t>48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D9" w:rsidRDefault="00AD1FD9" w:rsidP="00451D2C">
      <w:pPr>
        <w:spacing w:after="0" w:line="240" w:lineRule="auto"/>
      </w:pPr>
      <w:r>
        <w:separator/>
      </w:r>
    </w:p>
  </w:footnote>
  <w:footnote w:type="continuationSeparator" w:id="0">
    <w:p w:rsidR="00AD1FD9" w:rsidRDefault="00AD1FD9" w:rsidP="00451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02C"/>
    <w:rsid w:val="000003B5"/>
    <w:rsid w:val="00021EA7"/>
    <w:rsid w:val="0003014C"/>
    <w:rsid w:val="00052AB5"/>
    <w:rsid w:val="0009050E"/>
    <w:rsid w:val="000E6580"/>
    <w:rsid w:val="00110847"/>
    <w:rsid w:val="001D55DB"/>
    <w:rsid w:val="002F4BDC"/>
    <w:rsid w:val="00314A06"/>
    <w:rsid w:val="00356E0A"/>
    <w:rsid w:val="0036216F"/>
    <w:rsid w:val="003A690F"/>
    <w:rsid w:val="003C4BD2"/>
    <w:rsid w:val="00451D2C"/>
    <w:rsid w:val="00516601"/>
    <w:rsid w:val="0068202C"/>
    <w:rsid w:val="006B21BA"/>
    <w:rsid w:val="00752A32"/>
    <w:rsid w:val="007B2AC7"/>
    <w:rsid w:val="008530AD"/>
    <w:rsid w:val="00962008"/>
    <w:rsid w:val="009B7519"/>
    <w:rsid w:val="009D21A5"/>
    <w:rsid w:val="009F0837"/>
    <w:rsid w:val="00A92922"/>
    <w:rsid w:val="00AD1FD9"/>
    <w:rsid w:val="00B044A4"/>
    <w:rsid w:val="00C15D04"/>
    <w:rsid w:val="00C65A20"/>
    <w:rsid w:val="00CC0002"/>
    <w:rsid w:val="00DC1448"/>
    <w:rsid w:val="00E559B8"/>
    <w:rsid w:val="00EA2BDB"/>
    <w:rsid w:val="00ED2CEC"/>
    <w:rsid w:val="00F02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6DC80-A110-45BE-8282-0B6395DE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3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03B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Содержание. 2 уровень Знак"/>
    <w:link w:val="a6"/>
    <w:uiPriority w:val="34"/>
    <w:qFormat/>
    <w:locked/>
    <w:rsid w:val="000003B5"/>
    <w:rPr>
      <w:rFonts w:ascii="Calibri" w:hAnsi="Calibri"/>
    </w:rPr>
  </w:style>
  <w:style w:type="paragraph" w:styleId="a6">
    <w:name w:val="List Paragraph"/>
    <w:aliases w:val="Содержание. 2 уровень"/>
    <w:basedOn w:val="a"/>
    <w:link w:val="a5"/>
    <w:uiPriority w:val="34"/>
    <w:qFormat/>
    <w:rsid w:val="000003B5"/>
    <w:pPr>
      <w:ind w:left="720"/>
      <w:contextualSpacing/>
    </w:pPr>
    <w:rPr>
      <w:rFonts w:ascii="Calibri" w:eastAsiaTheme="minorHAnsi" w:hAnsi="Calibri"/>
      <w:lang w:eastAsia="en-US"/>
    </w:rPr>
  </w:style>
  <w:style w:type="paragraph" w:customStyle="1" w:styleId="Style2">
    <w:name w:val="Style2"/>
    <w:basedOn w:val="a"/>
    <w:uiPriority w:val="99"/>
    <w:rsid w:val="000003B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Calibri" w:cs="Times New Roman"/>
      <w:sz w:val="24"/>
      <w:szCs w:val="24"/>
    </w:rPr>
  </w:style>
  <w:style w:type="character" w:customStyle="1" w:styleId="FontStyle44">
    <w:name w:val="Font Style44"/>
    <w:uiPriority w:val="99"/>
    <w:rsid w:val="000003B5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rsid w:val="0000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C15D04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451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1D2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51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1D2C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5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559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280F-376A-47B7-B8C3-6FCC138B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15</cp:revision>
  <cp:lastPrinted>2023-05-10T04:30:00Z</cp:lastPrinted>
  <dcterms:created xsi:type="dcterms:W3CDTF">2021-06-28T22:40:00Z</dcterms:created>
  <dcterms:modified xsi:type="dcterms:W3CDTF">2025-12-24T05:15:00Z</dcterms:modified>
</cp:coreProperties>
</file>