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95B" w:rsidRDefault="00D2529E" w:rsidP="00D2529E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529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163A5">
        <w:rPr>
          <w:rFonts w:ascii="Times New Roman" w:hAnsi="Times New Roman" w:cs="Times New Roman"/>
          <w:sz w:val="24"/>
          <w:szCs w:val="24"/>
        </w:rPr>
        <w:t>2.</w:t>
      </w:r>
      <w:r w:rsidRPr="00D2529E">
        <w:rPr>
          <w:rFonts w:ascii="Times New Roman" w:hAnsi="Times New Roman" w:cs="Times New Roman"/>
          <w:sz w:val="24"/>
          <w:szCs w:val="24"/>
        </w:rPr>
        <w:t>1.</w:t>
      </w:r>
      <w:r w:rsidR="0040476A">
        <w:rPr>
          <w:rFonts w:ascii="Times New Roman" w:hAnsi="Times New Roman" w:cs="Times New Roman"/>
          <w:sz w:val="24"/>
          <w:szCs w:val="24"/>
        </w:rPr>
        <w:t>2</w:t>
      </w:r>
      <w:r w:rsidRPr="00D2529E">
        <w:rPr>
          <w:rFonts w:ascii="Times New Roman" w:hAnsi="Times New Roman" w:cs="Times New Roman"/>
          <w:sz w:val="24"/>
          <w:szCs w:val="24"/>
        </w:rPr>
        <w:t xml:space="preserve"> к</w:t>
      </w:r>
      <w:r w:rsidR="005163A5">
        <w:rPr>
          <w:rFonts w:ascii="Times New Roman" w:hAnsi="Times New Roman" w:cs="Times New Roman"/>
          <w:sz w:val="24"/>
          <w:szCs w:val="24"/>
        </w:rPr>
        <w:t xml:space="preserve"> </w:t>
      </w:r>
      <w:r w:rsidRPr="00D2529E">
        <w:rPr>
          <w:rFonts w:ascii="Times New Roman" w:hAnsi="Times New Roman" w:cs="Times New Roman"/>
          <w:sz w:val="24"/>
          <w:szCs w:val="24"/>
        </w:rPr>
        <w:t>АОП</w:t>
      </w:r>
      <w:r w:rsidR="0091795B">
        <w:rPr>
          <w:rFonts w:ascii="Times New Roman" w:hAnsi="Times New Roman" w:cs="Times New Roman"/>
          <w:sz w:val="24"/>
          <w:szCs w:val="24"/>
        </w:rPr>
        <w:t>П</w:t>
      </w:r>
      <w:r w:rsidR="007B030E">
        <w:rPr>
          <w:rFonts w:ascii="Times New Roman" w:hAnsi="Times New Roman" w:cs="Times New Roman"/>
          <w:sz w:val="24"/>
          <w:szCs w:val="24"/>
        </w:rPr>
        <w:t>П</w:t>
      </w:r>
    </w:p>
    <w:p w:rsidR="00D2529E" w:rsidRPr="00D2529E" w:rsidRDefault="0091795B" w:rsidP="00D2529E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D2529E" w:rsidRPr="0040476A" w:rsidRDefault="00D2529E" w:rsidP="007B030E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D2529E" w:rsidRPr="000003B5" w:rsidRDefault="00D2529E" w:rsidP="00D2529E">
      <w:pPr>
        <w:pStyle w:val="ab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D2529E" w:rsidRPr="000003B5" w:rsidRDefault="00D2529E" w:rsidP="00D2529E">
      <w:pPr>
        <w:pStyle w:val="ab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sz w:val="24"/>
          <w:szCs w:val="24"/>
        </w:rPr>
        <w:t>директора по УР</w:t>
      </w:r>
    </w:p>
    <w:p w:rsidR="00D2529E" w:rsidRPr="000003B5" w:rsidRDefault="00D2529E" w:rsidP="00D2529E">
      <w:pPr>
        <w:pStyle w:val="ab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Е.И. Мысова</w:t>
      </w:r>
    </w:p>
    <w:p w:rsidR="00D2529E" w:rsidRPr="000003B5" w:rsidRDefault="00D2529E" w:rsidP="00D2529E">
      <w:pPr>
        <w:pStyle w:val="ab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</w:t>
      </w:r>
      <w:r w:rsidR="000A0C1C">
        <w:rPr>
          <w:rFonts w:ascii="Times New Roman" w:hAnsi="Times New Roman" w:cs="Times New Roman"/>
          <w:sz w:val="24"/>
          <w:szCs w:val="24"/>
        </w:rPr>
        <w:t>17</w:t>
      </w:r>
      <w:r w:rsidRPr="000003B5">
        <w:rPr>
          <w:rFonts w:ascii="Times New Roman" w:hAnsi="Times New Roman" w:cs="Times New Roman"/>
          <w:sz w:val="24"/>
          <w:szCs w:val="24"/>
        </w:rPr>
        <w:t>»</w:t>
      </w:r>
      <w:r w:rsidR="000A0C1C">
        <w:rPr>
          <w:rFonts w:ascii="Times New Roman" w:hAnsi="Times New Roman" w:cs="Times New Roman"/>
          <w:sz w:val="24"/>
          <w:szCs w:val="24"/>
        </w:rPr>
        <w:t xml:space="preserve"> </w:t>
      </w:r>
      <w:r w:rsidR="007B030E">
        <w:rPr>
          <w:rFonts w:ascii="Times New Roman" w:hAnsi="Times New Roman" w:cs="Times New Roman"/>
          <w:sz w:val="24"/>
          <w:szCs w:val="24"/>
        </w:rPr>
        <w:t>февраля</w:t>
      </w:r>
      <w:r w:rsidR="00B62384">
        <w:rPr>
          <w:rFonts w:ascii="Times New Roman" w:hAnsi="Times New Roman" w:cs="Times New Roman"/>
          <w:sz w:val="24"/>
          <w:szCs w:val="24"/>
        </w:rPr>
        <w:t xml:space="preserve"> </w:t>
      </w:r>
      <w:r w:rsidR="00E75F0C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0D4F" w:rsidRPr="000003B5" w:rsidRDefault="00300D4F" w:rsidP="00300D4F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300D4F" w:rsidP="00300D4F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</w:t>
      </w:r>
      <w:r w:rsidR="00D2529E" w:rsidRPr="000003B5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АРК.02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D2529E">
        <w:rPr>
          <w:rFonts w:ascii="Times New Roman" w:hAnsi="Times New Roman" w:cs="Times New Roman"/>
          <w:sz w:val="24"/>
          <w:szCs w:val="24"/>
        </w:rPr>
        <w:t>Психология общения</w:t>
      </w:r>
    </w:p>
    <w:p w:rsidR="00D2529E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030E" w:rsidRPr="000003B5" w:rsidRDefault="007B030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0C1C" w:rsidRDefault="000A0C1C" w:rsidP="000A0C1C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подготовки: естественно - научный</w:t>
      </w:r>
    </w:p>
    <w:p w:rsidR="007B030E" w:rsidRDefault="007B030E" w:rsidP="000A0C1C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A0C1C" w:rsidRPr="00314A06" w:rsidRDefault="000A0C1C" w:rsidP="000A0C1C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Профессия: 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7B030E" w:rsidRDefault="007B030E" w:rsidP="000A0C1C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A0C1C" w:rsidRPr="00314A06" w:rsidRDefault="000A0C1C" w:rsidP="000A0C1C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14A06">
        <w:rPr>
          <w:rFonts w:ascii="Times New Roman" w:hAnsi="Times New Roman" w:cs="Times New Roman"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14A06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E75F0C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7B030E" w:rsidRDefault="007B0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0476A" w:rsidRPr="004C44D2" w:rsidRDefault="0040476A" w:rsidP="0040476A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D3DA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Адаптированная программа </w:t>
      </w:r>
      <w:r>
        <w:rPr>
          <w:rFonts w:ascii="Times New Roman" w:hAnsi="Times New Roman" w:cs="Times New Roman"/>
          <w:bCs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sz w:val="24"/>
          <w:szCs w:val="24"/>
        </w:rPr>
        <w:t xml:space="preserve">по профессии </w:t>
      </w:r>
      <w:r w:rsidR="00855364">
        <w:rPr>
          <w:rFonts w:ascii="Times New Roman" w:hAnsi="Times New Roman" w:cs="Times New Roman"/>
          <w:sz w:val="24"/>
          <w:szCs w:val="24"/>
        </w:rPr>
        <w:t xml:space="preserve">17531 </w:t>
      </w:r>
      <w:r w:rsidR="00855364" w:rsidRPr="00B343A6">
        <w:rPr>
          <w:rFonts w:ascii="Times New Roman" w:hAnsi="Times New Roman" w:cs="Times New Roman"/>
          <w:sz w:val="24"/>
          <w:szCs w:val="24"/>
        </w:rPr>
        <w:t>Р</w:t>
      </w:r>
      <w:r w:rsidR="00855364">
        <w:rPr>
          <w:rFonts w:ascii="Times New Roman" w:hAnsi="Times New Roman" w:cs="Times New Roman"/>
          <w:sz w:val="24"/>
          <w:szCs w:val="24"/>
        </w:rPr>
        <w:t>абочий зелёного хозяйства</w:t>
      </w:r>
      <w:r w:rsidR="00855364">
        <w:rPr>
          <w:rStyle w:val="af"/>
          <w:rFonts w:ascii="Times New Roman" w:hAnsi="Times New Roman" w:cs="Times New Roman"/>
          <w:sz w:val="24"/>
          <w:szCs w:val="24"/>
        </w:rPr>
        <w:footnoteReference w:id="1"/>
      </w:r>
      <w:r w:rsidR="008553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</w:t>
      </w:r>
      <w:r w:rsidR="005163A5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здоровья</w:t>
      </w:r>
      <w:r w:rsidR="005163A5">
        <w:rPr>
          <w:rFonts w:ascii="Times New Roman" w:hAnsi="Times New Roman" w:cs="Times New Roman"/>
          <w:sz w:val="24"/>
          <w:szCs w:val="24"/>
        </w:rPr>
        <w:t xml:space="preserve"> </w:t>
      </w:r>
      <w:r w:rsidR="001433AA">
        <w:rPr>
          <w:rFonts w:ascii="Times New Roman" w:hAnsi="Times New Roman" w:cs="Times New Roman"/>
          <w:sz w:val="24"/>
          <w:szCs w:val="24"/>
        </w:rPr>
        <w:t>(</w:t>
      </w:r>
      <w:r w:rsidR="001433AA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с</w:t>
      </w:r>
      <w:r w:rsidR="001433AA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нарушением интеллекта</w:t>
      </w:r>
      <w:r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(коррекционных)образовательных учреждений VIII вида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2529E" w:rsidRDefault="00D2529E" w:rsidP="00D252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D2529E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r>
        <w:rPr>
          <w:rFonts w:ascii="Times New Roman" w:hAnsi="Times New Roman" w:cs="Times New Roman"/>
          <w:sz w:val="24"/>
          <w:szCs w:val="24"/>
        </w:rPr>
        <w:t>Нечипуренко Е.М., преподаватель КГБ ПОУ ХАТ</w:t>
      </w: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D2529E" w:rsidRDefault="006B21F3" w:rsidP="0052045B">
      <w:pPr>
        <w:pStyle w:val="ab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="00D2529E" w:rsidRPr="000003B5">
        <w:rPr>
          <w:rFonts w:ascii="Times New Roman" w:hAnsi="Times New Roman" w:cs="Times New Roman"/>
          <w:sz w:val="24"/>
          <w:szCs w:val="24"/>
        </w:rPr>
        <w:t xml:space="preserve">рограмма учебной дисциплины рассмотрена и согласована на заседании ПЦК </w:t>
      </w:r>
      <w:r w:rsidR="007B030E">
        <w:rPr>
          <w:rFonts w:ascii="Times New Roman" w:hAnsi="Times New Roman" w:cs="Times New Roman"/>
          <w:sz w:val="24"/>
          <w:szCs w:val="24"/>
        </w:rPr>
        <w:t>Гуманитарного и естественнонаучного</w:t>
      </w:r>
      <w:r w:rsidR="00855364">
        <w:rPr>
          <w:rFonts w:ascii="Times New Roman" w:hAnsi="Times New Roman" w:cs="Times New Roman"/>
          <w:sz w:val="24"/>
          <w:szCs w:val="24"/>
        </w:rPr>
        <w:t xml:space="preserve"> цикла</w:t>
      </w: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7B030E">
        <w:rPr>
          <w:rFonts w:ascii="Times New Roman" w:hAnsi="Times New Roman" w:cs="Times New Roman"/>
          <w:sz w:val="24"/>
          <w:szCs w:val="24"/>
        </w:rPr>
        <w:t>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1</w:t>
      </w:r>
      <w:r w:rsidR="007B030E">
        <w:rPr>
          <w:rFonts w:ascii="Times New Roman" w:hAnsi="Times New Roman" w:cs="Times New Roman"/>
          <w:sz w:val="24"/>
          <w:szCs w:val="24"/>
        </w:rPr>
        <w:t>4</w:t>
      </w:r>
      <w:r w:rsidRPr="000003B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="00E75F0C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="007B030E">
        <w:rPr>
          <w:rFonts w:ascii="Times New Roman" w:hAnsi="Times New Roman" w:cs="Times New Roman"/>
          <w:sz w:val="24"/>
          <w:szCs w:val="24"/>
        </w:rPr>
        <w:t>Кайденко Н.Н.</w:t>
      </w: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КГБ ПОУ ХАТ</w:t>
      </w: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7B030E" w:rsidRDefault="007B0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163A5" w:rsidRDefault="005163A5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29E" w:rsidRPr="001D55DB" w:rsidRDefault="00D2529E" w:rsidP="00D2529E">
      <w:pPr>
        <w:pStyle w:val="ab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5DB">
        <w:rPr>
          <w:rFonts w:ascii="Times New Roman" w:hAnsi="Times New Roman" w:cs="Times New Roman"/>
          <w:sz w:val="24"/>
          <w:szCs w:val="24"/>
        </w:rPr>
        <w:t>СОДЕРЖАНИЕ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355"/>
      </w:tblGrid>
      <w:tr w:rsidR="007B030E" w:rsidRPr="000003B5" w:rsidTr="007B030E">
        <w:tc>
          <w:tcPr>
            <w:tcW w:w="959" w:type="dxa"/>
          </w:tcPr>
          <w:p w:rsidR="007B030E" w:rsidRPr="000003B5" w:rsidRDefault="007B030E" w:rsidP="00D2529E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</w:tcPr>
          <w:p w:rsidR="007B030E" w:rsidRPr="000003B5" w:rsidRDefault="007B030E" w:rsidP="00D2529E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30E" w:rsidRPr="000003B5" w:rsidTr="007B030E">
        <w:tc>
          <w:tcPr>
            <w:tcW w:w="959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5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7B030E" w:rsidRPr="000003B5" w:rsidTr="007B030E">
        <w:tc>
          <w:tcPr>
            <w:tcW w:w="959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5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 </w:t>
            </w:r>
          </w:p>
        </w:tc>
      </w:tr>
      <w:tr w:rsidR="007B030E" w:rsidRPr="000003B5" w:rsidTr="007B030E">
        <w:tc>
          <w:tcPr>
            <w:tcW w:w="959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55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УСЛОВИЯ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7B030E" w:rsidRPr="000003B5" w:rsidTr="007B030E">
        <w:tc>
          <w:tcPr>
            <w:tcW w:w="959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55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7B030E" w:rsidRPr="000003B5" w:rsidTr="007B030E">
        <w:tc>
          <w:tcPr>
            <w:tcW w:w="959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55" w:type="dxa"/>
            <w:hideMark/>
          </w:tcPr>
          <w:p w:rsidR="007B030E" w:rsidRPr="000003B5" w:rsidRDefault="007B030E" w:rsidP="00D2529E">
            <w:pPr>
              <w:pStyle w:val="ab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</w:tbl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0003B5" w:rsidRDefault="00D2529E" w:rsidP="00D2529E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Pr="0040476A" w:rsidRDefault="00D2529E" w:rsidP="0040476A">
      <w:pPr>
        <w:pStyle w:val="ab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2529E" w:rsidRDefault="00D2529E" w:rsidP="0040476A">
      <w:pPr>
        <w:rPr>
          <w:rFonts w:ascii="Times New Roman" w:hAnsi="Times New Roman" w:cs="Times New Roman"/>
          <w:sz w:val="24"/>
          <w:szCs w:val="24"/>
        </w:rPr>
      </w:pPr>
    </w:p>
    <w:p w:rsidR="0040476A" w:rsidRDefault="0040476A" w:rsidP="0040476A">
      <w:pPr>
        <w:rPr>
          <w:rFonts w:ascii="Times New Roman" w:hAnsi="Times New Roman" w:cs="Times New Roman"/>
          <w:sz w:val="24"/>
          <w:szCs w:val="24"/>
        </w:rPr>
      </w:pPr>
    </w:p>
    <w:p w:rsidR="0040476A" w:rsidRDefault="0040476A" w:rsidP="0040476A">
      <w:pPr>
        <w:rPr>
          <w:rFonts w:ascii="Times New Roman" w:hAnsi="Times New Roman" w:cs="Times New Roman"/>
          <w:sz w:val="24"/>
          <w:szCs w:val="24"/>
        </w:rPr>
      </w:pPr>
    </w:p>
    <w:p w:rsidR="0040476A" w:rsidRDefault="0040476A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5163A5" w:rsidRDefault="005163A5" w:rsidP="0040476A">
      <w:pPr>
        <w:rPr>
          <w:rFonts w:ascii="Times New Roman" w:hAnsi="Times New Roman" w:cs="Times New Roman"/>
          <w:sz w:val="24"/>
          <w:szCs w:val="24"/>
        </w:rPr>
      </w:pPr>
    </w:p>
    <w:p w:rsidR="004C73BB" w:rsidRPr="0091325E" w:rsidRDefault="004C73BB" w:rsidP="007B030E">
      <w:pPr>
        <w:tabs>
          <w:tab w:val="left" w:pos="284"/>
          <w:tab w:val="left" w:pos="42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ОБЩАЯ ХАРАКТЕРИСТИКА </w:t>
      </w:r>
      <w:r w:rsidR="006B21F3" w:rsidRPr="006B21F3">
        <w:rPr>
          <w:rFonts w:ascii="Times New Roman" w:hAnsi="Times New Roman" w:cs="Times New Roman"/>
          <w:b/>
          <w:sz w:val="24"/>
          <w:szCs w:val="24"/>
        </w:rPr>
        <w:t>АДАПТИРОВАННОЙ</w:t>
      </w:r>
      <w:r w:rsidR="006B21F3" w:rsidRPr="0091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b/>
          <w:sz w:val="24"/>
          <w:szCs w:val="24"/>
        </w:rPr>
        <w:t>ПРОГРАММЫ УЧЕБНОЙ ДИСЦИПЛИНЫ</w:t>
      </w:r>
    </w:p>
    <w:p w:rsidR="004C73BB" w:rsidRPr="0091325E" w:rsidRDefault="004C73BB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D2529E" w:rsidRDefault="00E05C6C" w:rsidP="007B0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Pr="0091325E">
        <w:rPr>
          <w:rFonts w:ascii="Times New Roman" w:hAnsi="Times New Roman" w:cs="Times New Roman"/>
          <w:sz w:val="24"/>
          <w:szCs w:val="24"/>
        </w:rPr>
        <w:t>рограмма</w:t>
      </w:r>
      <w:r w:rsidR="004C73BB" w:rsidRPr="0091325E">
        <w:rPr>
          <w:rFonts w:ascii="Times New Roman" w:hAnsi="Times New Roman" w:cs="Times New Roman"/>
          <w:sz w:val="24"/>
          <w:szCs w:val="24"/>
        </w:rPr>
        <w:t xml:space="preserve"> учебной дисциплины является частью </w:t>
      </w:r>
      <w:r w:rsidR="00D2529E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="004C73BB" w:rsidRPr="0091325E">
        <w:rPr>
          <w:rFonts w:ascii="Times New Roman" w:hAnsi="Times New Roman" w:cs="Times New Roman"/>
          <w:sz w:val="24"/>
          <w:szCs w:val="24"/>
        </w:rPr>
        <w:t>образовательной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программы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D2529E" w:rsidRPr="003D3DAC">
        <w:rPr>
          <w:rFonts w:ascii="Times New Roman" w:hAnsi="Times New Roman" w:cs="Times New Roman"/>
          <w:sz w:val="24"/>
          <w:szCs w:val="24"/>
        </w:rPr>
        <w:t>профессионального обучения</w:t>
      </w:r>
      <w:r w:rsidR="00D2529E">
        <w:rPr>
          <w:rFonts w:ascii="Times New Roman" w:hAnsi="Times New Roman" w:cs="Times New Roman"/>
          <w:sz w:val="24"/>
          <w:szCs w:val="24"/>
        </w:rPr>
        <w:t xml:space="preserve"> по профессии </w:t>
      </w:r>
      <w:r w:rsidR="00855364">
        <w:rPr>
          <w:rFonts w:ascii="Times New Roman" w:hAnsi="Times New Roman" w:cs="Times New Roman"/>
          <w:sz w:val="24"/>
          <w:szCs w:val="24"/>
        </w:rPr>
        <w:t xml:space="preserve">17531 </w:t>
      </w:r>
      <w:r w:rsidR="00855364" w:rsidRPr="00B343A6">
        <w:rPr>
          <w:rFonts w:ascii="Times New Roman" w:hAnsi="Times New Roman" w:cs="Times New Roman"/>
          <w:sz w:val="24"/>
          <w:szCs w:val="24"/>
        </w:rPr>
        <w:t>Р</w:t>
      </w:r>
      <w:r w:rsidR="00855364">
        <w:rPr>
          <w:rFonts w:ascii="Times New Roman" w:hAnsi="Times New Roman" w:cs="Times New Roman"/>
          <w:sz w:val="24"/>
          <w:szCs w:val="24"/>
        </w:rPr>
        <w:t>абочий зелёного хозяйства</w:t>
      </w:r>
      <w:r w:rsidR="00D2529E">
        <w:rPr>
          <w:rFonts w:ascii="Times New Roman" w:hAnsi="Times New Roman" w:cs="Times New Roman"/>
          <w:sz w:val="24"/>
          <w:szCs w:val="24"/>
        </w:rPr>
        <w:t xml:space="preserve">, разработанная </w:t>
      </w:r>
      <w:r w:rsidR="00D2529E"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D2529E" w:rsidRPr="003D3DAC">
        <w:rPr>
          <w:rFonts w:ascii="Times New Roman" w:hAnsi="Times New Roman" w:cs="Times New Roman"/>
          <w:sz w:val="24"/>
          <w:szCs w:val="24"/>
        </w:rPr>
        <w:t>здоровья</w:t>
      </w:r>
      <w:r w:rsidR="00D2529E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D2529E" w:rsidRPr="002A44DA">
        <w:rPr>
          <w:rFonts w:ascii="Times New Roman" w:hAnsi="Times New Roman" w:cs="Times New Roman"/>
          <w:sz w:val="24"/>
          <w:szCs w:val="24"/>
        </w:rPr>
        <w:t>ОВЗ</w:t>
      </w:r>
      <w:r w:rsidR="00D2529E">
        <w:rPr>
          <w:rFonts w:ascii="Times New Roman" w:hAnsi="Times New Roman" w:cs="Times New Roman"/>
          <w:sz w:val="24"/>
          <w:szCs w:val="24"/>
        </w:rPr>
        <w:t xml:space="preserve">) </w:t>
      </w:r>
      <w:r w:rsidR="00D2529E" w:rsidRPr="003D3DAC">
        <w:rPr>
          <w:rFonts w:ascii="Times New Roman" w:hAnsi="Times New Roman" w:cs="Times New Roman"/>
          <w:sz w:val="24"/>
          <w:szCs w:val="24"/>
        </w:rPr>
        <w:t>(</w:t>
      </w:r>
      <w:r w:rsidR="001433AA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с</w:t>
      </w:r>
      <w:r w:rsidR="001433AA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нарушением интеллекта</w:t>
      </w:r>
      <w:r w:rsidR="00D2529E"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D2529E" w:rsidRPr="003D3DAC">
        <w:rPr>
          <w:rFonts w:ascii="Times New Roman" w:hAnsi="Times New Roman" w:cs="Times New Roman"/>
          <w:sz w:val="24"/>
          <w:szCs w:val="24"/>
        </w:rPr>
        <w:t>образовательных учреждений VIII вида</w:t>
      </w:r>
      <w:r w:rsidR="0040476A">
        <w:rPr>
          <w:rFonts w:ascii="Times New Roman" w:hAnsi="Times New Roman" w:cs="Times New Roman"/>
          <w:sz w:val="24"/>
          <w:szCs w:val="24"/>
        </w:rPr>
        <w:t>,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0476A"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имеющих основного общего образования</w:t>
      </w:r>
      <w:r w:rsid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0476A" w:rsidRDefault="0040476A" w:rsidP="007B0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Общение – важнейший фактор формирования личности, один из главных видов деятельности человека, направленный на познание и оценку самого себя через посредство других людей. Общение удовлетворяет особенную потребность человека – во взаимодействии с другими. Особое значение общение имеет для детей с ОВЗ, т.к. общение с взрослыми и сверстниками даёт возможность усваивать эталоны социальных норм поведения. Обучающийся в определённых жизненных ситуациях сталкивается с необходимостью подчинить своё поведение моральным нормам и требованиям. Поэтому важным моментом в нравственном развитии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тановится знание норм общения и понимания их ценности и необходимости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C73BB" w:rsidRPr="0091325E" w:rsidRDefault="004C73BB" w:rsidP="007B0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="00CF702F">
        <w:rPr>
          <w:rFonts w:ascii="Times New Roman" w:hAnsi="Times New Roman" w:cs="Times New Roman"/>
          <w:b/>
          <w:sz w:val="24"/>
          <w:szCs w:val="24"/>
        </w:rPr>
        <w:t xml:space="preserve">адаптированной образовательной </w:t>
      </w:r>
      <w:r w:rsidR="00CF702F" w:rsidRPr="0091325E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BA5B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 xml:space="preserve">Учебная дисциплина входит в </w:t>
      </w:r>
      <w:r w:rsidR="0040476A"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Адаптационно-реабилитационный курс</w:t>
      </w:r>
      <w:r w:rsidR="001433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C73BB" w:rsidRPr="0091325E" w:rsidRDefault="004C73BB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4C73BB" w:rsidRPr="0091325E" w:rsidRDefault="004C73BB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91325E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З1</w:t>
      </w:r>
      <w:r w:rsidR="00DD2383" w:rsidRPr="0091325E">
        <w:rPr>
          <w:rFonts w:ascii="Times New Roman" w:hAnsi="Times New Roman" w:cs="Times New Roman"/>
          <w:sz w:val="24"/>
          <w:szCs w:val="24"/>
        </w:rPr>
        <w:t xml:space="preserve"> –</w:t>
      </w:r>
      <w:r w:rsidR="004C73BB" w:rsidRPr="0091325E">
        <w:rPr>
          <w:rFonts w:ascii="Times New Roman" w:hAnsi="Times New Roman" w:cs="Times New Roman"/>
          <w:sz w:val="24"/>
          <w:szCs w:val="24"/>
        </w:rPr>
        <w:t xml:space="preserve"> взаимосвязь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общения и деятельности;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З2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>-</w:t>
      </w:r>
      <w:r w:rsidR="004C73BB" w:rsidRPr="0091325E">
        <w:rPr>
          <w:rFonts w:ascii="Times New Roman" w:hAnsi="Times New Roman" w:cs="Times New Roman"/>
          <w:sz w:val="24"/>
          <w:szCs w:val="24"/>
        </w:rPr>
        <w:t xml:space="preserve"> цели, функции, виды и уровни общения;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З3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- роли и ролевые ожидания в общении;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З4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- виды социальных взаимодействий;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З5</w:t>
      </w:r>
      <w:r w:rsidR="00DD2383" w:rsidRPr="0091325E">
        <w:rPr>
          <w:rFonts w:ascii="Times New Roman" w:hAnsi="Times New Roman" w:cs="Times New Roman"/>
          <w:sz w:val="24"/>
          <w:szCs w:val="24"/>
        </w:rPr>
        <w:t xml:space="preserve"> –</w:t>
      </w:r>
      <w:r w:rsidR="004C73BB" w:rsidRPr="0091325E">
        <w:rPr>
          <w:rFonts w:ascii="Times New Roman" w:hAnsi="Times New Roman" w:cs="Times New Roman"/>
          <w:sz w:val="24"/>
          <w:szCs w:val="24"/>
        </w:rPr>
        <w:t xml:space="preserve"> механизмы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взаимопонимания в общении;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З6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-</w:t>
      </w:r>
      <w:r w:rsidR="00BA5B8A">
        <w:rPr>
          <w:rFonts w:ascii="Times New Roman" w:hAnsi="Times New Roman" w:cs="Times New Roman"/>
          <w:sz w:val="24"/>
          <w:szCs w:val="24"/>
        </w:rPr>
        <w:t xml:space="preserve">  </w:t>
      </w:r>
      <w:r w:rsidR="004C73BB" w:rsidRPr="0091325E">
        <w:rPr>
          <w:rFonts w:ascii="Times New Roman" w:hAnsi="Times New Roman" w:cs="Times New Roman"/>
          <w:sz w:val="24"/>
          <w:szCs w:val="24"/>
        </w:rPr>
        <w:t>техники и приемы общения, правила слушания,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ведения беседы, убеждения;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З7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- этические принципы общения; источники, причины,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виды и способы разрешения конфликтов;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З8-</w:t>
      </w:r>
      <w:r w:rsidR="004C73BB" w:rsidRPr="0091325E">
        <w:rPr>
          <w:rFonts w:ascii="Times New Roman" w:hAnsi="Times New Roman" w:cs="Times New Roman"/>
          <w:sz w:val="24"/>
          <w:szCs w:val="24"/>
        </w:rPr>
        <w:t xml:space="preserve"> приемы саморегуляции в процессе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общения.</w:t>
      </w:r>
    </w:p>
    <w:p w:rsidR="004C73BB" w:rsidRPr="0091325E" w:rsidRDefault="004C73BB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91325E">
        <w:rPr>
          <w:rFonts w:ascii="Times New Roman" w:hAnsi="Times New Roman" w:cs="Times New Roman"/>
          <w:b/>
          <w:sz w:val="24"/>
          <w:szCs w:val="24"/>
        </w:rPr>
        <w:t>уметь</w:t>
      </w:r>
      <w:r w:rsidRPr="0091325E">
        <w:rPr>
          <w:rFonts w:ascii="Times New Roman" w:hAnsi="Times New Roman" w:cs="Times New Roman"/>
          <w:sz w:val="24"/>
          <w:szCs w:val="24"/>
        </w:rPr>
        <w:t>: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У1</w:t>
      </w:r>
      <w:r w:rsidR="00DD2383" w:rsidRPr="0091325E">
        <w:rPr>
          <w:rFonts w:ascii="Times New Roman" w:hAnsi="Times New Roman" w:cs="Times New Roman"/>
          <w:sz w:val="24"/>
          <w:szCs w:val="24"/>
        </w:rPr>
        <w:t xml:space="preserve"> –</w:t>
      </w:r>
      <w:r w:rsidR="004C73BB" w:rsidRPr="0091325E">
        <w:rPr>
          <w:rFonts w:ascii="Times New Roman" w:hAnsi="Times New Roman" w:cs="Times New Roman"/>
          <w:sz w:val="24"/>
          <w:szCs w:val="24"/>
        </w:rPr>
        <w:t xml:space="preserve"> применять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 xml:space="preserve">техники и приемы эффективного общения в </w:t>
      </w:r>
      <w:r w:rsidR="00BA5B8A">
        <w:rPr>
          <w:rFonts w:ascii="Times New Roman" w:hAnsi="Times New Roman" w:cs="Times New Roman"/>
          <w:sz w:val="24"/>
          <w:szCs w:val="24"/>
        </w:rPr>
        <w:t>социальной среде</w:t>
      </w:r>
      <w:r w:rsidR="004C73BB" w:rsidRPr="0091325E">
        <w:rPr>
          <w:rFonts w:ascii="Times New Roman" w:hAnsi="Times New Roman" w:cs="Times New Roman"/>
          <w:sz w:val="24"/>
          <w:szCs w:val="24"/>
        </w:rPr>
        <w:t>;</w:t>
      </w:r>
    </w:p>
    <w:p w:rsidR="004C73BB" w:rsidRPr="0091325E" w:rsidRDefault="003F73CF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У</w:t>
      </w:r>
      <w:r w:rsidR="00B421C4" w:rsidRPr="0091325E">
        <w:rPr>
          <w:rFonts w:ascii="Times New Roman" w:hAnsi="Times New Roman" w:cs="Times New Roman"/>
          <w:sz w:val="24"/>
          <w:szCs w:val="24"/>
        </w:rPr>
        <w:t>2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="004C73BB" w:rsidRPr="0091325E">
        <w:rPr>
          <w:rFonts w:ascii="Times New Roman" w:hAnsi="Times New Roman" w:cs="Times New Roman"/>
          <w:sz w:val="24"/>
          <w:szCs w:val="24"/>
        </w:rPr>
        <w:t>- использовать приемы саморегуляции поведения в процессе межличностного общения</w:t>
      </w:r>
    </w:p>
    <w:p w:rsidR="004C73BB" w:rsidRPr="00D2529E" w:rsidRDefault="004C73BB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осваивает </w:t>
      </w:r>
      <w:r w:rsidRPr="00D2529E">
        <w:rPr>
          <w:rFonts w:ascii="Times New Roman" w:hAnsi="Times New Roman" w:cs="Times New Roman"/>
          <w:sz w:val="24"/>
          <w:szCs w:val="24"/>
        </w:rPr>
        <w:t>элементы</w:t>
      </w:r>
      <w:r w:rsidR="005163A5">
        <w:rPr>
          <w:rFonts w:ascii="Times New Roman" w:hAnsi="Times New Roman" w:cs="Times New Roman"/>
          <w:sz w:val="24"/>
          <w:szCs w:val="24"/>
        </w:rPr>
        <w:t xml:space="preserve"> </w:t>
      </w:r>
      <w:r w:rsidR="00D2529E" w:rsidRPr="00D2529E">
        <w:rPr>
          <w:rFonts w:ascii="Times New Roman" w:hAnsi="Times New Roman" w:cs="Times New Roman"/>
          <w:sz w:val="24"/>
          <w:szCs w:val="24"/>
        </w:rPr>
        <w:t xml:space="preserve">общих </w:t>
      </w:r>
      <w:r w:rsidRPr="00D2529E">
        <w:rPr>
          <w:rFonts w:ascii="Times New Roman" w:hAnsi="Times New Roman" w:cs="Times New Roman"/>
          <w:sz w:val="24"/>
          <w:szCs w:val="24"/>
        </w:rPr>
        <w:t>компетенций:</w:t>
      </w:r>
    </w:p>
    <w:p w:rsidR="00D2529E" w:rsidRDefault="00D2529E" w:rsidP="007B030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ОК 01 Выбирать способы решения задач профессиональной деятельности, применительно к различным контекстам </w:t>
      </w:r>
    </w:p>
    <w:p w:rsidR="00D2529E" w:rsidRDefault="00D2529E" w:rsidP="007B030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ОК 02 Осуществлять поиск, анализ и интерпретацию информации, необходимой для выполнения задач профессиональной деятельности </w:t>
      </w:r>
    </w:p>
    <w:p w:rsidR="00D2529E" w:rsidRDefault="00D2529E" w:rsidP="007B030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ОК 03 Планировать и реализовывать собственное профессиональное и личностное развитие. </w:t>
      </w:r>
    </w:p>
    <w:p w:rsidR="00D2529E" w:rsidRDefault="00D2529E" w:rsidP="007B030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ОК 04 Работать в коллективе и команде, эффективно взаимодействовать с коллегами, руководством, клиентами. </w:t>
      </w:r>
    </w:p>
    <w:p w:rsidR="00D2529E" w:rsidRDefault="00D2529E" w:rsidP="007B030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ОК 05 Осуществлять устную и письменную коммуникацию на государственном языке с учетом особенностей социального и культурного контекста. </w:t>
      </w:r>
    </w:p>
    <w:p w:rsidR="00D2529E" w:rsidRPr="00D2529E" w:rsidRDefault="00D2529E" w:rsidP="007B03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29E">
        <w:rPr>
          <w:rFonts w:ascii="Times New Roman" w:hAnsi="Times New Roman" w:cs="Times New Roman"/>
          <w:sz w:val="24"/>
          <w:szCs w:val="24"/>
        </w:rPr>
        <w:t>ОК 06 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5163A5" w:rsidRDefault="005163A5" w:rsidP="007B030E">
      <w:pPr>
        <w:spacing w:before="240" w:after="0" w:line="240" w:lineRule="auto"/>
        <w:ind w:firstLine="33"/>
        <w:rPr>
          <w:rFonts w:ascii="Times New Roman" w:hAnsi="Times New Roman" w:cs="Times New Roman"/>
          <w:bCs/>
          <w:sz w:val="24"/>
          <w:szCs w:val="24"/>
        </w:rPr>
      </w:pPr>
      <w:r w:rsidRPr="006E44A8">
        <w:rPr>
          <w:rFonts w:ascii="Times New Roman" w:hAnsi="Times New Roman" w:cs="Times New Roman"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9639"/>
      </w:tblGrid>
      <w:tr w:rsidR="005F0D94" w:rsidRPr="00864146" w:rsidTr="007B030E">
        <w:tc>
          <w:tcPr>
            <w:tcW w:w="817" w:type="dxa"/>
            <w:vAlign w:val="center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4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</w:tr>
      <w:tr w:rsidR="005F0D94" w:rsidRPr="00864146" w:rsidTr="007B030E">
        <w:trPr>
          <w:trHeight w:val="268"/>
        </w:trPr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right="-108"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right="-108"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DB502E" w:rsidRDefault="005F0D94" w:rsidP="007B030E">
            <w:pPr>
              <w:spacing w:after="0" w:line="240" w:lineRule="auto"/>
              <w:ind w:right="-108"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  <w:tc>
          <w:tcPr>
            <w:tcW w:w="9639" w:type="dxa"/>
          </w:tcPr>
          <w:p w:rsidR="005F0D94" w:rsidRPr="003171C8" w:rsidRDefault="005F0D94" w:rsidP="007B0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</w:tr>
      <w:tr w:rsidR="005F0D94" w:rsidRPr="00864146" w:rsidTr="007B030E">
        <w:tc>
          <w:tcPr>
            <w:tcW w:w="10456" w:type="dxa"/>
            <w:gridSpan w:val="2"/>
            <w:vAlign w:val="center"/>
          </w:tcPr>
          <w:p w:rsidR="005F0D94" w:rsidRPr="003171C8" w:rsidRDefault="005F0D94" w:rsidP="007B030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5A0444" w:rsidRDefault="005F0D94" w:rsidP="007B030E">
            <w:pPr>
              <w:spacing w:after="0" w:line="240" w:lineRule="auto"/>
              <w:ind w:right="-108"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  <w:tc>
          <w:tcPr>
            <w:tcW w:w="9639" w:type="dxa"/>
          </w:tcPr>
          <w:p w:rsidR="005F0D94" w:rsidRPr="004F3587" w:rsidRDefault="005F0D94" w:rsidP="007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5A0444" w:rsidRDefault="005F0D94" w:rsidP="007B030E">
            <w:pPr>
              <w:spacing w:after="0" w:line="240" w:lineRule="auto"/>
              <w:ind w:right="-108"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  <w:tc>
          <w:tcPr>
            <w:tcW w:w="9639" w:type="dxa"/>
          </w:tcPr>
          <w:p w:rsidR="005F0D94" w:rsidRPr="004F3587" w:rsidRDefault="005F0D94" w:rsidP="007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5F0D94" w:rsidRPr="00864146" w:rsidTr="007B030E">
        <w:tc>
          <w:tcPr>
            <w:tcW w:w="817" w:type="dxa"/>
            <w:vAlign w:val="center"/>
          </w:tcPr>
          <w:p w:rsidR="005F0D94" w:rsidRPr="005A0444" w:rsidRDefault="005F0D94" w:rsidP="007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  <w:tc>
          <w:tcPr>
            <w:tcW w:w="9639" w:type="dxa"/>
          </w:tcPr>
          <w:p w:rsidR="005F0D94" w:rsidRPr="004F3587" w:rsidRDefault="005F0D94" w:rsidP="007B030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</w:tr>
      <w:tr w:rsidR="005F0D94" w:rsidRPr="00864146" w:rsidTr="007B030E">
        <w:tc>
          <w:tcPr>
            <w:tcW w:w="817" w:type="dxa"/>
          </w:tcPr>
          <w:p w:rsidR="005F0D94" w:rsidRPr="005A0444" w:rsidRDefault="005F0D94" w:rsidP="007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  <w:tc>
          <w:tcPr>
            <w:tcW w:w="9639" w:type="dxa"/>
          </w:tcPr>
          <w:p w:rsidR="005F0D94" w:rsidRPr="003E6BF7" w:rsidRDefault="005F0D94" w:rsidP="007B03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</w:tr>
      <w:tr w:rsidR="005F0D94" w:rsidRPr="00864146" w:rsidTr="007B030E">
        <w:tc>
          <w:tcPr>
            <w:tcW w:w="817" w:type="dxa"/>
          </w:tcPr>
          <w:p w:rsidR="005F0D94" w:rsidRPr="005A0444" w:rsidRDefault="005F0D94" w:rsidP="007B0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  <w:tc>
          <w:tcPr>
            <w:tcW w:w="9639" w:type="dxa"/>
          </w:tcPr>
          <w:p w:rsidR="005F0D94" w:rsidRPr="003E6BF7" w:rsidRDefault="005F0D94" w:rsidP="007B03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</w:tr>
    </w:tbl>
    <w:p w:rsidR="007B030E" w:rsidRDefault="007B030E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030E" w:rsidRDefault="007B03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163A5" w:rsidRDefault="005163A5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73BB" w:rsidRPr="0091325E" w:rsidRDefault="004C73BB" w:rsidP="007B03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7B030E" w:rsidRPr="007B030E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7B030E" w:rsidRPr="0091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4C73BB" w:rsidRPr="0091325E" w:rsidRDefault="004C73BB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73BB" w:rsidRPr="0091325E" w:rsidRDefault="004C73BB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494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81"/>
        <w:gridCol w:w="2333"/>
      </w:tblGrid>
      <w:tr w:rsidR="004C73BB" w:rsidRPr="0091325E" w:rsidTr="007B030E">
        <w:trPr>
          <w:trHeight w:val="317"/>
        </w:trPr>
        <w:tc>
          <w:tcPr>
            <w:tcW w:w="3869" w:type="pct"/>
            <w:shd w:val="clear" w:color="auto" w:fill="auto"/>
            <w:vAlign w:val="center"/>
          </w:tcPr>
          <w:p w:rsidR="004C73BB" w:rsidRPr="0091325E" w:rsidRDefault="004C73BB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4C73BB" w:rsidRPr="0091325E" w:rsidRDefault="004C73BB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BC4D64" w:rsidRPr="0091325E" w:rsidTr="007B030E">
        <w:trPr>
          <w:trHeight w:val="267"/>
        </w:trPr>
        <w:tc>
          <w:tcPr>
            <w:tcW w:w="3869" w:type="pct"/>
            <w:shd w:val="clear" w:color="auto" w:fill="auto"/>
            <w:vAlign w:val="center"/>
          </w:tcPr>
          <w:p w:rsidR="00BC4D64" w:rsidRPr="00F26A35" w:rsidRDefault="00BC4D64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BC4D64" w:rsidRPr="00F26A35" w:rsidRDefault="00F26A35" w:rsidP="007B030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</w:p>
        </w:tc>
      </w:tr>
      <w:tr w:rsidR="00BC4D64" w:rsidRPr="0091325E" w:rsidTr="007B030E">
        <w:trPr>
          <w:trHeight w:val="109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BC4D64" w:rsidRPr="0091325E" w:rsidTr="007B030E">
        <w:trPr>
          <w:trHeight w:val="241"/>
        </w:trPr>
        <w:tc>
          <w:tcPr>
            <w:tcW w:w="3869" w:type="pct"/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="00F26A35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BC4D64" w:rsidRPr="0091325E" w:rsidTr="007B030E">
        <w:trPr>
          <w:trHeight w:val="231"/>
        </w:trPr>
        <w:tc>
          <w:tcPr>
            <w:tcW w:w="3869" w:type="pct"/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занятия </w:t>
            </w:r>
          </w:p>
        </w:tc>
        <w:tc>
          <w:tcPr>
            <w:tcW w:w="1131" w:type="pct"/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BC4D64" w:rsidRPr="0091325E" w:rsidTr="007B030E">
        <w:trPr>
          <w:trHeight w:val="234"/>
        </w:trPr>
        <w:tc>
          <w:tcPr>
            <w:tcW w:w="386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D64" w:rsidRPr="0091325E" w:rsidRDefault="00F26A35" w:rsidP="007B030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C4D64" w:rsidRPr="0091325E" w:rsidTr="007B030E">
        <w:trPr>
          <w:trHeight w:val="214"/>
        </w:trPr>
        <w:tc>
          <w:tcPr>
            <w:tcW w:w="386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BC4D64" w:rsidRPr="0091325E" w:rsidTr="007B030E">
        <w:trPr>
          <w:trHeight w:val="191"/>
        </w:trPr>
        <w:tc>
          <w:tcPr>
            <w:tcW w:w="386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13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D64" w:rsidRPr="0091325E" w:rsidRDefault="00BC4D64" w:rsidP="007B030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</w:p>
        </w:tc>
      </w:tr>
    </w:tbl>
    <w:p w:rsidR="00362AAE" w:rsidRDefault="00362AAE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325E" w:rsidRDefault="0091325E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C784B">
        <w:rPr>
          <w:rFonts w:ascii="Times New Roman" w:hAnsi="Times New Roman" w:cs="Times New Roman"/>
          <w:b/>
          <w:sz w:val="24"/>
          <w:szCs w:val="24"/>
        </w:rPr>
        <w:t>.2. 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709"/>
        <w:gridCol w:w="709"/>
        <w:gridCol w:w="567"/>
        <w:gridCol w:w="567"/>
        <w:gridCol w:w="1417"/>
      </w:tblGrid>
      <w:tr w:rsidR="0091325E" w:rsidRPr="00362AAE" w:rsidTr="007B030E">
        <w:tc>
          <w:tcPr>
            <w:tcW w:w="6345" w:type="dxa"/>
            <w:vMerge w:val="restart"/>
          </w:tcPr>
          <w:p w:rsidR="0091325E" w:rsidRPr="00362AAE" w:rsidRDefault="0091325E" w:rsidP="007B030E">
            <w:pPr>
              <w:pStyle w:val="ab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разделов/тем</w:t>
            </w:r>
          </w:p>
        </w:tc>
        <w:tc>
          <w:tcPr>
            <w:tcW w:w="2552" w:type="dxa"/>
            <w:gridSpan w:val="4"/>
          </w:tcPr>
          <w:p w:rsidR="0091325E" w:rsidRPr="00362AAE" w:rsidRDefault="0091325E" w:rsidP="007B030E">
            <w:pPr>
              <w:pStyle w:val="ab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1417" w:type="dxa"/>
            <w:vMerge w:val="restart"/>
          </w:tcPr>
          <w:p w:rsidR="0091325E" w:rsidRPr="00362AAE" w:rsidRDefault="0091325E" w:rsidP="007B030E">
            <w:pPr>
              <w:pStyle w:val="ab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</w:tr>
      <w:tr w:rsidR="0091325E" w:rsidRPr="00362AAE" w:rsidTr="007B030E">
        <w:tc>
          <w:tcPr>
            <w:tcW w:w="6345" w:type="dxa"/>
            <w:vMerge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ТО</w:t>
            </w:r>
          </w:p>
        </w:tc>
        <w:tc>
          <w:tcPr>
            <w:tcW w:w="709" w:type="dxa"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ПЗ</w:t>
            </w:r>
          </w:p>
        </w:tc>
        <w:tc>
          <w:tcPr>
            <w:tcW w:w="567" w:type="dxa"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567" w:type="dxa"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</w:t>
            </w:r>
          </w:p>
        </w:tc>
        <w:tc>
          <w:tcPr>
            <w:tcW w:w="1417" w:type="dxa"/>
            <w:vMerge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 Введение. 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Тема 2. Индивидуальные особенности личности.</w:t>
            </w:r>
          </w:p>
        </w:tc>
        <w:tc>
          <w:tcPr>
            <w:tcW w:w="709" w:type="dxa"/>
          </w:tcPr>
          <w:p w:rsidR="0091325E" w:rsidRPr="00491145" w:rsidRDefault="00362AA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1325E" w:rsidRPr="00E4583F" w:rsidRDefault="00362AA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362AA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 Самопрезентация. </w:t>
            </w:r>
          </w:p>
        </w:tc>
        <w:tc>
          <w:tcPr>
            <w:tcW w:w="709" w:type="dxa"/>
          </w:tcPr>
          <w:p w:rsidR="0091325E" w:rsidRPr="00491145" w:rsidRDefault="00362AA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1325E" w:rsidRPr="00E4583F" w:rsidRDefault="00F26A35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362AA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Тема 4. Позиции в общении по Э.</w:t>
            </w:r>
            <w:r w:rsidR="007B03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Берну.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1325E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5. Этические принципы общения. </w:t>
            </w:r>
          </w:p>
        </w:tc>
        <w:tc>
          <w:tcPr>
            <w:tcW w:w="709" w:type="dxa"/>
          </w:tcPr>
          <w:p w:rsidR="0091325E" w:rsidRPr="00491145" w:rsidRDefault="00362AA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E4583F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362AA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Тема 6. Саморегуляция в общении.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1325E" w:rsidRPr="00F26A35" w:rsidRDefault="00F26A35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26A3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F26A35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7. Виды эмоций. 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Тема 8. Вербальное и невербальное общение.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1325E" w:rsidRPr="00F26A35" w:rsidRDefault="00F26A35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26A3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F26A35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Тема 9. Техники и приемы в общении.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1325E" w:rsidRPr="00F26A35" w:rsidRDefault="00F26A35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26A3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F26A35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Барьеры в общении.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1325E" w:rsidRPr="00362AAE" w:rsidRDefault="00362AA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362AA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11. Ложь в общении 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Тема 12. Манипуляция в общении.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Тема 13. Источники, причины, виды и способы разрешения конфликтов.</w:t>
            </w:r>
          </w:p>
        </w:tc>
        <w:tc>
          <w:tcPr>
            <w:tcW w:w="709" w:type="dxa"/>
          </w:tcPr>
          <w:p w:rsidR="0091325E" w:rsidRPr="00491145" w:rsidRDefault="00BA5B8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1325E" w:rsidRPr="00362AAE" w:rsidRDefault="00362AA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BA5B8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Тема 14. Психологические аспекты семейных отношений</w:t>
            </w:r>
          </w:p>
        </w:tc>
        <w:tc>
          <w:tcPr>
            <w:tcW w:w="709" w:type="dxa"/>
          </w:tcPr>
          <w:p w:rsidR="0091325E" w:rsidRPr="00491145" w:rsidRDefault="00BA5B8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1325E" w:rsidRPr="00491145" w:rsidRDefault="00BA5B8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91325E" w:rsidRPr="00362AAE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491145" w:rsidRDefault="0091325E" w:rsidP="007B030E">
            <w:pPr>
              <w:pStyle w:val="ab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91325E" w:rsidRPr="00E4583F" w:rsidTr="007B030E">
        <w:tc>
          <w:tcPr>
            <w:tcW w:w="6345" w:type="dxa"/>
          </w:tcPr>
          <w:p w:rsidR="0091325E" w:rsidRPr="00491145" w:rsidRDefault="0091325E" w:rsidP="007B03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91325E" w:rsidRPr="00491145" w:rsidRDefault="0091325E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91325E" w:rsidRPr="0025121B" w:rsidRDefault="00362AA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1325E" w:rsidRPr="0025121B" w:rsidRDefault="0091325E" w:rsidP="007B030E">
            <w:pPr>
              <w:pStyle w:val="ab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91325E" w:rsidRPr="00491145" w:rsidRDefault="00F26A35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</w:tbl>
    <w:p w:rsidR="004C73BB" w:rsidRPr="0091325E" w:rsidRDefault="004C73BB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07B1" w:rsidRPr="0091325E" w:rsidRDefault="008407B1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8407B1" w:rsidRPr="0091325E" w:rsidSect="007B030E">
          <w:footerReference w:type="default" r:id="rId8"/>
          <w:pgSz w:w="11906" w:h="16838"/>
          <w:pgMar w:top="851" w:right="566" w:bottom="1134" w:left="1134" w:header="708" w:footer="708" w:gutter="0"/>
          <w:pgNumType w:start="48"/>
          <w:cols w:space="708"/>
          <w:titlePg/>
          <w:docGrid w:linePitch="360"/>
        </w:sectPr>
      </w:pPr>
    </w:p>
    <w:p w:rsidR="008407B1" w:rsidRPr="0091325E" w:rsidRDefault="002F488C" w:rsidP="007B030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2.3</w:t>
      </w:r>
      <w:r w:rsidR="008407B1" w:rsidRPr="0091325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8407B1" w:rsidRPr="0091325E">
        <w:rPr>
          <w:rFonts w:ascii="Times New Roman" w:hAnsi="Times New Roman" w:cs="Times New Roman"/>
          <w:b/>
          <w:sz w:val="24"/>
          <w:szCs w:val="24"/>
        </w:rPr>
        <w:t xml:space="preserve">одержание учебной дисциплины </w:t>
      </w:r>
    </w:p>
    <w:tbl>
      <w:tblPr>
        <w:tblStyle w:val="a3"/>
        <w:tblW w:w="5368" w:type="pct"/>
        <w:tblInd w:w="-459" w:type="dxa"/>
        <w:tblLayout w:type="fixed"/>
        <w:tblLook w:val="01E0" w:firstRow="1" w:lastRow="1" w:firstColumn="1" w:lastColumn="1" w:noHBand="0" w:noVBand="0"/>
      </w:tblPr>
      <w:tblGrid>
        <w:gridCol w:w="2696"/>
        <w:gridCol w:w="10207"/>
        <w:gridCol w:w="1133"/>
        <w:gridCol w:w="1838"/>
      </w:tblGrid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57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580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7B030E" w:rsidRDefault="00B64AC2" w:rsidP="007B030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030E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7B030E" w:rsidRDefault="00B64AC2" w:rsidP="007B030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030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57" w:type="pct"/>
          </w:tcPr>
          <w:p w:rsidR="00B64AC2" w:rsidRPr="007B030E" w:rsidRDefault="00B64AC2" w:rsidP="007B030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030E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580" w:type="pct"/>
          </w:tcPr>
          <w:p w:rsidR="00B64AC2" w:rsidRPr="007B030E" w:rsidRDefault="00B64AC2" w:rsidP="007B030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030E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 Введение. 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 курса, основные понятия и определения. Межличностное общение, функция и структура. Определение психологии общения, предмет и задачи. Структура общения. Связь общения и деятельности.</w:t>
            </w:r>
          </w:p>
        </w:tc>
        <w:tc>
          <w:tcPr>
            <w:tcW w:w="357" w:type="pct"/>
          </w:tcPr>
          <w:p w:rsidR="00B64AC2" w:rsidRPr="0091325E" w:rsidRDefault="00B64AC2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 w:val="restar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ОК1</w:t>
            </w:r>
            <w:r w:rsidR="00B421C4"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62A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64AC2" w:rsidRPr="0091325E" w:rsidRDefault="00B421C4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У1-2</w:t>
            </w:r>
            <w:r w:rsidR="00B64AC2"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421C4" w:rsidRPr="0091325E" w:rsidRDefault="00B421C4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З1-8</w:t>
            </w: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 w:val="restart"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Тема 2. Индивидуальные особенности личности.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Характеристика личности: темперамент, характер, способности. Я - концепция, самооценка и направленность личности. Связь общения и личностных особенностей.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 № 1</w:t>
            </w:r>
            <w:r w:rsidR="00516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Я - концепция, самооценка и направленность личности.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 w:val="restart"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 Само презентация. 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«Цели, виды и уровни общения. Связь общения и деятельности». Основы имиджа и само презентации: определение, виды и принципы. Правила составления резюме.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№ 2 </w:t>
            </w:r>
            <w:r w:rsidRPr="00F26A35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самопрезентация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Тема 4. Позиции в общении по Э.</w:t>
            </w:r>
            <w:r w:rsidR="005163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Берну.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Эго-состояния: отличительные характеристики. Классификация транзакций.</w:t>
            </w:r>
          </w:p>
        </w:tc>
        <w:tc>
          <w:tcPr>
            <w:tcW w:w="357" w:type="pct"/>
          </w:tcPr>
          <w:p w:rsidR="00B64AC2" w:rsidRPr="0091325E" w:rsidRDefault="006F46F8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5. Этические принципы общения. 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Конструктивное общение. Этика и деловой этикет: основные правила и понятия. Базовые принципы конструктивного общения. Я –сообщения</w:t>
            </w:r>
          </w:p>
        </w:tc>
        <w:tc>
          <w:tcPr>
            <w:tcW w:w="357" w:type="pct"/>
          </w:tcPr>
          <w:p w:rsidR="00B64AC2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 w:val="restart"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Тема 6. Само регуляция в общении.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само регуляции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Назначение и классификация техник само регуляции. 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Аутотренинг и дыхательные техники снятия напряжения.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7. Виды эмоций. 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психических состояний: эмоции, чувства, настроения. Механизмы возникновения и особенности проявлений.</w:t>
            </w:r>
          </w:p>
        </w:tc>
        <w:tc>
          <w:tcPr>
            <w:tcW w:w="357" w:type="pct"/>
          </w:tcPr>
          <w:p w:rsidR="00B64AC2" w:rsidRPr="0091325E" w:rsidRDefault="00B64AC2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 w:val="restart"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Тема 8. Вербальное и невербальное общение.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Характеристика вербального и невербального общения. Основные средства невербального общения. Конгруэнтность. 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№ 4 </w:t>
            </w:r>
            <w:r w:rsidRPr="00F26A35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вербального и невербального общения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 w:val="restart"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Техники и приемы в общении.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Виды слушания в общении: акти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вное, пассивное, эмпатическое. 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расположения к себе. Правила убеждения и аргументирования Публичное выступление. Техники ведения спора.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F26A35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№ 5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техники и приёмы общения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 w:val="restart"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Барьеры в общении.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виды барьеров общения</w:t>
            </w:r>
            <w:r w:rsidR="005163A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Ошибки восприятия собеседника и атрибуции. Стили общения и ошибки восприятия в процессе общения.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362AA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№ 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барьеры в общении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11. Ложь в общении 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Причины и виды лжи в общении. Противостояние лжи.  </w:t>
            </w:r>
          </w:p>
        </w:tc>
        <w:tc>
          <w:tcPr>
            <w:tcW w:w="357" w:type="pct"/>
          </w:tcPr>
          <w:p w:rsidR="00B64AC2" w:rsidRPr="0091325E" w:rsidRDefault="00B64AC2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12. Манипуляция 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общении.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Механизмы и средства манипуляций. Основные виды, приемы и техники манипулирования. 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Игры и мифы как средство манипуляций. Распознавание манипуляций в общении и защита от них.</w:t>
            </w:r>
          </w:p>
        </w:tc>
        <w:tc>
          <w:tcPr>
            <w:tcW w:w="357" w:type="pct"/>
          </w:tcPr>
          <w:p w:rsidR="00B64AC2" w:rsidRPr="0091325E" w:rsidRDefault="00B64AC2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580" w:type="pct"/>
            <w:vMerge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 w:val="restart"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13. Источники, причины, виды и способы разрешения конфликтов.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и виды конфликтов. Функции и динамика конфликтов. Понятие конструктивного и деструктивного конфликта.</w:t>
            </w:r>
          </w:p>
        </w:tc>
        <w:tc>
          <w:tcPr>
            <w:tcW w:w="357" w:type="pct"/>
          </w:tcPr>
          <w:p w:rsidR="00362AAE" w:rsidRPr="0091325E" w:rsidRDefault="00BA5B8A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0" w:type="pct"/>
            <w:vMerge w:val="restart"/>
            <w:tcBorders>
              <w:top w:val="nil"/>
            </w:tcBorders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ОК1, ОК2, ОК3,</w:t>
            </w:r>
          </w:p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ОК4, ОК5, ОК6,</w:t>
            </w:r>
          </w:p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ОК9, ОК10.</w:t>
            </w:r>
          </w:p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ПК 6.1.,</w:t>
            </w:r>
          </w:p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ПК</w:t>
            </w:r>
            <w:r w:rsidR="007B03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6.2.</w:t>
            </w:r>
          </w:p>
        </w:tc>
      </w:tr>
      <w:tr w:rsidR="00362AAE" w:rsidRPr="0091325E" w:rsidTr="007B030E">
        <w:trPr>
          <w:trHeight w:val="20"/>
        </w:trPr>
        <w:tc>
          <w:tcPr>
            <w:tcW w:w="849" w:type="pct"/>
            <w:vMerge/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362AAE" w:rsidRPr="0091325E" w:rsidRDefault="00362AAE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№ 7 </w:t>
            </w:r>
            <w:r w:rsidRPr="00362AAE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разрешение конфликтов</w:t>
            </w:r>
          </w:p>
        </w:tc>
        <w:tc>
          <w:tcPr>
            <w:tcW w:w="357" w:type="pct"/>
          </w:tcPr>
          <w:p w:rsidR="00362AAE" w:rsidRPr="0091325E" w:rsidRDefault="00362AAE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  <w:tcBorders>
              <w:top w:val="nil"/>
            </w:tcBorders>
          </w:tcPr>
          <w:p w:rsidR="00362AAE" w:rsidRPr="0091325E" w:rsidRDefault="00362AAE" w:rsidP="007B0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>Тема 14. Психологические аспекты семейных отношений</w:t>
            </w: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Семья и брак. Стили семейного воспитания. Различие между браком и периодом ухаживания. Факторы, влияющие на стабильность брака. </w:t>
            </w:r>
          </w:p>
        </w:tc>
        <w:tc>
          <w:tcPr>
            <w:tcW w:w="357" w:type="pct"/>
          </w:tcPr>
          <w:p w:rsidR="00B64AC2" w:rsidRPr="0091325E" w:rsidRDefault="00BA5B8A" w:rsidP="007B03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0" w:type="pct"/>
            <w:vMerge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7" w:type="pct"/>
          </w:tcPr>
          <w:p w:rsidR="00B64AC2" w:rsidRPr="0091325E" w:rsidRDefault="00B64AC2" w:rsidP="007B03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4AC2" w:rsidRPr="0091325E" w:rsidTr="007B030E">
        <w:trPr>
          <w:trHeight w:val="20"/>
        </w:trPr>
        <w:tc>
          <w:tcPr>
            <w:tcW w:w="849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5" w:type="pct"/>
            <w:tcBorders>
              <w:right w:val="single" w:sz="4" w:space="0" w:color="auto"/>
            </w:tcBorders>
          </w:tcPr>
          <w:p w:rsidR="00B64AC2" w:rsidRPr="0091325E" w:rsidRDefault="00B64AC2" w:rsidP="007B03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7" w:type="pct"/>
          </w:tcPr>
          <w:p w:rsidR="00B64AC2" w:rsidRPr="0091325E" w:rsidRDefault="00F26A35" w:rsidP="007B03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580" w:type="pct"/>
          </w:tcPr>
          <w:p w:rsidR="00B64AC2" w:rsidRPr="0091325E" w:rsidRDefault="00B64AC2" w:rsidP="007B03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97348" w:rsidRPr="0091325E" w:rsidRDefault="00B97348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B97348" w:rsidRPr="0091325E" w:rsidSect="00362AAE">
          <w:pgSz w:w="16838" w:h="11906" w:orient="landscape"/>
          <w:pgMar w:top="993" w:right="1134" w:bottom="567" w:left="1134" w:header="709" w:footer="709" w:gutter="0"/>
          <w:cols w:space="708"/>
          <w:docGrid w:linePitch="360"/>
        </w:sectPr>
      </w:pPr>
    </w:p>
    <w:p w:rsidR="00B97348" w:rsidRPr="0091325E" w:rsidRDefault="00B97348" w:rsidP="007B03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</w:t>
      </w:r>
      <w:r w:rsidRPr="006B21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21F3" w:rsidRPr="006B21F3">
        <w:rPr>
          <w:rFonts w:ascii="Times New Roman" w:hAnsi="Times New Roman" w:cs="Times New Roman"/>
          <w:b/>
          <w:sz w:val="24"/>
          <w:szCs w:val="24"/>
        </w:rPr>
        <w:t>АДАПТИРОВАННОЙ</w:t>
      </w:r>
      <w:r w:rsidR="006B21F3" w:rsidRPr="0091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7B030E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</w:t>
      </w:r>
    </w:p>
    <w:p w:rsidR="00B97348" w:rsidRPr="0091325E" w:rsidRDefault="00B97348" w:rsidP="007B03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7348" w:rsidRPr="0091325E" w:rsidRDefault="00B97348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3.1. Материально-техническое обеспечение</w:t>
      </w:r>
    </w:p>
    <w:p w:rsidR="006F46F8" w:rsidRPr="0091325E" w:rsidRDefault="006F46F8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r w:rsidR="006B21F3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91325E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6B21F3"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 w:rsidRPr="0091325E">
        <w:rPr>
          <w:rFonts w:ascii="Times New Roman" w:hAnsi="Times New Roman" w:cs="Times New Roman"/>
          <w:sz w:val="24"/>
          <w:szCs w:val="24"/>
        </w:rPr>
        <w:t>предусмотрен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 xml:space="preserve">учебный кабинет Общих гуманитарных и </w:t>
      </w:r>
      <w:r w:rsidRPr="0091325E">
        <w:rPr>
          <w:rFonts w:ascii="Times New Roman" w:hAnsi="Times New Roman"/>
          <w:sz w:val="24"/>
          <w:szCs w:val="24"/>
        </w:rPr>
        <w:t>социально-экономических</w:t>
      </w:r>
      <w:r w:rsidR="00BA5B8A">
        <w:rPr>
          <w:rFonts w:ascii="Times New Roman" w:hAnsi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>дисциплин.</w:t>
      </w:r>
    </w:p>
    <w:p w:rsidR="006F46F8" w:rsidRPr="0091325E" w:rsidRDefault="006F46F8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Оборудование учебного кабинета и рабочих мест кабинета: рабочее место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>преподавателя, парты учащихся (в соответствие с численностью учебной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>группы), меловая доска, персональный компьютер с лицензионным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 xml:space="preserve">программным обеспечением, </w:t>
      </w:r>
      <w:r w:rsidR="00EB64C9" w:rsidRPr="0091325E">
        <w:rPr>
          <w:rFonts w:ascii="Times New Roman" w:hAnsi="Times New Roman" w:cs="Times New Roman"/>
          <w:sz w:val="24"/>
          <w:szCs w:val="24"/>
        </w:rPr>
        <w:t>мультимедиа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>проектор, экран, лазерная указка,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>шкафы для хранения учебных материалов по дисциплине.</w:t>
      </w:r>
    </w:p>
    <w:p w:rsidR="00B97348" w:rsidRPr="0091325E" w:rsidRDefault="00B97348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3.2. Информационное обеспечение обучения</w:t>
      </w:r>
    </w:p>
    <w:p w:rsidR="002F26B9" w:rsidRPr="0091325E" w:rsidRDefault="002F26B9" w:rsidP="007B030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Электронные издания (электронные ресурсы)</w:t>
      </w:r>
    </w:p>
    <w:p w:rsidR="002F26B9" w:rsidRPr="0091325E" w:rsidRDefault="002F26B9" w:rsidP="007B0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1. Электронно-библиотечная система издательства «Лань» [Электронный ресурс]. – Санкт-Петербург. – Режим доступа: </w:t>
      </w:r>
      <w:hyperlink r:id="rId9" w:history="1">
        <w:r w:rsidRPr="0091325E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http://e.lanbook.com/</w:t>
        </w:r>
      </w:hyperlink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2F26B9" w:rsidRPr="0091325E" w:rsidRDefault="002F26B9" w:rsidP="007B0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2. Электронно-библиотечная система «Университетская библиотека онлайн [Электронный ресурс]. – Москва,– Режим доступа: </w:t>
      </w:r>
      <w:hyperlink r:id="rId10" w:history="1">
        <w:r w:rsidRPr="0091325E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http://biblioclub.ru/</w:t>
        </w:r>
      </w:hyperlink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2F26B9" w:rsidRPr="0091325E" w:rsidRDefault="002F26B9" w:rsidP="007B0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3. Издательский центр «Академия» [Электронный ресурс]: сайт. – Москва,– Режим доступа: </w:t>
      </w:r>
      <w:hyperlink r:id="rId11" w:history="1">
        <w:r w:rsidRPr="0091325E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http://www.academia-moscow.ru/</w:t>
        </w:r>
      </w:hyperlink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2F26B9" w:rsidRPr="0091325E" w:rsidRDefault="002F26B9" w:rsidP="007B0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25E">
        <w:rPr>
          <w:rFonts w:ascii="Times New Roman" w:hAnsi="Times New Roman" w:cs="Times New Roman"/>
          <w:color w:val="000000"/>
          <w:sz w:val="24"/>
          <w:szCs w:val="24"/>
        </w:rPr>
        <w:t xml:space="preserve">4. Электронная библиотечная система Издательства «Проспект Науки» [Электронный ресурс]. – Санкт-Петербург,– Режим доступа: </w:t>
      </w:r>
      <w:hyperlink r:id="rId12" w:history="1">
        <w:r w:rsidRPr="0091325E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http://www.prospektnauki.ru/ebooks/index-usavm.php</w:t>
        </w:r>
      </w:hyperlink>
      <w:r w:rsidRPr="0091325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97348" w:rsidRPr="0091325E" w:rsidRDefault="006F46F8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Интернет источники</w:t>
      </w:r>
      <w:r w:rsidR="00B97348" w:rsidRPr="0091325E">
        <w:rPr>
          <w:rFonts w:ascii="Times New Roman" w:hAnsi="Times New Roman" w:cs="Times New Roman"/>
          <w:b/>
          <w:sz w:val="24"/>
          <w:szCs w:val="24"/>
        </w:rPr>
        <w:t>:</w:t>
      </w:r>
    </w:p>
    <w:p w:rsidR="00B97348" w:rsidRPr="0091325E" w:rsidRDefault="00B97348" w:rsidP="007B030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1.http://iknigi.net/avtor-aleksey-leontev/75197-psihologiya-obscheniya-aleksey-leontev.html</w:t>
      </w:r>
    </w:p>
    <w:p w:rsidR="004C73BB" w:rsidRDefault="006F46F8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2</w:t>
      </w:r>
      <w:r w:rsidR="00B97348" w:rsidRPr="0091325E">
        <w:rPr>
          <w:rFonts w:ascii="Times New Roman" w:hAnsi="Times New Roman" w:cs="Times New Roman"/>
          <w:sz w:val="24"/>
          <w:szCs w:val="24"/>
        </w:rPr>
        <w:t>.http://www.kodges.ru/nauka/psiholog/317639-psihologiya-i-etika-delovogo-</w:t>
      </w:r>
      <w:r w:rsidR="00B97348" w:rsidRPr="0091325E">
        <w:rPr>
          <w:rFonts w:ascii="Times New Roman" w:hAnsi="Times New Roman" w:cs="Times New Roman"/>
          <w:sz w:val="24"/>
          <w:szCs w:val="24"/>
          <w:lang w:val="en-US"/>
        </w:rPr>
        <w:t>obscheniya</w:t>
      </w:r>
      <w:r w:rsidR="00B97348" w:rsidRPr="0091325E">
        <w:rPr>
          <w:rFonts w:ascii="Times New Roman" w:hAnsi="Times New Roman" w:cs="Times New Roman"/>
          <w:sz w:val="24"/>
          <w:szCs w:val="24"/>
        </w:rPr>
        <w:t>.-5-</w:t>
      </w:r>
      <w:r w:rsidR="00B97348" w:rsidRPr="0091325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97348" w:rsidRPr="0091325E">
        <w:rPr>
          <w:rFonts w:ascii="Times New Roman" w:hAnsi="Times New Roman" w:cs="Times New Roman"/>
          <w:sz w:val="24"/>
          <w:szCs w:val="24"/>
        </w:rPr>
        <w:t>-</w:t>
      </w:r>
      <w:r w:rsidR="00B97348" w:rsidRPr="0091325E">
        <w:rPr>
          <w:rFonts w:ascii="Times New Roman" w:hAnsi="Times New Roman" w:cs="Times New Roman"/>
          <w:sz w:val="24"/>
          <w:szCs w:val="24"/>
          <w:lang w:val="en-US"/>
        </w:rPr>
        <w:t>izdanie</w:t>
      </w:r>
      <w:r w:rsidR="00B97348" w:rsidRPr="0091325E">
        <w:rPr>
          <w:rFonts w:ascii="Times New Roman" w:hAnsi="Times New Roman" w:cs="Times New Roman"/>
          <w:sz w:val="24"/>
          <w:szCs w:val="24"/>
        </w:rPr>
        <w:t>.</w:t>
      </w:r>
      <w:r w:rsidR="00B97348" w:rsidRPr="0091325E">
        <w:rPr>
          <w:rFonts w:ascii="Times New Roman" w:hAnsi="Times New Roman" w:cs="Times New Roman"/>
          <w:sz w:val="24"/>
          <w:szCs w:val="24"/>
          <w:lang w:val="en-US"/>
        </w:rPr>
        <w:t>html</w:t>
      </w:r>
    </w:p>
    <w:p w:rsidR="0040476A" w:rsidRPr="0040476A" w:rsidRDefault="0040476A" w:rsidP="007B030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0476A">
        <w:rPr>
          <w:rFonts w:ascii="Times New Roman" w:hAnsi="Times New Roman" w:cs="Times New Roman"/>
          <w:sz w:val="24"/>
          <w:szCs w:val="24"/>
        </w:rPr>
        <w:t xml:space="preserve">3. </w:t>
      </w:r>
      <w:hyperlink r:id="rId13" w:history="1">
        <w:r w:rsidRPr="0040476A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www.flogiston.ru</w:t>
        </w:r>
      </w:hyperlink>
    </w:p>
    <w:p w:rsidR="0040476A" w:rsidRPr="0040476A" w:rsidRDefault="0040476A" w:rsidP="007B030E">
      <w:pPr>
        <w:shd w:val="clear" w:color="auto" w:fill="FFFFFF"/>
        <w:spacing w:after="0" w:line="240" w:lineRule="auto"/>
        <w:rPr>
          <w:rStyle w:val="a6"/>
          <w:rFonts w:ascii="Times New Roman" w:hAnsi="Times New Roman" w:cs="Times New Roman"/>
          <w:color w:val="000000"/>
          <w:sz w:val="24"/>
          <w:szCs w:val="24"/>
          <w:u w:val="none"/>
        </w:rPr>
      </w:pPr>
      <w:r w:rsidRPr="0040476A">
        <w:rPr>
          <w:rFonts w:ascii="Times New Roman" w:hAnsi="Times New Roman" w:cs="Times New Roman"/>
          <w:sz w:val="24"/>
          <w:szCs w:val="24"/>
        </w:rPr>
        <w:t xml:space="preserve">4. </w:t>
      </w:r>
      <w:hyperlink r:id="rId14" w:history="1">
        <w:r w:rsidRPr="0040476A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http://4brain.ru/psy/</w:t>
        </w:r>
      </w:hyperlink>
    </w:p>
    <w:p w:rsidR="0040476A" w:rsidRPr="0040476A" w:rsidRDefault="0040476A" w:rsidP="007B030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0476A">
        <w:rPr>
          <w:rFonts w:ascii="Times New Roman" w:hAnsi="Times New Roman" w:cs="Times New Roman"/>
          <w:sz w:val="24"/>
          <w:szCs w:val="24"/>
        </w:rPr>
        <w:t xml:space="preserve">5. </w:t>
      </w:r>
      <w:hyperlink r:id="rId15" w:history="1">
        <w:r w:rsidRPr="0040476A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http://alldef.ru/ru/articles/almanah-14</w:t>
        </w:r>
      </w:hyperlink>
    </w:p>
    <w:p w:rsidR="000349E3" w:rsidRPr="0091325E" w:rsidRDefault="000349E3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0349E3" w:rsidRPr="0091325E" w:rsidRDefault="000349E3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Организации образовательного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>процесса способствуют применяемые в техникуме методы дисциплинарной ответственности преподавателя и обучающихся, строгое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>и систематическое планирование занятий, своевременное их проведение на</w:t>
      </w:r>
      <w:r w:rsidR="00BA5B8A">
        <w:rPr>
          <w:rFonts w:ascii="Times New Roman" w:hAnsi="Times New Roman" w:cs="Times New Roman"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>должном педагогическом уровне с использованием педагогических технологий развивающего обучения.</w:t>
      </w:r>
    </w:p>
    <w:p w:rsidR="000349E3" w:rsidRPr="0091325E" w:rsidRDefault="000349E3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0349E3" w:rsidRPr="0091325E" w:rsidRDefault="000349E3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sz w:val="24"/>
          <w:szCs w:val="24"/>
        </w:rPr>
        <w:t>Квалификация педагогических кадров: преподаватель с высшим педагогическим образованием, с дипломом по специальности «П</w:t>
      </w:r>
      <w:r w:rsidR="0003442E" w:rsidRPr="0091325E">
        <w:rPr>
          <w:rFonts w:ascii="Times New Roman" w:hAnsi="Times New Roman" w:cs="Times New Roman"/>
          <w:sz w:val="24"/>
          <w:szCs w:val="24"/>
        </w:rPr>
        <w:t>едагог - п</w:t>
      </w:r>
      <w:r w:rsidRPr="0091325E">
        <w:rPr>
          <w:rFonts w:ascii="Times New Roman" w:hAnsi="Times New Roman" w:cs="Times New Roman"/>
          <w:sz w:val="24"/>
          <w:szCs w:val="24"/>
        </w:rPr>
        <w:t>сихолог».</w:t>
      </w:r>
    </w:p>
    <w:p w:rsidR="00B97348" w:rsidRPr="0091325E" w:rsidRDefault="00B97348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348" w:rsidRPr="0091325E" w:rsidRDefault="00B97348" w:rsidP="007B03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7B030E" w:rsidRPr="007B030E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7B030E" w:rsidRPr="0091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B97348" w:rsidRPr="0091325E" w:rsidRDefault="00B97348" w:rsidP="007B03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4252"/>
        <w:gridCol w:w="1559"/>
      </w:tblGrid>
      <w:tr w:rsidR="00B97348" w:rsidRPr="0091325E" w:rsidTr="007B030E">
        <w:tc>
          <w:tcPr>
            <w:tcW w:w="4503" w:type="dxa"/>
          </w:tcPr>
          <w:p w:rsidR="00B97348" w:rsidRPr="0091325E" w:rsidRDefault="00B97348" w:rsidP="007B03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обучения </w:t>
            </w:r>
          </w:p>
        </w:tc>
        <w:tc>
          <w:tcPr>
            <w:tcW w:w="4252" w:type="dxa"/>
          </w:tcPr>
          <w:p w:rsidR="00B97348" w:rsidRPr="0091325E" w:rsidRDefault="00B97348" w:rsidP="007B03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559" w:type="dxa"/>
          </w:tcPr>
          <w:p w:rsidR="00B97348" w:rsidRPr="0091325E" w:rsidRDefault="00B97348" w:rsidP="007B03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B97348" w:rsidRPr="0091325E" w:rsidTr="007B030E">
        <w:tc>
          <w:tcPr>
            <w:tcW w:w="4503" w:type="dxa"/>
          </w:tcPr>
          <w:p w:rsidR="00B97348" w:rsidRPr="0091325E" w:rsidRDefault="00B9734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:rsidR="006F46F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- взаимосвязь общения и деятельности;</w:t>
            </w:r>
          </w:p>
          <w:p w:rsidR="006F46F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- цели, функции, виды и уровни общения;</w:t>
            </w:r>
          </w:p>
          <w:p w:rsidR="006F46F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- роли и ролевые ожидания в общении;</w:t>
            </w:r>
          </w:p>
          <w:p w:rsidR="006F46F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- виды социальных взаимодействий;</w:t>
            </w:r>
          </w:p>
          <w:p w:rsidR="006F46F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- механизмы взаимопонимания в общении;</w:t>
            </w:r>
          </w:p>
          <w:p w:rsidR="006F46F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- техники и приемы общения, правила слушания, ведения беседы, убеждения;</w:t>
            </w:r>
          </w:p>
          <w:p w:rsidR="006F46F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- этические принципы общения; 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источники, причины, виды и способы разрешения конфликтов;</w:t>
            </w:r>
          </w:p>
          <w:p w:rsidR="006F46F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- приемы </w:t>
            </w:r>
            <w:r w:rsidR="00EB64C9" w:rsidRPr="0091325E">
              <w:rPr>
                <w:rFonts w:ascii="Times New Roman" w:hAnsi="Times New Roman" w:cs="Times New Roman"/>
                <w:sz w:val="24"/>
                <w:szCs w:val="24"/>
              </w:rPr>
              <w:t>само регуляции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общения.</w:t>
            </w:r>
          </w:p>
          <w:p w:rsidR="006F46F8" w:rsidRPr="0091325E" w:rsidRDefault="006F46F8" w:rsidP="007B030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F46F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- применять техники и приемы эффективного общения в </w:t>
            </w:r>
            <w:r w:rsidR="00BA5B8A">
              <w:rPr>
                <w:rFonts w:ascii="Times New Roman" w:hAnsi="Times New Roman" w:cs="Times New Roman"/>
                <w:sz w:val="24"/>
                <w:szCs w:val="24"/>
              </w:rPr>
              <w:t>социальной среде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7348" w:rsidRPr="0091325E" w:rsidRDefault="006F46F8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- использовать приемы </w:t>
            </w:r>
            <w:r w:rsidR="00EB64C9" w:rsidRPr="0091325E">
              <w:rPr>
                <w:rFonts w:ascii="Times New Roman" w:hAnsi="Times New Roman" w:cs="Times New Roman"/>
                <w:sz w:val="24"/>
                <w:szCs w:val="24"/>
              </w:rPr>
              <w:t>само регуляции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в процессе межличностного общения</w:t>
            </w:r>
          </w:p>
        </w:tc>
        <w:tc>
          <w:tcPr>
            <w:tcW w:w="4252" w:type="dxa"/>
          </w:tcPr>
          <w:p w:rsidR="006F46F8" w:rsidRPr="0091325E" w:rsidRDefault="006F46F8" w:rsidP="007B0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100-91% правильных ответов- отлично</w:t>
            </w:r>
          </w:p>
          <w:p w:rsidR="006F46F8" w:rsidRPr="0091325E" w:rsidRDefault="006F46F8" w:rsidP="007B0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90-80% правильных ответов</w:t>
            </w:r>
            <w:r w:rsidR="00BA5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A5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  <w:p w:rsidR="00B97348" w:rsidRPr="0091325E" w:rsidRDefault="006F46F8" w:rsidP="007B0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79-</w:t>
            </w:r>
            <w:r w:rsidR="00B97348" w:rsidRPr="00913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97348" w:rsidRPr="0091325E">
              <w:rPr>
                <w:rFonts w:ascii="Times New Roman" w:hAnsi="Times New Roman" w:cs="Times New Roman"/>
                <w:sz w:val="24"/>
                <w:szCs w:val="24"/>
              </w:rPr>
              <w:t>% правильных ответов</w:t>
            </w: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 - удовлетворительно</w:t>
            </w:r>
          </w:p>
        </w:tc>
        <w:tc>
          <w:tcPr>
            <w:tcW w:w="1559" w:type="dxa"/>
          </w:tcPr>
          <w:p w:rsidR="00B97348" w:rsidRPr="0091325E" w:rsidRDefault="00B97348" w:rsidP="007B0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Диф. зачет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себя гражданином и защитником великой страны.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сознательность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активную гражданскую позицию,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принципам честности, порядочности, открытости,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 и участвует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студенческом и территориальном самоуправлении, в том числе на условиях добровольчества, продуктивно взаимодейству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участву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общественных организаций.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нормы правопорядка, 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идеалам гражданского общества, обеспечения безопасности, прав и свобод граждан России. Лоял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н к установкам и проявлениям представителей субкультур, отличающий их от групп с деструктивным и девиантным поведением.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и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опасное поведение окружающих.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труда, 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собственного труда. Стрем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формированию в сетевой среде личностно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профессионального конструктивного «цифрового следа».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старшего поколения и готов к участию в социальной поддержке и волонтерских движениях.  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приоритетную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приоритетную ценность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личности человека; уважа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8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представителям различных этнокультурных, социальных, конфессиональных и иных групп. Сопричаст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здорового и безопасного образа жизни, спорта;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либо преодолева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алкоголя, табака, психоактивных веществ, азартных игр и т.д.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 защите окружающей среды, собственной и чужой безопасности, в том числе цифровой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эстетическим ценностям, обладающий основами эстетической культуры.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эстетическим ценностям, облада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эстетической культуры.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163A5" w:rsidRPr="0091325E" w:rsidTr="007B030E">
        <w:tc>
          <w:tcPr>
            <w:tcW w:w="4503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4252" w:type="dxa"/>
            <w:vAlign w:val="center"/>
          </w:tcPr>
          <w:p w:rsidR="005163A5" w:rsidRPr="00DB502E" w:rsidRDefault="005163A5" w:rsidP="007B030E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559" w:type="dxa"/>
          </w:tcPr>
          <w:p w:rsidR="005163A5" w:rsidRPr="0003014C" w:rsidRDefault="005163A5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2045B" w:rsidRPr="0091325E" w:rsidTr="007B030E">
        <w:tc>
          <w:tcPr>
            <w:tcW w:w="10314" w:type="dxa"/>
            <w:gridSpan w:val="3"/>
            <w:vAlign w:val="center"/>
          </w:tcPr>
          <w:p w:rsidR="0052045B" w:rsidRDefault="0052045B" w:rsidP="007B030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91795B" w:rsidRPr="0091325E" w:rsidTr="007B030E">
        <w:tc>
          <w:tcPr>
            <w:tcW w:w="4503" w:type="dxa"/>
          </w:tcPr>
          <w:p w:rsidR="0091795B" w:rsidRPr="004F3587" w:rsidRDefault="0091795B" w:rsidP="007B03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4252" w:type="dxa"/>
          </w:tcPr>
          <w:p w:rsidR="0091795B" w:rsidRPr="004F3587" w:rsidRDefault="0091795B" w:rsidP="007B03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готовност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и способност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1559" w:type="dxa"/>
          </w:tcPr>
          <w:p w:rsidR="0091795B" w:rsidRPr="0003014C" w:rsidRDefault="0091795B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91795B" w:rsidRPr="0091325E" w:rsidTr="007B030E">
        <w:tc>
          <w:tcPr>
            <w:tcW w:w="4503" w:type="dxa"/>
          </w:tcPr>
          <w:p w:rsidR="0091795B" w:rsidRPr="004F3587" w:rsidRDefault="0091795B" w:rsidP="007B03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4252" w:type="dxa"/>
          </w:tcPr>
          <w:p w:rsidR="0091795B" w:rsidRPr="004F3587" w:rsidRDefault="0091795B" w:rsidP="007B03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сознательно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1559" w:type="dxa"/>
          </w:tcPr>
          <w:p w:rsidR="0091795B" w:rsidRPr="0003014C" w:rsidRDefault="0091795B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91795B" w:rsidRPr="0091325E" w:rsidTr="007B030E">
        <w:tc>
          <w:tcPr>
            <w:tcW w:w="4503" w:type="dxa"/>
          </w:tcPr>
          <w:p w:rsidR="0091795B" w:rsidRPr="004F3587" w:rsidRDefault="0091795B" w:rsidP="007B03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Проявляющий гражданское отношение к профессиональной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4252" w:type="dxa"/>
          </w:tcPr>
          <w:p w:rsidR="0091795B" w:rsidRPr="004F3587" w:rsidRDefault="0091795B" w:rsidP="007B03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lastRenderedPageBreak/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гражданско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профессиональной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1559" w:type="dxa"/>
          </w:tcPr>
          <w:p w:rsidR="0091795B" w:rsidRPr="0003014C" w:rsidRDefault="0091795B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91795B" w:rsidRPr="0091325E" w:rsidTr="007B030E">
        <w:tc>
          <w:tcPr>
            <w:tcW w:w="4503" w:type="dxa"/>
          </w:tcPr>
          <w:p w:rsidR="0091795B" w:rsidRPr="003E6BF7" w:rsidRDefault="0091795B" w:rsidP="007B0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4252" w:type="dxa"/>
          </w:tcPr>
          <w:p w:rsidR="0091795B" w:rsidRPr="003E6BF7" w:rsidRDefault="0091795B" w:rsidP="007B0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рим</w:t>
            </w:r>
            <w:r>
              <w:rPr>
                <w:rFonts w:ascii="Times New Roman" w:hAnsi="Times New Roman"/>
                <w:sz w:val="24"/>
                <w:szCs w:val="24"/>
              </w:rPr>
              <w:t>енения основ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1559" w:type="dxa"/>
          </w:tcPr>
          <w:p w:rsidR="0091795B" w:rsidRPr="0003014C" w:rsidRDefault="0091795B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91795B" w:rsidRPr="0091325E" w:rsidTr="007B030E">
        <w:tc>
          <w:tcPr>
            <w:tcW w:w="4503" w:type="dxa"/>
          </w:tcPr>
          <w:p w:rsidR="0091795B" w:rsidRPr="003E6BF7" w:rsidRDefault="0091795B" w:rsidP="007B0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4252" w:type="dxa"/>
          </w:tcPr>
          <w:p w:rsidR="0091795B" w:rsidRPr="003E6BF7" w:rsidRDefault="0091795B" w:rsidP="007B03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роявл</w:t>
            </w:r>
            <w:r>
              <w:rPr>
                <w:rFonts w:ascii="Times New Roman" w:hAnsi="Times New Roman"/>
                <w:sz w:val="24"/>
                <w:szCs w:val="24"/>
              </w:rPr>
              <w:t>ения ценностного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к культуре и искусству, к культуре речи и культуре поведения, к красоте и гармонии</w:t>
            </w:r>
          </w:p>
        </w:tc>
        <w:tc>
          <w:tcPr>
            <w:tcW w:w="1559" w:type="dxa"/>
          </w:tcPr>
          <w:p w:rsidR="0091795B" w:rsidRPr="0003014C" w:rsidRDefault="0091795B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</w:tbl>
    <w:p w:rsidR="0052045B" w:rsidRDefault="0052045B" w:rsidP="007B030E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4C9" w:rsidRPr="00491145" w:rsidRDefault="00EB64C9" w:rsidP="007B030E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7B030E" w:rsidRPr="007B030E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7B030E" w:rsidRPr="0091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1145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EB64C9" w:rsidRPr="00491145" w:rsidRDefault="00EB64C9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5.1. Паспорт контрольно-оценочных средств учебной дисциплины </w:t>
      </w: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(КОС) предназначен для контроля и оценки образовательных достижений обучающихся, освоивших программу учебной дисциплины </w:t>
      </w:r>
      <w:r w:rsidR="00362AAE">
        <w:rPr>
          <w:rFonts w:ascii="Times New Roman" w:hAnsi="Times New Roman" w:cs="Times New Roman"/>
          <w:sz w:val="24"/>
          <w:szCs w:val="24"/>
        </w:rPr>
        <w:t>АРК</w:t>
      </w:r>
      <w:r w:rsidRPr="00491145">
        <w:rPr>
          <w:rFonts w:ascii="Times New Roman" w:hAnsi="Times New Roman" w:cs="Times New Roman"/>
          <w:sz w:val="24"/>
          <w:szCs w:val="24"/>
        </w:rPr>
        <w:t>.0</w:t>
      </w:r>
      <w:r w:rsidR="00362AAE">
        <w:rPr>
          <w:rFonts w:ascii="Times New Roman" w:hAnsi="Times New Roman" w:cs="Times New Roman"/>
          <w:sz w:val="24"/>
          <w:szCs w:val="24"/>
        </w:rPr>
        <w:t>2</w:t>
      </w:r>
      <w:r w:rsidRPr="00491145">
        <w:rPr>
          <w:rFonts w:ascii="Times New Roman" w:hAnsi="Times New Roman" w:cs="Times New Roman"/>
          <w:sz w:val="24"/>
          <w:szCs w:val="24"/>
        </w:rPr>
        <w:t xml:space="preserve"> Психология общения</w:t>
      </w: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КОС разработан в соответствии с рабочей программой учебной дисциплины </w:t>
      </w:r>
      <w:r w:rsidR="00362AAE">
        <w:rPr>
          <w:rFonts w:ascii="Times New Roman" w:hAnsi="Times New Roman" w:cs="Times New Roman"/>
          <w:sz w:val="24"/>
          <w:szCs w:val="24"/>
        </w:rPr>
        <w:t>АРК</w:t>
      </w:r>
      <w:r w:rsidRPr="00491145">
        <w:rPr>
          <w:rFonts w:ascii="Times New Roman" w:hAnsi="Times New Roman" w:cs="Times New Roman"/>
          <w:sz w:val="24"/>
          <w:szCs w:val="24"/>
        </w:rPr>
        <w:t>.0</w:t>
      </w:r>
      <w:r w:rsidR="00362AAE">
        <w:rPr>
          <w:rFonts w:ascii="Times New Roman" w:hAnsi="Times New Roman" w:cs="Times New Roman"/>
          <w:sz w:val="24"/>
          <w:szCs w:val="24"/>
        </w:rPr>
        <w:t>2</w:t>
      </w:r>
      <w:r w:rsidRPr="00491145">
        <w:rPr>
          <w:rFonts w:ascii="Times New Roman" w:hAnsi="Times New Roman" w:cs="Times New Roman"/>
          <w:sz w:val="24"/>
          <w:szCs w:val="24"/>
        </w:rPr>
        <w:t xml:space="preserve"> Психология общения </w:t>
      </w:r>
    </w:p>
    <w:tbl>
      <w:tblPr>
        <w:tblW w:w="104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2551"/>
        <w:gridCol w:w="5387"/>
        <w:gridCol w:w="1842"/>
      </w:tblGrid>
      <w:tr w:rsidR="00EB64C9" w:rsidRPr="00491145" w:rsidTr="007B030E">
        <w:tc>
          <w:tcPr>
            <w:tcW w:w="640" w:type="dxa"/>
          </w:tcPr>
          <w:p w:rsidR="00EB64C9" w:rsidRPr="00491145" w:rsidRDefault="00EB64C9" w:rsidP="007B030E">
            <w:pPr>
              <w:spacing w:after="0" w:line="240" w:lineRule="auto"/>
              <w:jc w:val="both"/>
              <w:rPr>
                <w:rStyle w:val="FontStyle44"/>
                <w:b/>
                <w:sz w:val="24"/>
                <w:szCs w:val="24"/>
              </w:rPr>
            </w:pPr>
            <w:r w:rsidRPr="00491145">
              <w:rPr>
                <w:rStyle w:val="FontStyle44"/>
                <w:b/>
                <w:sz w:val="24"/>
                <w:szCs w:val="24"/>
              </w:rPr>
              <w:t xml:space="preserve">Код 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jc w:val="center"/>
              <w:rPr>
                <w:rStyle w:val="FontStyle44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компетенций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pStyle w:val="a4"/>
              <w:spacing w:after="0" w:line="240" w:lineRule="auto"/>
              <w:ind w:left="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результата и их критерии</w:t>
            </w:r>
          </w:p>
        </w:tc>
        <w:tc>
          <w:tcPr>
            <w:tcW w:w="1842" w:type="dxa"/>
          </w:tcPr>
          <w:p w:rsidR="00EB64C9" w:rsidRPr="00491145" w:rsidRDefault="00EB64C9" w:rsidP="007B030E">
            <w:pPr>
              <w:pStyle w:val="a4"/>
              <w:spacing w:after="0" w:line="240" w:lineRule="auto"/>
              <w:ind w:left="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контроля и оценивания</w:t>
            </w:r>
          </w:p>
        </w:tc>
      </w:tr>
      <w:tr w:rsidR="00EB64C9" w:rsidRPr="00491145" w:rsidTr="007B030E">
        <w:trPr>
          <w:trHeight w:val="568"/>
        </w:trPr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З1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- взаимосвязь общения и деятельности;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Понимает и определяет влияние и взаимосвязь общения и деятельности.</w:t>
            </w:r>
          </w:p>
        </w:tc>
        <w:tc>
          <w:tcPr>
            <w:tcW w:w="1842" w:type="dxa"/>
            <w:vMerge w:val="restart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  <w:tr w:rsidR="00EB64C9" w:rsidRPr="00491145" w:rsidTr="007B030E"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З2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- цели, функции, виды и уровни общения;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Формулирует цели общения.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Определяет функции и уровни общения.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Дает характеристику видам общения.</w:t>
            </w:r>
          </w:p>
        </w:tc>
        <w:tc>
          <w:tcPr>
            <w:tcW w:w="1842" w:type="dxa"/>
            <w:vMerge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4C9" w:rsidRPr="00491145" w:rsidTr="007B030E"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З3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- роли и ролевые ожидания в общении;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Понимает и объясняет сущность трансактного анализа.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Понимает и отличает ролевые позиции при общении.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Правильно распределяет позиции для эффективного общения.</w:t>
            </w:r>
          </w:p>
        </w:tc>
        <w:tc>
          <w:tcPr>
            <w:tcW w:w="1842" w:type="dxa"/>
            <w:vMerge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4C9" w:rsidRPr="00491145" w:rsidTr="007B030E"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З4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- виды социальных взаимодействий;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Знает основные классификации взаимодействий. 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Понимает и дает характеристику видам взаимодействия: конкуренция, кооперация, ориентация на понимание, ориентация на контроль.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Определяет манипуляцию, владеет способами защиты.</w:t>
            </w:r>
          </w:p>
        </w:tc>
        <w:tc>
          <w:tcPr>
            <w:tcW w:w="1842" w:type="dxa"/>
            <w:vMerge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4C9" w:rsidRPr="00491145" w:rsidTr="007B030E"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З5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- механизмы взаимопонимания в общении;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Знает классификацию психологических механизмов восприятия в общении.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Обосновывает выбор механизма восприятия в </w:t>
            </w: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разных ситуациях.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Объясняет причины искажений процесса восприятия при общении.</w:t>
            </w:r>
          </w:p>
        </w:tc>
        <w:tc>
          <w:tcPr>
            <w:tcW w:w="1842" w:type="dxa"/>
            <w:vMerge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4C9" w:rsidRPr="00491145" w:rsidTr="007B030E"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З6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- техники и приемы общения, правила слушания, ведения беседы, убеждения;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Знает и применяет различные техники общения: манипуляции, аттракции, коммуникации.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Выделяет рефлексивное и нерефлексивное слушание. 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Соблюдает правила ведения беседы.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Владеет приемами убеждения. 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Понимает и аргументирует принципы использования комплиментов и критики в профессиональной деятельности.</w:t>
            </w:r>
          </w:p>
        </w:tc>
        <w:tc>
          <w:tcPr>
            <w:tcW w:w="1842" w:type="dxa"/>
            <w:vMerge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4C9" w:rsidRPr="00491145" w:rsidTr="007B030E"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З7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- этические принципы общения; источники, причины, виды и способы разрешения конфликтов;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Знает основные принципы и правила делового этикета.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Понимает и определяет </w:t>
            </w:r>
            <w:r w:rsidRPr="004911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взаимосвязь делового этикета и этики деловых отношений.</w:t>
            </w:r>
          </w:p>
        </w:tc>
        <w:tc>
          <w:tcPr>
            <w:tcW w:w="1842" w:type="dxa"/>
            <w:vMerge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4C9" w:rsidRPr="00491145" w:rsidTr="007B030E"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З8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- приемы само регуляции в процессе общения.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Понимает причины возникновения конфликтов.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Знает классификацию конфликтов.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Объясняет динамику развития конфликтов и источники возникновения.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Выбирает различные стратегии поведения в конфликте в соответствии с ситуацией.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Владеет способами разрешения конфликтов.</w:t>
            </w:r>
          </w:p>
        </w:tc>
        <w:tc>
          <w:tcPr>
            <w:tcW w:w="1842" w:type="dxa"/>
            <w:vMerge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4C9" w:rsidRPr="00491145" w:rsidTr="007B030E"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У1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- применять техники и приемы эффективного общения в </w:t>
            </w:r>
            <w:r w:rsidR="00BA5B8A">
              <w:rPr>
                <w:rFonts w:ascii="Times New Roman" w:hAnsi="Times New Roman" w:cs="Times New Roman"/>
                <w:sz w:val="24"/>
                <w:szCs w:val="24"/>
              </w:rPr>
              <w:t>социальной среде</w:t>
            </w: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5387" w:type="dxa"/>
            <w:vAlign w:val="center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Применяет различные техники и приемы общения в своей профессиональной деятельности.</w:t>
            </w:r>
          </w:p>
        </w:tc>
        <w:tc>
          <w:tcPr>
            <w:tcW w:w="1842" w:type="dxa"/>
            <w:vMerge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4C9" w:rsidRPr="00491145" w:rsidTr="007B030E">
        <w:tc>
          <w:tcPr>
            <w:tcW w:w="640" w:type="dxa"/>
          </w:tcPr>
          <w:p w:rsidR="00EB64C9" w:rsidRPr="00362AAE" w:rsidRDefault="00EB64C9" w:rsidP="007B03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2AAE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</w:p>
        </w:tc>
        <w:tc>
          <w:tcPr>
            <w:tcW w:w="2551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-использовать приемы само регуляции поведения в процессе межличностного общения</w:t>
            </w:r>
          </w:p>
        </w:tc>
        <w:tc>
          <w:tcPr>
            <w:tcW w:w="5387" w:type="dxa"/>
          </w:tcPr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Самостоятельно регулирует и корректирует свое поведение в межличностном общении.</w:t>
            </w:r>
          </w:p>
          <w:p w:rsidR="00EB64C9" w:rsidRPr="00491145" w:rsidRDefault="00EB64C9" w:rsidP="007B030E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Использует различные приемы само регуляции.</w:t>
            </w:r>
          </w:p>
        </w:tc>
        <w:tc>
          <w:tcPr>
            <w:tcW w:w="1842" w:type="dxa"/>
          </w:tcPr>
          <w:p w:rsidR="00EB64C9" w:rsidRPr="00491145" w:rsidRDefault="00EB64C9" w:rsidP="007B0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дифференцированный зачет, </w:t>
            </w:r>
          </w:p>
        </w:tc>
      </w:tr>
    </w:tbl>
    <w:p w:rsidR="00EB64C9" w:rsidRPr="00491145" w:rsidRDefault="00EB64C9" w:rsidP="007B030E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Контроль освоения обучающимися программного материала имеет следующие виды: текущий и промежуточный контроль.</w:t>
      </w: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Текущий контроль знаний, обучающихся проводится с целью объективной оценки качества освоения программы, а также стимулирования учебной работы обучающихся, мониторинга результатов образовательной деятельности, подготовки к промежуточной аттестации и обеспечения максимальной эффективности учебно-воспитательного процесса. Текущий контроль знаний, обучающихся проводится в форме тестов, защиты рефератов в процессе проведения семинарских занятий.</w:t>
      </w: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Промежуточный контроль является контрольной точкой по завершению отдельного раздела учебной дисциплины, имеющих логическую завершенность по отношению к установленным целям и результатам обучения. </w:t>
      </w: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Формой освоения теоретического курса учебной дисциплины является дифференцированный зачет, который проводится на завершающем этапе освоения учебной дисциплины. Зачёт проводится в форме тестирования с элементами письменных контрольных вопросов. </w:t>
      </w: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Дифференцированный зачёт преследует цель оценить работу обучающегося за курс, полученных теоретических и практических знаний, их прочность, развитие творческого </w:t>
      </w:r>
      <w:r w:rsidRPr="00491145">
        <w:rPr>
          <w:rFonts w:ascii="Times New Roman" w:hAnsi="Times New Roman" w:cs="Times New Roman"/>
          <w:sz w:val="24"/>
          <w:szCs w:val="24"/>
        </w:rPr>
        <w:lastRenderedPageBreak/>
        <w:t xml:space="preserve">мышления, приобретение навыков самостоятельной работы, умение синтезировать полученные знания и применять их к решению практических задач. </w:t>
      </w:r>
    </w:p>
    <w:p w:rsidR="00EB64C9" w:rsidRPr="00491145" w:rsidRDefault="00EB64C9" w:rsidP="007B030E">
      <w:pPr>
        <w:pStyle w:val="ab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5.1.3</w:t>
      </w:r>
      <w:r w:rsidRPr="00491145">
        <w:rPr>
          <w:rFonts w:ascii="Times New Roman" w:hAnsi="Times New Roman" w:cs="Times New Roman"/>
          <w:sz w:val="24"/>
          <w:szCs w:val="24"/>
        </w:rPr>
        <w:t xml:space="preserve">. </w:t>
      </w:r>
      <w:r w:rsidRPr="00491145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EB64C9" w:rsidRPr="00491145" w:rsidRDefault="00EB64C9" w:rsidP="007B030E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7"/>
        <w:gridCol w:w="2410"/>
        <w:gridCol w:w="4536"/>
      </w:tblGrid>
      <w:tr w:rsidR="00D432FA" w:rsidRPr="00491145" w:rsidTr="007B030E">
        <w:trPr>
          <w:trHeight w:val="230"/>
        </w:trPr>
        <w:tc>
          <w:tcPr>
            <w:tcW w:w="1985" w:type="dxa"/>
            <w:vMerge w:val="restart"/>
          </w:tcPr>
          <w:p w:rsidR="00D432FA" w:rsidRPr="00D432FA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 (У, З)</w:t>
            </w:r>
          </w:p>
        </w:tc>
        <w:tc>
          <w:tcPr>
            <w:tcW w:w="1417" w:type="dxa"/>
            <w:vMerge w:val="restart"/>
          </w:tcPr>
          <w:p w:rsidR="00D432FA" w:rsidRPr="00D432FA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2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2410" w:type="dxa"/>
          </w:tcPr>
          <w:p w:rsidR="00D432FA" w:rsidRPr="00D432FA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2FA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4536" w:type="dxa"/>
          </w:tcPr>
          <w:p w:rsidR="00D432FA" w:rsidRPr="00D432FA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2FA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D432FA" w:rsidRPr="00491145" w:rsidTr="007B030E">
        <w:trPr>
          <w:trHeight w:val="230"/>
        </w:trPr>
        <w:tc>
          <w:tcPr>
            <w:tcW w:w="1985" w:type="dxa"/>
            <w:vMerge/>
          </w:tcPr>
          <w:p w:rsidR="00D432FA" w:rsidRPr="00D432FA" w:rsidRDefault="00D432FA" w:rsidP="007B03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432FA" w:rsidRPr="00D432FA" w:rsidRDefault="00D432FA" w:rsidP="007B03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gridSpan w:val="2"/>
          </w:tcPr>
          <w:p w:rsidR="00D432FA" w:rsidRPr="00D432FA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2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контрольно-оценочного средства</w:t>
            </w:r>
          </w:p>
        </w:tc>
      </w:tr>
      <w:tr w:rsidR="00D432FA" w:rsidRPr="00491145" w:rsidTr="007B030E">
        <w:tc>
          <w:tcPr>
            <w:tcW w:w="1985" w:type="dxa"/>
          </w:tcPr>
          <w:p w:rsidR="00D432FA" w:rsidRPr="00491145" w:rsidRDefault="00D432FA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У1-2 З1-3, З5, З8</w:t>
            </w:r>
          </w:p>
        </w:tc>
        <w:tc>
          <w:tcPr>
            <w:tcW w:w="1417" w:type="dxa"/>
          </w:tcPr>
          <w:p w:rsidR="00D432FA" w:rsidRPr="00491145" w:rsidRDefault="00D432FA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Тема 1 - 6 </w:t>
            </w:r>
          </w:p>
        </w:tc>
        <w:tc>
          <w:tcPr>
            <w:tcW w:w="2410" w:type="dxa"/>
          </w:tcPr>
          <w:p w:rsidR="00D432FA" w:rsidRPr="00491145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4536" w:type="dxa"/>
          </w:tcPr>
          <w:p w:rsidR="00D432FA" w:rsidRPr="00491145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</w:p>
        </w:tc>
      </w:tr>
      <w:tr w:rsidR="00D432FA" w:rsidRPr="00491145" w:rsidTr="007B030E">
        <w:tc>
          <w:tcPr>
            <w:tcW w:w="1985" w:type="dxa"/>
          </w:tcPr>
          <w:p w:rsidR="00D432FA" w:rsidRPr="00491145" w:rsidRDefault="00D432FA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У1-2, З4-7</w:t>
            </w:r>
          </w:p>
        </w:tc>
        <w:tc>
          <w:tcPr>
            <w:tcW w:w="1417" w:type="dxa"/>
            <w:vAlign w:val="center"/>
          </w:tcPr>
          <w:p w:rsidR="00D432FA" w:rsidRPr="00491145" w:rsidRDefault="00D432FA" w:rsidP="007B030E">
            <w:pPr>
              <w:pStyle w:val="3"/>
              <w:spacing w:line="240" w:lineRule="auto"/>
              <w:ind w:firstLine="0"/>
              <w:jc w:val="left"/>
              <w:rPr>
                <w:rFonts w:eastAsia="Calibri"/>
                <w:b w:val="0"/>
                <w:bCs/>
                <w:sz w:val="24"/>
                <w:szCs w:val="24"/>
              </w:rPr>
            </w:pPr>
            <w:r w:rsidRPr="00491145">
              <w:rPr>
                <w:rFonts w:eastAsia="Calibri"/>
                <w:b w:val="0"/>
                <w:bCs/>
                <w:sz w:val="24"/>
                <w:szCs w:val="24"/>
              </w:rPr>
              <w:t>Тема 7 -12</w:t>
            </w:r>
          </w:p>
        </w:tc>
        <w:tc>
          <w:tcPr>
            <w:tcW w:w="2410" w:type="dxa"/>
          </w:tcPr>
          <w:p w:rsidR="00D432FA" w:rsidRPr="00491145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4536" w:type="dxa"/>
          </w:tcPr>
          <w:p w:rsidR="00D432FA" w:rsidRPr="00491145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</w:p>
        </w:tc>
      </w:tr>
      <w:tr w:rsidR="00D432FA" w:rsidRPr="00491145" w:rsidTr="007B030E">
        <w:tc>
          <w:tcPr>
            <w:tcW w:w="1985" w:type="dxa"/>
          </w:tcPr>
          <w:p w:rsidR="00D432FA" w:rsidRPr="00491145" w:rsidRDefault="00D432FA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Cs/>
                <w:sz w:val="24"/>
                <w:szCs w:val="24"/>
              </w:rPr>
              <w:t>У1-2, З4-7</w:t>
            </w:r>
          </w:p>
        </w:tc>
        <w:tc>
          <w:tcPr>
            <w:tcW w:w="1417" w:type="dxa"/>
            <w:vAlign w:val="center"/>
          </w:tcPr>
          <w:p w:rsidR="00D432FA" w:rsidRPr="00491145" w:rsidRDefault="007B030E" w:rsidP="007B030E">
            <w:pPr>
              <w:pStyle w:val="3"/>
              <w:spacing w:line="240" w:lineRule="auto"/>
              <w:ind w:firstLine="0"/>
              <w:jc w:val="left"/>
              <w:rPr>
                <w:rFonts w:eastAsia="Calibri"/>
                <w:b w:val="0"/>
                <w:bCs/>
                <w:sz w:val="24"/>
                <w:szCs w:val="24"/>
              </w:rPr>
            </w:pPr>
            <w:r>
              <w:rPr>
                <w:rFonts w:eastAsia="Calibri"/>
                <w:b w:val="0"/>
                <w:bCs/>
                <w:sz w:val="24"/>
                <w:szCs w:val="24"/>
              </w:rPr>
              <w:t>Тема 13 -</w:t>
            </w:r>
            <w:r w:rsidR="00D432FA" w:rsidRPr="00491145">
              <w:rPr>
                <w:rFonts w:eastAsia="Calibri"/>
                <w:b w:val="0"/>
                <w:bCs/>
                <w:sz w:val="24"/>
                <w:szCs w:val="24"/>
              </w:rPr>
              <w:t xml:space="preserve">15 </w:t>
            </w:r>
          </w:p>
        </w:tc>
        <w:tc>
          <w:tcPr>
            <w:tcW w:w="2410" w:type="dxa"/>
          </w:tcPr>
          <w:p w:rsidR="00D432FA" w:rsidRPr="00491145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4536" w:type="dxa"/>
          </w:tcPr>
          <w:p w:rsidR="00D432FA" w:rsidRPr="00491145" w:rsidRDefault="00D432FA" w:rsidP="007B0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</w:p>
        </w:tc>
      </w:tr>
    </w:tbl>
    <w:p w:rsidR="00EB64C9" w:rsidRPr="00491145" w:rsidRDefault="00EB64C9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5.2 Оценочные материалы для промежуточной аттестации</w:t>
      </w:r>
    </w:p>
    <w:p w:rsidR="00EB64C9" w:rsidRPr="00491145" w:rsidRDefault="00EB64C9" w:rsidP="007B03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Дифференцированный зачёт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/>
          <w:b/>
          <w:i/>
          <w:sz w:val="24"/>
          <w:szCs w:val="24"/>
        </w:rPr>
      </w:pPr>
      <w:r w:rsidRPr="00491145">
        <w:rPr>
          <w:rFonts w:ascii="Times New Roman" w:hAnsi="Times New Roman"/>
          <w:b/>
          <w:i/>
          <w:sz w:val="24"/>
          <w:szCs w:val="24"/>
        </w:rPr>
        <w:t>Спецификация: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Количество вариантов контрольного задания: 3 варианта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 xml:space="preserve">Каждый вариант состоит из 5 заданий разного уровня сложности, построенных по принципу: от простого к сложному. 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Задания выполняются строго регламентировано по времени. Любое исправление, помарка в заданиях считается ошибкой.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Время на подготовку и выполнение: подготовка 5 мин; выполнение </w:t>
      </w:r>
      <w:r w:rsidR="00D432FA">
        <w:rPr>
          <w:rFonts w:ascii="Times New Roman" w:hAnsi="Times New Roman" w:cs="Times New Roman"/>
          <w:sz w:val="24"/>
          <w:szCs w:val="24"/>
        </w:rPr>
        <w:t xml:space="preserve">35мин; оформление и сдача </w:t>
      </w:r>
      <w:r w:rsidRPr="00491145">
        <w:rPr>
          <w:rFonts w:ascii="Times New Roman" w:hAnsi="Times New Roman" w:cs="Times New Roman"/>
          <w:sz w:val="24"/>
          <w:szCs w:val="24"/>
        </w:rPr>
        <w:t>5 мин;</w:t>
      </w:r>
      <w:r>
        <w:rPr>
          <w:rFonts w:ascii="Times New Roman" w:hAnsi="Times New Roman" w:cs="Times New Roman"/>
          <w:sz w:val="24"/>
          <w:szCs w:val="24"/>
        </w:rPr>
        <w:t xml:space="preserve"> всего</w:t>
      </w:r>
      <w:r w:rsidR="00D432FA">
        <w:rPr>
          <w:rFonts w:ascii="Times New Roman" w:hAnsi="Times New Roman" w:cs="Times New Roman"/>
          <w:sz w:val="24"/>
          <w:szCs w:val="24"/>
        </w:rPr>
        <w:t xml:space="preserve"> 4</w:t>
      </w:r>
      <w:r w:rsidRPr="00491145">
        <w:rPr>
          <w:rFonts w:ascii="Times New Roman" w:hAnsi="Times New Roman" w:cs="Times New Roman"/>
          <w:sz w:val="24"/>
          <w:szCs w:val="24"/>
        </w:rPr>
        <w:t>5 мин.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/>
          <w:b/>
          <w:i/>
          <w:sz w:val="24"/>
          <w:szCs w:val="24"/>
        </w:rPr>
      </w:pPr>
      <w:r w:rsidRPr="00491145">
        <w:rPr>
          <w:rFonts w:ascii="Times New Roman" w:hAnsi="Times New Roman"/>
          <w:b/>
          <w:i/>
          <w:sz w:val="24"/>
          <w:szCs w:val="24"/>
        </w:rPr>
        <w:t>Инструкция к выполнению:</w:t>
      </w:r>
    </w:p>
    <w:p w:rsidR="00EB64C9" w:rsidRPr="00491145" w:rsidRDefault="00EB64C9" w:rsidP="007B030E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1145">
        <w:rPr>
          <w:rFonts w:ascii="Times New Roman" w:eastAsia="Times New Roman" w:hAnsi="Times New Roman" w:cs="Times New Roman"/>
          <w:sz w:val="24"/>
          <w:szCs w:val="24"/>
        </w:rPr>
        <w:t>Ознакомьтесь с заданием.</w:t>
      </w:r>
    </w:p>
    <w:p w:rsidR="00EB64C9" w:rsidRPr="00491145" w:rsidRDefault="00EB64C9" w:rsidP="007B030E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Выполните задание 1. Прочитайте внимательно вопрос и выберите правильный вариант ответа. Правильный ответ может быть только один.</w:t>
      </w:r>
    </w:p>
    <w:p w:rsidR="00EB64C9" w:rsidRPr="00491145" w:rsidRDefault="00EB64C9" w:rsidP="007B030E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Выполните задание 2. </w:t>
      </w:r>
    </w:p>
    <w:p w:rsidR="00EB64C9" w:rsidRPr="00491145" w:rsidRDefault="00EB64C9" w:rsidP="007B030E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65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Выполните задание 3 на соотнесение понятий и процессов</w:t>
      </w:r>
    </w:p>
    <w:p w:rsidR="00EB64C9" w:rsidRPr="00491145" w:rsidRDefault="00EB64C9" w:rsidP="007B030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Соедините стрелками понятия и соответствующие им характеристики. Впишите в таблицу по категориям соответствующие номера диалогов.</w:t>
      </w:r>
    </w:p>
    <w:p w:rsidR="00EB64C9" w:rsidRPr="00491145" w:rsidRDefault="00EB64C9" w:rsidP="007B030E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Выполните задание 4 на решение производственных ситуаций. </w:t>
      </w:r>
    </w:p>
    <w:p w:rsidR="00EB64C9" w:rsidRPr="00491145" w:rsidRDefault="00EB64C9" w:rsidP="007B030E">
      <w:pPr>
        <w:pStyle w:val="a4"/>
        <w:numPr>
          <w:ilvl w:val="0"/>
          <w:numId w:val="21"/>
        </w:numPr>
        <w:tabs>
          <w:tab w:val="left" w:pos="284"/>
          <w:tab w:val="left" w:pos="709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Проанализируйте возможный диалог по предложенной картинке. Сформулируйте два варианта ответа одного из собеседников таким образом, чтобы: А) спровоцировать конфликт; Б) избежать</w:t>
      </w:r>
      <w:r w:rsidRPr="00491145">
        <w:rPr>
          <w:rFonts w:ascii="Times New Roman" w:eastAsia="Times New Roman" w:hAnsi="Times New Roman" w:cs="Times New Roman"/>
          <w:sz w:val="24"/>
          <w:szCs w:val="24"/>
        </w:rPr>
        <w:t xml:space="preserve"> конфликт</w:t>
      </w:r>
    </w:p>
    <w:p w:rsidR="00EB64C9" w:rsidRPr="00491145" w:rsidRDefault="00EB64C9" w:rsidP="007B030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2. Определите и напишите к какому типу (А, Б, В) относятся конфликты в предложенных ситуациях. </w:t>
      </w:r>
    </w:p>
    <w:p w:rsidR="00EB64C9" w:rsidRPr="00491145" w:rsidRDefault="00EB64C9" w:rsidP="007B030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Тип А – эскалация конфликтогенов</w:t>
      </w:r>
    </w:p>
    <w:p w:rsidR="00EB64C9" w:rsidRPr="00491145" w:rsidRDefault="00EB64C9" w:rsidP="007B030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Тип Б – конфликтная ситуация +инцидент</w:t>
      </w:r>
    </w:p>
    <w:p w:rsidR="00EB64C9" w:rsidRPr="00491145" w:rsidRDefault="00EB64C9" w:rsidP="007B030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Тип В – сумма конфликтных ситуаций</w:t>
      </w:r>
    </w:p>
    <w:p w:rsidR="00EB64C9" w:rsidRPr="00491145" w:rsidRDefault="00EB64C9" w:rsidP="007B030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3. Проанализируйте ситуацию, сформулируйте ваш ответ на нее, используя механизмы критики.</w:t>
      </w:r>
    </w:p>
    <w:p w:rsidR="00EB64C9" w:rsidRPr="00491145" w:rsidRDefault="00EB64C9" w:rsidP="007B030E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Выполните практическое задание 5.</w:t>
      </w:r>
      <w:r w:rsidR="00E12705">
        <w:rPr>
          <w:rFonts w:ascii="Times New Roman" w:hAnsi="Times New Roman" w:cs="Times New Roman"/>
          <w:sz w:val="24"/>
          <w:szCs w:val="24"/>
        </w:rPr>
        <w:t xml:space="preserve"> </w:t>
      </w:r>
      <w:r w:rsidRPr="00491145">
        <w:rPr>
          <w:rFonts w:ascii="Times New Roman" w:hAnsi="Times New Roman" w:cs="Times New Roman"/>
          <w:sz w:val="24"/>
          <w:szCs w:val="24"/>
        </w:rPr>
        <w:t>Подготовьте устное сообщение, обработав предлагаемый текст. Используя все известные вам средства убеждения, дополните информацию и подайте ваш текст сообщения в соответствии с заданием по варианту.</w:t>
      </w:r>
    </w:p>
    <w:p w:rsidR="00EB64C9" w:rsidRPr="00491145" w:rsidRDefault="00EB64C9" w:rsidP="007B030E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1 вариант - подать ваш текст сообщения так, чтобы опровергнуть его, подвергнуть нападкам, всячески очернить</w:t>
      </w:r>
    </w:p>
    <w:p w:rsidR="00EB64C9" w:rsidRPr="00491145" w:rsidRDefault="00EB64C9" w:rsidP="007B030E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2 вариант - подать ваш текст сообщения так, чтобы оно звучало нейтрально, как научное сообщение на конференции</w:t>
      </w:r>
    </w:p>
    <w:p w:rsidR="00EB64C9" w:rsidRPr="00491145" w:rsidRDefault="00EB64C9" w:rsidP="007B0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3 вариант - подать ваш текст сообщения так, чтобы оно звучало как реклама, подать в хвалебном тоне.</w:t>
      </w:r>
    </w:p>
    <w:p w:rsidR="00EB64C9" w:rsidRPr="00491145" w:rsidRDefault="00EB64C9" w:rsidP="007B03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Pr="00491145">
        <w:rPr>
          <w:rFonts w:ascii="Times New Roman" w:hAnsi="Times New Roman" w:cs="Times New Roman"/>
          <w:sz w:val="24"/>
          <w:szCs w:val="24"/>
        </w:rPr>
        <w:t>1 Выберите правильный ответ.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1. Коммуникативная сторона общения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обмен информацией</w:t>
      </w:r>
      <w:r w:rsidRPr="00491145">
        <w:rPr>
          <w:rFonts w:ascii="Times New Roman" w:hAnsi="Times New Roman" w:cs="Times New Roman"/>
          <w:sz w:val="24"/>
          <w:szCs w:val="24"/>
        </w:rPr>
        <w:tab/>
        <w:t>б) восприятие и понимание друг друга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lastRenderedPageBreak/>
        <w:t>в) взаимодействие друг с другом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2. Вид общения, когда оценивают другого человека как нужный или мешающий объект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духовное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примитивное</w:t>
      </w:r>
      <w:r w:rsidRPr="00491145">
        <w:rPr>
          <w:rFonts w:ascii="Times New Roman" w:hAnsi="Times New Roman" w:cs="Times New Roman"/>
          <w:sz w:val="24"/>
          <w:szCs w:val="24"/>
        </w:rPr>
        <w:tab/>
        <w:t>в) манипуляторное</w:t>
      </w:r>
      <w:r w:rsidRPr="00491145">
        <w:rPr>
          <w:rFonts w:ascii="Times New Roman" w:hAnsi="Times New Roman" w:cs="Times New Roman"/>
          <w:sz w:val="24"/>
          <w:szCs w:val="24"/>
        </w:rPr>
        <w:tab/>
        <w:t>г) деловое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3. Общение, когда в его процессе собеседники выполняют определенные социальные роли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формально-ролевое</w:t>
      </w:r>
      <w:r w:rsidRPr="00491145">
        <w:rPr>
          <w:rFonts w:ascii="Times New Roman" w:hAnsi="Times New Roman" w:cs="Times New Roman"/>
          <w:sz w:val="24"/>
          <w:szCs w:val="24"/>
        </w:rPr>
        <w:tab/>
        <w:t>б) контакт масок</w:t>
      </w:r>
      <w:r w:rsidRPr="00491145">
        <w:rPr>
          <w:rFonts w:ascii="Times New Roman" w:hAnsi="Times New Roman" w:cs="Times New Roman"/>
          <w:sz w:val="24"/>
          <w:szCs w:val="24"/>
        </w:rPr>
        <w:tab/>
        <w:t>в) светское</w:t>
      </w:r>
      <w:r w:rsidRPr="00491145">
        <w:rPr>
          <w:rFonts w:ascii="Times New Roman" w:hAnsi="Times New Roman" w:cs="Times New Roman"/>
          <w:sz w:val="24"/>
          <w:szCs w:val="24"/>
        </w:rPr>
        <w:tab/>
        <w:t>г) духовное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4. К невербальным средствам общения относится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речь</w:t>
      </w:r>
      <w:r w:rsidRPr="00491145">
        <w:rPr>
          <w:rFonts w:ascii="Times New Roman" w:hAnsi="Times New Roman" w:cs="Times New Roman"/>
          <w:sz w:val="24"/>
          <w:szCs w:val="24"/>
        </w:rPr>
        <w:tab/>
        <w:t>б) интонация</w:t>
      </w:r>
      <w:r w:rsidRPr="00491145">
        <w:rPr>
          <w:rFonts w:ascii="Times New Roman" w:hAnsi="Times New Roman" w:cs="Times New Roman"/>
          <w:sz w:val="24"/>
          <w:szCs w:val="24"/>
        </w:rPr>
        <w:tab/>
        <w:t>в) мимика</w:t>
      </w:r>
      <w:r w:rsidRPr="00491145">
        <w:rPr>
          <w:rFonts w:ascii="Times New Roman" w:hAnsi="Times New Roman" w:cs="Times New Roman"/>
          <w:sz w:val="24"/>
          <w:szCs w:val="24"/>
        </w:rPr>
        <w:tab/>
        <w:t>г) язык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5. Жесты, выражающие через движения тела и мышцы лица определенные эмоции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аффекторы</w:t>
      </w:r>
      <w:r w:rsidRPr="00491145">
        <w:rPr>
          <w:rFonts w:ascii="Times New Roman" w:hAnsi="Times New Roman" w:cs="Times New Roman"/>
          <w:sz w:val="24"/>
          <w:szCs w:val="24"/>
        </w:rPr>
        <w:tab/>
        <w:t>б) эмблемы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в) иллюстраторы</w:t>
      </w:r>
      <w:r w:rsidRPr="00491145">
        <w:rPr>
          <w:rFonts w:ascii="Times New Roman" w:hAnsi="Times New Roman" w:cs="Times New Roman"/>
          <w:sz w:val="24"/>
          <w:szCs w:val="24"/>
        </w:rPr>
        <w:tab/>
        <w:t>г) регуляторы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6. Недоминантная позиция в общении — это позиция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родителя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ребенка</w:t>
      </w:r>
      <w:r w:rsidRPr="00491145">
        <w:rPr>
          <w:rFonts w:ascii="Times New Roman" w:hAnsi="Times New Roman" w:cs="Times New Roman"/>
          <w:sz w:val="24"/>
          <w:szCs w:val="24"/>
        </w:rPr>
        <w:tab/>
        <w:t>в) взрослого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7. Доминирование это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а) открытое воздействие на партнера </w:t>
      </w:r>
      <w:r w:rsidRPr="00491145">
        <w:rPr>
          <w:rFonts w:ascii="Times New Roman" w:hAnsi="Times New Roman" w:cs="Times New Roman"/>
          <w:sz w:val="24"/>
          <w:szCs w:val="24"/>
        </w:rPr>
        <w:tab/>
        <w:t>б) скрытое воздействие на партнера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в) стремление победить сильного соперника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8. Стечение обстоятельств, являющихся поводом для конфликта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конфликтоген</w:t>
      </w:r>
      <w:r w:rsidRPr="00491145">
        <w:rPr>
          <w:rFonts w:ascii="Times New Roman" w:hAnsi="Times New Roman" w:cs="Times New Roman"/>
          <w:sz w:val="24"/>
          <w:szCs w:val="24"/>
        </w:rPr>
        <w:tab/>
        <w:t>б) инцидент</w:t>
      </w:r>
      <w:r w:rsidRPr="00491145">
        <w:rPr>
          <w:rFonts w:ascii="Times New Roman" w:hAnsi="Times New Roman" w:cs="Times New Roman"/>
          <w:sz w:val="24"/>
          <w:szCs w:val="24"/>
        </w:rPr>
        <w:tab/>
        <w:t>в) конфликтная ситуация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9. Стиль поведения в конфликте, характеризующийся отсутствием внимания как к своим интересам, так и интересам партнера. Уход от конфликта, не отстаивая своих интересов.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соперничество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компромисс</w:t>
      </w:r>
      <w:r w:rsidRPr="00491145">
        <w:rPr>
          <w:rFonts w:ascii="Times New Roman" w:hAnsi="Times New Roman" w:cs="Times New Roman"/>
          <w:sz w:val="24"/>
          <w:szCs w:val="24"/>
        </w:rPr>
        <w:tab/>
        <w:t>в) избегание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10. Механизм восприятия собеседника, характеризующийся способностью к постижению эмоционального состояния другого человека в форме сопереживания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эмпатия</w:t>
      </w:r>
      <w:r w:rsidRPr="00491145">
        <w:rPr>
          <w:rFonts w:ascii="Times New Roman" w:hAnsi="Times New Roman" w:cs="Times New Roman"/>
          <w:sz w:val="24"/>
          <w:szCs w:val="24"/>
        </w:rPr>
        <w:tab/>
        <w:t>б) идентификация</w:t>
      </w:r>
      <w:r w:rsidRPr="00491145">
        <w:rPr>
          <w:rFonts w:ascii="Times New Roman" w:hAnsi="Times New Roman" w:cs="Times New Roman"/>
          <w:sz w:val="24"/>
          <w:szCs w:val="24"/>
        </w:rPr>
        <w:tab/>
        <w:t>в) рефлексия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491145">
        <w:rPr>
          <w:rFonts w:ascii="Times New Roman" w:hAnsi="Times New Roman" w:cs="Times New Roman"/>
          <w:sz w:val="24"/>
          <w:szCs w:val="24"/>
        </w:rPr>
        <w:t>Напишите вторую формулу конфликта и расшифруйте производные этой формулы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491145">
        <w:rPr>
          <w:rFonts w:ascii="Times New Roman" w:hAnsi="Times New Roman" w:cs="Times New Roman"/>
          <w:sz w:val="24"/>
          <w:szCs w:val="24"/>
        </w:rPr>
        <w:t>Выполните задания на соотнесение процессов и понятий</w:t>
      </w:r>
    </w:p>
    <w:p w:rsidR="00EB64C9" w:rsidRPr="00491145" w:rsidRDefault="00EB64C9" w:rsidP="007B030E">
      <w:pPr>
        <w:pStyle w:val="a4"/>
        <w:numPr>
          <w:ilvl w:val="0"/>
          <w:numId w:val="9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Определите и соотнесите к какому виду защиты от манипуляции относятся предлагаемые техники</w:t>
      </w:r>
    </w:p>
    <w:tbl>
      <w:tblPr>
        <w:tblStyle w:val="a3"/>
        <w:tblpPr w:leftFromText="180" w:rightFromText="180" w:vertAnchor="text" w:horzAnchor="margin" w:tblpY="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5370"/>
      </w:tblGrid>
      <w:tr w:rsidR="00EB64C9" w:rsidRPr="00491145" w:rsidTr="00D2529E">
        <w:trPr>
          <w:trHeight w:val="1135"/>
        </w:trPr>
        <w:tc>
          <w:tcPr>
            <w:tcW w:w="4661" w:type="dxa"/>
          </w:tcPr>
          <w:p w:rsidR="00EB64C9" w:rsidRPr="00491145" w:rsidRDefault="00EB64C9" w:rsidP="007B030E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Активная защита</w:t>
            </w:r>
          </w:p>
          <w:p w:rsidR="00EB64C9" w:rsidRPr="00491145" w:rsidRDefault="00EB64C9" w:rsidP="007B030E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Пассивная защита</w:t>
            </w:r>
          </w:p>
        </w:tc>
        <w:tc>
          <w:tcPr>
            <w:tcW w:w="5370" w:type="dxa"/>
          </w:tcPr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А) контрманипуляция</w:t>
            </w:r>
          </w:p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Б) сменить тему разговора</w:t>
            </w:r>
          </w:p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В) промолчать</w:t>
            </w:r>
          </w:p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Г) расставить точки над «и»</w:t>
            </w:r>
          </w:p>
        </w:tc>
      </w:tr>
    </w:tbl>
    <w:p w:rsidR="00EB64C9" w:rsidRPr="00491145" w:rsidRDefault="00EB64C9" w:rsidP="007B030E">
      <w:pPr>
        <w:pStyle w:val="ab"/>
        <w:jc w:val="both"/>
        <w:rPr>
          <w:rFonts w:ascii="Times New Roman" w:hAnsi="Times New Roman"/>
          <w:i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2.Систематизируйте невербальные сигналы по пяти категориям: поза, мимика, жестикуляция, дистанция, интонация</w:t>
      </w:r>
      <w:r w:rsidRPr="00491145">
        <w:rPr>
          <w:rFonts w:ascii="Times New Roman" w:hAnsi="Times New Roman"/>
          <w:i/>
          <w:sz w:val="24"/>
          <w:szCs w:val="24"/>
        </w:rPr>
        <w:t>.</w:t>
      </w:r>
    </w:p>
    <w:tbl>
      <w:tblPr>
        <w:tblStyle w:val="a3"/>
        <w:tblW w:w="0" w:type="auto"/>
        <w:tblInd w:w="786" w:type="dxa"/>
        <w:tblLook w:val="04A0" w:firstRow="1" w:lastRow="0" w:firstColumn="1" w:lastColumn="0" w:noHBand="0" w:noVBand="1"/>
      </w:tblPr>
      <w:tblGrid>
        <w:gridCol w:w="1646"/>
        <w:gridCol w:w="1718"/>
        <w:gridCol w:w="1860"/>
        <w:gridCol w:w="1778"/>
        <w:gridCol w:w="1783"/>
      </w:tblGrid>
      <w:tr w:rsidR="00EB64C9" w:rsidRPr="00491145" w:rsidTr="00D2529E">
        <w:tc>
          <w:tcPr>
            <w:tcW w:w="1646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поза</w:t>
            </w:r>
          </w:p>
        </w:tc>
        <w:tc>
          <w:tcPr>
            <w:tcW w:w="171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мимика</w:t>
            </w:r>
          </w:p>
        </w:tc>
        <w:tc>
          <w:tcPr>
            <w:tcW w:w="1860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жестикуляция</w:t>
            </w:r>
          </w:p>
        </w:tc>
        <w:tc>
          <w:tcPr>
            <w:tcW w:w="177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дистанция</w:t>
            </w:r>
          </w:p>
        </w:tc>
        <w:tc>
          <w:tcPr>
            <w:tcW w:w="1783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интонация</w:t>
            </w:r>
          </w:p>
        </w:tc>
      </w:tr>
      <w:tr w:rsidR="00EB64C9" w:rsidRPr="00491145" w:rsidTr="00D2529E">
        <w:tc>
          <w:tcPr>
            <w:tcW w:w="1646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0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3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воскликнул: «Хотел бы я хоть раз убедиться, что ты выполнишь порученное тебе дело»!</w:t>
      </w:r>
    </w:p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Она отступила на шаг назад: «Что ты себе вообразил?»</w:t>
      </w:r>
    </w:p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стоял, прислонившись к стене, скрестив ноги</w:t>
      </w:r>
    </w:p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Четырёхлетняя девочка уверяла маму, что может застегнуть пальто самостоятельно. Мама сказала: «Конечно, ты сможешь это сделать, моё сокровище!» и тут же сама застегнула пальто малышке.</w:t>
      </w:r>
    </w:p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В то время как Н. Уверял, что ищет контактов с молодым поколением, он неоднократно выставлял руки вперёд, словно защищаясь, будто хотел отодвинуться от слушателей</w:t>
      </w:r>
    </w:p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Вы ждёте, переминаясь с ноги на ногу, пока секретарь медленно заполняет бланк, столь необходимый вам</w:t>
      </w:r>
    </w:p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идёт к окну и закрывает его</w:t>
      </w:r>
    </w:p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Она безмолвно на него взглянула, но крылья её носа дрожали от едва сдерживаемого возбуждения.</w:t>
      </w:r>
    </w:p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Кофе был столь горячим, что, не успев сделать глоток, он инстинктивно его выплюнул</w:t>
      </w:r>
    </w:p>
    <w:p w:rsidR="00EB64C9" w:rsidRPr="00491145" w:rsidRDefault="00EB64C9" w:rsidP="007B030E">
      <w:pPr>
        <w:pStyle w:val="ab"/>
        <w:numPr>
          <w:ilvl w:val="0"/>
          <w:numId w:val="6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иронично сказал: «Коробка передач просто счастлива, что вы так сильно жмёте на педаль».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4. </w:t>
      </w:r>
      <w:r w:rsidRPr="00491145">
        <w:rPr>
          <w:rFonts w:ascii="Times New Roman" w:eastAsia="Times New Roman" w:hAnsi="Times New Roman" w:cs="Times New Roman"/>
          <w:sz w:val="24"/>
          <w:szCs w:val="24"/>
        </w:rPr>
        <w:t>Решите про</w:t>
      </w:r>
      <w:r w:rsidRPr="00491145">
        <w:rPr>
          <w:rFonts w:ascii="Times New Roman" w:hAnsi="Times New Roman" w:cs="Times New Roman"/>
          <w:sz w:val="24"/>
          <w:szCs w:val="24"/>
        </w:rPr>
        <w:t>изводственные ситуации.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91145">
        <w:rPr>
          <w:rFonts w:ascii="Times New Roman" w:hAnsi="Times New Roman" w:cs="Times New Roman"/>
          <w:b/>
          <w:i/>
          <w:sz w:val="24"/>
          <w:szCs w:val="24"/>
        </w:rPr>
        <w:t>1.По предложенной картинке, внимательно изучите ситуацию и дайте такой ответ, который</w:t>
      </w:r>
    </w:p>
    <w:p w:rsidR="00EB64C9" w:rsidRPr="00491145" w:rsidRDefault="00EB64C9" w:rsidP="007B030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lastRenderedPageBreak/>
        <w:t xml:space="preserve">1.Может </w:t>
      </w:r>
      <w:r w:rsidRPr="00491145">
        <w:rPr>
          <w:rFonts w:ascii="Times New Roman" w:eastAsia="Times New Roman" w:hAnsi="Times New Roman" w:cs="Times New Roman"/>
          <w:sz w:val="24"/>
          <w:szCs w:val="24"/>
        </w:rPr>
        <w:t xml:space="preserve">спровоцировать конфликт </w:t>
      </w:r>
      <w:r w:rsidRPr="00491145">
        <w:rPr>
          <w:rFonts w:ascii="Times New Roman" w:eastAsia="Times New Roman" w:hAnsi="Times New Roman" w:cs="Times New Roman"/>
          <w:sz w:val="24"/>
          <w:szCs w:val="24"/>
        </w:rPr>
        <w:tab/>
        <w:t>2. Поможет избежать конфликта</w:t>
      </w:r>
    </w:p>
    <w:p w:rsidR="00EB64C9" w:rsidRPr="00491145" w:rsidRDefault="00EB64C9" w:rsidP="007B030E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78740</wp:posOffset>
            </wp:positionH>
            <wp:positionV relativeFrom="margin">
              <wp:posOffset>5071110</wp:posOffset>
            </wp:positionV>
            <wp:extent cx="888365" cy="1061085"/>
            <wp:effectExtent l="19050" t="0" r="6985" b="0"/>
            <wp:wrapSquare wrapText="bothSides"/>
            <wp:docPr id="2" name="Рисунок 2" descr="\\hp180g6srv1\driver Users\User\ШамрайН\Desktop\с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hp180g6srv1\driver Users\User\ШамрайН\Desktop\с0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6703" t="41560" r="63048" b="41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6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91145">
        <w:rPr>
          <w:rFonts w:ascii="Times New Roman" w:hAnsi="Times New Roman" w:cs="Times New Roman"/>
          <w:b/>
          <w:sz w:val="24"/>
          <w:szCs w:val="24"/>
        </w:rPr>
        <w:t>2:</w:t>
      </w:r>
      <w:r w:rsidRPr="00491145">
        <w:rPr>
          <w:rFonts w:ascii="Times New Roman" w:hAnsi="Times New Roman" w:cs="Times New Roman"/>
          <w:sz w:val="24"/>
          <w:szCs w:val="24"/>
        </w:rPr>
        <w:t xml:space="preserve"> На вас поступили многочисленные жалобы, что вы разлагаете дисциплину персонала. Кроме того, вы не справляетесь с планом</w:t>
      </w:r>
    </w:p>
    <w:p w:rsidR="00EB64C9" w:rsidRPr="00491145" w:rsidRDefault="00EB64C9" w:rsidP="007B030E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1</w:t>
      </w:r>
      <w:r w:rsidRPr="00491145">
        <w:rPr>
          <w:rFonts w:ascii="Times New Roman" w:hAnsi="Times New Roman" w:cs="Times New Roman"/>
          <w:b/>
          <w:sz w:val="24"/>
          <w:szCs w:val="24"/>
        </w:rPr>
        <w:t>:</w:t>
      </w:r>
      <w:r w:rsidRPr="00491145">
        <w:rPr>
          <w:rFonts w:ascii="Times New Roman" w:hAnsi="Times New Roman" w:cs="Times New Roman"/>
          <w:sz w:val="24"/>
          <w:szCs w:val="24"/>
        </w:rPr>
        <w:t xml:space="preserve"> ……………………....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/>
          <w:b/>
          <w:i/>
          <w:sz w:val="24"/>
          <w:szCs w:val="24"/>
        </w:rPr>
      </w:pPr>
      <w:r w:rsidRPr="00491145">
        <w:rPr>
          <w:rFonts w:ascii="Times New Roman" w:hAnsi="Times New Roman"/>
          <w:b/>
          <w:i/>
          <w:sz w:val="24"/>
          <w:szCs w:val="24"/>
        </w:rPr>
        <w:t>2.Определите природу конфликта (тип А, Б, В) в следующих ситуациях.</w:t>
      </w:r>
    </w:p>
    <w:p w:rsidR="00EB64C9" w:rsidRPr="00491145" w:rsidRDefault="00EB64C9" w:rsidP="007B030E">
      <w:pPr>
        <w:pStyle w:val="book"/>
        <w:shd w:val="clear" w:color="auto" w:fill="FDFEFF"/>
        <w:jc w:val="both"/>
        <w:rPr>
          <w:i/>
          <w:color w:val="000000"/>
        </w:rPr>
      </w:pPr>
      <w:r w:rsidRPr="00491145">
        <w:rPr>
          <w:i/>
        </w:rPr>
        <w:t xml:space="preserve">А) </w:t>
      </w:r>
      <w:r w:rsidRPr="00491145">
        <w:rPr>
          <w:i/>
          <w:color w:val="000000"/>
        </w:rPr>
        <w:t>Беседуя с претендентом на вакантную должность, руководитель дает обещание в дальнейшем повысить его в должности.</w:t>
      </w:r>
    </w:p>
    <w:p w:rsidR="00EB64C9" w:rsidRPr="00491145" w:rsidRDefault="00EB64C9" w:rsidP="007B030E">
      <w:pPr>
        <w:pStyle w:val="book"/>
        <w:shd w:val="clear" w:color="auto" w:fill="FDFEFF"/>
        <w:jc w:val="both"/>
        <w:rPr>
          <w:i/>
          <w:color w:val="000000"/>
        </w:rPr>
      </w:pPr>
      <w:r w:rsidRPr="00491145">
        <w:rPr>
          <w:i/>
          <w:color w:val="000000"/>
        </w:rPr>
        <w:t>Вновь принятый с воодушевлением приступает к работе, проявляя высокую работоспособность и добросовестность. Руководство постоянно увеличивает нагрузку, не прибавляя зарплату и не повышая в должности. Спустя некоторое время работник начинает проявлять признаки недовольства… Назревает конфликт.</w:t>
      </w:r>
    </w:p>
    <w:p w:rsidR="00EB64C9" w:rsidRPr="00491145" w:rsidRDefault="00EB64C9" w:rsidP="007B030E">
      <w:pPr>
        <w:pStyle w:val="book"/>
        <w:shd w:val="clear" w:color="auto" w:fill="FDFEFF"/>
        <w:jc w:val="both"/>
        <w:rPr>
          <w:i/>
          <w:color w:val="000000"/>
        </w:rPr>
      </w:pPr>
      <w:r w:rsidRPr="00491145">
        <w:rPr>
          <w:i/>
          <w:color w:val="000000"/>
        </w:rPr>
        <w:t>Б) Работник, достигший пенсионного возраста, жалуется начальнику, что мастер выживает его с работы. Мастер клянется, что ни малейшего повода для этого не дает. Работник же продолжает жаловаться.</w:t>
      </w:r>
    </w:p>
    <w:p w:rsidR="00EB64C9" w:rsidRPr="00491145" w:rsidRDefault="00EB64C9" w:rsidP="007B03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91145">
        <w:rPr>
          <w:rFonts w:ascii="Times New Roman" w:eastAsia="Times New Roman" w:hAnsi="Times New Roman" w:cs="Times New Roman"/>
          <w:b/>
          <w:i/>
          <w:sz w:val="24"/>
          <w:szCs w:val="24"/>
        </w:rPr>
        <w:t>3.Проанализируйте ситуацию и разработайте механизм критики для нее</w:t>
      </w:r>
    </w:p>
    <w:p w:rsidR="00EB64C9" w:rsidRPr="00491145" w:rsidRDefault="00EB64C9" w:rsidP="007B030E">
      <w:pPr>
        <w:pStyle w:val="book"/>
        <w:shd w:val="clear" w:color="auto" w:fill="FDFEFF"/>
        <w:jc w:val="both"/>
        <w:rPr>
          <w:i/>
          <w:color w:val="000000"/>
        </w:rPr>
      </w:pPr>
      <w:r w:rsidRPr="00491145">
        <w:rPr>
          <w:i/>
          <w:color w:val="000000"/>
        </w:rPr>
        <w:t>У вас несколько подчиненных, которые совершают немотивированные действия. Вы видите их постоянно вместе, при этом вам кажется, что вы знаете, кто у них неформальный лидер. Вам нужно заставить их хорошо работать, а не устраивать «тусовки» прямо на рабочем месте. Вы не знаете какой интерес их объединяет. Что вы предпримите для изменения ситуации и улучшения работы?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5. </w:t>
      </w:r>
      <w:r w:rsidRPr="00491145">
        <w:rPr>
          <w:rFonts w:ascii="Times New Roman" w:hAnsi="Times New Roman" w:cs="Times New Roman"/>
          <w:sz w:val="24"/>
          <w:szCs w:val="24"/>
        </w:rPr>
        <w:t>Выполните практическое задание</w:t>
      </w:r>
    </w:p>
    <w:p w:rsidR="00EB64C9" w:rsidRPr="00491145" w:rsidRDefault="00EB64C9" w:rsidP="007B030E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Обработайте предлагаемый текст для устного сообщения. Ваша задача – используя все известные вам средства убеждения, дополнить информацию и подать ваш текст сообщения так, чтобы опровергнуть его, подвергнуть нападкам, всячески очернить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91145">
        <w:rPr>
          <w:rFonts w:ascii="Times New Roman" w:hAnsi="Times New Roman"/>
          <w:i/>
          <w:sz w:val="24"/>
          <w:szCs w:val="24"/>
        </w:rPr>
        <w:t xml:space="preserve">Среди дилеров иномарок наибольшей эффективностью отличаются автосалоны, расположенные в Москве, каждый из которых за 10 месяцев 2012 года в среднем продал более 1,1 тысячи легковых автомобилей. Но при этом у некоторых московских дилеров идут в зачет иномарки, реализуемые субдилерами в других регионах РФ. Такие данные приводятся в новом отчете </w:t>
      </w:r>
      <w:hyperlink r:id="rId17" w:tgtFrame="_blank" w:history="1">
        <w:r w:rsidRPr="00491145">
          <w:rPr>
            <w:rFonts w:ascii="Times New Roman" w:hAnsi="Times New Roman"/>
            <w:bCs/>
            <w:i/>
            <w:sz w:val="24"/>
            <w:szCs w:val="24"/>
            <w:u w:val="single"/>
          </w:rPr>
          <w:t>«Дилерские сети автопроизводителей в РФ»</w:t>
        </w:r>
      </w:hyperlink>
      <w:r w:rsidRPr="00491145">
        <w:rPr>
          <w:rFonts w:ascii="Times New Roman" w:hAnsi="Times New Roman"/>
          <w:i/>
          <w:sz w:val="24"/>
          <w:szCs w:val="24"/>
        </w:rPr>
        <w:t>, подготовленном аналитическим агентством «АВТОСТАТ».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91145">
        <w:rPr>
          <w:rFonts w:ascii="Times New Roman" w:hAnsi="Times New Roman"/>
          <w:i/>
          <w:sz w:val="24"/>
          <w:szCs w:val="24"/>
        </w:rPr>
        <w:t xml:space="preserve">Второе место по «нагрузке» дилеров занимает Краснодар (порядка 900 единиц), третье – у Нижнего Новгорода (свыше 700 штук). Также с довольно ощутимой нагрузкой работают автосалоны Санкт-Петербурга, Уфы, Екатеринбурга, Владивостока, Сургута, Ростов-на-Дону, Самары и Ноябрьска. </w:t>
      </w:r>
      <w:hyperlink r:id="rId18" w:tgtFrame="_blank" w:history="1">
        <w:r w:rsidRPr="00491145">
          <w:rPr>
            <w:rFonts w:ascii="Times New Roman" w:hAnsi="Times New Roman"/>
            <w:bCs/>
            <w:i/>
            <w:sz w:val="24"/>
            <w:szCs w:val="24"/>
          </w:rPr>
          <w:t>В этих города</w:t>
        </w:r>
        <w:r w:rsidRPr="00491145">
          <w:rPr>
            <w:rFonts w:ascii="Times New Roman" w:hAnsi="Times New Roman"/>
            <w:i/>
            <w:sz w:val="24"/>
            <w:szCs w:val="24"/>
          </w:rPr>
          <w:t>х</w:t>
        </w:r>
      </w:hyperlink>
      <w:r w:rsidRPr="00491145">
        <w:rPr>
          <w:rFonts w:ascii="Times New Roman" w:hAnsi="Times New Roman"/>
          <w:i/>
          <w:sz w:val="24"/>
          <w:szCs w:val="24"/>
        </w:rPr>
        <w:t xml:space="preserve"> автоцентры продали в среднем более 600 автомобилей. Не менее 500 машин реализуют автосалоны Казани, Красноярска, Перми, Челябинска и Тюмени.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91145">
        <w:rPr>
          <w:rFonts w:ascii="Times New Roman" w:hAnsi="Times New Roman"/>
          <w:i/>
          <w:sz w:val="24"/>
          <w:szCs w:val="24"/>
        </w:rPr>
        <w:t>По состоянию на октябрь – ноябрь 2012 года в России насчитывается более 4,2 тысячи дилерских центров всех автопроизводителей, официально представленных на рынке. За год общее количество авторизованных автоцентров выросло более чем на 5%.</w:t>
      </w:r>
    </w:p>
    <w:p w:rsidR="00EB64C9" w:rsidRPr="00491145" w:rsidRDefault="00EB64C9" w:rsidP="007B03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Вариант 2</w:t>
      </w:r>
      <w:r w:rsidRPr="00491145">
        <w:rPr>
          <w:rFonts w:ascii="Times New Roman" w:hAnsi="Times New Roman" w:cs="Times New Roman"/>
          <w:sz w:val="24"/>
          <w:szCs w:val="24"/>
        </w:rPr>
        <w:t>.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1 </w:t>
      </w:r>
      <w:r w:rsidRPr="00491145">
        <w:rPr>
          <w:rFonts w:ascii="Times New Roman" w:hAnsi="Times New Roman" w:cs="Times New Roman"/>
          <w:sz w:val="24"/>
          <w:szCs w:val="24"/>
        </w:rPr>
        <w:t>Выберите правильный ответ.</w:t>
      </w:r>
    </w:p>
    <w:p w:rsidR="00EB64C9" w:rsidRPr="00491145" w:rsidRDefault="00EB64C9" w:rsidP="007B030E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Перцептивная сторона общения это</w:t>
      </w:r>
    </w:p>
    <w:p w:rsidR="00EB64C9" w:rsidRPr="00491145" w:rsidRDefault="00E12705" w:rsidP="007B030E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обмен информацией </w:t>
      </w:r>
      <w:r w:rsidR="00EB64C9" w:rsidRPr="00491145">
        <w:rPr>
          <w:rFonts w:ascii="Times New Roman" w:hAnsi="Times New Roman"/>
          <w:sz w:val="24"/>
          <w:szCs w:val="24"/>
        </w:rPr>
        <w:t>б) восприятие и понимание друг друга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EB64C9" w:rsidRPr="00491145">
        <w:rPr>
          <w:rFonts w:ascii="Times New Roman" w:hAnsi="Times New Roman"/>
          <w:sz w:val="24"/>
          <w:szCs w:val="24"/>
        </w:rPr>
        <w:t>в) взаимодействие друг с другом</w:t>
      </w:r>
    </w:p>
    <w:p w:rsidR="00EB64C9" w:rsidRPr="00491145" w:rsidRDefault="00EB64C9" w:rsidP="007B030E">
      <w:pPr>
        <w:pStyle w:val="ab"/>
        <w:numPr>
          <w:ilvl w:val="0"/>
          <w:numId w:val="3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Вид общения, который направлен на извлечение выгоды от собеседника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духовное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примитивное</w:t>
      </w:r>
      <w:r w:rsidRPr="00491145">
        <w:rPr>
          <w:rFonts w:ascii="Times New Roman" w:hAnsi="Times New Roman" w:cs="Times New Roman"/>
          <w:sz w:val="24"/>
          <w:szCs w:val="24"/>
        </w:rPr>
        <w:tab/>
        <w:t>в) манипулятивное</w:t>
      </w:r>
      <w:r w:rsidRPr="00491145">
        <w:rPr>
          <w:rFonts w:ascii="Times New Roman" w:hAnsi="Times New Roman" w:cs="Times New Roman"/>
          <w:sz w:val="24"/>
          <w:szCs w:val="24"/>
        </w:rPr>
        <w:tab/>
        <w:t>г) деловое</w:t>
      </w:r>
    </w:p>
    <w:p w:rsidR="00EB64C9" w:rsidRPr="00491145" w:rsidRDefault="00EB64C9" w:rsidP="007B030E">
      <w:pPr>
        <w:pStyle w:val="a4"/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Формальное общение, когда отсутствует стремление понять и учитывать особенности личности собеседника с использованием наборов выражений лица, жестов, стандартных фраз, позволяющих скрыть истинные эмоции</w:t>
      </w:r>
    </w:p>
    <w:p w:rsidR="00EB64C9" w:rsidRPr="00491145" w:rsidRDefault="00EB64C9" w:rsidP="007B030E">
      <w:pPr>
        <w:pStyle w:val="ab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а) формально-ролевое</w:t>
      </w:r>
      <w:r w:rsidRPr="00491145">
        <w:rPr>
          <w:rFonts w:ascii="Times New Roman" w:hAnsi="Times New Roman"/>
          <w:sz w:val="24"/>
          <w:szCs w:val="24"/>
        </w:rPr>
        <w:tab/>
        <w:t>б) контакт масок</w:t>
      </w:r>
      <w:r w:rsidRPr="00491145">
        <w:rPr>
          <w:rFonts w:ascii="Times New Roman" w:hAnsi="Times New Roman"/>
          <w:sz w:val="24"/>
          <w:szCs w:val="24"/>
        </w:rPr>
        <w:tab/>
        <w:t>в) светское</w:t>
      </w:r>
      <w:r w:rsidRPr="00491145">
        <w:rPr>
          <w:rFonts w:ascii="Times New Roman" w:hAnsi="Times New Roman"/>
          <w:sz w:val="24"/>
          <w:szCs w:val="24"/>
        </w:rPr>
        <w:tab/>
        <w:t>г) примитивное</w:t>
      </w:r>
    </w:p>
    <w:p w:rsidR="00EB64C9" w:rsidRPr="00491145" w:rsidRDefault="00EB64C9" w:rsidP="007B030E">
      <w:pPr>
        <w:pStyle w:val="a4"/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К вербальным средствам общения относится</w:t>
      </w:r>
    </w:p>
    <w:p w:rsidR="00EB64C9" w:rsidRPr="00491145" w:rsidRDefault="00EB64C9" w:rsidP="007B030E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речь</w:t>
      </w:r>
      <w:r w:rsidRPr="00491145">
        <w:rPr>
          <w:rFonts w:ascii="Times New Roman" w:hAnsi="Times New Roman" w:cs="Times New Roman"/>
          <w:sz w:val="24"/>
          <w:szCs w:val="24"/>
        </w:rPr>
        <w:tab/>
        <w:t>б) жесты</w:t>
      </w:r>
      <w:r w:rsidRPr="00491145">
        <w:rPr>
          <w:rFonts w:ascii="Times New Roman" w:hAnsi="Times New Roman" w:cs="Times New Roman"/>
          <w:sz w:val="24"/>
          <w:szCs w:val="24"/>
        </w:rPr>
        <w:tab/>
        <w:t>в) мимика</w:t>
      </w:r>
      <w:r w:rsidRPr="00491145">
        <w:rPr>
          <w:rFonts w:ascii="Times New Roman" w:hAnsi="Times New Roman" w:cs="Times New Roman"/>
          <w:sz w:val="24"/>
          <w:szCs w:val="24"/>
        </w:rPr>
        <w:tab/>
        <w:t>г) дистанции между собеседниками</w:t>
      </w:r>
    </w:p>
    <w:p w:rsidR="00EB64C9" w:rsidRPr="00491145" w:rsidRDefault="00EB64C9" w:rsidP="007B030E">
      <w:pPr>
        <w:pStyle w:val="a4"/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Жесты, заменители слов или фраз в общении</w:t>
      </w:r>
    </w:p>
    <w:p w:rsidR="00EB64C9" w:rsidRPr="00491145" w:rsidRDefault="00EB64C9" w:rsidP="007B030E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регуляторы</w:t>
      </w:r>
      <w:r w:rsidRPr="00491145">
        <w:rPr>
          <w:rFonts w:ascii="Times New Roman" w:hAnsi="Times New Roman" w:cs="Times New Roman"/>
          <w:sz w:val="24"/>
          <w:szCs w:val="24"/>
        </w:rPr>
        <w:tab/>
        <w:t>б) эмблемы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в) иллюстраторы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г) адаптеры</w:t>
      </w:r>
    </w:p>
    <w:p w:rsidR="00EB64C9" w:rsidRPr="00491145" w:rsidRDefault="00EB64C9" w:rsidP="007B030E">
      <w:pPr>
        <w:pStyle w:val="a4"/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lastRenderedPageBreak/>
        <w:t>Доминантная позиция в общении — это позиция</w:t>
      </w:r>
    </w:p>
    <w:p w:rsidR="00EB64C9" w:rsidRPr="00491145" w:rsidRDefault="00EB64C9" w:rsidP="007B030E">
      <w:pPr>
        <w:pStyle w:val="a4"/>
        <w:tabs>
          <w:tab w:val="num" w:pos="284"/>
          <w:tab w:val="left" w:pos="141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ро</w:t>
      </w:r>
      <w:r w:rsidR="00E12705">
        <w:rPr>
          <w:rFonts w:ascii="Times New Roman" w:hAnsi="Times New Roman" w:cs="Times New Roman"/>
          <w:sz w:val="24"/>
          <w:szCs w:val="24"/>
        </w:rPr>
        <w:t>дителя</w:t>
      </w:r>
      <w:r w:rsidR="00E12705">
        <w:rPr>
          <w:rFonts w:ascii="Times New Roman" w:hAnsi="Times New Roman" w:cs="Times New Roman"/>
          <w:sz w:val="24"/>
          <w:szCs w:val="24"/>
        </w:rPr>
        <w:tab/>
      </w:r>
      <w:r w:rsidR="00E12705">
        <w:rPr>
          <w:rFonts w:ascii="Times New Roman" w:hAnsi="Times New Roman" w:cs="Times New Roman"/>
          <w:sz w:val="24"/>
          <w:szCs w:val="24"/>
        </w:rPr>
        <w:tab/>
        <w:t>б) ребенка</w:t>
      </w:r>
      <w:r w:rsidR="00E12705">
        <w:rPr>
          <w:rFonts w:ascii="Times New Roman" w:hAnsi="Times New Roman" w:cs="Times New Roman"/>
          <w:sz w:val="24"/>
          <w:szCs w:val="24"/>
        </w:rPr>
        <w:tab/>
        <w:t>в) взрослого</w:t>
      </w:r>
    </w:p>
    <w:p w:rsidR="00EB64C9" w:rsidRPr="00491145" w:rsidRDefault="00EB64C9" w:rsidP="007B030E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7. Манипуляция это</w:t>
      </w:r>
    </w:p>
    <w:p w:rsidR="00EB64C9" w:rsidRPr="00491145" w:rsidRDefault="00EB64C9" w:rsidP="007B030E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о</w:t>
      </w:r>
      <w:r w:rsidR="00E12705">
        <w:rPr>
          <w:rFonts w:ascii="Times New Roman" w:hAnsi="Times New Roman" w:cs="Times New Roman"/>
          <w:sz w:val="24"/>
          <w:szCs w:val="24"/>
        </w:rPr>
        <w:t xml:space="preserve">ткрытое воздействие на партнера </w:t>
      </w:r>
      <w:r w:rsidRPr="00491145">
        <w:rPr>
          <w:rFonts w:ascii="Times New Roman" w:hAnsi="Times New Roman" w:cs="Times New Roman"/>
          <w:sz w:val="24"/>
          <w:szCs w:val="24"/>
        </w:rPr>
        <w:t>б) скрытое воздействие на партнера</w:t>
      </w:r>
      <w:r w:rsidR="00E12705">
        <w:rPr>
          <w:rFonts w:ascii="Times New Roman" w:hAnsi="Times New Roman" w:cs="Times New Roman"/>
          <w:sz w:val="24"/>
          <w:szCs w:val="24"/>
        </w:rPr>
        <w:t xml:space="preserve"> </w:t>
      </w:r>
      <w:r w:rsidRPr="00491145">
        <w:rPr>
          <w:rFonts w:ascii="Times New Roman" w:hAnsi="Times New Roman" w:cs="Times New Roman"/>
          <w:sz w:val="24"/>
          <w:szCs w:val="24"/>
        </w:rPr>
        <w:t>в) стремление победить сильного соперника</w:t>
      </w:r>
    </w:p>
    <w:p w:rsidR="00EB64C9" w:rsidRPr="00491145" w:rsidRDefault="00EB64C9" w:rsidP="007B030E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8. Слова, действия или бездействия «могущие» привести к конфликту</w:t>
      </w:r>
    </w:p>
    <w:p w:rsidR="00EB64C9" w:rsidRPr="00491145" w:rsidRDefault="00EB64C9" w:rsidP="007B030E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конфликтоген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инцидент</w:t>
      </w:r>
      <w:r w:rsidRPr="00491145">
        <w:rPr>
          <w:rFonts w:ascii="Times New Roman" w:hAnsi="Times New Roman" w:cs="Times New Roman"/>
          <w:sz w:val="24"/>
          <w:szCs w:val="24"/>
        </w:rPr>
        <w:tab/>
        <w:t>в) конфликтная ситуация</w:t>
      </w:r>
    </w:p>
    <w:p w:rsidR="00EB64C9" w:rsidRPr="00491145" w:rsidRDefault="00EB64C9" w:rsidP="007B030E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9. Стиль поведения в конфликте, характеризующийся принятием точки зрения другой стороны, но лишь до определенной степени, за счет взаимных уступок</w:t>
      </w:r>
    </w:p>
    <w:p w:rsidR="00EB64C9" w:rsidRPr="00491145" w:rsidRDefault="00EB64C9" w:rsidP="007B030E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соперничество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компромисс</w:t>
      </w:r>
      <w:r w:rsidRPr="00491145">
        <w:rPr>
          <w:rFonts w:ascii="Times New Roman" w:hAnsi="Times New Roman" w:cs="Times New Roman"/>
          <w:sz w:val="24"/>
          <w:szCs w:val="24"/>
        </w:rPr>
        <w:tab/>
        <w:t>в) избегание</w:t>
      </w:r>
    </w:p>
    <w:p w:rsidR="00EB64C9" w:rsidRPr="00491145" w:rsidRDefault="00EB64C9" w:rsidP="007B030E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10. Механизм восприятия собеседника при котором мы ставим себя на место другого (отождествляем себя с ним)</w:t>
      </w:r>
    </w:p>
    <w:p w:rsidR="00EB64C9" w:rsidRPr="00491145" w:rsidRDefault="00EB64C9" w:rsidP="007B030E">
      <w:pPr>
        <w:tabs>
          <w:tab w:val="num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эмпатия</w:t>
      </w:r>
      <w:r w:rsidRPr="00491145">
        <w:rPr>
          <w:rFonts w:ascii="Times New Roman" w:hAnsi="Times New Roman" w:cs="Times New Roman"/>
          <w:sz w:val="24"/>
          <w:szCs w:val="24"/>
        </w:rPr>
        <w:tab/>
        <w:t>б) идентификация</w:t>
      </w:r>
      <w:r w:rsidRPr="00491145">
        <w:rPr>
          <w:rFonts w:ascii="Times New Roman" w:hAnsi="Times New Roman" w:cs="Times New Roman"/>
          <w:sz w:val="24"/>
          <w:szCs w:val="24"/>
        </w:rPr>
        <w:tab/>
        <w:t>в) рефлексия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491145">
        <w:rPr>
          <w:rFonts w:ascii="Times New Roman" w:hAnsi="Times New Roman" w:cs="Times New Roman"/>
          <w:sz w:val="24"/>
          <w:szCs w:val="24"/>
        </w:rPr>
        <w:t>Напишите первую формулу конфликта и расшифруйте производные этой формулы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491145">
        <w:rPr>
          <w:rFonts w:ascii="Times New Roman" w:hAnsi="Times New Roman" w:cs="Times New Roman"/>
          <w:sz w:val="24"/>
          <w:szCs w:val="24"/>
        </w:rPr>
        <w:t>Выполните задания на соотнесение процессов и понятий</w:t>
      </w:r>
    </w:p>
    <w:p w:rsidR="00EB64C9" w:rsidRPr="00E12705" w:rsidRDefault="00EB64C9" w:rsidP="00E127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705">
        <w:rPr>
          <w:rFonts w:ascii="Times New Roman" w:hAnsi="Times New Roman" w:cs="Times New Roman"/>
          <w:sz w:val="24"/>
          <w:szCs w:val="24"/>
        </w:rPr>
        <w:t xml:space="preserve">Определите и соотнесите к какой группе относятся предложенные механизмы взаимопонимания </w:t>
      </w:r>
    </w:p>
    <w:tbl>
      <w:tblPr>
        <w:tblStyle w:val="a3"/>
        <w:tblpPr w:leftFromText="180" w:rightFromText="180" w:vertAnchor="text" w:horzAnchor="margin" w:tblpX="74" w:tblpY="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6"/>
        <w:gridCol w:w="4485"/>
      </w:tblGrid>
      <w:tr w:rsidR="00EB64C9" w:rsidRPr="00491145" w:rsidTr="00D2529E">
        <w:trPr>
          <w:trHeight w:val="284"/>
        </w:trPr>
        <w:tc>
          <w:tcPr>
            <w:tcW w:w="5546" w:type="dxa"/>
            <w:vMerge w:val="restart"/>
            <w:vAlign w:val="center"/>
          </w:tcPr>
          <w:p w:rsidR="00EB64C9" w:rsidRPr="00491145" w:rsidRDefault="00EB64C9" w:rsidP="007B030E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Механизмы познания и понимания людьми других</w:t>
            </w:r>
          </w:p>
          <w:p w:rsidR="00EB64C9" w:rsidRPr="00491145" w:rsidRDefault="00EB64C9" w:rsidP="007B030E">
            <w:pPr>
              <w:pStyle w:val="a4"/>
              <w:numPr>
                <w:ilvl w:val="0"/>
                <w:numId w:val="5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Механизмы познания самого себя</w:t>
            </w:r>
          </w:p>
          <w:p w:rsidR="00EB64C9" w:rsidRPr="00491145" w:rsidRDefault="00EB64C9" w:rsidP="007B030E">
            <w:pPr>
              <w:pStyle w:val="a4"/>
              <w:numPr>
                <w:ilvl w:val="0"/>
                <w:numId w:val="5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Механизмы, обеспечивающие прогнозирование поведения партнера по общению</w:t>
            </w:r>
          </w:p>
        </w:tc>
        <w:tc>
          <w:tcPr>
            <w:tcW w:w="4485" w:type="dxa"/>
          </w:tcPr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А) Каузальная атрибуция</w:t>
            </w:r>
          </w:p>
        </w:tc>
      </w:tr>
      <w:tr w:rsidR="00EB64C9" w:rsidRPr="00491145" w:rsidTr="00D2529E">
        <w:trPr>
          <w:trHeight w:val="303"/>
        </w:trPr>
        <w:tc>
          <w:tcPr>
            <w:tcW w:w="5546" w:type="dxa"/>
            <w:vMerge/>
            <w:vAlign w:val="center"/>
          </w:tcPr>
          <w:p w:rsidR="00EB64C9" w:rsidRPr="00491145" w:rsidRDefault="00EB64C9" w:rsidP="007B030E">
            <w:pPr>
              <w:pStyle w:val="a4"/>
              <w:numPr>
                <w:ilvl w:val="0"/>
                <w:numId w:val="5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nil"/>
            </w:tcBorders>
          </w:tcPr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Б) Рефлексия </w:t>
            </w:r>
          </w:p>
        </w:tc>
      </w:tr>
      <w:tr w:rsidR="00EB64C9" w:rsidRPr="00491145" w:rsidTr="00D2529E">
        <w:trPr>
          <w:trHeight w:val="222"/>
        </w:trPr>
        <w:tc>
          <w:tcPr>
            <w:tcW w:w="5546" w:type="dxa"/>
            <w:vMerge/>
            <w:vAlign w:val="center"/>
          </w:tcPr>
          <w:p w:rsidR="00EB64C9" w:rsidRPr="00491145" w:rsidRDefault="00EB64C9" w:rsidP="007B030E">
            <w:pPr>
              <w:pStyle w:val="a4"/>
              <w:numPr>
                <w:ilvl w:val="0"/>
                <w:numId w:val="5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В) Идентификация</w:t>
            </w:r>
          </w:p>
        </w:tc>
      </w:tr>
      <w:tr w:rsidR="00EB64C9" w:rsidRPr="00491145" w:rsidTr="00D2529E">
        <w:trPr>
          <w:trHeight w:val="326"/>
        </w:trPr>
        <w:tc>
          <w:tcPr>
            <w:tcW w:w="5546" w:type="dxa"/>
            <w:vMerge/>
            <w:vAlign w:val="center"/>
          </w:tcPr>
          <w:p w:rsidR="00EB64C9" w:rsidRPr="00491145" w:rsidRDefault="00EB64C9" w:rsidP="007B030E">
            <w:pPr>
              <w:pStyle w:val="a4"/>
              <w:numPr>
                <w:ilvl w:val="0"/>
                <w:numId w:val="5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Г) Эмпатия</w:t>
            </w:r>
          </w:p>
        </w:tc>
      </w:tr>
      <w:tr w:rsidR="00EB64C9" w:rsidRPr="00491145" w:rsidTr="00D2529E">
        <w:trPr>
          <w:trHeight w:val="414"/>
        </w:trPr>
        <w:tc>
          <w:tcPr>
            <w:tcW w:w="5546" w:type="dxa"/>
            <w:vMerge/>
            <w:vAlign w:val="center"/>
          </w:tcPr>
          <w:p w:rsidR="00EB64C9" w:rsidRPr="00491145" w:rsidRDefault="00EB64C9" w:rsidP="007B030E">
            <w:pPr>
              <w:pStyle w:val="a4"/>
              <w:numPr>
                <w:ilvl w:val="0"/>
                <w:numId w:val="5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Д) Аттракция</w:t>
            </w:r>
          </w:p>
        </w:tc>
      </w:tr>
    </w:tbl>
    <w:p w:rsidR="00EB64C9" w:rsidRPr="00491145" w:rsidRDefault="00EB64C9" w:rsidP="007B030E">
      <w:pPr>
        <w:pStyle w:val="ab"/>
        <w:jc w:val="both"/>
        <w:rPr>
          <w:rFonts w:ascii="Times New Roman" w:hAnsi="Times New Roman"/>
          <w:i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2.Систематизируйте невербальные сигналы по пяти категориям: поза, мимика, жестикуляция, дистанция, интонация</w:t>
      </w:r>
      <w:r w:rsidRPr="00491145">
        <w:rPr>
          <w:rFonts w:ascii="Times New Roman" w:hAnsi="Times New Roman"/>
          <w:i/>
          <w:sz w:val="24"/>
          <w:szCs w:val="24"/>
        </w:rPr>
        <w:t>.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646"/>
        <w:gridCol w:w="1718"/>
        <w:gridCol w:w="1989"/>
        <w:gridCol w:w="2410"/>
        <w:gridCol w:w="2410"/>
      </w:tblGrid>
      <w:tr w:rsidR="00EB64C9" w:rsidRPr="00491145" w:rsidTr="00D2529E">
        <w:tc>
          <w:tcPr>
            <w:tcW w:w="1646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поза</w:t>
            </w:r>
          </w:p>
        </w:tc>
        <w:tc>
          <w:tcPr>
            <w:tcW w:w="171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мимика</w:t>
            </w:r>
          </w:p>
        </w:tc>
        <w:tc>
          <w:tcPr>
            <w:tcW w:w="1989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жестикуляция</w:t>
            </w:r>
          </w:p>
        </w:tc>
        <w:tc>
          <w:tcPr>
            <w:tcW w:w="2410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дистанция</w:t>
            </w:r>
          </w:p>
        </w:tc>
        <w:tc>
          <w:tcPr>
            <w:tcW w:w="2410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интонация</w:t>
            </w:r>
          </w:p>
        </w:tc>
      </w:tr>
      <w:tr w:rsidR="00EB64C9" w:rsidRPr="00491145" w:rsidTr="00D2529E">
        <w:tc>
          <w:tcPr>
            <w:tcW w:w="1646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воскликнул: «Хотел бы я хоть раз убедиться, что ты выполнишь порученное тебе дело»!</w:t>
      </w:r>
    </w:p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Она отступила на шаг назад: «Что ты себе вообразил?»</w:t>
      </w:r>
    </w:p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стоял, прислонившись к стене, скрестив ноги</w:t>
      </w:r>
    </w:p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Четырёхлетняя девочка уверяла маму, что может застегнуть пальто самостоятельно. Мама сказала: «Конечно, ты сможешь это сделать, моё сокровище!» и тут же сама застегнула пальто малышке.</w:t>
      </w:r>
    </w:p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В то время как Н. Уверял, что ищет контактов с молодым поколением, он неоднократно выставлял руки вперёд, словно защищаясь, будто хотел отодвинуться от слушателей</w:t>
      </w:r>
    </w:p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Вы ждёте, переминаясь с ноги на ногу, пока секретарь медленно заполняет бланк, столь необходимый вам</w:t>
      </w:r>
    </w:p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идёт к окну и закрывает его</w:t>
      </w:r>
    </w:p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Она безмолвно на него взглянула, но крылья её носа дрожали от едва сдерживаемого возбуждения.</w:t>
      </w:r>
    </w:p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Кофе был столь горячим, что, не успев сделать глоток, он инстинктивно его выплюнул</w:t>
      </w:r>
    </w:p>
    <w:p w:rsidR="00EB64C9" w:rsidRPr="00491145" w:rsidRDefault="00EB64C9" w:rsidP="007B030E">
      <w:pPr>
        <w:pStyle w:val="ab"/>
        <w:numPr>
          <w:ilvl w:val="0"/>
          <w:numId w:val="11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иронично сказал: «Коробка передач просто счастлива, что вы так сильно жмёте на педаль»</w:t>
      </w:r>
      <w:r w:rsidR="00E12705">
        <w:rPr>
          <w:rFonts w:ascii="Times New Roman" w:hAnsi="Times New Roman"/>
          <w:sz w:val="24"/>
          <w:szCs w:val="24"/>
        </w:rPr>
        <w:t xml:space="preserve"> </w:t>
      </w:r>
      <w:r w:rsidRPr="00491145">
        <w:rPr>
          <w:rFonts w:ascii="Times New Roman" w:hAnsi="Times New Roman"/>
          <w:sz w:val="24"/>
          <w:szCs w:val="24"/>
        </w:rPr>
        <w:t>………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4. </w:t>
      </w:r>
      <w:r w:rsidRPr="00491145">
        <w:rPr>
          <w:rFonts w:ascii="Times New Roman" w:hAnsi="Times New Roman" w:cs="Times New Roman"/>
          <w:sz w:val="24"/>
          <w:szCs w:val="24"/>
        </w:rPr>
        <w:t>Решите производственные ситуации.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1.По предложенной картинке, внимательно изучите ситуацию и дайте такой ответ, который</w:t>
      </w:r>
    </w:p>
    <w:p w:rsidR="00EB64C9" w:rsidRPr="00491145" w:rsidRDefault="00EB64C9" w:rsidP="007B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-62865</wp:posOffset>
            </wp:positionH>
            <wp:positionV relativeFrom="margin">
              <wp:posOffset>6920865</wp:posOffset>
            </wp:positionV>
            <wp:extent cx="918845" cy="1080770"/>
            <wp:effectExtent l="19050" t="0" r="0" b="0"/>
            <wp:wrapSquare wrapText="bothSides"/>
            <wp:docPr id="1" name="Рисунок 1" descr="\\hp180g6srv1\driver Users\User\ШамрайН\Desktop\с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p180g6srv1\driver Users\User\ШамрайН\Desktop\с0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5953" t="21227" r="63953" b="6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91145">
        <w:rPr>
          <w:rFonts w:ascii="Times New Roman" w:hAnsi="Times New Roman" w:cs="Times New Roman"/>
          <w:sz w:val="24"/>
          <w:szCs w:val="24"/>
        </w:rPr>
        <w:t>1.Может спровоцировать конфликт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2.Поможет избежать конфликта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2: В Вашем отчете много недоработок. Я не могу его принять.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1: </w:t>
      </w:r>
      <w:r w:rsidRPr="00491145">
        <w:rPr>
          <w:rFonts w:ascii="Times New Roman" w:eastAsia="Times New Roman" w:hAnsi="Times New Roman" w:cs="Times New Roman"/>
          <w:sz w:val="24"/>
          <w:szCs w:val="24"/>
        </w:rPr>
        <w:t>………………………..</w:t>
      </w:r>
    </w:p>
    <w:p w:rsidR="00EB64C9" w:rsidRPr="00491145" w:rsidRDefault="00EB64C9" w:rsidP="007B030E">
      <w:pPr>
        <w:pStyle w:val="ab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2.Определите природу конфликта (тип А, Б, В) в следующих ситуациях.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 xml:space="preserve">А) Руководитель принял на работу неподготовленного работника, не согласовав это с заместителем, у которого тот в подчинении. Вскоре выясняется неспособность принятого </w:t>
      </w:r>
      <w:r w:rsidRPr="00491145">
        <w:rPr>
          <w:rFonts w:ascii="Times New Roman" w:hAnsi="Times New Roman" w:cs="Times New Roman"/>
          <w:i/>
          <w:sz w:val="24"/>
          <w:szCs w:val="24"/>
        </w:rPr>
        <w:lastRenderedPageBreak/>
        <w:t>работника выполнять свою работу. Заместитель представляет руководителю докладную записку об этом. Руководитель тут же рвет данную записку.</w:t>
      </w:r>
    </w:p>
    <w:p w:rsidR="00EB64C9" w:rsidRPr="00491145" w:rsidRDefault="00EB64C9" w:rsidP="007B030E">
      <w:pPr>
        <w:pStyle w:val="book"/>
        <w:shd w:val="clear" w:color="auto" w:fill="FDFEFF"/>
        <w:jc w:val="both"/>
        <w:rPr>
          <w:i/>
          <w:color w:val="000000"/>
        </w:rPr>
      </w:pPr>
      <w:r w:rsidRPr="00491145">
        <w:rPr>
          <w:i/>
        </w:rPr>
        <w:t xml:space="preserve">Б) </w:t>
      </w:r>
      <w:r w:rsidRPr="00491145">
        <w:rPr>
          <w:i/>
          <w:color w:val="000000"/>
        </w:rPr>
        <w:t>При распределении премии начальник не выделил ее одному из подчиненных. Оснований для депремирования не было. На вопрос подчиненного руководитель не смог объяснить причины, сказал только: «Это я вас учу».</w:t>
      </w:r>
    </w:p>
    <w:p w:rsidR="00EB64C9" w:rsidRPr="00491145" w:rsidRDefault="00EB64C9" w:rsidP="007B030E">
      <w:pPr>
        <w:pStyle w:val="book"/>
        <w:shd w:val="clear" w:color="auto" w:fill="FDFEFF"/>
        <w:ind w:firstLine="0"/>
        <w:jc w:val="both"/>
      </w:pPr>
      <w:r w:rsidRPr="00491145">
        <w:rPr>
          <w:color w:val="000000"/>
        </w:rPr>
        <w:t>3</w:t>
      </w:r>
      <w:r w:rsidRPr="00491145">
        <w:rPr>
          <w:i/>
          <w:color w:val="000000"/>
        </w:rPr>
        <w:t xml:space="preserve">. </w:t>
      </w:r>
      <w:r w:rsidRPr="00491145">
        <w:t>Проанализируйте ситуацию и разработайте механизм критики для нее</w:t>
      </w:r>
    </w:p>
    <w:p w:rsidR="00EB64C9" w:rsidRPr="00491145" w:rsidRDefault="00EB64C9" w:rsidP="007B030E">
      <w:pPr>
        <w:pStyle w:val="book"/>
        <w:shd w:val="clear" w:color="auto" w:fill="FDFEFF"/>
        <w:ind w:firstLine="567"/>
        <w:jc w:val="both"/>
        <w:rPr>
          <w:i/>
          <w:color w:val="000000"/>
        </w:rPr>
      </w:pPr>
      <w:r w:rsidRPr="00491145">
        <w:rPr>
          <w:i/>
        </w:rPr>
        <w:t>Подчиненный вам работник, талантливый специалист творческого типа, в возрасте, обладает статусом и личностными достижениями, пользуется большой популярностью у деловых партнеров, решает любые вопросы и великолепно взаимодействует. Вместе с тем, у вас не сложились отношения с этим работником. Он не воспринимает вас как руководителя, ведет себя достаточно самоуверенно и амбициозно. В его работе вы нашли некоторые недочеты и решили высказать ему критические замечания, однако предыдущий опыт свидетельствует о его негативной реакции на критику: он становится раздражительным и настороженным. Как вы себя поведете?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5. </w:t>
      </w:r>
      <w:r w:rsidRPr="00491145">
        <w:rPr>
          <w:rFonts w:ascii="Times New Roman" w:hAnsi="Times New Roman" w:cs="Times New Roman"/>
          <w:sz w:val="24"/>
          <w:szCs w:val="24"/>
        </w:rPr>
        <w:t>Выполните практическое задание</w:t>
      </w:r>
    </w:p>
    <w:p w:rsidR="00EB64C9" w:rsidRPr="00491145" w:rsidRDefault="00EB64C9" w:rsidP="007B030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Обработайте предлагаемый текст для устного сообщения. Ваша задача – используя все известные вам средства убеждения, дополнить информацию и подать ваш текст сообщения так, чтобы оно звучало нейтрально, как научное сообщение на конференции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>Российское правительство будет оказывать финансовую поддержку российским автомобильным заводам вплоть до 2020 года. Соответствующее распоряжение было принято правительством по предложению Минпромторга.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 xml:space="preserve">Как сообщает </w:t>
      </w:r>
      <w:hyperlink r:id="rId19" w:tgtFrame="_blank" w:history="1">
        <w:r w:rsidRPr="00491145">
          <w:rPr>
            <w:rFonts w:ascii="Times New Roman" w:hAnsi="Times New Roman" w:cs="Times New Roman"/>
            <w:i/>
            <w:sz w:val="24"/>
            <w:szCs w:val="24"/>
          </w:rPr>
          <w:t>Motor.Ru</w:t>
        </w:r>
      </w:hyperlink>
      <w:r w:rsidRPr="00491145">
        <w:rPr>
          <w:rFonts w:ascii="Times New Roman" w:hAnsi="Times New Roman" w:cs="Times New Roman"/>
          <w:i/>
          <w:sz w:val="24"/>
          <w:szCs w:val="24"/>
        </w:rPr>
        <w:t>, власти планируют компенсировать автопроизводителям и их дочерним компаниям часть затрат по привлеченным до 2014 года включительно кредитам, направленным на осуществление инвестиционных и инновационных проектов. Также правительством будет субсидироваться часть дохода по облигациям, выпущенным автомобильными фирмами до 2014 года.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>В общей сложности на поддержку автопрома с 2012 по 2015 год будет направлено 29,6 млрд. рублей. Из них в нынешнем году компании получат 9,8 млрд. рублей, в 2013 году – 7,6 миллиарда, в 2014 году – 6,6 миллиарда, а в 2015 году – 5,6 млрд. рублей. Сколько планируется потратить с 2015 по 2020 год – не уточняется.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>Поддержку российскому автопрому правительство оказывает уже на протяжении последних десяти лет. Например, в 2008 году были увеличены пошлины на подержанные иномарки, затем из бюджета субсидировались льготные кредиты на покупку новых машин (программа завершится в 2014 году), а после вступления России в ВТО будет введен утилизационный сбор, c более высокими ставками для импортируемых подержанных автомобилей.</w:t>
      </w:r>
    </w:p>
    <w:p w:rsidR="00EB64C9" w:rsidRPr="00491145" w:rsidRDefault="00EB64C9" w:rsidP="007B03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Вариант 3</w:t>
      </w:r>
      <w:r w:rsidRPr="00491145">
        <w:rPr>
          <w:rFonts w:ascii="Times New Roman" w:hAnsi="Times New Roman" w:cs="Times New Roman"/>
          <w:sz w:val="24"/>
          <w:szCs w:val="24"/>
        </w:rPr>
        <w:t>.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Pr="00491145">
        <w:rPr>
          <w:rFonts w:ascii="Times New Roman" w:hAnsi="Times New Roman" w:cs="Times New Roman"/>
          <w:sz w:val="24"/>
          <w:szCs w:val="24"/>
        </w:rPr>
        <w:t>Выберите правильный ответ.</w:t>
      </w:r>
    </w:p>
    <w:p w:rsidR="00EB64C9" w:rsidRPr="00491145" w:rsidRDefault="00EB64C9" w:rsidP="007B030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Интерактивная сторона общения это</w:t>
      </w:r>
    </w:p>
    <w:p w:rsidR="00EB64C9" w:rsidRPr="00491145" w:rsidRDefault="00E12705" w:rsidP="007B030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обмен информацией </w:t>
      </w:r>
      <w:r w:rsidR="00EB64C9" w:rsidRPr="00491145">
        <w:rPr>
          <w:rFonts w:ascii="Times New Roman" w:hAnsi="Times New Roman" w:cs="Times New Roman"/>
          <w:sz w:val="24"/>
          <w:szCs w:val="24"/>
        </w:rPr>
        <w:t>б) восприятие и понимание друг друга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64C9" w:rsidRPr="00491145">
        <w:rPr>
          <w:rFonts w:ascii="Times New Roman" w:hAnsi="Times New Roman" w:cs="Times New Roman"/>
          <w:sz w:val="24"/>
          <w:szCs w:val="24"/>
        </w:rPr>
        <w:t>в) взаимодействие друг с другом</w:t>
      </w:r>
    </w:p>
    <w:p w:rsidR="00EB64C9" w:rsidRPr="00491145" w:rsidRDefault="00EB64C9" w:rsidP="00E12705">
      <w:pPr>
        <w:pStyle w:val="ab"/>
        <w:numPr>
          <w:ilvl w:val="0"/>
          <w:numId w:val="14"/>
        </w:numPr>
        <w:tabs>
          <w:tab w:val="clear" w:pos="644"/>
          <w:tab w:val="num" w:pos="284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Вид общения, при котором учитывают особенности личности, характера, возраста, настроения собеседника, но интересы дела более значимы, чем возможные личные расхождения.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духовное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примитивное</w:t>
      </w:r>
      <w:r w:rsidRPr="00491145">
        <w:rPr>
          <w:rFonts w:ascii="Times New Roman" w:hAnsi="Times New Roman" w:cs="Times New Roman"/>
          <w:sz w:val="24"/>
          <w:szCs w:val="24"/>
        </w:rPr>
        <w:tab/>
        <w:t>в) манипулятивное</w:t>
      </w:r>
      <w:r w:rsidRPr="00491145">
        <w:rPr>
          <w:rFonts w:ascii="Times New Roman" w:hAnsi="Times New Roman" w:cs="Times New Roman"/>
          <w:sz w:val="24"/>
          <w:szCs w:val="24"/>
        </w:rPr>
        <w:tab/>
        <w:t>г) деловое</w:t>
      </w:r>
    </w:p>
    <w:p w:rsidR="00EB64C9" w:rsidRPr="00491145" w:rsidRDefault="00EB64C9" w:rsidP="007B030E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Общение в определенном месте и на определенную тему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формально-ролевое</w:t>
      </w:r>
      <w:r w:rsidRPr="00491145">
        <w:rPr>
          <w:rFonts w:ascii="Times New Roman" w:hAnsi="Times New Roman" w:cs="Times New Roman"/>
          <w:sz w:val="24"/>
          <w:szCs w:val="24"/>
        </w:rPr>
        <w:tab/>
        <w:t>б) контакт масок</w:t>
      </w:r>
      <w:r w:rsidRPr="00491145">
        <w:rPr>
          <w:rFonts w:ascii="Times New Roman" w:hAnsi="Times New Roman" w:cs="Times New Roman"/>
          <w:sz w:val="24"/>
          <w:szCs w:val="24"/>
        </w:rPr>
        <w:tab/>
        <w:t>в) светское</w:t>
      </w:r>
      <w:r w:rsidRPr="00491145">
        <w:rPr>
          <w:rFonts w:ascii="Times New Roman" w:hAnsi="Times New Roman" w:cs="Times New Roman"/>
          <w:sz w:val="24"/>
          <w:szCs w:val="24"/>
        </w:rPr>
        <w:tab/>
        <w:t>г) примитивное</w:t>
      </w:r>
    </w:p>
    <w:p w:rsidR="00EB64C9" w:rsidRPr="00491145" w:rsidRDefault="00EB64C9" w:rsidP="007B030E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По видам речь бывает:</w:t>
      </w:r>
    </w:p>
    <w:p w:rsidR="00EB64C9" w:rsidRPr="00491145" w:rsidRDefault="00EB64C9" w:rsidP="007B030E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восклицательной</w:t>
      </w:r>
      <w:r w:rsidRPr="00491145">
        <w:rPr>
          <w:rFonts w:ascii="Times New Roman" w:hAnsi="Times New Roman" w:cs="Times New Roman"/>
          <w:sz w:val="24"/>
          <w:szCs w:val="24"/>
        </w:rPr>
        <w:tab/>
        <w:t>б) женской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в) эмоциональной</w:t>
      </w:r>
      <w:r w:rsidRPr="00491145">
        <w:rPr>
          <w:rFonts w:ascii="Times New Roman" w:hAnsi="Times New Roman" w:cs="Times New Roman"/>
          <w:sz w:val="24"/>
          <w:szCs w:val="24"/>
        </w:rPr>
        <w:tab/>
        <w:t>г) позитивной</w:t>
      </w:r>
    </w:p>
    <w:p w:rsidR="00EB64C9" w:rsidRPr="00491145" w:rsidRDefault="00EB64C9" w:rsidP="007B030E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Жесты, рисующие сообщения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регуляторы</w:t>
      </w:r>
      <w:r w:rsidRPr="00491145">
        <w:rPr>
          <w:rFonts w:ascii="Times New Roman" w:hAnsi="Times New Roman" w:cs="Times New Roman"/>
          <w:sz w:val="24"/>
          <w:szCs w:val="24"/>
        </w:rPr>
        <w:tab/>
        <w:t>б) эмблемы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в) иллюстраторы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г) адапторы</w:t>
      </w:r>
    </w:p>
    <w:p w:rsidR="00EB64C9" w:rsidRPr="00491145" w:rsidRDefault="00EB64C9" w:rsidP="007B030E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Позиция на равных при общении это позиция</w:t>
      </w:r>
    </w:p>
    <w:p w:rsidR="00EB64C9" w:rsidRPr="00491145" w:rsidRDefault="00EB64C9" w:rsidP="007B030E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родителя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ребенка</w:t>
      </w:r>
      <w:r w:rsidRPr="00491145">
        <w:rPr>
          <w:rFonts w:ascii="Times New Roman" w:hAnsi="Times New Roman" w:cs="Times New Roman"/>
          <w:sz w:val="24"/>
          <w:szCs w:val="24"/>
        </w:rPr>
        <w:tab/>
        <w:t>в) взрослого</w:t>
      </w:r>
    </w:p>
    <w:p w:rsidR="00EB64C9" w:rsidRPr="00491145" w:rsidRDefault="00EB64C9" w:rsidP="007B030E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Соперничество это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открытое воздействие на партнера</w:t>
      </w:r>
      <w:r w:rsidRPr="00491145">
        <w:rPr>
          <w:rFonts w:ascii="Times New Roman" w:hAnsi="Times New Roman" w:cs="Times New Roman"/>
          <w:sz w:val="24"/>
          <w:szCs w:val="24"/>
        </w:rPr>
        <w:tab/>
        <w:t>б) скрытое воздействие на партнера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lastRenderedPageBreak/>
        <w:t>в) стремление победить сильного соперника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8. Накопившиеся противоречия, содержащие истинную причину конфликта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конфликтоген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инцидент</w:t>
      </w:r>
      <w:r w:rsidRPr="00491145">
        <w:rPr>
          <w:rFonts w:ascii="Times New Roman" w:hAnsi="Times New Roman" w:cs="Times New Roman"/>
          <w:sz w:val="24"/>
          <w:szCs w:val="24"/>
        </w:rPr>
        <w:tab/>
        <w:t>в) конфликтная ситуация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9. Стиль поведения в конфликте, характеризующийся отстаиванием только своих интересов и полным игнорированием интересов партнера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соперничество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компромисс</w:t>
      </w:r>
      <w:r w:rsidRPr="00491145">
        <w:rPr>
          <w:rFonts w:ascii="Times New Roman" w:hAnsi="Times New Roman" w:cs="Times New Roman"/>
          <w:sz w:val="24"/>
          <w:szCs w:val="24"/>
        </w:rPr>
        <w:tab/>
        <w:t>в) избегание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 xml:space="preserve">10. Механизм восприятия собеседника при котором человек осознает то, как он воспринимается и понимается партнером по общению </w:t>
      </w:r>
    </w:p>
    <w:p w:rsidR="00EB64C9" w:rsidRPr="00491145" w:rsidRDefault="00EB64C9" w:rsidP="007B030E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а) эмпатия</w:t>
      </w:r>
      <w:r w:rsidRPr="00491145">
        <w:rPr>
          <w:rFonts w:ascii="Times New Roman" w:hAnsi="Times New Roman" w:cs="Times New Roman"/>
          <w:sz w:val="24"/>
          <w:szCs w:val="24"/>
        </w:rPr>
        <w:tab/>
      </w:r>
      <w:r w:rsidRPr="00491145">
        <w:rPr>
          <w:rFonts w:ascii="Times New Roman" w:hAnsi="Times New Roman" w:cs="Times New Roman"/>
          <w:sz w:val="24"/>
          <w:szCs w:val="24"/>
        </w:rPr>
        <w:tab/>
        <w:t>б) идентификация</w:t>
      </w:r>
      <w:r w:rsidRPr="00491145">
        <w:rPr>
          <w:rFonts w:ascii="Times New Roman" w:hAnsi="Times New Roman" w:cs="Times New Roman"/>
          <w:sz w:val="24"/>
          <w:szCs w:val="24"/>
        </w:rPr>
        <w:tab/>
        <w:t>в) рефлексия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  <w:r w:rsidRPr="00491145">
        <w:rPr>
          <w:rFonts w:ascii="Times New Roman" w:hAnsi="Times New Roman" w:cs="Times New Roman"/>
          <w:sz w:val="24"/>
          <w:szCs w:val="24"/>
        </w:rPr>
        <w:t>Напишите третью формулу конфликта и расшифруйте производные этой формулы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491145">
        <w:rPr>
          <w:rFonts w:ascii="Times New Roman" w:hAnsi="Times New Roman" w:cs="Times New Roman"/>
          <w:sz w:val="24"/>
          <w:szCs w:val="24"/>
        </w:rPr>
        <w:t>Выполните задания на соотнесение процессов и понятий</w:t>
      </w:r>
    </w:p>
    <w:p w:rsidR="00EB64C9" w:rsidRPr="00491145" w:rsidRDefault="00EB64C9" w:rsidP="007B030E">
      <w:pPr>
        <w:pStyle w:val="a4"/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Соотнесите стороны процесса общения с их характеристиками</w:t>
      </w: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EB64C9" w:rsidRPr="00491145" w:rsidTr="00D2529E">
        <w:tc>
          <w:tcPr>
            <w:tcW w:w="2376" w:type="dxa"/>
          </w:tcPr>
          <w:p w:rsidR="00EB64C9" w:rsidRPr="00491145" w:rsidRDefault="00EB64C9" w:rsidP="007B03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4C9" w:rsidRPr="00491145" w:rsidRDefault="00EB64C9" w:rsidP="007B0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1. Коммуникативная</w:t>
            </w:r>
          </w:p>
          <w:p w:rsidR="00EB64C9" w:rsidRPr="00491145" w:rsidRDefault="00EB64C9" w:rsidP="007B0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2. Перцептивная</w:t>
            </w:r>
          </w:p>
          <w:p w:rsidR="00EB64C9" w:rsidRPr="00491145" w:rsidRDefault="00EB64C9" w:rsidP="007B0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3. Интерактивная</w:t>
            </w:r>
          </w:p>
        </w:tc>
        <w:tc>
          <w:tcPr>
            <w:tcW w:w="7797" w:type="dxa"/>
          </w:tcPr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А) взаимодействие между людьми (согласование действий, распределение функций, оказание влияния на настроение, поведение собеседника)</w:t>
            </w:r>
          </w:p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Б) обмен информацией между людьми</w:t>
            </w:r>
          </w:p>
          <w:p w:rsidR="00EB64C9" w:rsidRPr="00491145" w:rsidRDefault="00EB64C9" w:rsidP="007B03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В) восприятие друг друга партнерами по общению и установление взаимопонимания.</w:t>
            </w:r>
          </w:p>
        </w:tc>
      </w:tr>
    </w:tbl>
    <w:p w:rsidR="00EB64C9" w:rsidRPr="00491145" w:rsidRDefault="00EB64C9" w:rsidP="007B030E">
      <w:pPr>
        <w:pStyle w:val="ab"/>
        <w:jc w:val="both"/>
        <w:rPr>
          <w:rFonts w:ascii="Times New Roman" w:hAnsi="Times New Roman"/>
          <w:i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2.Систематизируйте невербальные сигналы по пяти категориям: поза, мимика, жестикуляция, дистанция, интонация</w:t>
      </w:r>
      <w:r w:rsidRPr="00491145">
        <w:rPr>
          <w:rFonts w:ascii="Times New Roman" w:hAnsi="Times New Roman"/>
          <w:i/>
          <w:sz w:val="24"/>
          <w:szCs w:val="24"/>
        </w:rPr>
        <w:t>.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951"/>
        <w:gridCol w:w="1843"/>
        <w:gridCol w:w="2268"/>
        <w:gridCol w:w="1984"/>
        <w:gridCol w:w="2127"/>
      </w:tblGrid>
      <w:tr w:rsidR="00EB64C9" w:rsidRPr="00491145" w:rsidTr="00D2529E">
        <w:tc>
          <w:tcPr>
            <w:tcW w:w="1951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поза</w:t>
            </w:r>
          </w:p>
        </w:tc>
        <w:tc>
          <w:tcPr>
            <w:tcW w:w="1843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мимика</w:t>
            </w:r>
          </w:p>
        </w:tc>
        <w:tc>
          <w:tcPr>
            <w:tcW w:w="226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жестикуляция</w:t>
            </w:r>
          </w:p>
        </w:tc>
        <w:tc>
          <w:tcPr>
            <w:tcW w:w="1984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дистанция</w:t>
            </w:r>
          </w:p>
        </w:tc>
        <w:tc>
          <w:tcPr>
            <w:tcW w:w="2127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интонация</w:t>
            </w:r>
          </w:p>
        </w:tc>
      </w:tr>
      <w:tr w:rsidR="00EB64C9" w:rsidRPr="00491145" w:rsidTr="00D2529E">
        <w:tc>
          <w:tcPr>
            <w:tcW w:w="1951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EB64C9" w:rsidRPr="00491145" w:rsidRDefault="00EB64C9" w:rsidP="007B030E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воскликнул: «Хотел бы я хоть раз убедиться, что ты выполнишь порученное тебе дело»!</w:t>
      </w:r>
    </w:p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Она отступила на шаг назад: «Что ты себе вообразил?»</w:t>
      </w:r>
    </w:p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стоял, прислонившись к стене, скрестив ноги</w:t>
      </w:r>
    </w:p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Четырёхлетняя девочка уверяла маму, что может застегнуть пальто самостоятельно. Мама сказала: «Конечно, ты сможешь это сделать, моё сокровище!» и тут же сама застегнула пальто малышке.</w:t>
      </w:r>
    </w:p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В то время как Н. Уверял, что ищет контактов с молодым поколением, он неоднократно выставлял руки вперёд, словно защищаясь, будто хотел отодвинуться от слушателей</w:t>
      </w:r>
    </w:p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Вы ждёте, переминаясь с ноги на ногу, пока секретарь медленно заполняет бланк, столь необходимый вам</w:t>
      </w:r>
    </w:p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идёт к окну и закрывает его</w:t>
      </w:r>
    </w:p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Она безмолвно на него взглянула, но крылья её носа дрожали от едва сдерживаемого возбуждения.</w:t>
      </w:r>
    </w:p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Кофе был столь горячим, что, не успев сделать глоток, он инстинктивно его выплюнул</w:t>
      </w:r>
    </w:p>
    <w:p w:rsidR="00EB64C9" w:rsidRPr="00491145" w:rsidRDefault="00EB64C9" w:rsidP="007B030E">
      <w:pPr>
        <w:pStyle w:val="ab"/>
        <w:numPr>
          <w:ilvl w:val="0"/>
          <w:numId w:val="16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Он иронично сказал: «Коробка передач просто счастлива, что вы так сильно жмёте на педаль»</w:t>
      </w:r>
      <w:r w:rsidR="00E12705">
        <w:rPr>
          <w:rFonts w:ascii="Times New Roman" w:hAnsi="Times New Roman"/>
          <w:sz w:val="24"/>
          <w:szCs w:val="24"/>
        </w:rPr>
        <w:t xml:space="preserve"> </w:t>
      </w:r>
      <w:r w:rsidRPr="00491145">
        <w:rPr>
          <w:rFonts w:ascii="Times New Roman" w:hAnsi="Times New Roman"/>
          <w:sz w:val="24"/>
          <w:szCs w:val="24"/>
        </w:rPr>
        <w:t>………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4. </w:t>
      </w:r>
      <w:r w:rsidRPr="00491145">
        <w:rPr>
          <w:rFonts w:ascii="Times New Roman" w:eastAsia="Times New Roman" w:hAnsi="Times New Roman" w:cs="Times New Roman"/>
          <w:sz w:val="24"/>
          <w:szCs w:val="24"/>
        </w:rPr>
        <w:t>Решите производственные ситу</w:t>
      </w:r>
      <w:r w:rsidRPr="00491145">
        <w:rPr>
          <w:rFonts w:ascii="Times New Roman" w:hAnsi="Times New Roman" w:cs="Times New Roman"/>
          <w:sz w:val="24"/>
          <w:szCs w:val="24"/>
        </w:rPr>
        <w:t>ации.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1.По предложенной картинке, внимательно изучите ситуацию и дайте такой ответ, который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Может спровоцировать конфликт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Поможет избежать конфликта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-86360</wp:posOffset>
            </wp:positionH>
            <wp:positionV relativeFrom="margin">
              <wp:posOffset>-123825</wp:posOffset>
            </wp:positionV>
            <wp:extent cx="974725" cy="1129030"/>
            <wp:effectExtent l="19050" t="0" r="0" b="0"/>
            <wp:wrapSquare wrapText="bothSides"/>
            <wp:docPr id="3" name="Рисунок 3" descr="\\hp180g6srv1\driver Users\User\ШамрайН\Desktop\с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hp180g6srv1\driver Users\User\ШамрайН\Desktop\с0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5421" t="62915" r="65618" b="21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12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91145">
        <w:rPr>
          <w:rFonts w:ascii="Times New Roman" w:hAnsi="Times New Roman" w:cs="Times New Roman"/>
          <w:b/>
          <w:sz w:val="24"/>
          <w:szCs w:val="24"/>
        </w:rPr>
        <w:t>1:</w:t>
      </w:r>
      <w:r w:rsidR="00E12705">
        <w:rPr>
          <w:rFonts w:ascii="Times New Roman" w:hAnsi="Times New Roman" w:cs="Times New Roman"/>
          <w:sz w:val="24"/>
          <w:szCs w:val="24"/>
        </w:rPr>
        <w:t xml:space="preserve"> </w:t>
      </w:r>
      <w:r w:rsidRPr="00491145">
        <w:rPr>
          <w:rFonts w:ascii="Times New Roman" w:hAnsi="Times New Roman" w:cs="Times New Roman"/>
          <w:sz w:val="24"/>
          <w:szCs w:val="24"/>
        </w:rPr>
        <w:t>Я не могу сейчас вас принять, хотя вчера мы об этом условились.</w:t>
      </w:r>
    </w:p>
    <w:p w:rsidR="00EB64C9" w:rsidRPr="00491145" w:rsidRDefault="00EB64C9" w:rsidP="007B0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>2:</w:t>
      </w:r>
      <w:r w:rsidRPr="00491145">
        <w:rPr>
          <w:rFonts w:ascii="Times New Roman" w:hAnsi="Times New Roman" w:cs="Times New Roman"/>
          <w:sz w:val="24"/>
          <w:szCs w:val="24"/>
        </w:rPr>
        <w:t xml:space="preserve"> ……………………………………..</w:t>
      </w:r>
    </w:p>
    <w:p w:rsidR="00EB64C9" w:rsidRPr="00491145" w:rsidRDefault="00EB64C9" w:rsidP="007B030E">
      <w:pPr>
        <w:pStyle w:val="ab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2.Определите природу конфликта (тип А, Б, В) в следующих ситуациях.</w:t>
      </w:r>
    </w:p>
    <w:p w:rsidR="00EB64C9" w:rsidRPr="00491145" w:rsidRDefault="00EB64C9" w:rsidP="007B030E">
      <w:pPr>
        <w:pStyle w:val="book"/>
        <w:shd w:val="clear" w:color="auto" w:fill="FDFEFF"/>
        <w:jc w:val="both"/>
        <w:rPr>
          <w:i/>
          <w:color w:val="000000"/>
        </w:rPr>
      </w:pPr>
      <w:r w:rsidRPr="00491145">
        <w:rPr>
          <w:i/>
        </w:rPr>
        <w:t xml:space="preserve">А) </w:t>
      </w:r>
      <w:r w:rsidRPr="00491145">
        <w:rPr>
          <w:i/>
          <w:color w:val="000000"/>
        </w:rPr>
        <w:t>Начальник участка дает задание рабочему. Тот отказывается, мотивируя свой отказ тем, что эта работа требует более высокого разряда, и добавляя при этом, что ему уже пять лет не повышают разряд.</w:t>
      </w:r>
    </w:p>
    <w:p w:rsidR="00EB64C9" w:rsidRPr="00491145" w:rsidRDefault="00EB64C9" w:rsidP="007B030E">
      <w:pPr>
        <w:pStyle w:val="book"/>
        <w:shd w:val="clear" w:color="auto" w:fill="FDFEFF"/>
        <w:jc w:val="both"/>
        <w:rPr>
          <w:i/>
          <w:color w:val="000000"/>
        </w:rPr>
      </w:pPr>
      <w:r w:rsidRPr="00491145">
        <w:rPr>
          <w:i/>
        </w:rPr>
        <w:t xml:space="preserve">Б) </w:t>
      </w:r>
      <w:r w:rsidRPr="00491145">
        <w:rPr>
          <w:i/>
          <w:color w:val="000000"/>
        </w:rPr>
        <w:t>На совещании один из подчиненных, не выдержав нажима руководителя, в полушутливой форме обратил на этот нажим внимание. Руководитель не нашелся, что сказать, но после этого случая стал действовать еще более жестко, особенно в отношении «шутника».</w:t>
      </w:r>
    </w:p>
    <w:p w:rsidR="00EB64C9" w:rsidRPr="00491145" w:rsidRDefault="00EB64C9" w:rsidP="007B03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1145">
        <w:rPr>
          <w:rFonts w:ascii="Times New Roman" w:eastAsia="Times New Roman" w:hAnsi="Times New Roman" w:cs="Times New Roman"/>
          <w:sz w:val="24"/>
          <w:szCs w:val="24"/>
        </w:rPr>
        <w:t>3.Проанализируйте ситуацию и разработайте механизм критики для нее</w:t>
      </w:r>
    </w:p>
    <w:p w:rsidR="00EB64C9" w:rsidRPr="00491145" w:rsidRDefault="00EB64C9" w:rsidP="007B030E">
      <w:pPr>
        <w:pStyle w:val="ab"/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lastRenderedPageBreak/>
        <w:t>Вы приняли на работу молодого способного специалиста, только что окончившего престижный институт. Он отлично справляется с работой. Уже закончил несколько проектов, и клиенты им очень довольны. Вместе с тем он очень резок и заносчив в общении с другими сотрудниками, особенно с обслуживающим персоналом. Вы каждый день получаете такого рода сигналы, а сегодня поступило письменное заявление по поводу его грубости. Какие замечания и каким образом нужно сделать молодому специалисту, чтобы изменить его стиль поведения в коллективе?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145">
        <w:rPr>
          <w:rFonts w:ascii="Times New Roman" w:hAnsi="Times New Roman" w:cs="Times New Roman"/>
          <w:b/>
          <w:sz w:val="24"/>
          <w:szCs w:val="24"/>
        </w:rPr>
        <w:t xml:space="preserve">Задание 5. </w:t>
      </w:r>
      <w:r w:rsidRPr="00491145">
        <w:rPr>
          <w:rFonts w:ascii="Times New Roman" w:hAnsi="Times New Roman" w:cs="Times New Roman"/>
          <w:sz w:val="24"/>
          <w:szCs w:val="24"/>
        </w:rPr>
        <w:t>Выполните практическое задание</w:t>
      </w:r>
    </w:p>
    <w:p w:rsidR="00EB64C9" w:rsidRPr="00491145" w:rsidRDefault="00EB64C9" w:rsidP="007B0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1145">
        <w:rPr>
          <w:rFonts w:ascii="Times New Roman" w:hAnsi="Times New Roman" w:cs="Times New Roman"/>
          <w:sz w:val="24"/>
          <w:szCs w:val="24"/>
        </w:rPr>
        <w:t>Обработайте предлагаемый текст для устного сообщения. Ваша задача – используя все известные вам средства убеждения, дополнить информацию и подать ваш текст сообщения так, чтобы оно звучало как реклама, подать в хвалебном тоне.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 xml:space="preserve">В нынешнем году российский </w:t>
      </w:r>
      <w:hyperlink r:id="rId20" w:history="1">
        <w:r w:rsidRPr="00491145">
          <w:rPr>
            <w:rFonts w:ascii="Times New Roman" w:hAnsi="Times New Roman" w:cs="Times New Roman"/>
            <w:i/>
            <w:sz w:val="24"/>
            <w:szCs w:val="24"/>
          </w:rPr>
          <w:t>автопром</w:t>
        </w:r>
      </w:hyperlink>
      <w:r w:rsidRPr="00491145">
        <w:rPr>
          <w:rFonts w:ascii="Times New Roman" w:hAnsi="Times New Roman" w:cs="Times New Roman"/>
          <w:i/>
          <w:sz w:val="24"/>
          <w:szCs w:val="24"/>
        </w:rPr>
        <w:t xml:space="preserve"> поставит новый </w:t>
      </w:r>
      <w:hyperlink r:id="rId21" w:tgtFrame="_blank" w:history="1">
        <w:r w:rsidRPr="00491145">
          <w:rPr>
            <w:rFonts w:ascii="Times New Roman" w:hAnsi="Times New Roman" w:cs="Times New Roman"/>
            <w:bCs/>
            <w:i/>
            <w:sz w:val="24"/>
            <w:szCs w:val="24"/>
          </w:rPr>
          <w:t>рекорд</w:t>
        </w:r>
      </w:hyperlink>
      <w:r w:rsidRPr="00491145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Pr="00491145">
        <w:rPr>
          <w:rFonts w:ascii="Times New Roman" w:hAnsi="Times New Roman" w:cs="Times New Roman"/>
          <w:i/>
          <w:sz w:val="24"/>
          <w:szCs w:val="24"/>
        </w:rPr>
        <w:t xml:space="preserve"> Будет выпущено порядка 1,7 млн. легковых автомобилей. Такого не было не только за всю российскую, но и за всю советскую историю. Лучший показатель по сборке легковушек был в 2008 году – 1,47 млн. шт, что перекрыло рекордный показатель «советской» истории – 1,33 млн. шт.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 xml:space="preserve">Но если смотреть на весь автопром включая коммерческую автотехнику, то тут до рекорда мы пока не дотягиваем. В 1980 году на территории постсоветского пространства было собрано 2,2 млн. автомобилей – 1,33 млн. легковых, 787 тыс. грузовых и 85 тыс. автобусов. В текущем году суммарный выпуск едва ли дотянет до 2 млн. экземпляров. Если не случится очередного кризиса, то возможно в 2012-м наш </w:t>
      </w:r>
      <w:hyperlink r:id="rId22" w:history="1">
        <w:r w:rsidRPr="00491145">
          <w:rPr>
            <w:rFonts w:ascii="Times New Roman" w:hAnsi="Times New Roman" w:cs="Times New Roman"/>
            <w:i/>
            <w:sz w:val="24"/>
            <w:szCs w:val="24"/>
          </w:rPr>
          <w:t>автопром</w:t>
        </w:r>
      </w:hyperlink>
      <w:r w:rsidR="00E127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1145">
        <w:rPr>
          <w:rFonts w:ascii="Times New Roman" w:hAnsi="Times New Roman" w:cs="Times New Roman"/>
          <w:i/>
          <w:sz w:val="24"/>
          <w:szCs w:val="24"/>
        </w:rPr>
        <w:t>превзойдет и этот рубеж.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>Если смотреть на структуру производства в динамике, то видно, что в легковом автопроме отечественные модели стремительно теряют свои позиции. В нынешнем году за ними останется лишь порядка 40% от общего объема сборки. Остальное – иномарки. Какие-то из них более-менее локализованы, какие-то локализованы лишь формально. Так что рекордные показатели сборки не дают повода порадоваться за местных поставщиков автомобильных компонентов.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>Попасть на сборочный конвейер иномарок для них по-прежнему очень и очень сложно. Требования к качеству значительно выше, чем у «наших». При этом цена должна быть «ниже минимума». Плюс корпоративные интересы и соглашения с глобальными поставщиками, которые не хотят терять рынок. Плюс отсутствие опыта ведения переговоров и иностранцами, незнание специфики заключения международных соглашений и многое другое.</w:t>
      </w:r>
    </w:p>
    <w:p w:rsidR="00EB64C9" w:rsidRPr="00491145" w:rsidRDefault="00EB64C9" w:rsidP="007B030E">
      <w:pPr>
        <w:pStyle w:val="ab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1145">
        <w:rPr>
          <w:rFonts w:ascii="Times New Roman" w:hAnsi="Times New Roman" w:cs="Times New Roman"/>
          <w:i/>
          <w:sz w:val="24"/>
          <w:szCs w:val="24"/>
        </w:rPr>
        <w:t xml:space="preserve">В итоге, число российских поставщиков, работающих со сборочными заводами иномарок, крайне мало и от года к году прирастает тоже крайне медленно. Что же делать? Учитывая что стратегия развития </w:t>
      </w:r>
      <w:hyperlink r:id="rId23" w:history="1">
        <w:r w:rsidRPr="00491145">
          <w:rPr>
            <w:rFonts w:ascii="Times New Roman" w:hAnsi="Times New Roman" w:cs="Times New Roman"/>
            <w:i/>
            <w:sz w:val="24"/>
            <w:szCs w:val="24"/>
          </w:rPr>
          <w:t>автопрома</w:t>
        </w:r>
      </w:hyperlink>
      <w:r w:rsidRPr="00491145">
        <w:rPr>
          <w:rFonts w:ascii="Times New Roman" w:hAnsi="Times New Roman" w:cs="Times New Roman"/>
          <w:i/>
          <w:sz w:val="24"/>
          <w:szCs w:val="24"/>
        </w:rPr>
        <w:t xml:space="preserve"> уже давно определена и в ближайшем обозримом будущем пересматриваться не будет, поставщикам, думающим о своем будущем нужно - учиться, учиться и еще раз учиться. Нужно перенимать опыт, изучать западную терминологию, международные стандарты и требования, нужно меняться. Без этого, через несколько лет, кроме красивых цифр и отчетов от российского автопрома ничего больше не останется. Причем не по форме, а «по сути вещей». </w:t>
      </w:r>
    </w:p>
    <w:p w:rsidR="00EB64C9" w:rsidRPr="00491145" w:rsidRDefault="00EB64C9" w:rsidP="007B03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1145">
        <w:rPr>
          <w:rFonts w:ascii="Times New Roman" w:eastAsia="Times New Roman" w:hAnsi="Times New Roman" w:cs="Times New Roman"/>
          <w:sz w:val="24"/>
          <w:szCs w:val="24"/>
        </w:rPr>
        <w:t>Перечень объектов контроля и оценки</w:t>
      </w:r>
    </w:p>
    <w:tbl>
      <w:tblPr>
        <w:tblW w:w="10348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10"/>
        <w:gridCol w:w="6521"/>
        <w:gridCol w:w="1417"/>
      </w:tblGrid>
      <w:tr w:rsidR="00EB64C9" w:rsidRPr="00491145" w:rsidTr="00E12705">
        <w:trPr>
          <w:trHeight w:val="572"/>
        </w:trPr>
        <w:tc>
          <w:tcPr>
            <w:tcW w:w="2410" w:type="dxa"/>
          </w:tcPr>
          <w:p w:rsidR="00EB64C9" w:rsidRPr="00491145" w:rsidRDefault="00EB64C9" w:rsidP="007B030E">
            <w:pPr>
              <w:spacing w:after="0" w:line="240" w:lineRule="auto"/>
              <w:ind w:left="142" w:right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объектов контроля и оценки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64C9" w:rsidRPr="00491145" w:rsidRDefault="00EB64C9" w:rsidP="007B030E">
            <w:pPr>
              <w:spacing w:after="0" w:line="240" w:lineRule="auto"/>
              <w:ind w:left="142" w:right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оценки результатов</w:t>
            </w:r>
          </w:p>
        </w:tc>
        <w:tc>
          <w:tcPr>
            <w:tcW w:w="1417" w:type="dxa"/>
          </w:tcPr>
          <w:p w:rsidR="00EB64C9" w:rsidRPr="00491145" w:rsidRDefault="00EB64C9" w:rsidP="007B030E">
            <w:pPr>
              <w:spacing w:after="0" w:line="240" w:lineRule="auto"/>
              <w:ind w:left="142" w:right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EB64C9" w:rsidRPr="00491145" w:rsidTr="00E12705">
        <w:trPr>
          <w:trHeight w:val="979"/>
        </w:trPr>
        <w:tc>
          <w:tcPr>
            <w:tcW w:w="2410" w:type="dxa"/>
            <w:vAlign w:val="center"/>
          </w:tcPr>
          <w:p w:rsidR="00EB64C9" w:rsidRPr="00491145" w:rsidRDefault="00EB64C9" w:rsidP="007B030E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У1- применять техники и приемы эффективного общения в профессиональной деятельности;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Применяет различные техники и приемы общения в своей профессиональной деятельности</w:t>
            </w:r>
          </w:p>
        </w:tc>
        <w:tc>
          <w:tcPr>
            <w:tcW w:w="1417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15 баллов</w:t>
            </w:r>
          </w:p>
        </w:tc>
      </w:tr>
      <w:tr w:rsidR="00EB64C9" w:rsidRPr="00491145" w:rsidTr="00E12705">
        <w:trPr>
          <w:trHeight w:val="984"/>
        </w:trPr>
        <w:tc>
          <w:tcPr>
            <w:tcW w:w="2410" w:type="dxa"/>
            <w:vAlign w:val="center"/>
          </w:tcPr>
          <w:p w:rsidR="00EB64C9" w:rsidRPr="00491145" w:rsidRDefault="00EB64C9" w:rsidP="007B030E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У2-использовать приемы само регуляции поведения в процессе межличностного общения;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Самостоятельно регулирует и корректирует свое поведение в межличностном общении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Использует различные приемы саморегуляции</w:t>
            </w:r>
          </w:p>
        </w:tc>
        <w:tc>
          <w:tcPr>
            <w:tcW w:w="1417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14 баллов</w:t>
            </w:r>
          </w:p>
        </w:tc>
      </w:tr>
      <w:tr w:rsidR="00EB64C9" w:rsidRPr="00491145" w:rsidTr="00E12705">
        <w:trPr>
          <w:trHeight w:val="604"/>
        </w:trPr>
        <w:tc>
          <w:tcPr>
            <w:tcW w:w="2410" w:type="dxa"/>
            <w:vAlign w:val="center"/>
          </w:tcPr>
          <w:p w:rsidR="00EB64C9" w:rsidRPr="00491145" w:rsidRDefault="00EB64C9" w:rsidP="007B030E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З2 -цели, функции, виды и уровни общения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Формулирует цели общения,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Определяет функции и уровни общения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Дает характеристику видам общения</w:t>
            </w:r>
          </w:p>
        </w:tc>
        <w:tc>
          <w:tcPr>
            <w:tcW w:w="1417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</w:tr>
      <w:tr w:rsidR="00EB64C9" w:rsidRPr="00491145" w:rsidTr="00E12705">
        <w:trPr>
          <w:trHeight w:val="222"/>
        </w:trPr>
        <w:tc>
          <w:tcPr>
            <w:tcW w:w="2410" w:type="dxa"/>
            <w:vAlign w:val="center"/>
          </w:tcPr>
          <w:p w:rsidR="00EB64C9" w:rsidRPr="00491145" w:rsidRDefault="00EB64C9" w:rsidP="007B030E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З3- роли и ролевые ожидания в общении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Понимает и объясняет сущность трансактного анализа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и отличает ролевые позиции при общении, 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Правильно распределяет позиции для эффективного общения</w:t>
            </w:r>
          </w:p>
        </w:tc>
        <w:tc>
          <w:tcPr>
            <w:tcW w:w="1417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EB64C9" w:rsidRPr="00491145" w:rsidTr="00E12705">
        <w:trPr>
          <w:trHeight w:val="222"/>
        </w:trPr>
        <w:tc>
          <w:tcPr>
            <w:tcW w:w="2410" w:type="dxa"/>
            <w:vAlign w:val="center"/>
          </w:tcPr>
          <w:p w:rsidR="00EB64C9" w:rsidRPr="00491145" w:rsidRDefault="00EB64C9" w:rsidP="007B030E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З4- виды социальных взаимодействий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Знает основные классификации взаимодействий 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Понимает и дает характеристику видам взаимодействия: конкуренция, кооперация, ориентация на понимание, ориентация на контроль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Определяет манипуляцию, владеет способами защиты</w:t>
            </w:r>
          </w:p>
        </w:tc>
        <w:tc>
          <w:tcPr>
            <w:tcW w:w="1417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EB64C9" w:rsidRPr="00491145" w:rsidTr="00E12705">
        <w:trPr>
          <w:trHeight w:val="222"/>
        </w:trPr>
        <w:tc>
          <w:tcPr>
            <w:tcW w:w="2410" w:type="dxa"/>
            <w:vAlign w:val="center"/>
          </w:tcPr>
          <w:p w:rsidR="00EB64C9" w:rsidRPr="00491145" w:rsidRDefault="00EB64C9" w:rsidP="007B030E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З5 -механизмы взаимопонимания в общении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Знает классификацию психологических механизмов восприятия в общении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Обосновывает выбор механизма восприятия в разных ситуациях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Объясняет причины искажений процесса восприятия при общении</w:t>
            </w:r>
          </w:p>
        </w:tc>
        <w:tc>
          <w:tcPr>
            <w:tcW w:w="1417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EB64C9" w:rsidRPr="00491145" w:rsidTr="00E12705">
        <w:trPr>
          <w:trHeight w:val="222"/>
        </w:trPr>
        <w:tc>
          <w:tcPr>
            <w:tcW w:w="2410" w:type="dxa"/>
            <w:vAlign w:val="center"/>
          </w:tcPr>
          <w:p w:rsidR="00EB64C9" w:rsidRPr="00491145" w:rsidRDefault="00EB64C9" w:rsidP="007B030E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З6-техники и приемы общения, правила слушания, ведения беседы, убеждения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Знает и применяет различные техники общения: манипуляции, аттракции, коммуникации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Выделяет рефлексивное и нерефлексивное слушание 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Соблюдает правила ведения беседы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Владеет приемами убеждения, 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Понимает и аргументирует принципы использования комплиментов и критики в профессиональной деятельности</w:t>
            </w:r>
          </w:p>
        </w:tc>
        <w:tc>
          <w:tcPr>
            <w:tcW w:w="1417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</w:tr>
      <w:tr w:rsidR="00EB64C9" w:rsidRPr="00491145" w:rsidTr="00E12705">
        <w:trPr>
          <w:trHeight w:val="222"/>
        </w:trPr>
        <w:tc>
          <w:tcPr>
            <w:tcW w:w="2410" w:type="dxa"/>
            <w:vAlign w:val="center"/>
          </w:tcPr>
          <w:p w:rsidR="00EB64C9" w:rsidRPr="00491145" w:rsidRDefault="00EB64C9" w:rsidP="007B030E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З8-источники, причины, виды и способы разрешения конфликтов</w:t>
            </w:r>
          </w:p>
        </w:tc>
        <w:tc>
          <w:tcPr>
            <w:tcW w:w="652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причины возникновения конфликтов, 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Знает классификацию конфликтов,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Объясняет динамику развития конфликтов и источники возникновения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Выбирает различные стратегии поведения в конфликте в соответствии с ситуацией</w:t>
            </w:r>
          </w:p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Владеет способами разрешения конфликтов</w:t>
            </w:r>
          </w:p>
        </w:tc>
        <w:tc>
          <w:tcPr>
            <w:tcW w:w="1417" w:type="dxa"/>
          </w:tcPr>
          <w:p w:rsidR="00EB64C9" w:rsidRPr="00491145" w:rsidRDefault="00EB64C9" w:rsidP="007B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</w:tr>
    </w:tbl>
    <w:p w:rsidR="00EB64C9" w:rsidRPr="00491145" w:rsidRDefault="00EB64C9" w:rsidP="007B030E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Критерии оценивания результатов выполнения контрольного задания</w:t>
      </w:r>
    </w:p>
    <w:p w:rsidR="00EB64C9" w:rsidRPr="00491145" w:rsidRDefault="00EB64C9" w:rsidP="007B030E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Ключ для обработки материалов тестирования</w:t>
      </w:r>
    </w:p>
    <w:p w:rsidR="00EB64C9" w:rsidRPr="00491145" w:rsidRDefault="00EB64C9" w:rsidP="007B030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91145">
        <w:rPr>
          <w:rFonts w:ascii="Times New Roman" w:hAnsi="Times New Roman"/>
          <w:b/>
          <w:sz w:val="24"/>
          <w:szCs w:val="24"/>
        </w:rPr>
        <w:t xml:space="preserve"> вариант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3"/>
        <w:gridCol w:w="871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</w:tblGrid>
      <w:tr w:rsidR="00EB64C9" w:rsidRPr="00491145" w:rsidTr="00E12705">
        <w:tc>
          <w:tcPr>
            <w:tcW w:w="292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87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EB64C9" w:rsidRPr="00491145" w:rsidTr="00E12705">
        <w:tc>
          <w:tcPr>
            <w:tcW w:w="292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эталон</w:t>
            </w:r>
          </w:p>
        </w:tc>
        <w:tc>
          <w:tcPr>
            <w:tcW w:w="87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8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8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64C9" w:rsidRPr="00491145" w:rsidTr="00E12705">
        <w:tc>
          <w:tcPr>
            <w:tcW w:w="292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87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64C9" w:rsidRPr="00491145" w:rsidTr="00E12705">
        <w:tc>
          <w:tcPr>
            <w:tcW w:w="2923" w:type="dxa"/>
          </w:tcPr>
          <w:p w:rsidR="00EB64C9" w:rsidRPr="00491145" w:rsidRDefault="00EB64C9" w:rsidP="007B030E">
            <w:pPr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41" w:type="dxa"/>
            <w:gridSpan w:val="9"/>
            <w:vAlign w:val="center"/>
          </w:tcPr>
          <w:p w:rsidR="00EB64C9" w:rsidRPr="00491145" w:rsidRDefault="00EB64C9" w:rsidP="007B030E">
            <w:pPr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 xml:space="preserve">Задание 2 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 xml:space="preserve">К = КС+И –  </w:t>
      </w:r>
      <w:r w:rsidRPr="00491145">
        <w:rPr>
          <w:rFonts w:ascii="Times New Roman" w:hAnsi="Times New Roman"/>
          <w:sz w:val="24"/>
          <w:szCs w:val="24"/>
        </w:rPr>
        <w:t>где</w:t>
      </w:r>
      <w:r w:rsidRPr="00491145">
        <w:rPr>
          <w:rFonts w:ascii="Times New Roman" w:hAnsi="Times New Roman"/>
          <w:b/>
          <w:sz w:val="24"/>
          <w:szCs w:val="24"/>
        </w:rPr>
        <w:t xml:space="preserve">, </w:t>
      </w:r>
      <w:r w:rsidRPr="00491145">
        <w:rPr>
          <w:rFonts w:ascii="Times New Roman" w:hAnsi="Times New Roman"/>
          <w:sz w:val="24"/>
          <w:szCs w:val="24"/>
        </w:rPr>
        <w:t>К- конфликт, КС- конфликтная ситуация, И- инцидент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Итого 3 балла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lastRenderedPageBreak/>
        <w:t>Задание 3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5"/>
        <w:gridCol w:w="3191"/>
      </w:tblGrid>
      <w:tr w:rsidR="00EB64C9" w:rsidRPr="00491145" w:rsidTr="00D2529E">
        <w:tc>
          <w:tcPr>
            <w:tcW w:w="3195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Активная защита</w:t>
            </w:r>
          </w:p>
        </w:tc>
        <w:tc>
          <w:tcPr>
            <w:tcW w:w="319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Пассивная защита</w:t>
            </w:r>
          </w:p>
        </w:tc>
      </w:tr>
      <w:tr w:rsidR="00EB64C9" w:rsidRPr="00491145" w:rsidTr="00D2529E">
        <w:tc>
          <w:tcPr>
            <w:tcW w:w="3195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А, Г</w:t>
            </w:r>
          </w:p>
        </w:tc>
        <w:tc>
          <w:tcPr>
            <w:tcW w:w="319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Б, В</w:t>
            </w:r>
          </w:p>
        </w:tc>
      </w:tr>
      <w:tr w:rsidR="00EB64C9" w:rsidRPr="00491145" w:rsidTr="00D2529E">
        <w:tc>
          <w:tcPr>
            <w:tcW w:w="3195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64C9" w:rsidRPr="00491145" w:rsidTr="00D2529E">
        <w:tc>
          <w:tcPr>
            <w:tcW w:w="3195" w:type="dxa"/>
            <w:vAlign w:val="center"/>
          </w:tcPr>
          <w:p w:rsidR="00EB64C9" w:rsidRPr="00491145" w:rsidRDefault="00EB64C9" w:rsidP="007B030E">
            <w:pPr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91" w:type="dxa"/>
          </w:tcPr>
          <w:p w:rsidR="00EB64C9" w:rsidRPr="00491145" w:rsidRDefault="00EB64C9" w:rsidP="007B030E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балла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2</w:t>
      </w:r>
      <w:r w:rsidRPr="00491145">
        <w:rPr>
          <w:rFonts w:ascii="Times New Roman" w:hAnsi="Times New Roman"/>
          <w:b/>
          <w:sz w:val="24"/>
          <w:szCs w:val="24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6"/>
        <w:gridCol w:w="1718"/>
        <w:gridCol w:w="1860"/>
        <w:gridCol w:w="1778"/>
        <w:gridCol w:w="1783"/>
      </w:tblGrid>
      <w:tr w:rsidR="00EB64C9" w:rsidRPr="00491145" w:rsidTr="00D2529E">
        <w:tc>
          <w:tcPr>
            <w:tcW w:w="1646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поза</w:t>
            </w:r>
          </w:p>
        </w:tc>
        <w:tc>
          <w:tcPr>
            <w:tcW w:w="171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мимика</w:t>
            </w:r>
          </w:p>
        </w:tc>
        <w:tc>
          <w:tcPr>
            <w:tcW w:w="1860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жестикуляция</w:t>
            </w:r>
          </w:p>
        </w:tc>
        <w:tc>
          <w:tcPr>
            <w:tcW w:w="177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дистанция</w:t>
            </w:r>
          </w:p>
        </w:tc>
        <w:tc>
          <w:tcPr>
            <w:tcW w:w="1783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интонация</w:t>
            </w:r>
          </w:p>
        </w:tc>
      </w:tr>
      <w:tr w:rsidR="00EB64C9" w:rsidRPr="00491145" w:rsidTr="00D2529E">
        <w:tc>
          <w:tcPr>
            <w:tcW w:w="1646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71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60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77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783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4,10</w:t>
            </w:r>
          </w:p>
        </w:tc>
      </w:tr>
      <w:tr w:rsidR="00EB64C9" w:rsidRPr="00491145" w:rsidTr="00D2529E">
        <w:tc>
          <w:tcPr>
            <w:tcW w:w="1646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1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60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7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64C9" w:rsidRPr="00491145" w:rsidTr="00D2529E">
        <w:tc>
          <w:tcPr>
            <w:tcW w:w="8785" w:type="dxa"/>
            <w:gridSpan w:val="5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Итого: 10 баллов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Итого по заданию 3 – 14 баллов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4</w:t>
      </w:r>
    </w:p>
    <w:p w:rsidR="00EB64C9" w:rsidRPr="00491145" w:rsidRDefault="00EB64C9" w:rsidP="007B030E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Каждый правильный ответ 3 балла</w:t>
      </w:r>
      <w:r w:rsidRPr="00491145">
        <w:rPr>
          <w:rFonts w:ascii="Times New Roman" w:hAnsi="Times New Roman"/>
          <w:b/>
          <w:sz w:val="24"/>
          <w:szCs w:val="24"/>
        </w:rPr>
        <w:t xml:space="preserve">. </w:t>
      </w:r>
      <w:r w:rsidRPr="00491145">
        <w:rPr>
          <w:rFonts w:ascii="Times New Roman" w:hAnsi="Times New Roman"/>
          <w:sz w:val="24"/>
          <w:szCs w:val="24"/>
        </w:rPr>
        <w:t>Итого 6 баллов</w:t>
      </w:r>
    </w:p>
    <w:p w:rsidR="00EB64C9" w:rsidRPr="00491145" w:rsidRDefault="00EB64C9" w:rsidP="007B030E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 xml:space="preserve">А) тип В – 1 б </w:t>
      </w:r>
      <w:r w:rsidRPr="00491145">
        <w:rPr>
          <w:rFonts w:ascii="Times New Roman" w:hAnsi="Times New Roman"/>
          <w:sz w:val="24"/>
          <w:szCs w:val="24"/>
        </w:rPr>
        <w:tab/>
        <w:t>Б) тип А – 1 б</w:t>
      </w:r>
    </w:p>
    <w:p w:rsidR="00EB64C9" w:rsidRPr="00491145" w:rsidRDefault="00EB64C9" w:rsidP="007B030E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3. Правильный ответ-3 балла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Итого по заданию 4 – 11 баллов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5.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Правильно составленное, в соответствии с заданием, сообщение</w:t>
      </w:r>
      <w:r w:rsidRPr="00491145">
        <w:rPr>
          <w:rFonts w:ascii="Times New Roman" w:hAnsi="Times New Roman"/>
          <w:b/>
          <w:sz w:val="24"/>
          <w:szCs w:val="24"/>
        </w:rPr>
        <w:t xml:space="preserve"> – </w:t>
      </w:r>
      <w:r w:rsidRPr="00491145">
        <w:rPr>
          <w:rFonts w:ascii="Times New Roman" w:hAnsi="Times New Roman"/>
          <w:sz w:val="24"/>
          <w:szCs w:val="24"/>
        </w:rPr>
        <w:t>12 баллов</w:t>
      </w:r>
    </w:p>
    <w:p w:rsidR="00EB64C9" w:rsidRPr="00491145" w:rsidRDefault="00EB64C9" w:rsidP="007B030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Шкала перевода баллов в оценку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951"/>
        <w:gridCol w:w="1276"/>
        <w:gridCol w:w="1276"/>
        <w:gridCol w:w="1275"/>
        <w:gridCol w:w="1276"/>
        <w:gridCol w:w="1276"/>
        <w:gridCol w:w="1701"/>
      </w:tblGrid>
      <w:tr w:rsidR="00EB64C9" w:rsidRPr="00491145" w:rsidTr="00E12705">
        <w:tc>
          <w:tcPr>
            <w:tcW w:w="19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1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2</w:t>
            </w:r>
          </w:p>
        </w:tc>
        <w:tc>
          <w:tcPr>
            <w:tcW w:w="1275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3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4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5</w:t>
            </w:r>
          </w:p>
        </w:tc>
        <w:tc>
          <w:tcPr>
            <w:tcW w:w="170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 баллов</w:t>
            </w:r>
          </w:p>
        </w:tc>
      </w:tr>
      <w:tr w:rsidR="00EB64C9" w:rsidRPr="00491145" w:rsidTr="00E12705">
        <w:tc>
          <w:tcPr>
            <w:tcW w:w="19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</w:tr>
    </w:tbl>
    <w:p w:rsidR="00EB64C9" w:rsidRPr="00491145" w:rsidRDefault="00EB64C9" w:rsidP="007B030E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9114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Шкала оценки образовательных достижений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417"/>
        <w:gridCol w:w="2410"/>
      </w:tblGrid>
      <w:tr w:rsidR="00EB64C9" w:rsidRPr="00491145" w:rsidTr="00E12705">
        <w:tc>
          <w:tcPr>
            <w:tcW w:w="294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56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«5» отлично</w:t>
            </w:r>
          </w:p>
        </w:tc>
        <w:tc>
          <w:tcPr>
            <w:tcW w:w="170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«4» хорошо</w:t>
            </w:r>
          </w:p>
        </w:tc>
        <w:tc>
          <w:tcPr>
            <w:tcW w:w="1417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«3» удовл</w:t>
            </w:r>
          </w:p>
        </w:tc>
        <w:tc>
          <w:tcPr>
            <w:tcW w:w="2410" w:type="dxa"/>
            <w:vAlign w:val="center"/>
          </w:tcPr>
          <w:p w:rsidR="00EB64C9" w:rsidRPr="00491145" w:rsidRDefault="00EB64C9" w:rsidP="007B030E">
            <w:pPr>
              <w:ind w:left="103" w:hanging="10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«2» неудовл</w:t>
            </w:r>
          </w:p>
        </w:tc>
      </w:tr>
      <w:tr w:rsidR="00EB64C9" w:rsidRPr="00491145" w:rsidTr="00E12705">
        <w:tc>
          <w:tcPr>
            <w:tcW w:w="2943" w:type="dxa"/>
          </w:tcPr>
          <w:p w:rsidR="00EB64C9" w:rsidRPr="00491145" w:rsidRDefault="00EB64C9" w:rsidP="007B030E">
            <w:pPr>
              <w:ind w:right="-1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Процент результативности</w:t>
            </w:r>
          </w:p>
        </w:tc>
        <w:tc>
          <w:tcPr>
            <w:tcW w:w="156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90 ÷ 100</w:t>
            </w:r>
          </w:p>
        </w:tc>
        <w:tc>
          <w:tcPr>
            <w:tcW w:w="170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80 ÷ 89</w:t>
            </w:r>
          </w:p>
        </w:tc>
        <w:tc>
          <w:tcPr>
            <w:tcW w:w="1417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70 ÷ 79</w:t>
            </w:r>
          </w:p>
        </w:tc>
        <w:tc>
          <w:tcPr>
            <w:tcW w:w="241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менее 70</w:t>
            </w:r>
          </w:p>
        </w:tc>
      </w:tr>
      <w:tr w:rsidR="00EB64C9" w:rsidRPr="00491145" w:rsidTr="00E12705">
        <w:tc>
          <w:tcPr>
            <w:tcW w:w="294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156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45-50</w:t>
            </w:r>
          </w:p>
        </w:tc>
        <w:tc>
          <w:tcPr>
            <w:tcW w:w="170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44-39</w:t>
            </w:r>
          </w:p>
        </w:tc>
        <w:tc>
          <w:tcPr>
            <w:tcW w:w="1417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38-33</w:t>
            </w:r>
          </w:p>
        </w:tc>
        <w:tc>
          <w:tcPr>
            <w:tcW w:w="241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Менее 33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2 вариант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3"/>
        <w:gridCol w:w="877"/>
        <w:gridCol w:w="709"/>
        <w:gridCol w:w="709"/>
        <w:gridCol w:w="709"/>
        <w:gridCol w:w="708"/>
        <w:gridCol w:w="709"/>
        <w:gridCol w:w="709"/>
        <w:gridCol w:w="850"/>
        <w:gridCol w:w="709"/>
        <w:gridCol w:w="851"/>
      </w:tblGrid>
      <w:tr w:rsidR="00EB64C9" w:rsidRPr="00491145" w:rsidTr="00E12705">
        <w:tc>
          <w:tcPr>
            <w:tcW w:w="263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877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EB64C9" w:rsidRPr="00491145" w:rsidTr="00E12705">
        <w:tc>
          <w:tcPr>
            <w:tcW w:w="263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эталон</w:t>
            </w:r>
          </w:p>
        </w:tc>
        <w:tc>
          <w:tcPr>
            <w:tcW w:w="877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8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 xml:space="preserve"> б</w:t>
            </w:r>
          </w:p>
        </w:tc>
        <w:tc>
          <w:tcPr>
            <w:tcW w:w="8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64C9" w:rsidRPr="00491145" w:rsidTr="00E12705">
        <w:tc>
          <w:tcPr>
            <w:tcW w:w="263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877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64C9" w:rsidRPr="00491145" w:rsidTr="00E12705">
        <w:tc>
          <w:tcPr>
            <w:tcW w:w="2633" w:type="dxa"/>
          </w:tcPr>
          <w:p w:rsidR="00EB64C9" w:rsidRPr="00491145" w:rsidRDefault="00EB64C9" w:rsidP="007B030E">
            <w:pPr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89" w:type="dxa"/>
            <w:gridSpan w:val="9"/>
            <w:vAlign w:val="center"/>
          </w:tcPr>
          <w:p w:rsidR="00EB64C9" w:rsidRPr="00491145" w:rsidRDefault="00EB64C9" w:rsidP="007B030E">
            <w:pPr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91145">
        <w:rPr>
          <w:rFonts w:ascii="Times New Roman" w:hAnsi="Times New Roman"/>
          <w:b/>
          <w:sz w:val="24"/>
          <w:szCs w:val="24"/>
        </w:rPr>
        <w:t xml:space="preserve">Задание 2 </w:t>
      </w:r>
    </w:p>
    <w:p w:rsidR="00EB64C9" w:rsidRPr="00491145" w:rsidRDefault="00EB64C9" w:rsidP="007B030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Формула эскалации конфликтогенов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К = КФГ1     +     КФГ2        +             КФГ3 + ……. КФГ</w:t>
      </w:r>
      <w:r w:rsidRPr="00491145">
        <w:rPr>
          <w:rFonts w:ascii="Times New Roman" w:hAnsi="Times New Roman"/>
          <w:b/>
          <w:sz w:val="24"/>
          <w:szCs w:val="24"/>
          <w:lang w:val="en-US"/>
        </w:rPr>
        <w:t>n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  <w:vertAlign w:val="superscript"/>
        </w:rPr>
        <w:t xml:space="preserve">                            (</w:t>
      </w:r>
      <w:r w:rsidRPr="00491145">
        <w:rPr>
          <w:rFonts w:ascii="Times New Roman" w:hAnsi="Times New Roman"/>
          <w:sz w:val="24"/>
          <w:szCs w:val="24"/>
          <w:vertAlign w:val="superscript"/>
        </w:rPr>
        <w:t>ответный более сильный</w:t>
      </w:r>
      <w:r w:rsidRPr="00491145">
        <w:rPr>
          <w:rFonts w:ascii="Times New Roman" w:hAnsi="Times New Roman"/>
          <w:b/>
          <w:sz w:val="24"/>
          <w:szCs w:val="24"/>
          <w:vertAlign w:val="superscript"/>
        </w:rPr>
        <w:t>)(</w:t>
      </w:r>
      <w:r w:rsidRPr="00491145">
        <w:rPr>
          <w:rFonts w:ascii="Times New Roman" w:hAnsi="Times New Roman"/>
          <w:sz w:val="24"/>
          <w:szCs w:val="24"/>
          <w:vertAlign w:val="superscript"/>
        </w:rPr>
        <w:t>ответный еще более сильный</w:t>
      </w:r>
      <w:r w:rsidRPr="00491145">
        <w:rPr>
          <w:rFonts w:ascii="Times New Roman" w:hAnsi="Times New Roman"/>
          <w:b/>
          <w:sz w:val="24"/>
          <w:szCs w:val="24"/>
          <w:vertAlign w:val="superscript"/>
        </w:rPr>
        <w:t>)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где К-конфликт, КФГ – конфликтоген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Итого 2 балла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3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2447"/>
        <w:gridCol w:w="4677"/>
      </w:tblGrid>
      <w:tr w:rsidR="00EB64C9" w:rsidRPr="00491145" w:rsidTr="00E12705">
        <w:tc>
          <w:tcPr>
            <w:tcW w:w="3190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Механизмы познания и понимания людьми других</w:t>
            </w:r>
          </w:p>
        </w:tc>
        <w:tc>
          <w:tcPr>
            <w:tcW w:w="2447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Механизмы познания самого себя</w:t>
            </w:r>
          </w:p>
        </w:tc>
        <w:tc>
          <w:tcPr>
            <w:tcW w:w="4677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Механизмы, обеспечивающие прогнозирование поведения партнера по общению</w:t>
            </w:r>
          </w:p>
        </w:tc>
      </w:tr>
      <w:tr w:rsidR="00EB64C9" w:rsidRPr="00491145" w:rsidTr="00E12705">
        <w:tc>
          <w:tcPr>
            <w:tcW w:w="3190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В, Г, Д</w:t>
            </w:r>
          </w:p>
        </w:tc>
        <w:tc>
          <w:tcPr>
            <w:tcW w:w="2447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4677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64C9" w:rsidRPr="00491145" w:rsidTr="00E12705">
        <w:tc>
          <w:tcPr>
            <w:tcW w:w="3190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64C9" w:rsidRPr="00491145" w:rsidTr="00E12705">
        <w:tc>
          <w:tcPr>
            <w:tcW w:w="10314" w:type="dxa"/>
            <w:gridSpan w:val="3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 5 баллов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2</w:t>
      </w:r>
      <w:r w:rsidRPr="00491145">
        <w:rPr>
          <w:rFonts w:ascii="Times New Roman" w:hAnsi="Times New Roman"/>
          <w:b/>
          <w:sz w:val="24"/>
          <w:szCs w:val="24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6"/>
        <w:gridCol w:w="1718"/>
        <w:gridCol w:w="1860"/>
        <w:gridCol w:w="1778"/>
        <w:gridCol w:w="1783"/>
      </w:tblGrid>
      <w:tr w:rsidR="00EB64C9" w:rsidRPr="00491145" w:rsidTr="00D2529E">
        <w:tc>
          <w:tcPr>
            <w:tcW w:w="1646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поза</w:t>
            </w:r>
          </w:p>
        </w:tc>
        <w:tc>
          <w:tcPr>
            <w:tcW w:w="171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мимика</w:t>
            </w:r>
          </w:p>
        </w:tc>
        <w:tc>
          <w:tcPr>
            <w:tcW w:w="1860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жестикуляция</w:t>
            </w:r>
          </w:p>
        </w:tc>
        <w:tc>
          <w:tcPr>
            <w:tcW w:w="177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дистанция</w:t>
            </w:r>
          </w:p>
        </w:tc>
        <w:tc>
          <w:tcPr>
            <w:tcW w:w="1783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интонация</w:t>
            </w:r>
          </w:p>
        </w:tc>
      </w:tr>
      <w:tr w:rsidR="00EB64C9" w:rsidRPr="00491145" w:rsidTr="00D2529E">
        <w:tc>
          <w:tcPr>
            <w:tcW w:w="1646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71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60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77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783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4,10</w:t>
            </w:r>
          </w:p>
        </w:tc>
      </w:tr>
      <w:tr w:rsidR="00EB64C9" w:rsidRPr="00491145" w:rsidTr="00D2529E">
        <w:tc>
          <w:tcPr>
            <w:tcW w:w="1646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1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60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7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64C9" w:rsidRPr="00491145" w:rsidTr="00D2529E">
        <w:tc>
          <w:tcPr>
            <w:tcW w:w="8785" w:type="dxa"/>
            <w:gridSpan w:val="5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Итого: 10 баллов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Итого по заданию 3 – 15 баллов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lastRenderedPageBreak/>
        <w:t>Задание 4</w:t>
      </w:r>
    </w:p>
    <w:p w:rsidR="00EB64C9" w:rsidRPr="00491145" w:rsidRDefault="00EB64C9" w:rsidP="007B030E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Каждый правильный ответ 3 балла</w:t>
      </w:r>
      <w:r w:rsidRPr="00491145">
        <w:rPr>
          <w:rFonts w:ascii="Times New Roman" w:hAnsi="Times New Roman"/>
          <w:b/>
          <w:sz w:val="24"/>
          <w:szCs w:val="24"/>
        </w:rPr>
        <w:t xml:space="preserve">. </w:t>
      </w:r>
      <w:r w:rsidRPr="00491145">
        <w:rPr>
          <w:rFonts w:ascii="Times New Roman" w:hAnsi="Times New Roman"/>
          <w:sz w:val="24"/>
          <w:szCs w:val="24"/>
        </w:rPr>
        <w:t>Итого 6 баллов</w:t>
      </w:r>
    </w:p>
    <w:p w:rsidR="00EB64C9" w:rsidRPr="00491145" w:rsidRDefault="00EB64C9" w:rsidP="007B030E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А) тип В – 1 б</w:t>
      </w:r>
      <w:r w:rsidRPr="00491145">
        <w:rPr>
          <w:rFonts w:ascii="Times New Roman" w:hAnsi="Times New Roman"/>
          <w:sz w:val="24"/>
          <w:szCs w:val="24"/>
        </w:rPr>
        <w:tab/>
      </w:r>
      <w:r w:rsidRPr="00491145">
        <w:rPr>
          <w:rFonts w:ascii="Times New Roman" w:hAnsi="Times New Roman"/>
          <w:sz w:val="24"/>
          <w:szCs w:val="24"/>
        </w:rPr>
        <w:tab/>
        <w:t>Б) тип Б – 1 б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 xml:space="preserve">     3. Правильный ответ-3 балла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Итого по заданию 4 – 11 баллов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5.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Правильно составленное, в соответствии с заданием, сообщение</w:t>
      </w:r>
      <w:r w:rsidRPr="00491145">
        <w:rPr>
          <w:rFonts w:ascii="Times New Roman" w:hAnsi="Times New Roman"/>
          <w:b/>
          <w:sz w:val="24"/>
          <w:szCs w:val="24"/>
        </w:rPr>
        <w:t xml:space="preserve"> – </w:t>
      </w:r>
      <w:r w:rsidRPr="00491145">
        <w:rPr>
          <w:rFonts w:ascii="Times New Roman" w:hAnsi="Times New Roman"/>
          <w:sz w:val="24"/>
          <w:szCs w:val="24"/>
        </w:rPr>
        <w:t>12 баллов</w:t>
      </w:r>
    </w:p>
    <w:p w:rsidR="00EB64C9" w:rsidRPr="00491145" w:rsidRDefault="00EB64C9" w:rsidP="007B030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Шкала перевода баллов в оценку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951"/>
        <w:gridCol w:w="1276"/>
        <w:gridCol w:w="1276"/>
        <w:gridCol w:w="1275"/>
        <w:gridCol w:w="1276"/>
        <w:gridCol w:w="1276"/>
        <w:gridCol w:w="1984"/>
      </w:tblGrid>
      <w:tr w:rsidR="00EB64C9" w:rsidRPr="00491145" w:rsidTr="00E12705">
        <w:tc>
          <w:tcPr>
            <w:tcW w:w="19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1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2</w:t>
            </w:r>
          </w:p>
        </w:tc>
        <w:tc>
          <w:tcPr>
            <w:tcW w:w="1275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3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4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5</w:t>
            </w:r>
          </w:p>
        </w:tc>
        <w:tc>
          <w:tcPr>
            <w:tcW w:w="1984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 баллов</w:t>
            </w:r>
          </w:p>
        </w:tc>
      </w:tr>
      <w:tr w:rsidR="00EB64C9" w:rsidRPr="00491145" w:rsidTr="00E12705">
        <w:tc>
          <w:tcPr>
            <w:tcW w:w="19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</w:tr>
    </w:tbl>
    <w:p w:rsidR="00EB64C9" w:rsidRPr="00491145" w:rsidRDefault="00EB64C9" w:rsidP="007B030E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9114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Шкала оценки образовательных достижений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417"/>
        <w:gridCol w:w="2693"/>
      </w:tblGrid>
      <w:tr w:rsidR="00EB64C9" w:rsidRPr="00491145" w:rsidTr="00E12705">
        <w:tc>
          <w:tcPr>
            <w:tcW w:w="294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56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«5» отлично</w:t>
            </w:r>
          </w:p>
        </w:tc>
        <w:tc>
          <w:tcPr>
            <w:tcW w:w="170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«4» хорошо</w:t>
            </w:r>
          </w:p>
        </w:tc>
        <w:tc>
          <w:tcPr>
            <w:tcW w:w="1417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«3» удовл</w:t>
            </w:r>
          </w:p>
        </w:tc>
        <w:tc>
          <w:tcPr>
            <w:tcW w:w="2693" w:type="dxa"/>
            <w:vAlign w:val="center"/>
          </w:tcPr>
          <w:p w:rsidR="00EB64C9" w:rsidRPr="00491145" w:rsidRDefault="00EB64C9" w:rsidP="007B030E">
            <w:pPr>
              <w:ind w:left="103" w:hanging="10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«2» неудовл</w:t>
            </w:r>
          </w:p>
        </w:tc>
      </w:tr>
      <w:tr w:rsidR="00EB64C9" w:rsidRPr="00491145" w:rsidTr="00E12705">
        <w:tc>
          <w:tcPr>
            <w:tcW w:w="2943" w:type="dxa"/>
          </w:tcPr>
          <w:p w:rsidR="00EB64C9" w:rsidRPr="00491145" w:rsidRDefault="00EB64C9" w:rsidP="007B030E">
            <w:pPr>
              <w:ind w:right="-1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Процент результативности</w:t>
            </w:r>
          </w:p>
        </w:tc>
        <w:tc>
          <w:tcPr>
            <w:tcW w:w="156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90 ÷ 100</w:t>
            </w:r>
          </w:p>
        </w:tc>
        <w:tc>
          <w:tcPr>
            <w:tcW w:w="170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80 ÷ 89</w:t>
            </w:r>
          </w:p>
        </w:tc>
        <w:tc>
          <w:tcPr>
            <w:tcW w:w="1417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70 ÷ 79</w:t>
            </w:r>
          </w:p>
        </w:tc>
        <w:tc>
          <w:tcPr>
            <w:tcW w:w="2693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менее 70</w:t>
            </w:r>
          </w:p>
        </w:tc>
      </w:tr>
      <w:tr w:rsidR="00EB64C9" w:rsidRPr="00491145" w:rsidTr="00E12705">
        <w:tc>
          <w:tcPr>
            <w:tcW w:w="294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156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45-50</w:t>
            </w:r>
          </w:p>
        </w:tc>
        <w:tc>
          <w:tcPr>
            <w:tcW w:w="170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44-39</w:t>
            </w:r>
          </w:p>
        </w:tc>
        <w:tc>
          <w:tcPr>
            <w:tcW w:w="1417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38-33</w:t>
            </w:r>
          </w:p>
        </w:tc>
        <w:tc>
          <w:tcPr>
            <w:tcW w:w="2693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Менее 33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3 вариант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3"/>
        <w:gridCol w:w="877"/>
        <w:gridCol w:w="709"/>
        <w:gridCol w:w="709"/>
        <w:gridCol w:w="709"/>
        <w:gridCol w:w="850"/>
        <w:gridCol w:w="709"/>
        <w:gridCol w:w="709"/>
        <w:gridCol w:w="850"/>
        <w:gridCol w:w="709"/>
        <w:gridCol w:w="850"/>
      </w:tblGrid>
      <w:tr w:rsidR="00EB64C9" w:rsidRPr="00491145" w:rsidTr="00E12705">
        <w:tc>
          <w:tcPr>
            <w:tcW w:w="263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877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EB64C9" w:rsidRPr="00491145" w:rsidTr="00E12705">
        <w:tc>
          <w:tcPr>
            <w:tcW w:w="263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эталон</w:t>
            </w:r>
          </w:p>
        </w:tc>
        <w:tc>
          <w:tcPr>
            <w:tcW w:w="877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EB64C9" w:rsidRPr="00491145" w:rsidTr="00E12705">
        <w:tc>
          <w:tcPr>
            <w:tcW w:w="263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877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EB64C9" w:rsidRPr="00491145" w:rsidTr="00E12705">
        <w:tc>
          <w:tcPr>
            <w:tcW w:w="2633" w:type="dxa"/>
          </w:tcPr>
          <w:p w:rsidR="00EB64C9" w:rsidRPr="00491145" w:rsidRDefault="00EB64C9" w:rsidP="007B030E">
            <w:pPr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gridSpan w:val="9"/>
            <w:vAlign w:val="center"/>
          </w:tcPr>
          <w:p w:rsidR="00EB64C9" w:rsidRPr="00491145" w:rsidRDefault="00EB64C9" w:rsidP="007B030E">
            <w:pPr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 xml:space="preserve">Задание 2 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К = КС+КС+КС+…….КС</w:t>
      </w:r>
      <w:r w:rsidRPr="00491145">
        <w:rPr>
          <w:rFonts w:ascii="Times New Roman" w:hAnsi="Times New Roman"/>
          <w:b/>
          <w:sz w:val="24"/>
          <w:szCs w:val="24"/>
          <w:lang w:val="en-US"/>
        </w:rPr>
        <w:t>n</w:t>
      </w:r>
      <w:r w:rsidRPr="00491145">
        <w:rPr>
          <w:rFonts w:ascii="Times New Roman" w:hAnsi="Times New Roman"/>
          <w:b/>
          <w:sz w:val="24"/>
          <w:szCs w:val="24"/>
        </w:rPr>
        <w:t xml:space="preserve"> –  </w:t>
      </w:r>
      <w:r w:rsidRPr="00491145">
        <w:rPr>
          <w:rFonts w:ascii="Times New Roman" w:hAnsi="Times New Roman"/>
          <w:sz w:val="24"/>
          <w:szCs w:val="24"/>
        </w:rPr>
        <w:t>где</w:t>
      </w:r>
      <w:r w:rsidRPr="00491145">
        <w:rPr>
          <w:rFonts w:ascii="Times New Roman" w:hAnsi="Times New Roman"/>
          <w:b/>
          <w:sz w:val="24"/>
          <w:szCs w:val="24"/>
        </w:rPr>
        <w:t xml:space="preserve">, </w:t>
      </w:r>
      <w:r w:rsidRPr="00491145">
        <w:rPr>
          <w:rFonts w:ascii="Times New Roman" w:hAnsi="Times New Roman"/>
          <w:sz w:val="24"/>
          <w:szCs w:val="24"/>
        </w:rPr>
        <w:t>К- конфликт, КС- конфликтная ситуация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Итого 3 балла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3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491145">
        <w:rPr>
          <w:rFonts w:ascii="Times New Roman" w:hAnsi="Times New Roman"/>
          <w:sz w:val="24"/>
          <w:szCs w:val="24"/>
        </w:rPr>
        <w:t>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1171"/>
        <w:gridCol w:w="1134"/>
      </w:tblGrid>
      <w:tr w:rsidR="00EB64C9" w:rsidRPr="00491145" w:rsidTr="00D2529E">
        <w:tc>
          <w:tcPr>
            <w:tcW w:w="4503" w:type="dxa"/>
          </w:tcPr>
          <w:p w:rsidR="00EB64C9" w:rsidRPr="00491145" w:rsidRDefault="00EB64C9" w:rsidP="007B030E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</w:tc>
        <w:tc>
          <w:tcPr>
            <w:tcW w:w="117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4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B64C9" w:rsidRPr="00491145" w:rsidTr="00D2529E">
        <w:tc>
          <w:tcPr>
            <w:tcW w:w="4503" w:type="dxa"/>
          </w:tcPr>
          <w:p w:rsidR="00EB64C9" w:rsidRPr="00491145" w:rsidRDefault="00EB64C9" w:rsidP="007B030E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 xml:space="preserve">Перцептивная </w:t>
            </w:r>
          </w:p>
        </w:tc>
        <w:tc>
          <w:tcPr>
            <w:tcW w:w="117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134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B64C9" w:rsidRPr="00491145" w:rsidTr="00D2529E">
        <w:tc>
          <w:tcPr>
            <w:tcW w:w="4503" w:type="dxa"/>
          </w:tcPr>
          <w:p w:rsidR="00EB64C9" w:rsidRPr="00491145" w:rsidRDefault="00EB64C9" w:rsidP="007B030E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</w:p>
        </w:tc>
        <w:tc>
          <w:tcPr>
            <w:tcW w:w="117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B64C9" w:rsidRPr="00491145" w:rsidTr="00D2529E">
        <w:tc>
          <w:tcPr>
            <w:tcW w:w="5674" w:type="dxa"/>
            <w:gridSpan w:val="2"/>
          </w:tcPr>
          <w:p w:rsidR="00EB64C9" w:rsidRPr="00491145" w:rsidRDefault="00EB64C9" w:rsidP="007B030E">
            <w:pPr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2</w:t>
      </w:r>
      <w:r w:rsidRPr="00491145">
        <w:rPr>
          <w:rFonts w:ascii="Times New Roman" w:hAnsi="Times New Roman"/>
          <w:b/>
          <w:sz w:val="24"/>
          <w:szCs w:val="24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6"/>
        <w:gridCol w:w="1718"/>
        <w:gridCol w:w="1860"/>
        <w:gridCol w:w="1778"/>
        <w:gridCol w:w="1783"/>
      </w:tblGrid>
      <w:tr w:rsidR="00EB64C9" w:rsidRPr="00491145" w:rsidTr="00D2529E">
        <w:tc>
          <w:tcPr>
            <w:tcW w:w="1646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поза</w:t>
            </w:r>
          </w:p>
        </w:tc>
        <w:tc>
          <w:tcPr>
            <w:tcW w:w="171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мимика</w:t>
            </w:r>
          </w:p>
        </w:tc>
        <w:tc>
          <w:tcPr>
            <w:tcW w:w="1860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жестикуляция</w:t>
            </w:r>
          </w:p>
        </w:tc>
        <w:tc>
          <w:tcPr>
            <w:tcW w:w="1778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дистанция</w:t>
            </w:r>
          </w:p>
        </w:tc>
        <w:tc>
          <w:tcPr>
            <w:tcW w:w="1783" w:type="dxa"/>
            <w:vAlign w:val="center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интонация</w:t>
            </w:r>
          </w:p>
        </w:tc>
      </w:tr>
      <w:tr w:rsidR="00EB64C9" w:rsidRPr="00491145" w:rsidTr="00D2529E">
        <w:tc>
          <w:tcPr>
            <w:tcW w:w="1646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71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60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77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783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4,10</w:t>
            </w:r>
          </w:p>
        </w:tc>
      </w:tr>
      <w:tr w:rsidR="00EB64C9" w:rsidRPr="00491145" w:rsidTr="00D2529E">
        <w:tc>
          <w:tcPr>
            <w:tcW w:w="1646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1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60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78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B64C9" w:rsidRPr="00491145" w:rsidTr="00D2529E">
        <w:tc>
          <w:tcPr>
            <w:tcW w:w="8785" w:type="dxa"/>
            <w:gridSpan w:val="5"/>
          </w:tcPr>
          <w:p w:rsidR="00EB64C9" w:rsidRPr="00491145" w:rsidRDefault="00EB64C9" w:rsidP="007B030E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Итого: 10 баллов</w:t>
            </w:r>
          </w:p>
        </w:tc>
      </w:tr>
    </w:tbl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Итого по заданию 3 – 1</w:t>
      </w:r>
      <w:r w:rsidRPr="00EB64C9">
        <w:rPr>
          <w:rFonts w:ascii="Times New Roman" w:hAnsi="Times New Roman"/>
          <w:b/>
          <w:sz w:val="24"/>
          <w:szCs w:val="24"/>
        </w:rPr>
        <w:t>3</w:t>
      </w:r>
      <w:r w:rsidRPr="00491145">
        <w:rPr>
          <w:rFonts w:ascii="Times New Roman" w:hAnsi="Times New Roman"/>
          <w:b/>
          <w:sz w:val="24"/>
          <w:szCs w:val="24"/>
        </w:rPr>
        <w:t xml:space="preserve"> баллов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4</w:t>
      </w:r>
    </w:p>
    <w:p w:rsidR="00EB64C9" w:rsidRPr="00491145" w:rsidRDefault="00EB64C9" w:rsidP="007B030E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Каждый правильный ответ 3 балла</w:t>
      </w:r>
      <w:r w:rsidRPr="00491145">
        <w:rPr>
          <w:rFonts w:ascii="Times New Roman" w:hAnsi="Times New Roman"/>
          <w:b/>
          <w:sz w:val="24"/>
          <w:szCs w:val="24"/>
        </w:rPr>
        <w:t xml:space="preserve">. </w:t>
      </w:r>
      <w:r w:rsidRPr="00491145">
        <w:rPr>
          <w:rFonts w:ascii="Times New Roman" w:hAnsi="Times New Roman"/>
          <w:sz w:val="24"/>
          <w:szCs w:val="24"/>
        </w:rPr>
        <w:t>Итого 6 баллов</w:t>
      </w:r>
    </w:p>
    <w:p w:rsidR="00EB64C9" w:rsidRPr="00491145" w:rsidRDefault="00EB64C9" w:rsidP="007B030E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А) тип А – 1 б</w:t>
      </w:r>
      <w:r w:rsidRPr="00491145">
        <w:rPr>
          <w:rFonts w:ascii="Times New Roman" w:hAnsi="Times New Roman"/>
          <w:sz w:val="24"/>
          <w:szCs w:val="24"/>
        </w:rPr>
        <w:tab/>
      </w:r>
      <w:r w:rsidRPr="00491145">
        <w:rPr>
          <w:rFonts w:ascii="Times New Roman" w:hAnsi="Times New Roman"/>
          <w:sz w:val="24"/>
          <w:szCs w:val="24"/>
        </w:rPr>
        <w:tab/>
        <w:t>Б) тип А – 1 б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 xml:space="preserve">     3. Правильный ответ-4 балла</w:t>
      </w:r>
    </w:p>
    <w:p w:rsidR="00EB64C9" w:rsidRPr="00491145" w:rsidRDefault="00EB64C9" w:rsidP="007B030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Итого по заданию 4 – 11 баллов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Задание 5.</w:t>
      </w:r>
    </w:p>
    <w:p w:rsidR="00EB64C9" w:rsidRPr="00491145" w:rsidRDefault="00EB64C9" w:rsidP="007B030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1145">
        <w:rPr>
          <w:rFonts w:ascii="Times New Roman" w:hAnsi="Times New Roman"/>
          <w:sz w:val="24"/>
          <w:szCs w:val="24"/>
        </w:rPr>
        <w:t>Правильно составленное, в соответствии с заданием, сообщение</w:t>
      </w:r>
      <w:r w:rsidRPr="00491145">
        <w:rPr>
          <w:rFonts w:ascii="Times New Roman" w:hAnsi="Times New Roman"/>
          <w:b/>
          <w:sz w:val="24"/>
          <w:szCs w:val="24"/>
        </w:rPr>
        <w:t xml:space="preserve"> – </w:t>
      </w:r>
      <w:r w:rsidRPr="00491145">
        <w:rPr>
          <w:rFonts w:ascii="Times New Roman" w:hAnsi="Times New Roman"/>
          <w:sz w:val="24"/>
          <w:szCs w:val="24"/>
        </w:rPr>
        <w:t>12 баллов</w:t>
      </w:r>
    </w:p>
    <w:p w:rsidR="00EB64C9" w:rsidRPr="00491145" w:rsidRDefault="00EB64C9" w:rsidP="007B030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91145">
        <w:rPr>
          <w:rFonts w:ascii="Times New Roman" w:hAnsi="Times New Roman"/>
          <w:b/>
          <w:sz w:val="24"/>
          <w:szCs w:val="24"/>
        </w:rPr>
        <w:t>Шкала перевода баллов в оценку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951"/>
        <w:gridCol w:w="1276"/>
        <w:gridCol w:w="1276"/>
        <w:gridCol w:w="1275"/>
        <w:gridCol w:w="1276"/>
        <w:gridCol w:w="1276"/>
        <w:gridCol w:w="1843"/>
      </w:tblGrid>
      <w:tr w:rsidR="00EB64C9" w:rsidRPr="00491145" w:rsidTr="00E12705">
        <w:tc>
          <w:tcPr>
            <w:tcW w:w="19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1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2</w:t>
            </w:r>
          </w:p>
        </w:tc>
        <w:tc>
          <w:tcPr>
            <w:tcW w:w="1275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3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4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Задание 5</w:t>
            </w:r>
          </w:p>
        </w:tc>
        <w:tc>
          <w:tcPr>
            <w:tcW w:w="184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Итого баллов</w:t>
            </w:r>
          </w:p>
        </w:tc>
      </w:tr>
      <w:tr w:rsidR="00EB64C9" w:rsidRPr="00491145" w:rsidTr="00E12705">
        <w:tc>
          <w:tcPr>
            <w:tcW w:w="1951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</w:tr>
    </w:tbl>
    <w:p w:rsidR="00EB64C9" w:rsidRPr="00491145" w:rsidRDefault="00EB64C9" w:rsidP="007B030E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9114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Шкала оценки образовательных достижений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417"/>
        <w:gridCol w:w="2552"/>
      </w:tblGrid>
      <w:tr w:rsidR="00EB64C9" w:rsidRPr="00491145" w:rsidTr="00E12705">
        <w:tc>
          <w:tcPr>
            <w:tcW w:w="294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56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«5» отлично</w:t>
            </w:r>
          </w:p>
        </w:tc>
        <w:tc>
          <w:tcPr>
            <w:tcW w:w="170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«4» хорошо</w:t>
            </w:r>
          </w:p>
        </w:tc>
        <w:tc>
          <w:tcPr>
            <w:tcW w:w="1417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«3» удовл</w:t>
            </w:r>
          </w:p>
        </w:tc>
        <w:tc>
          <w:tcPr>
            <w:tcW w:w="2552" w:type="dxa"/>
            <w:vAlign w:val="center"/>
          </w:tcPr>
          <w:p w:rsidR="00EB64C9" w:rsidRPr="00491145" w:rsidRDefault="00EB64C9" w:rsidP="007B030E">
            <w:pPr>
              <w:ind w:left="103" w:hanging="10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«2» неудовл</w:t>
            </w:r>
          </w:p>
        </w:tc>
      </w:tr>
      <w:tr w:rsidR="00EB64C9" w:rsidRPr="00491145" w:rsidTr="00E12705">
        <w:tc>
          <w:tcPr>
            <w:tcW w:w="2943" w:type="dxa"/>
          </w:tcPr>
          <w:p w:rsidR="00EB64C9" w:rsidRPr="00491145" w:rsidRDefault="00EB64C9" w:rsidP="007B030E">
            <w:pPr>
              <w:ind w:right="-1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1145">
              <w:rPr>
                <w:rFonts w:ascii="Times New Roman" w:hAnsi="Times New Roman"/>
                <w:sz w:val="24"/>
                <w:szCs w:val="24"/>
              </w:rPr>
              <w:t>Процент результативности</w:t>
            </w:r>
          </w:p>
        </w:tc>
        <w:tc>
          <w:tcPr>
            <w:tcW w:w="156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90 ÷ 100</w:t>
            </w:r>
          </w:p>
        </w:tc>
        <w:tc>
          <w:tcPr>
            <w:tcW w:w="170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80 ÷ 89</w:t>
            </w:r>
          </w:p>
        </w:tc>
        <w:tc>
          <w:tcPr>
            <w:tcW w:w="1417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70 ÷ 79</w:t>
            </w:r>
          </w:p>
        </w:tc>
        <w:tc>
          <w:tcPr>
            <w:tcW w:w="2552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менее 70</w:t>
            </w:r>
          </w:p>
        </w:tc>
      </w:tr>
      <w:tr w:rsidR="00EB64C9" w:rsidRPr="00491145" w:rsidTr="00E12705">
        <w:tc>
          <w:tcPr>
            <w:tcW w:w="2943" w:type="dxa"/>
          </w:tcPr>
          <w:p w:rsidR="00EB64C9" w:rsidRPr="00491145" w:rsidRDefault="00EB64C9" w:rsidP="007B030E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1560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45-50</w:t>
            </w:r>
          </w:p>
        </w:tc>
        <w:tc>
          <w:tcPr>
            <w:tcW w:w="1701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44-39</w:t>
            </w:r>
          </w:p>
        </w:tc>
        <w:tc>
          <w:tcPr>
            <w:tcW w:w="1417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38-33</w:t>
            </w:r>
          </w:p>
        </w:tc>
        <w:tc>
          <w:tcPr>
            <w:tcW w:w="2552" w:type="dxa"/>
            <w:vAlign w:val="center"/>
          </w:tcPr>
          <w:p w:rsidR="00EB64C9" w:rsidRPr="00491145" w:rsidRDefault="00EB64C9" w:rsidP="007B030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1145">
              <w:rPr>
                <w:rFonts w:ascii="Times New Roman" w:hAnsi="Times New Roman"/>
                <w:b/>
                <w:sz w:val="24"/>
                <w:szCs w:val="24"/>
              </w:rPr>
              <w:t>Менее 33</w:t>
            </w:r>
          </w:p>
        </w:tc>
      </w:tr>
    </w:tbl>
    <w:p w:rsidR="00B97348" w:rsidRPr="0091325E" w:rsidRDefault="00B97348" w:rsidP="00B973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7348" w:rsidRPr="0091325E" w:rsidSect="007B030E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960" w:rsidRDefault="00FE2960" w:rsidP="00B64AC2">
      <w:pPr>
        <w:spacing w:after="0" w:line="240" w:lineRule="auto"/>
      </w:pPr>
      <w:r>
        <w:separator/>
      </w:r>
    </w:p>
  </w:endnote>
  <w:endnote w:type="continuationSeparator" w:id="0">
    <w:p w:rsidR="00FE2960" w:rsidRDefault="00FE2960" w:rsidP="00B64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99150"/>
      <w:docPartObj>
        <w:docPartGallery w:val="Page Numbers (Bottom of Page)"/>
        <w:docPartUnique/>
      </w:docPartObj>
    </w:sdtPr>
    <w:sdtEndPr/>
    <w:sdtContent>
      <w:p w:rsidR="007B030E" w:rsidRDefault="007B030E" w:rsidP="005163A5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5F0C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960" w:rsidRDefault="00FE2960" w:rsidP="00B64AC2">
      <w:pPr>
        <w:spacing w:after="0" w:line="240" w:lineRule="auto"/>
      </w:pPr>
      <w:r>
        <w:separator/>
      </w:r>
    </w:p>
  </w:footnote>
  <w:footnote w:type="continuationSeparator" w:id="0">
    <w:p w:rsidR="00FE2960" w:rsidRDefault="00FE2960" w:rsidP="00B64AC2">
      <w:pPr>
        <w:spacing w:after="0" w:line="240" w:lineRule="auto"/>
      </w:pPr>
      <w:r>
        <w:continuationSeparator/>
      </w:r>
    </w:p>
  </w:footnote>
  <w:footnote w:id="1">
    <w:p w:rsidR="007B030E" w:rsidRDefault="007B030E">
      <w:pPr>
        <w:pStyle w:val="ad"/>
      </w:pPr>
      <w:r>
        <w:rPr>
          <w:rStyle w:val="af"/>
        </w:rPr>
        <w:footnoteRef/>
      </w:r>
      <w:r>
        <w:t xml:space="preserve"> </w:t>
      </w:r>
      <w:r w:rsidRPr="00E71949">
        <w:rPr>
          <w:rFonts w:ascii="Times New Roman" w:hAnsi="Times New Roman" w:cs="Times New Roman"/>
        </w:rPr>
        <w:t>ОК 016-94 в ред. 7</w:t>
      </w:r>
      <w:r w:rsidRPr="00E71949">
        <w:rPr>
          <w:rFonts w:ascii="Georgia" w:hAnsi="Georgia"/>
          <w:color w:val="303135"/>
          <w:sz w:val="12"/>
          <w:szCs w:val="12"/>
          <w:shd w:val="clear" w:color="auto" w:fill="FFFFFF"/>
        </w:rPr>
        <w:t xml:space="preserve"> </w:t>
      </w:r>
      <w:r w:rsidRPr="00E71949">
        <w:rPr>
          <w:rFonts w:ascii="Times New Roman" w:hAnsi="Times New Roman" w:cs="Times New Roman"/>
          <w:color w:val="303135"/>
          <w:shd w:val="clear" w:color="auto" w:fill="FFFFFF"/>
        </w:rPr>
        <w:t>/2012 ОКПДТР на 2018 год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40760"/>
    <w:multiLevelType w:val="hybridMultilevel"/>
    <w:tmpl w:val="89B2F4B0"/>
    <w:lvl w:ilvl="0" w:tplc="BEDA620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4B03D8"/>
    <w:multiLevelType w:val="hybridMultilevel"/>
    <w:tmpl w:val="D3341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D7E67"/>
    <w:multiLevelType w:val="hybridMultilevel"/>
    <w:tmpl w:val="92E6F75E"/>
    <w:lvl w:ilvl="0" w:tplc="F0B266C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91545"/>
    <w:multiLevelType w:val="multilevel"/>
    <w:tmpl w:val="7A76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62171"/>
    <w:multiLevelType w:val="multilevel"/>
    <w:tmpl w:val="5D9ED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E5512"/>
    <w:multiLevelType w:val="hybridMultilevel"/>
    <w:tmpl w:val="D3341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E7643"/>
    <w:multiLevelType w:val="hybridMultilevel"/>
    <w:tmpl w:val="53ECF490"/>
    <w:lvl w:ilvl="0" w:tplc="88A820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F5B004E"/>
    <w:multiLevelType w:val="hybridMultilevel"/>
    <w:tmpl w:val="B380C462"/>
    <w:lvl w:ilvl="0" w:tplc="728000D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848B2"/>
    <w:multiLevelType w:val="hybridMultilevel"/>
    <w:tmpl w:val="44C6BD20"/>
    <w:lvl w:ilvl="0" w:tplc="88A820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4A7349A"/>
    <w:multiLevelType w:val="multilevel"/>
    <w:tmpl w:val="8398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116A1"/>
    <w:multiLevelType w:val="hybridMultilevel"/>
    <w:tmpl w:val="B59A7F60"/>
    <w:lvl w:ilvl="0" w:tplc="7EB2FA22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A7018C9"/>
    <w:multiLevelType w:val="hybridMultilevel"/>
    <w:tmpl w:val="0786F966"/>
    <w:lvl w:ilvl="0" w:tplc="172EA77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0F44E5"/>
    <w:multiLevelType w:val="hybridMultilevel"/>
    <w:tmpl w:val="53ECF490"/>
    <w:lvl w:ilvl="0" w:tplc="88A820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F2666DD"/>
    <w:multiLevelType w:val="hybridMultilevel"/>
    <w:tmpl w:val="0786F966"/>
    <w:lvl w:ilvl="0" w:tplc="172EA7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6463BE"/>
    <w:multiLevelType w:val="multilevel"/>
    <w:tmpl w:val="859E9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499D46B1"/>
    <w:multiLevelType w:val="multilevel"/>
    <w:tmpl w:val="4ACA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073455"/>
    <w:multiLevelType w:val="hybridMultilevel"/>
    <w:tmpl w:val="24D8E930"/>
    <w:lvl w:ilvl="0" w:tplc="B530A0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B21302"/>
    <w:multiLevelType w:val="hybridMultilevel"/>
    <w:tmpl w:val="E87EAD28"/>
    <w:lvl w:ilvl="0" w:tplc="B530A0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163D7"/>
    <w:multiLevelType w:val="hybridMultilevel"/>
    <w:tmpl w:val="31D624F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95438"/>
    <w:multiLevelType w:val="hybridMultilevel"/>
    <w:tmpl w:val="376C77BE"/>
    <w:lvl w:ilvl="0" w:tplc="8374723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7906F27"/>
    <w:multiLevelType w:val="hybridMultilevel"/>
    <w:tmpl w:val="D3341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30ECB"/>
    <w:multiLevelType w:val="hybridMultilevel"/>
    <w:tmpl w:val="A29A8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4E35BB"/>
    <w:multiLevelType w:val="hybridMultilevel"/>
    <w:tmpl w:val="0786F966"/>
    <w:lvl w:ilvl="0" w:tplc="172EA7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4F4705"/>
    <w:multiLevelType w:val="multilevel"/>
    <w:tmpl w:val="B266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F7799A"/>
    <w:multiLevelType w:val="multilevel"/>
    <w:tmpl w:val="CD74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B429E8"/>
    <w:multiLevelType w:val="hybridMultilevel"/>
    <w:tmpl w:val="2BB4E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002CE"/>
    <w:multiLevelType w:val="hybridMultilevel"/>
    <w:tmpl w:val="53ECF490"/>
    <w:lvl w:ilvl="0" w:tplc="88A820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13715E6"/>
    <w:multiLevelType w:val="hybridMultilevel"/>
    <w:tmpl w:val="EC007F66"/>
    <w:lvl w:ilvl="0" w:tplc="F38037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995AA8"/>
    <w:multiLevelType w:val="hybridMultilevel"/>
    <w:tmpl w:val="EC007F66"/>
    <w:lvl w:ilvl="0" w:tplc="F38037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0917DD"/>
    <w:multiLevelType w:val="hybridMultilevel"/>
    <w:tmpl w:val="0C2E9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3033A"/>
    <w:multiLevelType w:val="hybridMultilevel"/>
    <w:tmpl w:val="FC3E8D8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873C42"/>
    <w:multiLevelType w:val="hybridMultilevel"/>
    <w:tmpl w:val="24D8E930"/>
    <w:lvl w:ilvl="0" w:tplc="B530A0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4"/>
  </w:num>
  <w:num w:numId="4">
    <w:abstractNumId w:val="7"/>
  </w:num>
  <w:num w:numId="5">
    <w:abstractNumId w:val="8"/>
  </w:num>
  <w:num w:numId="6">
    <w:abstractNumId w:val="26"/>
  </w:num>
  <w:num w:numId="7">
    <w:abstractNumId w:val="31"/>
  </w:num>
  <w:num w:numId="8">
    <w:abstractNumId w:val="11"/>
  </w:num>
  <w:num w:numId="9">
    <w:abstractNumId w:val="29"/>
  </w:num>
  <w:num w:numId="10">
    <w:abstractNumId w:val="28"/>
  </w:num>
  <w:num w:numId="11">
    <w:abstractNumId w:val="6"/>
  </w:num>
  <w:num w:numId="12">
    <w:abstractNumId w:val="13"/>
  </w:num>
  <w:num w:numId="13">
    <w:abstractNumId w:val="16"/>
  </w:num>
  <w:num w:numId="14">
    <w:abstractNumId w:val="30"/>
  </w:num>
  <w:num w:numId="15">
    <w:abstractNumId w:val="27"/>
  </w:num>
  <w:num w:numId="16">
    <w:abstractNumId w:val="12"/>
  </w:num>
  <w:num w:numId="17">
    <w:abstractNumId w:val="17"/>
  </w:num>
  <w:num w:numId="18">
    <w:abstractNumId w:val="22"/>
  </w:num>
  <w:num w:numId="19">
    <w:abstractNumId w:val="0"/>
  </w:num>
  <w:num w:numId="20">
    <w:abstractNumId w:val="10"/>
  </w:num>
  <w:num w:numId="21">
    <w:abstractNumId w:val="19"/>
  </w:num>
  <w:num w:numId="22">
    <w:abstractNumId w:val="2"/>
  </w:num>
  <w:num w:numId="23">
    <w:abstractNumId w:val="18"/>
  </w:num>
  <w:num w:numId="24">
    <w:abstractNumId w:val="1"/>
  </w:num>
  <w:num w:numId="25">
    <w:abstractNumId w:val="5"/>
  </w:num>
  <w:num w:numId="26">
    <w:abstractNumId w:val="20"/>
  </w:num>
  <w:num w:numId="27">
    <w:abstractNumId w:val="4"/>
  </w:num>
  <w:num w:numId="28">
    <w:abstractNumId w:val="15"/>
  </w:num>
  <w:num w:numId="29">
    <w:abstractNumId w:val="3"/>
  </w:num>
  <w:num w:numId="30">
    <w:abstractNumId w:val="23"/>
  </w:num>
  <w:num w:numId="31">
    <w:abstractNumId w:val="9"/>
    <w:lvlOverride w:ilvl="0">
      <w:startOverride w:val="1"/>
    </w:lvlOverride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C73BB"/>
    <w:rsid w:val="0003442E"/>
    <w:rsid w:val="000349E3"/>
    <w:rsid w:val="00047DFF"/>
    <w:rsid w:val="000A0C1C"/>
    <w:rsid w:val="000A154D"/>
    <w:rsid w:val="001433AA"/>
    <w:rsid w:val="0016352A"/>
    <w:rsid w:val="001F2BA2"/>
    <w:rsid w:val="001F50A4"/>
    <w:rsid w:val="002851E9"/>
    <w:rsid w:val="002F26B9"/>
    <w:rsid w:val="002F488C"/>
    <w:rsid w:val="00300D4F"/>
    <w:rsid w:val="00301F36"/>
    <w:rsid w:val="00316341"/>
    <w:rsid w:val="00362AAE"/>
    <w:rsid w:val="003C0CC5"/>
    <w:rsid w:val="003D6DB0"/>
    <w:rsid w:val="003F6306"/>
    <w:rsid w:val="003F73CF"/>
    <w:rsid w:val="0040476A"/>
    <w:rsid w:val="00432F71"/>
    <w:rsid w:val="0043566B"/>
    <w:rsid w:val="0047468C"/>
    <w:rsid w:val="004C25BD"/>
    <w:rsid w:val="004C73BB"/>
    <w:rsid w:val="004D770B"/>
    <w:rsid w:val="005163A5"/>
    <w:rsid w:val="0052045B"/>
    <w:rsid w:val="00556001"/>
    <w:rsid w:val="00556B8C"/>
    <w:rsid w:val="0057180B"/>
    <w:rsid w:val="00594859"/>
    <w:rsid w:val="005F0D94"/>
    <w:rsid w:val="0066537E"/>
    <w:rsid w:val="0068758F"/>
    <w:rsid w:val="0069724A"/>
    <w:rsid w:val="006A0F87"/>
    <w:rsid w:val="006B21F3"/>
    <w:rsid w:val="006C6C05"/>
    <w:rsid w:val="006D4C11"/>
    <w:rsid w:val="006E5DAC"/>
    <w:rsid w:val="006F46F8"/>
    <w:rsid w:val="00717B2C"/>
    <w:rsid w:val="0079292A"/>
    <w:rsid w:val="007A7023"/>
    <w:rsid w:val="007B030E"/>
    <w:rsid w:val="007D1954"/>
    <w:rsid w:val="008049B5"/>
    <w:rsid w:val="008109EE"/>
    <w:rsid w:val="00813F71"/>
    <w:rsid w:val="008407B1"/>
    <w:rsid w:val="00847393"/>
    <w:rsid w:val="00855364"/>
    <w:rsid w:val="008710A6"/>
    <w:rsid w:val="00894C75"/>
    <w:rsid w:val="0091325E"/>
    <w:rsid w:val="0091795B"/>
    <w:rsid w:val="0094566B"/>
    <w:rsid w:val="009716CA"/>
    <w:rsid w:val="009B0961"/>
    <w:rsid w:val="009C1150"/>
    <w:rsid w:val="00A11438"/>
    <w:rsid w:val="00A22D1E"/>
    <w:rsid w:val="00A365E1"/>
    <w:rsid w:val="00A62CEA"/>
    <w:rsid w:val="00AA300B"/>
    <w:rsid w:val="00B31DB1"/>
    <w:rsid w:val="00B421C4"/>
    <w:rsid w:val="00B62384"/>
    <w:rsid w:val="00B64AC2"/>
    <w:rsid w:val="00B97348"/>
    <w:rsid w:val="00BA5B8A"/>
    <w:rsid w:val="00BC4D64"/>
    <w:rsid w:val="00C622DB"/>
    <w:rsid w:val="00CB0904"/>
    <w:rsid w:val="00CF702F"/>
    <w:rsid w:val="00D2529E"/>
    <w:rsid w:val="00D432FA"/>
    <w:rsid w:val="00D4570A"/>
    <w:rsid w:val="00DB3F21"/>
    <w:rsid w:val="00DD2383"/>
    <w:rsid w:val="00DE4592"/>
    <w:rsid w:val="00DF51A7"/>
    <w:rsid w:val="00E05C6C"/>
    <w:rsid w:val="00E12705"/>
    <w:rsid w:val="00E172C8"/>
    <w:rsid w:val="00E419B6"/>
    <w:rsid w:val="00E75F0C"/>
    <w:rsid w:val="00E80E70"/>
    <w:rsid w:val="00E82596"/>
    <w:rsid w:val="00EB64C9"/>
    <w:rsid w:val="00F26A35"/>
    <w:rsid w:val="00F323A9"/>
    <w:rsid w:val="00F36482"/>
    <w:rsid w:val="00FB7AB0"/>
    <w:rsid w:val="00FC3BB3"/>
    <w:rsid w:val="00FE2960"/>
    <w:rsid w:val="00FE35AB"/>
    <w:rsid w:val="00FF0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7401B-6AC6-4F78-8B02-4FE61AF0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66B"/>
  </w:style>
  <w:style w:type="paragraph" w:styleId="2">
    <w:name w:val="heading 2"/>
    <w:basedOn w:val="a"/>
    <w:link w:val="20"/>
    <w:uiPriority w:val="9"/>
    <w:qFormat/>
    <w:rsid w:val="008049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7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B9734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97348"/>
    <w:rPr>
      <w:color w:val="0000FF" w:themeColor="hyperlink"/>
      <w:u w:val="single"/>
    </w:rPr>
  </w:style>
  <w:style w:type="character" w:customStyle="1" w:styleId="52">
    <w:name w:val="Заголовок №52"/>
    <w:rsid w:val="00B64AC2"/>
    <w:rPr>
      <w:b/>
      <w:bCs w:val="0"/>
      <w:sz w:val="32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B64A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4AC2"/>
  </w:style>
  <w:style w:type="paragraph" w:styleId="a9">
    <w:name w:val="footer"/>
    <w:basedOn w:val="a"/>
    <w:link w:val="aa"/>
    <w:uiPriority w:val="99"/>
    <w:unhideWhenUsed/>
    <w:rsid w:val="00B64A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64AC2"/>
  </w:style>
  <w:style w:type="paragraph" w:styleId="ab">
    <w:name w:val="No Spacing"/>
    <w:link w:val="ac"/>
    <w:uiPriority w:val="1"/>
    <w:qFormat/>
    <w:rsid w:val="0091325E"/>
    <w:pPr>
      <w:spacing w:after="0" w:line="240" w:lineRule="auto"/>
    </w:pPr>
  </w:style>
  <w:style w:type="character" w:customStyle="1" w:styleId="ac">
    <w:name w:val="Без интервала Знак"/>
    <w:link w:val="ab"/>
    <w:uiPriority w:val="1"/>
    <w:rsid w:val="0091325E"/>
  </w:style>
  <w:style w:type="paragraph" w:customStyle="1" w:styleId="ConsPlusNormal">
    <w:name w:val="ConsPlusNormal"/>
    <w:rsid w:val="00EB64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44">
    <w:name w:val="Font Style44"/>
    <w:uiPriority w:val="99"/>
    <w:rsid w:val="00EB64C9"/>
    <w:rPr>
      <w:rFonts w:ascii="Times New Roman" w:hAnsi="Times New Roman" w:cs="Times New Roman"/>
      <w:sz w:val="26"/>
      <w:szCs w:val="26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EB64C9"/>
  </w:style>
  <w:style w:type="paragraph" w:styleId="3">
    <w:name w:val="Body Text Indent 3"/>
    <w:basedOn w:val="a"/>
    <w:link w:val="30"/>
    <w:rsid w:val="00EB64C9"/>
    <w:pPr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EB64C9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book">
    <w:name w:val="book"/>
    <w:basedOn w:val="a"/>
    <w:rsid w:val="00EB64C9"/>
    <w:pPr>
      <w:spacing w:after="0" w:line="240" w:lineRule="auto"/>
      <w:ind w:firstLine="42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252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049B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d">
    <w:name w:val="footnote text"/>
    <w:basedOn w:val="a"/>
    <w:link w:val="ae"/>
    <w:uiPriority w:val="99"/>
    <w:semiHidden/>
    <w:unhideWhenUsed/>
    <w:rsid w:val="0085536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85536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55364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E12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127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9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logiston.ru/" TargetMode="External"/><Relationship Id="rId18" Type="http://schemas.openxmlformats.org/officeDocument/2006/relationships/hyperlink" Target="http://www.autostat.ru/news/view/12270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utostat.ru/news/view/129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rospektnauki.ru/ebooks/index-usavm.php" TargetMode="External"/><Relationship Id="rId17" Type="http://schemas.openxmlformats.org/officeDocument/2006/relationships/hyperlink" Target="http://www.autostat.ru/catalog/product/139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hyperlink" Target="http://www.autostat.ru/tags/82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cademia-moscow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alldef.ru/ru/articles/almanah-14" TargetMode="External"/><Relationship Id="rId23" Type="http://schemas.openxmlformats.org/officeDocument/2006/relationships/hyperlink" Target="http://www.autostat.ru/tags/82/" TargetMode="External"/><Relationship Id="rId10" Type="http://schemas.openxmlformats.org/officeDocument/2006/relationships/hyperlink" Target="http://biblioclub.ru/" TargetMode="External"/><Relationship Id="rId19" Type="http://schemas.openxmlformats.org/officeDocument/2006/relationships/hyperlink" Target="http://motor.ru/news/2012/08/16/mone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.lanbook.com/" TargetMode="External"/><Relationship Id="rId14" Type="http://schemas.openxmlformats.org/officeDocument/2006/relationships/hyperlink" Target="http://4brain.ru/psy/" TargetMode="External"/><Relationship Id="rId22" Type="http://schemas.openxmlformats.org/officeDocument/2006/relationships/hyperlink" Target="http://www.autostat.ru/tags/8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F4826-FE13-4515-AFE8-76532B693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8002</Words>
  <Characters>45616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АПТХ</Company>
  <LinksUpToDate>false</LinksUpToDate>
  <CharactersWithSpaces>53511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Димова</dc:creator>
  <cp:keywords/>
  <dc:description/>
  <cp:lastModifiedBy>pc</cp:lastModifiedBy>
  <cp:revision>36</cp:revision>
  <cp:lastPrinted>2024-01-18T00:36:00Z</cp:lastPrinted>
  <dcterms:created xsi:type="dcterms:W3CDTF">2017-05-17T01:07:00Z</dcterms:created>
  <dcterms:modified xsi:type="dcterms:W3CDTF">2026-10-02T04:20:00Z</dcterms:modified>
</cp:coreProperties>
</file>