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870" w:rsidRPr="005E7758" w:rsidRDefault="005E7758" w:rsidP="005E7758">
      <w:pPr>
        <w:spacing w:after="0" w:line="276" w:lineRule="auto"/>
        <w:jc w:val="center"/>
        <w:rPr>
          <w:rFonts w:ascii="Times New Roman" w:hAnsi="Times New Roman"/>
          <w:sz w:val="24"/>
          <w:szCs w:val="24"/>
        </w:rPr>
      </w:pPr>
      <w:bookmarkStart w:id="0" w:name="_Toc84499259"/>
      <w:r>
        <w:rPr>
          <w:rFonts w:ascii="Times New Roman" w:hAnsi="Times New Roman"/>
          <w:sz w:val="24"/>
          <w:szCs w:val="24"/>
        </w:rPr>
        <w:t>Приложение 2.2 П</w:t>
      </w:r>
      <w:r w:rsidR="00566870" w:rsidRPr="005E7758">
        <w:rPr>
          <w:rFonts w:ascii="Times New Roman" w:hAnsi="Times New Roman"/>
          <w:sz w:val="24"/>
          <w:szCs w:val="24"/>
        </w:rPr>
        <w:t>рограммы учебных дисциплин</w:t>
      </w:r>
      <w:bookmarkEnd w:id="0"/>
      <w:r>
        <w:rPr>
          <w:rFonts w:ascii="Times New Roman" w:hAnsi="Times New Roman"/>
          <w:sz w:val="24"/>
          <w:szCs w:val="24"/>
        </w:rPr>
        <w:t xml:space="preserve"> социально-гуманитарного цикла</w:t>
      </w:r>
    </w:p>
    <w:p w:rsidR="00566870" w:rsidRPr="005E7758" w:rsidRDefault="00566870" w:rsidP="00566870">
      <w:pPr>
        <w:widowControl w:val="0"/>
        <w:autoSpaceDE w:val="0"/>
        <w:autoSpaceDN w:val="0"/>
        <w:adjustRightInd w:val="0"/>
        <w:spacing w:after="0" w:line="240" w:lineRule="auto"/>
        <w:jc w:val="right"/>
        <w:rPr>
          <w:rFonts w:ascii="Times New Roman" w:hAnsi="Times New Roman"/>
          <w:b/>
          <w:bCs/>
          <w:color w:val="000000"/>
          <w:sz w:val="24"/>
          <w:szCs w:val="24"/>
        </w:rPr>
      </w:pPr>
    </w:p>
    <w:p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sidR="005E7758">
        <w:rPr>
          <w:rFonts w:ascii="Times New Roman" w:hAnsi="Times New Roman"/>
          <w:bCs/>
          <w:color w:val="000000"/>
          <w:sz w:val="24"/>
          <w:szCs w:val="24"/>
        </w:rPr>
        <w:t>2.</w:t>
      </w:r>
      <w:r w:rsidRPr="005E7758">
        <w:rPr>
          <w:rFonts w:ascii="Times New Roman" w:hAnsi="Times New Roman"/>
          <w:bCs/>
          <w:color w:val="000000"/>
          <w:sz w:val="24"/>
          <w:szCs w:val="24"/>
        </w:rPr>
        <w:t>1</w:t>
      </w:r>
    </w:p>
    <w:p w:rsidR="005E7758" w:rsidRDefault="00566870" w:rsidP="005E7758">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sidR="005E7758">
        <w:rPr>
          <w:rFonts w:ascii="Times New Roman" w:hAnsi="Times New Roman"/>
          <w:bCs/>
          <w:color w:val="000000"/>
          <w:sz w:val="24"/>
          <w:szCs w:val="24"/>
        </w:rPr>
        <w:t>О</w:t>
      </w:r>
      <w:r w:rsidRPr="005E7758">
        <w:rPr>
          <w:rFonts w:ascii="Times New Roman" w:hAnsi="Times New Roman"/>
          <w:bCs/>
          <w:color w:val="000000"/>
          <w:sz w:val="24"/>
          <w:szCs w:val="24"/>
        </w:rPr>
        <w:t>ОП по профессии</w:t>
      </w:r>
    </w:p>
    <w:p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35.01.27 Мастер сельскохозяйственного производства</w:t>
      </w:r>
    </w:p>
    <w:p w:rsidR="00566870" w:rsidRPr="005E7758" w:rsidRDefault="00566870" w:rsidP="005E7758">
      <w:pPr>
        <w:widowControl w:val="0"/>
        <w:autoSpaceDE w:val="0"/>
        <w:autoSpaceDN w:val="0"/>
        <w:adjustRightInd w:val="0"/>
        <w:spacing w:after="0" w:line="276" w:lineRule="auto"/>
        <w:jc w:val="center"/>
        <w:rPr>
          <w:rFonts w:ascii="Times New Roman" w:hAnsi="Times New Roman"/>
          <w:color w:val="000000"/>
          <w:sz w:val="24"/>
          <w:szCs w:val="24"/>
        </w:rPr>
      </w:pPr>
    </w:p>
    <w:p w:rsidR="005E7758" w:rsidRPr="00C81607" w:rsidRDefault="005E7758" w:rsidP="005E7758">
      <w:pPr>
        <w:pStyle w:val="a8"/>
        <w:spacing w:line="276" w:lineRule="auto"/>
        <w:jc w:val="center"/>
      </w:pPr>
      <w:r w:rsidRPr="00C81607">
        <w:t>Министерство образования и науки Хабаровского края</w:t>
      </w:r>
    </w:p>
    <w:p w:rsidR="005E7758" w:rsidRPr="00C81607" w:rsidRDefault="005E7758" w:rsidP="005E7758">
      <w:pPr>
        <w:pStyle w:val="a8"/>
        <w:spacing w:line="276" w:lineRule="auto"/>
        <w:jc w:val="center"/>
      </w:pPr>
      <w:r w:rsidRPr="00C81607">
        <w:t xml:space="preserve">Краевое государственное бюджетное профессиональное образовательное учреждение </w:t>
      </w:r>
    </w:p>
    <w:p w:rsidR="005E7758" w:rsidRPr="00C81607" w:rsidRDefault="005E7758" w:rsidP="005E7758">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5E7758" w:rsidRPr="00F43A4D" w:rsidRDefault="005E7758" w:rsidP="005E7758">
      <w:pPr>
        <w:pStyle w:val="a8"/>
        <w:spacing w:line="276" w:lineRule="auto"/>
        <w:ind w:left="5664"/>
      </w:pPr>
    </w:p>
    <w:p w:rsidR="005E7758" w:rsidRPr="00F43A4D" w:rsidRDefault="005E7758" w:rsidP="005E7758">
      <w:pPr>
        <w:pStyle w:val="a8"/>
        <w:spacing w:line="276" w:lineRule="auto"/>
        <w:ind w:left="5664"/>
      </w:pPr>
      <w:r w:rsidRPr="00F43A4D">
        <w:t xml:space="preserve">УТВЕРЖДАЮ </w:t>
      </w:r>
    </w:p>
    <w:p w:rsidR="005E7758" w:rsidRPr="00F43A4D" w:rsidRDefault="005E7758" w:rsidP="005E7758">
      <w:pPr>
        <w:pStyle w:val="a8"/>
        <w:spacing w:line="276" w:lineRule="auto"/>
        <w:ind w:left="5664"/>
      </w:pPr>
      <w:r w:rsidRPr="00F43A4D">
        <w:t>Заместитель директора по УР</w:t>
      </w:r>
    </w:p>
    <w:p w:rsidR="005E7758" w:rsidRPr="00F43A4D" w:rsidRDefault="005E7758" w:rsidP="005E7758">
      <w:pPr>
        <w:pStyle w:val="a8"/>
        <w:spacing w:line="276" w:lineRule="auto"/>
        <w:ind w:left="5664"/>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5E7758" w:rsidRPr="00F43A4D" w:rsidRDefault="005E7758" w:rsidP="005E7758">
      <w:pPr>
        <w:pStyle w:val="a8"/>
        <w:spacing w:line="276" w:lineRule="auto"/>
        <w:ind w:left="5664"/>
      </w:pPr>
      <w:r w:rsidRPr="00F43A4D">
        <w:t>«</w:t>
      </w:r>
      <w:r w:rsidR="00EE4F8F">
        <w:t>1</w:t>
      </w:r>
      <w:r w:rsidR="007235E0">
        <w:t>6</w:t>
      </w:r>
      <w:r w:rsidRPr="00F43A4D">
        <w:t>»</w:t>
      </w:r>
      <w:r>
        <w:t xml:space="preserve"> </w:t>
      </w:r>
      <w:r w:rsidR="00EE4F8F">
        <w:t>феврал</w:t>
      </w:r>
      <w:r>
        <w:t xml:space="preserve">я </w:t>
      </w:r>
      <w:r w:rsidRPr="00F43A4D">
        <w:t>20</w:t>
      </w:r>
      <w:r>
        <w:t>2</w:t>
      </w:r>
      <w:r w:rsidR="00EE4F8F">
        <w:t>4</w:t>
      </w:r>
      <w:r w:rsidRPr="00F43A4D">
        <w:t xml:space="preserve"> г. </w:t>
      </w: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ПРОГРАММА УЧЕБНОЙ ДИСЦИПЛИНЫ</w:t>
      </w: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СГ.01 И</w:t>
      </w:r>
      <w:r w:rsidR="005E7758" w:rsidRPr="007235E0">
        <w:rPr>
          <w:rFonts w:ascii="Times New Roman" w:hAnsi="Times New Roman"/>
          <w:bCs/>
          <w:color w:val="000000"/>
          <w:sz w:val="24"/>
          <w:szCs w:val="24"/>
        </w:rPr>
        <w:t>стория</w:t>
      </w:r>
      <w:r w:rsidRPr="007235E0">
        <w:rPr>
          <w:rFonts w:ascii="Times New Roman" w:hAnsi="Times New Roman"/>
          <w:bCs/>
          <w:color w:val="000000"/>
          <w:sz w:val="24"/>
          <w:szCs w:val="24"/>
        </w:rPr>
        <w:t xml:space="preserve"> Р</w:t>
      </w:r>
      <w:r w:rsidR="005E7758" w:rsidRPr="007235E0">
        <w:rPr>
          <w:rFonts w:ascii="Times New Roman" w:hAnsi="Times New Roman"/>
          <w:bCs/>
          <w:color w:val="000000"/>
          <w:sz w:val="24"/>
          <w:szCs w:val="24"/>
        </w:rPr>
        <w:t>оссии</w:t>
      </w:r>
    </w:p>
    <w:p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rsidR="007235E0" w:rsidRPr="00DA5205"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EE4F8F">
        <w:rPr>
          <w:rFonts w:ascii="Times New Roman" w:hAnsi="Times New Roman"/>
          <w:sz w:val="24"/>
          <w:szCs w:val="24"/>
        </w:rPr>
        <w:t>технологический</w:t>
      </w:r>
    </w:p>
    <w:p w:rsidR="007235E0"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7235E0" w:rsidRPr="00090D0C" w:rsidRDefault="007235E0" w:rsidP="007235E0">
      <w:pPr>
        <w:pStyle w:val="a8"/>
        <w:spacing w:line="276" w:lineRule="auto"/>
        <w:jc w:val="both"/>
      </w:pPr>
      <w:r>
        <w:t>Профессия</w:t>
      </w:r>
      <w:r w:rsidRPr="00090D0C">
        <w:t xml:space="preserve">: </w:t>
      </w:r>
      <w:r w:rsidRPr="00DB0C5F">
        <w:t>35.01.27 Мастер сельскохозяйственного производства</w:t>
      </w:r>
    </w:p>
    <w:p w:rsidR="007235E0" w:rsidRDefault="007235E0" w:rsidP="007235E0">
      <w:pPr>
        <w:pStyle w:val="a8"/>
        <w:spacing w:line="276" w:lineRule="auto"/>
        <w:jc w:val="both"/>
      </w:pPr>
    </w:p>
    <w:p w:rsidR="007235E0" w:rsidRPr="00E67357" w:rsidRDefault="007235E0" w:rsidP="007235E0">
      <w:pPr>
        <w:pStyle w:val="a8"/>
        <w:spacing w:line="276" w:lineRule="auto"/>
        <w:jc w:val="both"/>
      </w:pPr>
      <w:r w:rsidRPr="00DA5205">
        <w:t>Форма обучения: очная</w:t>
      </w: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rsidR="00566870" w:rsidRPr="005E7758" w:rsidRDefault="005E7758" w:rsidP="00566870">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5E7758">
        <w:rPr>
          <w:rFonts w:ascii="Times New Roman" w:hAnsi="Times New Roman"/>
          <w:bCs/>
          <w:color w:val="000000"/>
          <w:sz w:val="24"/>
          <w:szCs w:val="24"/>
        </w:rPr>
        <w:t xml:space="preserve">п. Хор, </w:t>
      </w:r>
      <w:r w:rsidR="00566870" w:rsidRPr="005E7758">
        <w:rPr>
          <w:rFonts w:ascii="Times New Roman" w:hAnsi="Times New Roman"/>
          <w:bCs/>
          <w:color w:val="000000"/>
          <w:sz w:val="24"/>
          <w:szCs w:val="24"/>
        </w:rPr>
        <w:t>202</w:t>
      </w:r>
      <w:r w:rsidR="00EE4F8F">
        <w:rPr>
          <w:rFonts w:ascii="Times New Roman" w:hAnsi="Times New Roman"/>
          <w:bCs/>
          <w:color w:val="000000"/>
          <w:sz w:val="24"/>
          <w:szCs w:val="24"/>
        </w:rPr>
        <w:t>4</w:t>
      </w:r>
      <w:r w:rsidR="00566870" w:rsidRPr="005E7758">
        <w:rPr>
          <w:rFonts w:ascii="Times New Roman" w:hAnsi="Times New Roman"/>
          <w:bCs/>
          <w:color w:val="000000"/>
          <w:sz w:val="24"/>
          <w:szCs w:val="24"/>
        </w:rPr>
        <w:t xml:space="preserve"> г</w:t>
      </w:r>
      <w:r w:rsidR="00566870" w:rsidRPr="005E7758">
        <w:rPr>
          <w:rFonts w:ascii="Times New Roman" w:hAnsi="Times New Roman"/>
          <w:b/>
          <w:bCs/>
          <w:color w:val="000000"/>
          <w:sz w:val="24"/>
          <w:szCs w:val="24"/>
        </w:rPr>
        <w:t>.</w:t>
      </w:r>
      <w:r w:rsidR="00566870" w:rsidRPr="005E7758">
        <w:rPr>
          <w:rFonts w:ascii="Times New Roman" w:hAnsi="Times New Roman"/>
          <w:sz w:val="24"/>
          <w:szCs w:val="24"/>
        </w:rPr>
        <w:br w:type="page"/>
      </w:r>
    </w:p>
    <w:p w:rsidR="005E7758" w:rsidRPr="005E7758" w:rsidRDefault="005E7758" w:rsidP="005E7758">
      <w:pPr>
        <w:widowControl w:val="0"/>
        <w:autoSpaceDE w:val="0"/>
        <w:autoSpaceDN w:val="0"/>
        <w:adjustRightInd w:val="0"/>
        <w:spacing w:after="0" w:line="276" w:lineRule="auto"/>
        <w:jc w:val="both"/>
        <w:rPr>
          <w:rFonts w:ascii="Times New Roman" w:hAnsi="Times New Roman"/>
          <w:sz w:val="24"/>
          <w:szCs w:val="24"/>
        </w:rPr>
      </w:pPr>
      <w:r w:rsidRPr="005E7758">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5E7758">
        <w:rPr>
          <w:rFonts w:ascii="Times New Roman" w:hAnsi="Times New Roman"/>
          <w:bCs/>
          <w:color w:val="000000"/>
          <w:sz w:val="24"/>
          <w:szCs w:val="24"/>
        </w:rPr>
        <w:t>СГ.01 История России</w:t>
      </w:r>
      <w:r>
        <w:rPr>
          <w:rFonts w:ascii="Times New Roman" w:hAnsi="Times New Roman"/>
          <w:bCs/>
          <w:color w:val="000000"/>
          <w:sz w:val="24"/>
          <w:szCs w:val="24"/>
        </w:rPr>
        <w:t xml:space="preserve">, разработанной </w:t>
      </w:r>
      <w:r w:rsidRPr="005E7758">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rsidR="005E7758" w:rsidRPr="005E7758" w:rsidRDefault="005E7758" w:rsidP="005E7758">
      <w:pPr>
        <w:pStyle w:val="a8"/>
        <w:spacing w:line="276" w:lineRule="auto"/>
        <w:jc w:val="both"/>
      </w:pPr>
    </w:p>
    <w:p w:rsidR="005E7758" w:rsidRPr="00F43A4D" w:rsidRDefault="005E7758" w:rsidP="005E7758">
      <w:pPr>
        <w:pStyle w:val="a8"/>
        <w:tabs>
          <w:tab w:val="left" w:pos="2835"/>
        </w:tabs>
        <w:spacing w:line="276" w:lineRule="auto"/>
      </w:pPr>
    </w:p>
    <w:p w:rsidR="005E7758" w:rsidRPr="00F43A4D" w:rsidRDefault="005E7758" w:rsidP="005E7758">
      <w:pPr>
        <w:pStyle w:val="a8"/>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5E7758" w:rsidRDefault="005E7758" w:rsidP="005E7758">
      <w:pPr>
        <w:pStyle w:val="a8"/>
        <w:spacing w:line="276" w:lineRule="auto"/>
      </w:pPr>
    </w:p>
    <w:p w:rsidR="005E7758" w:rsidRPr="009115E9" w:rsidRDefault="005E7758" w:rsidP="005E7758">
      <w:pPr>
        <w:pStyle w:val="a8"/>
        <w:spacing w:line="276" w:lineRule="auto"/>
      </w:pPr>
    </w:p>
    <w:p w:rsidR="005E7758" w:rsidRPr="00F43A4D" w:rsidRDefault="005E7758" w:rsidP="005E7758">
      <w:pPr>
        <w:pStyle w:val="a8"/>
        <w:spacing w:line="276" w:lineRule="auto"/>
        <w:rPr>
          <w:vertAlign w:val="superscript"/>
        </w:rPr>
      </w:pPr>
      <w:r>
        <w:t>Составитель:</w:t>
      </w:r>
      <w:r w:rsidR="007235E0">
        <w:t xml:space="preserve"> </w:t>
      </w:r>
      <w:proofErr w:type="spellStart"/>
      <w:r w:rsidR="007235E0">
        <w:t>Залевская</w:t>
      </w:r>
      <w:proofErr w:type="spellEnd"/>
      <w:r w:rsidR="007235E0">
        <w:t xml:space="preserve"> С.В.</w:t>
      </w:r>
      <w:r w:rsidR="00EE4F8F">
        <w:t>,</w:t>
      </w:r>
      <w:r w:rsidRPr="009115E9">
        <w:t xml:space="preserve"> </w:t>
      </w:r>
      <w:r w:rsidRPr="00F43A4D">
        <w:t>преподаватель КГБ ПОУ ХАТ</w:t>
      </w:r>
    </w:p>
    <w:p w:rsidR="005E7758" w:rsidRDefault="005E7758" w:rsidP="005E7758">
      <w:pPr>
        <w:pStyle w:val="a8"/>
        <w:spacing w:line="276" w:lineRule="auto"/>
      </w:pPr>
    </w:p>
    <w:p w:rsidR="005E7758" w:rsidRPr="00F43A4D" w:rsidRDefault="005E7758" w:rsidP="005E7758">
      <w:pPr>
        <w:pStyle w:val="a8"/>
        <w:spacing w:line="276" w:lineRule="auto"/>
      </w:pPr>
    </w:p>
    <w:p w:rsidR="005E7758" w:rsidRPr="005E7758" w:rsidRDefault="005E7758" w:rsidP="005E7758">
      <w:pPr>
        <w:jc w:val="both"/>
        <w:rPr>
          <w:rFonts w:ascii="Times New Roman" w:hAnsi="Times New Roman"/>
          <w:sz w:val="24"/>
          <w:szCs w:val="24"/>
        </w:rPr>
      </w:pPr>
      <w:r w:rsidRPr="005E775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5E7758" w:rsidRPr="00F43A4D" w:rsidRDefault="005E7758" w:rsidP="005E7758">
      <w:pPr>
        <w:pStyle w:val="a8"/>
        <w:spacing w:line="276" w:lineRule="auto"/>
      </w:pPr>
      <w:r w:rsidRPr="00F43A4D">
        <w:t xml:space="preserve">Протокол № </w:t>
      </w:r>
      <w:r w:rsidR="00EE4F8F">
        <w:t>6</w:t>
      </w:r>
      <w:r>
        <w:t xml:space="preserve"> </w:t>
      </w:r>
      <w:r w:rsidRPr="00F43A4D">
        <w:t>от «</w:t>
      </w:r>
      <w:r>
        <w:t>1</w:t>
      </w:r>
      <w:r w:rsidR="00EE4F8F">
        <w:t>4</w:t>
      </w:r>
      <w:r w:rsidRPr="00F43A4D">
        <w:t xml:space="preserve">» </w:t>
      </w:r>
      <w:r w:rsidR="00EE4F8F">
        <w:t>февраля</w:t>
      </w:r>
      <w:r w:rsidRPr="00F43A4D">
        <w:t xml:space="preserve"> 20</w:t>
      </w:r>
      <w:r>
        <w:t>2</w:t>
      </w:r>
      <w:r w:rsidR="00EE4F8F">
        <w:t>4</w:t>
      </w:r>
      <w:r w:rsidRPr="00F43A4D">
        <w:t xml:space="preserve"> г</w:t>
      </w:r>
      <w:r>
        <w:t>.</w:t>
      </w:r>
    </w:p>
    <w:p w:rsidR="005E7758" w:rsidRPr="00F43A4D" w:rsidRDefault="005E7758" w:rsidP="005E7758">
      <w:pPr>
        <w:pStyle w:val="a8"/>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p>
    <w:p w:rsidR="005E7758" w:rsidRPr="00F43A4D" w:rsidRDefault="005E7758" w:rsidP="005E7758">
      <w:pPr>
        <w:pStyle w:val="a8"/>
        <w:spacing w:line="276" w:lineRule="auto"/>
      </w:pPr>
      <w:r w:rsidRPr="00F43A4D">
        <w:t>КГБ ПОУ ХАТ</w:t>
      </w:r>
    </w:p>
    <w:p w:rsidR="005E7758" w:rsidRPr="00F43A4D" w:rsidRDefault="005E7758" w:rsidP="005E7758">
      <w:pPr>
        <w:pStyle w:val="a8"/>
        <w:spacing w:line="276" w:lineRule="auto"/>
      </w:pPr>
      <w:r w:rsidRPr="00F43A4D">
        <w:t>Хабаровский край, р-он им Лазо, п. Хор</w:t>
      </w:r>
    </w:p>
    <w:p w:rsidR="005E7758" w:rsidRPr="00F43A4D" w:rsidRDefault="005E7758" w:rsidP="005E7758">
      <w:pPr>
        <w:pStyle w:val="a8"/>
        <w:spacing w:line="276" w:lineRule="auto"/>
      </w:pPr>
      <w:r w:rsidRPr="00F43A4D">
        <w:t>ул. Менделеева 13</w:t>
      </w:r>
    </w:p>
    <w:p w:rsidR="005E7758" w:rsidRPr="00F43A4D" w:rsidRDefault="005E7758" w:rsidP="005E7758">
      <w:pPr>
        <w:pStyle w:val="a8"/>
        <w:spacing w:line="276" w:lineRule="auto"/>
      </w:pPr>
      <w:r w:rsidRPr="00F43A4D">
        <w:t>индекс: 68292</w:t>
      </w:r>
      <w:r>
        <w:t>2</w:t>
      </w:r>
    </w:p>
    <w:p w:rsidR="005E7758" w:rsidRPr="00057347" w:rsidRDefault="005E7758" w:rsidP="005E7758">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5E7758" w:rsidRPr="005E7758" w:rsidRDefault="005E7758" w:rsidP="005E775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5E7758">
        <w:rPr>
          <w:rFonts w:ascii="Times New Roman" w:hAnsi="Times New Roman"/>
          <w:sz w:val="24"/>
          <w:szCs w:val="24"/>
        </w:rPr>
        <w:lastRenderedPageBreak/>
        <w:t>СОДЕРЖАНИЕ</w:t>
      </w:r>
    </w:p>
    <w:p w:rsidR="005E7758" w:rsidRPr="00F43A4D" w:rsidRDefault="005E7758" w:rsidP="005E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5E7758" w:rsidRPr="00F43A4D" w:rsidTr="00F44326">
        <w:tc>
          <w:tcPr>
            <w:tcW w:w="534" w:type="dxa"/>
          </w:tcPr>
          <w:p w:rsidR="005E7758" w:rsidRPr="00F43A4D" w:rsidRDefault="005E7758" w:rsidP="00F44326">
            <w:pPr>
              <w:pStyle w:val="a8"/>
              <w:spacing w:line="276" w:lineRule="auto"/>
              <w:jc w:val="center"/>
            </w:pPr>
          </w:p>
        </w:tc>
        <w:tc>
          <w:tcPr>
            <w:tcW w:w="9355" w:type="dxa"/>
          </w:tcPr>
          <w:p w:rsidR="005E7758" w:rsidRPr="00F43A4D" w:rsidRDefault="005E7758" w:rsidP="00F44326">
            <w:pPr>
              <w:pStyle w:val="a8"/>
              <w:spacing w:line="276" w:lineRule="auto"/>
              <w:jc w:val="center"/>
            </w:pPr>
          </w:p>
        </w:tc>
      </w:tr>
      <w:tr w:rsidR="005E7758" w:rsidRPr="00F43A4D" w:rsidTr="00F44326">
        <w:tc>
          <w:tcPr>
            <w:tcW w:w="534" w:type="dxa"/>
          </w:tcPr>
          <w:p w:rsidR="005E7758" w:rsidRPr="00F43A4D" w:rsidRDefault="005E7758" w:rsidP="00F44326">
            <w:pPr>
              <w:pStyle w:val="a8"/>
              <w:spacing w:after="240" w:line="276" w:lineRule="auto"/>
              <w:jc w:val="center"/>
            </w:pPr>
            <w:r w:rsidRPr="00F43A4D">
              <w:t>1.</w:t>
            </w:r>
          </w:p>
        </w:tc>
        <w:tc>
          <w:tcPr>
            <w:tcW w:w="9355" w:type="dxa"/>
          </w:tcPr>
          <w:p w:rsidR="005E7758" w:rsidRPr="00F43A4D" w:rsidRDefault="005E7758" w:rsidP="005E7758">
            <w:pPr>
              <w:pStyle w:val="a8"/>
              <w:spacing w:after="240" w:line="276" w:lineRule="auto"/>
              <w:jc w:val="both"/>
            </w:pPr>
            <w:r w:rsidRPr="00F43A4D">
              <w:t>ОБЩАЯ ХАРАКТЕРИСТИКА ПРОГРАММЫ УЧЕБНОЙ ДИСЦИПЛИНЫ</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2.</w:t>
            </w:r>
          </w:p>
        </w:tc>
        <w:tc>
          <w:tcPr>
            <w:tcW w:w="9355" w:type="dxa"/>
          </w:tcPr>
          <w:p w:rsidR="005E7758" w:rsidRPr="00F43A4D" w:rsidRDefault="005E7758" w:rsidP="005E7758">
            <w:pPr>
              <w:pStyle w:val="a8"/>
              <w:spacing w:after="240" w:line="276" w:lineRule="auto"/>
              <w:jc w:val="both"/>
            </w:pPr>
            <w:r w:rsidRPr="00F43A4D">
              <w:t xml:space="preserve">СТРУКТУРА И СОДЕРЖАНИЕ </w:t>
            </w:r>
            <w:r w:rsidR="007235E0" w:rsidRPr="00F43A4D">
              <w:t xml:space="preserve">ПРОГРАММЫ </w:t>
            </w:r>
            <w:r w:rsidRPr="00F43A4D">
              <w:t xml:space="preserve">УЧЕБНОЙ ДИСЦИПЛИНЫ </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3.</w:t>
            </w:r>
          </w:p>
        </w:tc>
        <w:tc>
          <w:tcPr>
            <w:tcW w:w="9355" w:type="dxa"/>
          </w:tcPr>
          <w:p w:rsidR="005E7758" w:rsidRPr="00F43A4D" w:rsidRDefault="005E7758" w:rsidP="005E7758">
            <w:pPr>
              <w:pStyle w:val="a8"/>
              <w:spacing w:after="240" w:line="276" w:lineRule="auto"/>
              <w:jc w:val="both"/>
            </w:pPr>
            <w:r w:rsidRPr="00F43A4D">
              <w:t>УСЛОВИЯ РЕАЛИЗАЦИИ ПРОГРАММЫ УЧЕБНОЙ ДИСЦИПЛИНЫ</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4.</w:t>
            </w:r>
          </w:p>
        </w:tc>
        <w:tc>
          <w:tcPr>
            <w:tcW w:w="9355" w:type="dxa"/>
          </w:tcPr>
          <w:p w:rsidR="005E7758" w:rsidRPr="00F43A4D" w:rsidRDefault="005E7758" w:rsidP="005E7758">
            <w:pPr>
              <w:pStyle w:val="a8"/>
              <w:spacing w:after="240" w:line="276" w:lineRule="auto"/>
              <w:jc w:val="both"/>
            </w:pPr>
            <w:r w:rsidRPr="00F43A4D">
              <w:t xml:space="preserve">КОНТРОЛЬ И ОЦЕНКА РЕЗУЛЬТАТОВ ОСВОЕНИЯ </w:t>
            </w:r>
            <w:r w:rsidR="007235E0" w:rsidRPr="00F43A4D">
              <w:t xml:space="preserve">ПРОГРАММЫ </w:t>
            </w:r>
            <w:r w:rsidRPr="00F43A4D">
              <w:t>УЧЕБНОЙ ДИСЦИПЛИНЫ</w:t>
            </w:r>
          </w:p>
        </w:tc>
      </w:tr>
      <w:tr w:rsidR="005E7758" w:rsidRPr="00F43A4D" w:rsidTr="00F44326">
        <w:tc>
          <w:tcPr>
            <w:tcW w:w="534" w:type="dxa"/>
          </w:tcPr>
          <w:p w:rsidR="005E7758" w:rsidRPr="00F43A4D" w:rsidRDefault="005E7758" w:rsidP="00F44326">
            <w:pPr>
              <w:pStyle w:val="a8"/>
              <w:spacing w:after="240" w:line="276" w:lineRule="auto"/>
              <w:jc w:val="center"/>
            </w:pPr>
            <w:r w:rsidRPr="00F43A4D">
              <w:t>5.</w:t>
            </w:r>
          </w:p>
        </w:tc>
        <w:tc>
          <w:tcPr>
            <w:tcW w:w="9355" w:type="dxa"/>
          </w:tcPr>
          <w:p w:rsidR="005E7758" w:rsidRPr="00F43A4D" w:rsidRDefault="005E7758" w:rsidP="005E7758">
            <w:pPr>
              <w:pStyle w:val="a8"/>
              <w:spacing w:after="240" w:line="276" w:lineRule="auto"/>
              <w:jc w:val="both"/>
            </w:pPr>
            <w:r w:rsidRPr="00F43A4D">
              <w:t>КОМПЛЕКТ КОНТРОЛЬНО-ОЦЕНОЧНЫХ СРЕДСТВ</w:t>
            </w:r>
            <w:r>
              <w:t xml:space="preserve"> </w:t>
            </w:r>
            <w:r w:rsidR="007235E0" w:rsidRPr="00F43A4D">
              <w:t xml:space="preserve">ПРОГРАММЫ </w:t>
            </w:r>
            <w:r w:rsidRPr="00F43A4D">
              <w:t>УЧЕБНОЙ ДИСЦИПЛИНЫ</w:t>
            </w:r>
          </w:p>
        </w:tc>
      </w:tr>
    </w:tbl>
    <w:p w:rsidR="008D12F8" w:rsidRPr="00EE4F8F" w:rsidRDefault="00566870" w:rsidP="0059342F">
      <w:pPr>
        <w:widowControl w:val="0"/>
        <w:autoSpaceDE w:val="0"/>
        <w:autoSpaceDN w:val="0"/>
        <w:adjustRightInd w:val="0"/>
        <w:spacing w:after="0" w:line="240" w:lineRule="auto"/>
        <w:jc w:val="center"/>
        <w:rPr>
          <w:rFonts w:ascii="Times New Roman" w:hAnsi="Times New Roman"/>
          <w:b/>
          <w:bCs/>
          <w:color w:val="000000"/>
          <w:sz w:val="24"/>
          <w:szCs w:val="24"/>
        </w:rPr>
      </w:pPr>
      <w:r w:rsidRPr="005E7758">
        <w:rPr>
          <w:rFonts w:ascii="Times New Roman" w:hAnsi="Times New Roman"/>
          <w:sz w:val="24"/>
          <w:szCs w:val="24"/>
        </w:rPr>
        <w:br w:type="page"/>
      </w:r>
      <w:r w:rsidRPr="00EE4F8F">
        <w:rPr>
          <w:rFonts w:ascii="Times New Roman" w:hAnsi="Times New Roman"/>
          <w:b/>
          <w:bCs/>
          <w:color w:val="000000"/>
          <w:sz w:val="24"/>
          <w:szCs w:val="24"/>
        </w:rPr>
        <w:lastRenderedPageBreak/>
        <w:t xml:space="preserve">1. ОБЩАЯ ХАРАКТЕРИСТИКА ПРОГРАММЫ УЧЕБНОЙ ДИСЦИПЛИНЫ </w:t>
      </w:r>
    </w:p>
    <w:p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4"/>
          <w:szCs w:val="24"/>
        </w:rPr>
      </w:pPr>
    </w:p>
    <w:p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 xml:space="preserve">1.1. Место дисциплины в структуре основной образовательной программы: </w:t>
      </w:r>
    </w:p>
    <w:p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 xml:space="preserve">Учебная дисциплина </w:t>
      </w:r>
      <w:r w:rsidR="007235E0" w:rsidRPr="00EE4F8F">
        <w:rPr>
          <w:rFonts w:ascii="Times New Roman" w:hAnsi="Times New Roman"/>
          <w:color w:val="000000"/>
          <w:sz w:val="24"/>
          <w:szCs w:val="24"/>
        </w:rPr>
        <w:t xml:space="preserve">СГ.01 </w:t>
      </w:r>
      <w:r w:rsidRPr="00EE4F8F">
        <w:rPr>
          <w:rFonts w:ascii="Times New Roman" w:hAnsi="Times New Roman"/>
          <w:color w:val="000000"/>
          <w:sz w:val="24"/>
          <w:szCs w:val="24"/>
        </w:rPr>
        <w:t>«История России» является обязательной частью социально-гуманитарного цикла образовательной программы в соответствии с ФГОС СПО по профессии</w:t>
      </w:r>
      <w:r w:rsidRPr="00EE4F8F">
        <w:rPr>
          <w:rFonts w:ascii="Times New Roman" w:hAnsi="Times New Roman"/>
          <w:i/>
          <w:iCs/>
          <w:color w:val="000000"/>
          <w:sz w:val="24"/>
          <w:szCs w:val="24"/>
        </w:rPr>
        <w:t xml:space="preserve"> </w:t>
      </w:r>
      <w:r w:rsidRPr="00EE4F8F">
        <w:rPr>
          <w:rFonts w:ascii="Times New Roman" w:hAnsi="Times New Roman"/>
          <w:color w:val="000000"/>
          <w:sz w:val="24"/>
          <w:szCs w:val="24"/>
        </w:rPr>
        <w:t>35.01.27 Мастер сельскохозяйственного производства.</w:t>
      </w:r>
    </w:p>
    <w:p w:rsidR="00566870" w:rsidRPr="00EE4F8F" w:rsidRDefault="00566870" w:rsidP="00EE4F8F">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Особое значение дисциплина имеет при формировании ОК 04; ОК 05; ОК 06.</w:t>
      </w:r>
    </w:p>
    <w:p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1.2. Цель и планируемые результаты освоения дисциплины:</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487" w:type="dxa"/>
        <w:jc w:val="center"/>
        <w:tblLayout w:type="fixed"/>
        <w:tblLook w:val="0000" w:firstRow="0" w:lastRow="0" w:firstColumn="0" w:lastColumn="0" w:noHBand="0" w:noVBand="0"/>
      </w:tblPr>
      <w:tblGrid>
        <w:gridCol w:w="3683"/>
        <w:gridCol w:w="6804"/>
      </w:tblGrid>
      <w:tr w:rsidR="008D12F8" w:rsidRPr="00EE4F8F" w:rsidTr="0059342F">
        <w:trPr>
          <w:trHeight w:val="509"/>
          <w:jc w:val="center"/>
        </w:trPr>
        <w:tc>
          <w:tcPr>
            <w:tcW w:w="368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ОК 04 Эффективно взаимодействовать и работать в коллективе и команде</w:t>
            </w: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Умения: 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D12F8" w:rsidRPr="00EE4F8F" w:rsidTr="0059342F">
        <w:trPr>
          <w:trHeight w:val="861"/>
          <w:jc w:val="center"/>
        </w:trPr>
        <w:tc>
          <w:tcPr>
            <w:tcW w:w="3683" w:type="dxa"/>
            <w:vMerge/>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Знания: психологические основы деятельности коллектива, психологические особенности личности; основы проектной деятельности</w:t>
            </w:r>
          </w:p>
        </w:tc>
      </w:tr>
      <w:tr w:rsidR="008D12F8" w:rsidRPr="00EE4F8F" w:rsidTr="0059342F">
        <w:trPr>
          <w:trHeight w:val="1002"/>
          <w:jc w:val="center"/>
        </w:trPr>
        <w:tc>
          <w:tcPr>
            <w:tcW w:w="368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Умения: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8D12F8" w:rsidRPr="00EE4F8F" w:rsidTr="0059342F">
        <w:trPr>
          <w:trHeight w:val="766"/>
          <w:jc w:val="center"/>
        </w:trPr>
        <w:tc>
          <w:tcPr>
            <w:tcW w:w="3683" w:type="dxa"/>
            <w:vMerge/>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Знания: особенности социального и культурного контекста; правила оформления документов и построения устных сообщений</w:t>
            </w:r>
          </w:p>
        </w:tc>
      </w:tr>
      <w:tr w:rsidR="008D12F8" w:rsidRPr="00EE4F8F" w:rsidTr="0059342F">
        <w:trPr>
          <w:trHeight w:val="615"/>
          <w:jc w:val="center"/>
        </w:trPr>
        <w:tc>
          <w:tcPr>
            <w:tcW w:w="368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Умения: описывать зна</w:t>
            </w:r>
            <w:r w:rsidR="0059342F">
              <w:rPr>
                <w:rFonts w:ascii="Times New Roman" w:hAnsi="Times New Roman"/>
                <w:sz w:val="24"/>
                <w:szCs w:val="24"/>
              </w:rPr>
              <w:t>чимость своей профессии;</w:t>
            </w:r>
            <w:r w:rsidRPr="00EE4F8F">
              <w:rPr>
                <w:rFonts w:ascii="Times New Roman" w:hAnsi="Times New Roman"/>
                <w:sz w:val="24"/>
                <w:szCs w:val="24"/>
              </w:rPr>
              <w:t xml:space="preserve"> применять стандарты антикоррупционного поведения</w:t>
            </w:r>
          </w:p>
        </w:tc>
      </w:tr>
      <w:tr w:rsidR="008D12F8" w:rsidRPr="00EE4F8F" w:rsidTr="0059342F">
        <w:trPr>
          <w:trHeight w:val="1138"/>
          <w:jc w:val="center"/>
        </w:trPr>
        <w:tc>
          <w:tcPr>
            <w:tcW w:w="3683" w:type="dxa"/>
            <w:vMerge/>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p>
        </w:tc>
        <w:tc>
          <w:tcPr>
            <w:tcW w:w="6804" w:type="dxa"/>
            <w:tcBorders>
              <w:top w:val="single" w:sz="2" w:space="0" w:color="000000"/>
              <w:left w:val="single" w:sz="2" w:space="0" w:color="000000"/>
              <w:bottom w:val="single" w:sz="2" w:space="0" w:color="000000"/>
              <w:right w:val="single" w:sz="2" w:space="0" w:color="000000"/>
            </w:tcBorders>
            <w:shd w:val="clear" w:color="000000" w:fill="FFFFFF"/>
          </w:tcPr>
          <w:p w:rsidR="008D12F8" w:rsidRPr="00EE4F8F" w:rsidRDefault="008D12F8" w:rsidP="00EE4F8F">
            <w:pPr>
              <w:spacing w:after="0" w:line="240" w:lineRule="auto"/>
              <w:jc w:val="both"/>
              <w:rPr>
                <w:rFonts w:ascii="Times New Roman" w:hAnsi="Times New Roman"/>
                <w:sz w:val="24"/>
                <w:szCs w:val="24"/>
              </w:rPr>
            </w:pPr>
            <w:r w:rsidRPr="00EE4F8F">
              <w:rPr>
                <w:rFonts w:ascii="Times New Roman" w:hAnsi="Times New Roman"/>
                <w:sz w:val="24"/>
                <w:szCs w:val="24"/>
              </w:rPr>
              <w:t>Знания: 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bl>
    <w:p w:rsidR="0059342F" w:rsidRPr="00CC213E" w:rsidRDefault="0059342F" w:rsidP="0059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851"/>
      </w:tblGrid>
      <w:tr w:rsidR="0059342F" w:rsidRPr="00CC213E" w:rsidTr="0059342F">
        <w:tc>
          <w:tcPr>
            <w:tcW w:w="9634" w:type="dxa"/>
            <w:tcBorders>
              <w:bottom w:val="single" w:sz="4" w:space="0" w:color="auto"/>
            </w:tcBorders>
          </w:tcPr>
          <w:p w:rsidR="0059342F" w:rsidRPr="00CC213E" w:rsidRDefault="0059342F" w:rsidP="0059342F">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Личностные результаты реализации программы воспитания </w:t>
            </w:r>
            <w:bookmarkStart w:id="1" w:name="_GoBack"/>
            <w:bookmarkEnd w:id="1"/>
            <w:r w:rsidRPr="00CC213E">
              <w:rPr>
                <w:rFonts w:ascii="Times New Roman" w:eastAsia="Times New Roman" w:hAnsi="Times New Roman"/>
                <w:i/>
                <w:iCs/>
                <w:sz w:val="24"/>
                <w:szCs w:val="24"/>
              </w:rPr>
              <w:t>(дескрипторы)</w:t>
            </w:r>
          </w:p>
        </w:tc>
        <w:tc>
          <w:tcPr>
            <w:tcW w:w="851" w:type="dxa"/>
            <w:vAlign w:val="center"/>
          </w:tcPr>
          <w:p w:rsidR="0059342F" w:rsidRPr="00CC213E" w:rsidRDefault="0059342F" w:rsidP="006531B3">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 xml:space="preserve">Код </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jc w:val="both"/>
              <w:rPr>
                <w:rFonts w:ascii="Times New Roman" w:eastAsia="Times New Roman" w:hAnsi="Times New Roman"/>
                <w:b/>
                <w:bCs/>
                <w:i/>
                <w:iCs/>
                <w:sz w:val="24"/>
                <w:szCs w:val="24"/>
              </w:rPr>
            </w:pPr>
            <w:r w:rsidRPr="00CC213E">
              <w:rPr>
                <w:rFonts w:ascii="Times New Roman" w:eastAsia="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2</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C213E">
              <w:rPr>
                <w:rFonts w:ascii="Times New Roman" w:eastAsia="Times New Roman" w:hAnsi="Times New Roman"/>
                <w:sz w:val="24"/>
                <w:szCs w:val="24"/>
              </w:rPr>
              <w:t>девиантным</w:t>
            </w:r>
            <w:proofErr w:type="spellEnd"/>
            <w:r w:rsidRPr="00CC213E">
              <w:rPr>
                <w:rFonts w:ascii="Times New Roman" w:eastAsia="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3</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4</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5</w:t>
            </w:r>
          </w:p>
        </w:tc>
      </w:tr>
      <w:tr w:rsidR="0059342F" w:rsidRPr="00CC213E" w:rsidTr="0059342F">
        <w:tc>
          <w:tcPr>
            <w:tcW w:w="9634" w:type="dxa"/>
            <w:tcBorders>
              <w:top w:val="single" w:sz="4" w:space="0" w:color="auto"/>
              <w:left w:val="single" w:sz="4" w:space="0" w:color="auto"/>
              <w:bottom w:val="nil"/>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6</w:t>
            </w:r>
          </w:p>
        </w:tc>
      </w:tr>
      <w:tr w:rsidR="0059342F" w:rsidRPr="00CC213E" w:rsidTr="0059342F">
        <w:trPr>
          <w:trHeight w:val="268"/>
        </w:trPr>
        <w:tc>
          <w:tcPr>
            <w:tcW w:w="9634" w:type="dxa"/>
            <w:tcBorders>
              <w:top w:val="nil"/>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7</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8</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ind w:firstLine="33"/>
              <w:jc w:val="both"/>
              <w:rPr>
                <w:rFonts w:ascii="Times New Roman" w:eastAsia="Times New Roman" w:hAnsi="Times New Roman"/>
                <w:b/>
                <w:bCs/>
                <w:sz w:val="24"/>
                <w:szCs w:val="24"/>
              </w:rPr>
            </w:pPr>
            <w:r w:rsidRPr="00CC213E">
              <w:rPr>
                <w:rFonts w:ascii="Times New Roman" w:eastAsia="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C213E">
              <w:rPr>
                <w:rFonts w:ascii="Times New Roman" w:eastAsia="Times New Roman" w:hAnsi="Times New Roman"/>
                <w:sz w:val="24"/>
                <w:szCs w:val="24"/>
              </w:rPr>
              <w:t>психоактивных</w:t>
            </w:r>
            <w:proofErr w:type="spellEnd"/>
            <w:r w:rsidRPr="00CC213E">
              <w:rPr>
                <w:rFonts w:ascii="Times New Roman" w:eastAsia="Times New Roman" w:hAnsi="Times New Roman"/>
                <w:sz w:val="24"/>
                <w:szCs w:val="24"/>
              </w:rPr>
              <w:t xml:space="preserve">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9</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10</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11</w:t>
            </w:r>
          </w:p>
        </w:tc>
      </w:tr>
      <w:tr w:rsidR="0059342F" w:rsidRPr="00CC213E" w:rsidTr="0059342F">
        <w:tc>
          <w:tcPr>
            <w:tcW w:w="9634" w:type="dxa"/>
            <w:tcBorders>
              <w:top w:val="single" w:sz="4" w:space="0" w:color="auto"/>
              <w:left w:val="single" w:sz="4" w:space="0" w:color="auto"/>
              <w:bottom w:val="single" w:sz="4" w:space="0" w:color="auto"/>
              <w:right w:val="single" w:sz="4" w:space="0" w:color="auto"/>
            </w:tcBorders>
            <w:shd w:val="clear" w:color="auto" w:fill="auto"/>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12</w:t>
            </w:r>
          </w:p>
        </w:tc>
      </w:tr>
      <w:tr w:rsidR="0059342F" w:rsidRPr="00CC213E" w:rsidTr="0059342F">
        <w:tc>
          <w:tcPr>
            <w:tcW w:w="10485" w:type="dxa"/>
            <w:gridSpan w:val="2"/>
            <w:vAlign w:val="center"/>
          </w:tcPr>
          <w:p w:rsidR="0059342F" w:rsidRPr="00CC213E" w:rsidRDefault="0059342F" w:rsidP="006531B3">
            <w:pPr>
              <w:spacing w:after="0" w:line="240" w:lineRule="auto"/>
              <w:ind w:firstLine="33"/>
              <w:jc w:val="center"/>
              <w:rPr>
                <w:rFonts w:ascii="Times New Roman" w:eastAsia="Times New Roman" w:hAnsi="Times New Roman"/>
                <w:b/>
                <w:bCs/>
                <w:sz w:val="24"/>
                <w:szCs w:val="24"/>
              </w:rPr>
            </w:pPr>
            <w:r w:rsidRPr="00CC213E">
              <w:rPr>
                <w:rFonts w:ascii="Times New Roman" w:eastAsia="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eastAsia="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59342F" w:rsidRPr="00CC213E" w:rsidTr="0059342F">
        <w:tc>
          <w:tcPr>
            <w:tcW w:w="9634" w:type="dxa"/>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13</w:t>
            </w:r>
          </w:p>
        </w:tc>
      </w:tr>
      <w:tr w:rsidR="0059342F" w:rsidRPr="00CC213E" w:rsidTr="0059342F">
        <w:tc>
          <w:tcPr>
            <w:tcW w:w="9634" w:type="dxa"/>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59342F" w:rsidRPr="00CC213E" w:rsidRDefault="0059342F" w:rsidP="006531B3">
            <w:pPr>
              <w:spacing w:after="0" w:line="240" w:lineRule="auto"/>
              <w:ind w:firstLine="33"/>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14</w:t>
            </w:r>
          </w:p>
        </w:tc>
      </w:tr>
      <w:tr w:rsidR="0059342F" w:rsidRPr="00CC213E" w:rsidTr="0059342F">
        <w:tc>
          <w:tcPr>
            <w:tcW w:w="9634" w:type="dxa"/>
          </w:tcPr>
          <w:p w:rsidR="0059342F" w:rsidRPr="00CC213E" w:rsidRDefault="0059342F" w:rsidP="006531B3">
            <w:pPr>
              <w:spacing w:after="0" w:line="240" w:lineRule="auto"/>
              <w:jc w:val="both"/>
              <w:rPr>
                <w:rFonts w:ascii="Times New Roman" w:eastAsia="Times New Roman" w:hAnsi="Times New Roman"/>
                <w:b/>
                <w:bCs/>
                <w:sz w:val="24"/>
                <w:szCs w:val="24"/>
              </w:rPr>
            </w:pPr>
            <w:r w:rsidRPr="00CC213E">
              <w:rPr>
                <w:rFonts w:ascii="Times New Roman" w:eastAsia="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59342F" w:rsidRPr="00CC213E" w:rsidRDefault="0059342F" w:rsidP="006531B3">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15</w:t>
            </w:r>
          </w:p>
        </w:tc>
      </w:tr>
      <w:tr w:rsidR="0059342F" w:rsidRPr="00CC213E" w:rsidTr="0059342F">
        <w:tc>
          <w:tcPr>
            <w:tcW w:w="9634" w:type="dxa"/>
          </w:tcPr>
          <w:p w:rsidR="0059342F" w:rsidRPr="00CC213E" w:rsidRDefault="0059342F" w:rsidP="006531B3">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59342F" w:rsidRPr="00CC213E" w:rsidRDefault="0059342F" w:rsidP="006531B3">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16</w:t>
            </w:r>
          </w:p>
        </w:tc>
      </w:tr>
      <w:tr w:rsidR="0059342F" w:rsidRPr="00CC213E" w:rsidTr="0059342F">
        <w:trPr>
          <w:trHeight w:val="50"/>
        </w:trPr>
        <w:tc>
          <w:tcPr>
            <w:tcW w:w="9634" w:type="dxa"/>
          </w:tcPr>
          <w:p w:rsidR="0059342F" w:rsidRPr="00CC213E" w:rsidRDefault="0059342F" w:rsidP="006531B3">
            <w:pPr>
              <w:spacing w:after="0" w:line="240" w:lineRule="auto"/>
              <w:jc w:val="both"/>
              <w:rPr>
                <w:rFonts w:ascii="Times New Roman" w:eastAsia="Times New Roman" w:hAnsi="Times New Roman"/>
                <w:sz w:val="24"/>
                <w:szCs w:val="24"/>
              </w:rPr>
            </w:pPr>
            <w:r w:rsidRPr="00CC213E">
              <w:rPr>
                <w:rFonts w:ascii="Times New Roman" w:eastAsia="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59342F" w:rsidRPr="00CC213E" w:rsidRDefault="0059342F" w:rsidP="006531B3">
            <w:pPr>
              <w:spacing w:after="0" w:line="240" w:lineRule="auto"/>
              <w:jc w:val="center"/>
              <w:rPr>
                <w:rFonts w:ascii="Times New Roman" w:eastAsia="Times New Roman" w:hAnsi="Times New Roman"/>
                <w:bCs/>
                <w:sz w:val="24"/>
                <w:szCs w:val="24"/>
              </w:rPr>
            </w:pPr>
            <w:r w:rsidRPr="00CC213E">
              <w:rPr>
                <w:rFonts w:ascii="Times New Roman" w:eastAsia="Times New Roman" w:hAnsi="Times New Roman"/>
                <w:bCs/>
                <w:sz w:val="24"/>
                <w:szCs w:val="24"/>
              </w:rPr>
              <w:t>ЛР 17</w:t>
            </w:r>
          </w:p>
        </w:tc>
      </w:tr>
    </w:tbl>
    <w:p w:rsidR="0059342F" w:rsidRDefault="0059342F" w:rsidP="00EE4F8F">
      <w:pPr>
        <w:widowControl w:val="0"/>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p>
    <w:p w:rsidR="00C960AD" w:rsidRPr="00EE4F8F" w:rsidRDefault="00C960AD" w:rsidP="00EE4F8F">
      <w:pPr>
        <w:widowControl w:val="0"/>
        <w:autoSpaceDE w:val="0"/>
        <w:autoSpaceDN w:val="0"/>
        <w:adjustRightInd w:val="0"/>
        <w:spacing w:after="0" w:line="240" w:lineRule="auto"/>
        <w:jc w:val="center"/>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2. СТРУКТУРА И СОДЕРЖАНИЕ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2.1. Объем учебной дисциплины и виды учебной работы</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7054"/>
        <w:gridCol w:w="2898"/>
      </w:tblGrid>
      <w:tr w:rsidR="00566870" w:rsidRPr="00EE4F8F" w:rsidTr="008D12F8">
        <w:trPr>
          <w:trHeight w:val="19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Вид учебной работы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Объем в часах</w:t>
            </w:r>
          </w:p>
        </w:tc>
      </w:tr>
      <w:tr w:rsidR="00566870" w:rsidRPr="00EE4F8F" w:rsidTr="008D12F8">
        <w:trPr>
          <w:trHeight w:val="18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Объем образовательной программы учебной дисциплины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Pr="00EE4F8F">
              <w:rPr>
                <w:rFonts w:ascii="Times New Roman" w:hAnsi="Times New Roman"/>
                <w:color w:val="000000"/>
                <w:position w:val="-1"/>
                <w:sz w:val="24"/>
                <w:szCs w:val="24"/>
              </w:rPr>
              <w:t>2</w:t>
            </w:r>
          </w:p>
        </w:tc>
      </w:tr>
      <w:tr w:rsidR="00566870" w:rsidRPr="00EE4F8F" w:rsidTr="008D12F8">
        <w:trPr>
          <w:trHeight w:val="19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в т.</w:t>
            </w:r>
            <w:r w:rsidR="008D12F8" w:rsidRPr="00EE4F8F">
              <w:rPr>
                <w:rFonts w:ascii="Times New Roman" w:hAnsi="Times New Roman"/>
                <w:b/>
                <w:bCs/>
                <w:color w:val="000000"/>
                <w:position w:val="-1"/>
                <w:sz w:val="24"/>
                <w:szCs w:val="24"/>
              </w:rPr>
              <w:t xml:space="preserve"> </w:t>
            </w:r>
            <w:r w:rsidRPr="00EE4F8F">
              <w:rPr>
                <w:rFonts w:ascii="Times New Roman" w:hAnsi="Times New Roman"/>
                <w:b/>
                <w:bCs/>
                <w:color w:val="000000"/>
                <w:position w:val="-1"/>
                <w:sz w:val="24"/>
                <w:szCs w:val="24"/>
              </w:rPr>
              <w:t>ч. в форме практической подготовки</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rsidTr="008D12F8">
        <w:trPr>
          <w:trHeight w:val="195"/>
        </w:trPr>
        <w:tc>
          <w:tcPr>
            <w:tcW w:w="995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color w:val="000000"/>
                <w:position w:val="-1"/>
                <w:sz w:val="24"/>
                <w:szCs w:val="24"/>
              </w:rPr>
              <w:t>в т. ч.:</w:t>
            </w:r>
          </w:p>
        </w:tc>
      </w:tr>
      <w:tr w:rsidR="00566870" w:rsidRPr="00EE4F8F" w:rsidTr="008D12F8">
        <w:trPr>
          <w:trHeight w:val="199"/>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ind w:firstLine="631"/>
              <w:rPr>
                <w:rFonts w:ascii="Times New Roman" w:hAnsi="Times New Roman"/>
                <w:sz w:val="24"/>
                <w:szCs w:val="24"/>
                <w:lang w:val="en-GB"/>
              </w:rPr>
            </w:pPr>
            <w:r w:rsidRPr="00EE4F8F">
              <w:rPr>
                <w:rFonts w:ascii="Times New Roman" w:hAnsi="Times New Roman"/>
                <w:color w:val="000000"/>
                <w:position w:val="-1"/>
                <w:sz w:val="24"/>
                <w:szCs w:val="24"/>
              </w:rPr>
              <w:t>теоретическое обучение</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8D12F8" w:rsidRPr="00EE4F8F">
              <w:rPr>
                <w:rFonts w:ascii="Times New Roman" w:hAnsi="Times New Roman"/>
                <w:color w:val="000000"/>
                <w:position w:val="-1"/>
                <w:sz w:val="24"/>
                <w:szCs w:val="24"/>
              </w:rPr>
              <w:t>1</w:t>
            </w:r>
          </w:p>
        </w:tc>
      </w:tr>
      <w:tr w:rsidR="00566870" w:rsidRPr="00EE4F8F" w:rsidTr="008D12F8">
        <w:trPr>
          <w:trHeight w:val="26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i/>
                <w:iCs/>
                <w:color w:val="000000"/>
                <w:position w:val="-1"/>
                <w:sz w:val="24"/>
                <w:szCs w:val="24"/>
              </w:rPr>
              <w:t xml:space="preserve">Самостоятельная работа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rsidTr="008D12F8">
        <w:trPr>
          <w:trHeight w:val="25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4F8F">
              <w:rPr>
                <w:rFonts w:ascii="Times New Roman" w:hAnsi="Times New Roman"/>
                <w:b/>
                <w:iCs/>
                <w:sz w:val="24"/>
                <w:szCs w:val="24"/>
              </w:rPr>
              <w:t>Промежуточная аттестация</w:t>
            </w:r>
            <w:r w:rsidR="008D12F8" w:rsidRPr="00EE4F8F">
              <w:rPr>
                <w:rFonts w:ascii="Times New Roman" w:hAnsi="Times New Roman"/>
                <w:b/>
                <w:iCs/>
                <w:sz w:val="24"/>
                <w:szCs w:val="24"/>
              </w:rPr>
              <w:t xml:space="preserve"> </w:t>
            </w:r>
            <w:r w:rsidR="008D12F8" w:rsidRPr="00EE4F8F">
              <w:rPr>
                <w:rFonts w:ascii="Times New Roman" w:hAnsi="Times New Roman"/>
                <w:iCs/>
                <w:sz w:val="24"/>
                <w:szCs w:val="24"/>
              </w:rPr>
              <w:t>дифференцированный зачёт</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1</w:t>
            </w:r>
          </w:p>
        </w:tc>
      </w:tr>
    </w:tbl>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EE4F8F">
        <w:rPr>
          <w:rFonts w:ascii="Times New Roman" w:hAnsi="Times New Roman"/>
          <w:b/>
          <w:bCs/>
          <w:iCs/>
          <w:color w:val="000000"/>
          <w:sz w:val="24"/>
          <w:szCs w:val="24"/>
        </w:rPr>
        <w:t>2.2. Тематический план</w:t>
      </w:r>
    </w:p>
    <w:p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b"/>
        <w:tblW w:w="10060" w:type="dxa"/>
        <w:tblLayout w:type="fixed"/>
        <w:tblLook w:val="04A0" w:firstRow="1" w:lastRow="0" w:firstColumn="1" w:lastColumn="0" w:noHBand="0" w:noVBand="1"/>
      </w:tblPr>
      <w:tblGrid>
        <w:gridCol w:w="6912"/>
        <w:gridCol w:w="880"/>
        <w:gridCol w:w="850"/>
        <w:gridCol w:w="1418"/>
      </w:tblGrid>
      <w:tr w:rsidR="008D12F8" w:rsidRPr="00EE4F8F" w:rsidTr="008D12F8">
        <w:trPr>
          <w:trHeight w:val="324"/>
        </w:trPr>
        <w:tc>
          <w:tcPr>
            <w:tcW w:w="6912" w:type="dxa"/>
            <w:vMerge w:val="restart"/>
          </w:tcPr>
          <w:p w:rsidR="008D12F8" w:rsidRPr="00EE4F8F" w:rsidRDefault="008D12F8" w:rsidP="00EE4F8F">
            <w:pPr>
              <w:pStyle w:val="a8"/>
              <w:jc w:val="center"/>
              <w:rPr>
                <w:b/>
              </w:rPr>
            </w:pPr>
            <w:r w:rsidRPr="00EE4F8F">
              <w:rPr>
                <w:b/>
              </w:rPr>
              <w:t>Наименование разделов/ тем</w:t>
            </w:r>
          </w:p>
        </w:tc>
        <w:tc>
          <w:tcPr>
            <w:tcW w:w="1730" w:type="dxa"/>
            <w:gridSpan w:val="2"/>
          </w:tcPr>
          <w:p w:rsidR="008D12F8" w:rsidRPr="00EE4F8F" w:rsidRDefault="008D12F8" w:rsidP="00EE4F8F">
            <w:pPr>
              <w:pStyle w:val="a8"/>
              <w:jc w:val="center"/>
              <w:rPr>
                <w:b/>
              </w:rPr>
            </w:pPr>
            <w:r w:rsidRPr="00EE4F8F">
              <w:rPr>
                <w:b/>
              </w:rPr>
              <w:t>Вид учебной работы</w:t>
            </w:r>
          </w:p>
        </w:tc>
        <w:tc>
          <w:tcPr>
            <w:tcW w:w="1418" w:type="dxa"/>
            <w:vMerge w:val="restart"/>
          </w:tcPr>
          <w:p w:rsidR="008D12F8" w:rsidRPr="00EE4F8F" w:rsidRDefault="008D12F8" w:rsidP="00EE4F8F">
            <w:pPr>
              <w:pStyle w:val="a8"/>
              <w:ind w:left="-108" w:right="-103"/>
              <w:jc w:val="center"/>
            </w:pPr>
            <w:r w:rsidRPr="00EE4F8F">
              <w:rPr>
                <w:b/>
              </w:rPr>
              <w:t>Всего часов</w:t>
            </w:r>
          </w:p>
        </w:tc>
      </w:tr>
      <w:tr w:rsidR="008D12F8" w:rsidRPr="00EE4F8F" w:rsidTr="008D12F8">
        <w:trPr>
          <w:trHeight w:val="228"/>
        </w:trPr>
        <w:tc>
          <w:tcPr>
            <w:tcW w:w="6912" w:type="dxa"/>
            <w:vMerge/>
          </w:tcPr>
          <w:p w:rsidR="008D12F8" w:rsidRPr="00EE4F8F" w:rsidRDefault="008D12F8" w:rsidP="00EE4F8F">
            <w:pPr>
              <w:pStyle w:val="a8"/>
              <w:jc w:val="center"/>
              <w:rPr>
                <w:b/>
              </w:rPr>
            </w:pPr>
          </w:p>
        </w:tc>
        <w:tc>
          <w:tcPr>
            <w:tcW w:w="880" w:type="dxa"/>
          </w:tcPr>
          <w:p w:rsidR="008D12F8" w:rsidRPr="00EE4F8F" w:rsidRDefault="008D12F8" w:rsidP="00EE4F8F">
            <w:pPr>
              <w:pStyle w:val="a8"/>
              <w:jc w:val="center"/>
              <w:rPr>
                <w:b/>
              </w:rPr>
            </w:pPr>
            <w:r w:rsidRPr="00EE4F8F">
              <w:rPr>
                <w:b/>
              </w:rPr>
              <w:t>ТО</w:t>
            </w:r>
          </w:p>
        </w:tc>
        <w:tc>
          <w:tcPr>
            <w:tcW w:w="850" w:type="dxa"/>
          </w:tcPr>
          <w:p w:rsidR="008D12F8" w:rsidRPr="00EE4F8F" w:rsidRDefault="008D12F8" w:rsidP="00EE4F8F">
            <w:pPr>
              <w:pStyle w:val="a8"/>
              <w:jc w:val="center"/>
              <w:rPr>
                <w:b/>
              </w:rPr>
            </w:pPr>
            <w:r w:rsidRPr="00EE4F8F">
              <w:rPr>
                <w:b/>
              </w:rPr>
              <w:t>ПЗ</w:t>
            </w:r>
          </w:p>
        </w:tc>
        <w:tc>
          <w:tcPr>
            <w:tcW w:w="1418" w:type="dxa"/>
            <w:vMerge/>
          </w:tcPr>
          <w:p w:rsidR="008D12F8" w:rsidRPr="00EE4F8F" w:rsidRDefault="008D12F8" w:rsidP="00EE4F8F">
            <w:pPr>
              <w:pStyle w:val="a8"/>
              <w:jc w:val="center"/>
              <w:rPr>
                <w:b/>
              </w:rPr>
            </w:pPr>
          </w:p>
        </w:tc>
      </w:tr>
      <w:tr w:rsidR="008D12F8" w:rsidRPr="00EE4F8F" w:rsidTr="008D12F8">
        <w:tc>
          <w:tcPr>
            <w:tcW w:w="6912" w:type="dxa"/>
          </w:tcPr>
          <w:p w:rsidR="008D12F8" w:rsidRPr="00EE4F8F" w:rsidRDefault="008D12F8" w:rsidP="00EE4F8F">
            <w:pPr>
              <w:widowControl w:val="0"/>
              <w:suppressAutoHyphens/>
              <w:autoSpaceDE w:val="0"/>
              <w:autoSpaceDN w:val="0"/>
              <w:adjustRightInd w:val="0"/>
              <w:rPr>
                <w:rFonts w:ascii="Times New Roman" w:hAnsi="Times New Roman"/>
                <w:sz w:val="24"/>
                <w:szCs w:val="24"/>
              </w:rPr>
            </w:pPr>
            <w:r w:rsidRPr="00EE4F8F">
              <w:rPr>
                <w:rFonts w:ascii="Times New Roman" w:hAnsi="Times New Roman"/>
                <w:bCs/>
                <w:color w:val="000000"/>
                <w:position w:val="-1"/>
                <w:sz w:val="24"/>
                <w:szCs w:val="24"/>
              </w:rPr>
              <w:t>Раздел 1. Развитие СССР и его место в мире в 1980-е гг.</w:t>
            </w:r>
          </w:p>
        </w:tc>
        <w:tc>
          <w:tcPr>
            <w:tcW w:w="880" w:type="dxa"/>
          </w:tcPr>
          <w:p w:rsidR="008D12F8" w:rsidRPr="00EE4F8F" w:rsidRDefault="008D12F8" w:rsidP="00EE4F8F">
            <w:pPr>
              <w:widowControl w:val="0"/>
              <w:suppressAutoHyphens/>
              <w:autoSpaceDE w:val="0"/>
              <w:autoSpaceDN w:val="0"/>
              <w:adjustRightInd w:val="0"/>
              <w:jc w:val="center"/>
              <w:rPr>
                <w:rFonts w:ascii="Times New Roman" w:hAnsi="Times New Roman"/>
                <w:sz w:val="24"/>
                <w:szCs w:val="24"/>
                <w:lang w:val="en-GB"/>
              </w:rPr>
            </w:pPr>
            <w:r w:rsidRPr="00EE4F8F">
              <w:rPr>
                <w:rFonts w:ascii="Times New Roman" w:hAnsi="Times New Roman"/>
                <w:bCs/>
                <w:color w:val="000000"/>
                <w:position w:val="-1"/>
                <w:sz w:val="24"/>
                <w:szCs w:val="24"/>
              </w:rPr>
              <w:t>10</w:t>
            </w:r>
          </w:p>
        </w:tc>
        <w:tc>
          <w:tcPr>
            <w:tcW w:w="850" w:type="dxa"/>
          </w:tcPr>
          <w:p w:rsidR="008D12F8" w:rsidRPr="00EE4F8F" w:rsidRDefault="008D12F8" w:rsidP="00EE4F8F">
            <w:pPr>
              <w:jc w:val="center"/>
              <w:rPr>
                <w:rFonts w:ascii="Times New Roman" w:hAnsi="Times New Roman"/>
                <w:sz w:val="24"/>
                <w:szCs w:val="24"/>
              </w:rPr>
            </w:pPr>
            <w:r w:rsidRPr="00EE4F8F">
              <w:rPr>
                <w:rFonts w:ascii="Times New Roman" w:hAnsi="Times New Roman"/>
                <w:sz w:val="24"/>
                <w:szCs w:val="24"/>
              </w:rPr>
              <w:t>-</w:t>
            </w:r>
          </w:p>
        </w:tc>
        <w:tc>
          <w:tcPr>
            <w:tcW w:w="1418" w:type="dxa"/>
          </w:tcPr>
          <w:p w:rsidR="008D12F8" w:rsidRPr="00EE4F8F" w:rsidRDefault="008D12F8" w:rsidP="00EE4F8F">
            <w:pPr>
              <w:pStyle w:val="a8"/>
              <w:jc w:val="center"/>
              <w:rPr>
                <w:b/>
              </w:rPr>
            </w:pPr>
            <w:r w:rsidRPr="00EE4F8F">
              <w:rPr>
                <w:b/>
              </w:rPr>
              <w:t>10</w:t>
            </w:r>
          </w:p>
        </w:tc>
      </w:tr>
      <w:tr w:rsidR="008D12F8" w:rsidRPr="00EE4F8F" w:rsidTr="00F44326">
        <w:tc>
          <w:tcPr>
            <w:tcW w:w="6912" w:type="dxa"/>
          </w:tcPr>
          <w:p w:rsidR="008D12F8" w:rsidRPr="00EE4F8F" w:rsidRDefault="008D12F8" w:rsidP="00EE4F8F">
            <w:pPr>
              <w:widowControl w:val="0"/>
              <w:suppressAutoHyphens/>
              <w:autoSpaceDE w:val="0"/>
              <w:autoSpaceDN w:val="0"/>
              <w:adjustRightInd w:val="0"/>
              <w:rPr>
                <w:rFonts w:ascii="Times New Roman" w:hAnsi="Times New Roman"/>
                <w:sz w:val="24"/>
                <w:szCs w:val="24"/>
              </w:rPr>
            </w:pPr>
            <w:r w:rsidRPr="00EE4F8F">
              <w:rPr>
                <w:rFonts w:ascii="Times New Roman" w:hAnsi="Times New Roman"/>
                <w:bCs/>
                <w:color w:val="000000"/>
                <w:position w:val="-1"/>
                <w:sz w:val="24"/>
                <w:szCs w:val="24"/>
              </w:rPr>
              <w:t>Раздел 2. Россия и мир в конце ХХ – начале ХХI века</w:t>
            </w:r>
          </w:p>
        </w:tc>
        <w:tc>
          <w:tcPr>
            <w:tcW w:w="880" w:type="dxa"/>
            <w:vAlign w:val="center"/>
          </w:tcPr>
          <w:p w:rsidR="008D12F8" w:rsidRPr="00EE4F8F" w:rsidRDefault="008D12F8" w:rsidP="00EE4F8F">
            <w:pPr>
              <w:widowControl w:val="0"/>
              <w:suppressAutoHyphens/>
              <w:autoSpaceDE w:val="0"/>
              <w:autoSpaceDN w:val="0"/>
              <w:adjustRightInd w:val="0"/>
              <w:jc w:val="center"/>
              <w:rPr>
                <w:rFonts w:ascii="Times New Roman" w:hAnsi="Times New Roman"/>
                <w:sz w:val="24"/>
                <w:szCs w:val="24"/>
                <w:lang w:val="en-GB"/>
              </w:rPr>
            </w:pPr>
            <w:r w:rsidRPr="00EE4F8F">
              <w:rPr>
                <w:rFonts w:ascii="Times New Roman" w:hAnsi="Times New Roman"/>
                <w:bCs/>
                <w:color w:val="000000"/>
                <w:position w:val="-1"/>
                <w:sz w:val="24"/>
                <w:szCs w:val="24"/>
              </w:rPr>
              <w:t>11</w:t>
            </w:r>
          </w:p>
        </w:tc>
        <w:tc>
          <w:tcPr>
            <w:tcW w:w="850" w:type="dxa"/>
          </w:tcPr>
          <w:p w:rsidR="008D12F8" w:rsidRPr="00EE4F8F" w:rsidRDefault="008D12F8" w:rsidP="00EE4F8F">
            <w:pPr>
              <w:jc w:val="center"/>
              <w:rPr>
                <w:rFonts w:ascii="Times New Roman" w:hAnsi="Times New Roman"/>
                <w:color w:val="000000" w:themeColor="text1"/>
                <w:sz w:val="24"/>
                <w:szCs w:val="24"/>
              </w:rPr>
            </w:pPr>
            <w:r w:rsidRPr="00EE4F8F">
              <w:rPr>
                <w:rFonts w:ascii="Times New Roman" w:hAnsi="Times New Roman"/>
                <w:color w:val="000000" w:themeColor="text1"/>
                <w:sz w:val="24"/>
                <w:szCs w:val="24"/>
              </w:rPr>
              <w:t>-</w:t>
            </w:r>
          </w:p>
        </w:tc>
        <w:tc>
          <w:tcPr>
            <w:tcW w:w="1418" w:type="dxa"/>
          </w:tcPr>
          <w:p w:rsidR="008D12F8" w:rsidRPr="00EE4F8F" w:rsidRDefault="008D12F8" w:rsidP="00EE4F8F">
            <w:pPr>
              <w:pStyle w:val="a8"/>
              <w:jc w:val="center"/>
              <w:rPr>
                <w:b/>
              </w:rPr>
            </w:pPr>
            <w:r w:rsidRPr="00EE4F8F">
              <w:rPr>
                <w:b/>
              </w:rPr>
              <w:t>11</w:t>
            </w:r>
          </w:p>
        </w:tc>
      </w:tr>
      <w:tr w:rsidR="008D12F8" w:rsidRPr="00EE4F8F" w:rsidTr="00F44326">
        <w:tc>
          <w:tcPr>
            <w:tcW w:w="6912" w:type="dxa"/>
          </w:tcPr>
          <w:p w:rsidR="008D12F8" w:rsidRPr="00EE4F8F" w:rsidRDefault="008D12F8" w:rsidP="00EE4F8F">
            <w:pPr>
              <w:widowControl w:val="0"/>
              <w:suppressAutoHyphens/>
              <w:autoSpaceDE w:val="0"/>
              <w:autoSpaceDN w:val="0"/>
              <w:adjustRightInd w:val="0"/>
              <w:rPr>
                <w:rFonts w:ascii="Times New Roman" w:hAnsi="Times New Roman"/>
                <w:sz w:val="24"/>
                <w:szCs w:val="24"/>
              </w:rPr>
            </w:pPr>
            <w:r w:rsidRPr="00EE4F8F">
              <w:rPr>
                <w:rFonts w:ascii="Times New Roman" w:hAnsi="Times New Roman"/>
                <w:bCs/>
                <w:color w:val="000000"/>
                <w:position w:val="-1"/>
                <w:sz w:val="24"/>
                <w:szCs w:val="24"/>
              </w:rPr>
              <w:t>Раздел 3. Россия и мир в начале XXI века</w:t>
            </w:r>
          </w:p>
        </w:tc>
        <w:tc>
          <w:tcPr>
            <w:tcW w:w="880" w:type="dxa"/>
            <w:vAlign w:val="center"/>
          </w:tcPr>
          <w:p w:rsidR="008D12F8" w:rsidRPr="00EE4F8F" w:rsidRDefault="008D12F8" w:rsidP="00EE4F8F">
            <w:pPr>
              <w:widowControl w:val="0"/>
              <w:suppressAutoHyphens/>
              <w:autoSpaceDE w:val="0"/>
              <w:autoSpaceDN w:val="0"/>
              <w:adjustRightInd w:val="0"/>
              <w:jc w:val="center"/>
              <w:rPr>
                <w:rFonts w:ascii="Times New Roman" w:hAnsi="Times New Roman"/>
                <w:sz w:val="24"/>
                <w:szCs w:val="24"/>
                <w:lang w:val="en-GB"/>
              </w:rPr>
            </w:pPr>
            <w:r w:rsidRPr="00EE4F8F">
              <w:rPr>
                <w:rFonts w:ascii="Times New Roman" w:hAnsi="Times New Roman"/>
                <w:bCs/>
                <w:color w:val="000000"/>
                <w:position w:val="-1"/>
                <w:sz w:val="24"/>
                <w:szCs w:val="24"/>
              </w:rPr>
              <w:t>10</w:t>
            </w:r>
          </w:p>
        </w:tc>
        <w:tc>
          <w:tcPr>
            <w:tcW w:w="850" w:type="dxa"/>
          </w:tcPr>
          <w:p w:rsidR="008D12F8" w:rsidRPr="00EE4F8F" w:rsidRDefault="008D12F8" w:rsidP="00EE4F8F">
            <w:pPr>
              <w:jc w:val="center"/>
              <w:rPr>
                <w:rFonts w:ascii="Times New Roman" w:hAnsi="Times New Roman"/>
                <w:sz w:val="24"/>
                <w:szCs w:val="24"/>
              </w:rPr>
            </w:pPr>
            <w:r w:rsidRPr="00EE4F8F">
              <w:rPr>
                <w:rFonts w:ascii="Times New Roman" w:hAnsi="Times New Roman"/>
                <w:sz w:val="24"/>
                <w:szCs w:val="24"/>
              </w:rPr>
              <w:t>-</w:t>
            </w:r>
          </w:p>
        </w:tc>
        <w:tc>
          <w:tcPr>
            <w:tcW w:w="1418" w:type="dxa"/>
          </w:tcPr>
          <w:p w:rsidR="008D12F8" w:rsidRPr="00EE4F8F" w:rsidRDefault="008D12F8" w:rsidP="00EE4F8F">
            <w:pPr>
              <w:pStyle w:val="a8"/>
              <w:jc w:val="center"/>
              <w:rPr>
                <w:b/>
              </w:rPr>
            </w:pPr>
            <w:r w:rsidRPr="00EE4F8F">
              <w:rPr>
                <w:b/>
              </w:rPr>
              <w:t>10</w:t>
            </w:r>
          </w:p>
        </w:tc>
      </w:tr>
      <w:tr w:rsidR="008D12F8" w:rsidRPr="00EE4F8F" w:rsidTr="008D12F8">
        <w:tc>
          <w:tcPr>
            <w:tcW w:w="6912" w:type="dxa"/>
          </w:tcPr>
          <w:p w:rsidR="008D12F8" w:rsidRPr="00EE4F8F" w:rsidRDefault="008D12F8" w:rsidP="00EE4F8F">
            <w:pPr>
              <w:tabs>
                <w:tab w:val="left" w:pos="945"/>
              </w:tabs>
              <w:rPr>
                <w:rFonts w:ascii="Times New Roman" w:hAnsi="Times New Roman"/>
                <w:b/>
                <w:sz w:val="24"/>
                <w:szCs w:val="24"/>
              </w:rPr>
            </w:pPr>
            <w:r w:rsidRPr="00EE4F8F">
              <w:rPr>
                <w:rFonts w:ascii="Times New Roman" w:hAnsi="Times New Roman"/>
                <w:b/>
                <w:sz w:val="24"/>
                <w:szCs w:val="24"/>
              </w:rPr>
              <w:t>Дифференцированный зачёт</w:t>
            </w:r>
          </w:p>
        </w:tc>
        <w:tc>
          <w:tcPr>
            <w:tcW w:w="880" w:type="dxa"/>
          </w:tcPr>
          <w:p w:rsidR="008D12F8" w:rsidRPr="00EE4F8F" w:rsidRDefault="008D12F8" w:rsidP="00EE4F8F">
            <w:pPr>
              <w:ind w:firstLine="34"/>
              <w:jc w:val="center"/>
              <w:rPr>
                <w:rFonts w:ascii="Times New Roman" w:hAnsi="Times New Roman"/>
                <w:sz w:val="24"/>
                <w:szCs w:val="24"/>
              </w:rPr>
            </w:pPr>
            <w:r w:rsidRPr="00EE4F8F">
              <w:rPr>
                <w:rFonts w:ascii="Times New Roman" w:hAnsi="Times New Roman"/>
                <w:sz w:val="24"/>
                <w:szCs w:val="24"/>
              </w:rPr>
              <w:t>1</w:t>
            </w:r>
          </w:p>
        </w:tc>
        <w:tc>
          <w:tcPr>
            <w:tcW w:w="850" w:type="dxa"/>
          </w:tcPr>
          <w:p w:rsidR="008D12F8" w:rsidRPr="00EE4F8F" w:rsidRDefault="008D12F8" w:rsidP="00EE4F8F">
            <w:pPr>
              <w:ind w:firstLine="34"/>
              <w:jc w:val="center"/>
              <w:rPr>
                <w:rFonts w:ascii="Times New Roman" w:hAnsi="Times New Roman"/>
                <w:sz w:val="24"/>
                <w:szCs w:val="24"/>
              </w:rPr>
            </w:pPr>
            <w:r w:rsidRPr="00EE4F8F">
              <w:rPr>
                <w:rFonts w:ascii="Times New Roman" w:hAnsi="Times New Roman"/>
                <w:sz w:val="24"/>
                <w:szCs w:val="24"/>
              </w:rPr>
              <w:t>-</w:t>
            </w:r>
          </w:p>
        </w:tc>
        <w:tc>
          <w:tcPr>
            <w:tcW w:w="1418" w:type="dxa"/>
          </w:tcPr>
          <w:p w:rsidR="008D12F8" w:rsidRPr="00EE4F8F" w:rsidRDefault="008D12F8" w:rsidP="00EE4F8F">
            <w:pPr>
              <w:pStyle w:val="a8"/>
              <w:jc w:val="center"/>
              <w:rPr>
                <w:b/>
              </w:rPr>
            </w:pPr>
            <w:r w:rsidRPr="00EE4F8F">
              <w:rPr>
                <w:b/>
              </w:rPr>
              <w:t>1</w:t>
            </w:r>
          </w:p>
        </w:tc>
      </w:tr>
      <w:tr w:rsidR="008D12F8" w:rsidRPr="00EE4F8F" w:rsidTr="008D12F8">
        <w:tc>
          <w:tcPr>
            <w:tcW w:w="6912" w:type="dxa"/>
          </w:tcPr>
          <w:p w:rsidR="008D12F8" w:rsidRPr="00EE4F8F" w:rsidRDefault="008D12F8" w:rsidP="00EE4F8F">
            <w:pPr>
              <w:jc w:val="right"/>
              <w:rPr>
                <w:rFonts w:ascii="Times New Roman" w:hAnsi="Times New Roman"/>
                <w:sz w:val="24"/>
                <w:szCs w:val="24"/>
              </w:rPr>
            </w:pPr>
            <w:r w:rsidRPr="00EE4F8F">
              <w:rPr>
                <w:rFonts w:ascii="Times New Roman" w:hAnsi="Times New Roman"/>
                <w:sz w:val="24"/>
                <w:szCs w:val="24"/>
              </w:rPr>
              <w:t xml:space="preserve">Всего </w:t>
            </w:r>
          </w:p>
        </w:tc>
        <w:tc>
          <w:tcPr>
            <w:tcW w:w="880" w:type="dxa"/>
          </w:tcPr>
          <w:p w:rsidR="008D12F8" w:rsidRPr="00EE4F8F" w:rsidRDefault="008D12F8" w:rsidP="00EE4F8F">
            <w:pPr>
              <w:jc w:val="center"/>
              <w:rPr>
                <w:rFonts w:ascii="Times New Roman" w:hAnsi="Times New Roman"/>
                <w:b/>
                <w:sz w:val="24"/>
                <w:szCs w:val="24"/>
              </w:rPr>
            </w:pPr>
            <w:r w:rsidRPr="00EE4F8F">
              <w:rPr>
                <w:rFonts w:ascii="Times New Roman" w:hAnsi="Times New Roman"/>
                <w:b/>
                <w:sz w:val="24"/>
                <w:szCs w:val="24"/>
              </w:rPr>
              <w:t>31</w:t>
            </w:r>
          </w:p>
        </w:tc>
        <w:tc>
          <w:tcPr>
            <w:tcW w:w="850" w:type="dxa"/>
          </w:tcPr>
          <w:p w:rsidR="008D12F8" w:rsidRPr="00EE4F8F" w:rsidRDefault="008D12F8" w:rsidP="00EE4F8F">
            <w:pPr>
              <w:jc w:val="center"/>
              <w:rPr>
                <w:rFonts w:ascii="Times New Roman" w:hAnsi="Times New Roman"/>
                <w:b/>
                <w:sz w:val="24"/>
                <w:szCs w:val="24"/>
              </w:rPr>
            </w:pPr>
            <w:r w:rsidRPr="00EE4F8F">
              <w:rPr>
                <w:rFonts w:ascii="Times New Roman" w:hAnsi="Times New Roman"/>
                <w:b/>
                <w:sz w:val="24"/>
                <w:szCs w:val="24"/>
              </w:rPr>
              <w:t>-</w:t>
            </w:r>
          </w:p>
        </w:tc>
        <w:tc>
          <w:tcPr>
            <w:tcW w:w="1418" w:type="dxa"/>
          </w:tcPr>
          <w:p w:rsidR="008D12F8" w:rsidRPr="00EE4F8F" w:rsidRDefault="008D12F8" w:rsidP="00EE4F8F">
            <w:pPr>
              <w:pStyle w:val="a8"/>
              <w:jc w:val="center"/>
              <w:rPr>
                <w:b/>
              </w:rPr>
            </w:pPr>
            <w:r w:rsidRPr="00EE4F8F">
              <w:rPr>
                <w:b/>
              </w:rPr>
              <w:t>32</w:t>
            </w:r>
          </w:p>
        </w:tc>
      </w:tr>
    </w:tbl>
    <w:p w:rsidR="008D12F8" w:rsidRPr="00EE4F8F" w:rsidRDefault="008D12F8"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sectPr w:rsidR="00566870" w:rsidRPr="00EE4F8F" w:rsidSect="00EE4F8F">
          <w:footerReference w:type="default" r:id="rId7"/>
          <w:pgSz w:w="12240" w:h="15840"/>
          <w:pgMar w:top="993" w:right="616" w:bottom="1134" w:left="1134" w:header="720" w:footer="720" w:gutter="0"/>
          <w:pgNumType w:start="636"/>
          <w:cols w:space="720"/>
          <w:noEndnote/>
          <w:titlePg/>
          <w:docGrid w:linePitch="299"/>
        </w:sectPr>
      </w:pPr>
    </w:p>
    <w:p w:rsidR="00566870" w:rsidRPr="00EE4F8F" w:rsidRDefault="00566870" w:rsidP="00EE4F8F">
      <w:pPr>
        <w:widowControl w:val="0"/>
        <w:autoSpaceDE w:val="0"/>
        <w:autoSpaceDN w:val="0"/>
        <w:adjustRightInd w:val="0"/>
        <w:spacing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lastRenderedPageBreak/>
        <w:t>2.</w:t>
      </w:r>
      <w:r w:rsidR="008D12F8" w:rsidRPr="00EE4F8F">
        <w:rPr>
          <w:rFonts w:ascii="Times New Roman" w:hAnsi="Times New Roman"/>
          <w:b/>
          <w:bCs/>
          <w:color w:val="000000"/>
          <w:sz w:val="24"/>
          <w:szCs w:val="24"/>
        </w:rPr>
        <w:t>3</w:t>
      </w:r>
      <w:r w:rsidRPr="00EE4F8F">
        <w:rPr>
          <w:rFonts w:ascii="Times New Roman" w:hAnsi="Times New Roman"/>
          <w:b/>
          <w:bCs/>
          <w:color w:val="000000"/>
          <w:sz w:val="24"/>
          <w:szCs w:val="24"/>
        </w:rPr>
        <w:t xml:space="preserve">. </w:t>
      </w:r>
      <w:r w:rsidR="008D12F8" w:rsidRPr="00EE4F8F">
        <w:rPr>
          <w:rFonts w:ascii="Times New Roman" w:hAnsi="Times New Roman"/>
          <w:b/>
          <w:bCs/>
          <w:color w:val="000000"/>
          <w:sz w:val="24"/>
          <w:szCs w:val="24"/>
        </w:rPr>
        <w:t>С</w:t>
      </w:r>
      <w:r w:rsidRPr="00EE4F8F">
        <w:rPr>
          <w:rFonts w:ascii="Times New Roman" w:hAnsi="Times New Roman"/>
          <w:b/>
          <w:bCs/>
          <w:color w:val="000000"/>
          <w:sz w:val="24"/>
          <w:szCs w:val="24"/>
        </w:rPr>
        <w:t xml:space="preserve">одержание учебной дисциплины </w:t>
      </w:r>
    </w:p>
    <w:tbl>
      <w:tblPr>
        <w:tblW w:w="14743" w:type="dxa"/>
        <w:tblInd w:w="-429" w:type="dxa"/>
        <w:tblLayout w:type="fixed"/>
        <w:tblLook w:val="0000" w:firstRow="0" w:lastRow="0" w:firstColumn="0" w:lastColumn="0" w:noHBand="0" w:noVBand="0"/>
      </w:tblPr>
      <w:tblGrid>
        <w:gridCol w:w="2978"/>
        <w:gridCol w:w="9072"/>
        <w:gridCol w:w="992"/>
        <w:gridCol w:w="1701"/>
      </w:tblGrid>
      <w:tr w:rsidR="00566870"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Наименование разделов и тем</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Объем</w:t>
            </w:r>
            <w:r w:rsidR="00566870" w:rsidRPr="00EE4F8F">
              <w:rPr>
                <w:rFonts w:ascii="Times New Roman" w:hAnsi="Times New Roman"/>
                <w:b/>
                <w:bCs/>
                <w:color w:val="000000"/>
                <w:position w:val="-1"/>
                <w:sz w:val="24"/>
                <w:szCs w:val="24"/>
              </w:rPr>
              <w:t xml:space="preserve"> ч</w:t>
            </w:r>
            <w:r w:rsidRPr="00EE4F8F">
              <w:rPr>
                <w:rFonts w:ascii="Times New Roman" w:hAnsi="Times New Roman"/>
                <w:b/>
                <w:bCs/>
                <w:color w:val="000000"/>
                <w:position w:val="-1"/>
                <w:sz w:val="24"/>
                <w:szCs w:val="24"/>
              </w:rPr>
              <w:t>асов</w:t>
            </w:r>
            <w:r w:rsidR="00566870" w:rsidRPr="00EE4F8F">
              <w:rPr>
                <w:rFonts w:ascii="Times New Roman" w:hAnsi="Times New Roman"/>
                <w:b/>
                <w:bCs/>
                <w:color w:val="000000"/>
                <w:position w:val="-1"/>
                <w:sz w:val="24"/>
                <w:szCs w:val="24"/>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
                <w:bCs/>
                <w:color w:val="000000"/>
                <w:position w:val="-1"/>
                <w:sz w:val="24"/>
                <w:szCs w:val="24"/>
              </w:rPr>
              <w:t>О</w:t>
            </w:r>
            <w:r w:rsidR="007445B9" w:rsidRPr="00EE4F8F">
              <w:rPr>
                <w:rFonts w:ascii="Times New Roman" w:hAnsi="Times New Roman"/>
                <w:b/>
                <w:bCs/>
                <w:color w:val="000000"/>
                <w:position w:val="-1"/>
                <w:sz w:val="24"/>
                <w:szCs w:val="24"/>
              </w:rPr>
              <w:t xml:space="preserve">сваиваемые </w:t>
            </w:r>
            <w:r w:rsidRPr="00EE4F8F">
              <w:rPr>
                <w:rFonts w:ascii="Times New Roman" w:hAnsi="Times New Roman"/>
                <w:b/>
                <w:bCs/>
                <w:color w:val="000000"/>
                <w:position w:val="-1"/>
                <w:sz w:val="24"/>
                <w:szCs w:val="24"/>
              </w:rPr>
              <w:t>элементы компетенций</w:t>
            </w:r>
            <w:r w:rsidR="00566870" w:rsidRPr="00EE4F8F">
              <w:rPr>
                <w:rFonts w:ascii="Times New Roman" w:hAnsi="Times New Roman"/>
                <w:b/>
                <w:bCs/>
                <w:color w:val="000000"/>
                <w:position w:val="-1"/>
                <w:sz w:val="24"/>
                <w:szCs w:val="24"/>
              </w:rPr>
              <w:t xml:space="preserve"> </w:t>
            </w:r>
          </w:p>
        </w:tc>
      </w:tr>
      <w:tr w:rsidR="00566870" w:rsidRPr="00EE4F8F" w:rsidTr="007445B9">
        <w:trPr>
          <w:trHeight w:val="153"/>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1</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59342F" w:rsidRDefault="00566870" w:rsidP="00EE4F8F">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59342F">
              <w:rPr>
                <w:rFonts w:ascii="Times New Roman" w:hAnsi="Times New Roman"/>
                <w:b/>
                <w:bCs/>
                <w:i/>
                <w:iCs/>
                <w:color w:val="000000"/>
                <w:position w:val="-1"/>
                <w:sz w:val="16"/>
                <w:szCs w:val="16"/>
                <w:lang w:val="en-GB"/>
              </w:rPr>
              <w:t>4</w:t>
            </w:r>
          </w:p>
        </w:tc>
      </w:tr>
      <w:tr w:rsidR="00566870" w:rsidRPr="00EE4F8F" w:rsidTr="007445B9">
        <w:trPr>
          <w:trHeight w:val="189"/>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Раздел 1. Развитие СССР и его место в мире в 1980-е гг.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10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Тема 1.</w:t>
            </w:r>
            <w:r w:rsidRPr="00EE4F8F">
              <w:rPr>
                <w:rFonts w:ascii="Times New Roman" w:hAnsi="Times New Roman"/>
                <w:color w:val="000000"/>
                <w:position w:val="-1"/>
                <w:sz w:val="24"/>
                <w:szCs w:val="24"/>
              </w:rPr>
              <w:t xml:space="preserve"> Внутренняя и внешняя политика государственной власти в СССР к началу 1980-х гг.</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 xml:space="preserve">Внутренняя и внешняя политика государственной власти в СССР к началу </w:t>
            </w:r>
            <w:r w:rsidRPr="00EE4F8F">
              <w:rPr>
                <w:rFonts w:ascii="Times New Roman" w:hAnsi="Times New Roman"/>
                <w:color w:val="000000"/>
                <w:position w:val="-1"/>
                <w:sz w:val="24"/>
                <w:szCs w:val="24"/>
              </w:rPr>
              <w:br/>
              <w:t>1980-х гг. Особенности идеологии, национальной, культурной и социально-экономической политики. Отношения с сопредельными государствами, Евросоюзом, США, странами «третьего мира».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2. </w:t>
            </w:r>
            <w:r w:rsidRPr="00EE4F8F">
              <w:rPr>
                <w:rFonts w:ascii="Times New Roman" w:hAnsi="Times New Roman"/>
                <w:color w:val="000000"/>
                <w:position w:val="-1"/>
                <w:sz w:val="24"/>
                <w:szCs w:val="24"/>
              </w:rPr>
              <w:t>Противоречия социально-экономического развития в СССР в 1980-ые годы.</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 xml:space="preserve">Противоречия социально-экономического развития в СССР в 1980-ые годы. Концепция ускорения социально-экономического развития страны. Политика перестройки и гласности. Проекты новых экономических программ </w:t>
            </w:r>
            <w:r w:rsidRPr="00EE4F8F">
              <w:rPr>
                <w:rFonts w:ascii="Times New Roman" w:hAnsi="Times New Roman"/>
                <w:color w:val="000000"/>
                <w:position w:val="-1"/>
                <w:sz w:val="24"/>
                <w:szCs w:val="24"/>
              </w:rPr>
              <w:br/>
              <w:t>(Л.И. Абалкин, «500 дней» С.С. Шаталина и Г. Явлинского и др.), денежная реформа 1991г.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3. </w:t>
            </w:r>
            <w:r w:rsidRPr="00EE4F8F">
              <w:rPr>
                <w:rFonts w:ascii="Times New Roman" w:hAnsi="Times New Roman"/>
                <w:color w:val="000000"/>
                <w:position w:val="-1"/>
                <w:sz w:val="24"/>
                <w:szCs w:val="24"/>
              </w:rPr>
              <w:t>Политические события в Восточной Европе во второй половине 80-х гг.</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E4F8F">
              <w:rPr>
                <w:rFonts w:ascii="Times New Roman" w:hAnsi="Times New Roman"/>
                <w:color w:val="000000"/>
                <w:position w:val="-1"/>
                <w:sz w:val="24"/>
                <w:szCs w:val="24"/>
              </w:rPr>
              <w:t>Политические события в Восточной Европе во второй половине 80-х гг. Отражение событий в Восточной Европе на дезинтеграционных процессах в СССР. Ликвидация (распад) СССР и образование СНГ. Российская Федерация как правопреемница СССР. Объединение Германии. Договор об обычных вооружениях. Парижская Хартия для новой Европы. Ликвидация Организации Варшавского договора и СЭВ. Договор об обычном вооружении. СНВ-1.</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Раздел 2. Россия и мир в конце ХХ – начале ХХI века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11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4. </w:t>
            </w:r>
            <w:r w:rsidRPr="00EE4F8F">
              <w:rPr>
                <w:rFonts w:ascii="Times New Roman" w:hAnsi="Times New Roman"/>
                <w:color w:val="000000"/>
                <w:position w:val="-1"/>
                <w:sz w:val="24"/>
                <w:szCs w:val="24"/>
              </w:rPr>
              <w:t>Курс экономических реформ 90-х. годов.</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Курс экономических реформ 90-х. годов. Первый этап либеральных реформ в России (1991–1993 гг.). Предпосылки радикальной экономической реформы и ее основные направления. Российский вариант «шоковой терапии» и начало приватизации. Формирование олигархических групп. Дефолт 1998 г. Итоги социально-экономических преобразований 1990-х гг.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Cs/>
                <w:color w:val="000000"/>
                <w:position w:val="-1"/>
                <w:sz w:val="24"/>
                <w:szCs w:val="24"/>
              </w:rPr>
              <w:t>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5. </w:t>
            </w:r>
            <w:r w:rsidRPr="00EE4F8F">
              <w:rPr>
                <w:rFonts w:ascii="Times New Roman" w:hAnsi="Times New Roman"/>
                <w:color w:val="000000"/>
                <w:position w:val="-1"/>
                <w:sz w:val="24"/>
                <w:szCs w:val="24"/>
              </w:rPr>
              <w:t>Государственно – политическое развитие РФ в 90 –е гг.</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Государственно – политическое развитие РФ в 90 –е гг. Политический кризис 1993г. Сепаратизм и угроза распада России. Двоевластие: борьба за власть между президентом РФ и Верховным Советом. Выборы в Государственную Думу РФ в 1993 г. Принятие Конституции РФ 1993 Принципы федеративного устройства России. Проблемы и тенденции во взаимоотношениях федерального центра и субъектов РФ. Выборы в Госдуму 1995г. Президентские выборы 1996 г. Внутриполитический кризис 1999 г. Особенности и этапы развития многопартийности в России. Политические партии России. Политическая жизнь в регионах страны.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Cs/>
                <w:color w:val="000000"/>
                <w:position w:val="-1"/>
                <w:sz w:val="24"/>
                <w:szCs w:val="24"/>
              </w:rPr>
              <w:t>Тема 6.</w:t>
            </w:r>
            <w:r w:rsidRPr="00EE4F8F">
              <w:rPr>
                <w:rFonts w:ascii="Times New Roman" w:hAnsi="Times New Roman"/>
                <w:color w:val="000000"/>
                <w:position w:val="-1"/>
                <w:sz w:val="24"/>
                <w:szCs w:val="24"/>
              </w:rPr>
              <w:t xml:space="preserve"> Постсоветское пространство в 90-е гг. </w:t>
            </w:r>
            <w:r w:rsidRPr="00EE4F8F">
              <w:rPr>
                <w:rFonts w:ascii="Times New Roman" w:hAnsi="Times New Roman"/>
                <w:color w:val="000000"/>
                <w:position w:val="-1"/>
                <w:sz w:val="24"/>
                <w:szCs w:val="24"/>
              </w:rPr>
              <w:lastRenderedPageBreak/>
              <w:t>XX века.</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lastRenderedPageBreak/>
              <w:t xml:space="preserve">Постсоветское пространство в 90-е гг. XX века. Локальные национальные и религиозные конфликты на пространстве бывшего СССР в 90-е годы. «Чеченский </w:t>
            </w:r>
            <w:r w:rsidRPr="00EE4F8F">
              <w:rPr>
                <w:rFonts w:ascii="Times New Roman" w:hAnsi="Times New Roman"/>
                <w:color w:val="000000"/>
                <w:position w:val="-1"/>
                <w:sz w:val="24"/>
                <w:szCs w:val="24"/>
              </w:rPr>
              <w:lastRenderedPageBreak/>
              <w:t>кризис». Завершение «первой чеченской кампании». Подписание соглашения о прекращении боевых действий на территории Чечни в селении Хасавюрт (1996 г.). Вторжение боевиков в Дагестан и начало антитеррористической операции федеральных войск (1999 г.). «Вторая чеченская кампания». Основные направления внешней политики РФ в конце 1990 - начале 2000 гг.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lastRenderedPageBreak/>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lastRenderedPageBreak/>
              <w:t>Тема 7.</w:t>
            </w:r>
            <w:r w:rsidRPr="00EE4F8F">
              <w:rPr>
                <w:rFonts w:ascii="Times New Roman" w:hAnsi="Times New Roman"/>
                <w:color w:val="000000"/>
                <w:position w:val="-1"/>
                <w:sz w:val="24"/>
                <w:szCs w:val="24"/>
              </w:rPr>
              <w:t xml:space="preserve"> Духовные ценности и ориентиры россиян в период социально-экономических и политических преобразований</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Духовные ценности и ориентиры россиян в период социально-экономических и политических преобразований. Проблема экспансии в Россию западной системы ценностей и формирование «массовой культуры». Наука и искусство. Роль государства и Церкви в современной Российской Федерации.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Раздел 3. Россия и мир в начале XXI века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10</w:t>
            </w:r>
            <w:r w:rsidRPr="00EE4F8F">
              <w:rPr>
                <w:rFonts w:ascii="Times New Roman" w:hAnsi="Times New Roman"/>
                <w:b/>
                <w:bCs/>
                <w:color w:val="000000"/>
                <w:position w:val="-1"/>
                <w:sz w:val="24"/>
                <w:szCs w:val="24"/>
                <w:lang w:val="en-GB"/>
              </w:rPr>
              <w:t xml:space="preserve"> /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8. </w:t>
            </w:r>
            <w:r w:rsidRPr="00EE4F8F">
              <w:rPr>
                <w:rFonts w:ascii="Times New Roman" w:hAnsi="Times New Roman"/>
                <w:color w:val="000000"/>
                <w:position w:val="-1"/>
                <w:sz w:val="24"/>
                <w:szCs w:val="24"/>
              </w:rPr>
              <w:t>Внутренняя политика в начале XXI в.</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Внутренняя политика в начале XXI в. Выборы 2000 г. Курс на укрепление государственности. Партийные реформы. Парламентские и президентские выборы 2003 и 2004 гг. Экономический рост и продолжение реформ.</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Cs/>
                <w:color w:val="000000"/>
                <w:position w:val="-1"/>
                <w:sz w:val="24"/>
                <w:szCs w:val="24"/>
              </w:rPr>
              <w:t xml:space="preserve">Тема 9. </w:t>
            </w:r>
            <w:r w:rsidRPr="00EE4F8F">
              <w:rPr>
                <w:rFonts w:ascii="Times New Roman" w:hAnsi="Times New Roman"/>
                <w:color w:val="000000"/>
                <w:position w:val="-1"/>
                <w:sz w:val="24"/>
                <w:szCs w:val="24"/>
              </w:rPr>
              <w:t>Парламентские выборы 2007 г.</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Парламентские выборы 2007 г. Новая конфигурация власти и выборы Президента Д.А. Медведева. Россия в условиях глобального кризиса. Парламентские и Президентские выборы 2011 – 2012 гг., 2016 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bCs/>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Тема 10.</w:t>
            </w:r>
            <w:r w:rsidRPr="00EE4F8F">
              <w:rPr>
                <w:rFonts w:ascii="Times New Roman" w:hAnsi="Times New Roman"/>
                <w:color w:val="000000"/>
                <w:position w:val="-1"/>
                <w:sz w:val="24"/>
                <w:szCs w:val="24"/>
              </w:rPr>
              <w:t xml:space="preserve"> Концепция развития в диалектической философии.</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Концепция развития в диалектической философии. Категории диалектики: качество, количество, мера, скачок и пр. Законы диалектики. Диалектический характер природы, общества и мышления, его отражение в теории современной философии и науки.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20"/>
        </w:trPr>
        <w:tc>
          <w:tcPr>
            <w:tcW w:w="2978" w:type="dxa"/>
            <w:tcBorders>
              <w:top w:val="single" w:sz="2" w:space="0" w:color="000000"/>
              <w:left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Cs/>
                <w:color w:val="000000"/>
                <w:position w:val="-1"/>
                <w:sz w:val="24"/>
                <w:szCs w:val="24"/>
              </w:rPr>
              <w:t xml:space="preserve">Тема 11. </w:t>
            </w:r>
            <w:r w:rsidRPr="00EE4F8F">
              <w:rPr>
                <w:rFonts w:ascii="Times New Roman" w:hAnsi="Times New Roman"/>
                <w:color w:val="000000"/>
                <w:position w:val="-1"/>
                <w:sz w:val="24"/>
                <w:szCs w:val="24"/>
              </w:rPr>
              <w:t>Проблема экспансии в Россию западной системы ценностей. Коммерциализация искусства и «массовая культура».</w:t>
            </w:r>
          </w:p>
        </w:tc>
        <w:tc>
          <w:tcPr>
            <w:tcW w:w="9072"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Проблема экспансии в Россию западной системы ценностей. Коммерциализация искусства и «массовая культура». Глобализация культуры. Идеи «</w:t>
            </w:r>
            <w:proofErr w:type="spellStart"/>
            <w:r w:rsidRPr="00EE4F8F">
              <w:rPr>
                <w:rFonts w:ascii="Times New Roman" w:hAnsi="Times New Roman"/>
                <w:color w:val="000000"/>
                <w:position w:val="-1"/>
                <w:sz w:val="24"/>
                <w:szCs w:val="24"/>
              </w:rPr>
              <w:t>поликультурности</w:t>
            </w:r>
            <w:proofErr w:type="spellEnd"/>
            <w:r w:rsidRPr="00EE4F8F">
              <w:rPr>
                <w:rFonts w:ascii="Times New Roman" w:hAnsi="Times New Roman"/>
                <w:color w:val="000000"/>
                <w:position w:val="-1"/>
                <w:sz w:val="24"/>
                <w:szCs w:val="24"/>
              </w:rPr>
              <w:t>» и молодежные экстремистские движения. Новая эстетика. Постмодернизм. Информационные технологии. Обращение к историко-культурному наследию. Современные общегосударственные документы в области политики, экономики, социальной сферы и культуры. Анализ документов ВТО, ЕС, НАТО и других международных организаций с позиции гражданина РФ.</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rPr>
              <w:t>4</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color w:val="000000"/>
                <w:position w:val="-1"/>
                <w:sz w:val="24"/>
                <w:szCs w:val="24"/>
              </w:rPr>
              <w:t>ОК 04, ОК 05, ОК 06</w:t>
            </w:r>
          </w:p>
        </w:tc>
      </w:tr>
      <w:tr w:rsidR="00463814" w:rsidRPr="00EE4F8F" w:rsidTr="007445B9">
        <w:trPr>
          <w:trHeight w:val="1"/>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 xml:space="preserve">Промежуточная аттестация </w:t>
            </w:r>
            <w:r w:rsidRPr="00EE4F8F">
              <w:rPr>
                <w:rFonts w:ascii="Times New Roman" w:hAnsi="Times New Roman"/>
                <w:bCs/>
                <w:color w:val="000000"/>
                <w:position w:val="-1"/>
                <w:sz w:val="24"/>
                <w:szCs w:val="24"/>
              </w:rPr>
              <w:t>Дифференцированный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463814" w:rsidRPr="00EE4F8F" w:rsidTr="007445B9">
        <w:trPr>
          <w:trHeight w:val="20"/>
        </w:trPr>
        <w:tc>
          <w:tcPr>
            <w:tcW w:w="12050"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63814" w:rsidRPr="00EE4F8F" w:rsidRDefault="00463814"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Pr="00EE4F8F">
              <w:rPr>
                <w:rFonts w:ascii="Times New Roman" w:hAnsi="Times New Roman"/>
                <w:color w:val="000000"/>
                <w:position w:val="-1"/>
                <w:sz w:val="24"/>
                <w:szCs w:val="24"/>
              </w:rPr>
              <w:t>2</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463814" w:rsidRPr="00EE4F8F" w:rsidRDefault="00463814" w:rsidP="00EE4F8F">
            <w:pPr>
              <w:widowControl w:val="0"/>
              <w:suppressAutoHyphens/>
              <w:autoSpaceDE w:val="0"/>
              <w:autoSpaceDN w:val="0"/>
              <w:adjustRightInd w:val="0"/>
              <w:spacing w:after="0" w:line="240" w:lineRule="auto"/>
              <w:rPr>
                <w:rFonts w:ascii="Times New Roman" w:hAnsi="Times New Roman"/>
                <w:sz w:val="24"/>
                <w:szCs w:val="24"/>
                <w:lang w:val="en-GB"/>
              </w:rPr>
            </w:pPr>
          </w:p>
        </w:tc>
      </w:tr>
    </w:tbl>
    <w:p w:rsidR="00566870" w:rsidRPr="00EE4F8F" w:rsidRDefault="00566870" w:rsidP="00EE4F8F">
      <w:pPr>
        <w:widowControl w:val="0"/>
        <w:autoSpaceDE w:val="0"/>
        <w:autoSpaceDN w:val="0"/>
        <w:adjustRightInd w:val="0"/>
        <w:spacing w:after="0" w:line="240" w:lineRule="auto"/>
        <w:jc w:val="both"/>
        <w:rPr>
          <w:rFonts w:ascii="Times New Roman" w:hAnsi="Times New Roman"/>
          <w:i/>
          <w:iCs/>
          <w:color w:val="000000"/>
          <w:sz w:val="24"/>
          <w:szCs w:val="24"/>
        </w:rPr>
        <w:sectPr w:rsidR="00566870" w:rsidRPr="00EE4F8F" w:rsidSect="007445B9">
          <w:pgSz w:w="15840" w:h="12240" w:orient="landscape"/>
          <w:pgMar w:top="851" w:right="1134" w:bottom="851" w:left="1134" w:header="720" w:footer="720" w:gutter="0"/>
          <w:cols w:space="720"/>
          <w:noEndnote/>
        </w:sectPr>
      </w:pPr>
    </w:p>
    <w:p w:rsidR="00566870" w:rsidRPr="00EE4F8F" w:rsidRDefault="00566870" w:rsidP="0059342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lastRenderedPageBreak/>
        <w:t xml:space="preserve">3. УСЛОВИЯ РЕАЛИЗАЦИИ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463814" w:rsidRPr="00EE4F8F" w:rsidRDefault="00463814"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 xml:space="preserve">3.1. </w:t>
      </w:r>
      <w:r w:rsidR="00463814" w:rsidRPr="00EE4F8F">
        <w:rPr>
          <w:rFonts w:ascii="Times New Roman" w:hAnsi="Times New Roman"/>
          <w:b/>
          <w:color w:val="000000"/>
          <w:sz w:val="24"/>
          <w:szCs w:val="24"/>
        </w:rPr>
        <w:t>Материально- техническое оснащение</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специальные помещения:</w:t>
      </w:r>
    </w:p>
    <w:p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00463814" w:rsidRPr="00EE4F8F">
        <w:rPr>
          <w:rFonts w:ascii="Times New Roman" w:hAnsi="Times New Roman"/>
          <w:color w:val="000000"/>
          <w:sz w:val="24"/>
          <w:szCs w:val="24"/>
        </w:rPr>
        <w:t>.</w:t>
      </w:r>
    </w:p>
    <w:p w:rsidR="00D06678" w:rsidRPr="00EE4F8F" w:rsidRDefault="00D06678" w:rsidP="00EE4F8F">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rsidR="00D06678" w:rsidRPr="00EE4F8F" w:rsidRDefault="00D06678" w:rsidP="00EE4F8F">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proofErr w:type="spellStart"/>
      <w:r w:rsidRPr="00EE4F8F">
        <w:rPr>
          <w:rFonts w:ascii="Times New Roman" w:hAnsi="Times New Roman"/>
          <w:sz w:val="24"/>
          <w:szCs w:val="24"/>
        </w:rPr>
        <w:t>мультмедийное</w:t>
      </w:r>
      <w:proofErr w:type="spellEnd"/>
      <w:r w:rsidRPr="00EE4F8F">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3.2.1. Основные печатные издания</w:t>
      </w:r>
    </w:p>
    <w:p w:rsidR="00566870" w:rsidRPr="00EE4F8F" w:rsidRDefault="0056687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color w:val="000000"/>
          <w:sz w:val="24"/>
          <w:szCs w:val="24"/>
        </w:rPr>
        <w:t>1. Исто</w:t>
      </w:r>
      <w:r w:rsidR="008A2A00" w:rsidRPr="00EE4F8F">
        <w:rPr>
          <w:rFonts w:ascii="Times New Roman" w:hAnsi="Times New Roman"/>
          <w:color w:val="000000"/>
          <w:sz w:val="24"/>
          <w:szCs w:val="24"/>
        </w:rPr>
        <w:t>рия России XX - начала XXI века</w:t>
      </w:r>
      <w:r w:rsidRPr="00EE4F8F">
        <w:rPr>
          <w:rFonts w:ascii="Times New Roman" w:hAnsi="Times New Roman"/>
          <w:color w:val="000000"/>
          <w:sz w:val="24"/>
          <w:szCs w:val="24"/>
        </w:rPr>
        <w:t>: учебник для среднего профессионального обра</w:t>
      </w:r>
      <w:r w:rsidR="008A2A00" w:rsidRPr="00EE4F8F">
        <w:rPr>
          <w:rFonts w:ascii="Times New Roman" w:hAnsi="Times New Roman"/>
          <w:color w:val="000000"/>
          <w:sz w:val="24"/>
          <w:szCs w:val="24"/>
        </w:rPr>
        <w:t>зования / Д. О. </w:t>
      </w:r>
      <w:proofErr w:type="spellStart"/>
      <w:r w:rsidR="008A2A00" w:rsidRPr="00EE4F8F">
        <w:rPr>
          <w:rFonts w:ascii="Times New Roman" w:hAnsi="Times New Roman"/>
          <w:color w:val="000000"/>
          <w:sz w:val="24"/>
          <w:szCs w:val="24"/>
        </w:rPr>
        <w:t>Чураков</w:t>
      </w:r>
      <w:proofErr w:type="spellEnd"/>
      <w:r w:rsidR="008A2A00" w:rsidRPr="00EE4F8F">
        <w:rPr>
          <w:rFonts w:ascii="Times New Roman" w:hAnsi="Times New Roman"/>
          <w:color w:val="000000"/>
          <w:sz w:val="24"/>
          <w:szCs w:val="24"/>
        </w:rPr>
        <w:t xml:space="preserve"> [и др.]</w:t>
      </w:r>
      <w:r w:rsidRPr="00EE4F8F">
        <w:rPr>
          <w:rFonts w:ascii="Times New Roman" w:hAnsi="Times New Roman"/>
          <w:color w:val="000000"/>
          <w:sz w:val="24"/>
          <w:szCs w:val="24"/>
        </w:rPr>
        <w:t>; под редакцией Д. О. </w:t>
      </w:r>
      <w:proofErr w:type="spellStart"/>
      <w:r w:rsidRPr="00EE4F8F">
        <w:rPr>
          <w:rFonts w:ascii="Times New Roman" w:hAnsi="Times New Roman"/>
          <w:color w:val="000000"/>
          <w:sz w:val="24"/>
          <w:szCs w:val="24"/>
        </w:rPr>
        <w:t>Чуракова</w:t>
      </w:r>
      <w:proofErr w:type="spellEnd"/>
      <w:r w:rsidRPr="00EE4F8F">
        <w:rPr>
          <w:rFonts w:ascii="Times New Roman" w:hAnsi="Times New Roman"/>
          <w:color w:val="000000"/>
          <w:sz w:val="24"/>
          <w:szCs w:val="24"/>
        </w:rPr>
        <w:t>, С. А. Саркисяна. — 3-е</w:t>
      </w:r>
      <w:r w:rsidR="008A2A00" w:rsidRPr="00EE4F8F">
        <w:rPr>
          <w:rFonts w:ascii="Times New Roman" w:hAnsi="Times New Roman"/>
          <w:color w:val="000000"/>
          <w:sz w:val="24"/>
          <w:szCs w:val="24"/>
        </w:rPr>
        <w:t xml:space="preserve"> изд., </w:t>
      </w:r>
      <w:proofErr w:type="spellStart"/>
      <w:r w:rsidR="008A2A00" w:rsidRPr="00EE4F8F">
        <w:rPr>
          <w:rFonts w:ascii="Times New Roman" w:hAnsi="Times New Roman"/>
          <w:color w:val="000000"/>
          <w:sz w:val="24"/>
          <w:szCs w:val="24"/>
        </w:rPr>
        <w:t>перераб</w:t>
      </w:r>
      <w:proofErr w:type="spellEnd"/>
      <w:proofErr w:type="gramStart"/>
      <w:r w:rsidR="008A2A00" w:rsidRPr="00EE4F8F">
        <w:rPr>
          <w:rFonts w:ascii="Times New Roman" w:hAnsi="Times New Roman"/>
          <w:color w:val="000000"/>
          <w:sz w:val="24"/>
          <w:szCs w:val="24"/>
        </w:rPr>
        <w:t>.</w:t>
      </w:r>
      <w:proofErr w:type="gramEnd"/>
      <w:r w:rsidR="008A2A00" w:rsidRPr="00EE4F8F">
        <w:rPr>
          <w:rFonts w:ascii="Times New Roman" w:hAnsi="Times New Roman"/>
          <w:color w:val="000000"/>
          <w:sz w:val="24"/>
          <w:szCs w:val="24"/>
        </w:rPr>
        <w:t xml:space="preserve"> и доп. — Москва</w:t>
      </w:r>
      <w:r w:rsidRPr="00EE4F8F">
        <w:rPr>
          <w:rFonts w:ascii="Times New Roman" w:hAnsi="Times New Roman"/>
          <w:color w:val="000000"/>
          <w:sz w:val="24"/>
          <w:szCs w:val="24"/>
        </w:rPr>
        <w:t xml:space="preserve">: Издательство </w:t>
      </w:r>
      <w:proofErr w:type="spellStart"/>
      <w:r w:rsidRPr="00EE4F8F">
        <w:rPr>
          <w:rFonts w:ascii="Times New Roman" w:hAnsi="Times New Roman"/>
          <w:color w:val="000000"/>
          <w:sz w:val="24"/>
          <w:szCs w:val="24"/>
        </w:rPr>
        <w:t>Юрайт</w:t>
      </w:r>
      <w:proofErr w:type="spellEnd"/>
      <w:r w:rsidRPr="00EE4F8F">
        <w:rPr>
          <w:rFonts w:ascii="Times New Roman" w:hAnsi="Times New Roman"/>
          <w:color w:val="000000"/>
          <w:sz w:val="24"/>
          <w:szCs w:val="24"/>
        </w:rPr>
        <w:t xml:space="preserve">, 2020. — 311 с. — (Профессиональное образование). — </w:t>
      </w:r>
      <w:r w:rsidRPr="00EE4F8F">
        <w:rPr>
          <w:rFonts w:ascii="Times New Roman" w:hAnsi="Times New Roman"/>
          <w:color w:val="000000"/>
          <w:sz w:val="24"/>
          <w:szCs w:val="24"/>
          <w:lang w:val="en-GB"/>
        </w:rPr>
        <w:t>ISBN</w:t>
      </w:r>
      <w:r w:rsidRPr="00EE4F8F">
        <w:rPr>
          <w:rFonts w:ascii="Times New Roman" w:hAnsi="Times New Roman"/>
          <w:color w:val="000000"/>
          <w:sz w:val="24"/>
          <w:szCs w:val="24"/>
        </w:rPr>
        <w:t> 978-5-534-13853-5.</w:t>
      </w:r>
    </w:p>
    <w:p w:rsidR="00566870" w:rsidRPr="00EE4F8F" w:rsidRDefault="0056687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color w:val="000000"/>
          <w:sz w:val="24"/>
          <w:szCs w:val="24"/>
        </w:rPr>
        <w:t xml:space="preserve">2. </w:t>
      </w:r>
      <w:r w:rsidR="008A2A00" w:rsidRPr="00EE4F8F">
        <w:rPr>
          <w:rFonts w:ascii="Times New Roman" w:hAnsi="Times New Roman"/>
          <w:color w:val="000000"/>
          <w:sz w:val="24"/>
          <w:szCs w:val="24"/>
        </w:rPr>
        <w:t>Кириллов, В. В.  История России</w:t>
      </w:r>
      <w:r w:rsidRPr="00EE4F8F">
        <w:rPr>
          <w:rFonts w:ascii="Times New Roman" w:hAnsi="Times New Roman"/>
          <w:color w:val="000000"/>
          <w:sz w:val="24"/>
          <w:szCs w:val="24"/>
        </w:rPr>
        <w:t>: учебник для среднего профессионального образования / В. В. Кириллов, М. А. </w:t>
      </w:r>
      <w:proofErr w:type="spellStart"/>
      <w:r w:rsidRPr="00EE4F8F">
        <w:rPr>
          <w:rFonts w:ascii="Times New Roman" w:hAnsi="Times New Roman"/>
          <w:color w:val="000000"/>
          <w:sz w:val="24"/>
          <w:szCs w:val="24"/>
        </w:rPr>
        <w:t>Бравина</w:t>
      </w:r>
      <w:proofErr w:type="spellEnd"/>
      <w:r w:rsidRPr="00EE4F8F">
        <w:rPr>
          <w:rFonts w:ascii="Times New Roman" w:hAnsi="Times New Roman"/>
          <w:color w:val="000000"/>
          <w:sz w:val="24"/>
          <w:szCs w:val="24"/>
        </w:rPr>
        <w:t>. — 4-е</w:t>
      </w:r>
      <w:r w:rsidR="008A2A00" w:rsidRPr="00EE4F8F">
        <w:rPr>
          <w:rFonts w:ascii="Times New Roman" w:hAnsi="Times New Roman"/>
          <w:color w:val="000000"/>
          <w:sz w:val="24"/>
          <w:szCs w:val="24"/>
        </w:rPr>
        <w:t xml:space="preserve"> изд., </w:t>
      </w:r>
      <w:proofErr w:type="spellStart"/>
      <w:r w:rsidR="008A2A00" w:rsidRPr="00EE4F8F">
        <w:rPr>
          <w:rFonts w:ascii="Times New Roman" w:hAnsi="Times New Roman"/>
          <w:color w:val="000000"/>
          <w:sz w:val="24"/>
          <w:szCs w:val="24"/>
        </w:rPr>
        <w:t>перераб</w:t>
      </w:r>
      <w:proofErr w:type="spellEnd"/>
      <w:proofErr w:type="gramStart"/>
      <w:r w:rsidR="008A2A00" w:rsidRPr="00EE4F8F">
        <w:rPr>
          <w:rFonts w:ascii="Times New Roman" w:hAnsi="Times New Roman"/>
          <w:color w:val="000000"/>
          <w:sz w:val="24"/>
          <w:szCs w:val="24"/>
        </w:rPr>
        <w:t>.</w:t>
      </w:r>
      <w:proofErr w:type="gramEnd"/>
      <w:r w:rsidR="008A2A00" w:rsidRPr="00EE4F8F">
        <w:rPr>
          <w:rFonts w:ascii="Times New Roman" w:hAnsi="Times New Roman"/>
          <w:color w:val="000000"/>
          <w:sz w:val="24"/>
          <w:szCs w:val="24"/>
        </w:rPr>
        <w:t xml:space="preserve"> и доп. — Москва</w:t>
      </w:r>
      <w:r w:rsidRPr="00EE4F8F">
        <w:rPr>
          <w:rFonts w:ascii="Times New Roman" w:hAnsi="Times New Roman"/>
          <w:color w:val="000000"/>
          <w:sz w:val="24"/>
          <w:szCs w:val="24"/>
        </w:rPr>
        <w:t xml:space="preserve">: Издательство </w:t>
      </w:r>
      <w:proofErr w:type="spellStart"/>
      <w:r w:rsidRPr="00EE4F8F">
        <w:rPr>
          <w:rFonts w:ascii="Times New Roman" w:hAnsi="Times New Roman"/>
          <w:color w:val="000000"/>
          <w:sz w:val="24"/>
          <w:szCs w:val="24"/>
        </w:rPr>
        <w:t>Юрайт</w:t>
      </w:r>
      <w:proofErr w:type="spellEnd"/>
      <w:r w:rsidRPr="00EE4F8F">
        <w:rPr>
          <w:rFonts w:ascii="Times New Roman" w:hAnsi="Times New Roman"/>
          <w:color w:val="000000"/>
          <w:sz w:val="24"/>
          <w:szCs w:val="24"/>
        </w:rPr>
        <w:t xml:space="preserve">, 2021. — 565 с. — (Профессиональное образование). — </w:t>
      </w:r>
      <w:r w:rsidRPr="00EE4F8F">
        <w:rPr>
          <w:rFonts w:ascii="Times New Roman" w:hAnsi="Times New Roman"/>
          <w:color w:val="000000"/>
          <w:sz w:val="24"/>
          <w:szCs w:val="24"/>
          <w:lang w:val="en-GB"/>
        </w:rPr>
        <w:t>ISBN</w:t>
      </w:r>
      <w:r w:rsidRPr="00EE4F8F">
        <w:rPr>
          <w:rFonts w:ascii="Times New Roman" w:hAnsi="Times New Roman"/>
          <w:color w:val="000000"/>
          <w:sz w:val="24"/>
          <w:szCs w:val="24"/>
        </w:rPr>
        <w:t xml:space="preserve"> 978-5-534-08560-0. </w:t>
      </w:r>
    </w:p>
    <w:p w:rsidR="00566870" w:rsidRPr="00EE4F8F" w:rsidRDefault="0056687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color w:val="000000"/>
          <w:sz w:val="24"/>
          <w:szCs w:val="24"/>
        </w:rPr>
        <w:t xml:space="preserve">3. Артёмов В. В., </w:t>
      </w:r>
      <w:proofErr w:type="spellStart"/>
      <w:r w:rsidRPr="00EE4F8F">
        <w:rPr>
          <w:rFonts w:ascii="Times New Roman" w:hAnsi="Times New Roman"/>
          <w:color w:val="000000"/>
          <w:sz w:val="24"/>
          <w:szCs w:val="24"/>
        </w:rPr>
        <w:t>Лубченков</w:t>
      </w:r>
      <w:proofErr w:type="spellEnd"/>
      <w:r w:rsidRPr="00EE4F8F">
        <w:rPr>
          <w:rFonts w:ascii="Times New Roman" w:hAnsi="Times New Roman"/>
          <w:color w:val="000000"/>
          <w:sz w:val="24"/>
          <w:szCs w:val="24"/>
        </w:rPr>
        <w:t xml:space="preserve"> Ю.Н. История в 2-х частях (часть 1 и 2). – М.: ОИЦ «Академия», 2018. – 448 с.</w:t>
      </w:r>
    </w:p>
    <w:p w:rsidR="00566870" w:rsidRPr="00EE4F8F" w:rsidRDefault="008A2A0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sz w:val="24"/>
          <w:szCs w:val="24"/>
        </w:rPr>
        <w:t>4. Тропов, И. А. История</w:t>
      </w:r>
      <w:r w:rsidR="00566870" w:rsidRPr="00EE4F8F">
        <w:rPr>
          <w:rFonts w:ascii="Times New Roman" w:hAnsi="Times New Roman"/>
          <w:sz w:val="24"/>
          <w:szCs w:val="24"/>
        </w:rPr>
        <w:t xml:space="preserve">: учебник для </w:t>
      </w:r>
      <w:proofErr w:type="spellStart"/>
      <w:r w:rsidR="00566870" w:rsidRPr="00EE4F8F">
        <w:rPr>
          <w:rFonts w:ascii="Times New Roman" w:hAnsi="Times New Roman"/>
          <w:sz w:val="24"/>
          <w:szCs w:val="24"/>
        </w:rPr>
        <w:t>спо</w:t>
      </w:r>
      <w:proofErr w:type="spellEnd"/>
      <w:r w:rsidR="00566870" w:rsidRPr="00EE4F8F">
        <w:rPr>
          <w:rFonts w:ascii="Times New Roman" w:hAnsi="Times New Roman"/>
          <w:sz w:val="24"/>
          <w:szCs w:val="24"/>
        </w:rPr>
        <w:t xml:space="preserve"> / </w:t>
      </w:r>
      <w:r w:rsidRPr="00EE4F8F">
        <w:rPr>
          <w:rFonts w:ascii="Times New Roman" w:hAnsi="Times New Roman"/>
          <w:sz w:val="24"/>
          <w:szCs w:val="24"/>
        </w:rPr>
        <w:t>И. А. Тропов. — Санкт-Петербург</w:t>
      </w:r>
      <w:r w:rsidR="00566870" w:rsidRPr="00EE4F8F">
        <w:rPr>
          <w:rFonts w:ascii="Times New Roman" w:hAnsi="Times New Roman"/>
          <w:sz w:val="24"/>
          <w:szCs w:val="24"/>
        </w:rPr>
        <w:t xml:space="preserve">: Лань, 2022. — 472 с. — </w:t>
      </w:r>
      <w:r w:rsidRPr="00EE4F8F">
        <w:rPr>
          <w:rFonts w:ascii="Times New Roman" w:hAnsi="Times New Roman"/>
          <w:sz w:val="24"/>
          <w:szCs w:val="24"/>
        </w:rPr>
        <w:t>ISBN 978-5-8114-9976-2. — Текст: электронный // Лань</w:t>
      </w:r>
      <w:r w:rsidR="00566870" w:rsidRPr="00EE4F8F">
        <w:rPr>
          <w:rFonts w:ascii="Times New Roman" w:hAnsi="Times New Roman"/>
          <w:sz w:val="24"/>
          <w:szCs w:val="24"/>
        </w:rPr>
        <w:t xml:space="preserve">: электронно-библиотечная система. — URL: </w:t>
      </w:r>
      <w:hyperlink r:id="rId8" w:history="1">
        <w:r w:rsidR="00566870" w:rsidRPr="00EE4F8F">
          <w:rPr>
            <w:rStyle w:val="a6"/>
            <w:rFonts w:ascii="Times New Roman" w:hAnsi="Times New Roman"/>
            <w:sz w:val="24"/>
            <w:szCs w:val="24"/>
          </w:rPr>
          <w:t>https://e.lanbook.com/book/247391</w:t>
        </w:r>
      </w:hyperlink>
      <w:r w:rsidR="00566870" w:rsidRPr="00EE4F8F">
        <w:rPr>
          <w:rFonts w:ascii="Times New Roman" w:hAnsi="Times New Roman"/>
          <w:sz w:val="24"/>
          <w:szCs w:val="24"/>
        </w:rPr>
        <w:t xml:space="preserve"> (дата обращения: 09.12.2022). — Режим доступа: для </w:t>
      </w:r>
      <w:proofErr w:type="spellStart"/>
      <w:r w:rsidR="00566870" w:rsidRPr="00EE4F8F">
        <w:rPr>
          <w:rFonts w:ascii="Times New Roman" w:hAnsi="Times New Roman"/>
          <w:sz w:val="24"/>
          <w:szCs w:val="24"/>
        </w:rPr>
        <w:t>авториз</w:t>
      </w:r>
      <w:proofErr w:type="spellEnd"/>
      <w:r w:rsidR="00566870" w:rsidRPr="00EE4F8F">
        <w:rPr>
          <w:rFonts w:ascii="Times New Roman" w:hAnsi="Times New Roman"/>
          <w:sz w:val="24"/>
          <w:szCs w:val="24"/>
        </w:rPr>
        <w:t>. пользователей.</w:t>
      </w:r>
    </w:p>
    <w:p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t xml:space="preserve">3.2.2. Основные электронные издания </w:t>
      </w:r>
    </w:p>
    <w:p w:rsidR="00566870" w:rsidRPr="00EE4F8F" w:rsidRDefault="0056687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color w:val="000000"/>
          <w:sz w:val="24"/>
          <w:szCs w:val="24"/>
        </w:rPr>
        <w:t xml:space="preserve">1. </w:t>
      </w:r>
      <w:proofErr w:type="spellStart"/>
      <w:r w:rsidR="008A2A00" w:rsidRPr="00EE4F8F">
        <w:rPr>
          <w:rFonts w:ascii="Times New Roman" w:hAnsi="Times New Roman"/>
          <w:color w:val="000000"/>
          <w:sz w:val="24"/>
          <w:szCs w:val="24"/>
        </w:rPr>
        <w:t>Карпачев</w:t>
      </w:r>
      <w:proofErr w:type="spellEnd"/>
      <w:r w:rsidR="008A2A00" w:rsidRPr="00EE4F8F">
        <w:rPr>
          <w:rFonts w:ascii="Times New Roman" w:hAnsi="Times New Roman"/>
          <w:color w:val="000000"/>
          <w:sz w:val="24"/>
          <w:szCs w:val="24"/>
        </w:rPr>
        <w:t>, С. П.  История России</w:t>
      </w:r>
      <w:r w:rsidRPr="00EE4F8F">
        <w:rPr>
          <w:rFonts w:ascii="Times New Roman" w:hAnsi="Times New Roman"/>
          <w:color w:val="000000"/>
          <w:sz w:val="24"/>
          <w:szCs w:val="24"/>
        </w:rPr>
        <w:t>: учебное пособие для среднего профессионального образования / С. П. </w:t>
      </w:r>
      <w:proofErr w:type="spellStart"/>
      <w:r w:rsidRPr="00EE4F8F">
        <w:rPr>
          <w:rFonts w:ascii="Times New Roman" w:hAnsi="Times New Roman"/>
          <w:color w:val="000000"/>
          <w:sz w:val="24"/>
          <w:szCs w:val="24"/>
        </w:rPr>
        <w:t>Карпачев</w:t>
      </w:r>
      <w:proofErr w:type="spellEnd"/>
      <w:r w:rsidRPr="00EE4F8F">
        <w:rPr>
          <w:rFonts w:ascii="Times New Roman" w:hAnsi="Times New Roman"/>
          <w:color w:val="000000"/>
          <w:sz w:val="24"/>
          <w:szCs w:val="24"/>
        </w:rPr>
        <w:t>. — 3-е</w:t>
      </w:r>
      <w:r w:rsidR="008A2A00" w:rsidRPr="00EE4F8F">
        <w:rPr>
          <w:rFonts w:ascii="Times New Roman" w:hAnsi="Times New Roman"/>
          <w:color w:val="000000"/>
          <w:sz w:val="24"/>
          <w:szCs w:val="24"/>
        </w:rPr>
        <w:t xml:space="preserve"> изд., </w:t>
      </w:r>
      <w:proofErr w:type="spellStart"/>
      <w:r w:rsidR="008A2A00" w:rsidRPr="00EE4F8F">
        <w:rPr>
          <w:rFonts w:ascii="Times New Roman" w:hAnsi="Times New Roman"/>
          <w:color w:val="000000"/>
          <w:sz w:val="24"/>
          <w:szCs w:val="24"/>
        </w:rPr>
        <w:t>перераб</w:t>
      </w:r>
      <w:proofErr w:type="spellEnd"/>
      <w:proofErr w:type="gramStart"/>
      <w:r w:rsidR="008A2A00" w:rsidRPr="00EE4F8F">
        <w:rPr>
          <w:rFonts w:ascii="Times New Roman" w:hAnsi="Times New Roman"/>
          <w:color w:val="000000"/>
          <w:sz w:val="24"/>
          <w:szCs w:val="24"/>
        </w:rPr>
        <w:t>.</w:t>
      </w:r>
      <w:proofErr w:type="gramEnd"/>
      <w:r w:rsidR="008A2A00" w:rsidRPr="00EE4F8F">
        <w:rPr>
          <w:rFonts w:ascii="Times New Roman" w:hAnsi="Times New Roman"/>
          <w:color w:val="000000"/>
          <w:sz w:val="24"/>
          <w:szCs w:val="24"/>
        </w:rPr>
        <w:t xml:space="preserve"> и доп. — Москва</w:t>
      </w:r>
      <w:r w:rsidRPr="00EE4F8F">
        <w:rPr>
          <w:rFonts w:ascii="Times New Roman" w:hAnsi="Times New Roman"/>
          <w:color w:val="000000"/>
          <w:sz w:val="24"/>
          <w:szCs w:val="24"/>
        </w:rPr>
        <w:t xml:space="preserve">: Издательство </w:t>
      </w:r>
      <w:proofErr w:type="spellStart"/>
      <w:r w:rsidRPr="00EE4F8F">
        <w:rPr>
          <w:rFonts w:ascii="Times New Roman" w:hAnsi="Times New Roman"/>
          <w:color w:val="000000"/>
          <w:sz w:val="24"/>
          <w:szCs w:val="24"/>
        </w:rPr>
        <w:t>Юрайт</w:t>
      </w:r>
      <w:proofErr w:type="spellEnd"/>
      <w:r w:rsidRPr="00EE4F8F">
        <w:rPr>
          <w:rFonts w:ascii="Times New Roman" w:hAnsi="Times New Roman"/>
          <w:color w:val="000000"/>
          <w:sz w:val="24"/>
          <w:szCs w:val="24"/>
        </w:rPr>
        <w:t xml:space="preserve">, 2022. — 248 с. — (Профессиональное образование). — </w:t>
      </w:r>
      <w:r w:rsidR="008A2A00" w:rsidRPr="00EE4F8F">
        <w:rPr>
          <w:rFonts w:ascii="Times New Roman" w:hAnsi="Times New Roman"/>
          <w:color w:val="000000"/>
          <w:sz w:val="24"/>
          <w:szCs w:val="24"/>
        </w:rPr>
        <w:t>ISBN 978-5-534-08753-6. — Текст</w:t>
      </w:r>
      <w:r w:rsidRPr="00EE4F8F">
        <w:rPr>
          <w:rFonts w:ascii="Times New Roman" w:hAnsi="Times New Roman"/>
          <w:color w:val="000000"/>
          <w:sz w:val="24"/>
          <w:szCs w:val="24"/>
        </w:rPr>
        <w:t xml:space="preserve">: электронный // Образовательная платформа </w:t>
      </w:r>
      <w:proofErr w:type="spellStart"/>
      <w:r w:rsidRPr="00EE4F8F">
        <w:rPr>
          <w:rFonts w:ascii="Times New Roman" w:hAnsi="Times New Roman"/>
          <w:color w:val="000000"/>
          <w:sz w:val="24"/>
          <w:szCs w:val="24"/>
        </w:rPr>
        <w:t>Юрайт</w:t>
      </w:r>
      <w:proofErr w:type="spellEnd"/>
      <w:r w:rsidRPr="00EE4F8F">
        <w:rPr>
          <w:rFonts w:ascii="Times New Roman" w:hAnsi="Times New Roman"/>
          <w:color w:val="000000"/>
          <w:sz w:val="24"/>
          <w:szCs w:val="24"/>
        </w:rPr>
        <w:t xml:space="preserve"> [сайт]. — URL: https://urait.ru/bcode/488818 </w:t>
      </w:r>
    </w:p>
    <w:p w:rsidR="00566870" w:rsidRPr="00EE4F8F" w:rsidRDefault="008A2A0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E4F8F">
        <w:rPr>
          <w:rFonts w:ascii="Times New Roman" w:hAnsi="Times New Roman"/>
          <w:sz w:val="24"/>
          <w:szCs w:val="24"/>
        </w:rPr>
        <w:t>информационно-телекоммуникационной сети «Интернет»</w:t>
      </w:r>
      <w:r w:rsidRPr="00EE4F8F">
        <w:rPr>
          <w:rFonts w:ascii="Times New Roman" w:hAnsi="Times New Roman"/>
          <w:bCs/>
          <w:sz w:val="24"/>
          <w:szCs w:val="24"/>
        </w:rPr>
        <w:t>.</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w:t>
      </w:r>
      <w:r w:rsidRPr="00EE4F8F">
        <w:rPr>
          <w:rFonts w:ascii="Times New Roman" w:hAnsi="Times New Roman"/>
          <w:bCs/>
          <w:sz w:val="24"/>
          <w:szCs w:val="24"/>
        </w:rPr>
        <w:lastRenderedPageBreak/>
        <w:t xml:space="preserve">дифференцированным зачётом, включающим как оценку теоретических знаний, так и </w:t>
      </w:r>
      <w:proofErr w:type="spellStart"/>
      <w:r w:rsidRPr="00EE4F8F">
        <w:rPr>
          <w:rFonts w:ascii="Times New Roman" w:hAnsi="Times New Roman"/>
          <w:bCs/>
          <w:sz w:val="24"/>
          <w:szCs w:val="24"/>
        </w:rPr>
        <w:t>метапредметных</w:t>
      </w:r>
      <w:proofErr w:type="spellEnd"/>
      <w:r w:rsidRPr="00EE4F8F">
        <w:rPr>
          <w:rFonts w:ascii="Times New Roman" w:hAnsi="Times New Roman"/>
          <w:bCs/>
          <w:sz w:val="24"/>
          <w:szCs w:val="24"/>
        </w:rPr>
        <w:t xml:space="preserve"> умений. </w:t>
      </w:r>
    </w:p>
    <w:p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3.4. Кадровое обеспечение образовательного процесса</w:t>
      </w:r>
    </w:p>
    <w:p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8A2A00" w:rsidRPr="00EE4F8F" w:rsidRDefault="008A2A0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4. КОНТРОЛЬ И ОЦЕНКА РЕЗУЛЬТАТОВ ОСВОЕНИЯ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566870" w:rsidRPr="00EE4F8F" w:rsidTr="0059342F">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Результаты обучения</w:t>
            </w:r>
            <w:r w:rsidRPr="00EE4F8F">
              <w:rPr>
                <w:rFonts w:ascii="Times New Roman" w:hAnsi="Times New Roman"/>
                <w:b/>
                <w:bCs/>
                <w:color w:val="000000"/>
                <w:position w:val="-1"/>
                <w:sz w:val="24"/>
                <w:szCs w:val="24"/>
                <w:vertAlign w:val="superscript"/>
              </w:rPr>
              <w:footnoteReference w:id="1"/>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Методы оценки</w:t>
            </w:r>
          </w:p>
        </w:tc>
      </w:tr>
      <w:tr w:rsidR="00566870" w:rsidRPr="00EE4F8F" w:rsidTr="0059342F">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знания</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о современной исторической науке, её специфике, методах исторического познания и его роли в решении задач прогрессивного развития Российской Федерации в мире;</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основных направлений развития ключевых регионов мира на рубеже веков (XX и XXI вв.);</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сущности и причин локальных, региональных, межгосударственных конфликтов в конце XX – начале XXI вв.;</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основных процессов политического и экономического развития ведущих государств и регионов мира;</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xml:space="preserve">- назначения ООН, НАТО, ЕС и </w:t>
            </w:r>
            <w:r w:rsidR="00D06678" w:rsidRPr="00EE4F8F">
              <w:rPr>
                <w:rFonts w:ascii="Times New Roman" w:hAnsi="Times New Roman"/>
                <w:color w:val="000000"/>
                <w:position w:val="-1"/>
                <w:sz w:val="24"/>
                <w:szCs w:val="24"/>
              </w:rPr>
              <w:t>других межправительственных организаций,</w:t>
            </w:r>
            <w:r w:rsidRPr="00EE4F8F">
              <w:rPr>
                <w:rFonts w:ascii="Times New Roman" w:hAnsi="Times New Roman"/>
                <w:color w:val="000000"/>
                <w:position w:val="-1"/>
                <w:sz w:val="24"/>
                <w:szCs w:val="24"/>
              </w:rPr>
              <w:t xml:space="preserve"> и основных направлений их деятельности;</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роли науки, культуры и религии в сохранении и укреплении национальных и государственных традиций;</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 содержания и назначения важнейших нормативно-правовых актов мирового и регионального значения.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Знание основных направлений и особенностей исторического пути развития регионов мира на рубеже XX и XXI веков.</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Знание способность анализировать причины межгосударственных конфликтов XX в.</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Способность провести анализ исторической информации политического и экономического развития ведущих государств и регионов мира.</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Способность давать оценку основным направлениям деятельности международных организаций ООН, НАТО, ЕС и др.</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Способность дать определение причинно-следственных связей науки, культуры и религии в сохранении и укреплении национальных и государственных традиций.</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Знание нормативных, правовых и законодательных актов мирового и регионального значения.</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E4F8F">
              <w:rPr>
                <w:rFonts w:ascii="Times New Roman" w:hAnsi="Times New Roman"/>
                <w:color w:val="000000"/>
                <w:position w:val="-1"/>
                <w:sz w:val="24"/>
                <w:szCs w:val="24"/>
              </w:rPr>
              <w:t>Устные и письменные опросы, оценка результатов выполнения практической работы.</w:t>
            </w:r>
          </w:p>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p>
        </w:tc>
      </w:tr>
      <w:tr w:rsidR="00566870" w:rsidRPr="00EE4F8F" w:rsidTr="0059342F">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lastRenderedPageBreak/>
              <w:t>умения</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самостоятельно ориентироваться в современной экономической, политической, культурной ситуации в Российской Федерации и мире;</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EE4F8F">
              <w:rPr>
                <w:rFonts w:ascii="Times New Roman" w:hAnsi="Times New Roman"/>
                <w:color w:val="000000"/>
                <w:position w:val="-1"/>
                <w:sz w:val="24"/>
                <w:szCs w:val="24"/>
              </w:rPr>
              <w:t>- выявлять взаимосвязь отечественных, региональных, мировых социально-экономических, политических и культурных проблем;</w:t>
            </w:r>
          </w:p>
          <w:p w:rsidR="00566870" w:rsidRPr="00EE4F8F" w:rsidRDefault="00566870" w:rsidP="00EE4F8F">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E4F8F">
              <w:rPr>
                <w:rFonts w:ascii="Times New Roman" w:hAnsi="Times New Roman"/>
                <w:color w:val="000000"/>
                <w:position w:val="-1"/>
                <w:sz w:val="24"/>
                <w:szCs w:val="24"/>
                <w:lang w:val="en-GB"/>
              </w:rPr>
              <w:t xml:space="preserve">- </w:t>
            </w:r>
            <w:r w:rsidRPr="00EE4F8F">
              <w:rPr>
                <w:rFonts w:ascii="Times New Roman" w:hAnsi="Times New Roman"/>
                <w:color w:val="000000"/>
                <w:position w:val="-1"/>
                <w:sz w:val="24"/>
                <w:szCs w:val="24"/>
              </w:rPr>
              <w:t>отстаивать активную гражданскую позицию.</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59342F">
            <w:pPr>
              <w:widowControl w:val="0"/>
              <w:suppressAutoHyphens/>
              <w:autoSpaceDE w:val="0"/>
              <w:autoSpaceDN w:val="0"/>
              <w:adjustRightInd w:val="0"/>
              <w:spacing w:after="0" w:line="240" w:lineRule="auto"/>
              <w:jc w:val="both"/>
              <w:rPr>
                <w:rFonts w:ascii="Times New Roman" w:hAnsi="Times New Roman"/>
                <w:sz w:val="24"/>
                <w:szCs w:val="24"/>
              </w:rPr>
            </w:pPr>
            <w:r w:rsidRPr="00EE4F8F">
              <w:rPr>
                <w:rFonts w:ascii="Times New Roman" w:hAnsi="Times New Roman"/>
                <w:color w:val="000000"/>
                <w:position w:val="-1"/>
                <w:sz w:val="24"/>
                <w:szCs w:val="24"/>
              </w:rPr>
              <w:t>Способность описать и прокомментировать современную экономическую, политическую, культурную ситуацию в России и мире.</w:t>
            </w:r>
            <w:r w:rsidR="0059342F">
              <w:rPr>
                <w:rFonts w:ascii="Times New Roman" w:hAnsi="Times New Roman"/>
                <w:color w:val="000000"/>
                <w:position w:val="-1"/>
                <w:sz w:val="24"/>
                <w:szCs w:val="24"/>
              </w:rPr>
              <w:t xml:space="preserve"> </w:t>
            </w:r>
            <w:r w:rsidRPr="00EE4F8F">
              <w:rPr>
                <w:rFonts w:ascii="Times New Roman" w:hAnsi="Times New Roman"/>
                <w:color w:val="000000"/>
                <w:position w:val="-1"/>
                <w:sz w:val="24"/>
                <w:szCs w:val="24"/>
              </w:rPr>
              <w:t>Способность анализировать и характеризовать взаимосвязь отечественных, региональных, мировых социально-экономических, политических и культурных проблем.</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color w:val="000000"/>
                <w:position w:val="-1"/>
                <w:sz w:val="24"/>
                <w:szCs w:val="24"/>
              </w:rPr>
              <w:t>Оценка результатов выполнения практической работы.</w:t>
            </w:r>
          </w:p>
        </w:tc>
      </w:tr>
    </w:tbl>
    <w:p w:rsidR="00566870" w:rsidRPr="00EE4F8F" w:rsidRDefault="00566870" w:rsidP="00EE4F8F">
      <w:pPr>
        <w:widowControl w:val="0"/>
        <w:autoSpaceDE w:val="0"/>
        <w:autoSpaceDN w:val="0"/>
        <w:adjustRightInd w:val="0"/>
        <w:spacing w:after="0" w:line="240" w:lineRule="auto"/>
        <w:jc w:val="right"/>
        <w:rPr>
          <w:rFonts w:ascii="Times New Roman" w:hAnsi="Times New Roman"/>
          <w:b/>
          <w:bCs/>
          <w:color w:val="000000"/>
          <w:sz w:val="24"/>
          <w:szCs w:val="24"/>
        </w:rPr>
      </w:pPr>
    </w:p>
    <w:p w:rsidR="00D06678" w:rsidRPr="00EE4F8F" w:rsidRDefault="00D06678" w:rsidP="00EE4F8F">
      <w:pPr>
        <w:spacing w:after="0" w:line="240" w:lineRule="auto"/>
        <w:ind w:firstLine="709"/>
        <w:jc w:val="center"/>
        <w:rPr>
          <w:rFonts w:ascii="Times New Roman" w:hAnsi="Times New Roman"/>
          <w:b/>
          <w:sz w:val="24"/>
          <w:szCs w:val="24"/>
        </w:rPr>
      </w:pPr>
      <w:r w:rsidRPr="00EE4F8F">
        <w:rPr>
          <w:rFonts w:ascii="Times New Roman" w:hAnsi="Times New Roman"/>
          <w:b/>
          <w:sz w:val="24"/>
          <w:szCs w:val="24"/>
        </w:rPr>
        <w:t>5. КОМПЛЕКТ КОНТРОЛЬНО-ОЦЕНОЧНЫХ СРЕДСТВ</w:t>
      </w:r>
      <w:r w:rsidR="007445B9" w:rsidRPr="00EE4F8F">
        <w:rPr>
          <w:rFonts w:ascii="Times New Roman" w:hAnsi="Times New Roman"/>
          <w:b/>
          <w:sz w:val="24"/>
          <w:szCs w:val="24"/>
        </w:rPr>
        <w:t xml:space="preserve"> </w:t>
      </w:r>
      <w:r w:rsidR="007445B9" w:rsidRPr="00EE4F8F">
        <w:rPr>
          <w:rFonts w:ascii="Times New Roman" w:hAnsi="Times New Roman"/>
          <w:b/>
          <w:bCs/>
          <w:color w:val="000000"/>
          <w:sz w:val="24"/>
          <w:szCs w:val="24"/>
        </w:rPr>
        <w:t>ПРОГРАММЫ УЧЕБНОЙ ДИСЦИПЛИНЫ</w:t>
      </w:r>
    </w:p>
    <w:p w:rsidR="00D06678" w:rsidRPr="00EE4F8F" w:rsidRDefault="00D06678" w:rsidP="00EE4F8F">
      <w:pPr>
        <w:spacing w:after="0" w:line="240" w:lineRule="auto"/>
        <w:ind w:firstLine="709"/>
        <w:jc w:val="both"/>
        <w:rPr>
          <w:rFonts w:ascii="Times New Roman" w:hAnsi="Times New Roman"/>
          <w:sz w:val="24"/>
          <w:szCs w:val="24"/>
        </w:rPr>
      </w:pPr>
    </w:p>
    <w:p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5.1 Паспорт контрольно-оценочных средств</w:t>
      </w:r>
    </w:p>
    <w:p w:rsidR="00D06678" w:rsidRPr="00EE4F8F" w:rsidRDefault="00D06678" w:rsidP="00EE4F8F">
      <w:pPr>
        <w:spacing w:after="0" w:line="240" w:lineRule="auto"/>
        <w:ind w:firstLine="720"/>
        <w:jc w:val="both"/>
        <w:rPr>
          <w:rFonts w:ascii="Times New Roman" w:eastAsia="Calibri" w:hAnsi="Times New Roman"/>
          <w:b/>
          <w:sz w:val="24"/>
          <w:szCs w:val="24"/>
        </w:rPr>
      </w:pPr>
      <w:r w:rsidRPr="00EE4F8F">
        <w:rPr>
          <w:rFonts w:ascii="Times New Roman" w:eastAsia="Calibri" w:hAnsi="Times New Roman"/>
          <w:b/>
          <w:sz w:val="24"/>
          <w:szCs w:val="24"/>
        </w:rPr>
        <w:t>5.1.1. Общие положения</w:t>
      </w:r>
    </w:p>
    <w:p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D06678" w:rsidRPr="00EE4F8F" w:rsidRDefault="00D06678" w:rsidP="00EE4F8F">
      <w:pPr>
        <w:spacing w:after="0" w:line="240" w:lineRule="auto"/>
        <w:ind w:firstLine="708"/>
        <w:jc w:val="both"/>
        <w:rPr>
          <w:rFonts w:ascii="Times New Roman" w:hAnsi="Times New Roman"/>
          <w:bCs/>
          <w:sz w:val="24"/>
          <w:szCs w:val="24"/>
        </w:rPr>
      </w:pPr>
      <w:r w:rsidRPr="00EE4F8F">
        <w:rPr>
          <w:rFonts w:ascii="Times New Roman" w:eastAsia="Calibri" w:hAnsi="Times New Roman"/>
          <w:sz w:val="24"/>
          <w:szCs w:val="24"/>
        </w:rPr>
        <w:t xml:space="preserve">КОС разработаны на основании </w:t>
      </w:r>
      <w:r w:rsidRPr="00EE4F8F">
        <w:rPr>
          <w:rFonts w:ascii="Times New Roman" w:hAnsi="Times New Roman"/>
          <w:bCs/>
          <w:sz w:val="24"/>
          <w:szCs w:val="24"/>
        </w:rPr>
        <w:t>программы учебной дисциплины СГ.01 История России.</w:t>
      </w:r>
    </w:p>
    <w:p w:rsidR="00EB729A" w:rsidRPr="00EE4F8F" w:rsidRDefault="00D06678" w:rsidP="00EE4F8F">
      <w:pPr>
        <w:spacing w:after="0" w:line="240" w:lineRule="auto"/>
        <w:jc w:val="center"/>
        <w:rPr>
          <w:rFonts w:ascii="Times New Roman" w:hAnsi="Times New Roman"/>
          <w:sz w:val="24"/>
          <w:szCs w:val="24"/>
        </w:rPr>
      </w:pPr>
      <w:r w:rsidRPr="00EE4F8F">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10343" w:type="dxa"/>
        <w:tblLook w:val="04A0" w:firstRow="1" w:lastRow="0" w:firstColumn="1" w:lastColumn="0" w:noHBand="0" w:noVBand="1"/>
      </w:tblPr>
      <w:tblGrid>
        <w:gridCol w:w="2972"/>
        <w:gridCol w:w="3119"/>
        <w:gridCol w:w="4252"/>
      </w:tblGrid>
      <w:tr w:rsidR="00EB729A" w:rsidRPr="00EE4F8F" w:rsidTr="0059342F">
        <w:tc>
          <w:tcPr>
            <w:tcW w:w="2972" w:type="dxa"/>
          </w:tcPr>
          <w:p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Контролируемые разделы (темы) дисциплины</w:t>
            </w:r>
          </w:p>
        </w:tc>
        <w:tc>
          <w:tcPr>
            <w:tcW w:w="3119" w:type="dxa"/>
          </w:tcPr>
          <w:p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Код контролируемой компетенции (или ее части)</w:t>
            </w:r>
          </w:p>
        </w:tc>
        <w:tc>
          <w:tcPr>
            <w:tcW w:w="4252" w:type="dxa"/>
          </w:tcPr>
          <w:p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Наименование оценочного средства</w:t>
            </w:r>
          </w:p>
        </w:tc>
      </w:tr>
      <w:tr w:rsidR="00EB729A" w:rsidRPr="00EE4F8F" w:rsidTr="0059342F">
        <w:tc>
          <w:tcPr>
            <w:tcW w:w="2972" w:type="dxa"/>
          </w:tcPr>
          <w:p w:rsidR="00EB729A" w:rsidRPr="00EE4F8F" w:rsidRDefault="00EB729A" w:rsidP="00EE4F8F">
            <w:pPr>
              <w:jc w:val="both"/>
              <w:rPr>
                <w:rFonts w:ascii="Times New Roman" w:hAnsi="Times New Roman"/>
                <w:sz w:val="24"/>
                <w:szCs w:val="24"/>
              </w:rPr>
            </w:pPr>
            <w:r w:rsidRPr="00EE4F8F">
              <w:rPr>
                <w:rFonts w:ascii="Times New Roman" w:hAnsi="Times New Roman"/>
                <w:sz w:val="24"/>
                <w:szCs w:val="24"/>
              </w:rPr>
              <w:t>Тема 1</w:t>
            </w:r>
            <w:r w:rsidR="007445B9" w:rsidRPr="00EE4F8F">
              <w:rPr>
                <w:rFonts w:ascii="Times New Roman" w:hAnsi="Times New Roman"/>
                <w:sz w:val="24"/>
                <w:szCs w:val="24"/>
              </w:rPr>
              <w:t>-11</w:t>
            </w:r>
          </w:p>
        </w:tc>
        <w:tc>
          <w:tcPr>
            <w:tcW w:w="3119" w:type="dxa"/>
          </w:tcPr>
          <w:p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 xml:space="preserve">ОК 04, ОК 05, ОК 06 </w:t>
            </w:r>
          </w:p>
        </w:tc>
        <w:tc>
          <w:tcPr>
            <w:tcW w:w="4252" w:type="dxa"/>
          </w:tcPr>
          <w:p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Устный опрос, тест, кейс</w:t>
            </w:r>
            <w:r w:rsidR="007445B9" w:rsidRPr="00EE4F8F">
              <w:rPr>
                <w:rFonts w:ascii="Times New Roman" w:hAnsi="Times New Roman"/>
                <w:sz w:val="24"/>
                <w:szCs w:val="24"/>
              </w:rPr>
              <w:t xml:space="preserve"> Тест, реферат</w:t>
            </w:r>
          </w:p>
        </w:tc>
      </w:tr>
    </w:tbl>
    <w:p w:rsidR="00592D31" w:rsidRPr="00EE4F8F" w:rsidRDefault="00EB729A" w:rsidP="00EE4F8F">
      <w:pPr>
        <w:spacing w:after="0" w:line="240" w:lineRule="auto"/>
        <w:jc w:val="center"/>
        <w:rPr>
          <w:rFonts w:ascii="Times New Roman" w:hAnsi="Times New Roman"/>
          <w:sz w:val="24"/>
          <w:szCs w:val="24"/>
        </w:rPr>
      </w:pPr>
      <w:r w:rsidRPr="00EE4F8F">
        <w:rPr>
          <w:rFonts w:ascii="Times New Roman" w:hAnsi="Times New Roman"/>
          <w:sz w:val="24"/>
          <w:szCs w:val="24"/>
        </w:rPr>
        <w:t>Описание перечня оценочных средств и критериев оценивания компетенций на различных этапах их формирования</w:t>
      </w:r>
    </w:p>
    <w:tbl>
      <w:tblPr>
        <w:tblStyle w:val="ab"/>
        <w:tblW w:w="10343" w:type="dxa"/>
        <w:tblLook w:val="04A0" w:firstRow="1" w:lastRow="0" w:firstColumn="1" w:lastColumn="0" w:noHBand="0" w:noVBand="1"/>
      </w:tblPr>
      <w:tblGrid>
        <w:gridCol w:w="1715"/>
        <w:gridCol w:w="6795"/>
        <w:gridCol w:w="1833"/>
      </w:tblGrid>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Наименование оценочного средства</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Краткая характеристика оценочного средства</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Представление оценочного средства в фонде</w:t>
            </w:r>
          </w:p>
        </w:tc>
      </w:tr>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Устный опрос</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по темам/разделам дисциплин</w:t>
            </w:r>
          </w:p>
        </w:tc>
      </w:tr>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Тестовые задания</w:t>
            </w:r>
          </w:p>
        </w:tc>
      </w:tr>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Реферат</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Темы рефератов</w:t>
            </w:r>
          </w:p>
        </w:tc>
      </w:tr>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Сообщение</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Темы сообщений</w:t>
            </w:r>
          </w:p>
        </w:tc>
      </w:tr>
      <w:tr w:rsidR="00954D86" w:rsidRPr="00EE4F8F" w:rsidTr="00DF2A86">
        <w:tc>
          <w:tcPr>
            <w:tcW w:w="15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lastRenderedPageBreak/>
              <w:t>Кейс-задание</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Задания для решения кейс-задание</w:t>
            </w:r>
          </w:p>
        </w:tc>
      </w:tr>
      <w:tr w:rsidR="00954D86" w:rsidRPr="00EE4F8F" w:rsidTr="00DF2A86">
        <w:tc>
          <w:tcPr>
            <w:tcW w:w="1555" w:type="dxa"/>
          </w:tcPr>
          <w:p w:rsidR="00592D31" w:rsidRPr="00EE4F8F" w:rsidRDefault="00592D31" w:rsidP="00DF2A86">
            <w:pPr>
              <w:jc w:val="both"/>
              <w:rPr>
                <w:rFonts w:ascii="Times New Roman" w:hAnsi="Times New Roman"/>
                <w:sz w:val="24"/>
                <w:szCs w:val="24"/>
              </w:rPr>
            </w:pPr>
            <w:proofErr w:type="spellStart"/>
            <w:r w:rsidRPr="00EE4F8F">
              <w:rPr>
                <w:rFonts w:ascii="Times New Roman" w:hAnsi="Times New Roman"/>
                <w:sz w:val="24"/>
                <w:szCs w:val="24"/>
              </w:rPr>
              <w:t>Дифф</w:t>
            </w:r>
            <w:proofErr w:type="spellEnd"/>
            <w:r w:rsidRPr="00EE4F8F">
              <w:rPr>
                <w:rFonts w:ascii="Times New Roman" w:hAnsi="Times New Roman"/>
                <w:sz w:val="24"/>
                <w:szCs w:val="24"/>
              </w:rPr>
              <w:t xml:space="preserve"> зачет</w:t>
            </w:r>
          </w:p>
        </w:tc>
        <w:tc>
          <w:tcPr>
            <w:tcW w:w="6955"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1833" w:type="dxa"/>
          </w:tcPr>
          <w:p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для подготовки к зачету</w:t>
            </w:r>
          </w:p>
        </w:tc>
      </w:tr>
    </w:tbl>
    <w:p w:rsidR="00954D86" w:rsidRPr="00EE4F8F" w:rsidRDefault="00954D86" w:rsidP="00EE4F8F">
      <w:pPr>
        <w:spacing w:after="0" w:line="240" w:lineRule="auto"/>
        <w:jc w:val="center"/>
        <w:rPr>
          <w:rFonts w:ascii="Times New Roman" w:hAnsi="Times New Roman"/>
          <w:sz w:val="24"/>
          <w:szCs w:val="24"/>
        </w:rPr>
      </w:pPr>
      <w:r w:rsidRPr="00EE4F8F">
        <w:rPr>
          <w:rFonts w:ascii="Times New Roman" w:hAnsi="Times New Roman"/>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Тема 1.1. СССР в 1945-1953 годы. Основные тенденции во внутренней, внешней политике и культуре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1.Влияние последствий войны на советскую систему и общество.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2.Переход страны на мирный путь развития.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3.Поствоенные ожидания и проблемы общества.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4.Особенности политического режима 1945-1953 годов. Ужесточение внутренней политики.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5.Поствоенные репрессии и их характер.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6.Смена политического курса. Переход политического лидерства к Н.С. Хрущеву.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ХХ съезд КПСС.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8.СССР и страны восточной Европы. СССР и конфликты в Азии, Африке и Латинской Америке. </w:t>
      </w:r>
    </w:p>
    <w:p w:rsidR="00954D86" w:rsidRPr="00EE4F8F" w:rsidRDefault="00954D86" w:rsidP="00DF2A86">
      <w:pPr>
        <w:spacing w:after="0" w:line="240" w:lineRule="auto"/>
        <w:jc w:val="center"/>
        <w:rPr>
          <w:rFonts w:ascii="Times New Roman" w:hAnsi="Times New Roman"/>
          <w:sz w:val="24"/>
          <w:szCs w:val="24"/>
        </w:rPr>
      </w:pPr>
      <w:r w:rsidRPr="00EE4F8F">
        <w:rPr>
          <w:rFonts w:ascii="Times New Roman" w:hAnsi="Times New Roman"/>
          <w:sz w:val="24"/>
          <w:szCs w:val="24"/>
        </w:rPr>
        <w:t>Тестовые задания:</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Причина возникновения «холодной войны»: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EE4F8F">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EE4F8F">
        <w:rPr>
          <w:rFonts w:ascii="Times New Roman" w:hAnsi="Times New Roman"/>
          <w:sz w:val="24"/>
          <w:szCs w:val="24"/>
        </w:rPr>
        <w:t xml:space="preserve">Д) борьба за сферы влияния между СССР, США и Великобританией.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Когда была провозглашена «доктрина Трумэна»: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1945 г. Б) в 1949 г. </w:t>
      </w:r>
      <w:r w:rsidR="00BC379D" w:rsidRPr="00EE4F8F">
        <w:rPr>
          <w:rFonts w:ascii="Times New Roman" w:hAnsi="Times New Roman"/>
          <w:b/>
          <w:sz w:val="24"/>
          <w:szCs w:val="24"/>
        </w:rPr>
        <w:t>В) в</w:t>
      </w:r>
      <w:r w:rsidR="00BC379D" w:rsidRPr="00EE4F8F">
        <w:rPr>
          <w:rFonts w:ascii="Times New Roman" w:hAnsi="Times New Roman"/>
          <w:sz w:val="24"/>
          <w:szCs w:val="24"/>
        </w:rPr>
        <w:t xml:space="preserve"> 1947 г. </w:t>
      </w:r>
      <w:r w:rsidRPr="00EE4F8F">
        <w:rPr>
          <w:rFonts w:ascii="Times New Roman" w:hAnsi="Times New Roman"/>
          <w:sz w:val="24"/>
          <w:szCs w:val="24"/>
        </w:rPr>
        <w:t xml:space="preserve">Г) в 1950 г. </w:t>
      </w:r>
    </w:p>
    <w:p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Цель «доктрины Трумэна» состояла </w:t>
      </w:r>
      <w:r w:rsidR="007445B9" w:rsidRPr="00EE4F8F">
        <w:rPr>
          <w:rFonts w:ascii="Times New Roman" w:hAnsi="Times New Roman"/>
          <w:sz w:val="24"/>
          <w:szCs w:val="24"/>
        </w:rPr>
        <w:t>в том, чтобы</w:t>
      </w:r>
      <w:r w:rsidRPr="00EE4F8F">
        <w:rPr>
          <w:rFonts w:ascii="Times New Roman" w:hAnsi="Times New Roman"/>
          <w:sz w:val="24"/>
          <w:szCs w:val="24"/>
        </w:rPr>
        <w:t xml:space="preserve">: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EE4F8F">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Продолжите фразу: «Согласно «плану Маршалла», США…»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EE4F8F">
        <w:rPr>
          <w:rFonts w:ascii="Times New Roman" w:hAnsi="Times New Roman"/>
          <w:b/>
          <w:sz w:val="24"/>
          <w:szCs w:val="24"/>
        </w:rPr>
        <w:t>Б) выделяли странам Европы экономическую помощь для преодоления последствий войны</w:t>
      </w:r>
      <w:r w:rsidRPr="00EE4F8F">
        <w:rPr>
          <w:rFonts w:ascii="Times New Roman" w:hAnsi="Times New Roman"/>
          <w:sz w:val="24"/>
          <w:szCs w:val="24"/>
        </w:rPr>
        <w:t>; В) предоставляли военную помощь странам Западной Европы;</w:t>
      </w:r>
      <w:r w:rsidR="00DF2A86">
        <w:rPr>
          <w:rFonts w:ascii="Times New Roman" w:hAnsi="Times New Roman"/>
          <w:sz w:val="24"/>
          <w:szCs w:val="24"/>
        </w:rPr>
        <w:t xml:space="preserve"> </w:t>
      </w:r>
      <w:r w:rsidRPr="00EE4F8F">
        <w:rPr>
          <w:rFonts w:ascii="Times New Roman" w:hAnsi="Times New Roman"/>
          <w:sz w:val="24"/>
          <w:szCs w:val="24"/>
        </w:rPr>
        <w:t xml:space="preserve">Г) объявляли СССР агрессором и прекращали с ним дипломатические отношения.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в 1949 г.</w:t>
      </w:r>
      <w:r w:rsidRPr="00EE4F8F">
        <w:rPr>
          <w:rFonts w:ascii="Times New Roman" w:hAnsi="Times New Roman"/>
          <w:sz w:val="24"/>
          <w:szCs w:val="24"/>
        </w:rPr>
        <w:t xml:space="preserve"> Б) в 1947 г. </w:t>
      </w:r>
      <w:r w:rsidR="00BC379D" w:rsidRPr="00EE4F8F">
        <w:rPr>
          <w:rFonts w:ascii="Times New Roman" w:hAnsi="Times New Roman"/>
          <w:sz w:val="24"/>
          <w:szCs w:val="24"/>
        </w:rPr>
        <w:t xml:space="preserve">В) в 1952 г </w:t>
      </w:r>
      <w:r w:rsidRPr="00EE4F8F">
        <w:rPr>
          <w:rFonts w:ascii="Times New Roman" w:hAnsi="Times New Roman"/>
          <w:sz w:val="24"/>
          <w:szCs w:val="24"/>
        </w:rPr>
        <w:t xml:space="preserve">Г) в 1945 г.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Какие государства в 1949 г. создали союз «Совет экономической взаимопомощи» (СЭВ):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EE4F8F">
        <w:rPr>
          <w:rFonts w:ascii="Times New Roman" w:hAnsi="Times New Roman"/>
          <w:b/>
          <w:sz w:val="24"/>
          <w:szCs w:val="24"/>
        </w:rPr>
        <w:t>В) СССР и государства Восточной Европы</w:t>
      </w:r>
      <w:r w:rsidRPr="00EE4F8F">
        <w:rPr>
          <w:rFonts w:ascii="Times New Roman" w:hAnsi="Times New Roman"/>
          <w:sz w:val="24"/>
          <w:szCs w:val="24"/>
        </w:rPr>
        <w:t xml:space="preserve">; Г) СССР и Китай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была создана Организация Варшавского договора(ОВД):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А) в 1949 г</w:t>
      </w:r>
      <w:r w:rsidR="00BC379D" w:rsidRPr="00EE4F8F">
        <w:rPr>
          <w:rFonts w:ascii="Times New Roman" w:hAnsi="Times New Roman"/>
          <w:sz w:val="24"/>
          <w:szCs w:val="24"/>
        </w:rPr>
        <w:t xml:space="preserve">. </w:t>
      </w:r>
      <w:r w:rsidRPr="00EE4F8F">
        <w:rPr>
          <w:rFonts w:ascii="Times New Roman" w:hAnsi="Times New Roman"/>
          <w:b/>
          <w:sz w:val="24"/>
          <w:szCs w:val="24"/>
        </w:rPr>
        <w:t>Б) в 1955 г</w:t>
      </w:r>
      <w:r w:rsidRPr="00EE4F8F">
        <w:rPr>
          <w:rFonts w:ascii="Times New Roman" w:hAnsi="Times New Roman"/>
          <w:sz w:val="24"/>
          <w:szCs w:val="24"/>
        </w:rPr>
        <w:t xml:space="preserve">. </w:t>
      </w:r>
      <w:r w:rsidR="00BC379D" w:rsidRPr="00EE4F8F">
        <w:rPr>
          <w:rFonts w:ascii="Times New Roman" w:hAnsi="Times New Roman"/>
          <w:sz w:val="24"/>
          <w:szCs w:val="24"/>
        </w:rPr>
        <w:t xml:space="preserve">В) в 1948 г. </w:t>
      </w:r>
      <w:r w:rsidRPr="00EE4F8F">
        <w:rPr>
          <w:rFonts w:ascii="Times New Roman" w:hAnsi="Times New Roman"/>
          <w:sz w:val="24"/>
          <w:szCs w:val="24"/>
        </w:rPr>
        <w:t>Г) в 1953 г.</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Организация Варшавского договора являлась военно-политическим союзом: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СССР и стран Восточной Европы</w:t>
      </w:r>
      <w:r w:rsidRPr="00EE4F8F">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Военно-политической союз НАТО включил в себя: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страны Западной Европы; </w:t>
      </w:r>
      <w:r w:rsidRPr="00EE4F8F">
        <w:rPr>
          <w:rFonts w:ascii="Times New Roman" w:hAnsi="Times New Roman"/>
          <w:b/>
          <w:sz w:val="24"/>
          <w:szCs w:val="24"/>
        </w:rPr>
        <w:t>Б) США, Канаду и страны Западной Европы</w:t>
      </w:r>
      <w:r w:rsidRPr="00EE4F8F">
        <w:rPr>
          <w:rFonts w:ascii="Times New Roman" w:hAnsi="Times New Roman"/>
          <w:sz w:val="24"/>
          <w:szCs w:val="24"/>
        </w:rPr>
        <w:t xml:space="preserve">; В) СССР и страны Восточной Европы; Г) Страны Западной и Восточной Европы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10. Мирный договор и договор безопасности 1951 г. между США и Японией не содержали следующего положения: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право США иметь военные базы в Японии; Б) лишение Японии колониальных владений;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В) разграничение сфер влияния в Азии между США и Японией</w:t>
      </w:r>
      <w:r w:rsidRPr="00EE4F8F">
        <w:rPr>
          <w:rFonts w:ascii="Times New Roman" w:hAnsi="Times New Roman"/>
          <w:sz w:val="24"/>
          <w:szCs w:val="24"/>
        </w:rPr>
        <w:t xml:space="preserve">.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Большая часть колониальных владений в Африке приобрела независимость: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1950-1951 г. </w:t>
      </w:r>
      <w:r w:rsidRPr="00EE4F8F">
        <w:rPr>
          <w:rFonts w:ascii="Times New Roman" w:hAnsi="Times New Roman"/>
          <w:b/>
          <w:sz w:val="24"/>
          <w:szCs w:val="24"/>
        </w:rPr>
        <w:t>Б) в 1960-1961</w:t>
      </w:r>
      <w:r w:rsidRPr="00EE4F8F">
        <w:rPr>
          <w:rFonts w:ascii="Times New Roman" w:hAnsi="Times New Roman"/>
          <w:sz w:val="24"/>
          <w:szCs w:val="24"/>
        </w:rPr>
        <w:t xml:space="preserve"> г. </w:t>
      </w:r>
      <w:r w:rsidR="00BC379D" w:rsidRPr="00EE4F8F">
        <w:rPr>
          <w:rFonts w:ascii="Times New Roman" w:hAnsi="Times New Roman"/>
          <w:sz w:val="24"/>
          <w:szCs w:val="24"/>
        </w:rPr>
        <w:t xml:space="preserve">В) в 1974-1975 г. </w:t>
      </w:r>
      <w:r w:rsidRPr="00EE4F8F">
        <w:rPr>
          <w:rFonts w:ascii="Times New Roman" w:hAnsi="Times New Roman"/>
          <w:sz w:val="24"/>
          <w:szCs w:val="24"/>
        </w:rPr>
        <w:t xml:space="preserve">Г) в 1980-1981 г.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BC379D" w:rsidRPr="00EE4F8F" w:rsidRDefault="00954D8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EE4F8F">
        <w:rPr>
          <w:rFonts w:ascii="Times New Roman" w:hAnsi="Times New Roman"/>
          <w:b/>
          <w:sz w:val="24"/>
          <w:szCs w:val="24"/>
        </w:rPr>
        <w:t xml:space="preserve">Г) борьба освободившихся стран между собой за рынки сбыта производимой продукции.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Какую роль сыграла военная мощь СССР и США в Карибском кризисе 1962 г.: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военная мощь была использована в ходе боевых действий; </w:t>
      </w:r>
      <w:r w:rsidRPr="00EE4F8F">
        <w:rPr>
          <w:rFonts w:ascii="Times New Roman" w:hAnsi="Times New Roman"/>
          <w:b/>
          <w:sz w:val="24"/>
          <w:szCs w:val="24"/>
        </w:rPr>
        <w:t xml:space="preserve">Б) военная мощь применялась как фактор устрашения оппонента; </w:t>
      </w:r>
      <w:r w:rsidRPr="00EE4F8F">
        <w:rPr>
          <w:rFonts w:ascii="Times New Roman" w:hAnsi="Times New Roman"/>
          <w:sz w:val="24"/>
          <w:szCs w:val="24"/>
        </w:rPr>
        <w:t xml:space="preserve">В) военная мощь не сыграла никакой роли;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Назовите страны, оказавшиеся расколотыми в результате конфликтов «холодной войны»: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Китай, Корея, Германия, Вьетнам</w:t>
      </w:r>
      <w:r w:rsidRPr="00EE4F8F">
        <w:rPr>
          <w:rFonts w:ascii="Times New Roman" w:hAnsi="Times New Roman"/>
          <w:sz w:val="24"/>
          <w:szCs w:val="24"/>
        </w:rPr>
        <w:t xml:space="preserve">; Б) Япония, Индия, Югославия, Чехословакия;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Иран, Турция, Греция, Египет; Г) Индия, Китай, Венгрия, Болгария </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в Праге </w:t>
      </w:r>
      <w:r w:rsidRPr="00EE4F8F">
        <w:rPr>
          <w:rFonts w:ascii="Times New Roman" w:hAnsi="Times New Roman"/>
          <w:b/>
          <w:sz w:val="24"/>
          <w:szCs w:val="24"/>
        </w:rPr>
        <w:t>Б) в Варшаве</w:t>
      </w:r>
      <w:r w:rsidRPr="00EE4F8F">
        <w:rPr>
          <w:rFonts w:ascii="Times New Roman" w:hAnsi="Times New Roman"/>
          <w:sz w:val="24"/>
          <w:szCs w:val="24"/>
        </w:rPr>
        <w:t xml:space="preserve"> Г) в Будапеште </w:t>
      </w:r>
      <w:r w:rsidR="00F44326" w:rsidRPr="00EE4F8F">
        <w:rPr>
          <w:rFonts w:ascii="Times New Roman" w:hAnsi="Times New Roman"/>
          <w:sz w:val="24"/>
          <w:szCs w:val="24"/>
        </w:rPr>
        <w:t>В) в Берлине</w:t>
      </w:r>
    </w:p>
    <w:p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B30C02"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EE4F8F">
        <w:rPr>
          <w:rFonts w:ascii="Times New Roman" w:hAnsi="Times New Roman"/>
          <w:b/>
          <w:sz w:val="24"/>
          <w:szCs w:val="24"/>
        </w:rPr>
        <w:t>В) расчет на завоевание голосов избирателей на парламентских выборах</w:t>
      </w:r>
      <w:r w:rsidRPr="00EE4F8F">
        <w:rPr>
          <w:rFonts w:ascii="Times New Roman" w:hAnsi="Times New Roman"/>
          <w:sz w:val="24"/>
          <w:szCs w:val="24"/>
        </w:rPr>
        <w:t>;</w:t>
      </w:r>
      <w:r w:rsidR="00DF2A86">
        <w:rPr>
          <w:rFonts w:ascii="Times New Roman" w:hAnsi="Times New Roman"/>
          <w:sz w:val="24"/>
          <w:szCs w:val="24"/>
        </w:rPr>
        <w:t xml:space="preserve"> </w:t>
      </w:r>
      <w:r w:rsidR="00B30C02" w:rsidRPr="00EE4F8F">
        <w:rPr>
          <w:rFonts w:ascii="Times New Roman" w:hAnsi="Times New Roman"/>
          <w:sz w:val="24"/>
          <w:szCs w:val="24"/>
        </w:rPr>
        <w:t xml:space="preserve">Г) намерение укрепить военную мощь и подготовиться к завоеванию соседних стран. </w:t>
      </w:r>
    </w:p>
    <w:p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Для периода «холодной войны» характерной чертой не являлось: </w:t>
      </w:r>
    </w:p>
    <w:p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EE4F8F">
        <w:rPr>
          <w:rFonts w:ascii="Times New Roman" w:hAnsi="Times New Roman"/>
          <w:b/>
          <w:sz w:val="24"/>
          <w:szCs w:val="24"/>
        </w:rPr>
        <w:t xml:space="preserve">Г) попытки уничтожить противников в ядерной войне. </w:t>
      </w:r>
    </w:p>
    <w:p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препятствовало углублению разрядки международной напряженности в 1970-е гг.: </w:t>
      </w:r>
    </w:p>
    <w:p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r w:rsidRPr="00EE4F8F">
        <w:rPr>
          <w:rFonts w:ascii="Times New Roman" w:hAnsi="Times New Roman"/>
          <w:b/>
          <w:sz w:val="24"/>
          <w:szCs w:val="24"/>
        </w:rPr>
        <w:t xml:space="preserve">Г) военные СССР и США стремились создать новые системы оружия. </w:t>
      </w:r>
    </w:p>
    <w:p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7445B9" w:rsidRPr="00EE4F8F">
        <w:rPr>
          <w:rFonts w:ascii="Times New Roman" w:hAnsi="Times New Roman"/>
          <w:sz w:val="24"/>
          <w:szCs w:val="24"/>
        </w:rPr>
        <w:t>невозможно</w:t>
      </w:r>
      <w:r w:rsidRPr="00EE4F8F">
        <w:rPr>
          <w:rFonts w:ascii="Times New Roman" w:hAnsi="Times New Roman"/>
          <w:sz w:val="24"/>
          <w:szCs w:val="24"/>
        </w:rPr>
        <w:t xml:space="preserve"> было отвергнуть; </w:t>
      </w:r>
      <w:r w:rsidRPr="00EE4F8F">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EE4F8F">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w:t>
      </w:r>
      <w:r w:rsidR="00DF2A86">
        <w:rPr>
          <w:rFonts w:ascii="Times New Roman" w:hAnsi="Times New Roman"/>
          <w:sz w:val="24"/>
          <w:szCs w:val="24"/>
        </w:rPr>
        <w:t xml:space="preserve">21. </w:t>
      </w:r>
      <w:r w:rsidRPr="00EE4F8F">
        <w:rPr>
          <w:rFonts w:ascii="Times New Roman" w:hAnsi="Times New Roman"/>
          <w:sz w:val="24"/>
          <w:szCs w:val="24"/>
        </w:rPr>
        <w:t xml:space="preserve">Распределите даты и названия крупнейших локальных конфликтов «холодной войны»: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1950-1953 </w:t>
      </w:r>
      <w:r w:rsidR="00624F06" w:rsidRPr="00EE4F8F">
        <w:rPr>
          <w:rFonts w:ascii="Times New Roman" w:hAnsi="Times New Roman"/>
          <w:sz w:val="24"/>
          <w:szCs w:val="24"/>
        </w:rPr>
        <w:t xml:space="preserve">                 </w:t>
      </w:r>
      <w:r w:rsidRPr="00EE4F8F">
        <w:rPr>
          <w:rFonts w:ascii="Times New Roman" w:hAnsi="Times New Roman"/>
          <w:sz w:val="24"/>
          <w:szCs w:val="24"/>
        </w:rPr>
        <w:t xml:space="preserve">1. Карибский кризис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1950-1954 </w:t>
      </w:r>
      <w:r w:rsidR="00624F06" w:rsidRPr="00EE4F8F">
        <w:rPr>
          <w:rFonts w:ascii="Times New Roman" w:hAnsi="Times New Roman"/>
          <w:sz w:val="24"/>
          <w:szCs w:val="24"/>
        </w:rPr>
        <w:t xml:space="preserve">                  </w:t>
      </w:r>
      <w:r w:rsidRPr="00EE4F8F">
        <w:rPr>
          <w:rFonts w:ascii="Times New Roman" w:hAnsi="Times New Roman"/>
          <w:sz w:val="24"/>
          <w:szCs w:val="24"/>
        </w:rPr>
        <w:t xml:space="preserve">2. Корейская война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1956 </w:t>
      </w:r>
      <w:r w:rsidR="00624F06" w:rsidRPr="00EE4F8F">
        <w:rPr>
          <w:rFonts w:ascii="Times New Roman" w:hAnsi="Times New Roman"/>
          <w:sz w:val="24"/>
          <w:szCs w:val="24"/>
        </w:rPr>
        <w:t xml:space="preserve">                           </w:t>
      </w:r>
      <w:r w:rsidRPr="00EE4F8F">
        <w:rPr>
          <w:rFonts w:ascii="Times New Roman" w:hAnsi="Times New Roman"/>
          <w:sz w:val="24"/>
          <w:szCs w:val="24"/>
        </w:rPr>
        <w:t xml:space="preserve">3. Берлинский кризис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Г) 1962 </w:t>
      </w:r>
      <w:r w:rsidR="00624F06" w:rsidRPr="00EE4F8F">
        <w:rPr>
          <w:rFonts w:ascii="Times New Roman" w:hAnsi="Times New Roman"/>
          <w:sz w:val="24"/>
          <w:szCs w:val="24"/>
        </w:rPr>
        <w:t xml:space="preserve">                           </w:t>
      </w:r>
      <w:r w:rsidRPr="00EE4F8F">
        <w:rPr>
          <w:rFonts w:ascii="Times New Roman" w:hAnsi="Times New Roman"/>
          <w:sz w:val="24"/>
          <w:szCs w:val="24"/>
        </w:rPr>
        <w:t xml:space="preserve">4. Война в Индокитае </w:t>
      </w:r>
    </w:p>
    <w:p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Д) 1948 </w:t>
      </w:r>
      <w:r w:rsidR="00624F06" w:rsidRPr="00EE4F8F">
        <w:rPr>
          <w:rFonts w:ascii="Times New Roman" w:hAnsi="Times New Roman"/>
          <w:sz w:val="24"/>
          <w:szCs w:val="24"/>
        </w:rPr>
        <w:t xml:space="preserve">                          </w:t>
      </w:r>
      <w:r w:rsidRPr="00EE4F8F">
        <w:rPr>
          <w:rFonts w:ascii="Times New Roman" w:hAnsi="Times New Roman"/>
          <w:sz w:val="24"/>
          <w:szCs w:val="24"/>
        </w:rPr>
        <w:t xml:space="preserve">5. Ближневосточный конфликт </w:t>
      </w:r>
    </w:p>
    <w:p w:rsidR="00592D31"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Ответ: А2, Б4, В5, Г1, Д3</w:t>
      </w:r>
    </w:p>
    <w:p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Кейс: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Прочтите документ и ответьте на вопросы как Дж. М. </w:t>
      </w:r>
      <w:proofErr w:type="spellStart"/>
      <w:r w:rsidRPr="00EE4F8F">
        <w:rPr>
          <w:rFonts w:ascii="Times New Roman" w:hAnsi="Times New Roman"/>
          <w:sz w:val="24"/>
          <w:szCs w:val="24"/>
        </w:rPr>
        <w:t>Кейнс</w:t>
      </w:r>
      <w:proofErr w:type="spellEnd"/>
      <w:r w:rsidRPr="00EE4F8F">
        <w:rPr>
          <w:rFonts w:ascii="Times New Roman" w:hAnsi="Times New Roman"/>
          <w:sz w:val="24"/>
          <w:szCs w:val="24"/>
        </w:rPr>
        <w:t xml:space="preserve"> относится к подписанному мирному договору?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 xml:space="preserve">Дж. М. </w:t>
      </w:r>
      <w:proofErr w:type="spellStart"/>
      <w:r w:rsidRPr="00EE4F8F">
        <w:rPr>
          <w:rFonts w:ascii="Times New Roman" w:hAnsi="Times New Roman"/>
          <w:b/>
          <w:sz w:val="24"/>
          <w:szCs w:val="24"/>
        </w:rPr>
        <w:t>Кейнс</w:t>
      </w:r>
      <w:proofErr w:type="spellEnd"/>
      <w:r w:rsidRPr="00EE4F8F">
        <w:rPr>
          <w:rFonts w:ascii="Times New Roman" w:hAnsi="Times New Roman"/>
          <w:b/>
          <w:sz w:val="24"/>
          <w:szCs w:val="24"/>
        </w:rPr>
        <w:t xml:space="preserve"> (1883—1946</w:t>
      </w:r>
      <w:r w:rsidRPr="00EE4F8F">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EE4F8F">
        <w:rPr>
          <w:rFonts w:ascii="Times New Roman" w:hAnsi="Times New Roman"/>
          <w:sz w:val="24"/>
          <w:szCs w:val="24"/>
        </w:rPr>
        <w:t>Клемансо</w:t>
      </w:r>
      <w:proofErr w:type="spellEnd"/>
      <w:r w:rsidRPr="00EE4F8F">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EE4F8F">
        <w:rPr>
          <w:rFonts w:ascii="Times New Roman" w:hAnsi="Times New Roman"/>
          <w:sz w:val="24"/>
          <w:szCs w:val="24"/>
        </w:rPr>
        <w:t>Кейнс</w:t>
      </w:r>
      <w:proofErr w:type="spellEnd"/>
      <w:r w:rsidRPr="00EE4F8F">
        <w:rPr>
          <w:rFonts w:ascii="Times New Roman" w:hAnsi="Times New Roman"/>
          <w:sz w:val="24"/>
          <w:szCs w:val="24"/>
        </w:rPr>
        <w:t xml:space="preserve"> Дж. М. Избранные произведения. М.,1993. С.28). </w:t>
      </w:r>
    </w:p>
    <w:p w:rsidR="00624F06" w:rsidRPr="00EE4F8F" w:rsidRDefault="00624F06"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1.2. Советское общество конца 1950-х-начала 1960-х годов</w:t>
      </w:r>
    </w:p>
    <w:p w:rsidR="00624F06" w:rsidRPr="00EE4F8F" w:rsidRDefault="00624F06"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Противоречивые тенденции во внутренней политике СССР после ХХ съезда КПСС.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2.Борьба за власть в конце 1950-х годов.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3.Экономика и политика в конце 1950-х – начале 1960 –х годов.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Административные реформы.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5.Развитие науки и культуры в послевоенные годы.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6.Духовная жизнь в период «оттепели». </w:t>
      </w:r>
    </w:p>
    <w:p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Тестовые задания</w:t>
      </w:r>
      <w:r w:rsidRPr="00EE4F8F">
        <w:rPr>
          <w:rFonts w:ascii="Times New Roman" w:hAnsi="Times New Roman"/>
          <w:sz w:val="24"/>
          <w:szCs w:val="24"/>
        </w:rPr>
        <w:t xml:space="preserve">: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Л.М. Каганович </w:t>
      </w:r>
      <w:r w:rsidRPr="00EE4F8F">
        <w:rPr>
          <w:rFonts w:ascii="Times New Roman" w:hAnsi="Times New Roman"/>
          <w:b/>
          <w:sz w:val="24"/>
          <w:szCs w:val="24"/>
        </w:rPr>
        <w:t>2. Г.М. Маленков</w:t>
      </w:r>
      <w:r w:rsidRPr="00EE4F8F">
        <w:rPr>
          <w:rFonts w:ascii="Times New Roman" w:hAnsi="Times New Roman"/>
          <w:sz w:val="24"/>
          <w:szCs w:val="24"/>
        </w:rPr>
        <w:t xml:space="preserve"> 3. Л.П. Берия 4. М.И. Калинин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3. </w:t>
      </w:r>
      <w:r w:rsidRPr="00EE4F8F">
        <w:rPr>
          <w:rFonts w:ascii="Times New Roman" w:hAnsi="Times New Roman"/>
          <w:b/>
          <w:sz w:val="24"/>
          <w:szCs w:val="24"/>
        </w:rPr>
        <w:t>в 1953 г</w:t>
      </w:r>
      <w:r w:rsidRPr="00EE4F8F">
        <w:rPr>
          <w:rFonts w:ascii="Times New Roman" w:hAnsi="Times New Roman"/>
          <w:sz w:val="24"/>
          <w:szCs w:val="24"/>
        </w:rPr>
        <w:t xml:space="preserve">. 4. в 1956 г.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К.Е. Ворошилов 2. Г.К. Жуков 3</w:t>
      </w:r>
      <w:r w:rsidRPr="00EE4F8F">
        <w:rPr>
          <w:rFonts w:ascii="Times New Roman" w:hAnsi="Times New Roman"/>
          <w:b/>
          <w:sz w:val="24"/>
          <w:szCs w:val="24"/>
        </w:rPr>
        <w:t>. Г.М. Маленков</w:t>
      </w:r>
      <w:r w:rsidRPr="00EE4F8F">
        <w:rPr>
          <w:rFonts w:ascii="Times New Roman" w:hAnsi="Times New Roman"/>
          <w:sz w:val="24"/>
          <w:szCs w:val="24"/>
        </w:rPr>
        <w:t xml:space="preserve"> 4. Н.С. Хрущев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Какое из перечисленных событий произошло 26 июня 1953 г.?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1954 г</w:t>
      </w:r>
      <w:r w:rsidRPr="00EE4F8F">
        <w:rPr>
          <w:rFonts w:ascii="Times New Roman" w:hAnsi="Times New Roman"/>
          <w:b/>
          <w:sz w:val="24"/>
          <w:szCs w:val="24"/>
        </w:rPr>
        <w:t>. 2. в 1956 г.</w:t>
      </w:r>
      <w:r w:rsidRPr="00EE4F8F">
        <w:rPr>
          <w:rFonts w:ascii="Times New Roman" w:hAnsi="Times New Roman"/>
          <w:sz w:val="24"/>
          <w:szCs w:val="24"/>
        </w:rPr>
        <w:t xml:space="preserve"> 3. в 1959 г. 4. в 1962 г.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8. Н.С. Хрущев, оставаясь лидером партии, возглавил Совет министров СССР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EE4F8F">
        <w:rPr>
          <w:rFonts w:ascii="Times New Roman" w:hAnsi="Times New Roman"/>
          <w:b/>
          <w:sz w:val="24"/>
          <w:szCs w:val="24"/>
        </w:rPr>
        <w:t>4. о вине Сталина за массовые репрессии</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разрешение многопартийности </w:t>
      </w:r>
      <w:r w:rsidRPr="00EE4F8F">
        <w:rPr>
          <w:rFonts w:ascii="Times New Roman" w:hAnsi="Times New Roman"/>
          <w:b/>
          <w:sz w:val="24"/>
          <w:szCs w:val="24"/>
        </w:rPr>
        <w:t>2. снятие запретов на критику сталинских репрессий</w:t>
      </w:r>
      <w:r w:rsidRPr="00EE4F8F">
        <w:rPr>
          <w:rFonts w:ascii="Times New Roman" w:hAnsi="Times New Roman"/>
          <w:sz w:val="24"/>
          <w:szCs w:val="24"/>
        </w:rPr>
        <w:t xml:space="preserve"> </w:t>
      </w:r>
    </w:p>
    <w:p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снижение идеологической цензуры 4. отказ от контроля за творческой интеллигенцией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w:t>
      </w:r>
      <w:proofErr w:type="spellStart"/>
      <w:r w:rsidRPr="00EE4F8F">
        <w:rPr>
          <w:rFonts w:ascii="Times New Roman" w:hAnsi="Times New Roman"/>
          <w:b/>
          <w:sz w:val="24"/>
          <w:szCs w:val="24"/>
        </w:rPr>
        <w:t>десталинизации</w:t>
      </w:r>
      <w:proofErr w:type="spellEnd"/>
      <w:r w:rsidRPr="00EE4F8F">
        <w:rPr>
          <w:rFonts w:ascii="Times New Roman" w:hAnsi="Times New Roman"/>
          <w:b/>
          <w:sz w:val="24"/>
          <w:szCs w:val="24"/>
        </w:rPr>
        <w:t xml:space="preserve">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1956 г. на XX съезде партии 2</w:t>
      </w:r>
      <w:r w:rsidRPr="00EE4F8F">
        <w:rPr>
          <w:rFonts w:ascii="Times New Roman" w:hAnsi="Times New Roman"/>
          <w:b/>
          <w:sz w:val="24"/>
          <w:szCs w:val="24"/>
        </w:rPr>
        <w:t>. в 1959 г. на XXI съезде партии</w:t>
      </w:r>
      <w:r w:rsidRPr="00EE4F8F">
        <w:rPr>
          <w:rFonts w:ascii="Times New Roman" w:hAnsi="Times New Roman"/>
          <w:sz w:val="24"/>
          <w:szCs w:val="24"/>
        </w:rPr>
        <w:t xml:space="preserve"> 3. в 1961 г. на XXII съезде партии 4. в 1964 г. после отставки Н.С. Хрущева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укрепление авторитета сталинских кадров</w:t>
      </w:r>
      <w:r w:rsidRPr="00EE4F8F">
        <w:rPr>
          <w:rFonts w:ascii="Times New Roman" w:hAnsi="Times New Roman"/>
          <w:sz w:val="24"/>
          <w:szCs w:val="24"/>
        </w:rPr>
        <w:t xml:space="preserve"> 2) «омоложение» высших партийных кадров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усиление позиций силовых структур 4) усиление центральной власти на местах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EE4F8F">
        <w:rPr>
          <w:rFonts w:ascii="Times New Roman" w:hAnsi="Times New Roman"/>
          <w:b/>
          <w:sz w:val="24"/>
          <w:szCs w:val="24"/>
        </w:rPr>
        <w:t>3) ввести госприемку</w:t>
      </w:r>
      <w:r w:rsidRPr="00EE4F8F">
        <w:rPr>
          <w:rFonts w:ascii="Times New Roman" w:hAnsi="Times New Roman"/>
          <w:sz w:val="24"/>
          <w:szCs w:val="24"/>
        </w:rPr>
        <w:t xml:space="preserve"> 4) повысить заработную плату на предприятиях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рост благосостояния граждан 2</w:t>
      </w:r>
      <w:r w:rsidRPr="00EE4F8F">
        <w:rPr>
          <w:rFonts w:ascii="Times New Roman" w:hAnsi="Times New Roman"/>
          <w:b/>
          <w:sz w:val="24"/>
          <w:szCs w:val="24"/>
        </w:rPr>
        <w:t>)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w:t>
      </w:r>
      <w:r w:rsidR="007445B9" w:rsidRPr="00EE4F8F">
        <w:rPr>
          <w:rFonts w:ascii="Times New Roman" w:hAnsi="Times New Roman"/>
          <w:sz w:val="24"/>
          <w:szCs w:val="24"/>
        </w:rPr>
        <w:t xml:space="preserve"> </w:t>
      </w:r>
      <w:r w:rsidR="00926950" w:rsidRPr="00EE4F8F">
        <w:rPr>
          <w:rFonts w:ascii="Times New Roman" w:hAnsi="Times New Roman"/>
          <w:sz w:val="24"/>
          <w:szCs w:val="24"/>
        </w:rPr>
        <w:t xml:space="preserve">4) стабилизация курса рубля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паспорта для колхозников 2) обязательное страхование вкладов в банках </w:t>
      </w:r>
      <w:r w:rsidRPr="00EE4F8F">
        <w:rPr>
          <w:rFonts w:ascii="Times New Roman" w:hAnsi="Times New Roman"/>
          <w:b/>
          <w:sz w:val="24"/>
          <w:szCs w:val="24"/>
        </w:rPr>
        <w:t>3) закон о частной собственности на землю</w:t>
      </w:r>
      <w:r w:rsidRPr="00EE4F8F">
        <w:rPr>
          <w:rFonts w:ascii="Times New Roman" w:hAnsi="Times New Roman"/>
          <w:sz w:val="24"/>
          <w:szCs w:val="24"/>
        </w:rPr>
        <w:t xml:space="preserve"> 4) товарные биржи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1985 г. 2) в 1987 г. 3</w:t>
      </w:r>
      <w:r w:rsidRPr="00EE4F8F">
        <w:rPr>
          <w:rFonts w:ascii="Times New Roman" w:hAnsi="Times New Roman"/>
          <w:b/>
          <w:sz w:val="24"/>
          <w:szCs w:val="24"/>
        </w:rPr>
        <w:t>) в 1989</w:t>
      </w:r>
      <w:r w:rsidRPr="00EE4F8F">
        <w:rPr>
          <w:rFonts w:ascii="Times New Roman" w:hAnsi="Times New Roman"/>
          <w:sz w:val="24"/>
          <w:szCs w:val="24"/>
        </w:rPr>
        <w:t xml:space="preserve"> г. 4) в 1991 г.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EE4F8F">
        <w:rPr>
          <w:rFonts w:ascii="Times New Roman" w:hAnsi="Times New Roman"/>
          <w:b/>
          <w:sz w:val="24"/>
          <w:szCs w:val="24"/>
        </w:rPr>
        <w:t xml:space="preserve">3) нарастание националистических движений в республиках </w:t>
      </w:r>
      <w:r w:rsidRPr="00EE4F8F">
        <w:rPr>
          <w:rFonts w:ascii="Times New Roman" w:hAnsi="Times New Roman"/>
          <w:sz w:val="24"/>
          <w:szCs w:val="24"/>
        </w:rPr>
        <w:t xml:space="preserve">4) стремление западных государств выйти на советский рынок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Кейс:</w:t>
      </w:r>
      <w:r w:rsidRPr="00EE4F8F">
        <w:rPr>
          <w:rFonts w:ascii="Times New Roman" w:hAnsi="Times New Roman"/>
          <w:sz w:val="24"/>
          <w:szCs w:val="24"/>
        </w:rPr>
        <w:t xml:space="preserve"> 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w:t>
      </w:r>
      <w:r w:rsidRPr="00EE4F8F">
        <w:rPr>
          <w:rFonts w:ascii="Times New Roman" w:hAnsi="Times New Roman"/>
          <w:sz w:val="24"/>
          <w:szCs w:val="24"/>
        </w:rPr>
        <w:lastRenderedPageBreak/>
        <w:t xml:space="preserve">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 </w:t>
      </w:r>
    </w:p>
    <w:p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EE4F8F">
        <w:rPr>
          <w:rFonts w:ascii="Times New Roman" w:hAnsi="Times New Roman"/>
          <w:sz w:val="24"/>
          <w:szCs w:val="24"/>
        </w:rPr>
        <w:t>Кадара</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EE4F8F">
        <w:rPr>
          <w:rFonts w:ascii="Times New Roman" w:hAnsi="Times New Roman"/>
          <w:sz w:val="24"/>
          <w:szCs w:val="24"/>
        </w:rPr>
        <w:t>Кадар</w:t>
      </w:r>
      <w:proofErr w:type="spellEnd"/>
      <w:r w:rsidRPr="00EE4F8F">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Тема 2.1. Основные тенденции развития СССР </w:t>
      </w:r>
    </w:p>
    <w:p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Приход к власти Л.И. Брежнева: его окружение и смена политического курса.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2.Особенности идеологической, национальной и социально-экономической политики.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3.Экономические реформы 1960- годов. Новые ориентиры аграрной политики.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4.Характеристика «застоя» в политической жизни СССР 1970-х годов.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5.Партийный аппарат и общество. Власть номенклатуры.</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6.Конституция СССР 1977 г. Концепция «развитого социализма». </w:t>
      </w:r>
    </w:p>
    <w:p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7.Нарастание застойных явлений в экономике и кризис идеологии. </w:t>
      </w:r>
    </w:p>
    <w:p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Л.М. Каганович 2</w:t>
      </w:r>
      <w:r w:rsidRPr="00EE4F8F">
        <w:rPr>
          <w:rFonts w:ascii="Times New Roman" w:hAnsi="Times New Roman"/>
          <w:b/>
          <w:sz w:val="24"/>
          <w:szCs w:val="24"/>
        </w:rPr>
        <w:t>. Г.М. Маленков</w:t>
      </w:r>
      <w:r w:rsidRPr="00EE4F8F">
        <w:rPr>
          <w:rFonts w:ascii="Times New Roman" w:hAnsi="Times New Roman"/>
          <w:sz w:val="24"/>
          <w:szCs w:val="24"/>
        </w:rPr>
        <w:t xml:space="preserve"> 3. Л.П. Берия 4. М.И. Калинин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w:t>
      </w:r>
      <w:r w:rsidRPr="00EE4F8F">
        <w:rPr>
          <w:rFonts w:ascii="Times New Roman" w:hAnsi="Times New Roman"/>
          <w:b/>
          <w:sz w:val="24"/>
          <w:szCs w:val="24"/>
        </w:rPr>
        <w:t>3. в 1953</w:t>
      </w:r>
      <w:r w:rsidRPr="00EE4F8F">
        <w:rPr>
          <w:rFonts w:ascii="Times New Roman" w:hAnsi="Times New Roman"/>
          <w:sz w:val="24"/>
          <w:szCs w:val="24"/>
        </w:rPr>
        <w:t xml:space="preserve"> г. 4. в 1956 г.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К.Е. Ворошилов 2. Г.К. Жуков </w:t>
      </w:r>
      <w:r w:rsidRPr="00EE4F8F">
        <w:rPr>
          <w:rFonts w:ascii="Times New Roman" w:hAnsi="Times New Roman"/>
          <w:b/>
          <w:sz w:val="24"/>
          <w:szCs w:val="24"/>
        </w:rPr>
        <w:t>3. Г.М. Маленков</w:t>
      </w:r>
      <w:r w:rsidRPr="00EE4F8F">
        <w:rPr>
          <w:rFonts w:ascii="Times New Roman" w:hAnsi="Times New Roman"/>
          <w:sz w:val="24"/>
          <w:szCs w:val="24"/>
        </w:rPr>
        <w:t xml:space="preserve"> 4. Н.С. Хрущев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6. Какое из перечисленных событий произошло 26 июня 1953 г.?</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1954 г. </w:t>
      </w:r>
      <w:r w:rsidRPr="00EE4F8F">
        <w:rPr>
          <w:rFonts w:ascii="Times New Roman" w:hAnsi="Times New Roman"/>
          <w:b/>
          <w:sz w:val="24"/>
          <w:szCs w:val="24"/>
        </w:rPr>
        <w:t>2. в 1956</w:t>
      </w:r>
      <w:r w:rsidRPr="00EE4F8F">
        <w:rPr>
          <w:rFonts w:ascii="Times New Roman" w:hAnsi="Times New Roman"/>
          <w:sz w:val="24"/>
          <w:szCs w:val="24"/>
        </w:rPr>
        <w:t xml:space="preserve"> г. 3. в 1959 г. 4. в 1962 г.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EE4F8F">
        <w:rPr>
          <w:rFonts w:ascii="Times New Roman" w:hAnsi="Times New Roman"/>
          <w:b/>
          <w:sz w:val="24"/>
          <w:szCs w:val="24"/>
        </w:rPr>
        <w:t xml:space="preserve">. </w:t>
      </w:r>
      <w:r w:rsidRPr="00EE4F8F">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EE4F8F">
        <w:rPr>
          <w:rFonts w:ascii="Times New Roman" w:hAnsi="Times New Roman"/>
          <w:b/>
          <w:sz w:val="24"/>
          <w:szCs w:val="24"/>
        </w:rPr>
        <w:t xml:space="preserve">4. о вине Сталина за массовые репрессии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разрешение многопартийности 2</w:t>
      </w:r>
      <w:r w:rsidRPr="00EE4F8F">
        <w:rPr>
          <w:rFonts w:ascii="Times New Roman" w:hAnsi="Times New Roman"/>
          <w:b/>
          <w:sz w:val="24"/>
          <w:szCs w:val="24"/>
        </w:rPr>
        <w:t>. снятие запретов на критику сталинских репрессий</w:t>
      </w:r>
      <w:r w:rsidRPr="00EE4F8F">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w:t>
      </w:r>
      <w:r w:rsidRPr="00EE4F8F">
        <w:rPr>
          <w:rFonts w:ascii="Times New Roman" w:hAnsi="Times New Roman"/>
          <w:b/>
          <w:sz w:val="24"/>
          <w:szCs w:val="24"/>
        </w:rPr>
        <w:lastRenderedPageBreak/>
        <w:t xml:space="preserve">начавшимся процессом </w:t>
      </w:r>
      <w:proofErr w:type="spellStart"/>
      <w:r w:rsidRPr="00EE4F8F">
        <w:rPr>
          <w:rFonts w:ascii="Times New Roman" w:hAnsi="Times New Roman"/>
          <w:b/>
          <w:sz w:val="24"/>
          <w:szCs w:val="24"/>
        </w:rPr>
        <w:t>десталинизации</w:t>
      </w:r>
      <w:proofErr w:type="spellEnd"/>
      <w:r w:rsidRPr="00EE4F8F">
        <w:rPr>
          <w:rFonts w:ascii="Times New Roman" w:hAnsi="Times New Roman"/>
          <w:b/>
          <w:sz w:val="24"/>
          <w:szCs w:val="24"/>
        </w:rPr>
        <w:t xml:space="preserve">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в 1956 г. на XX съезде партии </w:t>
      </w:r>
      <w:r w:rsidRPr="00EE4F8F">
        <w:rPr>
          <w:rFonts w:ascii="Times New Roman" w:hAnsi="Times New Roman"/>
          <w:b/>
          <w:sz w:val="24"/>
          <w:szCs w:val="24"/>
        </w:rPr>
        <w:t xml:space="preserve">2. в 1959 г. на XXI съезде партии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в 1961 г. на XXII съезде партии 4. в 1964 г. после отставки Н.С. Хрущева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укрепление авторитета сталинских кадров </w:t>
      </w:r>
      <w:r w:rsidRPr="00EE4F8F">
        <w:rPr>
          <w:rFonts w:ascii="Times New Roman" w:hAnsi="Times New Roman"/>
          <w:b/>
          <w:sz w:val="24"/>
          <w:szCs w:val="24"/>
        </w:rPr>
        <w:t>2) «омоложение» высших партийных кадров</w:t>
      </w:r>
      <w:r w:rsidR="00DF2A86">
        <w:rPr>
          <w:rFonts w:ascii="Times New Roman" w:hAnsi="Times New Roman"/>
          <w:b/>
          <w:sz w:val="24"/>
          <w:szCs w:val="24"/>
        </w:rPr>
        <w:t xml:space="preserve"> </w:t>
      </w:r>
      <w:r w:rsidRPr="00EE4F8F">
        <w:rPr>
          <w:rFonts w:ascii="Times New Roman" w:hAnsi="Times New Roman"/>
          <w:sz w:val="24"/>
          <w:szCs w:val="24"/>
        </w:rPr>
        <w:t xml:space="preserve">3) усиление позиций силовых структур 4) усиление центральной власти на местах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Pr="00EE4F8F">
        <w:rPr>
          <w:rFonts w:ascii="Times New Roman" w:hAnsi="Times New Roman"/>
          <w:b/>
          <w:sz w:val="24"/>
          <w:szCs w:val="24"/>
        </w:rPr>
        <w:t>)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начать кампанию по укреплению трудовой дисциплины 2) закрыть нерентабельные предприятия 3</w:t>
      </w:r>
      <w:r w:rsidRPr="00EE4F8F">
        <w:rPr>
          <w:rFonts w:ascii="Times New Roman" w:hAnsi="Times New Roman"/>
          <w:b/>
          <w:sz w:val="24"/>
          <w:szCs w:val="24"/>
        </w:rPr>
        <w:t xml:space="preserve">) ввести госприемку </w:t>
      </w:r>
      <w:r w:rsidRPr="00EE4F8F">
        <w:rPr>
          <w:rFonts w:ascii="Times New Roman" w:hAnsi="Times New Roman"/>
          <w:sz w:val="24"/>
          <w:szCs w:val="24"/>
        </w:rPr>
        <w:t xml:space="preserve">4) повысить заработную плату на предприятиях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разрешено частное предпринимательство 4) началась приватизация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рост благосостояния граждан </w:t>
      </w:r>
      <w:r w:rsidRPr="00EE4F8F">
        <w:rPr>
          <w:rFonts w:ascii="Times New Roman" w:hAnsi="Times New Roman"/>
          <w:b/>
          <w:sz w:val="24"/>
          <w:szCs w:val="24"/>
        </w:rPr>
        <w:t>2)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 4) стабилизация курса рубля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EE4F8F">
        <w:rPr>
          <w:rFonts w:ascii="Times New Roman" w:hAnsi="Times New Roman"/>
          <w:b/>
          <w:sz w:val="24"/>
          <w:szCs w:val="24"/>
        </w:rPr>
        <w:t>) товарные биржи</w:t>
      </w:r>
      <w:r w:rsidRPr="00EE4F8F">
        <w:rPr>
          <w:rFonts w:ascii="Times New Roman" w:hAnsi="Times New Roman"/>
          <w:sz w:val="24"/>
          <w:szCs w:val="24"/>
        </w:rPr>
        <w:t xml:space="preserve">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1985 г. 2) в 1987 г. </w:t>
      </w:r>
      <w:r w:rsidRPr="00EE4F8F">
        <w:rPr>
          <w:rFonts w:ascii="Times New Roman" w:hAnsi="Times New Roman"/>
          <w:b/>
          <w:sz w:val="24"/>
          <w:szCs w:val="24"/>
        </w:rPr>
        <w:t>3) в 1989</w:t>
      </w:r>
      <w:r w:rsidRPr="00EE4F8F">
        <w:rPr>
          <w:rFonts w:ascii="Times New Roman" w:hAnsi="Times New Roman"/>
          <w:sz w:val="24"/>
          <w:szCs w:val="24"/>
        </w:rPr>
        <w:t xml:space="preserve"> г. 4) в 1991 г.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w:t>
      </w:r>
      <w:r w:rsidRPr="00EE4F8F">
        <w:rPr>
          <w:rFonts w:ascii="Times New Roman" w:hAnsi="Times New Roman"/>
          <w:b/>
          <w:sz w:val="24"/>
          <w:szCs w:val="24"/>
        </w:rPr>
        <w:t xml:space="preserve">3) введена система выборов руководителей предприятий и учреждений </w:t>
      </w:r>
      <w:r w:rsidRPr="00EE4F8F">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идеологический кризис</w:t>
      </w:r>
      <w:r w:rsidR="00DF2A86">
        <w:rPr>
          <w:rFonts w:ascii="Times New Roman" w:hAnsi="Times New Roman"/>
          <w:sz w:val="24"/>
          <w:szCs w:val="24"/>
        </w:rPr>
        <w:t xml:space="preserve"> </w:t>
      </w:r>
      <w:r w:rsidRPr="00EE4F8F">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B77C40" w:rsidRPr="00EE4F8F" w:rsidRDefault="00B77C4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сообщений: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Политический портрет Н.С. Хрущева.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СССР в 60-70 гг. и ее последствия. Хельсинские соглашения.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Политический портрет Л.И. Брежнева. </w:t>
      </w:r>
    </w:p>
    <w:p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 xml:space="preserve">Тема 2.2. Дезинтеграционные процессы в России и Европе во второй половине 1980-х-начале 1990-х годов </w:t>
      </w:r>
    </w:p>
    <w:p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Контрольные вопросы по теме:</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Нарастание кризисных явлений в социально-экономической и </w:t>
      </w:r>
      <w:r w:rsidR="00DF2A86" w:rsidRPr="00EE4F8F">
        <w:rPr>
          <w:rFonts w:ascii="Times New Roman" w:hAnsi="Times New Roman"/>
          <w:sz w:val="24"/>
          <w:szCs w:val="24"/>
        </w:rPr>
        <w:t>идейно политической</w:t>
      </w:r>
      <w:r w:rsidRPr="00EE4F8F">
        <w:rPr>
          <w:rFonts w:ascii="Times New Roman" w:hAnsi="Times New Roman"/>
          <w:sz w:val="24"/>
          <w:szCs w:val="24"/>
        </w:rPr>
        <w:t xml:space="preserve"> сферах. 2.М.С.Горбачев и его окружение: курс на реформы.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3.Политизация жизни и подъем гражданской активности населения.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4.Изменения в советской внешней политике.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6.Локальные национальные и религиозные конфликты. </w:t>
      </w:r>
    </w:p>
    <w:p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1.В области экономики апрельский (1985 г.) Пленум ЦК КПСС взял курс на: </w:t>
      </w:r>
    </w:p>
    <w:p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Кто был избран Председателем Верховного Совета России в июне 1990 года? </w:t>
      </w:r>
    </w:p>
    <w:p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Г.А.</w:t>
      </w:r>
      <w:r w:rsidR="009441AB" w:rsidRPr="00EE4F8F">
        <w:rPr>
          <w:rFonts w:ascii="Times New Roman" w:hAnsi="Times New Roman"/>
          <w:sz w:val="24"/>
          <w:szCs w:val="24"/>
        </w:rPr>
        <w:t xml:space="preserve"> </w:t>
      </w:r>
      <w:r w:rsidRPr="00EE4F8F">
        <w:rPr>
          <w:rFonts w:ascii="Times New Roman" w:hAnsi="Times New Roman"/>
          <w:sz w:val="24"/>
          <w:szCs w:val="24"/>
        </w:rPr>
        <w:t>Зюганов 2) Б.Н.</w:t>
      </w:r>
      <w:r w:rsidR="009441AB" w:rsidRPr="00EE4F8F">
        <w:rPr>
          <w:rFonts w:ascii="Times New Roman" w:hAnsi="Times New Roman"/>
          <w:sz w:val="24"/>
          <w:szCs w:val="24"/>
        </w:rPr>
        <w:t xml:space="preserve"> </w:t>
      </w:r>
      <w:r w:rsidRPr="00EE4F8F">
        <w:rPr>
          <w:rFonts w:ascii="Times New Roman" w:hAnsi="Times New Roman"/>
          <w:sz w:val="24"/>
          <w:szCs w:val="24"/>
        </w:rPr>
        <w:t>Ельцин 3) А.Д.</w:t>
      </w:r>
      <w:r w:rsidR="009441AB" w:rsidRPr="00EE4F8F">
        <w:rPr>
          <w:rFonts w:ascii="Times New Roman" w:hAnsi="Times New Roman"/>
          <w:sz w:val="24"/>
          <w:szCs w:val="24"/>
        </w:rPr>
        <w:t xml:space="preserve"> </w:t>
      </w:r>
      <w:r w:rsidRPr="00EE4F8F">
        <w:rPr>
          <w:rFonts w:ascii="Times New Roman" w:hAnsi="Times New Roman"/>
          <w:sz w:val="24"/>
          <w:szCs w:val="24"/>
        </w:rPr>
        <w:t xml:space="preserve">Сахаров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3</w:t>
      </w:r>
      <w:r w:rsidR="00B77C40" w:rsidRPr="00EE4F8F">
        <w:rPr>
          <w:rFonts w:ascii="Times New Roman" w:hAnsi="Times New Roman"/>
          <w:sz w:val="24"/>
          <w:szCs w:val="24"/>
        </w:rPr>
        <w:t xml:space="preserve">. Отметьте 6 черт общественно-политической ситуации в СССР в 1990-1991 гг. </w:t>
      </w:r>
    </w:p>
    <w:p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D96582" w:rsidRPr="00EE4F8F">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Отметьте 5 черт и мероприятий внешней политики СССР в 1964-1985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EE4F8F">
        <w:rPr>
          <w:rFonts w:ascii="Times New Roman" w:hAnsi="Times New Roman"/>
          <w:sz w:val="24"/>
          <w:szCs w:val="24"/>
        </w:rPr>
        <w:t>произраильская</w:t>
      </w:r>
      <w:proofErr w:type="spellEnd"/>
      <w:r w:rsidRPr="00EE4F8F">
        <w:rPr>
          <w:rFonts w:ascii="Times New Roman" w:hAnsi="Times New Roman"/>
          <w:sz w:val="24"/>
          <w:szCs w:val="24"/>
        </w:rPr>
        <w:t xml:space="preserve"> позиция в арабо-израильских войнах 10) конфликт с Китаем на острове </w:t>
      </w:r>
      <w:proofErr w:type="spellStart"/>
      <w:r w:rsidRPr="00EE4F8F">
        <w:rPr>
          <w:rFonts w:ascii="Times New Roman" w:hAnsi="Times New Roman"/>
          <w:sz w:val="24"/>
          <w:szCs w:val="24"/>
        </w:rPr>
        <w:t>Даманский</w:t>
      </w:r>
      <w:proofErr w:type="spellEnd"/>
      <w:r w:rsidRPr="00EE4F8F">
        <w:rPr>
          <w:rFonts w:ascii="Times New Roman" w:hAnsi="Times New Roman"/>
          <w:sz w:val="24"/>
          <w:szCs w:val="24"/>
        </w:rPr>
        <w:t xml:space="preserve">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конфликт с Северной Кореей 12) ввод советских войск в Афганистан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Арест членов ГКЧП: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22 август 1991 2) 22 октября 1991 3) 22 ноября 1991 4) 22 декабря 1991 5)22 сентября 1991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Годы правления М. С. Горбачева: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1985 – 1991 г. 2) 1963 – 1982 г. 3) 1982 – 1985 г. 4) 1953 – 1964 г. 5) 1991 1995 г.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19-21 августа 1991 года произошли события в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Референдум по проблеме сохранения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8. В 1962 году советские ракеты были размещены:</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Во Вьетнаме 2) В Чехословакии 3) В ГДР 4) В Монголии 5) На Кубе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Сущность Перестройки в СССР в 1980-ые годы: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Кто избрал М.С. Горбачева Президентом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Темы рефератов: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Новое политическое мышление: истоки, проблемы, решения. Крах мировой системы социализма.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Августовский путч 1991 года и распад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Проблемы и противоречия межнациональных отношений в СССР 1985-1991 гг. </w:t>
      </w:r>
    </w:p>
    <w:p w:rsidR="00D96582" w:rsidRPr="00EE4F8F" w:rsidRDefault="00D96582"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Тема 2.3. Распад СССР и образование СНГ</w:t>
      </w:r>
    </w:p>
    <w:p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1.Последний этап «перестройки»: 1990-1991 годы.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2.Отмена 6-й статьи Конституции СССР о руководящей роли КПСС. Становление многопартийности.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3.Б.Н.Ельцин – единый лидер демократических сил.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4.Дестабилизирующая роль «войны законов» (союзного и республиканского законодательства)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5.Углубление центробежных тенденций и угрозы распада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6.Провозглашение независимости сопредельных республик. </w:t>
      </w:r>
    </w:p>
    <w:p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Вариант I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А.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Что из перечисленного можно определить, как причину перестройки?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Какие реформы политической системы относятся к периоду перестройки?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Найдите правильное высказывание: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Какая из советских республик первой заявила о своём суверенитете?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Литва Б) Эстония В) Украина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Когда произошёл взрыв на Чернобыльской АЭС?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1985 г. Б) 1986 г. В) 1988 г.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М.С. Горбачёв был избран Президентом СССР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Высшая законодательная власть в РФ принадлежит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Федеральному собранию Б) Верховному Суду В) Правительству Г) Президенту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Понятие «новое политическое мышление», появившееся в период перестройки, означает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 Брежнева Б) Ю.В. Андропова В) М.С. Горбачёва Г) Б.Н. Ельцина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Понятия «перестройка», «ускорение», «гласность» связаны с политикой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Хрущёва Б) Л.И. Брежнева В) Ю.В. Андропова Г) М.С. Горбачёва </w:t>
      </w:r>
    </w:p>
    <w:p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Основная причина перехода СССР к политике перестройки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 Б) М.С. Горбачёв В) Л.И. Брежнев </w:t>
      </w:r>
    </w:p>
    <w:p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1982-1984гг. 2) 1964-1982гг. 3) 1953-1964гг. </w:t>
      </w:r>
      <w:r w:rsidR="00E8669B" w:rsidRPr="00EE4F8F">
        <w:rPr>
          <w:rFonts w:ascii="Times New Roman" w:hAnsi="Times New Roman"/>
          <w:sz w:val="24"/>
          <w:szCs w:val="24"/>
        </w:rPr>
        <w:t xml:space="preserve">4) 1985-1991гг. </w:t>
      </w:r>
    </w:p>
    <w:p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Установите соответствие связаны между понятиями и периодами, с которыми они </w:t>
      </w:r>
    </w:p>
    <w:p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перестройка Б) </w:t>
      </w:r>
      <w:proofErr w:type="spellStart"/>
      <w:r w:rsidRPr="00EE4F8F">
        <w:rPr>
          <w:rFonts w:ascii="Times New Roman" w:hAnsi="Times New Roman"/>
          <w:sz w:val="24"/>
          <w:szCs w:val="24"/>
        </w:rPr>
        <w:t>десталинизация</w:t>
      </w:r>
      <w:proofErr w:type="spellEnd"/>
      <w:r w:rsidRPr="00EE4F8F">
        <w:rPr>
          <w:rFonts w:ascii="Times New Roman" w:hAnsi="Times New Roman"/>
          <w:sz w:val="24"/>
          <w:szCs w:val="24"/>
        </w:rPr>
        <w:t xml:space="preserve"> В) сталинизм 4) 1985-1991гг. </w:t>
      </w:r>
    </w:p>
    <w:p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1) 1945-1953гг. 2) 1953-1964гг. 3) 1965-1985гг. </w:t>
      </w:r>
    </w:p>
    <w:p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3. Прочтите отрывок из сообщения СМИ и укажите год, когда происходили описываемые события: «По сведениям из достоверных источников, президент ССР М.С.</w:t>
      </w:r>
      <w:r w:rsidR="00E8669B" w:rsidRPr="00EE4F8F">
        <w:rPr>
          <w:rFonts w:ascii="Times New Roman" w:hAnsi="Times New Roman"/>
          <w:sz w:val="24"/>
          <w:szCs w:val="24"/>
        </w:rPr>
        <w:t xml:space="preserve"> </w:t>
      </w:r>
      <w:r w:rsidRPr="00EE4F8F">
        <w:rPr>
          <w:rFonts w:ascii="Times New Roman" w:hAnsi="Times New Roman"/>
          <w:sz w:val="24"/>
          <w:szCs w:val="24"/>
        </w:rPr>
        <w:t>Горбачёв, отстранённый в ночь на 19 августа от власти ГКЧП «в связи с неспособностью</w:t>
      </w:r>
      <w:r w:rsidR="00E8669B" w:rsidRPr="00EE4F8F">
        <w:rPr>
          <w:rFonts w:ascii="Times New Roman" w:hAnsi="Times New Roman"/>
          <w:sz w:val="24"/>
          <w:szCs w:val="24"/>
        </w:rPr>
        <w:t xml:space="preserve"> управлять государством из-за состояния здоровья», находится сейчас под домашним арестом на даче в Крыму».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М.С. Горбачёв         1) достижение политической стабильности в обществе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Л.И. Брежнев            2) «новое политическое мышление»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В.В. Путин                3) концепция «развитого социализма»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4) идея мировой революции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Дайте оценку политическим преобразованиям в стране в годы перестройки.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II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Каковы черты экономических реформ перестройки?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Кто из политических деятелей СССР был реабилитирован в годы перестройки?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 Бухарин Б) В. Молотов В) М. Тухачевский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Когда в Москве произошёл </w:t>
      </w:r>
      <w:proofErr w:type="gramStart"/>
      <w:r w:rsidRPr="00EE4F8F">
        <w:rPr>
          <w:rFonts w:ascii="Times New Roman" w:hAnsi="Times New Roman"/>
          <w:sz w:val="24"/>
          <w:szCs w:val="24"/>
        </w:rPr>
        <w:t>путч</w:t>
      </w:r>
      <w:proofErr w:type="gramEnd"/>
      <w:r w:rsidRPr="00EE4F8F">
        <w:rPr>
          <w:rFonts w:ascii="Times New Roman" w:hAnsi="Times New Roman"/>
          <w:sz w:val="24"/>
          <w:szCs w:val="24"/>
        </w:rPr>
        <w:t xml:space="preserve"> направленный на свёртывание реформ? </w:t>
      </w:r>
    </w:p>
    <w:p w:rsidR="00D96582"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24-26 июля 1990 г. Б) 12-14 января 1991 г. В) 19-21 августа 1991 г.</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В каких странах проходили встречи М.С.Г </w:t>
      </w:r>
      <w:proofErr w:type="spellStart"/>
      <w:r w:rsidRPr="00EE4F8F">
        <w:rPr>
          <w:rFonts w:ascii="Times New Roman" w:hAnsi="Times New Roman"/>
          <w:sz w:val="24"/>
          <w:szCs w:val="24"/>
        </w:rPr>
        <w:t>орбачёва</w:t>
      </w:r>
      <w:proofErr w:type="spellEnd"/>
      <w:r w:rsidRPr="00EE4F8F">
        <w:rPr>
          <w:rFonts w:ascii="Times New Roman" w:hAnsi="Times New Roman"/>
          <w:sz w:val="24"/>
          <w:szCs w:val="24"/>
        </w:rPr>
        <w:t xml:space="preserve"> с президентами США?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Исландия Б) Бельгия В) Швейцария Г) Испания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Каких успехов удалось добиться благодаря политике нового мышления?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Новым явлением общественно-политической жизни России в 1990-е гг. стало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Понятие «застой» связано с периодом, когда СССР руководил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И.В. Сталин Б) Н.С. Хрущёв В) Л.И. Брежнев Г) М.С. Горбачёв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Причиной сокращения промышленного производства в СССР в начале 1990-х гг. является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было характерной чертой экономического развития России в 1990-е гг.?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В 1990-е гг. президенты РФ вступали в должность в результате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11. К последствиям политики гласности в СССР относится</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Следствием политики гласности в СССР в период перестройки был (-о)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вывод советских войск из Афганистана               1) 1993г.</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принятие Конституции РФ                                      2) 1989г.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В) образование СНГ                                                     3) 1998г.</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4) 1991г.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Ю.В. Андропов Б) Н.С. Хрущёв В) М.С. Горбачёв </w:t>
      </w:r>
    </w:p>
    <w:p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1953-1964гг. 2) 1964-1982гг. 3) 1982-1984гг. 4) 1985-1991гг. </w:t>
      </w:r>
    </w:p>
    <w:p w:rsidR="00CB239D"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E8669B" w:rsidRPr="00EE4F8F" w:rsidRDefault="00E8669B" w:rsidP="00EE4F8F">
      <w:pPr>
        <w:spacing w:after="0" w:line="240" w:lineRule="auto"/>
        <w:jc w:val="both"/>
        <w:rPr>
          <w:rFonts w:ascii="Times New Roman" w:hAnsi="Times New Roman"/>
          <w:b/>
          <w:sz w:val="24"/>
          <w:szCs w:val="24"/>
        </w:rPr>
      </w:pPr>
      <w:r w:rsidRPr="00EE4F8F">
        <w:rPr>
          <w:rFonts w:ascii="Times New Roman" w:hAnsi="Times New Roman"/>
          <w:sz w:val="24"/>
          <w:szCs w:val="24"/>
        </w:rPr>
        <w:t>Ответ</w:t>
      </w:r>
      <w:r w:rsidR="00CB239D" w:rsidRPr="00EE4F8F">
        <w:rPr>
          <w:rFonts w:ascii="Times New Roman" w:hAnsi="Times New Roman"/>
          <w:sz w:val="24"/>
          <w:szCs w:val="24"/>
        </w:rPr>
        <w:t>:</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 Солженицын Б) С. Бондарчук В) М. Ростропович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музыка 2) кинорежиссура 3) живопись 4) литература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Дайте оценку итого политики «гласности» в годы перестройки.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Ключ к тесту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А 1. В, 2. А, В, Г, 3. Б, 4. А, 5. Б, 6. Б, 7. А, 8. Г, 9. В, 10. В, 11. Г, 12.В, 12. В</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342, 2. 421, 3. 1991г., 4. Чернобыльская АЭС, 5. 231,</w:t>
      </w:r>
    </w:p>
    <w:p w:rsidR="00E8669B"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Вариант II</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1. А, Б, В, 2. А, 3. В, 4. А, В, Г, 5. Б, В, 6. В, 7. В, 8. В, 9. Б, 10. В, 11. Г,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214, 2. 314, 3. Горбачёв, 4. Брежнев, 5. 421</w:t>
      </w:r>
    </w:p>
    <w:p w:rsidR="00CB239D" w:rsidRPr="00EE4F8F" w:rsidRDefault="00CB239D"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3.1. Постсоветское пространство 1990-е годы ХХ века.</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Становление новой России. Начало радикальных экономических реформ.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Советов и создание новой системы государственного устройства.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Итоги радикальных преобразований 1992-1993 годов.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Корректировка курса реформ и попытки стабилизации экономики.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Внутренняя политика России на северном Кавказе. </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Изменения в территориальном устройстве России. Возвращение Крыма. </w:t>
      </w:r>
    </w:p>
    <w:p w:rsidR="00CB239D" w:rsidRPr="00EE4F8F" w:rsidRDefault="00CB239D"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lastRenderedPageBreak/>
        <w:t xml:space="preserve">Тестовые задания: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 «Шоковая терапия» - ускоренный переход России к рыночному хозяйству стала осуществляться:</w:t>
      </w:r>
    </w:p>
    <w:p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с 1992 г. б) с 1996 г. в) с 2000 г. г) с 1998 г. </w:t>
      </w:r>
    </w:p>
    <w:p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характерно для политики «шоковой терапии»? </w:t>
      </w:r>
    </w:p>
    <w:p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Денежная реформа, укрепившая национальную валюту, была проведена </w:t>
      </w:r>
    </w:p>
    <w:p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1993 г. б) в 1996 г. в) в 1998 г. г) в 2000 г. </w:t>
      </w:r>
    </w:p>
    <w:p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Переход государственной собственности в частную называется </w:t>
      </w:r>
    </w:p>
    <w:p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конверсией б) приватизацией в) экспроприацией г) монополизацией </w:t>
      </w:r>
    </w:p>
    <w:p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а) формирование рыночных отношений</w:t>
      </w:r>
      <w:r w:rsidR="00A21B79" w:rsidRPr="00EE4F8F">
        <w:rPr>
          <w:rFonts w:ascii="Times New Roman" w:hAnsi="Times New Roman"/>
          <w:sz w:val="24"/>
          <w:szCs w:val="24"/>
        </w:rPr>
        <w:t xml:space="preserve"> б) введение централизации управления экономикой в условиях экономического кризиса в) создание </w:t>
      </w:r>
      <w:proofErr w:type="spellStart"/>
      <w:r w:rsidR="00A21B79" w:rsidRPr="00EE4F8F">
        <w:rPr>
          <w:rFonts w:ascii="Times New Roman" w:hAnsi="Times New Roman"/>
          <w:sz w:val="24"/>
          <w:szCs w:val="24"/>
        </w:rPr>
        <w:t>агрогородов</w:t>
      </w:r>
      <w:proofErr w:type="spellEnd"/>
      <w:r w:rsidR="00A21B79" w:rsidRPr="00EE4F8F">
        <w:rPr>
          <w:rFonts w:ascii="Times New Roman" w:hAnsi="Times New Roman"/>
          <w:sz w:val="24"/>
          <w:szCs w:val="24"/>
        </w:rPr>
        <w:t xml:space="preserve"> для решения продовольственной проблемы г) снижение уровня безработицы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Отметьте черту экономической политики правительства B.C. Черномырдина.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Референдум о доверии Президенту России состоялся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1990 г. б) в 1991 г. в) в 1992 г. г) в 1993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Попытка отстранить Б. Ельцина от власти была предпринята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1993 г. в) в 1994 г. г) в 1996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Федеративный договор между субъектами Российской Федерации был подписан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1995 г. в) в 1997 г. г) в 1999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коалиция б) сепаратизм в) консолидация г) аннексия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Что из названного является одним из результатов внутренней политики Б.Н. Ельцина?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w:t>
      </w:r>
      <w:proofErr w:type="spellStart"/>
      <w:r w:rsidRPr="00EE4F8F">
        <w:rPr>
          <w:rFonts w:ascii="Times New Roman" w:hAnsi="Times New Roman"/>
          <w:sz w:val="24"/>
          <w:szCs w:val="24"/>
        </w:rPr>
        <w:t>Федерациюг</w:t>
      </w:r>
      <w:proofErr w:type="spellEnd"/>
      <w:r w:rsidRPr="00EE4F8F">
        <w:rPr>
          <w:rFonts w:ascii="Times New Roman" w:hAnsi="Times New Roman"/>
          <w:sz w:val="24"/>
          <w:szCs w:val="24"/>
        </w:rPr>
        <w:t xml:space="preserve">) создание федеральных округов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Какое из названных событий произошло в 1995 г.?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провозглашение независимости Чечни б) подписание </w:t>
      </w:r>
      <w:proofErr w:type="spellStart"/>
      <w:r w:rsidRPr="00EE4F8F">
        <w:rPr>
          <w:rFonts w:ascii="Times New Roman" w:hAnsi="Times New Roman"/>
          <w:sz w:val="24"/>
          <w:szCs w:val="24"/>
        </w:rPr>
        <w:t>Хасавюртских</w:t>
      </w:r>
      <w:proofErr w:type="spellEnd"/>
      <w:r w:rsidRPr="00EE4F8F">
        <w:rPr>
          <w:rFonts w:ascii="Times New Roman" w:hAnsi="Times New Roman"/>
          <w:sz w:val="24"/>
          <w:szCs w:val="24"/>
        </w:rPr>
        <w:t xml:space="preserve"> соглашений в) захват заложников в Буденновске г) создание СНГ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Одна из причин дефолта 1998 г.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Отметьте черту, характерную для политики «шоковой терапии».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является одним из результатов «шоковой терапии»?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3 октября 1993 г. в) 7 ноября 1995 г. б) 12 декабря 1993 г. г) 31 декабря 1999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 Чубайс, Г. Зюганов б) Р. Хасбулатов, А. Руцкой в) Г. </w:t>
      </w:r>
      <w:proofErr w:type="spellStart"/>
      <w:r w:rsidRPr="00EE4F8F">
        <w:rPr>
          <w:rFonts w:ascii="Times New Roman" w:hAnsi="Times New Roman"/>
          <w:sz w:val="24"/>
          <w:szCs w:val="24"/>
        </w:rPr>
        <w:t>Янаев</w:t>
      </w:r>
      <w:proofErr w:type="spellEnd"/>
      <w:r w:rsidRPr="00EE4F8F">
        <w:rPr>
          <w:rFonts w:ascii="Times New Roman" w:hAnsi="Times New Roman"/>
          <w:sz w:val="24"/>
          <w:szCs w:val="24"/>
        </w:rPr>
        <w:t xml:space="preserve">, Д. </w:t>
      </w:r>
      <w:proofErr w:type="spellStart"/>
      <w:r w:rsidRPr="00EE4F8F">
        <w:rPr>
          <w:rFonts w:ascii="Times New Roman" w:hAnsi="Times New Roman"/>
          <w:sz w:val="24"/>
          <w:szCs w:val="24"/>
        </w:rPr>
        <w:t>Язов</w:t>
      </w:r>
      <w:proofErr w:type="spellEnd"/>
      <w:r w:rsidRPr="00EE4F8F">
        <w:rPr>
          <w:rFonts w:ascii="Times New Roman" w:hAnsi="Times New Roman"/>
          <w:sz w:val="24"/>
          <w:szCs w:val="24"/>
        </w:rPr>
        <w:t xml:space="preserve"> г) Г. Явлинский, В. Жириновский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Отметьте последствие политики «шоковой терапии».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Доходы, получаемые владельцами акций, называются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репарациями б) акцизами в) дивидендами г) дефолтом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Деятельность Советов всех уровней была прекращена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1992 г. в) в 1993 г. г) в 1995 г. </w:t>
      </w:r>
    </w:p>
    <w:p w:rsidR="00CB239D"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8. Кто из названных политических деятелей возглавлял партию «Яблоко»?</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б) В. Жириновский в) Г. Зюганов г) В. Черномырдин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Гарантом соблюдения Конституции РФ является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Президент РФ б) Государственная Дума РФ в) Счетная палата РФ г) Арбитражный Суд РФ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Что из перечисленного характеризует экономическую политику В. Черномырдина?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В 1992 г. Федеративный договор не подписали республики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1994 г. в) в 1996 г. г) в 1998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Вторые президентские выборы в России состоялись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1995 г. б) в 1996 г. в) в 1998 г. г) в 2000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установление профицита бюджета б) увеличение расходов на вооруженные силы страны</w:t>
      </w:r>
      <w:r w:rsidR="00EE4F8F">
        <w:rPr>
          <w:rFonts w:ascii="Times New Roman" w:hAnsi="Times New Roman"/>
          <w:sz w:val="24"/>
          <w:szCs w:val="24"/>
        </w:rPr>
        <w:t xml:space="preserve"> </w:t>
      </w:r>
      <w:r w:rsidRPr="00EE4F8F">
        <w:rPr>
          <w:rFonts w:ascii="Times New Roman" w:hAnsi="Times New Roman"/>
          <w:sz w:val="24"/>
          <w:szCs w:val="24"/>
        </w:rPr>
        <w:t xml:space="preserve">в) проведение политики «шоковой терапии» г) увеличение количества безработных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Кириенко б) В. Путина в) Е. Примакова г) С. Степашина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Тема 3.2. Россия в 2000-е годы</w:t>
      </w:r>
      <w:r w:rsidRPr="00EE4F8F">
        <w:rPr>
          <w:rFonts w:ascii="Times New Roman" w:hAnsi="Times New Roman"/>
          <w:sz w:val="24"/>
          <w:szCs w:val="24"/>
        </w:rPr>
        <w:t xml:space="preserve">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Россия в 2000-е годы: выводы времени и задачи модернизации.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w:t>
      </w:r>
      <w:proofErr w:type="spellStart"/>
      <w:r w:rsidRPr="00EE4F8F">
        <w:rPr>
          <w:rFonts w:ascii="Times New Roman" w:hAnsi="Times New Roman"/>
          <w:sz w:val="24"/>
          <w:szCs w:val="24"/>
        </w:rPr>
        <w:t>Президенство</w:t>
      </w:r>
      <w:proofErr w:type="spellEnd"/>
      <w:r w:rsidRPr="00EE4F8F">
        <w:rPr>
          <w:rFonts w:ascii="Times New Roman" w:hAnsi="Times New Roman"/>
          <w:sz w:val="24"/>
          <w:szCs w:val="24"/>
        </w:rPr>
        <w:t xml:space="preserve"> В.В. Путина. Многопартийность. Политические партии и электорат.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Федерализм и сепаратизм. Восстановление единого правового пространства страны.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Экономическое развитие страны: периоды подъема и кризиса.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Основные направления социальной политики.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Задачи инновационного развития. Россиянин в глобальном информационном пространстве.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7. Тенденции в развитии образования и культуры.</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8. Религиозные конфессии, повышение их роли в жизни страны. </w:t>
      </w:r>
    </w:p>
    <w:p w:rsidR="00A21B79"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В.В. Путин был избран Президентом Российской Федерации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1999 г. б) в 2000 г. в) в 2002 г. г) в 2003 г.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Общественно-политическая жизнь в России в 2000-2004 гг. была отмечена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Какое событие из названных произошло 1 сентября 2004 г.?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Какое событие произошло раньше всех других?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принятие закона «О гражданстве Российской Федерации» б) создание партии «Единая Россия» в) изменение порядка избрания руководителей субъектов Федерации г) сокращение срока службы призывников до 1 года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Авторы гимна России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EE4F8F">
        <w:rPr>
          <w:rFonts w:ascii="Times New Roman" w:hAnsi="Times New Roman"/>
          <w:sz w:val="24"/>
          <w:szCs w:val="24"/>
        </w:rPr>
        <w:t>Блантер</w:t>
      </w:r>
      <w:proofErr w:type="spellEnd"/>
      <w:r w:rsidRPr="00EE4F8F">
        <w:rPr>
          <w:rFonts w:ascii="Times New Roman" w:hAnsi="Times New Roman"/>
          <w:sz w:val="24"/>
          <w:szCs w:val="24"/>
        </w:rPr>
        <w:t xml:space="preserve"> и М. Исаковский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В 2000-2004 гг. в России появился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Конституционный Суд б) Верховный Суд в) совестный суд г) суд присяжных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Для развития федеративных отношений в 2004-2008 гг. характерно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подписание нового Федеративного договора</w:t>
      </w:r>
      <w:r w:rsidR="00EE4F8F">
        <w:rPr>
          <w:rFonts w:ascii="Times New Roman" w:hAnsi="Times New Roman"/>
          <w:sz w:val="24"/>
          <w:szCs w:val="24"/>
        </w:rPr>
        <w:t xml:space="preserve"> </w:t>
      </w:r>
      <w:r w:rsidRPr="00EE4F8F">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На выборах в Государственную Думу в 2007 г. победу одержала партия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«Справедливая Россия» б) «Единая Россия» в) ЛДПР г) «Демократическая Россия» </w:t>
      </w:r>
    </w:p>
    <w:p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из названного характерно для политической жизни России в 2004-2008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в 1999 г. в) в 2007 г. б) в 2004 г. г) в 2009 г.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Что из названного относится к внешней политике России в 1992-1999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Какое событие произошло в 1996 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Отметьте фактор, влияющий на внешнюю политику России в 90-е гг. XX в.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развития взаимоотношений России и стран СНГ в 90-е гг. XX в. характерно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 России удалось выплатить долги МВФ в период работы Правительства РФ под руководством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Б. Грызлова в) С. Степашина б) М. Касьянова г) В. Кириенко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Для укрепления роли федерального Центра (вертикали власти) Президент В.В. Путин учредил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«Отечество — вся Россия» б) «Единство» в) КПРФ г) «Единая Россия»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один из результатов внутренней политики В.В. Путина в 2000-2004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Что из названного характерно для экономической жизни России в 2004-2008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Какое из названных событий произошло в 2004 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 2007 г. Председателем Правительства РФ был назначен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Фрадков в) А. Козырев б) В. Зубков г) Б. Грызлов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Реформа аппарата управления была осуществлена Президентом России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2004 г. в) в 2008 г. б) в 2006 г. г) в 2009 г.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событие произошло позже других?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Пятые выборы Президента России состоялись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2005 г. в) в 2008 г. б) в 2007 г. г) в 2009 г.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Россия осудила операцию НАТО в Сербии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в) в 1996 г. б) в 1999 г. г) в 2000 г.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EE4F8F">
        <w:rPr>
          <w:rFonts w:ascii="Times New Roman" w:hAnsi="Times New Roman"/>
          <w:sz w:val="24"/>
          <w:szCs w:val="24"/>
        </w:rPr>
        <w:t>соцлагеря</w:t>
      </w:r>
      <w:proofErr w:type="spellEnd"/>
      <w:r w:rsidRPr="00EE4F8F">
        <w:rPr>
          <w:rFonts w:ascii="Times New Roman" w:hAnsi="Times New Roman"/>
          <w:sz w:val="24"/>
          <w:szCs w:val="24"/>
        </w:rPr>
        <w:t xml:space="preserve"> г) создание российских военных баз на территории государств </w:t>
      </w:r>
      <w:proofErr w:type="spellStart"/>
      <w:r w:rsidRPr="00EE4F8F">
        <w:rPr>
          <w:rFonts w:ascii="Times New Roman" w:hAnsi="Times New Roman"/>
          <w:sz w:val="24"/>
          <w:szCs w:val="24"/>
        </w:rPr>
        <w:t>ЮгоВосточной</w:t>
      </w:r>
      <w:proofErr w:type="spellEnd"/>
      <w:r w:rsidRPr="00EE4F8F">
        <w:rPr>
          <w:rFonts w:ascii="Times New Roman" w:hAnsi="Times New Roman"/>
          <w:sz w:val="24"/>
          <w:szCs w:val="24"/>
        </w:rPr>
        <w:t xml:space="preserve"> Европы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Какое из названных событий произошло в 2000 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EE4F8F">
        <w:rPr>
          <w:rFonts w:ascii="Times New Roman" w:hAnsi="Times New Roman"/>
          <w:sz w:val="24"/>
          <w:szCs w:val="24"/>
        </w:rPr>
        <w:t>ЕврАзЭс</w:t>
      </w:r>
      <w:proofErr w:type="spellEnd"/>
      <w:r w:rsidRPr="00EE4F8F">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В начале 2000-х гг. Россия во внешней политике сблизилась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Францией и Германией б) с США и Японией </w:t>
      </w:r>
      <w:r w:rsidR="00C0293E" w:rsidRPr="00EE4F8F">
        <w:rPr>
          <w:rFonts w:ascii="Times New Roman" w:hAnsi="Times New Roman"/>
          <w:sz w:val="24"/>
          <w:szCs w:val="24"/>
        </w:rPr>
        <w:t xml:space="preserve">в) с США и Великобританией </w:t>
      </w:r>
      <w:r w:rsidRPr="00EE4F8F">
        <w:rPr>
          <w:rFonts w:ascii="Times New Roman" w:hAnsi="Times New Roman"/>
          <w:sz w:val="24"/>
          <w:szCs w:val="24"/>
        </w:rPr>
        <w:t xml:space="preserve">г) с Китаем и Австралией </w:t>
      </w:r>
    </w:p>
    <w:p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Министры иностранных дел России в 2000-2008 гг.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Суслов и Э. Шеварднадзе б) С. Лавров и </w:t>
      </w:r>
      <w:proofErr w:type="spellStart"/>
      <w:r w:rsidRPr="00EE4F8F">
        <w:rPr>
          <w:rFonts w:ascii="Times New Roman" w:hAnsi="Times New Roman"/>
          <w:sz w:val="24"/>
          <w:szCs w:val="24"/>
        </w:rPr>
        <w:t>И</w:t>
      </w:r>
      <w:proofErr w:type="spellEnd"/>
      <w:r w:rsidRPr="00EE4F8F">
        <w:rPr>
          <w:rFonts w:ascii="Times New Roman" w:hAnsi="Times New Roman"/>
          <w:sz w:val="24"/>
          <w:szCs w:val="24"/>
        </w:rPr>
        <w:t xml:space="preserve">. Иванов в) Е. Примаков и А. Козырев г) С. Миронов и С. Шойгу </w:t>
      </w:r>
    </w:p>
    <w:p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рефератов: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Россия в начале третьего тысячелетия: альтернативы развития.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Национальное развитие в современной России.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Внутренняя политика России в период правления В. Путина </w:t>
      </w:r>
    </w:p>
    <w:p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России на современном этапе: особенности и перспективы. </w:t>
      </w:r>
    </w:p>
    <w:p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lastRenderedPageBreak/>
        <w:t xml:space="preserve">4.2. Материалы для студентов по подготовке к промежуточной аттестации Перечень вопросов к промежуточной аттестации по учебной дисциплине (дифференцированному зачету) </w:t>
      </w:r>
    </w:p>
    <w:p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00C0293E" w:rsidRPr="00EE4F8F">
        <w:rPr>
          <w:rFonts w:ascii="Times New Roman" w:hAnsi="Times New Roman"/>
          <w:sz w:val="24"/>
          <w:szCs w:val="24"/>
        </w:rPr>
        <w:t xml:space="preserve"> </w:t>
      </w:r>
      <w:r w:rsidRPr="00EE4F8F">
        <w:rPr>
          <w:rFonts w:ascii="Times New Roman" w:hAnsi="Times New Roman"/>
          <w:sz w:val="24"/>
          <w:szCs w:val="24"/>
        </w:rPr>
        <w:t>Периодизация «Новейшей истории». Этапы.</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Причины, ход и начальный период Первой мировой войны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Итоги Первой мировой войны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 каком году образовался СССР и первая Советская Конституция?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Назовите автора «Апрельских тезисов» и основные принципы.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Кто возглавил Временное правительство в марте 1917?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Первые декреты, которые были приняты большевиками после прихода к власти.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Политика «военного коммунизма»: причины, сущность, итоги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Гражданская война: причины, годы и предводители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Мировой экономический кризис 1929-1933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причины и пути выхода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Когда и между кем был подписан Брест-Литовский мир?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В чём заключался «Новый курс» Ф. Рузвельта?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Что такое идеология «фашизм» и кого из идеологов вы можете перечислить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Когда была провозглашена политика НЭП и какие меры включала в себя?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Мюнхенское соглашение (сговор): год подписания, участники и итоги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Пакт Молотова-Риббентропа (год и страны)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Как назывался план Германии по захвату СССР?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18. Начало второй мировой войны, операция «</w:t>
      </w:r>
      <w:proofErr w:type="spellStart"/>
      <w:r w:rsidRPr="00EE4F8F">
        <w:rPr>
          <w:rFonts w:ascii="Times New Roman" w:hAnsi="Times New Roman"/>
          <w:sz w:val="24"/>
          <w:szCs w:val="24"/>
        </w:rPr>
        <w:t>Вайс</w:t>
      </w:r>
      <w:proofErr w:type="spellEnd"/>
      <w:r w:rsidRPr="00EE4F8F">
        <w:rPr>
          <w:rFonts w:ascii="Times New Roman" w:hAnsi="Times New Roman"/>
          <w:sz w:val="24"/>
          <w:szCs w:val="24"/>
        </w:rPr>
        <w:t xml:space="preserve">»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Кто возглавил немецкую армию в Сталинградской битве?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21. В честь освобождения каких советских городов был впервые за период ВОВ дан салют в Москве?</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22. Сколько воинов стали героями Советского Союза после Сталинградской битвы?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23. Как называлась немецкая наступательная операция по захвату Курска?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24. Назовите летчиков истребителей, трижды Героев Советского Союза ВОВ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25. Вяземский котёл, что за событие?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26. Период прохождения Нюрнбергского процесса и его значение.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27. Первый Берлинский кризис: дата и причина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28. Организация ООН: сущность и основные функции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29. Когда и с чего началась «холодная война»?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30. Когда вступил в действие план Маршала и сколько стран участвовали в нем?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31. Карибский кризис: участники, причина и дата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32. Почему в Европе День Победы отмечается 8 мая, а в России - 9 мая?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33. Хиросима и Нагасаки: кто и когда сбросил атомные бомбы?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34. Когда закончилась Вторая Мировая война?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35. Когда была принята пятая, действующая Конституция РФ?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36. Первая Чеченская война: причины и дата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37. Период проведения коллективизации и итоги.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38. Кто из дагестанцев участников афганский войны стал Героем Советского Союза?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39. Экстенсивное и интенсивное развитие хозяйства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40. Второй Берлинский кризис: когда и чем закончился?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41. Перечислите командующих Советскими войсками в период ВОВ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42. Организация БРИКС: участники, цели, дата образования.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43. МОТ и ВОЗ: сущность и основные функции </w:t>
      </w:r>
    </w:p>
    <w:p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44. Международные отношения на современном этапе </w:t>
      </w:r>
    </w:p>
    <w:p w:rsidR="00C0293E" w:rsidRPr="00EE4F8F" w:rsidRDefault="00C0293E"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5. Критерии и шкала оценивания компетенций на различных этапах их формирования</w:t>
      </w:r>
    </w:p>
    <w:p w:rsidR="00C0293E" w:rsidRPr="00EE4F8F" w:rsidRDefault="00C0293E"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КРИТЕРИИ ОЦЕНИВАНИЯ ОТВЕТОВ НА УСТНЫЕ ВОПРОСЫ</w:t>
      </w:r>
    </w:p>
    <w:tbl>
      <w:tblPr>
        <w:tblStyle w:val="ab"/>
        <w:tblW w:w="10201" w:type="dxa"/>
        <w:tblLook w:val="04A0" w:firstRow="1" w:lastRow="0" w:firstColumn="1" w:lastColumn="0" w:noHBand="0" w:noVBand="1"/>
      </w:tblPr>
      <w:tblGrid>
        <w:gridCol w:w="8814"/>
        <w:gridCol w:w="1387"/>
      </w:tblGrid>
      <w:tr w:rsidR="00A94D44" w:rsidRPr="00EE4F8F" w:rsidTr="00EE4F8F">
        <w:tc>
          <w:tcPr>
            <w:tcW w:w="9067"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1134"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rsidTr="00EE4F8F">
        <w:tc>
          <w:tcPr>
            <w:tcW w:w="9067"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1) полно и аргументированно отвечает по содержанию задания; </w:t>
            </w:r>
          </w:p>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3) излагает материал последовательно и правильно</w:t>
            </w:r>
          </w:p>
        </w:tc>
        <w:tc>
          <w:tcPr>
            <w:tcW w:w="1134"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отлично</w:t>
            </w:r>
          </w:p>
        </w:tc>
      </w:tr>
      <w:tr w:rsidR="00A94D44" w:rsidRPr="00EE4F8F" w:rsidTr="00EE4F8F">
        <w:tc>
          <w:tcPr>
            <w:tcW w:w="9067"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студент дает ответ, удовлетворяющий тем же требованиям, что и для оценки «5», но допускает 1-2 ошибки, которые сам же исправляет.</w:t>
            </w:r>
          </w:p>
        </w:tc>
        <w:tc>
          <w:tcPr>
            <w:tcW w:w="1134"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rsidTr="00EE4F8F">
        <w:tc>
          <w:tcPr>
            <w:tcW w:w="9067"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134" w:type="dxa"/>
          </w:tcPr>
          <w:p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удовлетво</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рительно</w:t>
            </w:r>
            <w:proofErr w:type="spellEnd"/>
          </w:p>
        </w:tc>
      </w:tr>
      <w:tr w:rsidR="00A94D44" w:rsidRPr="00EE4F8F" w:rsidTr="00EE4F8F">
        <w:tc>
          <w:tcPr>
            <w:tcW w:w="9067"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134" w:type="dxa"/>
          </w:tcPr>
          <w:p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неудовлет</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ворительно</w:t>
            </w:r>
            <w:proofErr w:type="spellEnd"/>
          </w:p>
        </w:tc>
      </w:tr>
    </w:tbl>
    <w:p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ОЦЕНИВАНИЯ РЕЗУЛЬТАТОВ ТЕСТИРОВАНИЯ</w:t>
      </w:r>
    </w:p>
    <w:tbl>
      <w:tblPr>
        <w:tblStyle w:val="ab"/>
        <w:tblW w:w="10201" w:type="dxa"/>
        <w:tblLook w:val="04A0" w:firstRow="1" w:lastRow="0" w:firstColumn="1" w:lastColumn="0" w:noHBand="0" w:noVBand="1"/>
      </w:tblPr>
      <w:tblGrid>
        <w:gridCol w:w="7771"/>
        <w:gridCol w:w="2430"/>
      </w:tblGrid>
      <w:tr w:rsidR="00A94D44" w:rsidRPr="00EE4F8F" w:rsidTr="00EE4F8F">
        <w:tc>
          <w:tcPr>
            <w:tcW w:w="7771" w:type="dxa"/>
          </w:tcPr>
          <w:p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тестовые нормы:% правильных ответов</w:t>
            </w:r>
          </w:p>
        </w:tc>
        <w:tc>
          <w:tcPr>
            <w:tcW w:w="2430" w:type="dxa"/>
          </w:tcPr>
          <w:p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оценка/зачет</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85-100 %</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70-84%</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51-69%</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менее 50%</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rsidR="00A94D44" w:rsidRPr="00EE4F8F" w:rsidRDefault="00A94D44"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КРИТЕРИИ ОЦЕНИВАНИЯ РЕФЕРАТА, СООБЩЕНИЯ</w:t>
      </w:r>
    </w:p>
    <w:tbl>
      <w:tblPr>
        <w:tblStyle w:val="ab"/>
        <w:tblW w:w="10201" w:type="dxa"/>
        <w:tblLook w:val="04A0" w:firstRow="1" w:lastRow="0" w:firstColumn="1" w:lastColumn="0" w:noHBand="0" w:noVBand="1"/>
      </w:tblPr>
      <w:tblGrid>
        <w:gridCol w:w="7771"/>
        <w:gridCol w:w="2430"/>
      </w:tblGrid>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обоснован и дана самостоятельная оценка изученного материала</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последователен, но допущены некоторые неточности</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является неполным и имеет существенные логические несоответствия</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rsidTr="00EE4F8F">
        <w:tc>
          <w:tcPr>
            <w:tcW w:w="7771"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в ответе отсутствует аргументация, тема не раскрыта</w:t>
            </w:r>
          </w:p>
        </w:tc>
        <w:tc>
          <w:tcPr>
            <w:tcW w:w="2430"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rsidR="00A94D44" w:rsidRPr="00EE4F8F" w:rsidRDefault="00A94D44"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КРИТЕРИИ И ШКАЛА ОЦЕНИВАНИЯ РЕЗУЛЬТАТОВ ОБУЧЕНИЯ ПРОМЕЖУТОЧНОЙ АТТЕСТАЦИИ</w:t>
      </w:r>
    </w:p>
    <w:tbl>
      <w:tblPr>
        <w:tblStyle w:val="ab"/>
        <w:tblW w:w="10201" w:type="dxa"/>
        <w:tblLook w:val="04A0" w:firstRow="1" w:lastRow="0" w:firstColumn="1" w:lastColumn="0" w:noHBand="0" w:noVBand="1"/>
      </w:tblPr>
      <w:tblGrid>
        <w:gridCol w:w="7532"/>
        <w:gridCol w:w="2669"/>
      </w:tblGrid>
      <w:tr w:rsidR="00A94D44" w:rsidRPr="00EE4F8F" w:rsidTr="00EE4F8F">
        <w:tc>
          <w:tcPr>
            <w:tcW w:w="7933" w:type="dxa"/>
          </w:tcPr>
          <w:p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Критерии оценивания</w:t>
            </w:r>
          </w:p>
        </w:tc>
        <w:tc>
          <w:tcPr>
            <w:tcW w:w="2268" w:type="dxa"/>
          </w:tcPr>
          <w:p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 /зачет</w:t>
            </w:r>
          </w:p>
        </w:tc>
      </w:tr>
      <w:tr w:rsidR="00A94D44" w:rsidRPr="00EE4F8F" w:rsidTr="00EE4F8F">
        <w:tc>
          <w:tcPr>
            <w:tcW w:w="7933"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2268"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 / зачтено</w:t>
            </w:r>
          </w:p>
        </w:tc>
      </w:tr>
      <w:tr w:rsidR="00A94D44" w:rsidRPr="00EE4F8F" w:rsidTr="00EE4F8F">
        <w:tc>
          <w:tcPr>
            <w:tcW w:w="7933"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2268"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 / зачтено</w:t>
            </w:r>
          </w:p>
        </w:tc>
      </w:tr>
      <w:tr w:rsidR="00A94D44" w:rsidRPr="00EE4F8F" w:rsidTr="00EE4F8F">
        <w:tc>
          <w:tcPr>
            <w:tcW w:w="7933"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2268" w:type="dxa"/>
          </w:tcPr>
          <w:p w:rsidR="00A94D44" w:rsidRPr="00EE4F8F" w:rsidRDefault="00EE4F8F" w:rsidP="00EE4F8F">
            <w:pPr>
              <w:jc w:val="both"/>
              <w:rPr>
                <w:rFonts w:ascii="Times New Roman" w:hAnsi="Times New Roman"/>
                <w:sz w:val="24"/>
                <w:szCs w:val="24"/>
              </w:rPr>
            </w:pPr>
            <w:r>
              <w:rPr>
                <w:rFonts w:ascii="Times New Roman" w:hAnsi="Times New Roman"/>
                <w:sz w:val="24"/>
                <w:szCs w:val="24"/>
              </w:rPr>
              <w:t>«удовлетвор</w:t>
            </w:r>
            <w:r w:rsidR="00A94D44" w:rsidRPr="00EE4F8F">
              <w:rPr>
                <w:rFonts w:ascii="Times New Roman" w:hAnsi="Times New Roman"/>
                <w:sz w:val="24"/>
                <w:szCs w:val="24"/>
              </w:rPr>
              <w:t>ительно» / зачтено</w:t>
            </w:r>
          </w:p>
        </w:tc>
      </w:tr>
      <w:tr w:rsidR="00A94D44" w:rsidRPr="00EE4F8F" w:rsidTr="00EE4F8F">
        <w:tc>
          <w:tcPr>
            <w:tcW w:w="7933"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2268" w:type="dxa"/>
          </w:tcPr>
          <w:p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r w:rsidR="00EE4F8F">
              <w:rPr>
                <w:rFonts w:ascii="Times New Roman" w:hAnsi="Times New Roman"/>
                <w:sz w:val="24"/>
                <w:szCs w:val="24"/>
              </w:rPr>
              <w:t xml:space="preserve"> </w:t>
            </w:r>
            <w:r w:rsidRPr="00EE4F8F">
              <w:rPr>
                <w:rFonts w:ascii="Times New Roman" w:hAnsi="Times New Roman"/>
                <w:sz w:val="24"/>
                <w:szCs w:val="24"/>
              </w:rPr>
              <w:t>/ незачёт</w:t>
            </w:r>
          </w:p>
        </w:tc>
      </w:tr>
    </w:tbl>
    <w:p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И ШКАЛА ОЦЕНИВАНИЯ УРОВНЕЙ ОСВОЕНИЯ КОМПЕТЕНЦИЙ</w:t>
      </w:r>
    </w:p>
    <w:tbl>
      <w:tblPr>
        <w:tblStyle w:val="ab"/>
        <w:tblW w:w="10201" w:type="dxa"/>
        <w:tblLook w:val="04A0" w:firstRow="1" w:lastRow="0" w:firstColumn="1" w:lastColumn="0" w:noHBand="0" w:noVBand="1"/>
      </w:tblPr>
      <w:tblGrid>
        <w:gridCol w:w="2429"/>
        <w:gridCol w:w="1748"/>
        <w:gridCol w:w="6024"/>
      </w:tblGrid>
      <w:tr w:rsidR="00A94D44" w:rsidRPr="00EE4F8F" w:rsidTr="00EE4F8F">
        <w:tc>
          <w:tcPr>
            <w:tcW w:w="242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Шкала оценивания</w:t>
            </w:r>
          </w:p>
        </w:tc>
        <w:tc>
          <w:tcPr>
            <w:tcW w:w="173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Уровень освоенности компетенции</w:t>
            </w:r>
          </w:p>
        </w:tc>
        <w:tc>
          <w:tcPr>
            <w:tcW w:w="6033"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Результаты освоенности компетенции</w:t>
            </w:r>
          </w:p>
        </w:tc>
      </w:tr>
      <w:tr w:rsidR="00A94D44" w:rsidRPr="00EE4F8F" w:rsidTr="00EE4F8F">
        <w:tc>
          <w:tcPr>
            <w:tcW w:w="242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отлично</w:t>
            </w:r>
          </w:p>
        </w:tc>
        <w:tc>
          <w:tcPr>
            <w:tcW w:w="173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высокий</w:t>
            </w:r>
          </w:p>
        </w:tc>
        <w:tc>
          <w:tcPr>
            <w:tcW w:w="6033"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A94D44" w:rsidRPr="00EE4F8F" w:rsidTr="00EE4F8F">
        <w:tc>
          <w:tcPr>
            <w:tcW w:w="242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хорошо</w:t>
            </w:r>
          </w:p>
        </w:tc>
        <w:tc>
          <w:tcPr>
            <w:tcW w:w="173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базовый</w:t>
            </w:r>
          </w:p>
        </w:tc>
        <w:tc>
          <w:tcPr>
            <w:tcW w:w="6033"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A94D44" w:rsidRPr="00EE4F8F" w:rsidTr="00EE4F8F">
        <w:tc>
          <w:tcPr>
            <w:tcW w:w="242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c>
          <w:tcPr>
            <w:tcW w:w="1739"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нормативный</w:t>
            </w:r>
          </w:p>
        </w:tc>
        <w:tc>
          <w:tcPr>
            <w:tcW w:w="6033" w:type="dxa"/>
          </w:tcPr>
          <w:p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485B69" w:rsidRPr="00EE4F8F" w:rsidTr="00EE4F8F">
        <w:tc>
          <w:tcPr>
            <w:tcW w:w="2429" w:type="dxa"/>
          </w:tcPr>
          <w:p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c>
          <w:tcPr>
            <w:tcW w:w="1739" w:type="dxa"/>
          </w:tcPr>
          <w:p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компетенции не сформированы</w:t>
            </w:r>
          </w:p>
        </w:tc>
        <w:tc>
          <w:tcPr>
            <w:tcW w:w="6033" w:type="dxa"/>
          </w:tcPr>
          <w:p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rsidR="00485B69" w:rsidRPr="00EE4F8F" w:rsidRDefault="00485B69"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6. Описание процедуры оценивания знаний и умений, характеризующих этапы формирования компетенций</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EE4F8F">
        <w:rPr>
          <w:rFonts w:ascii="Times New Roman" w:hAnsi="Times New Roman"/>
          <w:sz w:val="24"/>
          <w:szCs w:val="24"/>
        </w:rPr>
        <w:t>компетенций</w:t>
      </w:r>
      <w:proofErr w:type="gramEnd"/>
      <w:r w:rsidRPr="00EE4F8F">
        <w:rPr>
          <w:rFonts w:ascii="Times New Roman" w:hAnsi="Times New Roman"/>
          <w:sz w:val="24"/>
          <w:szCs w:val="24"/>
        </w:rPr>
        <w:t xml:space="preserve"> обучающихся основана на следующих принципах: периодичности проведения оценки, </w:t>
      </w:r>
      <w:r w:rsidR="00EE4F8F" w:rsidRPr="00EE4F8F">
        <w:rPr>
          <w:rFonts w:ascii="Times New Roman" w:hAnsi="Times New Roman"/>
          <w:sz w:val="24"/>
          <w:szCs w:val="24"/>
        </w:rPr>
        <w:t>многоступенчатости</w:t>
      </w:r>
      <w:r w:rsidRPr="00EE4F8F">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сообщение</w:t>
      </w:r>
      <w:r w:rsidRPr="00EE4F8F">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устный опрос</w:t>
      </w:r>
      <w:r w:rsidRPr="00EE4F8F">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тест</w:t>
      </w:r>
      <w:r w:rsidRPr="00EE4F8F">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реферат</w:t>
      </w:r>
      <w:r w:rsidRPr="00EE4F8F">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актуальность темы исследования;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EE4F8F">
        <w:rPr>
          <w:rFonts w:ascii="Times New Roman" w:hAnsi="Times New Roman"/>
          <w:sz w:val="24"/>
          <w:szCs w:val="24"/>
        </w:rPr>
        <w:t>межпредметных</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внутрипредметных</w:t>
      </w:r>
      <w:proofErr w:type="spellEnd"/>
      <w:r w:rsidRPr="00EE4F8F">
        <w:rPr>
          <w:rFonts w:ascii="Times New Roman" w:hAnsi="Times New Roman"/>
          <w:sz w:val="24"/>
          <w:szCs w:val="24"/>
        </w:rPr>
        <w:t xml:space="preserve">, интеграционных);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г) </w:t>
      </w:r>
      <w:proofErr w:type="spellStart"/>
      <w:r w:rsidRPr="00EE4F8F">
        <w:rPr>
          <w:rFonts w:ascii="Times New Roman" w:hAnsi="Times New Roman"/>
          <w:sz w:val="24"/>
          <w:szCs w:val="24"/>
        </w:rPr>
        <w:t>явленность</w:t>
      </w:r>
      <w:proofErr w:type="spellEnd"/>
      <w:r w:rsidRPr="00EE4F8F">
        <w:rPr>
          <w:rFonts w:ascii="Times New Roman" w:hAnsi="Times New Roman"/>
          <w:sz w:val="24"/>
          <w:szCs w:val="24"/>
        </w:rPr>
        <w:t xml:space="preserve"> авторской позиции, самостоятельность оценок и суждений;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 стилевое единство текста, единство жанровых черт.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Степень раскрытия сущности вопроса: </w:t>
      </w:r>
    </w:p>
    <w:p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соответствие плана теме реферата; б) соответствие содержания теме и плану реферата; </w:t>
      </w:r>
    </w:p>
    <w:p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полнота и глубина знаний по теме; г) обоснованность способов и методов работы с материалом;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Обоснованность выбора источников: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Соблюдение требований к оформлению: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насколько верно оформлены ссылки на используемую литературу, список литературы;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оценка грамотности и культуры изложения. </w:t>
      </w:r>
    </w:p>
    <w:p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дифференцированный зачет</w:t>
      </w:r>
      <w:r w:rsidRPr="00EE4F8F">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sectPr w:rsidR="00485B69" w:rsidRPr="00EE4F8F" w:rsidSect="00EE4F8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4A3" w:rsidRDefault="00C134A3" w:rsidP="00566870">
      <w:pPr>
        <w:spacing w:after="0" w:line="240" w:lineRule="auto"/>
      </w:pPr>
      <w:r>
        <w:separator/>
      </w:r>
    </w:p>
  </w:endnote>
  <w:endnote w:type="continuationSeparator" w:id="0">
    <w:p w:rsidR="00C134A3" w:rsidRDefault="00C134A3" w:rsidP="0056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53028"/>
      <w:docPartObj>
        <w:docPartGallery w:val="Page Numbers (Bottom of Page)"/>
        <w:docPartUnique/>
      </w:docPartObj>
    </w:sdtPr>
    <w:sdtContent>
      <w:p w:rsidR="00EE4F8F" w:rsidRDefault="00EE4F8F" w:rsidP="00EE4F8F">
        <w:pPr>
          <w:pStyle w:val="ae"/>
          <w:jc w:val="center"/>
        </w:pPr>
        <w:r>
          <w:fldChar w:fldCharType="begin"/>
        </w:r>
        <w:r>
          <w:instrText>PAGE   \* MERGEFORMAT</w:instrText>
        </w:r>
        <w:r>
          <w:fldChar w:fldCharType="separate"/>
        </w:r>
        <w:r w:rsidR="0059342F">
          <w:rPr>
            <w:noProof/>
          </w:rPr>
          <w:t>663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4A3" w:rsidRDefault="00C134A3" w:rsidP="00566870">
      <w:pPr>
        <w:spacing w:after="0" w:line="240" w:lineRule="auto"/>
      </w:pPr>
      <w:r>
        <w:separator/>
      </w:r>
    </w:p>
  </w:footnote>
  <w:footnote w:type="continuationSeparator" w:id="0">
    <w:p w:rsidR="00C134A3" w:rsidRDefault="00C134A3" w:rsidP="00566870">
      <w:pPr>
        <w:spacing w:after="0" w:line="240" w:lineRule="auto"/>
      </w:pPr>
      <w:r>
        <w:continuationSeparator/>
      </w:r>
    </w:p>
  </w:footnote>
  <w:footnote w:id="1">
    <w:p w:rsidR="00EE4F8F" w:rsidRPr="005E7758" w:rsidRDefault="00EE4F8F" w:rsidP="00566870">
      <w:pPr>
        <w:pStyle w:val="a3"/>
        <w:rPr>
          <w:lang w:val="ru-RU"/>
        </w:rPr>
      </w:pPr>
      <w:r w:rsidRPr="00A056DC">
        <w:rPr>
          <w:rStyle w:val="a5"/>
        </w:rPr>
        <w:footnoteRef/>
      </w:r>
      <w:r w:rsidRPr="00A056DC">
        <w:rPr>
          <w:lang w:val="ru-RU"/>
        </w:rPr>
        <w:t xml:space="preserve"> </w:t>
      </w:r>
      <w:bookmarkStart w:id="2" w:name="_Hlk75854515"/>
      <w:r w:rsidRPr="00A056DC">
        <w:rPr>
          <w:lang w:val="ru-RU"/>
        </w:rPr>
        <w:t>В ходе оценивания могут быть учтены личностные результаты.</w:t>
      </w:r>
      <w:bookmarkEnd w:id="2"/>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4"/>
    <w:rsid w:val="00445DF4"/>
    <w:rsid w:val="00463814"/>
    <w:rsid w:val="00485B69"/>
    <w:rsid w:val="00566870"/>
    <w:rsid w:val="00580406"/>
    <w:rsid w:val="00592D31"/>
    <w:rsid w:val="0059342F"/>
    <w:rsid w:val="005E7758"/>
    <w:rsid w:val="00624F06"/>
    <w:rsid w:val="007235E0"/>
    <w:rsid w:val="007445B9"/>
    <w:rsid w:val="00772FF5"/>
    <w:rsid w:val="008A2A00"/>
    <w:rsid w:val="008D12F8"/>
    <w:rsid w:val="00926950"/>
    <w:rsid w:val="009441AB"/>
    <w:rsid w:val="00954D86"/>
    <w:rsid w:val="00A21B79"/>
    <w:rsid w:val="00A94D44"/>
    <w:rsid w:val="00B30C02"/>
    <w:rsid w:val="00B77C40"/>
    <w:rsid w:val="00BC379D"/>
    <w:rsid w:val="00C0293E"/>
    <w:rsid w:val="00C134A3"/>
    <w:rsid w:val="00C960AD"/>
    <w:rsid w:val="00CB239D"/>
    <w:rsid w:val="00CC74AA"/>
    <w:rsid w:val="00D06678"/>
    <w:rsid w:val="00D830E3"/>
    <w:rsid w:val="00D96582"/>
    <w:rsid w:val="00DF2A86"/>
    <w:rsid w:val="00E27C49"/>
    <w:rsid w:val="00E8669B"/>
    <w:rsid w:val="00EB729A"/>
    <w:rsid w:val="00EE4F8F"/>
    <w:rsid w:val="00F44326"/>
    <w:rsid w:val="00F83B7C"/>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047B"/>
  <w15:chartTrackingRefBased/>
  <w15:docId w15:val="{7D235A2F-C83B-4AEB-8933-CE2A3BE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870"/>
    <w:rPr>
      <w:rFonts w:eastAsiaTheme="minorEastAsia" w:cs="Times New Roman"/>
      <w:lang w:eastAsia="ru-RU"/>
    </w:rPr>
  </w:style>
  <w:style w:type="paragraph" w:styleId="1">
    <w:name w:val="heading 1"/>
    <w:basedOn w:val="a"/>
    <w:next w:val="a"/>
    <w:link w:val="10"/>
    <w:uiPriority w:val="9"/>
    <w:qFormat/>
    <w:rsid w:val="00566870"/>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0"/>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687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6870"/>
    <w:rPr>
      <w:rFonts w:ascii="Times New Roman" w:eastAsiaTheme="minorEastAsia" w:hAnsi="Times New Roman" w:cs="Times New Roman"/>
      <w:sz w:val="20"/>
      <w:szCs w:val="20"/>
      <w:lang w:val="en-US" w:eastAsia="ru-RU"/>
    </w:rPr>
  </w:style>
  <w:style w:type="character" w:styleId="a5">
    <w:name w:val="footnote reference"/>
    <w:basedOn w:val="a0"/>
    <w:uiPriority w:val="99"/>
    <w:rsid w:val="00566870"/>
    <w:rPr>
      <w:rFonts w:cs="Times New Roman"/>
      <w:vertAlign w:val="superscript"/>
    </w:rPr>
  </w:style>
  <w:style w:type="character" w:styleId="a6">
    <w:name w:val="Hyperlink"/>
    <w:basedOn w:val="a0"/>
    <w:uiPriority w:val="99"/>
    <w:rsid w:val="00566870"/>
    <w:rPr>
      <w:rFonts w:cs="Times New Roman"/>
      <w:color w:val="0000FF"/>
      <w:u w:val="single"/>
    </w:rPr>
  </w:style>
  <w:style w:type="character" w:styleId="a7">
    <w:name w:val="Emphasis"/>
    <w:basedOn w:val="a0"/>
    <w:uiPriority w:val="20"/>
    <w:qFormat/>
    <w:rsid w:val="00566870"/>
    <w:rPr>
      <w:rFonts w:cs="Times New Roman"/>
      <w:i/>
    </w:rPr>
  </w:style>
  <w:style w:type="paragraph" w:styleId="a8">
    <w:name w:val="No Spacing"/>
    <w:link w:val="a9"/>
    <w:uiPriority w:val="1"/>
    <w:qFormat/>
    <w:rsid w:val="005E7758"/>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5E7758"/>
    <w:rPr>
      <w:rFonts w:ascii="Times New Roman" w:eastAsia="MS Mincho" w:hAnsi="Times New Roman" w:cs="Times New Roman"/>
      <w:sz w:val="24"/>
      <w:szCs w:val="24"/>
      <w:lang w:eastAsia="ru-RU"/>
    </w:rPr>
  </w:style>
  <w:style w:type="paragraph" w:styleId="aa">
    <w:name w:val="List Paragraph"/>
    <w:basedOn w:val="a"/>
    <w:uiPriority w:val="34"/>
    <w:qFormat/>
    <w:rsid w:val="008D12F8"/>
    <w:pPr>
      <w:ind w:left="720"/>
      <w:contextualSpacing/>
    </w:pPr>
  </w:style>
  <w:style w:type="table" w:styleId="ab">
    <w:name w:val="Table Grid"/>
    <w:basedOn w:val="a1"/>
    <w:uiPriority w:val="39"/>
    <w:rsid w:val="008D12F8"/>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235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235E0"/>
    <w:rPr>
      <w:rFonts w:eastAsiaTheme="minorEastAsia" w:cs="Times New Roman"/>
      <w:lang w:eastAsia="ru-RU"/>
    </w:rPr>
  </w:style>
  <w:style w:type="paragraph" w:styleId="ae">
    <w:name w:val="footer"/>
    <w:basedOn w:val="a"/>
    <w:link w:val="af"/>
    <w:uiPriority w:val="99"/>
    <w:unhideWhenUsed/>
    <w:rsid w:val="007235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235E0"/>
    <w:rPr>
      <w:rFonts w:eastAsiaTheme="minorEastAsia" w:cs="Times New Roman"/>
      <w:lang w:eastAsia="ru-RU"/>
    </w:rPr>
  </w:style>
  <w:style w:type="paragraph" w:styleId="af0">
    <w:name w:val="Balloon Text"/>
    <w:basedOn w:val="a"/>
    <w:link w:val="af1"/>
    <w:uiPriority w:val="99"/>
    <w:semiHidden/>
    <w:unhideWhenUsed/>
    <w:rsid w:val="009441A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441A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29</Pages>
  <Words>12232</Words>
  <Characters>69724</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пк</cp:lastModifiedBy>
  <cp:revision>7</cp:revision>
  <cp:lastPrinted>2023-09-20T05:03:00Z</cp:lastPrinted>
  <dcterms:created xsi:type="dcterms:W3CDTF">2023-02-11T03:31:00Z</dcterms:created>
  <dcterms:modified xsi:type="dcterms:W3CDTF">2024-02-05T01:19:00Z</dcterms:modified>
</cp:coreProperties>
</file>