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DA0E3" w14:textId="77777777" w:rsidR="00365823" w:rsidRPr="00E35942"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right"/>
        <w:rPr>
          <w:rFonts w:ascii="Times New Roman" w:hAnsi="Times New Roman"/>
        </w:rPr>
      </w:pPr>
      <w:r w:rsidRPr="00E35942">
        <w:rPr>
          <w:rFonts w:ascii="Times New Roman" w:hAnsi="Times New Roman"/>
          <w:color w:val="000000"/>
          <w:sz w:val="24"/>
          <w:lang w:eastAsia="ru-RU"/>
        </w:rPr>
        <w:t xml:space="preserve">Приложение </w:t>
      </w:r>
      <w:r w:rsidR="00F84020">
        <w:rPr>
          <w:rFonts w:ascii="Times New Roman" w:hAnsi="Times New Roman"/>
          <w:color w:val="000000"/>
          <w:sz w:val="24"/>
          <w:lang w:eastAsia="ru-RU"/>
        </w:rPr>
        <w:t>2.</w:t>
      </w:r>
      <w:r w:rsidRPr="00E35942">
        <w:rPr>
          <w:rFonts w:ascii="Times New Roman" w:hAnsi="Times New Roman"/>
          <w:color w:val="000000"/>
          <w:sz w:val="24"/>
          <w:lang w:eastAsia="ru-RU"/>
        </w:rPr>
        <w:t>3</w:t>
      </w:r>
      <w:r w:rsidR="00F84020">
        <w:rPr>
          <w:rFonts w:ascii="Times New Roman" w:hAnsi="Times New Roman"/>
          <w:color w:val="000000"/>
          <w:sz w:val="24"/>
          <w:lang w:eastAsia="ru-RU"/>
        </w:rPr>
        <w:t>.3</w:t>
      </w:r>
      <w:r w:rsidRPr="00E35942">
        <w:rPr>
          <w:rFonts w:ascii="Times New Roman" w:hAnsi="Times New Roman"/>
          <w:color w:val="000000"/>
          <w:sz w:val="24"/>
          <w:lang w:eastAsia="ru-RU"/>
        </w:rPr>
        <w:t xml:space="preserve"> </w:t>
      </w:r>
    </w:p>
    <w:p w14:paraId="63621707" w14:textId="77777777" w:rsidR="00365823"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right"/>
        <w:rPr>
          <w:rFonts w:ascii="Times New Roman" w:hAnsi="Times New Roman"/>
        </w:rPr>
      </w:pPr>
      <w:r>
        <w:rPr>
          <w:rFonts w:ascii="Times New Roman" w:hAnsi="Times New Roman"/>
          <w:bCs/>
          <w:sz w:val="24"/>
          <w:lang w:eastAsia="ru-RU"/>
        </w:rPr>
        <w:t xml:space="preserve">к </w:t>
      </w:r>
      <w:r w:rsidR="00E35942">
        <w:rPr>
          <w:rFonts w:ascii="Times New Roman" w:hAnsi="Times New Roman"/>
          <w:bCs/>
          <w:sz w:val="24"/>
          <w:lang w:eastAsia="ru-RU"/>
        </w:rPr>
        <w:t xml:space="preserve">ООП </w:t>
      </w:r>
      <w:r w:rsidR="00A14BD6">
        <w:rPr>
          <w:rFonts w:ascii="Times New Roman" w:hAnsi="Times New Roman"/>
          <w:bCs/>
          <w:sz w:val="24"/>
          <w:lang w:eastAsia="ru-RU"/>
        </w:rPr>
        <w:t>по специальности</w:t>
      </w:r>
    </w:p>
    <w:p w14:paraId="451A5D55" w14:textId="77777777" w:rsidR="00365823" w:rsidRDefault="00E35942" w:rsidP="005F7A8F">
      <w:pPr>
        <w:pStyle w:val="a9"/>
        <w:spacing w:after="0" w:line="276" w:lineRule="auto"/>
        <w:jc w:val="right"/>
        <w:rPr>
          <w:rFonts w:ascii="Times New Roman" w:hAnsi="Times New Roman"/>
        </w:rPr>
      </w:pPr>
      <w:r>
        <w:rPr>
          <w:rFonts w:ascii="Times New Roman" w:hAnsi="Times New Roman"/>
        </w:rPr>
        <w:t xml:space="preserve">19.02.12 </w:t>
      </w:r>
      <w:r w:rsidR="00DC18A3">
        <w:rPr>
          <w:rFonts w:ascii="Times New Roman" w:hAnsi="Times New Roman"/>
        </w:rPr>
        <w:t>Технология продуктов питания</w:t>
      </w:r>
    </w:p>
    <w:p w14:paraId="1F7B4E0A" w14:textId="77777777" w:rsidR="00365823" w:rsidRDefault="00DC18A3">
      <w:pPr>
        <w:spacing w:line="276" w:lineRule="auto"/>
        <w:jc w:val="right"/>
        <w:rPr>
          <w:rFonts w:ascii="Times New Roman" w:hAnsi="Times New Roman"/>
        </w:rPr>
      </w:pPr>
      <w:r>
        <w:rPr>
          <w:rFonts w:ascii="Times New Roman" w:hAnsi="Times New Roman"/>
          <w:sz w:val="24"/>
          <w:szCs w:val="24"/>
        </w:rPr>
        <w:t>животного происхождения</w:t>
      </w:r>
    </w:p>
    <w:p w14:paraId="586D8609" w14:textId="77777777" w:rsidR="00365823" w:rsidRDefault="00365823">
      <w:pPr>
        <w:spacing w:line="276" w:lineRule="auto"/>
        <w:ind w:firstLine="709"/>
        <w:jc w:val="center"/>
        <w:rPr>
          <w:rFonts w:ascii="Times New Roman" w:hAnsi="Times New Roman"/>
        </w:rPr>
      </w:pPr>
    </w:p>
    <w:p w14:paraId="7CBBEE25" w14:textId="77777777" w:rsidR="00E35942" w:rsidRPr="003122CB" w:rsidRDefault="00E35942" w:rsidP="00E35942">
      <w:pPr>
        <w:pStyle w:val="a5"/>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14:paraId="50ABEA57" w14:textId="77777777" w:rsidR="00E35942" w:rsidRPr="003122CB" w:rsidRDefault="00E35942" w:rsidP="00E35942">
      <w:pPr>
        <w:pStyle w:val="a5"/>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14:paraId="6E49F0D5" w14:textId="77777777" w:rsidR="00E35942" w:rsidRPr="003122CB" w:rsidRDefault="00E35942" w:rsidP="00E35942">
      <w:pPr>
        <w:pStyle w:val="a5"/>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14:paraId="25A9046E" w14:textId="77777777" w:rsidR="00E35942" w:rsidRPr="0028732E" w:rsidRDefault="00E35942" w:rsidP="00E35942">
      <w:pPr>
        <w:pStyle w:val="a5"/>
        <w:spacing w:line="276" w:lineRule="auto"/>
        <w:ind w:left="5664"/>
        <w:rPr>
          <w:rFonts w:ascii="Times New Roman" w:hAnsi="Times New Roman"/>
          <w:sz w:val="24"/>
          <w:szCs w:val="24"/>
        </w:rPr>
      </w:pPr>
    </w:p>
    <w:p w14:paraId="601BBCE9" w14:textId="77777777" w:rsidR="00E35942" w:rsidRPr="0028732E"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14:paraId="232B2564" w14:textId="675DB0C2" w:rsidR="00E35942"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Зам</w:t>
      </w:r>
      <w:r w:rsidR="00B519CC">
        <w:rPr>
          <w:rFonts w:ascii="Times New Roman" w:hAnsi="Times New Roman"/>
          <w:sz w:val="24"/>
          <w:szCs w:val="24"/>
        </w:rPr>
        <w:t xml:space="preserve">еститель </w:t>
      </w:r>
      <w:r>
        <w:rPr>
          <w:rFonts w:ascii="Times New Roman" w:hAnsi="Times New Roman"/>
          <w:sz w:val="24"/>
          <w:szCs w:val="24"/>
        </w:rPr>
        <w:t xml:space="preserve">директора </w:t>
      </w:r>
      <w:r w:rsidR="00B519CC">
        <w:rPr>
          <w:rFonts w:ascii="Times New Roman" w:hAnsi="Times New Roman"/>
          <w:sz w:val="24"/>
          <w:szCs w:val="24"/>
        </w:rPr>
        <w:t>по З и ДПО</w:t>
      </w:r>
    </w:p>
    <w:p w14:paraId="494632A3" w14:textId="0CBAFE71" w:rsidR="00E35942" w:rsidRPr="0028732E" w:rsidRDefault="00E35942" w:rsidP="00E35942">
      <w:pPr>
        <w:pStyle w:val="a5"/>
        <w:spacing w:line="276" w:lineRule="auto"/>
        <w:ind w:left="5103"/>
        <w:rPr>
          <w:rFonts w:ascii="Times New Roman" w:hAnsi="Times New Roman"/>
          <w:sz w:val="24"/>
          <w:szCs w:val="24"/>
        </w:rPr>
      </w:pPr>
      <w:r>
        <w:rPr>
          <w:rFonts w:ascii="Times New Roman" w:hAnsi="Times New Roman"/>
          <w:sz w:val="24"/>
          <w:szCs w:val="24"/>
        </w:rPr>
        <w:t>__________</w:t>
      </w:r>
      <w:r w:rsidR="00C716EF">
        <w:rPr>
          <w:rFonts w:ascii="Times New Roman" w:hAnsi="Times New Roman"/>
          <w:sz w:val="24"/>
          <w:szCs w:val="24"/>
        </w:rPr>
        <w:t>М.В. Дмитриева</w:t>
      </w:r>
    </w:p>
    <w:p w14:paraId="251171BB" w14:textId="31FF35B9" w:rsidR="00E35942" w:rsidRDefault="00E35942" w:rsidP="00E35942">
      <w:pPr>
        <w:pStyle w:val="a5"/>
        <w:spacing w:line="276" w:lineRule="auto"/>
        <w:ind w:left="5103"/>
        <w:rPr>
          <w:rFonts w:ascii="Times New Roman" w:hAnsi="Times New Roman"/>
          <w:sz w:val="24"/>
          <w:szCs w:val="24"/>
        </w:rPr>
      </w:pPr>
      <w:r w:rsidRPr="0028732E">
        <w:rPr>
          <w:rFonts w:ascii="Times New Roman" w:hAnsi="Times New Roman"/>
          <w:sz w:val="24"/>
          <w:szCs w:val="24"/>
        </w:rPr>
        <w:t>«</w:t>
      </w:r>
      <w:r w:rsidR="00C716EF">
        <w:rPr>
          <w:rFonts w:ascii="Times New Roman" w:hAnsi="Times New Roman"/>
          <w:sz w:val="24"/>
          <w:szCs w:val="24"/>
        </w:rPr>
        <w:t>1</w:t>
      </w:r>
      <w:r w:rsidR="00A14BD6">
        <w:rPr>
          <w:rFonts w:ascii="Times New Roman" w:hAnsi="Times New Roman"/>
          <w:sz w:val="24"/>
          <w:szCs w:val="24"/>
        </w:rPr>
        <w:t>6</w:t>
      </w:r>
      <w:r w:rsidRPr="0028732E">
        <w:rPr>
          <w:rFonts w:ascii="Times New Roman" w:hAnsi="Times New Roman"/>
          <w:sz w:val="24"/>
          <w:szCs w:val="24"/>
        </w:rPr>
        <w:t>»</w:t>
      </w:r>
      <w:r>
        <w:rPr>
          <w:rFonts w:ascii="Times New Roman" w:hAnsi="Times New Roman"/>
          <w:sz w:val="24"/>
          <w:szCs w:val="24"/>
        </w:rPr>
        <w:t xml:space="preserve"> мая </w:t>
      </w:r>
      <w:r w:rsidRPr="0028732E">
        <w:rPr>
          <w:rFonts w:ascii="Times New Roman" w:hAnsi="Times New Roman"/>
          <w:sz w:val="24"/>
          <w:szCs w:val="24"/>
        </w:rPr>
        <w:t>20</w:t>
      </w:r>
      <w:r>
        <w:rPr>
          <w:rFonts w:ascii="Times New Roman" w:hAnsi="Times New Roman"/>
          <w:sz w:val="24"/>
          <w:szCs w:val="24"/>
        </w:rPr>
        <w:t>2</w:t>
      </w:r>
      <w:r w:rsidR="00C716EF">
        <w:rPr>
          <w:rFonts w:ascii="Times New Roman" w:hAnsi="Times New Roman"/>
          <w:sz w:val="24"/>
          <w:szCs w:val="24"/>
        </w:rPr>
        <w:t>5</w:t>
      </w:r>
      <w:r>
        <w:rPr>
          <w:rFonts w:ascii="Times New Roman" w:hAnsi="Times New Roman"/>
          <w:sz w:val="24"/>
          <w:szCs w:val="24"/>
        </w:rPr>
        <w:t xml:space="preserve"> </w:t>
      </w:r>
      <w:r w:rsidRPr="0028732E">
        <w:rPr>
          <w:rFonts w:ascii="Times New Roman" w:hAnsi="Times New Roman"/>
          <w:sz w:val="24"/>
          <w:szCs w:val="24"/>
        </w:rPr>
        <w:t xml:space="preserve">г. </w:t>
      </w:r>
    </w:p>
    <w:p w14:paraId="2944D698" w14:textId="77777777" w:rsidR="00365823" w:rsidRDefault="00365823">
      <w:pPr>
        <w:spacing w:line="276" w:lineRule="auto"/>
        <w:jc w:val="center"/>
        <w:rPr>
          <w:rFonts w:ascii="Times New Roman" w:hAnsi="Times New Roman"/>
        </w:rPr>
      </w:pPr>
    </w:p>
    <w:p w14:paraId="50E95FE2" w14:textId="77777777" w:rsidR="00365823" w:rsidRDefault="00365823">
      <w:pPr>
        <w:spacing w:line="276" w:lineRule="auto"/>
        <w:jc w:val="center"/>
        <w:rPr>
          <w:rFonts w:ascii="Times New Roman" w:hAnsi="Times New Roman"/>
        </w:rPr>
      </w:pPr>
    </w:p>
    <w:p w14:paraId="241032B3" w14:textId="77777777" w:rsidR="00365823" w:rsidRPr="00E35942" w:rsidRDefault="00700938">
      <w:pPr>
        <w:spacing w:line="276" w:lineRule="auto"/>
        <w:jc w:val="center"/>
        <w:rPr>
          <w:rFonts w:ascii="Times New Roman" w:hAnsi="Times New Roman"/>
          <w:sz w:val="24"/>
        </w:rPr>
      </w:pPr>
      <w:r w:rsidRPr="00E35942">
        <w:rPr>
          <w:rFonts w:ascii="Times New Roman" w:hAnsi="Times New Roman"/>
          <w:sz w:val="24"/>
          <w:szCs w:val="28"/>
        </w:rPr>
        <w:t xml:space="preserve">ПРОГРАММА </w:t>
      </w:r>
      <w:r w:rsidR="00DC18A3" w:rsidRPr="00E35942">
        <w:rPr>
          <w:rFonts w:ascii="Times New Roman" w:hAnsi="Times New Roman"/>
          <w:sz w:val="24"/>
          <w:szCs w:val="28"/>
        </w:rPr>
        <w:t>УЧЕБНОЙ ДИСЦИПЛИНЫ</w:t>
      </w:r>
    </w:p>
    <w:p w14:paraId="1C75CF73" w14:textId="77777777" w:rsidR="00365823" w:rsidRPr="00E35942" w:rsidRDefault="00365823">
      <w:pPr>
        <w:spacing w:line="276" w:lineRule="auto"/>
        <w:jc w:val="center"/>
        <w:rPr>
          <w:rFonts w:ascii="Times New Roman" w:hAnsi="Times New Roman"/>
          <w:sz w:val="24"/>
          <w:szCs w:val="28"/>
        </w:rPr>
      </w:pPr>
    </w:p>
    <w:p w14:paraId="6EA4411F" w14:textId="77777777" w:rsidR="00365823" w:rsidRPr="00E35942" w:rsidRDefault="00DC18A3">
      <w:pPr>
        <w:spacing w:line="276" w:lineRule="auto"/>
        <w:jc w:val="center"/>
        <w:rPr>
          <w:rFonts w:ascii="Times New Roman" w:hAnsi="Times New Roman"/>
          <w:iCs/>
          <w:sz w:val="24"/>
          <w:szCs w:val="32"/>
        </w:rPr>
      </w:pPr>
      <w:r w:rsidRPr="00E35942">
        <w:rPr>
          <w:rFonts w:ascii="Times New Roman" w:hAnsi="Times New Roman"/>
          <w:iCs/>
          <w:sz w:val="24"/>
          <w:szCs w:val="32"/>
        </w:rPr>
        <w:t>ОП.03 Метрология и стандартизация</w:t>
      </w:r>
    </w:p>
    <w:p w14:paraId="2E633401" w14:textId="77777777" w:rsidR="00365823" w:rsidRDefault="00365823">
      <w:pPr>
        <w:spacing w:line="276" w:lineRule="auto"/>
        <w:jc w:val="center"/>
        <w:rPr>
          <w:rFonts w:ascii="Times New Roman" w:hAnsi="Times New Roman"/>
          <w:b/>
          <w:i/>
          <w:sz w:val="24"/>
        </w:rPr>
      </w:pPr>
    </w:p>
    <w:p w14:paraId="2ECEDA03" w14:textId="77777777" w:rsidR="00E35942" w:rsidRDefault="00E35942" w:rsidP="00E35942">
      <w:pPr>
        <w:pStyle w:val="a5"/>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508E8226" w14:textId="77777777" w:rsidR="00E35942" w:rsidRDefault="00E35942" w:rsidP="00E35942">
      <w:pPr>
        <w:pStyle w:val="a5"/>
        <w:jc w:val="both"/>
        <w:rPr>
          <w:rFonts w:ascii="Times New Roman" w:hAnsi="Times New Roman"/>
          <w:sz w:val="24"/>
          <w:szCs w:val="24"/>
        </w:rPr>
      </w:pPr>
    </w:p>
    <w:p w14:paraId="0623DC93" w14:textId="77777777" w:rsidR="00E35942" w:rsidRDefault="00E35942" w:rsidP="00E35942">
      <w:pPr>
        <w:pStyle w:val="a5"/>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14:paraId="28D1B50B" w14:textId="77777777" w:rsidR="00E35942" w:rsidRDefault="00E35942" w:rsidP="00E35942">
      <w:pPr>
        <w:jc w:val="both"/>
        <w:rPr>
          <w:rFonts w:ascii="Times New Roman" w:hAnsi="Times New Roman"/>
          <w:sz w:val="24"/>
          <w:szCs w:val="24"/>
        </w:rPr>
      </w:pPr>
    </w:p>
    <w:p w14:paraId="101B1EF9" w14:textId="34030ED6" w:rsidR="00E35942" w:rsidRPr="0028732E" w:rsidRDefault="00E35942" w:rsidP="00E35942">
      <w:pPr>
        <w:jc w:val="both"/>
        <w:rPr>
          <w:rFonts w:ascii="Times New Roman" w:hAnsi="Times New Roman"/>
          <w:sz w:val="24"/>
          <w:szCs w:val="24"/>
        </w:rPr>
      </w:pPr>
      <w:r w:rsidRPr="0028732E">
        <w:rPr>
          <w:rFonts w:ascii="Times New Roman" w:hAnsi="Times New Roman"/>
          <w:sz w:val="24"/>
          <w:szCs w:val="24"/>
        </w:rPr>
        <w:t xml:space="preserve">Форма обучения: </w:t>
      </w:r>
      <w:r w:rsidR="00C716EF">
        <w:rPr>
          <w:rFonts w:ascii="Times New Roman" w:hAnsi="Times New Roman"/>
          <w:sz w:val="24"/>
          <w:szCs w:val="24"/>
        </w:rPr>
        <w:t>за</w:t>
      </w:r>
      <w:r w:rsidRPr="0028732E">
        <w:rPr>
          <w:rFonts w:ascii="Times New Roman" w:hAnsi="Times New Roman"/>
          <w:sz w:val="24"/>
          <w:szCs w:val="24"/>
        </w:rPr>
        <w:t>очная</w:t>
      </w:r>
    </w:p>
    <w:p w14:paraId="7B7FDDDE" w14:textId="77777777" w:rsidR="00E35942" w:rsidRPr="00E35942" w:rsidRDefault="00E35942" w:rsidP="00E35942">
      <w:pPr>
        <w:jc w:val="center"/>
        <w:rPr>
          <w:rFonts w:ascii="Times New Roman" w:hAnsi="Times New Roman"/>
          <w:color w:val="000000"/>
          <w:sz w:val="24"/>
          <w:szCs w:val="28"/>
        </w:rPr>
      </w:pPr>
    </w:p>
    <w:p w14:paraId="736F7C51" w14:textId="77777777" w:rsidR="00E35942" w:rsidRPr="00E35942" w:rsidRDefault="00E35942" w:rsidP="00E35942">
      <w:pPr>
        <w:jc w:val="center"/>
        <w:rPr>
          <w:rFonts w:ascii="Times New Roman" w:hAnsi="Times New Roman"/>
          <w:color w:val="000000"/>
          <w:sz w:val="24"/>
          <w:szCs w:val="28"/>
        </w:rPr>
      </w:pPr>
    </w:p>
    <w:p w14:paraId="17011435" w14:textId="77777777" w:rsidR="00E35942" w:rsidRPr="00E35942" w:rsidRDefault="00E35942" w:rsidP="00E35942">
      <w:pPr>
        <w:jc w:val="center"/>
        <w:rPr>
          <w:rFonts w:ascii="Times New Roman" w:hAnsi="Times New Roman"/>
          <w:color w:val="000000"/>
          <w:sz w:val="24"/>
          <w:szCs w:val="28"/>
        </w:rPr>
      </w:pPr>
    </w:p>
    <w:p w14:paraId="1F70F492" w14:textId="77777777" w:rsidR="00E35942" w:rsidRPr="00E35942" w:rsidRDefault="00E35942" w:rsidP="00E35942">
      <w:pPr>
        <w:jc w:val="center"/>
        <w:rPr>
          <w:rFonts w:ascii="Times New Roman" w:hAnsi="Times New Roman"/>
          <w:color w:val="000000"/>
          <w:sz w:val="24"/>
          <w:szCs w:val="28"/>
        </w:rPr>
      </w:pPr>
    </w:p>
    <w:p w14:paraId="4B634B2C" w14:textId="77777777" w:rsidR="00E35942" w:rsidRPr="00E35942" w:rsidRDefault="00E35942" w:rsidP="00E35942">
      <w:pPr>
        <w:jc w:val="center"/>
        <w:rPr>
          <w:rFonts w:ascii="Times New Roman" w:hAnsi="Times New Roman"/>
          <w:color w:val="000000"/>
          <w:sz w:val="24"/>
          <w:szCs w:val="28"/>
        </w:rPr>
      </w:pPr>
    </w:p>
    <w:p w14:paraId="3B47B16C" w14:textId="77777777" w:rsidR="00E35942" w:rsidRPr="00E35942" w:rsidRDefault="00E35942" w:rsidP="00E35942">
      <w:pPr>
        <w:jc w:val="center"/>
        <w:rPr>
          <w:rFonts w:ascii="Times New Roman" w:hAnsi="Times New Roman"/>
          <w:color w:val="000000"/>
          <w:sz w:val="24"/>
          <w:szCs w:val="28"/>
        </w:rPr>
      </w:pPr>
    </w:p>
    <w:p w14:paraId="486E5F4A" w14:textId="77777777" w:rsidR="00E35942" w:rsidRPr="00E35942" w:rsidRDefault="00E35942" w:rsidP="00E35942">
      <w:pPr>
        <w:jc w:val="center"/>
        <w:rPr>
          <w:rFonts w:ascii="Times New Roman" w:hAnsi="Times New Roman"/>
          <w:bCs/>
          <w:iCs/>
          <w:color w:val="000000"/>
          <w:sz w:val="24"/>
          <w:szCs w:val="28"/>
        </w:rPr>
      </w:pPr>
    </w:p>
    <w:p w14:paraId="4D4A78AB" w14:textId="77777777" w:rsidR="00E35942" w:rsidRPr="00E35942" w:rsidRDefault="00E35942" w:rsidP="00E35942">
      <w:pPr>
        <w:jc w:val="center"/>
        <w:rPr>
          <w:rFonts w:ascii="Times New Roman" w:hAnsi="Times New Roman"/>
          <w:bCs/>
          <w:iCs/>
          <w:color w:val="000000"/>
          <w:sz w:val="24"/>
          <w:szCs w:val="28"/>
        </w:rPr>
      </w:pPr>
    </w:p>
    <w:p w14:paraId="3D040958" w14:textId="77777777" w:rsidR="00E35942" w:rsidRPr="00E35942" w:rsidRDefault="00E35942" w:rsidP="00E35942">
      <w:pPr>
        <w:jc w:val="center"/>
        <w:rPr>
          <w:rFonts w:ascii="Times New Roman" w:hAnsi="Times New Roman"/>
          <w:bCs/>
          <w:iCs/>
          <w:color w:val="000000"/>
          <w:sz w:val="24"/>
          <w:szCs w:val="28"/>
        </w:rPr>
      </w:pPr>
    </w:p>
    <w:p w14:paraId="5EE74AE9" w14:textId="77777777" w:rsidR="00E35942" w:rsidRDefault="00E35942" w:rsidP="00E35942">
      <w:pPr>
        <w:jc w:val="center"/>
        <w:rPr>
          <w:rFonts w:ascii="Times New Roman" w:hAnsi="Times New Roman"/>
          <w:bCs/>
          <w:iCs/>
          <w:color w:val="000000"/>
          <w:sz w:val="24"/>
          <w:szCs w:val="28"/>
        </w:rPr>
      </w:pPr>
    </w:p>
    <w:p w14:paraId="6A31B398" w14:textId="77777777" w:rsidR="00E35942" w:rsidRDefault="00E35942" w:rsidP="00E35942">
      <w:pPr>
        <w:jc w:val="center"/>
        <w:rPr>
          <w:rFonts w:ascii="Times New Roman" w:hAnsi="Times New Roman"/>
          <w:bCs/>
          <w:iCs/>
          <w:color w:val="000000"/>
          <w:sz w:val="24"/>
          <w:szCs w:val="28"/>
        </w:rPr>
      </w:pPr>
    </w:p>
    <w:p w14:paraId="0FC3BE17" w14:textId="77777777" w:rsidR="00E35942" w:rsidRDefault="00E35942" w:rsidP="00E35942">
      <w:pPr>
        <w:jc w:val="center"/>
        <w:rPr>
          <w:rFonts w:ascii="Times New Roman" w:hAnsi="Times New Roman"/>
          <w:bCs/>
          <w:iCs/>
          <w:color w:val="000000"/>
          <w:sz w:val="24"/>
          <w:szCs w:val="28"/>
        </w:rPr>
      </w:pPr>
    </w:p>
    <w:p w14:paraId="63603319" w14:textId="77777777" w:rsidR="00E35942" w:rsidRDefault="00E35942" w:rsidP="00E35942">
      <w:pPr>
        <w:jc w:val="center"/>
        <w:rPr>
          <w:rFonts w:ascii="Times New Roman" w:hAnsi="Times New Roman"/>
          <w:bCs/>
          <w:iCs/>
          <w:color w:val="000000"/>
          <w:sz w:val="24"/>
          <w:szCs w:val="28"/>
        </w:rPr>
      </w:pPr>
    </w:p>
    <w:p w14:paraId="7C952F81" w14:textId="77777777" w:rsidR="00E35942" w:rsidRDefault="00E35942" w:rsidP="00E35942">
      <w:pPr>
        <w:jc w:val="center"/>
        <w:rPr>
          <w:rFonts w:ascii="Times New Roman" w:hAnsi="Times New Roman"/>
          <w:bCs/>
          <w:iCs/>
          <w:color w:val="000000"/>
          <w:sz w:val="24"/>
          <w:szCs w:val="28"/>
        </w:rPr>
      </w:pPr>
    </w:p>
    <w:p w14:paraId="024C5783" w14:textId="77777777" w:rsidR="00E35942" w:rsidRDefault="00E35942" w:rsidP="00E35942">
      <w:pPr>
        <w:jc w:val="center"/>
        <w:rPr>
          <w:rFonts w:ascii="Times New Roman" w:hAnsi="Times New Roman"/>
          <w:bCs/>
          <w:iCs/>
          <w:color w:val="000000"/>
          <w:sz w:val="24"/>
          <w:szCs w:val="28"/>
        </w:rPr>
      </w:pPr>
    </w:p>
    <w:p w14:paraId="45C5E294" w14:textId="77777777" w:rsidR="00E35942" w:rsidRDefault="00E35942" w:rsidP="00E35942">
      <w:pPr>
        <w:jc w:val="center"/>
        <w:rPr>
          <w:rFonts w:ascii="Times New Roman" w:hAnsi="Times New Roman"/>
          <w:bCs/>
          <w:iCs/>
          <w:color w:val="000000"/>
          <w:sz w:val="24"/>
          <w:szCs w:val="28"/>
        </w:rPr>
      </w:pPr>
    </w:p>
    <w:p w14:paraId="53922521" w14:textId="77777777" w:rsidR="00E35942" w:rsidRDefault="00E35942" w:rsidP="00E35942">
      <w:pPr>
        <w:jc w:val="center"/>
        <w:rPr>
          <w:rFonts w:ascii="Times New Roman" w:hAnsi="Times New Roman"/>
          <w:bCs/>
          <w:iCs/>
          <w:color w:val="000000"/>
          <w:sz w:val="24"/>
          <w:szCs w:val="28"/>
        </w:rPr>
      </w:pPr>
    </w:p>
    <w:p w14:paraId="28A739E8" w14:textId="77777777" w:rsidR="00E35942" w:rsidRDefault="00E35942" w:rsidP="00E35942">
      <w:pPr>
        <w:jc w:val="center"/>
        <w:rPr>
          <w:rFonts w:ascii="Times New Roman" w:hAnsi="Times New Roman"/>
          <w:bCs/>
          <w:iCs/>
          <w:color w:val="000000"/>
          <w:sz w:val="24"/>
          <w:szCs w:val="28"/>
        </w:rPr>
      </w:pPr>
    </w:p>
    <w:p w14:paraId="326547BB" w14:textId="77777777" w:rsidR="00E35942" w:rsidRDefault="00E35942" w:rsidP="00E35942">
      <w:pPr>
        <w:jc w:val="center"/>
        <w:rPr>
          <w:rFonts w:ascii="Times New Roman" w:hAnsi="Times New Roman"/>
          <w:bCs/>
          <w:iCs/>
          <w:color w:val="000000"/>
          <w:sz w:val="24"/>
          <w:szCs w:val="28"/>
        </w:rPr>
      </w:pPr>
    </w:p>
    <w:p w14:paraId="727DB197" w14:textId="77777777" w:rsidR="00E35942" w:rsidRDefault="00E35942" w:rsidP="00E35942">
      <w:pPr>
        <w:jc w:val="center"/>
        <w:rPr>
          <w:rFonts w:ascii="Times New Roman" w:hAnsi="Times New Roman"/>
          <w:bCs/>
          <w:iCs/>
          <w:color w:val="000000"/>
          <w:sz w:val="24"/>
          <w:szCs w:val="28"/>
        </w:rPr>
      </w:pPr>
    </w:p>
    <w:p w14:paraId="5B12D3D5" w14:textId="77777777" w:rsidR="00E35942" w:rsidRPr="00E35942" w:rsidRDefault="00E35942" w:rsidP="00E35942">
      <w:pPr>
        <w:jc w:val="center"/>
        <w:rPr>
          <w:rFonts w:ascii="Times New Roman" w:hAnsi="Times New Roman"/>
          <w:bCs/>
          <w:iCs/>
          <w:color w:val="000000"/>
          <w:sz w:val="24"/>
          <w:szCs w:val="28"/>
        </w:rPr>
      </w:pPr>
    </w:p>
    <w:p w14:paraId="7C557475" w14:textId="2CE7BBC3" w:rsidR="00E35942" w:rsidRPr="00E35942" w:rsidRDefault="00E35942" w:rsidP="00E35942">
      <w:pPr>
        <w:jc w:val="center"/>
        <w:rPr>
          <w:rFonts w:ascii="Times New Roman" w:hAnsi="Times New Roman"/>
          <w:color w:val="000000"/>
          <w:sz w:val="24"/>
          <w:szCs w:val="24"/>
        </w:rPr>
      </w:pPr>
      <w:r w:rsidRPr="00E35942">
        <w:rPr>
          <w:rFonts w:ascii="Times New Roman" w:hAnsi="Times New Roman"/>
          <w:color w:val="000000"/>
          <w:sz w:val="24"/>
          <w:szCs w:val="24"/>
        </w:rPr>
        <w:t>п. Хор, 202</w:t>
      </w:r>
      <w:r w:rsidR="00C716EF">
        <w:rPr>
          <w:rFonts w:ascii="Times New Roman" w:hAnsi="Times New Roman"/>
          <w:color w:val="000000"/>
          <w:sz w:val="24"/>
          <w:szCs w:val="24"/>
        </w:rPr>
        <w:t>5</w:t>
      </w:r>
      <w:r w:rsidRPr="00E35942">
        <w:rPr>
          <w:rFonts w:ascii="Times New Roman" w:hAnsi="Times New Roman"/>
          <w:color w:val="000000"/>
          <w:sz w:val="24"/>
          <w:szCs w:val="24"/>
        </w:rPr>
        <w:t xml:space="preserve"> г.</w:t>
      </w:r>
    </w:p>
    <w:p w14:paraId="7561A3C9" w14:textId="77777777" w:rsidR="00A14BD6" w:rsidRDefault="00A14BD6" w:rsidP="00E35942">
      <w:pPr>
        <w:spacing w:after="160"/>
        <w:jc w:val="center"/>
        <w:rPr>
          <w:rFonts w:ascii="Times New Roman" w:hAnsi="Times New Roman"/>
          <w:b/>
          <w:i/>
          <w:color w:val="000000"/>
          <w:sz w:val="24"/>
          <w:szCs w:val="28"/>
        </w:rPr>
      </w:pPr>
      <w:r>
        <w:rPr>
          <w:rFonts w:ascii="Times New Roman" w:hAnsi="Times New Roman"/>
          <w:b/>
          <w:i/>
          <w:color w:val="000000"/>
          <w:sz w:val="24"/>
          <w:szCs w:val="28"/>
        </w:rPr>
        <w:br w:type="page"/>
      </w:r>
    </w:p>
    <w:p w14:paraId="3DD55CD1" w14:textId="77777777" w:rsidR="00E35942" w:rsidRPr="009628F0" w:rsidRDefault="00E35942" w:rsidP="00A14BD6">
      <w:pPr>
        <w:spacing w:line="276" w:lineRule="auto"/>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14:paraId="3D568F13" w14:textId="77777777" w:rsidR="00E35942" w:rsidRDefault="00E35942" w:rsidP="00A14BD6">
      <w:pPr>
        <w:pStyle w:val="a5"/>
        <w:tabs>
          <w:tab w:val="left" w:pos="2835"/>
        </w:tabs>
        <w:spacing w:line="276" w:lineRule="auto"/>
        <w:jc w:val="both"/>
        <w:rPr>
          <w:rFonts w:ascii="Times New Roman" w:hAnsi="Times New Roman"/>
          <w:sz w:val="24"/>
          <w:szCs w:val="24"/>
        </w:rPr>
      </w:pPr>
    </w:p>
    <w:p w14:paraId="3CBB9AE1" w14:textId="77777777" w:rsidR="00E35942" w:rsidRDefault="00E35942" w:rsidP="00A14BD6">
      <w:pPr>
        <w:pStyle w:val="a5"/>
        <w:tabs>
          <w:tab w:val="left" w:pos="2835"/>
        </w:tabs>
        <w:spacing w:line="276" w:lineRule="auto"/>
        <w:jc w:val="both"/>
        <w:rPr>
          <w:rFonts w:ascii="Times New Roman" w:hAnsi="Times New Roman"/>
          <w:sz w:val="24"/>
          <w:szCs w:val="24"/>
        </w:rPr>
      </w:pPr>
    </w:p>
    <w:p w14:paraId="04316E74"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7766FAE8" w14:textId="77777777" w:rsidR="00E35942" w:rsidRDefault="00E35942" w:rsidP="00A14BD6">
      <w:pPr>
        <w:spacing w:line="276" w:lineRule="auto"/>
        <w:jc w:val="both"/>
        <w:rPr>
          <w:rFonts w:ascii="Times New Roman" w:hAnsi="Times New Roman"/>
          <w:sz w:val="24"/>
          <w:szCs w:val="24"/>
        </w:rPr>
      </w:pPr>
    </w:p>
    <w:p w14:paraId="44B47AE9" w14:textId="77777777" w:rsidR="00E35942" w:rsidRDefault="00E35942" w:rsidP="00A14BD6">
      <w:pPr>
        <w:spacing w:line="276" w:lineRule="auto"/>
        <w:jc w:val="both"/>
        <w:rPr>
          <w:rFonts w:ascii="Times New Roman" w:hAnsi="Times New Roman"/>
          <w:sz w:val="24"/>
          <w:szCs w:val="24"/>
        </w:rPr>
      </w:pPr>
    </w:p>
    <w:p w14:paraId="5ADC1462"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Составитель: Новак Ю.А., преподаватель КГБ ПОУ ХАТ</w:t>
      </w:r>
    </w:p>
    <w:p w14:paraId="4806E857" w14:textId="77777777" w:rsidR="00E35942" w:rsidRDefault="00E35942" w:rsidP="00A14BD6">
      <w:pPr>
        <w:spacing w:line="276" w:lineRule="auto"/>
        <w:jc w:val="both"/>
        <w:rPr>
          <w:rFonts w:ascii="Times New Roman" w:hAnsi="Times New Roman"/>
          <w:sz w:val="24"/>
          <w:szCs w:val="24"/>
        </w:rPr>
      </w:pPr>
    </w:p>
    <w:p w14:paraId="4C0C2B4B" w14:textId="77777777" w:rsidR="00E35942" w:rsidRDefault="00E35942" w:rsidP="00A14BD6">
      <w:pPr>
        <w:spacing w:line="276" w:lineRule="auto"/>
        <w:jc w:val="both"/>
        <w:rPr>
          <w:rFonts w:ascii="Times New Roman" w:hAnsi="Times New Roman"/>
          <w:sz w:val="24"/>
          <w:szCs w:val="24"/>
        </w:rPr>
      </w:pPr>
    </w:p>
    <w:p w14:paraId="09E5C659"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14:paraId="4EF6FF9A" w14:textId="12841440"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 xml:space="preserve">Протокол № </w:t>
      </w:r>
      <w:r w:rsidR="00A14BD6">
        <w:rPr>
          <w:rFonts w:ascii="Times New Roman" w:hAnsi="Times New Roman"/>
          <w:sz w:val="24"/>
          <w:szCs w:val="24"/>
        </w:rPr>
        <w:t>9</w:t>
      </w:r>
      <w:r>
        <w:rPr>
          <w:rFonts w:ascii="Times New Roman" w:hAnsi="Times New Roman"/>
          <w:sz w:val="24"/>
          <w:szCs w:val="24"/>
        </w:rPr>
        <w:t xml:space="preserve"> от «1</w:t>
      </w:r>
      <w:r w:rsidR="005F7A8F">
        <w:rPr>
          <w:rFonts w:ascii="Times New Roman" w:hAnsi="Times New Roman"/>
          <w:sz w:val="24"/>
          <w:szCs w:val="24"/>
        </w:rPr>
        <w:t>5</w:t>
      </w:r>
      <w:r>
        <w:rPr>
          <w:rFonts w:ascii="Times New Roman" w:hAnsi="Times New Roman"/>
          <w:sz w:val="24"/>
          <w:szCs w:val="24"/>
        </w:rPr>
        <w:t xml:space="preserve">» </w:t>
      </w:r>
      <w:r w:rsidR="00A14BD6">
        <w:rPr>
          <w:rFonts w:ascii="Times New Roman" w:hAnsi="Times New Roman"/>
          <w:sz w:val="24"/>
          <w:szCs w:val="24"/>
        </w:rPr>
        <w:t>мая</w:t>
      </w:r>
      <w:r>
        <w:rPr>
          <w:rFonts w:ascii="Times New Roman" w:hAnsi="Times New Roman"/>
          <w:sz w:val="24"/>
          <w:szCs w:val="24"/>
        </w:rPr>
        <w:t xml:space="preserve"> 202</w:t>
      </w:r>
      <w:r w:rsidR="00C716EF">
        <w:rPr>
          <w:rFonts w:ascii="Times New Roman" w:hAnsi="Times New Roman"/>
          <w:sz w:val="24"/>
          <w:szCs w:val="24"/>
        </w:rPr>
        <w:t>5</w:t>
      </w:r>
      <w:r>
        <w:rPr>
          <w:rFonts w:ascii="Times New Roman" w:hAnsi="Times New Roman"/>
          <w:sz w:val="24"/>
          <w:szCs w:val="24"/>
        </w:rPr>
        <w:t xml:space="preserve"> г.</w:t>
      </w:r>
    </w:p>
    <w:p w14:paraId="74B8846B"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Председатель __________ Новак Ю.А.</w:t>
      </w:r>
    </w:p>
    <w:p w14:paraId="65BCF607" w14:textId="77777777" w:rsidR="00E35942" w:rsidRDefault="00E35942" w:rsidP="00A14BD6">
      <w:pPr>
        <w:spacing w:line="276" w:lineRule="auto"/>
        <w:jc w:val="both"/>
        <w:rPr>
          <w:rFonts w:ascii="Times New Roman" w:hAnsi="Times New Roman"/>
          <w:sz w:val="28"/>
          <w:szCs w:val="28"/>
        </w:rPr>
      </w:pPr>
    </w:p>
    <w:p w14:paraId="1D375FCF" w14:textId="77777777" w:rsidR="00E35942" w:rsidRDefault="00E35942" w:rsidP="00A14BD6">
      <w:pPr>
        <w:spacing w:line="276" w:lineRule="auto"/>
        <w:jc w:val="both"/>
        <w:rPr>
          <w:rFonts w:ascii="Times New Roman" w:hAnsi="Times New Roman"/>
          <w:sz w:val="28"/>
          <w:szCs w:val="28"/>
        </w:rPr>
      </w:pPr>
    </w:p>
    <w:p w14:paraId="706345F0" w14:textId="77777777" w:rsidR="00E35942" w:rsidRDefault="00E35942" w:rsidP="00A14BD6">
      <w:pPr>
        <w:spacing w:line="276" w:lineRule="auto"/>
        <w:jc w:val="both"/>
        <w:rPr>
          <w:rFonts w:ascii="Times New Roman" w:hAnsi="Times New Roman"/>
          <w:sz w:val="28"/>
          <w:szCs w:val="28"/>
        </w:rPr>
      </w:pPr>
    </w:p>
    <w:p w14:paraId="2B7EFBCE" w14:textId="77777777" w:rsidR="00E35942" w:rsidRDefault="00E35942" w:rsidP="00A14BD6">
      <w:pPr>
        <w:spacing w:line="276" w:lineRule="auto"/>
        <w:jc w:val="both"/>
        <w:rPr>
          <w:rFonts w:ascii="Times New Roman" w:hAnsi="Times New Roman"/>
          <w:sz w:val="28"/>
          <w:szCs w:val="28"/>
        </w:rPr>
      </w:pPr>
    </w:p>
    <w:p w14:paraId="418ECBCD" w14:textId="77777777" w:rsidR="00E35942" w:rsidRDefault="00E35942" w:rsidP="00A14BD6">
      <w:pPr>
        <w:spacing w:line="276" w:lineRule="auto"/>
        <w:jc w:val="both"/>
        <w:rPr>
          <w:rFonts w:ascii="Times New Roman" w:hAnsi="Times New Roman"/>
          <w:sz w:val="28"/>
          <w:szCs w:val="28"/>
        </w:rPr>
      </w:pPr>
    </w:p>
    <w:p w14:paraId="1E2D59A2" w14:textId="77777777" w:rsidR="00E35942" w:rsidRDefault="00E35942" w:rsidP="00A14BD6">
      <w:pPr>
        <w:spacing w:line="276" w:lineRule="auto"/>
        <w:jc w:val="both"/>
        <w:rPr>
          <w:rFonts w:ascii="Times New Roman" w:hAnsi="Times New Roman"/>
          <w:sz w:val="28"/>
          <w:szCs w:val="28"/>
        </w:rPr>
      </w:pPr>
    </w:p>
    <w:p w14:paraId="4CD44D61" w14:textId="77777777" w:rsidR="00E35942" w:rsidRDefault="00E35942" w:rsidP="00A14BD6">
      <w:pPr>
        <w:spacing w:line="276" w:lineRule="auto"/>
        <w:jc w:val="both"/>
        <w:rPr>
          <w:rFonts w:ascii="Times New Roman" w:hAnsi="Times New Roman"/>
          <w:sz w:val="28"/>
          <w:szCs w:val="28"/>
        </w:rPr>
      </w:pPr>
    </w:p>
    <w:p w14:paraId="07A95E8E" w14:textId="77777777" w:rsidR="00E35942" w:rsidRDefault="00E35942" w:rsidP="00A14BD6">
      <w:pPr>
        <w:spacing w:line="276" w:lineRule="auto"/>
        <w:jc w:val="both"/>
        <w:rPr>
          <w:rFonts w:ascii="Times New Roman" w:hAnsi="Times New Roman"/>
          <w:sz w:val="28"/>
          <w:szCs w:val="28"/>
        </w:rPr>
      </w:pPr>
    </w:p>
    <w:p w14:paraId="079D18AC" w14:textId="77777777" w:rsidR="00E35942" w:rsidRDefault="00E35942" w:rsidP="00A14BD6">
      <w:pPr>
        <w:spacing w:line="276" w:lineRule="auto"/>
        <w:jc w:val="both"/>
        <w:rPr>
          <w:rFonts w:ascii="Times New Roman" w:hAnsi="Times New Roman"/>
          <w:sz w:val="28"/>
          <w:szCs w:val="28"/>
        </w:rPr>
      </w:pPr>
    </w:p>
    <w:p w14:paraId="30C842F8" w14:textId="77777777" w:rsidR="00E35942" w:rsidRDefault="00E35942" w:rsidP="00A14BD6">
      <w:pPr>
        <w:spacing w:line="276" w:lineRule="auto"/>
        <w:jc w:val="both"/>
        <w:rPr>
          <w:rFonts w:ascii="Times New Roman" w:hAnsi="Times New Roman"/>
          <w:sz w:val="28"/>
          <w:szCs w:val="28"/>
        </w:rPr>
      </w:pPr>
    </w:p>
    <w:p w14:paraId="0DBDFEAF" w14:textId="77777777" w:rsidR="00E35942" w:rsidRDefault="00E35942" w:rsidP="00A14BD6">
      <w:pPr>
        <w:spacing w:line="276" w:lineRule="auto"/>
        <w:jc w:val="both"/>
        <w:rPr>
          <w:rFonts w:ascii="Times New Roman" w:hAnsi="Times New Roman"/>
          <w:sz w:val="28"/>
          <w:szCs w:val="28"/>
        </w:rPr>
      </w:pPr>
    </w:p>
    <w:p w14:paraId="4CE04A34" w14:textId="77777777" w:rsidR="00E35942" w:rsidRDefault="00E35942" w:rsidP="00A14BD6">
      <w:pPr>
        <w:spacing w:line="276" w:lineRule="auto"/>
        <w:jc w:val="both"/>
        <w:rPr>
          <w:rFonts w:ascii="Times New Roman" w:hAnsi="Times New Roman"/>
          <w:sz w:val="28"/>
          <w:szCs w:val="28"/>
        </w:rPr>
      </w:pPr>
    </w:p>
    <w:p w14:paraId="538B836F" w14:textId="77777777" w:rsidR="00E35942" w:rsidRDefault="00E35942" w:rsidP="00A14BD6">
      <w:pPr>
        <w:spacing w:line="276" w:lineRule="auto"/>
        <w:jc w:val="both"/>
        <w:rPr>
          <w:rFonts w:ascii="Times New Roman" w:hAnsi="Times New Roman"/>
          <w:sz w:val="28"/>
          <w:szCs w:val="28"/>
        </w:rPr>
      </w:pPr>
    </w:p>
    <w:p w14:paraId="2A3E0B4C" w14:textId="77777777" w:rsidR="00E35942" w:rsidRDefault="00E35942" w:rsidP="00A14BD6">
      <w:pPr>
        <w:spacing w:line="276" w:lineRule="auto"/>
        <w:jc w:val="both"/>
        <w:rPr>
          <w:rFonts w:ascii="Times New Roman" w:hAnsi="Times New Roman"/>
          <w:sz w:val="28"/>
          <w:szCs w:val="28"/>
        </w:rPr>
      </w:pPr>
    </w:p>
    <w:p w14:paraId="29443183" w14:textId="77777777" w:rsidR="00E35942" w:rsidRDefault="00E35942" w:rsidP="00A14BD6">
      <w:pPr>
        <w:spacing w:line="276" w:lineRule="auto"/>
        <w:jc w:val="both"/>
        <w:rPr>
          <w:rFonts w:ascii="Times New Roman" w:hAnsi="Times New Roman"/>
          <w:sz w:val="28"/>
          <w:szCs w:val="28"/>
        </w:rPr>
      </w:pPr>
    </w:p>
    <w:p w14:paraId="382C2C55" w14:textId="77777777" w:rsidR="00E35942" w:rsidRDefault="00E35942" w:rsidP="00A14BD6">
      <w:pPr>
        <w:spacing w:line="276" w:lineRule="auto"/>
        <w:jc w:val="both"/>
        <w:rPr>
          <w:rFonts w:ascii="Times New Roman" w:hAnsi="Times New Roman"/>
          <w:sz w:val="28"/>
          <w:szCs w:val="28"/>
        </w:rPr>
      </w:pPr>
    </w:p>
    <w:p w14:paraId="11AD8622" w14:textId="77777777" w:rsidR="00E35942" w:rsidRDefault="00E35942" w:rsidP="00A14BD6">
      <w:pPr>
        <w:spacing w:line="276" w:lineRule="auto"/>
        <w:jc w:val="both"/>
        <w:rPr>
          <w:rFonts w:ascii="Times New Roman" w:hAnsi="Times New Roman"/>
          <w:sz w:val="24"/>
          <w:szCs w:val="24"/>
        </w:rPr>
      </w:pPr>
    </w:p>
    <w:p w14:paraId="48FF843E"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КГБ ПОУ ХАТ</w:t>
      </w:r>
    </w:p>
    <w:p w14:paraId="0D8119B7"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Хабаровский край, р-он им. Лазо, п. Хор</w:t>
      </w:r>
    </w:p>
    <w:p w14:paraId="2CC43721"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ул. Менделеева 13</w:t>
      </w:r>
    </w:p>
    <w:p w14:paraId="7E83C8EC" w14:textId="77777777" w:rsidR="00E35942" w:rsidRDefault="00E35942" w:rsidP="00A14BD6">
      <w:pPr>
        <w:spacing w:line="276" w:lineRule="auto"/>
        <w:jc w:val="both"/>
        <w:rPr>
          <w:rFonts w:ascii="Times New Roman" w:hAnsi="Times New Roman"/>
          <w:sz w:val="24"/>
          <w:szCs w:val="24"/>
        </w:rPr>
      </w:pPr>
      <w:r>
        <w:rPr>
          <w:rFonts w:ascii="Times New Roman" w:hAnsi="Times New Roman"/>
          <w:sz w:val="24"/>
          <w:szCs w:val="24"/>
        </w:rPr>
        <w:t>индекс: 682922</w:t>
      </w:r>
    </w:p>
    <w:p w14:paraId="20C00112" w14:textId="77777777" w:rsidR="00A14BD6" w:rsidRDefault="00A14BD6" w:rsidP="00A14BD6">
      <w:pPr>
        <w:spacing w:line="276" w:lineRule="auto"/>
        <w:jc w:val="center"/>
        <w:rPr>
          <w:rFonts w:ascii="Times New Roman" w:hAnsi="Times New Roman"/>
          <w:b/>
          <w:iCs/>
          <w:color w:val="000000"/>
          <w:sz w:val="24"/>
          <w:szCs w:val="28"/>
        </w:rPr>
      </w:pPr>
      <w:r>
        <w:rPr>
          <w:rFonts w:ascii="Times New Roman" w:hAnsi="Times New Roman"/>
          <w:b/>
          <w:iCs/>
          <w:color w:val="000000"/>
          <w:sz w:val="24"/>
          <w:szCs w:val="28"/>
        </w:rPr>
        <w:br w:type="page"/>
      </w:r>
    </w:p>
    <w:p w14:paraId="00F5C26B" w14:textId="77777777" w:rsidR="00E35942" w:rsidRPr="00E35942" w:rsidRDefault="00E35942" w:rsidP="00E35942">
      <w:pPr>
        <w:jc w:val="center"/>
        <w:rPr>
          <w:rFonts w:ascii="Times New Roman" w:hAnsi="Times New Roman"/>
          <w:iCs/>
          <w:color w:val="000000"/>
          <w:sz w:val="24"/>
          <w:szCs w:val="28"/>
        </w:rPr>
      </w:pPr>
      <w:r w:rsidRPr="00E35942">
        <w:rPr>
          <w:rFonts w:ascii="Times New Roman" w:hAnsi="Times New Roman"/>
          <w:iCs/>
          <w:color w:val="000000"/>
          <w:sz w:val="24"/>
          <w:szCs w:val="28"/>
        </w:rPr>
        <w:lastRenderedPageBreak/>
        <w:t>СОДЕРЖАНИЕ</w:t>
      </w:r>
    </w:p>
    <w:p w14:paraId="6F304328" w14:textId="77777777" w:rsidR="00E35942" w:rsidRPr="00E35942" w:rsidRDefault="00E35942" w:rsidP="00E35942">
      <w:pPr>
        <w:jc w:val="center"/>
        <w:rPr>
          <w:rFonts w:ascii="Times New Roman" w:hAnsi="Times New Roman"/>
          <w:iCs/>
          <w:color w:val="000000"/>
          <w:sz w:val="24"/>
          <w:szCs w:val="28"/>
        </w:rPr>
      </w:pPr>
    </w:p>
    <w:tbl>
      <w:tblPr>
        <w:tblW w:w="9606" w:type="dxa"/>
        <w:tblLook w:val="04A0" w:firstRow="1" w:lastRow="0" w:firstColumn="1" w:lastColumn="0" w:noHBand="0" w:noVBand="1"/>
      </w:tblPr>
      <w:tblGrid>
        <w:gridCol w:w="534"/>
        <w:gridCol w:w="9072"/>
      </w:tblGrid>
      <w:tr w:rsidR="00E35942" w:rsidRPr="001C1C3C" w14:paraId="4E407582" w14:textId="77777777" w:rsidTr="009271CA">
        <w:tc>
          <w:tcPr>
            <w:tcW w:w="534" w:type="dxa"/>
            <w:shd w:val="clear" w:color="auto" w:fill="auto"/>
          </w:tcPr>
          <w:p w14:paraId="298D4FE4"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1.</w:t>
            </w:r>
          </w:p>
        </w:tc>
        <w:tc>
          <w:tcPr>
            <w:tcW w:w="9072" w:type="dxa"/>
            <w:shd w:val="clear" w:color="auto" w:fill="auto"/>
          </w:tcPr>
          <w:p w14:paraId="2D3EB4AC"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ОБЩАЯ ХАРАКТЕРИСТИКА ПРОГРАММЫ УЧЕБНОЙ ДИСЦИПЛИНЫ</w:t>
            </w:r>
          </w:p>
          <w:p w14:paraId="59A5F1F7" w14:textId="77777777" w:rsidR="00E35942" w:rsidRPr="009271CA" w:rsidRDefault="00E35942" w:rsidP="00E35942">
            <w:pPr>
              <w:rPr>
                <w:rFonts w:ascii="Times New Roman" w:hAnsi="Times New Roman"/>
                <w:color w:val="000000"/>
                <w:sz w:val="24"/>
                <w:szCs w:val="28"/>
              </w:rPr>
            </w:pPr>
          </w:p>
        </w:tc>
      </w:tr>
      <w:tr w:rsidR="00E35942" w:rsidRPr="001C1C3C" w14:paraId="00C6E1C5" w14:textId="77777777" w:rsidTr="009271CA">
        <w:tc>
          <w:tcPr>
            <w:tcW w:w="534" w:type="dxa"/>
            <w:shd w:val="clear" w:color="auto" w:fill="auto"/>
          </w:tcPr>
          <w:p w14:paraId="19E8E1D5"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2.</w:t>
            </w:r>
          </w:p>
        </w:tc>
        <w:tc>
          <w:tcPr>
            <w:tcW w:w="9072" w:type="dxa"/>
            <w:shd w:val="clear" w:color="auto" w:fill="auto"/>
          </w:tcPr>
          <w:p w14:paraId="162C678C"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СТРУКТУРА И СОДЕРЖАНИЕ </w:t>
            </w:r>
            <w:r w:rsidR="005F7A8F" w:rsidRPr="009271CA">
              <w:rPr>
                <w:rFonts w:ascii="Times New Roman" w:hAnsi="Times New Roman"/>
                <w:color w:val="000000"/>
                <w:sz w:val="24"/>
                <w:szCs w:val="28"/>
              </w:rPr>
              <w:t xml:space="preserve">ПРОГРАММЫ </w:t>
            </w:r>
            <w:r w:rsidRPr="009271CA">
              <w:rPr>
                <w:rFonts w:ascii="Times New Roman" w:hAnsi="Times New Roman"/>
                <w:color w:val="000000"/>
                <w:sz w:val="24"/>
                <w:szCs w:val="28"/>
              </w:rPr>
              <w:t>УЧЕБНОЙ ДИСЦИПЛИНЫ</w:t>
            </w:r>
          </w:p>
          <w:p w14:paraId="408D1E0E" w14:textId="77777777" w:rsidR="00E35942" w:rsidRPr="009271CA" w:rsidRDefault="00E35942" w:rsidP="00E35942">
            <w:pPr>
              <w:rPr>
                <w:rFonts w:ascii="Times New Roman" w:hAnsi="Times New Roman"/>
                <w:color w:val="000000"/>
                <w:sz w:val="24"/>
                <w:szCs w:val="28"/>
              </w:rPr>
            </w:pPr>
          </w:p>
        </w:tc>
      </w:tr>
      <w:tr w:rsidR="00E35942" w:rsidRPr="001C1C3C" w14:paraId="1FEDD4F1" w14:textId="77777777" w:rsidTr="009271CA">
        <w:tc>
          <w:tcPr>
            <w:tcW w:w="534" w:type="dxa"/>
            <w:shd w:val="clear" w:color="auto" w:fill="auto"/>
          </w:tcPr>
          <w:p w14:paraId="68CFFE82"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3.</w:t>
            </w:r>
          </w:p>
        </w:tc>
        <w:tc>
          <w:tcPr>
            <w:tcW w:w="9072" w:type="dxa"/>
            <w:shd w:val="clear" w:color="auto" w:fill="auto"/>
          </w:tcPr>
          <w:p w14:paraId="0E63A70F"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УСЛОВИЯ РЕАЛИЗАЦИИ </w:t>
            </w:r>
            <w:r w:rsidR="005F7A8F" w:rsidRPr="009271CA">
              <w:rPr>
                <w:rFonts w:ascii="Times New Roman" w:hAnsi="Times New Roman"/>
                <w:color w:val="000000"/>
                <w:sz w:val="24"/>
                <w:szCs w:val="28"/>
              </w:rPr>
              <w:t xml:space="preserve">ПРОГРАММЫ </w:t>
            </w:r>
            <w:r w:rsidRPr="009271CA">
              <w:rPr>
                <w:rFonts w:ascii="Times New Roman" w:hAnsi="Times New Roman"/>
                <w:color w:val="000000"/>
                <w:sz w:val="24"/>
                <w:szCs w:val="28"/>
              </w:rPr>
              <w:t>УЧЕБНОЙ ДИСЦИПЛИНЫ</w:t>
            </w:r>
          </w:p>
          <w:p w14:paraId="200CA39F" w14:textId="77777777" w:rsidR="00E35942" w:rsidRPr="009271CA" w:rsidRDefault="00E35942" w:rsidP="00E35942">
            <w:pPr>
              <w:rPr>
                <w:rFonts w:ascii="Times New Roman" w:hAnsi="Times New Roman"/>
                <w:color w:val="000000"/>
                <w:sz w:val="24"/>
                <w:szCs w:val="28"/>
              </w:rPr>
            </w:pPr>
          </w:p>
        </w:tc>
      </w:tr>
      <w:tr w:rsidR="00E35942" w:rsidRPr="001C1C3C" w14:paraId="4F76294F" w14:textId="77777777" w:rsidTr="009271CA">
        <w:tc>
          <w:tcPr>
            <w:tcW w:w="534" w:type="dxa"/>
            <w:shd w:val="clear" w:color="auto" w:fill="auto"/>
          </w:tcPr>
          <w:p w14:paraId="020EF4A6"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4.</w:t>
            </w:r>
          </w:p>
        </w:tc>
        <w:tc>
          <w:tcPr>
            <w:tcW w:w="9072" w:type="dxa"/>
            <w:shd w:val="clear" w:color="auto" w:fill="auto"/>
          </w:tcPr>
          <w:p w14:paraId="12CC48A4"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 xml:space="preserve">КОНТРОЛЬ И ОЦЕНКА РЕЗУЛЬТАТОВ ОСВОЕНИЯ </w:t>
            </w:r>
            <w:r w:rsidR="005F7A8F" w:rsidRPr="009271CA">
              <w:rPr>
                <w:rFonts w:ascii="Times New Roman" w:hAnsi="Times New Roman"/>
                <w:color w:val="000000"/>
                <w:sz w:val="24"/>
                <w:szCs w:val="28"/>
              </w:rPr>
              <w:t xml:space="preserve">ПРОГРАММЫ </w:t>
            </w:r>
            <w:r w:rsidRPr="009271CA">
              <w:rPr>
                <w:rFonts w:ascii="Times New Roman" w:hAnsi="Times New Roman"/>
                <w:color w:val="000000"/>
                <w:sz w:val="24"/>
                <w:szCs w:val="28"/>
              </w:rPr>
              <w:t>УЧЕБНОЙ ДИСЦИПЛИНЫ</w:t>
            </w:r>
          </w:p>
          <w:p w14:paraId="420B883B" w14:textId="77777777" w:rsidR="00E35942" w:rsidRPr="009271CA" w:rsidRDefault="00E35942" w:rsidP="00E35942">
            <w:pPr>
              <w:rPr>
                <w:rFonts w:ascii="Times New Roman" w:hAnsi="Times New Roman"/>
                <w:color w:val="000000"/>
                <w:sz w:val="24"/>
                <w:szCs w:val="28"/>
              </w:rPr>
            </w:pPr>
          </w:p>
        </w:tc>
      </w:tr>
      <w:tr w:rsidR="00E35942" w:rsidRPr="001C1C3C" w14:paraId="6A1E3AD0" w14:textId="77777777" w:rsidTr="009271CA">
        <w:tc>
          <w:tcPr>
            <w:tcW w:w="534" w:type="dxa"/>
            <w:shd w:val="clear" w:color="auto" w:fill="auto"/>
          </w:tcPr>
          <w:p w14:paraId="031B886E" w14:textId="77777777" w:rsidR="00E35942" w:rsidRPr="009271CA" w:rsidRDefault="00E35942" w:rsidP="00E35942">
            <w:pPr>
              <w:rPr>
                <w:rFonts w:ascii="Times New Roman" w:hAnsi="Times New Roman"/>
                <w:color w:val="000000"/>
                <w:sz w:val="24"/>
                <w:szCs w:val="28"/>
              </w:rPr>
            </w:pPr>
            <w:r w:rsidRPr="009271CA">
              <w:rPr>
                <w:rFonts w:ascii="Times New Roman" w:hAnsi="Times New Roman"/>
                <w:color w:val="000000"/>
                <w:sz w:val="24"/>
                <w:szCs w:val="28"/>
              </w:rPr>
              <w:t>5.</w:t>
            </w:r>
          </w:p>
        </w:tc>
        <w:tc>
          <w:tcPr>
            <w:tcW w:w="9072" w:type="dxa"/>
            <w:shd w:val="clear" w:color="auto" w:fill="auto"/>
          </w:tcPr>
          <w:p w14:paraId="524D9770" w14:textId="77777777" w:rsidR="005F7A8F" w:rsidRPr="009271CA" w:rsidRDefault="00E35942" w:rsidP="005F7A8F">
            <w:pPr>
              <w:rPr>
                <w:rFonts w:ascii="Times New Roman" w:hAnsi="Times New Roman"/>
                <w:color w:val="000000"/>
                <w:sz w:val="24"/>
                <w:szCs w:val="28"/>
              </w:rPr>
            </w:pPr>
            <w:r w:rsidRPr="009271CA">
              <w:rPr>
                <w:rFonts w:ascii="Times New Roman" w:hAnsi="Times New Roman"/>
                <w:color w:val="000000"/>
                <w:sz w:val="24"/>
                <w:szCs w:val="28"/>
              </w:rPr>
              <w:t>КОМПЛЕКТ КОНТРОЛЬНО-ОЦЕНОЧНЫХ СРЕДСТ</w:t>
            </w:r>
            <w:r w:rsidR="005F7A8F">
              <w:rPr>
                <w:rFonts w:ascii="Times New Roman" w:hAnsi="Times New Roman"/>
                <w:color w:val="000000"/>
                <w:sz w:val="24"/>
                <w:szCs w:val="28"/>
              </w:rPr>
              <w:t xml:space="preserve"> </w:t>
            </w:r>
            <w:r w:rsidR="005F7A8F" w:rsidRPr="009271CA">
              <w:rPr>
                <w:rFonts w:ascii="Times New Roman" w:hAnsi="Times New Roman"/>
                <w:color w:val="000000"/>
                <w:sz w:val="24"/>
                <w:szCs w:val="28"/>
              </w:rPr>
              <w:t>ПРОГРАММЫ УЧЕБНОЙ ДИСЦИПЛИНЫ</w:t>
            </w:r>
          </w:p>
          <w:p w14:paraId="05B7755E" w14:textId="77777777" w:rsidR="00E35942" w:rsidRPr="009271CA" w:rsidRDefault="00E35942" w:rsidP="00E35942">
            <w:pPr>
              <w:rPr>
                <w:rFonts w:ascii="Times New Roman" w:hAnsi="Times New Roman"/>
                <w:color w:val="000000"/>
                <w:sz w:val="24"/>
                <w:szCs w:val="28"/>
              </w:rPr>
            </w:pPr>
          </w:p>
        </w:tc>
      </w:tr>
    </w:tbl>
    <w:p w14:paraId="24C32916" w14:textId="77777777" w:rsidR="00E35942" w:rsidRPr="00E35942" w:rsidRDefault="00E35942" w:rsidP="00E35942">
      <w:pPr>
        <w:spacing w:after="160"/>
        <w:rPr>
          <w:rFonts w:ascii="Times New Roman" w:hAnsi="Times New Roman"/>
          <w:color w:val="000000"/>
          <w:sz w:val="24"/>
          <w:szCs w:val="28"/>
        </w:rPr>
      </w:pPr>
    </w:p>
    <w:p w14:paraId="6E0BFD91" w14:textId="77777777" w:rsidR="00E35942" w:rsidRPr="00E35942" w:rsidRDefault="00E35942" w:rsidP="00E35942">
      <w:pPr>
        <w:spacing w:after="160"/>
        <w:rPr>
          <w:rFonts w:ascii="Times New Roman" w:hAnsi="Times New Roman"/>
          <w:color w:val="000000"/>
          <w:sz w:val="24"/>
        </w:rPr>
      </w:pPr>
    </w:p>
    <w:p w14:paraId="5D0B95F1" w14:textId="77777777" w:rsidR="00365823" w:rsidRDefault="00365823">
      <w:pPr>
        <w:spacing w:line="276" w:lineRule="auto"/>
        <w:rPr>
          <w:rFonts w:ascii="Times New Roman" w:hAnsi="Times New Roman"/>
          <w:b/>
          <w:i/>
          <w:sz w:val="24"/>
        </w:rPr>
      </w:pPr>
    </w:p>
    <w:p w14:paraId="2084188B" w14:textId="77777777" w:rsidR="00365823" w:rsidRDefault="00365823">
      <w:pPr>
        <w:spacing w:line="276" w:lineRule="auto"/>
        <w:rPr>
          <w:rFonts w:ascii="Times New Roman" w:hAnsi="Times New Roman"/>
          <w:b/>
          <w:i/>
          <w:sz w:val="24"/>
        </w:rPr>
      </w:pPr>
    </w:p>
    <w:p w14:paraId="06AE45BF" w14:textId="77777777" w:rsidR="00365823" w:rsidRDefault="00365823">
      <w:pPr>
        <w:spacing w:line="276" w:lineRule="auto"/>
        <w:rPr>
          <w:rFonts w:ascii="Times New Roman" w:hAnsi="Times New Roman"/>
          <w:b/>
          <w:i/>
          <w:sz w:val="24"/>
        </w:rPr>
      </w:pPr>
    </w:p>
    <w:p w14:paraId="66B65B2B" w14:textId="77777777" w:rsidR="00365823" w:rsidRDefault="00365823">
      <w:pPr>
        <w:spacing w:line="276" w:lineRule="auto"/>
        <w:rPr>
          <w:rFonts w:ascii="Times New Roman" w:hAnsi="Times New Roman"/>
          <w:b/>
          <w:i/>
          <w:sz w:val="24"/>
        </w:rPr>
      </w:pPr>
    </w:p>
    <w:p w14:paraId="7CD475F5" w14:textId="77777777" w:rsidR="00365823" w:rsidRDefault="00365823">
      <w:pPr>
        <w:spacing w:line="276" w:lineRule="auto"/>
        <w:rPr>
          <w:rFonts w:ascii="Times New Roman" w:hAnsi="Times New Roman"/>
          <w:b/>
          <w:i/>
          <w:sz w:val="24"/>
        </w:rPr>
      </w:pPr>
    </w:p>
    <w:p w14:paraId="7DBE2313" w14:textId="77777777" w:rsidR="00365823" w:rsidRDefault="00365823">
      <w:pPr>
        <w:spacing w:line="276" w:lineRule="auto"/>
        <w:rPr>
          <w:rFonts w:ascii="Times New Roman" w:hAnsi="Times New Roman"/>
          <w:b/>
          <w:i/>
          <w:sz w:val="24"/>
        </w:rPr>
      </w:pPr>
    </w:p>
    <w:p w14:paraId="02547F7A" w14:textId="77777777" w:rsidR="00365823" w:rsidRDefault="00365823">
      <w:pPr>
        <w:spacing w:line="276" w:lineRule="auto"/>
        <w:rPr>
          <w:rFonts w:ascii="Times New Roman" w:hAnsi="Times New Roman"/>
          <w:b/>
          <w:i/>
          <w:sz w:val="24"/>
        </w:rPr>
      </w:pPr>
    </w:p>
    <w:p w14:paraId="7EAB0A43" w14:textId="77777777" w:rsidR="00365823" w:rsidRDefault="00365823">
      <w:pPr>
        <w:spacing w:line="276" w:lineRule="auto"/>
        <w:rPr>
          <w:rFonts w:ascii="Times New Roman" w:hAnsi="Times New Roman"/>
          <w:b/>
          <w:i/>
          <w:sz w:val="24"/>
        </w:rPr>
      </w:pPr>
    </w:p>
    <w:p w14:paraId="02B5AD39" w14:textId="77777777" w:rsidR="00365823" w:rsidRDefault="00365823">
      <w:pPr>
        <w:spacing w:line="276" w:lineRule="auto"/>
        <w:rPr>
          <w:rFonts w:ascii="Times New Roman" w:hAnsi="Times New Roman"/>
          <w:b/>
          <w:i/>
          <w:sz w:val="24"/>
        </w:rPr>
      </w:pPr>
    </w:p>
    <w:p w14:paraId="0EC31816" w14:textId="77777777" w:rsidR="00365823" w:rsidRDefault="00365823">
      <w:pPr>
        <w:spacing w:line="276" w:lineRule="auto"/>
        <w:rPr>
          <w:rFonts w:ascii="Times New Roman" w:hAnsi="Times New Roman"/>
          <w:b/>
          <w:i/>
          <w:sz w:val="24"/>
        </w:rPr>
      </w:pPr>
    </w:p>
    <w:p w14:paraId="6D7FB632" w14:textId="77777777" w:rsidR="00365823" w:rsidRDefault="00365823">
      <w:pPr>
        <w:spacing w:line="276" w:lineRule="auto"/>
        <w:rPr>
          <w:rFonts w:ascii="Times New Roman" w:hAnsi="Times New Roman"/>
          <w:b/>
          <w:i/>
          <w:sz w:val="24"/>
        </w:rPr>
      </w:pPr>
    </w:p>
    <w:p w14:paraId="577D8177" w14:textId="77777777" w:rsidR="00365823" w:rsidRDefault="00DC18A3" w:rsidP="00E35942">
      <w:pPr>
        <w:spacing w:line="276" w:lineRule="auto"/>
        <w:jc w:val="center"/>
        <w:rPr>
          <w:rFonts w:ascii="Times New Roman" w:hAnsi="Times New Roman"/>
          <w:b/>
          <w:sz w:val="24"/>
          <w:szCs w:val="24"/>
        </w:rPr>
      </w:pPr>
      <w:r>
        <w:rPr>
          <w:rFonts w:ascii="Times New Roman" w:hAnsi="Times New Roman"/>
          <w:b/>
          <w:bCs/>
          <w:iCs/>
          <w:sz w:val="24"/>
        </w:rPr>
        <w:br w:type="page"/>
      </w:r>
      <w:r w:rsidR="00E35942">
        <w:rPr>
          <w:rFonts w:ascii="Times New Roman" w:hAnsi="Times New Roman"/>
          <w:b/>
          <w:bCs/>
          <w:iCs/>
          <w:sz w:val="24"/>
        </w:rPr>
        <w:lastRenderedPageBreak/>
        <w:t>1.</w:t>
      </w:r>
      <w:r w:rsidR="00E35942">
        <w:rPr>
          <w:rFonts w:ascii="Times New Roman" w:hAnsi="Times New Roman"/>
          <w:b/>
          <w:sz w:val="24"/>
          <w:szCs w:val="24"/>
        </w:rPr>
        <w:t xml:space="preserve"> </w:t>
      </w:r>
      <w:r>
        <w:rPr>
          <w:rFonts w:ascii="Times New Roman" w:hAnsi="Times New Roman"/>
          <w:b/>
          <w:sz w:val="24"/>
          <w:szCs w:val="24"/>
        </w:rPr>
        <w:t xml:space="preserve">ОБЩАЯ ХАРАКТЕРИСТИКА </w:t>
      </w:r>
      <w:r>
        <w:rPr>
          <w:rFonts w:ascii="Times New Roman" w:hAnsi="Times New Roman"/>
          <w:b/>
          <w:color w:val="000000"/>
          <w:sz w:val="24"/>
          <w:szCs w:val="24"/>
        </w:rPr>
        <w:t>ПРОГРАММЫ</w:t>
      </w:r>
      <w:r>
        <w:rPr>
          <w:rFonts w:ascii="Times New Roman" w:hAnsi="Times New Roman"/>
          <w:b/>
          <w:sz w:val="24"/>
          <w:szCs w:val="24"/>
        </w:rPr>
        <w:t xml:space="preserve"> УЧЕБНОЙ ДИСЦИПЛИНЫ</w:t>
      </w:r>
    </w:p>
    <w:p w14:paraId="04DCA241" w14:textId="77777777" w:rsidR="00365823" w:rsidRDefault="00365823">
      <w:pPr>
        <w:spacing w:line="276" w:lineRule="auto"/>
        <w:ind w:firstLine="709"/>
        <w:jc w:val="center"/>
        <w:rPr>
          <w:rFonts w:ascii="Times New Roman" w:hAnsi="Times New Roman"/>
          <w:sz w:val="24"/>
          <w:szCs w:val="24"/>
          <w:vertAlign w:val="superscript"/>
        </w:rPr>
      </w:pPr>
    </w:p>
    <w:p w14:paraId="1F4939EF" w14:textId="77777777" w:rsidR="00365823" w:rsidRDefault="00DC1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olor w:val="000000"/>
          <w:sz w:val="24"/>
          <w:szCs w:val="24"/>
        </w:rPr>
      </w:pPr>
      <w:r>
        <w:rPr>
          <w:rFonts w:ascii="Times New Roman" w:hAnsi="Times New Roman"/>
          <w:b/>
          <w:sz w:val="24"/>
          <w:szCs w:val="24"/>
        </w:rPr>
        <w:t xml:space="preserve">1.1. Место дисциплины в структуре основной образовательной программы: </w:t>
      </w:r>
    </w:p>
    <w:p w14:paraId="574040A4" w14:textId="77777777" w:rsidR="00365823" w:rsidRPr="00E35942" w:rsidRDefault="00E359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Pr>
          <w:rFonts w:ascii="Times New Roman" w:hAnsi="Times New Roman"/>
          <w:sz w:val="24"/>
          <w:szCs w:val="24"/>
        </w:rPr>
        <w:t xml:space="preserve">Учебная дисциплина ОП.03 </w:t>
      </w:r>
      <w:r w:rsidR="00DC18A3">
        <w:rPr>
          <w:rFonts w:ascii="Times New Roman" w:hAnsi="Times New Roman"/>
          <w:sz w:val="24"/>
          <w:szCs w:val="24"/>
        </w:rPr>
        <w:t xml:space="preserve">Метрология и стандартизация» является обязательной частью основной образовательной программы по специальности </w:t>
      </w:r>
      <w:r w:rsidR="00DC18A3" w:rsidRPr="00E35942">
        <w:rPr>
          <w:rFonts w:ascii="Times New Roman" w:hAnsi="Times New Roman"/>
          <w:sz w:val="24"/>
          <w:szCs w:val="24"/>
        </w:rPr>
        <w:t>19.02.12 Технология производства продукции животноводства</w:t>
      </w:r>
      <w:r w:rsidR="00DC18A3" w:rsidRPr="00E35942">
        <w:rPr>
          <w:rFonts w:ascii="Times New Roman" w:hAnsi="Times New Roman"/>
          <w:sz w:val="24"/>
          <w:szCs w:val="28"/>
        </w:rPr>
        <w:t>.</w:t>
      </w:r>
    </w:p>
    <w:p w14:paraId="56FCC3F8" w14:textId="77777777" w:rsidR="00365823" w:rsidRDefault="00DC18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Pr>
          <w:rFonts w:ascii="Times New Roman" w:hAnsi="Times New Roman"/>
          <w:sz w:val="24"/>
          <w:szCs w:val="24"/>
        </w:rPr>
        <w:t>Особое значение дисциплина имеет при формировании и развитии ОК 1</w:t>
      </w:r>
      <w:r w:rsidR="00A14BD6">
        <w:rPr>
          <w:rFonts w:ascii="Times New Roman" w:hAnsi="Times New Roman"/>
          <w:sz w:val="24"/>
          <w:szCs w:val="24"/>
        </w:rPr>
        <w:t xml:space="preserve">, ОК </w:t>
      </w:r>
      <w:r>
        <w:rPr>
          <w:rFonts w:ascii="Times New Roman" w:hAnsi="Times New Roman"/>
          <w:sz w:val="24"/>
          <w:szCs w:val="24"/>
        </w:rPr>
        <w:t>9</w:t>
      </w:r>
      <w:r>
        <w:rPr>
          <w:rFonts w:ascii="Times New Roman" w:hAnsi="Times New Roman"/>
          <w:i/>
          <w:sz w:val="24"/>
          <w:szCs w:val="24"/>
        </w:rPr>
        <w:t>.</w:t>
      </w:r>
    </w:p>
    <w:p w14:paraId="39F6EC9E" w14:textId="77777777" w:rsidR="00365823" w:rsidRDefault="00DC18A3">
      <w:pPr>
        <w:spacing w:line="276" w:lineRule="auto"/>
        <w:ind w:firstLine="709"/>
        <w:rPr>
          <w:rFonts w:ascii="Times New Roman" w:hAnsi="Times New Roman"/>
          <w:b/>
          <w:sz w:val="24"/>
          <w:szCs w:val="24"/>
        </w:rPr>
      </w:pPr>
      <w:r>
        <w:rPr>
          <w:rFonts w:ascii="Times New Roman" w:hAnsi="Times New Roman"/>
          <w:b/>
          <w:sz w:val="24"/>
          <w:szCs w:val="24"/>
        </w:rPr>
        <w:t>1.2. Цель и планируемые результаты освоения дисциплины:</w:t>
      </w:r>
    </w:p>
    <w:p w14:paraId="50E035F9" w14:textId="77777777" w:rsidR="00365823" w:rsidRDefault="00DC18A3">
      <w:pPr>
        <w:spacing w:line="276" w:lineRule="auto"/>
        <w:ind w:firstLine="709"/>
        <w:jc w:val="both"/>
        <w:rPr>
          <w:rFonts w:ascii="Times New Roman" w:hAnsi="Times New Roman"/>
          <w:sz w:val="24"/>
          <w:szCs w:val="24"/>
        </w:rPr>
      </w:pPr>
      <w:r>
        <w:rPr>
          <w:rFonts w:ascii="Times New Roman" w:hAnsi="Times New Roman"/>
          <w:sz w:val="24"/>
          <w:szCs w:val="24"/>
        </w:rPr>
        <w:t>В рамках программы учебной дисциплины обучающимися осваиваются умения и знания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253"/>
      </w:tblGrid>
      <w:tr w:rsidR="00A14BD6" w:rsidRPr="008C0F96" w14:paraId="101CBE0A" w14:textId="77777777" w:rsidTr="004E4E63">
        <w:trPr>
          <w:trHeight w:val="649"/>
        </w:trPr>
        <w:tc>
          <w:tcPr>
            <w:tcW w:w="1271" w:type="dxa"/>
            <w:hideMark/>
          </w:tcPr>
          <w:p w14:paraId="448383B9" w14:textId="77777777" w:rsidR="00A14BD6" w:rsidRPr="00127DB6" w:rsidRDefault="00A14BD6" w:rsidP="00A14BD6">
            <w:pPr>
              <w:suppressAutoHyphens/>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6"/>
                <w:rFonts w:ascii="Times New Roman" w:hAnsi="Times New Roman"/>
                <w:b/>
                <w:sz w:val="24"/>
                <w:szCs w:val="24"/>
              </w:rPr>
              <w:footnoteReference w:id="1"/>
            </w:r>
          </w:p>
          <w:p w14:paraId="04612A20" w14:textId="77777777"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4394" w:type="dxa"/>
            <w:hideMark/>
          </w:tcPr>
          <w:p w14:paraId="1E99BFE7" w14:textId="77777777"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4253" w:type="dxa"/>
            <w:hideMark/>
          </w:tcPr>
          <w:p w14:paraId="0B63D631" w14:textId="77777777" w:rsidR="00A14BD6" w:rsidRPr="008C0F96" w:rsidRDefault="00A14BD6" w:rsidP="00A14BD6">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A14BD6" w:rsidRPr="008C0F96" w14:paraId="6F3BD534" w14:textId="77777777" w:rsidTr="004E4E63">
        <w:trPr>
          <w:trHeight w:val="212"/>
        </w:trPr>
        <w:tc>
          <w:tcPr>
            <w:tcW w:w="1271" w:type="dxa"/>
          </w:tcPr>
          <w:p w14:paraId="39B34DDD"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p>
          <w:p w14:paraId="2EBEF506"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09</w:t>
            </w:r>
          </w:p>
          <w:p w14:paraId="6ECAA392"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1.1</w:t>
            </w:r>
          </w:p>
          <w:p w14:paraId="6EF20150"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1.2</w:t>
            </w:r>
          </w:p>
          <w:p w14:paraId="55293BD8"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2.1</w:t>
            </w:r>
          </w:p>
          <w:p w14:paraId="29E9A8F5"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2.2</w:t>
            </w:r>
          </w:p>
          <w:p w14:paraId="04039088" w14:textId="77777777" w:rsidR="00A14BD6" w:rsidRPr="008C0F96" w:rsidRDefault="00A14BD6" w:rsidP="00A14B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ПК 2.3</w:t>
            </w:r>
          </w:p>
          <w:p w14:paraId="17CC5680" w14:textId="77777777" w:rsidR="00A14BD6" w:rsidRPr="008C0F96" w:rsidRDefault="00A14BD6" w:rsidP="00A14BD6">
            <w:pPr>
              <w:suppressAutoHyphens/>
              <w:jc w:val="center"/>
              <w:rPr>
                <w:rFonts w:ascii="Times New Roman" w:hAnsi="Times New Roman"/>
                <w:i/>
                <w:sz w:val="24"/>
                <w:szCs w:val="24"/>
              </w:rPr>
            </w:pPr>
          </w:p>
        </w:tc>
        <w:tc>
          <w:tcPr>
            <w:tcW w:w="4394" w:type="dxa"/>
          </w:tcPr>
          <w:p w14:paraId="151F1C9B" w14:textId="77777777" w:rsidR="00A14BD6" w:rsidRPr="00BD1FEF" w:rsidRDefault="00A14BD6" w:rsidP="00A14BD6">
            <w:pPr>
              <w:suppressAutoHyphens/>
              <w:jc w:val="both"/>
              <w:rPr>
                <w:rFonts w:ascii="Times New Roman" w:eastAsia="Calibri" w:hAnsi="Times New Roman"/>
                <w:bCs/>
                <w:iCs/>
                <w:sz w:val="24"/>
                <w:szCs w:val="24"/>
                <w:u w:val="single"/>
                <w:lang w:eastAsia="en-US"/>
              </w:rPr>
            </w:pPr>
            <w:r w:rsidRPr="00BD1FEF">
              <w:rPr>
                <w:rFonts w:ascii="Times New Roman" w:eastAsia="Calibri" w:hAnsi="Times New Roman"/>
                <w:bCs/>
                <w:iCs/>
                <w:sz w:val="24"/>
                <w:szCs w:val="24"/>
                <w:u w:val="single"/>
                <w:lang w:eastAsia="en-US"/>
              </w:rPr>
              <w:t>Уметь:</w:t>
            </w:r>
          </w:p>
          <w:p w14:paraId="6599314F"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применять требования нормативных документов к основным видам продукции (услуг) и процессов;</w:t>
            </w:r>
          </w:p>
          <w:p w14:paraId="41059D15"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оформлять техническую документацию в соответствии с действующей нормативной базой;</w:t>
            </w:r>
          </w:p>
          <w:p w14:paraId="0F68125D"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использовать в профессиональной деятельности документацию систем качества;</w:t>
            </w:r>
          </w:p>
          <w:p w14:paraId="26952432" w14:textId="77777777" w:rsidR="00A14BD6" w:rsidRPr="008C0F96" w:rsidRDefault="00A14BD6" w:rsidP="00A14BD6">
            <w:pPr>
              <w:suppressAutoHyphens/>
              <w:jc w:val="both"/>
              <w:rPr>
                <w:rFonts w:ascii="Times New Roman" w:hAnsi="Times New Roman"/>
                <w:sz w:val="24"/>
                <w:szCs w:val="24"/>
              </w:rPr>
            </w:pPr>
            <w:r w:rsidRPr="008C0F96">
              <w:rPr>
                <w:rFonts w:ascii="Times New Roman" w:hAnsi="Times New Roman"/>
                <w:bCs/>
                <w:sz w:val="24"/>
                <w:szCs w:val="24"/>
              </w:rPr>
              <w:t>- приводить несистемные величины измерений в соответствие с действующими стандартами и международной системой единиц СИ;</w:t>
            </w:r>
          </w:p>
        </w:tc>
        <w:tc>
          <w:tcPr>
            <w:tcW w:w="4253" w:type="dxa"/>
          </w:tcPr>
          <w:p w14:paraId="429A64A9" w14:textId="77777777" w:rsidR="00A14BD6" w:rsidRPr="00BD1FEF" w:rsidRDefault="00A14BD6" w:rsidP="00A14BD6">
            <w:pPr>
              <w:suppressAutoHyphens/>
              <w:jc w:val="both"/>
              <w:rPr>
                <w:rFonts w:ascii="Times New Roman" w:eastAsia="Calibri" w:hAnsi="Times New Roman"/>
                <w:iCs/>
                <w:sz w:val="24"/>
                <w:szCs w:val="24"/>
                <w:u w:val="single"/>
                <w:lang w:eastAsia="en-US"/>
              </w:rPr>
            </w:pPr>
            <w:r w:rsidRPr="00BD1FEF">
              <w:rPr>
                <w:rFonts w:ascii="Times New Roman" w:eastAsia="Calibri" w:hAnsi="Times New Roman"/>
                <w:iCs/>
                <w:sz w:val="24"/>
                <w:szCs w:val="24"/>
                <w:u w:val="single"/>
                <w:lang w:eastAsia="en-US"/>
              </w:rPr>
              <w:t>Знать:</w:t>
            </w:r>
          </w:p>
          <w:p w14:paraId="381480B6"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основные понятия метрологии;</w:t>
            </w:r>
          </w:p>
          <w:p w14:paraId="059A8D61"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задачи стандартизации, ее экономическую эффективность;</w:t>
            </w:r>
          </w:p>
          <w:p w14:paraId="152E6BC0"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формы подтверждения соответствия;</w:t>
            </w:r>
          </w:p>
          <w:p w14:paraId="30E8705B" w14:textId="77777777" w:rsidR="00A14BD6" w:rsidRPr="008C0F96" w:rsidRDefault="00A14BD6" w:rsidP="00A14BD6">
            <w:pPr>
              <w:jc w:val="both"/>
              <w:rPr>
                <w:rFonts w:ascii="Times New Roman" w:hAnsi="Times New Roman"/>
                <w:bCs/>
                <w:sz w:val="24"/>
                <w:szCs w:val="24"/>
              </w:rPr>
            </w:pPr>
            <w:r w:rsidRPr="008C0F96">
              <w:rPr>
                <w:rFonts w:ascii="Times New Roman" w:hAnsi="Times New Roman"/>
                <w:bCs/>
                <w:sz w:val="24"/>
                <w:szCs w:val="24"/>
              </w:rPr>
              <w:t>- основные положения систем (комплексов) общетехнических и организационно ­ методических стандартов;</w:t>
            </w:r>
          </w:p>
          <w:p w14:paraId="602B1119" w14:textId="77777777" w:rsidR="00A14BD6" w:rsidRPr="008C0F96" w:rsidRDefault="00A14BD6" w:rsidP="00A14BD6">
            <w:pPr>
              <w:suppressAutoHyphens/>
              <w:jc w:val="both"/>
              <w:rPr>
                <w:rFonts w:ascii="Times New Roman" w:hAnsi="Times New Roman"/>
                <w:sz w:val="24"/>
                <w:szCs w:val="24"/>
              </w:rPr>
            </w:pPr>
            <w:r w:rsidRPr="008C0F96">
              <w:rPr>
                <w:rFonts w:ascii="Times New Roman" w:hAnsi="Times New Roman"/>
                <w:bCs/>
                <w:sz w:val="24"/>
                <w:szCs w:val="24"/>
              </w:rPr>
              <w:t>- терминология и единицы измерения величин в соответствии с действующими стандартами и международной системой единиц СИ.</w:t>
            </w:r>
          </w:p>
        </w:tc>
      </w:tr>
    </w:tbl>
    <w:p w14:paraId="656F2606" w14:textId="77777777" w:rsidR="005F7A8F" w:rsidRPr="005F7A8F" w:rsidRDefault="005F7A8F" w:rsidP="005F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5F7A8F">
        <w:rPr>
          <w:rFonts w:ascii="Times New Roman" w:hAnsi="Times New Roman"/>
          <w:sz w:val="24"/>
          <w:szCs w:val="24"/>
        </w:rPr>
        <w:t xml:space="preserve">В результате освоения учебной дисциплины обучающийся осваивает элементы </w:t>
      </w:r>
      <w:r w:rsidRPr="005F7A8F">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7"/>
        <w:gridCol w:w="848"/>
      </w:tblGrid>
      <w:tr w:rsidR="005F7A8F" w:rsidRPr="005F7A8F" w14:paraId="74FB4B93" w14:textId="77777777" w:rsidTr="009C47AD">
        <w:tc>
          <w:tcPr>
            <w:tcW w:w="9072" w:type="dxa"/>
            <w:tcBorders>
              <w:bottom w:val="single" w:sz="4" w:space="0" w:color="auto"/>
            </w:tcBorders>
          </w:tcPr>
          <w:p w14:paraId="74129103" w14:textId="77777777"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 xml:space="preserve">Личностные результаты реализации программы воспитания </w:t>
            </w:r>
            <w:r w:rsidRPr="005F7A8F">
              <w:rPr>
                <w:rFonts w:ascii="Times New Roman" w:hAnsi="Times New Roman"/>
                <w:i/>
                <w:iCs/>
                <w:sz w:val="24"/>
                <w:szCs w:val="24"/>
              </w:rPr>
              <w:t>(дескрипторы)</w:t>
            </w:r>
          </w:p>
        </w:tc>
        <w:tc>
          <w:tcPr>
            <w:tcW w:w="851" w:type="dxa"/>
            <w:vAlign w:val="center"/>
          </w:tcPr>
          <w:p w14:paraId="07522252" w14:textId="77777777"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 xml:space="preserve">Код </w:t>
            </w:r>
          </w:p>
        </w:tc>
      </w:tr>
      <w:tr w:rsidR="005F7A8F" w:rsidRPr="005F7A8F" w14:paraId="15D3F00A"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678F318C" w14:textId="77777777" w:rsidR="005F7A8F" w:rsidRPr="005F7A8F" w:rsidRDefault="005F7A8F" w:rsidP="009C47AD">
            <w:pPr>
              <w:jc w:val="both"/>
              <w:rPr>
                <w:rFonts w:ascii="Times New Roman" w:hAnsi="Times New Roman"/>
                <w:b/>
                <w:bCs/>
                <w:i/>
                <w:iCs/>
                <w:sz w:val="24"/>
                <w:szCs w:val="24"/>
              </w:rPr>
            </w:pPr>
            <w:r w:rsidRPr="005F7A8F">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7B6CBE78"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w:t>
            </w:r>
          </w:p>
        </w:tc>
      </w:tr>
      <w:tr w:rsidR="005F7A8F" w:rsidRPr="005F7A8F" w14:paraId="3EC33876"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7EAC7F94"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3AA749B3"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2</w:t>
            </w:r>
          </w:p>
        </w:tc>
      </w:tr>
      <w:tr w:rsidR="005F7A8F" w:rsidRPr="005F7A8F" w14:paraId="332836C8"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6259D7F0"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2BBE008F"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3</w:t>
            </w:r>
          </w:p>
        </w:tc>
      </w:tr>
      <w:tr w:rsidR="005F7A8F" w:rsidRPr="005F7A8F" w14:paraId="04DF5485"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28CA5F6A"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76BB274B"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4</w:t>
            </w:r>
          </w:p>
        </w:tc>
      </w:tr>
      <w:tr w:rsidR="005F7A8F" w:rsidRPr="005F7A8F" w14:paraId="73E831CC"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06BA37EE"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31004F1F"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5</w:t>
            </w:r>
          </w:p>
        </w:tc>
      </w:tr>
      <w:tr w:rsidR="005F7A8F" w:rsidRPr="005F7A8F" w14:paraId="771D0509" w14:textId="77777777" w:rsidTr="009C47AD">
        <w:tc>
          <w:tcPr>
            <w:tcW w:w="9072" w:type="dxa"/>
            <w:tcBorders>
              <w:top w:val="single" w:sz="4" w:space="0" w:color="auto"/>
              <w:left w:val="single" w:sz="4" w:space="0" w:color="auto"/>
              <w:bottom w:val="nil"/>
              <w:right w:val="single" w:sz="4" w:space="0" w:color="auto"/>
            </w:tcBorders>
            <w:shd w:val="clear" w:color="auto" w:fill="auto"/>
          </w:tcPr>
          <w:p w14:paraId="2DCB61A3"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6E6D6DDF"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6</w:t>
            </w:r>
          </w:p>
        </w:tc>
      </w:tr>
      <w:tr w:rsidR="005F7A8F" w:rsidRPr="005F7A8F" w14:paraId="63356E8E" w14:textId="77777777" w:rsidTr="009C47AD">
        <w:trPr>
          <w:trHeight w:val="268"/>
        </w:trPr>
        <w:tc>
          <w:tcPr>
            <w:tcW w:w="9072" w:type="dxa"/>
            <w:tcBorders>
              <w:top w:val="nil"/>
              <w:left w:val="single" w:sz="4" w:space="0" w:color="auto"/>
              <w:bottom w:val="single" w:sz="4" w:space="0" w:color="auto"/>
              <w:right w:val="single" w:sz="4" w:space="0" w:color="auto"/>
            </w:tcBorders>
            <w:shd w:val="clear" w:color="auto" w:fill="auto"/>
          </w:tcPr>
          <w:p w14:paraId="2F572262"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3CCEC3AC"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7</w:t>
            </w:r>
          </w:p>
        </w:tc>
      </w:tr>
      <w:tr w:rsidR="005F7A8F" w:rsidRPr="005F7A8F" w14:paraId="46F9C07F"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13DF2BF5"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73A61ED5"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8</w:t>
            </w:r>
          </w:p>
        </w:tc>
      </w:tr>
      <w:tr w:rsidR="005F7A8F" w:rsidRPr="005F7A8F" w14:paraId="1CE8B753"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765AB05C" w14:textId="77777777" w:rsidR="005F7A8F" w:rsidRPr="005F7A8F" w:rsidRDefault="005F7A8F" w:rsidP="009C47AD">
            <w:pPr>
              <w:ind w:firstLine="33"/>
              <w:jc w:val="both"/>
              <w:rPr>
                <w:rFonts w:ascii="Times New Roman" w:hAnsi="Times New Roman"/>
                <w:b/>
                <w:bCs/>
                <w:sz w:val="24"/>
                <w:szCs w:val="24"/>
              </w:rPr>
            </w:pPr>
            <w:r w:rsidRPr="005F7A8F">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102CACAA"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9</w:t>
            </w:r>
          </w:p>
        </w:tc>
      </w:tr>
      <w:tr w:rsidR="005F7A8F" w:rsidRPr="005F7A8F" w14:paraId="636E4FE4"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26CD9C28"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38EC7C6E"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10</w:t>
            </w:r>
          </w:p>
        </w:tc>
      </w:tr>
      <w:tr w:rsidR="005F7A8F" w:rsidRPr="005F7A8F" w14:paraId="27756C25"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19FBC60E"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6AE9D3F6"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11</w:t>
            </w:r>
          </w:p>
        </w:tc>
      </w:tr>
      <w:tr w:rsidR="005F7A8F" w:rsidRPr="005F7A8F" w14:paraId="42792A3E" w14:textId="77777777" w:rsidTr="009C47AD">
        <w:tc>
          <w:tcPr>
            <w:tcW w:w="9072" w:type="dxa"/>
            <w:tcBorders>
              <w:top w:val="single" w:sz="4" w:space="0" w:color="auto"/>
              <w:left w:val="single" w:sz="4" w:space="0" w:color="auto"/>
              <w:bottom w:val="single" w:sz="4" w:space="0" w:color="auto"/>
              <w:right w:val="single" w:sz="4" w:space="0" w:color="auto"/>
            </w:tcBorders>
            <w:shd w:val="clear" w:color="auto" w:fill="auto"/>
          </w:tcPr>
          <w:p w14:paraId="5EC290F2"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693F7505"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12</w:t>
            </w:r>
          </w:p>
        </w:tc>
      </w:tr>
      <w:tr w:rsidR="005F7A8F" w:rsidRPr="005F7A8F" w14:paraId="34268C0A" w14:textId="77777777" w:rsidTr="009C47AD">
        <w:tc>
          <w:tcPr>
            <w:tcW w:w="9923" w:type="dxa"/>
            <w:gridSpan w:val="2"/>
            <w:vAlign w:val="center"/>
          </w:tcPr>
          <w:p w14:paraId="3D5655CE" w14:textId="77777777" w:rsidR="005F7A8F" w:rsidRPr="005F7A8F" w:rsidRDefault="005F7A8F" w:rsidP="009C47AD">
            <w:pPr>
              <w:ind w:firstLine="33"/>
              <w:jc w:val="center"/>
              <w:rPr>
                <w:rFonts w:ascii="Times New Roman" w:hAnsi="Times New Roman"/>
                <w:b/>
                <w:bCs/>
                <w:sz w:val="24"/>
                <w:szCs w:val="24"/>
              </w:rPr>
            </w:pPr>
            <w:r w:rsidRPr="005F7A8F">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F7A8F" w:rsidRPr="005F7A8F" w14:paraId="70535F13" w14:textId="77777777" w:rsidTr="009C47AD">
        <w:tc>
          <w:tcPr>
            <w:tcW w:w="9072" w:type="dxa"/>
          </w:tcPr>
          <w:p w14:paraId="45D72B0F"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6A9BA69A"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13</w:t>
            </w:r>
          </w:p>
        </w:tc>
      </w:tr>
      <w:tr w:rsidR="005F7A8F" w:rsidRPr="005F7A8F" w14:paraId="5297DDE6" w14:textId="77777777" w:rsidTr="009C47AD">
        <w:tc>
          <w:tcPr>
            <w:tcW w:w="9072" w:type="dxa"/>
          </w:tcPr>
          <w:p w14:paraId="497342C7"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65D5B544" w14:textId="77777777" w:rsidR="005F7A8F" w:rsidRPr="005F7A8F" w:rsidRDefault="005F7A8F" w:rsidP="009C47AD">
            <w:pPr>
              <w:ind w:firstLine="33"/>
              <w:jc w:val="center"/>
              <w:rPr>
                <w:rFonts w:ascii="Times New Roman" w:hAnsi="Times New Roman"/>
                <w:bCs/>
                <w:sz w:val="24"/>
                <w:szCs w:val="24"/>
              </w:rPr>
            </w:pPr>
            <w:r w:rsidRPr="005F7A8F">
              <w:rPr>
                <w:rFonts w:ascii="Times New Roman" w:hAnsi="Times New Roman"/>
                <w:bCs/>
                <w:sz w:val="24"/>
                <w:szCs w:val="24"/>
              </w:rPr>
              <w:t>ЛР 14</w:t>
            </w:r>
          </w:p>
        </w:tc>
      </w:tr>
      <w:tr w:rsidR="005F7A8F" w:rsidRPr="005F7A8F" w14:paraId="79C28EFD" w14:textId="77777777" w:rsidTr="009C47AD">
        <w:tc>
          <w:tcPr>
            <w:tcW w:w="9072" w:type="dxa"/>
          </w:tcPr>
          <w:p w14:paraId="2728A57C" w14:textId="77777777" w:rsidR="005F7A8F" w:rsidRPr="005F7A8F" w:rsidRDefault="005F7A8F" w:rsidP="009C47AD">
            <w:pPr>
              <w:jc w:val="both"/>
              <w:rPr>
                <w:rFonts w:ascii="Times New Roman" w:hAnsi="Times New Roman"/>
                <w:b/>
                <w:bCs/>
                <w:sz w:val="24"/>
                <w:szCs w:val="24"/>
              </w:rPr>
            </w:pPr>
            <w:r w:rsidRPr="005F7A8F">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5D615339" w14:textId="77777777"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15</w:t>
            </w:r>
          </w:p>
        </w:tc>
      </w:tr>
      <w:tr w:rsidR="005F7A8F" w:rsidRPr="005F7A8F" w14:paraId="6019BEA9" w14:textId="77777777" w:rsidTr="009C47AD">
        <w:tc>
          <w:tcPr>
            <w:tcW w:w="9072" w:type="dxa"/>
          </w:tcPr>
          <w:p w14:paraId="37F48595" w14:textId="77777777" w:rsidR="005F7A8F" w:rsidRPr="005F7A8F" w:rsidRDefault="005F7A8F" w:rsidP="009C47AD">
            <w:pPr>
              <w:jc w:val="both"/>
              <w:rPr>
                <w:rFonts w:ascii="Times New Roman" w:hAnsi="Times New Roman"/>
                <w:sz w:val="24"/>
                <w:szCs w:val="24"/>
              </w:rPr>
            </w:pPr>
            <w:r w:rsidRPr="005F7A8F">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3AB580C4" w14:textId="77777777"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16</w:t>
            </w:r>
          </w:p>
        </w:tc>
      </w:tr>
      <w:tr w:rsidR="005F7A8F" w:rsidRPr="005F7A8F" w14:paraId="4EAAF006" w14:textId="77777777" w:rsidTr="009C47AD">
        <w:trPr>
          <w:trHeight w:val="50"/>
        </w:trPr>
        <w:tc>
          <w:tcPr>
            <w:tcW w:w="9072" w:type="dxa"/>
          </w:tcPr>
          <w:p w14:paraId="56B442F8" w14:textId="77777777" w:rsidR="005F7A8F" w:rsidRPr="005F7A8F" w:rsidRDefault="005F7A8F" w:rsidP="009C47AD">
            <w:pPr>
              <w:jc w:val="both"/>
              <w:rPr>
                <w:rFonts w:ascii="Times New Roman" w:hAnsi="Times New Roman"/>
                <w:sz w:val="24"/>
                <w:szCs w:val="24"/>
              </w:rPr>
            </w:pPr>
            <w:r w:rsidRPr="005F7A8F">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5C79FB4F" w14:textId="77777777" w:rsidR="005F7A8F" w:rsidRPr="005F7A8F" w:rsidRDefault="005F7A8F" w:rsidP="009C47AD">
            <w:pPr>
              <w:jc w:val="center"/>
              <w:rPr>
                <w:rFonts w:ascii="Times New Roman" w:hAnsi="Times New Roman"/>
                <w:bCs/>
                <w:sz w:val="24"/>
                <w:szCs w:val="24"/>
              </w:rPr>
            </w:pPr>
            <w:r w:rsidRPr="005F7A8F">
              <w:rPr>
                <w:rFonts w:ascii="Times New Roman" w:hAnsi="Times New Roman"/>
                <w:bCs/>
                <w:sz w:val="24"/>
                <w:szCs w:val="24"/>
              </w:rPr>
              <w:t>ЛР 17</w:t>
            </w:r>
          </w:p>
        </w:tc>
      </w:tr>
    </w:tbl>
    <w:p w14:paraId="0EC6E65B" w14:textId="77777777" w:rsidR="00E35942" w:rsidRDefault="00DF3F1F" w:rsidP="00A14BD6">
      <w:pPr>
        <w:spacing w:line="276" w:lineRule="auto"/>
        <w:rPr>
          <w:rFonts w:ascii="Times New Roman" w:hAnsi="Times New Roman"/>
          <w:b/>
          <w:sz w:val="24"/>
        </w:rPr>
      </w:pPr>
      <w:r>
        <w:rPr>
          <w:rFonts w:ascii="Times New Roman" w:hAnsi="Times New Roman"/>
          <w:b/>
          <w:sz w:val="24"/>
        </w:rPr>
        <w:br w:type="page"/>
      </w:r>
    </w:p>
    <w:p w14:paraId="7F7FF22B" w14:textId="77777777" w:rsidR="00365823" w:rsidRDefault="00DC18A3">
      <w:pPr>
        <w:spacing w:after="240" w:line="276" w:lineRule="auto"/>
        <w:jc w:val="center"/>
        <w:rPr>
          <w:rFonts w:ascii="Times New Roman" w:hAnsi="Times New Roman"/>
          <w:b/>
          <w:sz w:val="24"/>
          <w:szCs w:val="24"/>
        </w:rPr>
      </w:pPr>
      <w:r>
        <w:rPr>
          <w:rFonts w:ascii="Times New Roman" w:hAnsi="Times New Roman"/>
          <w:b/>
          <w:sz w:val="24"/>
          <w:szCs w:val="24"/>
        </w:rPr>
        <w:lastRenderedPageBreak/>
        <w:t xml:space="preserve">2. СТРУКТУРА И СОДЕРЖАНИЕ </w:t>
      </w:r>
      <w:r w:rsidR="005F7A8F">
        <w:rPr>
          <w:rFonts w:ascii="Times New Roman" w:hAnsi="Times New Roman"/>
          <w:b/>
          <w:sz w:val="24"/>
          <w:szCs w:val="24"/>
        </w:rPr>
        <w:t xml:space="preserve">ПРОГРАММЫ </w:t>
      </w:r>
      <w:r>
        <w:rPr>
          <w:rFonts w:ascii="Times New Roman" w:hAnsi="Times New Roman"/>
          <w:b/>
          <w:sz w:val="24"/>
          <w:szCs w:val="24"/>
        </w:rPr>
        <w:t>УЧЕБНОЙ ДИСЦИПЛИНЫ</w:t>
      </w:r>
    </w:p>
    <w:p w14:paraId="6A7A55E7" w14:textId="77777777" w:rsidR="00365823" w:rsidRDefault="00DC18A3" w:rsidP="00A14BD6">
      <w:pPr>
        <w:spacing w:line="276" w:lineRule="auto"/>
        <w:ind w:firstLine="709"/>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p w14:paraId="723E698A" w14:textId="77777777" w:rsidR="005F7A8F" w:rsidRDefault="005F7A8F" w:rsidP="00A14BD6">
      <w:pPr>
        <w:spacing w:line="276" w:lineRule="auto"/>
        <w:ind w:firstLine="709"/>
        <w:rPr>
          <w:rFonts w:ascii="Times New Roman" w:hAnsi="Times New Roman"/>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01"/>
        <w:gridCol w:w="2606"/>
      </w:tblGrid>
      <w:tr w:rsidR="00365823" w14:paraId="696E748C" w14:textId="77777777" w:rsidTr="00A37E5F">
        <w:trPr>
          <w:trHeight w:val="283"/>
        </w:trPr>
        <w:tc>
          <w:tcPr>
            <w:tcW w:w="3685" w:type="pct"/>
            <w:vAlign w:val="center"/>
          </w:tcPr>
          <w:p w14:paraId="5F63BF2E" w14:textId="77777777" w:rsidR="00365823" w:rsidRDefault="00DC18A3" w:rsidP="00A14BD6">
            <w:pPr>
              <w:jc w:val="center"/>
              <w:rPr>
                <w:rFonts w:ascii="Times New Roman" w:hAnsi="Times New Roman"/>
                <w:b/>
                <w:sz w:val="24"/>
              </w:rPr>
            </w:pPr>
            <w:r>
              <w:rPr>
                <w:rFonts w:ascii="Times New Roman" w:hAnsi="Times New Roman"/>
                <w:b/>
                <w:sz w:val="24"/>
              </w:rPr>
              <w:t>Вид учебной работы</w:t>
            </w:r>
          </w:p>
        </w:tc>
        <w:tc>
          <w:tcPr>
            <w:tcW w:w="1315" w:type="pct"/>
            <w:vAlign w:val="center"/>
          </w:tcPr>
          <w:p w14:paraId="10AA1EDB" w14:textId="77777777" w:rsidR="00365823" w:rsidRDefault="00DC18A3" w:rsidP="00A14BD6">
            <w:pPr>
              <w:jc w:val="center"/>
              <w:rPr>
                <w:rFonts w:ascii="Times New Roman" w:hAnsi="Times New Roman"/>
                <w:b/>
                <w:iCs/>
                <w:sz w:val="24"/>
              </w:rPr>
            </w:pPr>
            <w:r>
              <w:rPr>
                <w:rFonts w:ascii="Times New Roman" w:hAnsi="Times New Roman"/>
                <w:b/>
                <w:iCs/>
                <w:sz w:val="24"/>
              </w:rPr>
              <w:t>Объем в часах</w:t>
            </w:r>
          </w:p>
        </w:tc>
      </w:tr>
      <w:tr w:rsidR="00365823" w14:paraId="703B2486" w14:textId="77777777" w:rsidTr="00A37E5F">
        <w:trPr>
          <w:trHeight w:val="272"/>
        </w:trPr>
        <w:tc>
          <w:tcPr>
            <w:tcW w:w="3685" w:type="pct"/>
            <w:vAlign w:val="center"/>
          </w:tcPr>
          <w:p w14:paraId="4D7A1984" w14:textId="77777777" w:rsidR="00365823" w:rsidRDefault="00DC18A3" w:rsidP="00A37E5F">
            <w:pPr>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1315" w:type="pct"/>
            <w:vAlign w:val="center"/>
          </w:tcPr>
          <w:p w14:paraId="6031C40E" w14:textId="77777777" w:rsidR="00365823" w:rsidRPr="00A14BD6" w:rsidRDefault="00A14BD6" w:rsidP="00A37E5F">
            <w:pPr>
              <w:jc w:val="center"/>
              <w:rPr>
                <w:rFonts w:ascii="Times New Roman" w:hAnsi="Times New Roman"/>
                <w:b/>
                <w:iCs/>
                <w:sz w:val="24"/>
              </w:rPr>
            </w:pPr>
            <w:r w:rsidRPr="00A14BD6">
              <w:rPr>
                <w:rFonts w:ascii="Times New Roman" w:hAnsi="Times New Roman"/>
                <w:b/>
                <w:iCs/>
                <w:sz w:val="24"/>
              </w:rPr>
              <w:t>90</w:t>
            </w:r>
          </w:p>
        </w:tc>
      </w:tr>
      <w:tr w:rsidR="00365823" w14:paraId="0590DF7C" w14:textId="77777777" w:rsidTr="00A37E5F">
        <w:trPr>
          <w:trHeight w:val="263"/>
        </w:trPr>
        <w:tc>
          <w:tcPr>
            <w:tcW w:w="3685" w:type="pct"/>
            <w:vAlign w:val="center"/>
          </w:tcPr>
          <w:p w14:paraId="27F527E9" w14:textId="77777777" w:rsidR="00365823" w:rsidRDefault="00DC18A3" w:rsidP="00A37E5F">
            <w:pPr>
              <w:rPr>
                <w:rFonts w:ascii="Times New Roman" w:hAnsi="Times New Roman"/>
                <w:b/>
                <w:sz w:val="24"/>
              </w:rPr>
            </w:pPr>
            <w:r>
              <w:rPr>
                <w:rFonts w:ascii="Times New Roman" w:hAnsi="Times New Roman"/>
                <w:b/>
                <w:sz w:val="24"/>
              </w:rPr>
              <w:t>в т.</w:t>
            </w:r>
            <w:r w:rsidR="00A14BD6">
              <w:rPr>
                <w:rFonts w:ascii="Times New Roman" w:hAnsi="Times New Roman"/>
                <w:b/>
                <w:sz w:val="24"/>
              </w:rPr>
              <w:t xml:space="preserve"> </w:t>
            </w:r>
            <w:r>
              <w:rPr>
                <w:rFonts w:ascii="Times New Roman" w:hAnsi="Times New Roman"/>
                <w:b/>
                <w:sz w:val="24"/>
              </w:rPr>
              <w:t>ч. в форме практической подготовки</w:t>
            </w:r>
          </w:p>
        </w:tc>
        <w:tc>
          <w:tcPr>
            <w:tcW w:w="1315" w:type="pct"/>
            <w:vAlign w:val="center"/>
          </w:tcPr>
          <w:p w14:paraId="0308D99C" w14:textId="1CB1D7D5" w:rsidR="00365823" w:rsidRPr="00A14BD6" w:rsidRDefault="00C716EF" w:rsidP="00A14BD6">
            <w:pPr>
              <w:jc w:val="center"/>
              <w:rPr>
                <w:rFonts w:ascii="Times New Roman" w:hAnsi="Times New Roman"/>
                <w:b/>
                <w:iCs/>
                <w:sz w:val="24"/>
              </w:rPr>
            </w:pPr>
            <w:r>
              <w:rPr>
                <w:rFonts w:ascii="Times New Roman" w:hAnsi="Times New Roman"/>
                <w:b/>
                <w:iCs/>
                <w:sz w:val="24"/>
              </w:rPr>
              <w:t>8</w:t>
            </w:r>
          </w:p>
        </w:tc>
      </w:tr>
      <w:tr w:rsidR="00365823" w14:paraId="509B64CF" w14:textId="77777777" w:rsidTr="00A37E5F">
        <w:trPr>
          <w:trHeight w:val="252"/>
        </w:trPr>
        <w:tc>
          <w:tcPr>
            <w:tcW w:w="5000" w:type="pct"/>
            <w:gridSpan w:val="2"/>
            <w:vAlign w:val="center"/>
          </w:tcPr>
          <w:p w14:paraId="21DA592A" w14:textId="77777777" w:rsidR="00365823" w:rsidRDefault="00DC18A3" w:rsidP="00A37E5F">
            <w:pPr>
              <w:rPr>
                <w:rFonts w:ascii="Times New Roman" w:hAnsi="Times New Roman"/>
                <w:iCs/>
                <w:sz w:val="24"/>
              </w:rPr>
            </w:pPr>
            <w:r>
              <w:rPr>
                <w:rFonts w:ascii="Times New Roman" w:hAnsi="Times New Roman"/>
                <w:sz w:val="24"/>
              </w:rPr>
              <w:t>в т. ч.:</w:t>
            </w:r>
          </w:p>
        </w:tc>
      </w:tr>
      <w:tr w:rsidR="00365823" w14:paraId="43ECDFA6" w14:textId="77777777" w:rsidTr="00A37E5F">
        <w:trPr>
          <w:trHeight w:val="257"/>
        </w:trPr>
        <w:tc>
          <w:tcPr>
            <w:tcW w:w="3685" w:type="pct"/>
            <w:vAlign w:val="center"/>
          </w:tcPr>
          <w:p w14:paraId="74772B81" w14:textId="77777777" w:rsidR="00365823" w:rsidRDefault="00DC18A3" w:rsidP="00A14BD6">
            <w:pPr>
              <w:ind w:firstLine="589"/>
              <w:rPr>
                <w:rFonts w:ascii="Times New Roman" w:hAnsi="Times New Roman"/>
                <w:sz w:val="24"/>
              </w:rPr>
            </w:pPr>
            <w:r>
              <w:rPr>
                <w:rFonts w:ascii="Times New Roman" w:hAnsi="Times New Roman"/>
                <w:sz w:val="24"/>
              </w:rPr>
              <w:t>теоретическое обучение</w:t>
            </w:r>
          </w:p>
        </w:tc>
        <w:tc>
          <w:tcPr>
            <w:tcW w:w="1315" w:type="pct"/>
            <w:vAlign w:val="center"/>
          </w:tcPr>
          <w:p w14:paraId="1ACCF558" w14:textId="1C00FB81" w:rsidR="00365823" w:rsidRDefault="00C716EF" w:rsidP="00A37E5F">
            <w:pPr>
              <w:jc w:val="center"/>
              <w:rPr>
                <w:rFonts w:ascii="Times New Roman" w:hAnsi="Times New Roman"/>
                <w:iCs/>
                <w:sz w:val="24"/>
              </w:rPr>
            </w:pPr>
            <w:r>
              <w:rPr>
                <w:rFonts w:ascii="Times New Roman" w:hAnsi="Times New Roman"/>
                <w:iCs/>
                <w:sz w:val="24"/>
              </w:rPr>
              <w:t>16</w:t>
            </w:r>
          </w:p>
        </w:tc>
      </w:tr>
      <w:tr w:rsidR="00365823" w14:paraId="0B28B4EE" w14:textId="77777777" w:rsidTr="00A37E5F">
        <w:trPr>
          <w:trHeight w:val="237"/>
        </w:trPr>
        <w:tc>
          <w:tcPr>
            <w:tcW w:w="3685" w:type="pct"/>
            <w:vAlign w:val="center"/>
          </w:tcPr>
          <w:p w14:paraId="714CC35C" w14:textId="77777777" w:rsidR="00365823" w:rsidRDefault="00DC18A3" w:rsidP="00A14BD6">
            <w:pPr>
              <w:ind w:firstLine="589"/>
              <w:rPr>
                <w:rFonts w:ascii="Times New Roman" w:hAnsi="Times New Roman"/>
                <w:sz w:val="24"/>
              </w:rPr>
            </w:pPr>
            <w:r>
              <w:rPr>
                <w:rFonts w:ascii="Times New Roman" w:hAnsi="Times New Roman"/>
                <w:sz w:val="24"/>
              </w:rPr>
              <w:t>практические занятия</w:t>
            </w:r>
            <w:r>
              <w:rPr>
                <w:rFonts w:ascii="Times New Roman" w:hAnsi="Times New Roman"/>
                <w:i/>
                <w:sz w:val="24"/>
              </w:rPr>
              <w:t xml:space="preserve"> </w:t>
            </w:r>
          </w:p>
        </w:tc>
        <w:tc>
          <w:tcPr>
            <w:tcW w:w="1315" w:type="pct"/>
            <w:vAlign w:val="center"/>
          </w:tcPr>
          <w:p w14:paraId="28EF9B62" w14:textId="322354BA" w:rsidR="00365823" w:rsidRDefault="00C716EF" w:rsidP="00A37E5F">
            <w:pPr>
              <w:jc w:val="center"/>
              <w:rPr>
                <w:rFonts w:ascii="Times New Roman" w:hAnsi="Times New Roman"/>
                <w:iCs/>
                <w:sz w:val="24"/>
              </w:rPr>
            </w:pPr>
            <w:r>
              <w:rPr>
                <w:rFonts w:ascii="Times New Roman" w:hAnsi="Times New Roman"/>
                <w:iCs/>
                <w:sz w:val="24"/>
              </w:rPr>
              <w:t>8</w:t>
            </w:r>
          </w:p>
        </w:tc>
      </w:tr>
      <w:tr w:rsidR="00365823" w14:paraId="0CE83DB3" w14:textId="77777777">
        <w:trPr>
          <w:trHeight w:val="267"/>
        </w:trPr>
        <w:tc>
          <w:tcPr>
            <w:tcW w:w="3685" w:type="pct"/>
            <w:vAlign w:val="center"/>
          </w:tcPr>
          <w:p w14:paraId="33B1B606" w14:textId="41883276" w:rsidR="00365823" w:rsidRPr="00A14BD6" w:rsidRDefault="00C716EF" w:rsidP="00A37E5F">
            <w:pPr>
              <w:rPr>
                <w:rFonts w:ascii="Times New Roman" w:hAnsi="Times New Roman"/>
                <w:sz w:val="24"/>
              </w:rPr>
            </w:pPr>
            <w:r>
              <w:rPr>
                <w:rFonts w:ascii="Times New Roman" w:hAnsi="Times New Roman"/>
                <w:sz w:val="24"/>
              </w:rPr>
              <w:t xml:space="preserve">          с</w:t>
            </w:r>
            <w:r w:rsidR="00DC18A3" w:rsidRPr="00A14BD6">
              <w:rPr>
                <w:rFonts w:ascii="Times New Roman" w:hAnsi="Times New Roman"/>
                <w:sz w:val="24"/>
              </w:rPr>
              <w:t xml:space="preserve">амостоятельная работа </w:t>
            </w:r>
          </w:p>
        </w:tc>
        <w:tc>
          <w:tcPr>
            <w:tcW w:w="1315" w:type="pct"/>
            <w:vAlign w:val="center"/>
          </w:tcPr>
          <w:p w14:paraId="43A0DA6C" w14:textId="2169CA7A" w:rsidR="00365823" w:rsidRDefault="00C716EF" w:rsidP="00A37E5F">
            <w:pPr>
              <w:jc w:val="center"/>
              <w:rPr>
                <w:rFonts w:ascii="Times New Roman" w:hAnsi="Times New Roman"/>
                <w:iCs/>
                <w:sz w:val="24"/>
              </w:rPr>
            </w:pPr>
            <w:r>
              <w:rPr>
                <w:rFonts w:ascii="Times New Roman" w:hAnsi="Times New Roman"/>
                <w:iCs/>
                <w:sz w:val="24"/>
              </w:rPr>
              <w:t>6</w:t>
            </w:r>
            <w:r w:rsidR="00A14BD6">
              <w:rPr>
                <w:rFonts w:ascii="Times New Roman" w:hAnsi="Times New Roman"/>
                <w:iCs/>
                <w:sz w:val="24"/>
              </w:rPr>
              <w:t>2</w:t>
            </w:r>
          </w:p>
        </w:tc>
      </w:tr>
      <w:tr w:rsidR="00365823" w14:paraId="357BEC66" w14:textId="77777777" w:rsidTr="00A14BD6">
        <w:trPr>
          <w:trHeight w:val="255"/>
        </w:trPr>
        <w:tc>
          <w:tcPr>
            <w:tcW w:w="3685" w:type="pct"/>
            <w:vAlign w:val="center"/>
          </w:tcPr>
          <w:p w14:paraId="358EA033" w14:textId="77777777" w:rsidR="00365823" w:rsidRDefault="00DC18A3" w:rsidP="00A37E5F">
            <w:pPr>
              <w:rPr>
                <w:rFonts w:ascii="Times New Roman" w:hAnsi="Times New Roman"/>
                <w:i/>
                <w:sz w:val="24"/>
              </w:rPr>
            </w:pPr>
            <w:r>
              <w:rPr>
                <w:rFonts w:ascii="Times New Roman" w:hAnsi="Times New Roman"/>
                <w:b/>
                <w:iCs/>
                <w:sz w:val="24"/>
              </w:rPr>
              <w:t>Промежуточная аттестация</w:t>
            </w:r>
            <w:r w:rsidR="00A37E5F">
              <w:rPr>
                <w:rFonts w:ascii="Times New Roman" w:hAnsi="Times New Roman"/>
                <w:b/>
                <w:iCs/>
                <w:sz w:val="24"/>
              </w:rPr>
              <w:t xml:space="preserve"> по форме экзамена</w:t>
            </w:r>
          </w:p>
        </w:tc>
        <w:tc>
          <w:tcPr>
            <w:tcW w:w="1315" w:type="pct"/>
            <w:vAlign w:val="center"/>
          </w:tcPr>
          <w:p w14:paraId="3BA49F31" w14:textId="4CEC740E" w:rsidR="00365823" w:rsidRDefault="00C716EF" w:rsidP="00A37E5F">
            <w:pPr>
              <w:jc w:val="center"/>
              <w:rPr>
                <w:rFonts w:ascii="Times New Roman" w:hAnsi="Times New Roman"/>
                <w:iCs/>
                <w:sz w:val="24"/>
              </w:rPr>
            </w:pPr>
            <w:r>
              <w:rPr>
                <w:rFonts w:ascii="Times New Roman" w:hAnsi="Times New Roman"/>
                <w:iCs/>
                <w:sz w:val="24"/>
              </w:rPr>
              <w:t>4</w:t>
            </w:r>
          </w:p>
        </w:tc>
      </w:tr>
    </w:tbl>
    <w:p w14:paraId="6E28D779" w14:textId="77777777" w:rsidR="00365823" w:rsidRDefault="00365823">
      <w:pPr>
        <w:spacing w:line="276" w:lineRule="auto"/>
        <w:rPr>
          <w:rFonts w:ascii="Times New Roman" w:hAnsi="Times New Roman"/>
          <w:b/>
          <w:i/>
          <w:sz w:val="24"/>
        </w:rPr>
      </w:pPr>
    </w:p>
    <w:p w14:paraId="2FDF35AB" w14:textId="77777777" w:rsidR="00A37E5F" w:rsidRDefault="00B31644" w:rsidP="00A14BD6">
      <w:pPr>
        <w:pStyle w:val="a5"/>
        <w:ind w:firstLine="709"/>
        <w:rPr>
          <w:rFonts w:ascii="Times New Roman" w:hAnsi="Times New Roman"/>
          <w:b/>
          <w:sz w:val="24"/>
          <w:szCs w:val="24"/>
        </w:rPr>
      </w:pPr>
      <w:r>
        <w:rPr>
          <w:rFonts w:ascii="Times New Roman" w:hAnsi="Times New Roman"/>
          <w:b/>
          <w:sz w:val="24"/>
          <w:szCs w:val="24"/>
        </w:rPr>
        <w:t>2</w:t>
      </w:r>
      <w:r w:rsidR="00A37E5F" w:rsidRPr="00A37E5F">
        <w:rPr>
          <w:rFonts w:ascii="Times New Roman" w:hAnsi="Times New Roman"/>
          <w:b/>
          <w:sz w:val="24"/>
          <w:szCs w:val="24"/>
        </w:rPr>
        <w:t>.2 Тематический план</w:t>
      </w:r>
    </w:p>
    <w:p w14:paraId="211AAC93" w14:textId="77777777" w:rsidR="005F7A8F" w:rsidRPr="00A37E5F" w:rsidRDefault="005F7A8F" w:rsidP="00A14BD6">
      <w:pPr>
        <w:pStyle w:val="a5"/>
        <w:ind w:firstLine="709"/>
        <w:rPr>
          <w:rFonts w:ascii="Times New Roman" w:hAnsi="Times New Roman"/>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709"/>
        <w:gridCol w:w="850"/>
        <w:gridCol w:w="709"/>
        <w:gridCol w:w="567"/>
        <w:gridCol w:w="1163"/>
      </w:tblGrid>
      <w:tr w:rsidR="00A37E5F" w:rsidRPr="00A37E5F" w14:paraId="597E64AF" w14:textId="77777777" w:rsidTr="00DF3F1F">
        <w:tc>
          <w:tcPr>
            <w:tcW w:w="5920" w:type="dxa"/>
            <w:vMerge w:val="restart"/>
            <w:shd w:val="clear" w:color="auto" w:fill="auto"/>
          </w:tcPr>
          <w:p w14:paraId="175B59DF" w14:textId="77777777"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Наименование разделов/тем</w:t>
            </w:r>
          </w:p>
        </w:tc>
        <w:tc>
          <w:tcPr>
            <w:tcW w:w="2835" w:type="dxa"/>
            <w:gridSpan w:val="4"/>
            <w:shd w:val="clear" w:color="auto" w:fill="auto"/>
          </w:tcPr>
          <w:p w14:paraId="26938B04" w14:textId="77777777"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Вид учебной работы</w:t>
            </w:r>
          </w:p>
        </w:tc>
        <w:tc>
          <w:tcPr>
            <w:tcW w:w="1163" w:type="dxa"/>
            <w:vMerge w:val="restart"/>
            <w:shd w:val="clear" w:color="auto" w:fill="auto"/>
          </w:tcPr>
          <w:p w14:paraId="0548EB7A" w14:textId="77777777" w:rsidR="00A37E5F" w:rsidRPr="00A37E5F" w:rsidRDefault="00A37E5F" w:rsidP="00B31644">
            <w:pPr>
              <w:pStyle w:val="a5"/>
              <w:jc w:val="center"/>
              <w:rPr>
                <w:rFonts w:ascii="Times New Roman" w:hAnsi="Times New Roman"/>
                <w:b/>
                <w:sz w:val="24"/>
                <w:szCs w:val="24"/>
              </w:rPr>
            </w:pPr>
            <w:r w:rsidRPr="00A37E5F">
              <w:rPr>
                <w:rFonts w:ascii="Times New Roman" w:hAnsi="Times New Roman"/>
                <w:b/>
                <w:sz w:val="24"/>
                <w:szCs w:val="24"/>
              </w:rPr>
              <w:t>Всего часов</w:t>
            </w:r>
          </w:p>
        </w:tc>
      </w:tr>
      <w:tr w:rsidR="00A37E5F" w:rsidRPr="00A37E5F" w14:paraId="7567BDFD" w14:textId="77777777" w:rsidTr="00DF3F1F">
        <w:tc>
          <w:tcPr>
            <w:tcW w:w="5920" w:type="dxa"/>
            <w:vMerge/>
            <w:shd w:val="clear" w:color="auto" w:fill="auto"/>
          </w:tcPr>
          <w:p w14:paraId="60E984B5" w14:textId="77777777" w:rsidR="00A37E5F" w:rsidRPr="00A37E5F" w:rsidRDefault="00A37E5F" w:rsidP="00B31644">
            <w:pPr>
              <w:pStyle w:val="a5"/>
              <w:rPr>
                <w:rFonts w:ascii="Times New Roman" w:hAnsi="Times New Roman"/>
                <w:sz w:val="24"/>
                <w:szCs w:val="24"/>
              </w:rPr>
            </w:pPr>
          </w:p>
        </w:tc>
        <w:tc>
          <w:tcPr>
            <w:tcW w:w="709" w:type="dxa"/>
            <w:shd w:val="clear" w:color="auto" w:fill="auto"/>
          </w:tcPr>
          <w:p w14:paraId="79950C9C" w14:textId="77777777"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ТО</w:t>
            </w:r>
          </w:p>
        </w:tc>
        <w:tc>
          <w:tcPr>
            <w:tcW w:w="850" w:type="dxa"/>
            <w:shd w:val="clear" w:color="auto" w:fill="auto"/>
          </w:tcPr>
          <w:p w14:paraId="6611BC59" w14:textId="77777777" w:rsidR="00A37E5F" w:rsidRPr="00A37E5F" w:rsidRDefault="00A37E5F" w:rsidP="00A37E5F">
            <w:pPr>
              <w:pStyle w:val="a5"/>
              <w:jc w:val="center"/>
              <w:rPr>
                <w:rFonts w:ascii="Times New Roman" w:hAnsi="Times New Roman"/>
                <w:b/>
                <w:sz w:val="24"/>
                <w:szCs w:val="24"/>
              </w:rPr>
            </w:pPr>
            <w:r w:rsidRPr="00A37E5F">
              <w:rPr>
                <w:rFonts w:ascii="Times New Roman" w:hAnsi="Times New Roman"/>
                <w:b/>
                <w:sz w:val="24"/>
                <w:szCs w:val="24"/>
              </w:rPr>
              <w:t>ПЗ</w:t>
            </w:r>
          </w:p>
        </w:tc>
        <w:tc>
          <w:tcPr>
            <w:tcW w:w="709" w:type="dxa"/>
            <w:shd w:val="clear" w:color="auto" w:fill="auto"/>
          </w:tcPr>
          <w:p w14:paraId="51738FF4" w14:textId="77777777" w:rsidR="00A37E5F" w:rsidRPr="00A37E5F" w:rsidRDefault="00A37E5F" w:rsidP="00B31644">
            <w:pPr>
              <w:pStyle w:val="a5"/>
              <w:rPr>
                <w:rFonts w:ascii="Times New Roman" w:hAnsi="Times New Roman"/>
                <w:b/>
                <w:sz w:val="24"/>
                <w:szCs w:val="24"/>
              </w:rPr>
            </w:pPr>
            <w:r w:rsidRPr="00A37E5F">
              <w:rPr>
                <w:rFonts w:ascii="Times New Roman" w:hAnsi="Times New Roman"/>
                <w:b/>
                <w:sz w:val="24"/>
                <w:szCs w:val="24"/>
              </w:rPr>
              <w:t>СР</w:t>
            </w:r>
          </w:p>
        </w:tc>
        <w:tc>
          <w:tcPr>
            <w:tcW w:w="567" w:type="dxa"/>
            <w:shd w:val="clear" w:color="auto" w:fill="auto"/>
          </w:tcPr>
          <w:p w14:paraId="59665383" w14:textId="083DB31D" w:rsidR="00A37E5F" w:rsidRPr="00A37E5F" w:rsidRDefault="00A37E5F" w:rsidP="00B31644">
            <w:pPr>
              <w:pStyle w:val="a5"/>
              <w:rPr>
                <w:rFonts w:ascii="Times New Roman" w:hAnsi="Times New Roman"/>
                <w:b/>
                <w:sz w:val="24"/>
                <w:szCs w:val="24"/>
              </w:rPr>
            </w:pPr>
          </w:p>
        </w:tc>
        <w:tc>
          <w:tcPr>
            <w:tcW w:w="1163" w:type="dxa"/>
            <w:vMerge/>
            <w:shd w:val="clear" w:color="auto" w:fill="auto"/>
          </w:tcPr>
          <w:p w14:paraId="459EBA8E" w14:textId="77777777" w:rsidR="00A37E5F" w:rsidRPr="00A37E5F" w:rsidRDefault="00A37E5F" w:rsidP="00B31644">
            <w:pPr>
              <w:pStyle w:val="a5"/>
              <w:rPr>
                <w:rFonts w:ascii="Times New Roman" w:hAnsi="Times New Roman"/>
                <w:sz w:val="24"/>
                <w:szCs w:val="24"/>
              </w:rPr>
            </w:pPr>
          </w:p>
        </w:tc>
      </w:tr>
      <w:tr w:rsidR="00DF3F1F" w:rsidRPr="00A37E5F" w14:paraId="359F734E" w14:textId="77777777" w:rsidTr="00DF3F1F">
        <w:trPr>
          <w:trHeight w:val="77"/>
        </w:trPr>
        <w:tc>
          <w:tcPr>
            <w:tcW w:w="5920" w:type="dxa"/>
            <w:shd w:val="clear" w:color="auto" w:fill="auto"/>
          </w:tcPr>
          <w:p w14:paraId="27F07C09" w14:textId="77777777" w:rsidR="00DF3F1F" w:rsidRPr="00A14BD6" w:rsidRDefault="0012018C" w:rsidP="0012018C">
            <w:pPr>
              <w:rPr>
                <w:rFonts w:ascii="Times New Roman" w:hAnsi="Times New Roman"/>
                <w:bCs/>
                <w:sz w:val="24"/>
                <w:szCs w:val="24"/>
              </w:rPr>
            </w:pPr>
            <w:r>
              <w:rPr>
                <w:rFonts w:ascii="Times New Roman" w:hAnsi="Times New Roman"/>
                <w:bCs/>
                <w:sz w:val="24"/>
                <w:szCs w:val="24"/>
              </w:rPr>
              <w:t xml:space="preserve">Введение </w:t>
            </w:r>
          </w:p>
        </w:tc>
        <w:tc>
          <w:tcPr>
            <w:tcW w:w="709" w:type="dxa"/>
            <w:shd w:val="clear" w:color="auto" w:fill="auto"/>
          </w:tcPr>
          <w:p w14:paraId="4FD3391D" w14:textId="0BCE2ED7" w:rsidR="00DF3F1F" w:rsidRPr="00DF3F1F" w:rsidRDefault="00201981" w:rsidP="00DF3F1F">
            <w:pPr>
              <w:pStyle w:val="a5"/>
              <w:jc w:val="center"/>
              <w:rPr>
                <w:rFonts w:ascii="Times New Roman" w:hAnsi="Times New Roman"/>
                <w:sz w:val="24"/>
                <w:szCs w:val="24"/>
              </w:rPr>
            </w:pPr>
            <w:r>
              <w:rPr>
                <w:rFonts w:ascii="Times New Roman" w:hAnsi="Times New Roman"/>
                <w:sz w:val="24"/>
                <w:szCs w:val="24"/>
              </w:rPr>
              <w:t>-</w:t>
            </w:r>
          </w:p>
        </w:tc>
        <w:tc>
          <w:tcPr>
            <w:tcW w:w="850" w:type="dxa"/>
            <w:shd w:val="clear" w:color="auto" w:fill="auto"/>
          </w:tcPr>
          <w:p w14:paraId="7542F130" w14:textId="77777777" w:rsidR="00DF3F1F" w:rsidRPr="00DF3F1F" w:rsidRDefault="00DF3F1F" w:rsidP="00DF3F1F">
            <w:pPr>
              <w:pStyle w:val="a5"/>
              <w:jc w:val="center"/>
              <w:rPr>
                <w:rFonts w:ascii="Times New Roman" w:hAnsi="Times New Roman"/>
                <w:sz w:val="24"/>
                <w:szCs w:val="24"/>
              </w:rPr>
            </w:pPr>
          </w:p>
        </w:tc>
        <w:tc>
          <w:tcPr>
            <w:tcW w:w="709" w:type="dxa"/>
            <w:shd w:val="clear" w:color="auto" w:fill="auto"/>
          </w:tcPr>
          <w:p w14:paraId="242BAE9B" w14:textId="7FE7960B" w:rsidR="00DF3F1F" w:rsidRPr="00DF3F1F" w:rsidRDefault="00201981" w:rsidP="00DF3F1F">
            <w:pPr>
              <w:pStyle w:val="a5"/>
              <w:jc w:val="center"/>
              <w:rPr>
                <w:rFonts w:ascii="Times New Roman" w:hAnsi="Times New Roman"/>
                <w:sz w:val="24"/>
                <w:szCs w:val="24"/>
              </w:rPr>
            </w:pPr>
            <w:r>
              <w:rPr>
                <w:rFonts w:ascii="Times New Roman" w:hAnsi="Times New Roman"/>
                <w:sz w:val="24"/>
                <w:szCs w:val="24"/>
              </w:rPr>
              <w:t>2</w:t>
            </w:r>
          </w:p>
        </w:tc>
        <w:tc>
          <w:tcPr>
            <w:tcW w:w="567" w:type="dxa"/>
            <w:shd w:val="clear" w:color="auto" w:fill="auto"/>
          </w:tcPr>
          <w:p w14:paraId="3AD64700" w14:textId="77777777" w:rsidR="00DF3F1F" w:rsidRPr="00A37E5F" w:rsidRDefault="00DF3F1F" w:rsidP="00DF3F1F">
            <w:pPr>
              <w:pStyle w:val="a5"/>
              <w:jc w:val="center"/>
              <w:rPr>
                <w:rFonts w:ascii="Times New Roman" w:hAnsi="Times New Roman"/>
                <w:sz w:val="24"/>
                <w:szCs w:val="24"/>
              </w:rPr>
            </w:pPr>
          </w:p>
        </w:tc>
        <w:tc>
          <w:tcPr>
            <w:tcW w:w="1163" w:type="dxa"/>
            <w:shd w:val="clear" w:color="auto" w:fill="auto"/>
          </w:tcPr>
          <w:p w14:paraId="496EAAE8" w14:textId="77777777" w:rsidR="00DF3F1F" w:rsidRPr="00A37E5F" w:rsidRDefault="0012018C" w:rsidP="00DF3F1F">
            <w:pPr>
              <w:pStyle w:val="a5"/>
              <w:jc w:val="center"/>
              <w:rPr>
                <w:rFonts w:ascii="Times New Roman" w:hAnsi="Times New Roman"/>
                <w:b/>
                <w:sz w:val="24"/>
                <w:szCs w:val="24"/>
              </w:rPr>
            </w:pPr>
            <w:r>
              <w:rPr>
                <w:rFonts w:ascii="Times New Roman" w:hAnsi="Times New Roman"/>
                <w:b/>
                <w:sz w:val="24"/>
                <w:szCs w:val="24"/>
              </w:rPr>
              <w:t>2</w:t>
            </w:r>
          </w:p>
        </w:tc>
      </w:tr>
      <w:tr w:rsidR="0012018C" w:rsidRPr="00A37E5F" w14:paraId="04D98D44" w14:textId="77777777" w:rsidTr="00DF3F1F">
        <w:trPr>
          <w:trHeight w:val="77"/>
        </w:trPr>
        <w:tc>
          <w:tcPr>
            <w:tcW w:w="5920" w:type="dxa"/>
            <w:shd w:val="clear" w:color="auto" w:fill="auto"/>
          </w:tcPr>
          <w:p w14:paraId="411735D4" w14:textId="77777777" w:rsidR="0012018C" w:rsidRPr="00A14BD6" w:rsidRDefault="0012018C" w:rsidP="0012018C">
            <w:pPr>
              <w:rPr>
                <w:rFonts w:ascii="Times New Roman" w:hAnsi="Times New Roman"/>
                <w:bCs/>
                <w:sz w:val="24"/>
                <w:szCs w:val="24"/>
              </w:rPr>
            </w:pPr>
            <w:r w:rsidRPr="00A14BD6">
              <w:rPr>
                <w:rFonts w:ascii="Times New Roman" w:hAnsi="Times New Roman"/>
                <w:bCs/>
                <w:sz w:val="24"/>
                <w:szCs w:val="24"/>
              </w:rPr>
              <w:t>Тема 1.</w:t>
            </w:r>
            <w:r>
              <w:rPr>
                <w:rFonts w:ascii="Times New Roman" w:hAnsi="Times New Roman"/>
                <w:bCs/>
                <w:sz w:val="24"/>
                <w:szCs w:val="24"/>
              </w:rPr>
              <w:t xml:space="preserve"> </w:t>
            </w:r>
            <w:r w:rsidRPr="00A14BD6">
              <w:rPr>
                <w:rFonts w:ascii="Times New Roman" w:hAnsi="Times New Roman"/>
                <w:bCs/>
                <w:sz w:val="24"/>
                <w:szCs w:val="24"/>
              </w:rPr>
              <w:t>Техническое регулирование</w:t>
            </w:r>
          </w:p>
        </w:tc>
        <w:tc>
          <w:tcPr>
            <w:tcW w:w="709" w:type="dxa"/>
            <w:shd w:val="clear" w:color="auto" w:fill="auto"/>
          </w:tcPr>
          <w:p w14:paraId="3278CC39"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4</w:t>
            </w:r>
          </w:p>
        </w:tc>
        <w:tc>
          <w:tcPr>
            <w:tcW w:w="850" w:type="dxa"/>
            <w:shd w:val="clear" w:color="auto" w:fill="auto"/>
          </w:tcPr>
          <w:p w14:paraId="5F3F881D" w14:textId="77777777" w:rsidR="0012018C" w:rsidRPr="00DF3F1F" w:rsidRDefault="0012018C" w:rsidP="0012018C">
            <w:pPr>
              <w:pStyle w:val="a5"/>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23559F79" w14:textId="61E60AEB"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12</w:t>
            </w:r>
          </w:p>
        </w:tc>
        <w:tc>
          <w:tcPr>
            <w:tcW w:w="567" w:type="dxa"/>
            <w:shd w:val="clear" w:color="auto" w:fill="auto"/>
          </w:tcPr>
          <w:p w14:paraId="26D39DC1" w14:textId="77777777" w:rsidR="0012018C" w:rsidRPr="00A37E5F" w:rsidRDefault="0012018C" w:rsidP="0012018C">
            <w:pPr>
              <w:pStyle w:val="a5"/>
              <w:jc w:val="center"/>
              <w:rPr>
                <w:rFonts w:ascii="Times New Roman" w:hAnsi="Times New Roman"/>
                <w:sz w:val="24"/>
                <w:szCs w:val="24"/>
              </w:rPr>
            </w:pPr>
          </w:p>
        </w:tc>
        <w:tc>
          <w:tcPr>
            <w:tcW w:w="1163" w:type="dxa"/>
            <w:shd w:val="clear" w:color="auto" w:fill="auto"/>
          </w:tcPr>
          <w:p w14:paraId="1F57C2D1" w14:textId="3E8516A9" w:rsidR="0012018C" w:rsidRPr="00A37E5F" w:rsidRDefault="00201981" w:rsidP="0012018C">
            <w:pPr>
              <w:pStyle w:val="a5"/>
              <w:jc w:val="center"/>
              <w:rPr>
                <w:rFonts w:ascii="Times New Roman" w:hAnsi="Times New Roman"/>
                <w:b/>
                <w:sz w:val="24"/>
                <w:szCs w:val="24"/>
              </w:rPr>
            </w:pPr>
            <w:r>
              <w:rPr>
                <w:rFonts w:ascii="Times New Roman" w:hAnsi="Times New Roman"/>
                <w:b/>
                <w:sz w:val="24"/>
                <w:szCs w:val="24"/>
              </w:rPr>
              <w:t>18</w:t>
            </w:r>
          </w:p>
        </w:tc>
      </w:tr>
      <w:tr w:rsidR="0012018C" w:rsidRPr="00A37E5F" w14:paraId="5238B0D5" w14:textId="77777777" w:rsidTr="00DF3F1F">
        <w:trPr>
          <w:trHeight w:val="271"/>
        </w:trPr>
        <w:tc>
          <w:tcPr>
            <w:tcW w:w="5920" w:type="dxa"/>
            <w:shd w:val="clear" w:color="auto" w:fill="auto"/>
          </w:tcPr>
          <w:p w14:paraId="290D2C2B" w14:textId="77777777" w:rsidR="0012018C" w:rsidRPr="00A14BD6" w:rsidRDefault="0012018C" w:rsidP="0012018C">
            <w:pPr>
              <w:rPr>
                <w:rFonts w:ascii="Times New Roman" w:hAnsi="Times New Roman"/>
                <w:bCs/>
                <w:sz w:val="24"/>
                <w:szCs w:val="24"/>
              </w:rPr>
            </w:pPr>
            <w:r w:rsidRPr="00A14BD6">
              <w:rPr>
                <w:rFonts w:ascii="Times New Roman" w:hAnsi="Times New Roman"/>
                <w:bCs/>
                <w:sz w:val="24"/>
                <w:szCs w:val="24"/>
              </w:rPr>
              <w:t>Тема 2. Стандартизация</w:t>
            </w:r>
          </w:p>
        </w:tc>
        <w:tc>
          <w:tcPr>
            <w:tcW w:w="709" w:type="dxa"/>
            <w:shd w:val="clear" w:color="auto" w:fill="auto"/>
          </w:tcPr>
          <w:p w14:paraId="79642584" w14:textId="6B56A980"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4</w:t>
            </w:r>
          </w:p>
        </w:tc>
        <w:tc>
          <w:tcPr>
            <w:tcW w:w="850" w:type="dxa"/>
            <w:shd w:val="clear" w:color="auto" w:fill="auto"/>
          </w:tcPr>
          <w:p w14:paraId="12002620" w14:textId="40C77C09"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2AC36621" w14:textId="0398F577"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16</w:t>
            </w:r>
          </w:p>
        </w:tc>
        <w:tc>
          <w:tcPr>
            <w:tcW w:w="567" w:type="dxa"/>
            <w:shd w:val="clear" w:color="auto" w:fill="auto"/>
          </w:tcPr>
          <w:p w14:paraId="2531C4ED" w14:textId="77777777" w:rsidR="0012018C" w:rsidRPr="00A37E5F" w:rsidRDefault="0012018C" w:rsidP="0012018C">
            <w:pPr>
              <w:pStyle w:val="a5"/>
              <w:jc w:val="center"/>
              <w:rPr>
                <w:rFonts w:ascii="Times New Roman" w:hAnsi="Times New Roman"/>
                <w:sz w:val="24"/>
                <w:szCs w:val="24"/>
              </w:rPr>
            </w:pPr>
          </w:p>
        </w:tc>
        <w:tc>
          <w:tcPr>
            <w:tcW w:w="1163" w:type="dxa"/>
            <w:shd w:val="clear" w:color="auto" w:fill="auto"/>
          </w:tcPr>
          <w:p w14:paraId="015C6FC6" w14:textId="432CF140" w:rsidR="0012018C" w:rsidRPr="00A37E5F" w:rsidRDefault="00201981" w:rsidP="0012018C">
            <w:pPr>
              <w:pStyle w:val="a5"/>
              <w:jc w:val="center"/>
              <w:rPr>
                <w:rFonts w:ascii="Times New Roman" w:hAnsi="Times New Roman"/>
                <w:b/>
                <w:sz w:val="24"/>
                <w:szCs w:val="24"/>
              </w:rPr>
            </w:pPr>
            <w:r>
              <w:rPr>
                <w:rFonts w:ascii="Times New Roman" w:hAnsi="Times New Roman"/>
                <w:b/>
                <w:sz w:val="24"/>
                <w:szCs w:val="24"/>
              </w:rPr>
              <w:t>22</w:t>
            </w:r>
          </w:p>
        </w:tc>
      </w:tr>
      <w:tr w:rsidR="0012018C" w:rsidRPr="00A37E5F" w14:paraId="1079B53E" w14:textId="77777777" w:rsidTr="00DF3F1F">
        <w:trPr>
          <w:trHeight w:val="77"/>
        </w:trPr>
        <w:tc>
          <w:tcPr>
            <w:tcW w:w="5920" w:type="dxa"/>
            <w:shd w:val="clear" w:color="auto" w:fill="auto"/>
          </w:tcPr>
          <w:p w14:paraId="63E4B42B" w14:textId="77777777" w:rsidR="0012018C" w:rsidRPr="00DF3F1F" w:rsidRDefault="0012018C" w:rsidP="0012018C">
            <w:pPr>
              <w:rPr>
                <w:rFonts w:ascii="Times New Roman" w:hAnsi="Times New Roman"/>
                <w:bCs/>
                <w:sz w:val="24"/>
                <w:szCs w:val="24"/>
              </w:rPr>
            </w:pPr>
            <w:r w:rsidRPr="00DF3F1F">
              <w:rPr>
                <w:rFonts w:ascii="Times New Roman" w:hAnsi="Times New Roman"/>
                <w:bCs/>
                <w:sz w:val="24"/>
                <w:szCs w:val="24"/>
              </w:rPr>
              <w:t>Тема 3. Теоретические основы метрологии</w:t>
            </w:r>
          </w:p>
        </w:tc>
        <w:tc>
          <w:tcPr>
            <w:tcW w:w="709" w:type="dxa"/>
            <w:shd w:val="clear" w:color="auto" w:fill="auto"/>
          </w:tcPr>
          <w:p w14:paraId="57E0C44A" w14:textId="1459DF47"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4</w:t>
            </w:r>
          </w:p>
        </w:tc>
        <w:tc>
          <w:tcPr>
            <w:tcW w:w="850" w:type="dxa"/>
            <w:shd w:val="clear" w:color="auto" w:fill="auto"/>
          </w:tcPr>
          <w:p w14:paraId="64D72F96" w14:textId="04696958"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2E496C21" w14:textId="0937AD1E"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12</w:t>
            </w:r>
          </w:p>
        </w:tc>
        <w:tc>
          <w:tcPr>
            <w:tcW w:w="567" w:type="dxa"/>
            <w:shd w:val="clear" w:color="auto" w:fill="auto"/>
          </w:tcPr>
          <w:p w14:paraId="51C5F146" w14:textId="77777777"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31C5E89E" w14:textId="171CCAB7" w:rsidR="0012018C" w:rsidRPr="00A37E5F" w:rsidRDefault="00201981" w:rsidP="0012018C">
            <w:pPr>
              <w:pStyle w:val="a5"/>
              <w:jc w:val="center"/>
              <w:rPr>
                <w:rFonts w:ascii="Times New Roman" w:hAnsi="Times New Roman"/>
                <w:b/>
                <w:sz w:val="24"/>
                <w:szCs w:val="24"/>
              </w:rPr>
            </w:pPr>
            <w:r>
              <w:rPr>
                <w:rFonts w:ascii="Times New Roman" w:hAnsi="Times New Roman"/>
                <w:b/>
                <w:sz w:val="24"/>
                <w:szCs w:val="24"/>
              </w:rPr>
              <w:t>18</w:t>
            </w:r>
          </w:p>
        </w:tc>
      </w:tr>
      <w:tr w:rsidR="0012018C" w:rsidRPr="00A37E5F" w14:paraId="70229C17" w14:textId="77777777" w:rsidTr="00DF3F1F">
        <w:trPr>
          <w:trHeight w:val="77"/>
        </w:trPr>
        <w:tc>
          <w:tcPr>
            <w:tcW w:w="5920" w:type="dxa"/>
            <w:shd w:val="clear" w:color="auto" w:fill="auto"/>
          </w:tcPr>
          <w:p w14:paraId="282AB5B6" w14:textId="77777777" w:rsidR="0012018C" w:rsidRPr="00DF3F1F" w:rsidRDefault="0012018C" w:rsidP="0012018C">
            <w:pPr>
              <w:rPr>
                <w:rFonts w:ascii="Times New Roman" w:hAnsi="Times New Roman"/>
                <w:sz w:val="24"/>
                <w:szCs w:val="24"/>
              </w:rPr>
            </w:pPr>
            <w:r w:rsidRPr="00DF3F1F">
              <w:rPr>
                <w:rFonts w:ascii="Times New Roman" w:hAnsi="Times New Roman"/>
                <w:bCs/>
                <w:sz w:val="24"/>
                <w:szCs w:val="24"/>
              </w:rPr>
              <w:t xml:space="preserve">Тема 4. </w:t>
            </w:r>
            <w:r w:rsidRPr="00DF3F1F">
              <w:rPr>
                <w:rFonts w:ascii="Times New Roman" w:hAnsi="Times New Roman"/>
                <w:sz w:val="24"/>
                <w:szCs w:val="24"/>
              </w:rPr>
              <w:t>Подтверждение соответствия</w:t>
            </w:r>
          </w:p>
        </w:tc>
        <w:tc>
          <w:tcPr>
            <w:tcW w:w="709" w:type="dxa"/>
            <w:shd w:val="clear" w:color="auto" w:fill="auto"/>
          </w:tcPr>
          <w:p w14:paraId="0989C4B6" w14:textId="1FD9CD4A"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4</w:t>
            </w:r>
          </w:p>
        </w:tc>
        <w:tc>
          <w:tcPr>
            <w:tcW w:w="850" w:type="dxa"/>
            <w:shd w:val="clear" w:color="auto" w:fill="auto"/>
          </w:tcPr>
          <w:p w14:paraId="054C396F" w14:textId="32766C9E"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58441D75" w14:textId="69ABE2BB" w:rsidR="0012018C" w:rsidRPr="00DF3F1F" w:rsidRDefault="00201981" w:rsidP="0012018C">
            <w:pPr>
              <w:pStyle w:val="a5"/>
              <w:jc w:val="center"/>
              <w:rPr>
                <w:rFonts w:ascii="Times New Roman" w:hAnsi="Times New Roman"/>
                <w:sz w:val="24"/>
                <w:szCs w:val="24"/>
              </w:rPr>
            </w:pPr>
            <w:r>
              <w:rPr>
                <w:rFonts w:ascii="Times New Roman" w:hAnsi="Times New Roman"/>
                <w:sz w:val="24"/>
                <w:szCs w:val="24"/>
              </w:rPr>
              <w:t>20</w:t>
            </w:r>
          </w:p>
        </w:tc>
        <w:tc>
          <w:tcPr>
            <w:tcW w:w="567" w:type="dxa"/>
            <w:shd w:val="clear" w:color="auto" w:fill="auto"/>
          </w:tcPr>
          <w:p w14:paraId="482AEBF1" w14:textId="77777777"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31AA5F9B"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26</w:t>
            </w:r>
          </w:p>
        </w:tc>
      </w:tr>
      <w:tr w:rsidR="0012018C" w:rsidRPr="00A37E5F" w14:paraId="5E80C647" w14:textId="77777777" w:rsidTr="00DF3F1F">
        <w:trPr>
          <w:trHeight w:val="77"/>
        </w:trPr>
        <w:tc>
          <w:tcPr>
            <w:tcW w:w="5920" w:type="dxa"/>
            <w:shd w:val="clear" w:color="auto" w:fill="auto"/>
          </w:tcPr>
          <w:p w14:paraId="4E1E1075" w14:textId="77777777" w:rsidR="0012018C" w:rsidRPr="00F16277" w:rsidRDefault="0012018C" w:rsidP="0012018C">
            <w:pPr>
              <w:jc w:val="right"/>
              <w:rPr>
                <w:rFonts w:ascii="Times New Roman" w:hAnsi="Times New Roman"/>
                <w:b/>
                <w:bCs/>
                <w:sz w:val="24"/>
                <w:szCs w:val="24"/>
              </w:rPr>
            </w:pPr>
            <w:r>
              <w:rPr>
                <w:rFonts w:ascii="Times New Roman" w:hAnsi="Times New Roman"/>
                <w:b/>
                <w:bCs/>
                <w:sz w:val="24"/>
                <w:szCs w:val="24"/>
              </w:rPr>
              <w:t>Промежуточная аттестация: экзамен</w:t>
            </w:r>
          </w:p>
        </w:tc>
        <w:tc>
          <w:tcPr>
            <w:tcW w:w="709" w:type="dxa"/>
            <w:shd w:val="clear" w:color="auto" w:fill="auto"/>
          </w:tcPr>
          <w:p w14:paraId="726A35F0" w14:textId="77777777" w:rsidR="0012018C" w:rsidRPr="00DF3F1F" w:rsidRDefault="0012018C" w:rsidP="0012018C">
            <w:pPr>
              <w:pStyle w:val="a5"/>
              <w:jc w:val="center"/>
              <w:rPr>
                <w:rFonts w:ascii="Times New Roman" w:hAnsi="Times New Roman"/>
                <w:sz w:val="24"/>
                <w:szCs w:val="24"/>
              </w:rPr>
            </w:pPr>
          </w:p>
        </w:tc>
        <w:tc>
          <w:tcPr>
            <w:tcW w:w="850" w:type="dxa"/>
            <w:shd w:val="clear" w:color="auto" w:fill="auto"/>
          </w:tcPr>
          <w:p w14:paraId="6FA4256E" w14:textId="77777777" w:rsidR="0012018C" w:rsidRPr="00DF3F1F" w:rsidRDefault="0012018C" w:rsidP="0012018C">
            <w:pPr>
              <w:pStyle w:val="a5"/>
              <w:jc w:val="center"/>
              <w:rPr>
                <w:rFonts w:ascii="Times New Roman" w:hAnsi="Times New Roman"/>
                <w:sz w:val="24"/>
                <w:szCs w:val="24"/>
              </w:rPr>
            </w:pPr>
          </w:p>
        </w:tc>
        <w:tc>
          <w:tcPr>
            <w:tcW w:w="709" w:type="dxa"/>
            <w:shd w:val="clear" w:color="auto" w:fill="auto"/>
          </w:tcPr>
          <w:p w14:paraId="073CE6E0" w14:textId="77777777" w:rsidR="0012018C" w:rsidRPr="00DF3F1F" w:rsidRDefault="0012018C" w:rsidP="0012018C">
            <w:pPr>
              <w:pStyle w:val="a5"/>
              <w:jc w:val="center"/>
              <w:rPr>
                <w:rFonts w:ascii="Times New Roman" w:hAnsi="Times New Roman"/>
                <w:sz w:val="24"/>
                <w:szCs w:val="24"/>
              </w:rPr>
            </w:pPr>
          </w:p>
        </w:tc>
        <w:tc>
          <w:tcPr>
            <w:tcW w:w="567" w:type="dxa"/>
            <w:shd w:val="clear" w:color="auto" w:fill="auto"/>
          </w:tcPr>
          <w:p w14:paraId="4671C0DE" w14:textId="420D1183"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1500E5E9" w14:textId="64CBAE9A" w:rsidR="0012018C" w:rsidRPr="00A37E5F" w:rsidRDefault="00C716EF" w:rsidP="0012018C">
            <w:pPr>
              <w:pStyle w:val="a5"/>
              <w:jc w:val="center"/>
              <w:rPr>
                <w:rFonts w:ascii="Times New Roman" w:hAnsi="Times New Roman"/>
                <w:b/>
                <w:sz w:val="24"/>
                <w:szCs w:val="24"/>
              </w:rPr>
            </w:pPr>
            <w:r>
              <w:rPr>
                <w:rFonts w:ascii="Times New Roman" w:hAnsi="Times New Roman"/>
                <w:b/>
                <w:sz w:val="24"/>
                <w:szCs w:val="24"/>
              </w:rPr>
              <w:t>4</w:t>
            </w:r>
          </w:p>
        </w:tc>
      </w:tr>
      <w:tr w:rsidR="0012018C" w:rsidRPr="00A37E5F" w14:paraId="3C911152" w14:textId="77777777" w:rsidTr="00DF3F1F">
        <w:trPr>
          <w:trHeight w:val="77"/>
        </w:trPr>
        <w:tc>
          <w:tcPr>
            <w:tcW w:w="5920" w:type="dxa"/>
            <w:shd w:val="clear" w:color="auto" w:fill="auto"/>
          </w:tcPr>
          <w:p w14:paraId="0D437933" w14:textId="77777777" w:rsidR="0012018C" w:rsidRPr="00F16277" w:rsidRDefault="0012018C" w:rsidP="0012018C">
            <w:pPr>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shd w:val="clear" w:color="auto" w:fill="auto"/>
          </w:tcPr>
          <w:p w14:paraId="708D401D" w14:textId="587F402C" w:rsidR="0012018C" w:rsidRPr="00A37E5F" w:rsidRDefault="00C716EF" w:rsidP="0012018C">
            <w:pPr>
              <w:pStyle w:val="a5"/>
              <w:jc w:val="center"/>
              <w:rPr>
                <w:rFonts w:ascii="Times New Roman" w:hAnsi="Times New Roman"/>
                <w:b/>
                <w:sz w:val="24"/>
                <w:szCs w:val="24"/>
              </w:rPr>
            </w:pPr>
            <w:r>
              <w:rPr>
                <w:rFonts w:ascii="Times New Roman" w:hAnsi="Times New Roman"/>
                <w:b/>
                <w:sz w:val="24"/>
                <w:szCs w:val="24"/>
              </w:rPr>
              <w:t>16</w:t>
            </w:r>
          </w:p>
        </w:tc>
        <w:tc>
          <w:tcPr>
            <w:tcW w:w="850" w:type="dxa"/>
            <w:shd w:val="clear" w:color="auto" w:fill="auto"/>
          </w:tcPr>
          <w:p w14:paraId="75E18747" w14:textId="021D5DFA" w:rsidR="0012018C" w:rsidRPr="00A37E5F" w:rsidRDefault="00C716EF" w:rsidP="0012018C">
            <w:pPr>
              <w:pStyle w:val="a5"/>
              <w:jc w:val="center"/>
              <w:rPr>
                <w:rFonts w:ascii="Times New Roman" w:hAnsi="Times New Roman"/>
                <w:b/>
                <w:sz w:val="24"/>
                <w:szCs w:val="24"/>
              </w:rPr>
            </w:pPr>
            <w:r>
              <w:rPr>
                <w:rFonts w:ascii="Times New Roman" w:hAnsi="Times New Roman"/>
                <w:b/>
                <w:sz w:val="24"/>
                <w:szCs w:val="24"/>
              </w:rPr>
              <w:t>8</w:t>
            </w:r>
          </w:p>
        </w:tc>
        <w:tc>
          <w:tcPr>
            <w:tcW w:w="709" w:type="dxa"/>
            <w:shd w:val="clear" w:color="auto" w:fill="auto"/>
          </w:tcPr>
          <w:p w14:paraId="680F9A9D" w14:textId="398A431E" w:rsidR="0012018C" w:rsidRPr="00A37E5F" w:rsidRDefault="00C716EF" w:rsidP="0012018C">
            <w:pPr>
              <w:pStyle w:val="a5"/>
              <w:jc w:val="center"/>
              <w:rPr>
                <w:rFonts w:ascii="Times New Roman" w:hAnsi="Times New Roman"/>
                <w:b/>
                <w:sz w:val="24"/>
                <w:szCs w:val="24"/>
              </w:rPr>
            </w:pPr>
            <w:r>
              <w:rPr>
                <w:rFonts w:ascii="Times New Roman" w:hAnsi="Times New Roman"/>
                <w:b/>
                <w:sz w:val="24"/>
                <w:szCs w:val="24"/>
              </w:rPr>
              <w:t>62</w:t>
            </w:r>
          </w:p>
        </w:tc>
        <w:tc>
          <w:tcPr>
            <w:tcW w:w="567" w:type="dxa"/>
            <w:shd w:val="clear" w:color="auto" w:fill="auto"/>
          </w:tcPr>
          <w:p w14:paraId="39AB6190" w14:textId="0A65AE5A" w:rsidR="0012018C" w:rsidRPr="00A37E5F" w:rsidRDefault="0012018C" w:rsidP="0012018C">
            <w:pPr>
              <w:pStyle w:val="a5"/>
              <w:jc w:val="center"/>
              <w:rPr>
                <w:rFonts w:ascii="Times New Roman" w:hAnsi="Times New Roman"/>
                <w:b/>
                <w:sz w:val="24"/>
                <w:szCs w:val="24"/>
              </w:rPr>
            </w:pPr>
          </w:p>
        </w:tc>
        <w:tc>
          <w:tcPr>
            <w:tcW w:w="1163" w:type="dxa"/>
            <w:shd w:val="clear" w:color="auto" w:fill="auto"/>
          </w:tcPr>
          <w:p w14:paraId="7ECA93B2" w14:textId="77777777" w:rsidR="0012018C" w:rsidRPr="00A37E5F" w:rsidRDefault="0012018C" w:rsidP="0012018C">
            <w:pPr>
              <w:pStyle w:val="a5"/>
              <w:jc w:val="center"/>
              <w:rPr>
                <w:rFonts w:ascii="Times New Roman" w:hAnsi="Times New Roman"/>
                <w:b/>
                <w:sz w:val="24"/>
                <w:szCs w:val="24"/>
              </w:rPr>
            </w:pPr>
            <w:r>
              <w:rPr>
                <w:rFonts w:ascii="Times New Roman" w:hAnsi="Times New Roman"/>
                <w:b/>
                <w:sz w:val="24"/>
                <w:szCs w:val="24"/>
              </w:rPr>
              <w:t>90</w:t>
            </w:r>
          </w:p>
        </w:tc>
      </w:tr>
    </w:tbl>
    <w:p w14:paraId="245241CB" w14:textId="77777777" w:rsidR="00365823" w:rsidRDefault="00365823">
      <w:pPr>
        <w:spacing w:line="276" w:lineRule="auto"/>
        <w:rPr>
          <w:rFonts w:ascii="Times New Roman" w:hAnsi="Times New Roman"/>
          <w:b/>
          <w:i/>
          <w:sz w:val="24"/>
        </w:rPr>
      </w:pPr>
    </w:p>
    <w:p w14:paraId="02B2DBC5" w14:textId="77777777" w:rsidR="00365823" w:rsidRDefault="00365823">
      <w:pPr>
        <w:spacing w:line="276" w:lineRule="auto"/>
        <w:rPr>
          <w:rFonts w:ascii="Times New Roman" w:hAnsi="Times New Roman"/>
          <w:b/>
          <w:i/>
          <w:sz w:val="24"/>
        </w:rPr>
        <w:sectPr w:rsidR="00365823" w:rsidSect="005F7A8F">
          <w:footerReference w:type="default" r:id="rId9"/>
          <w:pgSz w:w="11906" w:h="16838"/>
          <w:pgMar w:top="993" w:right="849" w:bottom="1134" w:left="1134" w:header="708" w:footer="708" w:gutter="0"/>
          <w:pgNumType w:start="945"/>
          <w:cols w:space="720"/>
          <w:titlePg/>
          <w:docGrid w:linePitch="360"/>
        </w:sectPr>
      </w:pPr>
    </w:p>
    <w:p w14:paraId="22A5D1EF" w14:textId="77777777" w:rsidR="00A37E5F" w:rsidRDefault="00A37E5F" w:rsidP="00A14BD6">
      <w:pPr>
        <w:ind w:left="426"/>
        <w:rPr>
          <w:rFonts w:ascii="Times New Roman" w:hAnsi="Times New Roman"/>
          <w:b/>
          <w:sz w:val="24"/>
          <w:szCs w:val="24"/>
        </w:rPr>
      </w:pPr>
      <w:r>
        <w:rPr>
          <w:rFonts w:ascii="Times New Roman" w:hAnsi="Times New Roman"/>
          <w:b/>
          <w:sz w:val="24"/>
          <w:szCs w:val="24"/>
        </w:rPr>
        <w:lastRenderedPageBreak/>
        <w:t>2</w:t>
      </w:r>
      <w:r w:rsidRPr="00A37E5F">
        <w:rPr>
          <w:rFonts w:ascii="Times New Roman" w:hAnsi="Times New Roman"/>
          <w:b/>
          <w:sz w:val="24"/>
          <w:szCs w:val="24"/>
        </w:rPr>
        <w:t>.3 С</w:t>
      </w:r>
      <w:r>
        <w:rPr>
          <w:rFonts w:ascii="Times New Roman" w:hAnsi="Times New Roman"/>
          <w:b/>
          <w:sz w:val="24"/>
          <w:szCs w:val="24"/>
        </w:rPr>
        <w:t xml:space="preserve">одержание учебной дисциплины </w:t>
      </w:r>
    </w:p>
    <w:p w14:paraId="4E738E99" w14:textId="77777777" w:rsidR="005F7A8F" w:rsidRDefault="005F7A8F" w:rsidP="00A14BD6">
      <w:pPr>
        <w:ind w:left="426"/>
        <w:rPr>
          <w:rFonts w:ascii="Times New Roman" w:hAnsi="Times New Roman"/>
          <w:b/>
          <w:sz w:val="24"/>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10611"/>
        <w:gridCol w:w="937"/>
        <w:gridCol w:w="2057"/>
      </w:tblGrid>
      <w:tr w:rsidR="00A14BD6" w:rsidRPr="008C0F96" w14:paraId="5BD8DBFD" w14:textId="77777777" w:rsidTr="00A14BD6">
        <w:trPr>
          <w:trHeight w:val="20"/>
        </w:trPr>
        <w:tc>
          <w:tcPr>
            <w:tcW w:w="675" w:type="pct"/>
            <w:vAlign w:val="center"/>
          </w:tcPr>
          <w:p w14:paraId="42326D15" w14:textId="77777777" w:rsidR="00A14BD6" w:rsidRPr="00A14BD6" w:rsidRDefault="00A14BD6" w:rsidP="00A14BD6">
            <w:pPr>
              <w:suppressAutoHyphens/>
              <w:jc w:val="center"/>
              <w:rPr>
                <w:rFonts w:ascii="Times New Roman" w:hAnsi="Times New Roman"/>
                <w:b/>
                <w:bCs/>
                <w:sz w:val="24"/>
                <w:szCs w:val="24"/>
              </w:rPr>
            </w:pPr>
            <w:r w:rsidRPr="00A14BD6">
              <w:rPr>
                <w:rFonts w:ascii="Times New Roman" w:hAnsi="Times New Roman"/>
                <w:b/>
                <w:bCs/>
                <w:sz w:val="24"/>
                <w:szCs w:val="24"/>
              </w:rPr>
              <w:t>Наименование разделов и тем</w:t>
            </w:r>
          </w:p>
        </w:tc>
        <w:tc>
          <w:tcPr>
            <w:tcW w:w="3373" w:type="pct"/>
            <w:vAlign w:val="center"/>
          </w:tcPr>
          <w:p w14:paraId="238F8EE1" w14:textId="77777777" w:rsidR="00A14BD6" w:rsidRPr="00A14BD6" w:rsidRDefault="00A14BD6" w:rsidP="00A14BD6">
            <w:pPr>
              <w:suppressAutoHyphens/>
              <w:jc w:val="center"/>
              <w:rPr>
                <w:rFonts w:ascii="Times New Roman" w:hAnsi="Times New Roman"/>
                <w:b/>
                <w:bCs/>
                <w:sz w:val="24"/>
                <w:szCs w:val="24"/>
              </w:rPr>
            </w:pPr>
            <w:r w:rsidRPr="00A14BD6">
              <w:rPr>
                <w:rFonts w:ascii="Times New Roman" w:hAnsi="Times New Roman"/>
                <w:b/>
                <w:bCs/>
                <w:sz w:val="24"/>
                <w:szCs w:val="24"/>
              </w:rPr>
              <w:t>Содержание учебного материала и формы организации деятельности обучающихся</w:t>
            </w:r>
          </w:p>
        </w:tc>
        <w:tc>
          <w:tcPr>
            <w:tcW w:w="298" w:type="pct"/>
            <w:vAlign w:val="center"/>
          </w:tcPr>
          <w:p w14:paraId="556915D1" w14:textId="77777777" w:rsidR="00A14BD6" w:rsidRPr="00A14BD6" w:rsidRDefault="00A14BD6" w:rsidP="00A14BD6">
            <w:pPr>
              <w:suppressAutoHyphens/>
              <w:jc w:val="center"/>
              <w:rPr>
                <w:rFonts w:ascii="Times New Roman" w:hAnsi="Times New Roman"/>
                <w:b/>
                <w:bCs/>
                <w:sz w:val="24"/>
                <w:szCs w:val="24"/>
              </w:rPr>
            </w:pPr>
            <w:r>
              <w:rPr>
                <w:rFonts w:ascii="Times New Roman" w:hAnsi="Times New Roman"/>
                <w:b/>
                <w:bCs/>
                <w:sz w:val="24"/>
                <w:szCs w:val="24"/>
              </w:rPr>
              <w:t>Объем часов</w:t>
            </w:r>
          </w:p>
        </w:tc>
        <w:tc>
          <w:tcPr>
            <w:tcW w:w="654" w:type="pct"/>
            <w:vAlign w:val="center"/>
          </w:tcPr>
          <w:p w14:paraId="3B76E917" w14:textId="77777777" w:rsidR="00A14BD6" w:rsidRPr="00A14BD6" w:rsidRDefault="00A14BD6" w:rsidP="00A14BD6">
            <w:pPr>
              <w:suppressAutoHyphens/>
              <w:jc w:val="center"/>
              <w:rPr>
                <w:rFonts w:ascii="Times New Roman" w:hAnsi="Times New Roman"/>
                <w:b/>
                <w:bCs/>
                <w:sz w:val="24"/>
                <w:szCs w:val="24"/>
              </w:rPr>
            </w:pPr>
            <w:r>
              <w:rPr>
                <w:rFonts w:ascii="Times New Roman" w:hAnsi="Times New Roman"/>
                <w:b/>
                <w:bCs/>
                <w:sz w:val="24"/>
                <w:szCs w:val="24"/>
              </w:rPr>
              <w:t xml:space="preserve">Осваиваемые элементы </w:t>
            </w:r>
            <w:r w:rsidRPr="00A14BD6">
              <w:rPr>
                <w:rFonts w:ascii="Times New Roman" w:hAnsi="Times New Roman"/>
                <w:b/>
                <w:bCs/>
                <w:sz w:val="24"/>
                <w:szCs w:val="24"/>
              </w:rPr>
              <w:t xml:space="preserve">компетенций </w:t>
            </w:r>
          </w:p>
        </w:tc>
      </w:tr>
      <w:tr w:rsidR="00A14BD6" w:rsidRPr="008C0F96" w14:paraId="4F4401C5" w14:textId="77777777" w:rsidTr="00A14BD6">
        <w:trPr>
          <w:trHeight w:val="149"/>
        </w:trPr>
        <w:tc>
          <w:tcPr>
            <w:tcW w:w="675" w:type="pct"/>
          </w:tcPr>
          <w:p w14:paraId="297C6170"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1</w:t>
            </w:r>
          </w:p>
        </w:tc>
        <w:tc>
          <w:tcPr>
            <w:tcW w:w="3373" w:type="pct"/>
          </w:tcPr>
          <w:p w14:paraId="23B2C813"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2</w:t>
            </w:r>
          </w:p>
        </w:tc>
        <w:tc>
          <w:tcPr>
            <w:tcW w:w="298" w:type="pct"/>
          </w:tcPr>
          <w:p w14:paraId="1CB25832"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3</w:t>
            </w:r>
          </w:p>
        </w:tc>
        <w:tc>
          <w:tcPr>
            <w:tcW w:w="654" w:type="pct"/>
          </w:tcPr>
          <w:p w14:paraId="00EE4119" w14:textId="77777777" w:rsidR="00A14BD6" w:rsidRPr="00A14BD6" w:rsidRDefault="00A14BD6" w:rsidP="00A14BD6">
            <w:pPr>
              <w:jc w:val="center"/>
              <w:rPr>
                <w:rFonts w:ascii="Times New Roman" w:hAnsi="Times New Roman"/>
                <w:b/>
                <w:bCs/>
                <w:sz w:val="16"/>
                <w:szCs w:val="16"/>
              </w:rPr>
            </w:pPr>
            <w:r w:rsidRPr="00A14BD6">
              <w:rPr>
                <w:rFonts w:ascii="Times New Roman" w:hAnsi="Times New Roman"/>
                <w:b/>
                <w:bCs/>
                <w:sz w:val="16"/>
                <w:szCs w:val="16"/>
              </w:rPr>
              <w:t>4</w:t>
            </w:r>
          </w:p>
        </w:tc>
      </w:tr>
      <w:tr w:rsidR="00DF3F1F" w:rsidRPr="008C0F96" w14:paraId="337D62B2" w14:textId="77777777" w:rsidTr="00A14BD6">
        <w:trPr>
          <w:trHeight w:val="20"/>
        </w:trPr>
        <w:tc>
          <w:tcPr>
            <w:tcW w:w="675" w:type="pct"/>
          </w:tcPr>
          <w:p w14:paraId="7F04CA6A" w14:textId="77777777" w:rsidR="00DF3F1F" w:rsidRPr="008C0F96" w:rsidRDefault="00DF3F1F" w:rsidP="005F7A8F">
            <w:pPr>
              <w:rPr>
                <w:rFonts w:ascii="Times New Roman" w:hAnsi="Times New Roman"/>
                <w:b/>
                <w:bCs/>
                <w:sz w:val="24"/>
                <w:szCs w:val="24"/>
              </w:rPr>
            </w:pPr>
            <w:r w:rsidRPr="008C0F96">
              <w:rPr>
                <w:rFonts w:ascii="Times New Roman" w:hAnsi="Times New Roman"/>
                <w:bCs/>
                <w:sz w:val="24"/>
                <w:szCs w:val="24"/>
              </w:rPr>
              <w:t xml:space="preserve">Введение. </w:t>
            </w:r>
          </w:p>
        </w:tc>
        <w:tc>
          <w:tcPr>
            <w:tcW w:w="3373" w:type="pct"/>
          </w:tcPr>
          <w:p w14:paraId="75D646BB" w14:textId="77777777" w:rsidR="00DF3F1F" w:rsidRPr="008C0F96" w:rsidRDefault="00DF3F1F" w:rsidP="00DF3F1F">
            <w:pPr>
              <w:jc w:val="both"/>
              <w:rPr>
                <w:rFonts w:ascii="Times New Roman" w:hAnsi="Times New Roman"/>
                <w:b/>
                <w:bCs/>
                <w:sz w:val="24"/>
                <w:szCs w:val="24"/>
              </w:rPr>
            </w:pPr>
            <w:r w:rsidRPr="008C0F96">
              <w:rPr>
                <w:rFonts w:ascii="Times New Roman" w:hAnsi="Times New Roman"/>
                <w:bCs/>
                <w:sz w:val="24"/>
                <w:szCs w:val="24"/>
              </w:rPr>
              <w:t>Предмет, задачи и структура дисциплины. Ключевые понятия дисциплины: стандартизация, метрология и сертификация. Краткая история возникновения в стране метрологии, стандартизации и сертификации. Значение этих видов деятельности в народном хозяйстве. Профессиональная значимость дисциплины.</w:t>
            </w:r>
            <w:r>
              <w:rPr>
                <w:rFonts w:ascii="Times New Roman" w:hAnsi="Times New Roman"/>
                <w:bCs/>
                <w:sz w:val="24"/>
                <w:szCs w:val="24"/>
              </w:rPr>
              <w:t xml:space="preserve"> </w:t>
            </w:r>
            <w:r w:rsidRPr="008C0F96">
              <w:rPr>
                <w:rFonts w:ascii="Times New Roman" w:hAnsi="Times New Roman"/>
                <w:bCs/>
                <w:sz w:val="24"/>
                <w:szCs w:val="24"/>
              </w:rPr>
              <w:t>Межпредметные связи с другими дисциплинами.</w:t>
            </w:r>
          </w:p>
        </w:tc>
        <w:tc>
          <w:tcPr>
            <w:tcW w:w="298" w:type="pct"/>
            <w:vAlign w:val="center"/>
          </w:tcPr>
          <w:p w14:paraId="38646873" w14:textId="27255B95" w:rsidR="00DF3F1F" w:rsidRPr="00DF3F1F" w:rsidRDefault="00801FD9" w:rsidP="00DF3F1F">
            <w:pPr>
              <w:suppressAutoHyphens/>
              <w:jc w:val="center"/>
              <w:rPr>
                <w:rFonts w:ascii="Times New Roman" w:hAnsi="Times New Roman"/>
                <w:bCs/>
                <w:iCs/>
                <w:sz w:val="24"/>
                <w:szCs w:val="24"/>
              </w:rPr>
            </w:pPr>
            <w:r>
              <w:rPr>
                <w:rFonts w:ascii="Times New Roman" w:hAnsi="Times New Roman"/>
                <w:bCs/>
                <w:iCs/>
                <w:sz w:val="24"/>
                <w:szCs w:val="24"/>
              </w:rPr>
              <w:t>-</w:t>
            </w:r>
          </w:p>
        </w:tc>
        <w:tc>
          <w:tcPr>
            <w:tcW w:w="654" w:type="pct"/>
          </w:tcPr>
          <w:p w14:paraId="7F07C8A2"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68A8EC48" w14:textId="77777777" w:rsidR="00DF3F1F" w:rsidRPr="008C0F96" w:rsidRDefault="00DF3F1F" w:rsidP="00DF3F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801FD9" w:rsidRPr="008C0F96" w14:paraId="194317CE" w14:textId="77777777" w:rsidTr="00A14BD6">
        <w:trPr>
          <w:trHeight w:val="20"/>
        </w:trPr>
        <w:tc>
          <w:tcPr>
            <w:tcW w:w="675" w:type="pct"/>
          </w:tcPr>
          <w:p w14:paraId="3E0F3B37" w14:textId="77777777" w:rsidR="00801FD9" w:rsidRPr="008C0F96" w:rsidRDefault="00801FD9" w:rsidP="00801FD9">
            <w:pPr>
              <w:rPr>
                <w:rFonts w:ascii="Times New Roman" w:hAnsi="Times New Roman"/>
                <w:bCs/>
                <w:sz w:val="24"/>
                <w:szCs w:val="24"/>
              </w:rPr>
            </w:pPr>
          </w:p>
        </w:tc>
        <w:tc>
          <w:tcPr>
            <w:tcW w:w="3373" w:type="pct"/>
          </w:tcPr>
          <w:p w14:paraId="695F7EBA" w14:textId="0614974C" w:rsidR="00801FD9" w:rsidRPr="008C0F96" w:rsidRDefault="00801FD9" w:rsidP="00801FD9">
            <w:pPr>
              <w:jc w:val="both"/>
              <w:rPr>
                <w:rFonts w:ascii="Times New Roman" w:hAnsi="Times New Roman"/>
                <w:bCs/>
                <w:sz w:val="24"/>
                <w:szCs w:val="24"/>
              </w:rPr>
            </w:pPr>
            <w:r w:rsidRPr="008C0F96">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w:t>
            </w:r>
          </w:p>
        </w:tc>
        <w:tc>
          <w:tcPr>
            <w:tcW w:w="298" w:type="pct"/>
            <w:vAlign w:val="center"/>
          </w:tcPr>
          <w:p w14:paraId="0F8D85EE" w14:textId="5F372AFC" w:rsidR="00801FD9" w:rsidRPr="00DF3F1F" w:rsidRDefault="00801FD9" w:rsidP="00801FD9">
            <w:pPr>
              <w:suppressAutoHyphens/>
              <w:jc w:val="center"/>
              <w:rPr>
                <w:rFonts w:ascii="Times New Roman" w:hAnsi="Times New Roman"/>
                <w:bCs/>
                <w:iCs/>
                <w:sz w:val="24"/>
                <w:szCs w:val="24"/>
              </w:rPr>
            </w:pPr>
            <w:r>
              <w:rPr>
                <w:rFonts w:ascii="Times New Roman" w:hAnsi="Times New Roman"/>
                <w:bCs/>
                <w:iCs/>
                <w:sz w:val="24"/>
                <w:szCs w:val="24"/>
              </w:rPr>
              <w:t>2</w:t>
            </w:r>
          </w:p>
        </w:tc>
        <w:tc>
          <w:tcPr>
            <w:tcW w:w="654" w:type="pct"/>
          </w:tcPr>
          <w:p w14:paraId="4357C591"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r>
      <w:tr w:rsidR="00801FD9" w:rsidRPr="008C0F96" w14:paraId="650957CD" w14:textId="77777777" w:rsidTr="00554DB6">
        <w:trPr>
          <w:trHeight w:val="419"/>
        </w:trPr>
        <w:tc>
          <w:tcPr>
            <w:tcW w:w="675" w:type="pct"/>
            <w:vMerge w:val="restart"/>
          </w:tcPr>
          <w:p w14:paraId="6C4006A7" w14:textId="77777777" w:rsidR="00801FD9" w:rsidRPr="00A14BD6" w:rsidRDefault="00801FD9" w:rsidP="00801FD9">
            <w:pPr>
              <w:rPr>
                <w:rFonts w:ascii="Times New Roman" w:hAnsi="Times New Roman"/>
                <w:bCs/>
                <w:sz w:val="24"/>
                <w:szCs w:val="24"/>
              </w:rPr>
            </w:pPr>
            <w:r w:rsidRPr="00A14BD6">
              <w:rPr>
                <w:rFonts w:ascii="Times New Roman" w:hAnsi="Times New Roman"/>
                <w:bCs/>
                <w:sz w:val="24"/>
                <w:szCs w:val="24"/>
              </w:rPr>
              <w:t>Тема 1.</w:t>
            </w:r>
            <w:r>
              <w:rPr>
                <w:rFonts w:ascii="Times New Roman" w:hAnsi="Times New Roman"/>
                <w:bCs/>
                <w:sz w:val="24"/>
                <w:szCs w:val="24"/>
              </w:rPr>
              <w:t xml:space="preserve"> </w:t>
            </w:r>
            <w:r w:rsidRPr="00A14BD6">
              <w:rPr>
                <w:rFonts w:ascii="Times New Roman" w:hAnsi="Times New Roman"/>
                <w:bCs/>
                <w:sz w:val="24"/>
                <w:szCs w:val="24"/>
              </w:rPr>
              <w:t>Техническое регулирование</w:t>
            </w:r>
          </w:p>
        </w:tc>
        <w:tc>
          <w:tcPr>
            <w:tcW w:w="3373" w:type="pct"/>
          </w:tcPr>
          <w:p w14:paraId="6F4C1326" w14:textId="77777777" w:rsidR="00801FD9" w:rsidRPr="008C0F96" w:rsidRDefault="00801FD9" w:rsidP="00801FD9">
            <w:pPr>
              <w:jc w:val="both"/>
              <w:rPr>
                <w:rFonts w:ascii="Times New Roman" w:hAnsi="Times New Roman"/>
                <w:b/>
                <w:bCs/>
                <w:sz w:val="24"/>
                <w:szCs w:val="24"/>
              </w:rPr>
            </w:pPr>
            <w:r w:rsidRPr="008C0F96">
              <w:rPr>
                <w:rFonts w:ascii="Times New Roman" w:hAnsi="Times New Roman"/>
                <w:bCs/>
                <w:sz w:val="24"/>
                <w:szCs w:val="24"/>
              </w:rPr>
              <w:t>Техническое регулирование: основные понятия, объекты, участники. Федеральная служба по техническому регулированию и метрологии: функции, области деятельности. Принципы технического регулирования. Технические регламенты: понятие, содержание, виды, применение. Порядок разработки, принятия, изменения и отмены технического регламента.</w:t>
            </w:r>
          </w:p>
        </w:tc>
        <w:tc>
          <w:tcPr>
            <w:tcW w:w="298" w:type="pct"/>
            <w:vAlign w:val="center"/>
          </w:tcPr>
          <w:p w14:paraId="54879AF4" w14:textId="77777777"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4</w:t>
            </w:r>
          </w:p>
        </w:tc>
        <w:tc>
          <w:tcPr>
            <w:tcW w:w="654" w:type="pct"/>
            <w:vMerge w:val="restart"/>
          </w:tcPr>
          <w:p w14:paraId="7150701C"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35E9CA79"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801FD9" w:rsidRPr="008C0F96" w14:paraId="349CB26D" w14:textId="77777777" w:rsidTr="00A14BD6">
        <w:trPr>
          <w:trHeight w:val="20"/>
        </w:trPr>
        <w:tc>
          <w:tcPr>
            <w:tcW w:w="675" w:type="pct"/>
            <w:vMerge/>
          </w:tcPr>
          <w:p w14:paraId="327A3721" w14:textId="77777777" w:rsidR="00801FD9" w:rsidRPr="00A14BD6" w:rsidRDefault="00801FD9" w:rsidP="00801FD9">
            <w:pPr>
              <w:rPr>
                <w:rFonts w:ascii="Times New Roman" w:hAnsi="Times New Roman"/>
                <w:bCs/>
                <w:sz w:val="24"/>
                <w:szCs w:val="24"/>
              </w:rPr>
            </w:pPr>
          </w:p>
        </w:tc>
        <w:tc>
          <w:tcPr>
            <w:tcW w:w="3373" w:type="pct"/>
          </w:tcPr>
          <w:p w14:paraId="15A1B6CC" w14:textId="77777777" w:rsidR="00801FD9" w:rsidRPr="008C0F96" w:rsidRDefault="00801FD9" w:rsidP="00801FD9">
            <w:pPr>
              <w:rPr>
                <w:rFonts w:ascii="Times New Roman" w:hAnsi="Times New Roman"/>
                <w:b/>
                <w:sz w:val="24"/>
                <w:szCs w:val="24"/>
              </w:rPr>
            </w:pPr>
            <w:r w:rsidRPr="008C0F96">
              <w:rPr>
                <w:rFonts w:ascii="Times New Roman" w:hAnsi="Times New Roman"/>
                <w:b/>
                <w:sz w:val="24"/>
                <w:szCs w:val="24"/>
              </w:rPr>
              <w:t>Практическое занятие</w:t>
            </w:r>
            <w:r w:rsidRPr="008C0F96">
              <w:rPr>
                <w:rFonts w:ascii="Times New Roman" w:hAnsi="Times New Roman"/>
                <w:sz w:val="24"/>
                <w:szCs w:val="24"/>
              </w:rPr>
              <w:t xml:space="preserve"> </w:t>
            </w:r>
            <w:r w:rsidRPr="008C0F96">
              <w:rPr>
                <w:rFonts w:ascii="Times New Roman" w:hAnsi="Times New Roman"/>
                <w:b/>
                <w:sz w:val="24"/>
                <w:szCs w:val="24"/>
              </w:rPr>
              <w:t xml:space="preserve">1. </w:t>
            </w:r>
            <w:r w:rsidRPr="008C0F96">
              <w:rPr>
                <w:rFonts w:ascii="Times New Roman" w:hAnsi="Times New Roman"/>
                <w:sz w:val="24"/>
                <w:szCs w:val="24"/>
              </w:rPr>
              <w:t>Изучение ФЗ «О техническом регулировании». Технические регламенты.</w:t>
            </w:r>
          </w:p>
        </w:tc>
        <w:tc>
          <w:tcPr>
            <w:tcW w:w="298" w:type="pct"/>
            <w:vAlign w:val="center"/>
          </w:tcPr>
          <w:p w14:paraId="77EE605C" w14:textId="77777777" w:rsidR="00801FD9" w:rsidRPr="00DF3F1F" w:rsidRDefault="00801FD9" w:rsidP="00801FD9">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0EF3A8BA" w14:textId="77777777" w:rsidR="00801FD9" w:rsidRPr="008C0F96" w:rsidRDefault="00801FD9" w:rsidP="00801FD9">
            <w:pPr>
              <w:jc w:val="center"/>
              <w:rPr>
                <w:rFonts w:ascii="Times New Roman" w:hAnsi="Times New Roman"/>
                <w:b/>
                <w:bCs/>
                <w:sz w:val="24"/>
                <w:szCs w:val="24"/>
              </w:rPr>
            </w:pPr>
          </w:p>
        </w:tc>
      </w:tr>
      <w:tr w:rsidR="00801FD9" w:rsidRPr="008C0F96" w14:paraId="41E89102" w14:textId="77777777" w:rsidTr="00A14BD6">
        <w:trPr>
          <w:trHeight w:val="20"/>
        </w:trPr>
        <w:tc>
          <w:tcPr>
            <w:tcW w:w="675" w:type="pct"/>
          </w:tcPr>
          <w:p w14:paraId="547134CE" w14:textId="77777777" w:rsidR="00801FD9" w:rsidRPr="00A14BD6" w:rsidRDefault="00801FD9" w:rsidP="00801FD9">
            <w:pPr>
              <w:rPr>
                <w:rFonts w:ascii="Times New Roman" w:hAnsi="Times New Roman"/>
                <w:bCs/>
                <w:sz w:val="24"/>
                <w:szCs w:val="24"/>
              </w:rPr>
            </w:pPr>
          </w:p>
        </w:tc>
        <w:tc>
          <w:tcPr>
            <w:tcW w:w="3373" w:type="pct"/>
          </w:tcPr>
          <w:p w14:paraId="1603ADB0" w14:textId="2B4644F4" w:rsidR="00801FD9" w:rsidRPr="008C0F96" w:rsidRDefault="00801FD9" w:rsidP="00801FD9">
            <w:pPr>
              <w:rPr>
                <w:rFonts w:ascii="Times New Roman" w:hAnsi="Times New Roman"/>
                <w:b/>
                <w:sz w:val="24"/>
                <w:szCs w:val="24"/>
              </w:rPr>
            </w:pPr>
            <w:r w:rsidRPr="008C0F96">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по теме 1. </w:t>
            </w:r>
          </w:p>
        </w:tc>
        <w:tc>
          <w:tcPr>
            <w:tcW w:w="298" w:type="pct"/>
            <w:vAlign w:val="center"/>
          </w:tcPr>
          <w:p w14:paraId="262AED2A" w14:textId="3A2AF49C"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12</w:t>
            </w:r>
          </w:p>
        </w:tc>
        <w:tc>
          <w:tcPr>
            <w:tcW w:w="654" w:type="pct"/>
          </w:tcPr>
          <w:p w14:paraId="57D92EE3" w14:textId="77777777" w:rsidR="00801FD9" w:rsidRPr="008C0F96" w:rsidRDefault="00801FD9" w:rsidP="00801FD9">
            <w:pPr>
              <w:jc w:val="center"/>
              <w:rPr>
                <w:rFonts w:ascii="Times New Roman" w:hAnsi="Times New Roman"/>
                <w:b/>
                <w:bCs/>
                <w:sz w:val="24"/>
                <w:szCs w:val="24"/>
              </w:rPr>
            </w:pPr>
          </w:p>
        </w:tc>
      </w:tr>
      <w:tr w:rsidR="00801FD9" w:rsidRPr="008C0F96" w14:paraId="2EEA6CD0" w14:textId="77777777" w:rsidTr="0065115A">
        <w:trPr>
          <w:trHeight w:val="20"/>
        </w:trPr>
        <w:tc>
          <w:tcPr>
            <w:tcW w:w="675" w:type="pct"/>
            <w:vMerge w:val="restart"/>
          </w:tcPr>
          <w:p w14:paraId="7A75C4AE" w14:textId="77777777" w:rsidR="00801FD9" w:rsidRPr="00A14BD6" w:rsidRDefault="00801FD9" w:rsidP="00801FD9">
            <w:pPr>
              <w:rPr>
                <w:rFonts w:ascii="Times New Roman" w:hAnsi="Times New Roman"/>
                <w:bCs/>
                <w:sz w:val="24"/>
                <w:szCs w:val="24"/>
              </w:rPr>
            </w:pPr>
            <w:r w:rsidRPr="00A14BD6">
              <w:rPr>
                <w:rFonts w:ascii="Times New Roman" w:hAnsi="Times New Roman"/>
                <w:bCs/>
                <w:sz w:val="24"/>
                <w:szCs w:val="24"/>
              </w:rPr>
              <w:t>Тема 2. Стандартизация</w:t>
            </w:r>
          </w:p>
        </w:tc>
        <w:tc>
          <w:tcPr>
            <w:tcW w:w="3373" w:type="pct"/>
          </w:tcPr>
          <w:p w14:paraId="13073330" w14:textId="77777777" w:rsidR="00801FD9" w:rsidRPr="008C0F96" w:rsidRDefault="00801FD9" w:rsidP="00801FD9">
            <w:pPr>
              <w:jc w:val="both"/>
              <w:rPr>
                <w:rFonts w:ascii="Times New Roman" w:hAnsi="Times New Roman"/>
                <w:bCs/>
                <w:sz w:val="24"/>
                <w:szCs w:val="24"/>
              </w:rPr>
            </w:pPr>
            <w:r w:rsidRPr="008C0F96">
              <w:rPr>
                <w:rFonts w:ascii="Times New Roman" w:hAnsi="Times New Roman"/>
                <w:bCs/>
                <w:sz w:val="24"/>
                <w:szCs w:val="24"/>
              </w:rPr>
              <w:t>1. Стандартизация. Цели и принципы стандартизации. Органы и службы стандартизации Российской Федерации. Объекты стандартизации: продукция, процесс (работа), услуга.</w:t>
            </w:r>
          </w:p>
        </w:tc>
        <w:tc>
          <w:tcPr>
            <w:tcW w:w="298" w:type="pct"/>
            <w:vAlign w:val="center"/>
          </w:tcPr>
          <w:p w14:paraId="1643622D" w14:textId="77777777"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2</w:t>
            </w:r>
          </w:p>
        </w:tc>
        <w:tc>
          <w:tcPr>
            <w:tcW w:w="654" w:type="pct"/>
            <w:vMerge w:val="restart"/>
          </w:tcPr>
          <w:p w14:paraId="321A127E"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2D4443D1"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801FD9" w:rsidRPr="008C0F96" w14:paraId="4CAF40BE" w14:textId="77777777" w:rsidTr="00A14BD6">
        <w:trPr>
          <w:trHeight w:val="20"/>
        </w:trPr>
        <w:tc>
          <w:tcPr>
            <w:tcW w:w="675" w:type="pct"/>
            <w:vMerge/>
          </w:tcPr>
          <w:p w14:paraId="725D30C4" w14:textId="77777777" w:rsidR="00801FD9" w:rsidRPr="00F16277" w:rsidRDefault="00801FD9" w:rsidP="00801FD9">
            <w:pPr>
              <w:rPr>
                <w:rFonts w:ascii="Times New Roman" w:hAnsi="Times New Roman"/>
                <w:b/>
                <w:bCs/>
                <w:sz w:val="24"/>
                <w:szCs w:val="24"/>
              </w:rPr>
            </w:pPr>
          </w:p>
        </w:tc>
        <w:tc>
          <w:tcPr>
            <w:tcW w:w="3373" w:type="pct"/>
          </w:tcPr>
          <w:p w14:paraId="7C24BACC" w14:textId="77777777" w:rsidR="00801FD9" w:rsidRPr="008C0F96" w:rsidRDefault="00801FD9" w:rsidP="00801FD9">
            <w:pPr>
              <w:jc w:val="both"/>
              <w:rPr>
                <w:rFonts w:ascii="Times New Roman" w:hAnsi="Times New Roman"/>
                <w:b/>
                <w:bCs/>
                <w:sz w:val="24"/>
                <w:szCs w:val="24"/>
              </w:rPr>
            </w:pPr>
            <w:r w:rsidRPr="008C0F96">
              <w:rPr>
                <w:rFonts w:ascii="Times New Roman" w:hAnsi="Times New Roman"/>
                <w:bCs/>
                <w:sz w:val="24"/>
                <w:szCs w:val="24"/>
              </w:rPr>
              <w:t>2. Уровни стандартизации. Международная стандартизация: цели, принципы, задачи. Международные организации по стандартизации: задачи и сферы деятельности, организационная структура. Стандарты серии ИСО 9000, ИСО 14000.</w:t>
            </w:r>
          </w:p>
        </w:tc>
        <w:tc>
          <w:tcPr>
            <w:tcW w:w="298" w:type="pct"/>
            <w:vAlign w:val="center"/>
          </w:tcPr>
          <w:p w14:paraId="281F1E05" w14:textId="77777777"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4CCF6DAC" w14:textId="77777777" w:rsidR="00801FD9" w:rsidRPr="008C0F96" w:rsidRDefault="00801FD9" w:rsidP="00801FD9">
            <w:pPr>
              <w:jc w:val="center"/>
              <w:rPr>
                <w:rFonts w:ascii="Times New Roman" w:hAnsi="Times New Roman"/>
                <w:b/>
                <w:bCs/>
                <w:sz w:val="24"/>
                <w:szCs w:val="24"/>
              </w:rPr>
            </w:pPr>
          </w:p>
        </w:tc>
      </w:tr>
      <w:tr w:rsidR="00801FD9" w:rsidRPr="008C0F96" w14:paraId="12A5BA75" w14:textId="77777777" w:rsidTr="00A14BD6">
        <w:trPr>
          <w:trHeight w:val="20"/>
        </w:trPr>
        <w:tc>
          <w:tcPr>
            <w:tcW w:w="675" w:type="pct"/>
            <w:vMerge/>
          </w:tcPr>
          <w:p w14:paraId="7A538A05" w14:textId="77777777" w:rsidR="00801FD9" w:rsidRPr="00F16277" w:rsidRDefault="00801FD9" w:rsidP="00801FD9">
            <w:pPr>
              <w:rPr>
                <w:rFonts w:ascii="Times New Roman" w:hAnsi="Times New Roman"/>
                <w:b/>
                <w:bCs/>
                <w:sz w:val="24"/>
                <w:szCs w:val="24"/>
              </w:rPr>
            </w:pPr>
          </w:p>
        </w:tc>
        <w:tc>
          <w:tcPr>
            <w:tcW w:w="3373" w:type="pct"/>
          </w:tcPr>
          <w:p w14:paraId="71E2C937" w14:textId="77777777" w:rsidR="00801FD9" w:rsidRPr="008C0F96" w:rsidRDefault="00801FD9" w:rsidP="00801FD9">
            <w:pPr>
              <w:jc w:val="both"/>
              <w:rPr>
                <w:rFonts w:ascii="Times New Roman" w:hAnsi="Times New Roman"/>
                <w:bCs/>
                <w:sz w:val="24"/>
                <w:szCs w:val="24"/>
              </w:rPr>
            </w:pPr>
            <w:r w:rsidRPr="008C0F96">
              <w:rPr>
                <w:rFonts w:ascii="Times New Roman" w:hAnsi="Times New Roman"/>
                <w:bCs/>
                <w:sz w:val="24"/>
                <w:szCs w:val="24"/>
              </w:rPr>
              <w:t>3. Документы в области стандартизации: виды, условия применения. Указатель «Национальные стандарты».</w:t>
            </w:r>
          </w:p>
        </w:tc>
        <w:tc>
          <w:tcPr>
            <w:tcW w:w="298" w:type="pct"/>
            <w:vAlign w:val="center"/>
          </w:tcPr>
          <w:p w14:paraId="244E364C" w14:textId="3D8A5438"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6785CA10" w14:textId="77777777" w:rsidR="00801FD9" w:rsidRPr="008C0F96" w:rsidRDefault="00801FD9" w:rsidP="00801FD9">
            <w:pPr>
              <w:jc w:val="center"/>
              <w:rPr>
                <w:rFonts w:ascii="Times New Roman" w:hAnsi="Times New Roman"/>
                <w:b/>
                <w:bCs/>
                <w:sz w:val="24"/>
                <w:szCs w:val="24"/>
              </w:rPr>
            </w:pPr>
          </w:p>
        </w:tc>
      </w:tr>
      <w:tr w:rsidR="00801FD9" w:rsidRPr="008C0F96" w14:paraId="2623C2CB" w14:textId="77777777" w:rsidTr="00A14BD6">
        <w:trPr>
          <w:trHeight w:val="20"/>
        </w:trPr>
        <w:tc>
          <w:tcPr>
            <w:tcW w:w="675" w:type="pct"/>
            <w:vMerge/>
          </w:tcPr>
          <w:p w14:paraId="7AEECA88" w14:textId="77777777" w:rsidR="00801FD9" w:rsidRPr="00F16277" w:rsidRDefault="00801FD9" w:rsidP="00801FD9">
            <w:pPr>
              <w:rPr>
                <w:rFonts w:ascii="Times New Roman" w:hAnsi="Times New Roman"/>
                <w:b/>
                <w:bCs/>
                <w:sz w:val="24"/>
                <w:szCs w:val="24"/>
              </w:rPr>
            </w:pPr>
          </w:p>
        </w:tc>
        <w:tc>
          <w:tcPr>
            <w:tcW w:w="3373" w:type="pct"/>
          </w:tcPr>
          <w:p w14:paraId="35DCADCE" w14:textId="77777777" w:rsidR="00801FD9" w:rsidRPr="008C0F96" w:rsidRDefault="00801FD9" w:rsidP="00801FD9">
            <w:pPr>
              <w:jc w:val="both"/>
              <w:rPr>
                <w:rFonts w:ascii="Times New Roman" w:hAnsi="Times New Roman"/>
                <w:bCs/>
                <w:sz w:val="24"/>
                <w:szCs w:val="24"/>
              </w:rPr>
            </w:pPr>
            <w:r w:rsidRPr="008C0F96">
              <w:rPr>
                <w:rFonts w:ascii="Times New Roman" w:hAnsi="Times New Roman"/>
                <w:bCs/>
                <w:sz w:val="24"/>
                <w:szCs w:val="24"/>
              </w:rPr>
              <w:t>4. Категории стандартов: национальные стандарты и стандарты организаций. Обозначение стандартов. Структурные элементы стандартов. Виды стандартов: содержание, цели принятия, область применения.</w:t>
            </w:r>
          </w:p>
        </w:tc>
        <w:tc>
          <w:tcPr>
            <w:tcW w:w="298" w:type="pct"/>
            <w:vAlign w:val="center"/>
          </w:tcPr>
          <w:p w14:paraId="6E048EFA" w14:textId="3585A36C"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3FEDF02D" w14:textId="77777777" w:rsidR="00801FD9" w:rsidRPr="008C0F96" w:rsidRDefault="00801FD9" w:rsidP="00801FD9">
            <w:pPr>
              <w:jc w:val="center"/>
              <w:rPr>
                <w:rFonts w:ascii="Times New Roman" w:hAnsi="Times New Roman"/>
                <w:b/>
                <w:bCs/>
                <w:sz w:val="24"/>
                <w:szCs w:val="24"/>
              </w:rPr>
            </w:pPr>
          </w:p>
        </w:tc>
      </w:tr>
      <w:tr w:rsidR="00801FD9" w:rsidRPr="008C0F96" w14:paraId="575CB82D" w14:textId="77777777" w:rsidTr="00A14BD6">
        <w:trPr>
          <w:trHeight w:val="20"/>
        </w:trPr>
        <w:tc>
          <w:tcPr>
            <w:tcW w:w="675" w:type="pct"/>
            <w:vMerge/>
          </w:tcPr>
          <w:p w14:paraId="44F4B46C" w14:textId="77777777" w:rsidR="00801FD9" w:rsidRPr="00F16277" w:rsidRDefault="00801FD9" w:rsidP="00801FD9">
            <w:pPr>
              <w:rPr>
                <w:rFonts w:ascii="Times New Roman" w:hAnsi="Times New Roman"/>
                <w:b/>
                <w:bCs/>
                <w:sz w:val="24"/>
                <w:szCs w:val="24"/>
              </w:rPr>
            </w:pPr>
          </w:p>
        </w:tc>
        <w:tc>
          <w:tcPr>
            <w:tcW w:w="3373" w:type="pct"/>
          </w:tcPr>
          <w:p w14:paraId="7ABA626E" w14:textId="77777777" w:rsidR="00801FD9" w:rsidRPr="008C0F96" w:rsidRDefault="00801FD9" w:rsidP="00801FD9">
            <w:pPr>
              <w:jc w:val="both"/>
              <w:rPr>
                <w:rFonts w:ascii="Times New Roman" w:hAnsi="Times New Roman"/>
                <w:b/>
                <w:bCs/>
                <w:sz w:val="24"/>
                <w:szCs w:val="24"/>
              </w:rPr>
            </w:pPr>
            <w:r w:rsidRPr="008C0F96">
              <w:rPr>
                <w:rFonts w:ascii="Times New Roman" w:hAnsi="Times New Roman"/>
                <w:bCs/>
                <w:sz w:val="24"/>
                <w:szCs w:val="24"/>
              </w:rPr>
              <w:t>5.</w:t>
            </w:r>
            <w:r>
              <w:rPr>
                <w:rFonts w:ascii="Times New Roman" w:hAnsi="Times New Roman"/>
                <w:bCs/>
                <w:sz w:val="24"/>
                <w:szCs w:val="24"/>
              </w:rPr>
              <w:t xml:space="preserve"> </w:t>
            </w:r>
            <w:r w:rsidRPr="008C0F96">
              <w:rPr>
                <w:rFonts w:ascii="Times New Roman" w:hAnsi="Times New Roman"/>
                <w:bCs/>
                <w:sz w:val="24"/>
                <w:szCs w:val="24"/>
              </w:rPr>
              <w:t>Технические условия. Объекты технических условий. Порядок принятия.</w:t>
            </w:r>
          </w:p>
        </w:tc>
        <w:tc>
          <w:tcPr>
            <w:tcW w:w="298" w:type="pct"/>
            <w:vAlign w:val="center"/>
          </w:tcPr>
          <w:p w14:paraId="5B5F15F0" w14:textId="0D6D0AA7"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69D97B51" w14:textId="77777777" w:rsidR="00801FD9" w:rsidRPr="008C0F96" w:rsidRDefault="00801FD9" w:rsidP="00801FD9">
            <w:pPr>
              <w:jc w:val="center"/>
              <w:rPr>
                <w:rFonts w:ascii="Times New Roman" w:hAnsi="Times New Roman"/>
                <w:b/>
                <w:bCs/>
                <w:sz w:val="24"/>
                <w:szCs w:val="24"/>
              </w:rPr>
            </w:pPr>
          </w:p>
        </w:tc>
      </w:tr>
      <w:tr w:rsidR="00801FD9" w:rsidRPr="008C0F96" w14:paraId="1E64EE16" w14:textId="77777777" w:rsidTr="00A14BD6">
        <w:trPr>
          <w:trHeight w:val="20"/>
        </w:trPr>
        <w:tc>
          <w:tcPr>
            <w:tcW w:w="675" w:type="pct"/>
            <w:vMerge/>
          </w:tcPr>
          <w:p w14:paraId="1B1289D1" w14:textId="77777777" w:rsidR="00801FD9" w:rsidRPr="00F16277" w:rsidRDefault="00801FD9" w:rsidP="00801FD9">
            <w:pPr>
              <w:rPr>
                <w:rFonts w:ascii="Times New Roman" w:hAnsi="Times New Roman"/>
                <w:b/>
                <w:bCs/>
                <w:sz w:val="24"/>
                <w:szCs w:val="24"/>
              </w:rPr>
            </w:pPr>
          </w:p>
        </w:tc>
        <w:tc>
          <w:tcPr>
            <w:tcW w:w="3373" w:type="pct"/>
          </w:tcPr>
          <w:p w14:paraId="313DC6E2" w14:textId="77777777" w:rsidR="00801FD9" w:rsidRPr="008C0F96" w:rsidRDefault="00801FD9" w:rsidP="00801FD9">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2</w:t>
            </w:r>
            <w:r w:rsidRPr="00DF3F1F">
              <w:rPr>
                <w:rFonts w:ascii="Times New Roman" w:hAnsi="Times New Roman"/>
                <w:b/>
                <w:bCs/>
                <w:sz w:val="24"/>
                <w:szCs w:val="24"/>
              </w:rPr>
              <w:t>.</w:t>
            </w:r>
            <w:r w:rsidRPr="008C0F96">
              <w:rPr>
                <w:rFonts w:ascii="Times New Roman" w:hAnsi="Times New Roman"/>
                <w:bCs/>
                <w:sz w:val="24"/>
                <w:szCs w:val="24"/>
              </w:rPr>
              <w:t xml:space="preserve"> Изучение ФЗ «О техническом регулировании». Стандартизация. Документы в области стандартизации.</w:t>
            </w:r>
          </w:p>
        </w:tc>
        <w:tc>
          <w:tcPr>
            <w:tcW w:w="298" w:type="pct"/>
            <w:vAlign w:val="center"/>
          </w:tcPr>
          <w:p w14:paraId="2A03892B" w14:textId="77777777" w:rsidR="00801FD9" w:rsidRPr="00DF3F1F" w:rsidRDefault="00801FD9" w:rsidP="00801FD9">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tcPr>
          <w:p w14:paraId="64B211E2" w14:textId="77777777" w:rsidR="00801FD9" w:rsidRPr="008C0F96" w:rsidRDefault="00801FD9" w:rsidP="00801FD9">
            <w:pPr>
              <w:jc w:val="center"/>
              <w:rPr>
                <w:rFonts w:ascii="Times New Roman" w:hAnsi="Times New Roman"/>
                <w:b/>
                <w:bCs/>
                <w:sz w:val="24"/>
                <w:szCs w:val="24"/>
              </w:rPr>
            </w:pPr>
          </w:p>
        </w:tc>
      </w:tr>
      <w:tr w:rsidR="00801FD9" w:rsidRPr="008C0F96" w14:paraId="666EC6B4" w14:textId="77777777" w:rsidTr="00A14BD6">
        <w:trPr>
          <w:trHeight w:val="20"/>
        </w:trPr>
        <w:tc>
          <w:tcPr>
            <w:tcW w:w="675" w:type="pct"/>
            <w:vMerge/>
          </w:tcPr>
          <w:p w14:paraId="210E7372" w14:textId="77777777" w:rsidR="00801FD9" w:rsidRPr="00F16277" w:rsidRDefault="00801FD9" w:rsidP="00801FD9">
            <w:pPr>
              <w:rPr>
                <w:rFonts w:ascii="Times New Roman" w:hAnsi="Times New Roman"/>
                <w:b/>
                <w:bCs/>
                <w:sz w:val="24"/>
                <w:szCs w:val="24"/>
              </w:rPr>
            </w:pPr>
          </w:p>
        </w:tc>
        <w:tc>
          <w:tcPr>
            <w:tcW w:w="3373" w:type="pct"/>
          </w:tcPr>
          <w:p w14:paraId="426FB1C2" w14:textId="77777777" w:rsidR="00801FD9" w:rsidRPr="008C0F96" w:rsidRDefault="00801FD9" w:rsidP="00801FD9">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3</w:t>
            </w:r>
            <w:r w:rsidRPr="00DF3F1F">
              <w:rPr>
                <w:rFonts w:ascii="Times New Roman" w:hAnsi="Times New Roman"/>
                <w:b/>
                <w:bCs/>
                <w:sz w:val="24"/>
                <w:szCs w:val="24"/>
              </w:rPr>
              <w:t>.</w:t>
            </w:r>
            <w:r w:rsidRPr="008C0F96">
              <w:rPr>
                <w:rFonts w:ascii="Times New Roman" w:hAnsi="Times New Roman"/>
                <w:bCs/>
                <w:sz w:val="24"/>
                <w:szCs w:val="24"/>
              </w:rPr>
              <w:t xml:space="preserve"> Анализ структуры стандартов</w:t>
            </w:r>
          </w:p>
        </w:tc>
        <w:tc>
          <w:tcPr>
            <w:tcW w:w="298" w:type="pct"/>
            <w:vAlign w:val="center"/>
          </w:tcPr>
          <w:p w14:paraId="5203350B" w14:textId="6472E81A"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6016D178" w14:textId="77777777" w:rsidR="00801FD9" w:rsidRPr="008C0F96" w:rsidRDefault="00801FD9" w:rsidP="00801FD9">
            <w:pPr>
              <w:jc w:val="center"/>
              <w:rPr>
                <w:rFonts w:ascii="Times New Roman" w:hAnsi="Times New Roman"/>
                <w:b/>
                <w:bCs/>
                <w:sz w:val="24"/>
                <w:szCs w:val="24"/>
              </w:rPr>
            </w:pPr>
          </w:p>
        </w:tc>
      </w:tr>
      <w:tr w:rsidR="00801FD9" w:rsidRPr="008C0F96" w14:paraId="35B23020" w14:textId="77777777" w:rsidTr="00A14BD6">
        <w:trPr>
          <w:trHeight w:val="20"/>
        </w:trPr>
        <w:tc>
          <w:tcPr>
            <w:tcW w:w="675" w:type="pct"/>
          </w:tcPr>
          <w:p w14:paraId="58072056" w14:textId="77777777" w:rsidR="00801FD9" w:rsidRPr="00F16277" w:rsidRDefault="00801FD9" w:rsidP="00801FD9">
            <w:pPr>
              <w:rPr>
                <w:rFonts w:ascii="Times New Roman" w:hAnsi="Times New Roman"/>
                <w:b/>
                <w:bCs/>
                <w:sz w:val="24"/>
                <w:szCs w:val="24"/>
              </w:rPr>
            </w:pPr>
          </w:p>
        </w:tc>
        <w:tc>
          <w:tcPr>
            <w:tcW w:w="3373" w:type="pct"/>
          </w:tcPr>
          <w:p w14:paraId="2470555E" w14:textId="0A016530" w:rsidR="00801FD9" w:rsidRPr="00DF3F1F" w:rsidRDefault="00801FD9" w:rsidP="00801FD9">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r w:rsidR="00964E59">
              <w:rPr>
                <w:rFonts w:ascii="Times New Roman" w:hAnsi="Times New Roman"/>
                <w:b/>
                <w:bCs/>
                <w:sz w:val="24"/>
                <w:szCs w:val="24"/>
              </w:rPr>
              <w:t xml:space="preserve"> по теме 2.</w:t>
            </w:r>
          </w:p>
        </w:tc>
        <w:tc>
          <w:tcPr>
            <w:tcW w:w="298" w:type="pct"/>
            <w:vAlign w:val="center"/>
          </w:tcPr>
          <w:p w14:paraId="0487ADA0" w14:textId="3B03EACB"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16</w:t>
            </w:r>
          </w:p>
        </w:tc>
        <w:tc>
          <w:tcPr>
            <w:tcW w:w="654" w:type="pct"/>
          </w:tcPr>
          <w:p w14:paraId="641C889F" w14:textId="77777777" w:rsidR="00801FD9" w:rsidRPr="008C0F96" w:rsidRDefault="00801FD9" w:rsidP="00801FD9">
            <w:pPr>
              <w:jc w:val="center"/>
              <w:rPr>
                <w:rFonts w:ascii="Times New Roman" w:hAnsi="Times New Roman"/>
                <w:b/>
                <w:bCs/>
                <w:sz w:val="24"/>
                <w:szCs w:val="24"/>
              </w:rPr>
            </w:pPr>
          </w:p>
        </w:tc>
      </w:tr>
      <w:tr w:rsidR="00801FD9" w:rsidRPr="008C0F96" w14:paraId="09E7FDE5" w14:textId="77777777" w:rsidTr="0065115A">
        <w:trPr>
          <w:trHeight w:val="20"/>
        </w:trPr>
        <w:tc>
          <w:tcPr>
            <w:tcW w:w="675" w:type="pct"/>
            <w:vMerge w:val="restart"/>
          </w:tcPr>
          <w:p w14:paraId="42C9C6A0" w14:textId="77777777" w:rsidR="00801FD9" w:rsidRPr="00DF3F1F" w:rsidRDefault="00801FD9" w:rsidP="00801FD9">
            <w:pPr>
              <w:rPr>
                <w:rFonts w:ascii="Times New Roman" w:hAnsi="Times New Roman"/>
                <w:bCs/>
                <w:sz w:val="24"/>
                <w:szCs w:val="24"/>
              </w:rPr>
            </w:pPr>
            <w:r w:rsidRPr="00DF3F1F">
              <w:rPr>
                <w:rFonts w:ascii="Times New Roman" w:hAnsi="Times New Roman"/>
                <w:bCs/>
                <w:sz w:val="24"/>
                <w:szCs w:val="24"/>
              </w:rPr>
              <w:t xml:space="preserve">Тема 3. Теоретические </w:t>
            </w:r>
            <w:r w:rsidRPr="00DF3F1F">
              <w:rPr>
                <w:rFonts w:ascii="Times New Roman" w:hAnsi="Times New Roman"/>
                <w:bCs/>
                <w:sz w:val="24"/>
                <w:szCs w:val="24"/>
              </w:rPr>
              <w:lastRenderedPageBreak/>
              <w:t>основы метрологии</w:t>
            </w:r>
          </w:p>
        </w:tc>
        <w:tc>
          <w:tcPr>
            <w:tcW w:w="3373" w:type="pct"/>
          </w:tcPr>
          <w:p w14:paraId="51D5BCCB"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lastRenderedPageBreak/>
              <w:t>1. Основные термины и определения в области метрологии. Шкалы измерений, факторы, влияющие на результат измерения. Погрешности средств измерений: абсолютная, относительная. Погрешности измерений.</w:t>
            </w:r>
          </w:p>
        </w:tc>
        <w:tc>
          <w:tcPr>
            <w:tcW w:w="298" w:type="pct"/>
            <w:vAlign w:val="center"/>
          </w:tcPr>
          <w:p w14:paraId="0FB89B54" w14:textId="77777777" w:rsidR="00801FD9" w:rsidRPr="00DF3F1F" w:rsidRDefault="00801FD9" w:rsidP="00801FD9">
            <w:pPr>
              <w:jc w:val="center"/>
              <w:rPr>
                <w:rFonts w:ascii="Times New Roman" w:hAnsi="Times New Roman"/>
                <w:bCs/>
                <w:sz w:val="24"/>
                <w:szCs w:val="24"/>
              </w:rPr>
            </w:pPr>
            <w:r w:rsidRPr="00DF3F1F">
              <w:rPr>
                <w:rFonts w:ascii="Times New Roman" w:hAnsi="Times New Roman"/>
                <w:bCs/>
                <w:sz w:val="24"/>
                <w:szCs w:val="24"/>
              </w:rPr>
              <w:t>2</w:t>
            </w:r>
          </w:p>
        </w:tc>
        <w:tc>
          <w:tcPr>
            <w:tcW w:w="654" w:type="pct"/>
            <w:vMerge w:val="restart"/>
          </w:tcPr>
          <w:p w14:paraId="382BA85A"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7DE65F6E"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801FD9" w:rsidRPr="008C0F96" w14:paraId="3F894437" w14:textId="77777777" w:rsidTr="00A14BD6">
        <w:trPr>
          <w:trHeight w:val="20"/>
        </w:trPr>
        <w:tc>
          <w:tcPr>
            <w:tcW w:w="675" w:type="pct"/>
            <w:vMerge/>
          </w:tcPr>
          <w:p w14:paraId="2403E248" w14:textId="77777777" w:rsidR="00801FD9" w:rsidRPr="008C0F96" w:rsidRDefault="00801FD9" w:rsidP="00801FD9">
            <w:pPr>
              <w:rPr>
                <w:rFonts w:ascii="Times New Roman" w:hAnsi="Times New Roman"/>
                <w:b/>
                <w:bCs/>
                <w:sz w:val="24"/>
                <w:szCs w:val="24"/>
              </w:rPr>
            </w:pPr>
          </w:p>
        </w:tc>
        <w:tc>
          <w:tcPr>
            <w:tcW w:w="3373" w:type="pct"/>
          </w:tcPr>
          <w:p w14:paraId="440C9E73"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2.</w:t>
            </w:r>
            <w:r>
              <w:rPr>
                <w:rFonts w:ascii="Times New Roman" w:hAnsi="Times New Roman"/>
                <w:bCs/>
                <w:sz w:val="24"/>
                <w:szCs w:val="24"/>
              </w:rPr>
              <w:t xml:space="preserve"> </w:t>
            </w:r>
            <w:r w:rsidRPr="00DF3F1F">
              <w:rPr>
                <w:rFonts w:ascii="Times New Roman" w:hAnsi="Times New Roman"/>
                <w:bCs/>
                <w:sz w:val="24"/>
                <w:szCs w:val="24"/>
              </w:rPr>
              <w:t>Эталоны физических величин: понятие, классификация, виды. Международная организация законодательной метрологии (МОЗМ).</w:t>
            </w:r>
          </w:p>
        </w:tc>
        <w:tc>
          <w:tcPr>
            <w:tcW w:w="298" w:type="pct"/>
            <w:vAlign w:val="center"/>
          </w:tcPr>
          <w:p w14:paraId="332787C1" w14:textId="77777777"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0E8FD91F" w14:textId="77777777" w:rsidR="00801FD9" w:rsidRPr="008C0F96" w:rsidRDefault="00801FD9" w:rsidP="00801FD9">
            <w:pPr>
              <w:jc w:val="center"/>
              <w:rPr>
                <w:rFonts w:ascii="Times New Roman" w:hAnsi="Times New Roman"/>
                <w:b/>
                <w:bCs/>
                <w:sz w:val="24"/>
                <w:szCs w:val="24"/>
              </w:rPr>
            </w:pPr>
          </w:p>
        </w:tc>
      </w:tr>
      <w:tr w:rsidR="00801FD9" w:rsidRPr="008C0F96" w14:paraId="583E80E9" w14:textId="77777777" w:rsidTr="00A14BD6">
        <w:trPr>
          <w:trHeight w:val="20"/>
        </w:trPr>
        <w:tc>
          <w:tcPr>
            <w:tcW w:w="675" w:type="pct"/>
            <w:vMerge/>
          </w:tcPr>
          <w:p w14:paraId="100AD68A" w14:textId="77777777" w:rsidR="00801FD9" w:rsidRPr="008C0F96" w:rsidRDefault="00801FD9" w:rsidP="00801FD9">
            <w:pPr>
              <w:rPr>
                <w:rFonts w:ascii="Times New Roman" w:hAnsi="Times New Roman"/>
                <w:b/>
                <w:bCs/>
                <w:sz w:val="24"/>
                <w:szCs w:val="24"/>
              </w:rPr>
            </w:pPr>
          </w:p>
        </w:tc>
        <w:tc>
          <w:tcPr>
            <w:tcW w:w="3373" w:type="pct"/>
          </w:tcPr>
          <w:p w14:paraId="0AD51679"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3. Закон РФ «Об обеспечении единства измерений». Государственные метрологические службы обеспечения единства измерений. Правовые основы обеспечения единства измерений. Федеральные законы и организационно-методические документы. Поверка: понятие, порядок проведения</w:t>
            </w:r>
          </w:p>
        </w:tc>
        <w:tc>
          <w:tcPr>
            <w:tcW w:w="298" w:type="pct"/>
            <w:vAlign w:val="center"/>
          </w:tcPr>
          <w:p w14:paraId="2BCBC51F" w14:textId="328FBDF7"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435613B3" w14:textId="77777777" w:rsidR="00801FD9" w:rsidRPr="008C0F96" w:rsidRDefault="00801FD9" w:rsidP="00801FD9">
            <w:pPr>
              <w:jc w:val="center"/>
              <w:rPr>
                <w:rFonts w:ascii="Times New Roman" w:hAnsi="Times New Roman"/>
                <w:b/>
                <w:bCs/>
                <w:sz w:val="24"/>
                <w:szCs w:val="24"/>
              </w:rPr>
            </w:pPr>
          </w:p>
        </w:tc>
      </w:tr>
      <w:tr w:rsidR="00801FD9" w:rsidRPr="008C0F96" w14:paraId="55B8A225" w14:textId="77777777" w:rsidTr="00A14BD6">
        <w:trPr>
          <w:trHeight w:val="20"/>
        </w:trPr>
        <w:tc>
          <w:tcPr>
            <w:tcW w:w="675" w:type="pct"/>
            <w:vMerge/>
          </w:tcPr>
          <w:p w14:paraId="70E43E09" w14:textId="77777777" w:rsidR="00801FD9" w:rsidRPr="008C0F96" w:rsidRDefault="00801FD9" w:rsidP="00801FD9">
            <w:pPr>
              <w:rPr>
                <w:rFonts w:ascii="Times New Roman" w:hAnsi="Times New Roman"/>
                <w:b/>
                <w:bCs/>
                <w:sz w:val="24"/>
                <w:szCs w:val="24"/>
              </w:rPr>
            </w:pPr>
          </w:p>
        </w:tc>
        <w:tc>
          <w:tcPr>
            <w:tcW w:w="3373" w:type="pct"/>
          </w:tcPr>
          <w:p w14:paraId="7F2CE5D6"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4. Виды физических величин. Система единиц физических величин. Международная система физических величин.</w:t>
            </w:r>
          </w:p>
        </w:tc>
        <w:tc>
          <w:tcPr>
            <w:tcW w:w="298" w:type="pct"/>
            <w:vAlign w:val="center"/>
          </w:tcPr>
          <w:p w14:paraId="787A4BA2" w14:textId="32EED4B3"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06B480AA" w14:textId="77777777" w:rsidR="00801FD9" w:rsidRPr="008C0F96" w:rsidRDefault="00801FD9" w:rsidP="00801FD9">
            <w:pPr>
              <w:jc w:val="center"/>
              <w:rPr>
                <w:rFonts w:ascii="Times New Roman" w:hAnsi="Times New Roman"/>
                <w:b/>
                <w:bCs/>
                <w:sz w:val="24"/>
                <w:szCs w:val="24"/>
              </w:rPr>
            </w:pPr>
          </w:p>
        </w:tc>
      </w:tr>
      <w:tr w:rsidR="00801FD9" w:rsidRPr="008C0F96" w14:paraId="7835B778" w14:textId="77777777" w:rsidTr="00A14BD6">
        <w:trPr>
          <w:trHeight w:val="20"/>
        </w:trPr>
        <w:tc>
          <w:tcPr>
            <w:tcW w:w="675" w:type="pct"/>
            <w:vMerge/>
          </w:tcPr>
          <w:p w14:paraId="27313B9C" w14:textId="77777777" w:rsidR="00801FD9" w:rsidRPr="008C0F96" w:rsidRDefault="00801FD9" w:rsidP="00801FD9">
            <w:pPr>
              <w:rPr>
                <w:rFonts w:ascii="Times New Roman" w:hAnsi="Times New Roman"/>
                <w:b/>
                <w:bCs/>
                <w:sz w:val="24"/>
                <w:szCs w:val="24"/>
              </w:rPr>
            </w:pPr>
          </w:p>
        </w:tc>
        <w:tc>
          <w:tcPr>
            <w:tcW w:w="3373" w:type="pct"/>
          </w:tcPr>
          <w:p w14:paraId="26C8A52B" w14:textId="77777777" w:rsidR="00801FD9" w:rsidRPr="008C0F96" w:rsidRDefault="00801FD9" w:rsidP="00801FD9">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4</w:t>
            </w:r>
            <w:r w:rsidRPr="00DF3F1F">
              <w:rPr>
                <w:rFonts w:ascii="Times New Roman" w:hAnsi="Times New Roman"/>
                <w:b/>
                <w:bCs/>
                <w:sz w:val="24"/>
                <w:szCs w:val="24"/>
              </w:rPr>
              <w:t>.</w:t>
            </w:r>
            <w:r w:rsidRPr="008C0F96">
              <w:rPr>
                <w:rFonts w:ascii="Times New Roman" w:hAnsi="Times New Roman"/>
                <w:bCs/>
                <w:sz w:val="24"/>
                <w:szCs w:val="24"/>
              </w:rPr>
              <w:t xml:space="preserve"> Изучение закона РФ «Об обеспечении единства измерений».</w:t>
            </w:r>
          </w:p>
        </w:tc>
        <w:tc>
          <w:tcPr>
            <w:tcW w:w="298" w:type="pct"/>
            <w:vAlign w:val="center"/>
          </w:tcPr>
          <w:p w14:paraId="7A751FC2" w14:textId="77777777"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2</w:t>
            </w:r>
          </w:p>
        </w:tc>
        <w:tc>
          <w:tcPr>
            <w:tcW w:w="654" w:type="pct"/>
            <w:vMerge/>
          </w:tcPr>
          <w:p w14:paraId="7A505E11" w14:textId="77777777" w:rsidR="00801FD9" w:rsidRPr="008C0F96" w:rsidRDefault="00801FD9" w:rsidP="00801FD9">
            <w:pPr>
              <w:jc w:val="center"/>
              <w:rPr>
                <w:rFonts w:ascii="Times New Roman" w:hAnsi="Times New Roman"/>
                <w:b/>
                <w:bCs/>
                <w:sz w:val="24"/>
                <w:szCs w:val="24"/>
              </w:rPr>
            </w:pPr>
          </w:p>
        </w:tc>
      </w:tr>
      <w:tr w:rsidR="00801FD9" w:rsidRPr="008C0F96" w14:paraId="3A164205" w14:textId="77777777" w:rsidTr="00A14BD6">
        <w:trPr>
          <w:trHeight w:val="20"/>
        </w:trPr>
        <w:tc>
          <w:tcPr>
            <w:tcW w:w="675" w:type="pct"/>
            <w:vMerge/>
          </w:tcPr>
          <w:p w14:paraId="3FCC7C31" w14:textId="77777777" w:rsidR="00801FD9" w:rsidRPr="008C0F96" w:rsidRDefault="00801FD9" w:rsidP="00801FD9">
            <w:pPr>
              <w:rPr>
                <w:rFonts w:ascii="Times New Roman" w:hAnsi="Times New Roman"/>
                <w:b/>
                <w:bCs/>
                <w:sz w:val="24"/>
                <w:szCs w:val="24"/>
              </w:rPr>
            </w:pPr>
          </w:p>
        </w:tc>
        <w:tc>
          <w:tcPr>
            <w:tcW w:w="3373" w:type="pct"/>
          </w:tcPr>
          <w:p w14:paraId="22C5388C" w14:textId="77777777" w:rsidR="00801FD9" w:rsidRPr="008C0F96" w:rsidRDefault="00801FD9" w:rsidP="00801FD9">
            <w:pPr>
              <w:jc w:val="both"/>
              <w:rPr>
                <w:rFonts w:ascii="Times New Roman" w:hAnsi="Times New Roman"/>
                <w:b/>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5</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Ознакомление с системами национальных единиц измерений и правилами перевода их в единицы измерений СИ.</w:t>
            </w:r>
          </w:p>
        </w:tc>
        <w:tc>
          <w:tcPr>
            <w:tcW w:w="298" w:type="pct"/>
            <w:vAlign w:val="center"/>
          </w:tcPr>
          <w:p w14:paraId="0317170C" w14:textId="5924FAF0" w:rsidR="00801FD9" w:rsidRPr="00DF3F1F" w:rsidRDefault="00964E59"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27DBE613" w14:textId="77777777" w:rsidR="00801FD9" w:rsidRPr="008C0F96" w:rsidRDefault="00801FD9" w:rsidP="00801FD9">
            <w:pPr>
              <w:jc w:val="center"/>
              <w:rPr>
                <w:rFonts w:ascii="Times New Roman" w:hAnsi="Times New Roman"/>
                <w:b/>
                <w:bCs/>
                <w:sz w:val="24"/>
                <w:szCs w:val="24"/>
              </w:rPr>
            </w:pPr>
          </w:p>
        </w:tc>
      </w:tr>
      <w:tr w:rsidR="00801FD9" w:rsidRPr="008C0F96" w14:paraId="23F5113E" w14:textId="77777777" w:rsidTr="00A14BD6">
        <w:trPr>
          <w:trHeight w:val="20"/>
        </w:trPr>
        <w:tc>
          <w:tcPr>
            <w:tcW w:w="675" w:type="pct"/>
          </w:tcPr>
          <w:p w14:paraId="412B9175" w14:textId="77777777" w:rsidR="00801FD9" w:rsidRPr="008C0F96" w:rsidRDefault="00801FD9" w:rsidP="00801FD9">
            <w:pPr>
              <w:rPr>
                <w:rFonts w:ascii="Times New Roman" w:hAnsi="Times New Roman"/>
                <w:b/>
                <w:bCs/>
                <w:sz w:val="24"/>
                <w:szCs w:val="24"/>
              </w:rPr>
            </w:pPr>
          </w:p>
        </w:tc>
        <w:tc>
          <w:tcPr>
            <w:tcW w:w="3373" w:type="pct"/>
          </w:tcPr>
          <w:p w14:paraId="3F77FAF6" w14:textId="72939B61" w:rsidR="00801FD9" w:rsidRPr="00DF3F1F" w:rsidRDefault="00801FD9" w:rsidP="00801FD9">
            <w:pPr>
              <w:jc w:val="both"/>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r w:rsidR="00964E59">
              <w:rPr>
                <w:rFonts w:ascii="Times New Roman" w:hAnsi="Times New Roman"/>
                <w:b/>
                <w:bCs/>
                <w:sz w:val="24"/>
                <w:szCs w:val="24"/>
              </w:rPr>
              <w:t xml:space="preserve"> по теме 3.</w:t>
            </w:r>
          </w:p>
        </w:tc>
        <w:tc>
          <w:tcPr>
            <w:tcW w:w="298" w:type="pct"/>
            <w:vAlign w:val="center"/>
          </w:tcPr>
          <w:p w14:paraId="78E397D0" w14:textId="40286EBE" w:rsidR="00801FD9" w:rsidRDefault="00D10086" w:rsidP="00801FD9">
            <w:pPr>
              <w:jc w:val="center"/>
              <w:rPr>
                <w:rFonts w:ascii="Times New Roman" w:hAnsi="Times New Roman"/>
                <w:bCs/>
                <w:sz w:val="24"/>
                <w:szCs w:val="24"/>
              </w:rPr>
            </w:pPr>
            <w:r>
              <w:rPr>
                <w:rFonts w:ascii="Times New Roman" w:hAnsi="Times New Roman"/>
                <w:bCs/>
                <w:sz w:val="24"/>
                <w:szCs w:val="24"/>
              </w:rPr>
              <w:t>12</w:t>
            </w:r>
          </w:p>
        </w:tc>
        <w:tc>
          <w:tcPr>
            <w:tcW w:w="654" w:type="pct"/>
          </w:tcPr>
          <w:p w14:paraId="4E440EB5" w14:textId="77777777" w:rsidR="00801FD9" w:rsidRPr="008C0F96" w:rsidRDefault="00801FD9" w:rsidP="00801FD9">
            <w:pPr>
              <w:jc w:val="center"/>
              <w:rPr>
                <w:rFonts w:ascii="Times New Roman" w:hAnsi="Times New Roman"/>
                <w:b/>
                <w:bCs/>
                <w:sz w:val="24"/>
                <w:szCs w:val="24"/>
              </w:rPr>
            </w:pPr>
          </w:p>
        </w:tc>
      </w:tr>
      <w:tr w:rsidR="00801FD9" w:rsidRPr="008C0F96" w14:paraId="7FC49CE3" w14:textId="77777777" w:rsidTr="00A14BD6">
        <w:trPr>
          <w:trHeight w:val="20"/>
        </w:trPr>
        <w:tc>
          <w:tcPr>
            <w:tcW w:w="675" w:type="pct"/>
            <w:vMerge w:val="restart"/>
          </w:tcPr>
          <w:p w14:paraId="02EF7F81" w14:textId="77777777" w:rsidR="00801FD9" w:rsidRPr="00DF3F1F" w:rsidRDefault="00801FD9" w:rsidP="00801FD9">
            <w:pPr>
              <w:rPr>
                <w:rFonts w:ascii="Times New Roman" w:hAnsi="Times New Roman"/>
                <w:sz w:val="24"/>
                <w:szCs w:val="24"/>
              </w:rPr>
            </w:pPr>
            <w:r w:rsidRPr="00DF3F1F">
              <w:rPr>
                <w:rFonts w:ascii="Times New Roman" w:hAnsi="Times New Roman"/>
                <w:bCs/>
                <w:sz w:val="24"/>
                <w:szCs w:val="24"/>
              </w:rPr>
              <w:t xml:space="preserve">Тема 4. </w:t>
            </w:r>
            <w:r w:rsidRPr="00DF3F1F">
              <w:rPr>
                <w:rFonts w:ascii="Times New Roman" w:hAnsi="Times New Roman"/>
                <w:sz w:val="24"/>
                <w:szCs w:val="24"/>
              </w:rPr>
              <w:t>Подтверждение соответствия</w:t>
            </w:r>
          </w:p>
        </w:tc>
        <w:tc>
          <w:tcPr>
            <w:tcW w:w="3373" w:type="pct"/>
          </w:tcPr>
          <w:p w14:paraId="38FB287E"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1. Оценка и подтверждение соответствия: способы, отличительные особенности. Правила и порядок проведения сертификации товаров и услуг.</w:t>
            </w:r>
          </w:p>
        </w:tc>
        <w:tc>
          <w:tcPr>
            <w:tcW w:w="298" w:type="pct"/>
            <w:vAlign w:val="center"/>
          </w:tcPr>
          <w:p w14:paraId="164D3F32" w14:textId="77777777"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2</w:t>
            </w:r>
          </w:p>
        </w:tc>
        <w:tc>
          <w:tcPr>
            <w:tcW w:w="654" w:type="pct"/>
          </w:tcPr>
          <w:p w14:paraId="2C7E2E57" w14:textId="77777777" w:rsidR="00801FD9" w:rsidRPr="008C0F96" w:rsidRDefault="00801FD9" w:rsidP="00801FD9">
            <w:pPr>
              <w:jc w:val="center"/>
              <w:rPr>
                <w:rFonts w:ascii="Times New Roman" w:hAnsi="Times New Roman"/>
                <w:b/>
                <w:bCs/>
                <w:sz w:val="24"/>
                <w:szCs w:val="24"/>
              </w:rPr>
            </w:pPr>
          </w:p>
        </w:tc>
      </w:tr>
      <w:tr w:rsidR="00801FD9" w:rsidRPr="008C0F96" w14:paraId="10A72B7D" w14:textId="77777777" w:rsidTr="00C60F02">
        <w:trPr>
          <w:trHeight w:val="20"/>
        </w:trPr>
        <w:tc>
          <w:tcPr>
            <w:tcW w:w="675" w:type="pct"/>
            <w:vMerge/>
          </w:tcPr>
          <w:p w14:paraId="34C3B623" w14:textId="77777777" w:rsidR="00801FD9" w:rsidRPr="008C0F96" w:rsidRDefault="00801FD9" w:rsidP="00801FD9">
            <w:pPr>
              <w:rPr>
                <w:rFonts w:ascii="Times New Roman" w:hAnsi="Times New Roman"/>
                <w:b/>
                <w:bCs/>
                <w:sz w:val="24"/>
                <w:szCs w:val="24"/>
              </w:rPr>
            </w:pPr>
          </w:p>
        </w:tc>
        <w:tc>
          <w:tcPr>
            <w:tcW w:w="3373" w:type="pct"/>
          </w:tcPr>
          <w:p w14:paraId="532F385A"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2. Подтверждение соответствия: понятие, цели, принципы, формы. Участники подтверждения соответствия. Нормативно-правовая база подтверждения соответствия.</w:t>
            </w:r>
          </w:p>
        </w:tc>
        <w:tc>
          <w:tcPr>
            <w:tcW w:w="298" w:type="pct"/>
            <w:vAlign w:val="center"/>
          </w:tcPr>
          <w:p w14:paraId="5591B427" w14:textId="77777777" w:rsidR="00801FD9" w:rsidRPr="00DF3F1F" w:rsidRDefault="00801FD9" w:rsidP="00801FD9">
            <w:pPr>
              <w:jc w:val="center"/>
              <w:rPr>
                <w:rFonts w:ascii="Times New Roman" w:hAnsi="Times New Roman"/>
                <w:bCs/>
                <w:sz w:val="24"/>
                <w:szCs w:val="24"/>
              </w:rPr>
            </w:pPr>
            <w:r>
              <w:rPr>
                <w:rFonts w:ascii="Times New Roman" w:hAnsi="Times New Roman"/>
                <w:bCs/>
                <w:sz w:val="24"/>
                <w:szCs w:val="24"/>
              </w:rPr>
              <w:t>2</w:t>
            </w:r>
          </w:p>
        </w:tc>
        <w:tc>
          <w:tcPr>
            <w:tcW w:w="654" w:type="pct"/>
            <w:vMerge w:val="restart"/>
          </w:tcPr>
          <w:p w14:paraId="51B925BE"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C0F96">
              <w:rPr>
                <w:rFonts w:ascii="Times New Roman" w:hAnsi="Times New Roman"/>
                <w:sz w:val="24"/>
                <w:szCs w:val="24"/>
              </w:rPr>
              <w:t>ОК 01</w:t>
            </w:r>
            <w:r>
              <w:rPr>
                <w:rFonts w:ascii="Times New Roman" w:hAnsi="Times New Roman"/>
                <w:sz w:val="24"/>
                <w:szCs w:val="24"/>
              </w:rPr>
              <w:t xml:space="preserve">, </w:t>
            </w:r>
            <w:r w:rsidRPr="008C0F96">
              <w:rPr>
                <w:rFonts w:ascii="Times New Roman" w:hAnsi="Times New Roman"/>
                <w:sz w:val="24"/>
                <w:szCs w:val="24"/>
              </w:rPr>
              <w:t>09</w:t>
            </w:r>
          </w:p>
          <w:p w14:paraId="46E9C13D" w14:textId="77777777" w:rsidR="00801FD9" w:rsidRPr="008C0F96" w:rsidRDefault="00801FD9" w:rsidP="00801F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sz w:val="24"/>
                <w:szCs w:val="24"/>
              </w:rPr>
            </w:pPr>
            <w:r w:rsidRPr="008C0F96">
              <w:rPr>
                <w:rFonts w:ascii="Times New Roman" w:hAnsi="Times New Roman"/>
                <w:sz w:val="24"/>
                <w:szCs w:val="24"/>
              </w:rPr>
              <w:t>ПК 1.1</w:t>
            </w:r>
            <w:r>
              <w:rPr>
                <w:rFonts w:ascii="Times New Roman" w:hAnsi="Times New Roman"/>
                <w:sz w:val="24"/>
                <w:szCs w:val="24"/>
              </w:rPr>
              <w:t xml:space="preserve">, </w:t>
            </w:r>
            <w:r w:rsidRPr="008C0F96">
              <w:rPr>
                <w:rFonts w:ascii="Times New Roman" w:hAnsi="Times New Roman"/>
                <w:sz w:val="24"/>
                <w:szCs w:val="24"/>
              </w:rPr>
              <w:t>1.2</w:t>
            </w:r>
            <w:r>
              <w:rPr>
                <w:rFonts w:ascii="Times New Roman" w:hAnsi="Times New Roman"/>
                <w:sz w:val="24"/>
                <w:szCs w:val="24"/>
              </w:rPr>
              <w:t xml:space="preserve">, </w:t>
            </w:r>
            <w:r w:rsidRPr="008C0F96">
              <w:rPr>
                <w:rFonts w:ascii="Times New Roman" w:hAnsi="Times New Roman"/>
                <w:sz w:val="24"/>
                <w:szCs w:val="24"/>
              </w:rPr>
              <w:t>2.1</w:t>
            </w:r>
            <w:r>
              <w:rPr>
                <w:rFonts w:ascii="Times New Roman" w:hAnsi="Times New Roman"/>
                <w:sz w:val="24"/>
                <w:szCs w:val="24"/>
              </w:rPr>
              <w:t xml:space="preserve">, </w:t>
            </w:r>
            <w:r w:rsidRPr="008C0F96">
              <w:rPr>
                <w:rFonts w:ascii="Times New Roman" w:hAnsi="Times New Roman"/>
                <w:sz w:val="24"/>
                <w:szCs w:val="24"/>
              </w:rPr>
              <w:t>2.2</w:t>
            </w:r>
            <w:r>
              <w:rPr>
                <w:rFonts w:ascii="Times New Roman" w:hAnsi="Times New Roman"/>
                <w:sz w:val="24"/>
                <w:szCs w:val="24"/>
              </w:rPr>
              <w:t xml:space="preserve">, </w:t>
            </w:r>
            <w:r w:rsidRPr="008C0F96">
              <w:rPr>
                <w:rFonts w:ascii="Times New Roman" w:hAnsi="Times New Roman"/>
                <w:sz w:val="24"/>
                <w:szCs w:val="24"/>
              </w:rPr>
              <w:t>2.3</w:t>
            </w:r>
          </w:p>
        </w:tc>
      </w:tr>
      <w:tr w:rsidR="00801FD9" w:rsidRPr="008C0F96" w14:paraId="000BDD51" w14:textId="77777777" w:rsidTr="00A14BD6">
        <w:trPr>
          <w:trHeight w:val="20"/>
        </w:trPr>
        <w:tc>
          <w:tcPr>
            <w:tcW w:w="675" w:type="pct"/>
            <w:vMerge/>
          </w:tcPr>
          <w:p w14:paraId="783C0438" w14:textId="77777777" w:rsidR="00801FD9" w:rsidRPr="008C0F96" w:rsidRDefault="00801FD9" w:rsidP="00801FD9">
            <w:pPr>
              <w:rPr>
                <w:rFonts w:ascii="Times New Roman" w:hAnsi="Times New Roman"/>
                <w:b/>
                <w:bCs/>
                <w:sz w:val="24"/>
                <w:szCs w:val="24"/>
              </w:rPr>
            </w:pPr>
          </w:p>
        </w:tc>
        <w:tc>
          <w:tcPr>
            <w:tcW w:w="3373" w:type="pct"/>
          </w:tcPr>
          <w:p w14:paraId="317ABFD2"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3. Добровольное подтверждение соответствия. Понятие сертификации. Добровольная сертификация: объекты, субъекты, средства. Системы добровольной сертификации. Знаки соответствия.</w:t>
            </w:r>
          </w:p>
        </w:tc>
        <w:tc>
          <w:tcPr>
            <w:tcW w:w="298" w:type="pct"/>
            <w:vAlign w:val="center"/>
          </w:tcPr>
          <w:p w14:paraId="4D1DAF49" w14:textId="66FD9032" w:rsidR="00801FD9" w:rsidRPr="00DF3F1F" w:rsidRDefault="00D10086"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06DA4EC0" w14:textId="77777777" w:rsidR="00801FD9" w:rsidRPr="008C0F96" w:rsidRDefault="00801FD9" w:rsidP="00801FD9">
            <w:pPr>
              <w:jc w:val="center"/>
              <w:rPr>
                <w:rFonts w:ascii="Times New Roman" w:hAnsi="Times New Roman"/>
                <w:b/>
                <w:bCs/>
                <w:sz w:val="24"/>
                <w:szCs w:val="24"/>
              </w:rPr>
            </w:pPr>
          </w:p>
        </w:tc>
      </w:tr>
      <w:tr w:rsidR="00801FD9" w:rsidRPr="008C0F96" w14:paraId="390DD037" w14:textId="77777777" w:rsidTr="00A14BD6">
        <w:trPr>
          <w:trHeight w:val="20"/>
        </w:trPr>
        <w:tc>
          <w:tcPr>
            <w:tcW w:w="675" w:type="pct"/>
            <w:vMerge/>
          </w:tcPr>
          <w:p w14:paraId="62361D6D" w14:textId="77777777" w:rsidR="00801FD9" w:rsidRPr="008C0F96" w:rsidRDefault="00801FD9" w:rsidP="00801FD9">
            <w:pPr>
              <w:rPr>
                <w:rFonts w:ascii="Times New Roman" w:hAnsi="Times New Roman"/>
                <w:b/>
                <w:bCs/>
                <w:sz w:val="24"/>
                <w:szCs w:val="24"/>
              </w:rPr>
            </w:pPr>
          </w:p>
        </w:tc>
        <w:tc>
          <w:tcPr>
            <w:tcW w:w="3373" w:type="pct"/>
          </w:tcPr>
          <w:p w14:paraId="5113D6DC"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4. Обязательное подтверждение соответствия. Знак обращения на рынке. Декларирование соответствия: понятие, объекты, формы. Декларация о соответствии.</w:t>
            </w:r>
          </w:p>
        </w:tc>
        <w:tc>
          <w:tcPr>
            <w:tcW w:w="298" w:type="pct"/>
            <w:vAlign w:val="center"/>
          </w:tcPr>
          <w:p w14:paraId="01268B7F" w14:textId="7A061C14" w:rsidR="00801FD9" w:rsidRPr="00DF3F1F" w:rsidRDefault="00D10086"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3EC224E2" w14:textId="77777777" w:rsidR="00801FD9" w:rsidRPr="008C0F96" w:rsidRDefault="00801FD9" w:rsidP="00801FD9">
            <w:pPr>
              <w:jc w:val="center"/>
              <w:rPr>
                <w:rFonts w:ascii="Times New Roman" w:hAnsi="Times New Roman"/>
                <w:b/>
                <w:bCs/>
                <w:sz w:val="24"/>
                <w:szCs w:val="24"/>
              </w:rPr>
            </w:pPr>
          </w:p>
        </w:tc>
      </w:tr>
      <w:tr w:rsidR="00801FD9" w:rsidRPr="008C0F96" w14:paraId="349A5C3E" w14:textId="77777777" w:rsidTr="00A14BD6">
        <w:trPr>
          <w:trHeight w:val="20"/>
        </w:trPr>
        <w:tc>
          <w:tcPr>
            <w:tcW w:w="675" w:type="pct"/>
            <w:vMerge/>
          </w:tcPr>
          <w:p w14:paraId="61F99250" w14:textId="77777777" w:rsidR="00801FD9" w:rsidRPr="008C0F96" w:rsidRDefault="00801FD9" w:rsidP="00801FD9">
            <w:pPr>
              <w:rPr>
                <w:rFonts w:ascii="Times New Roman" w:hAnsi="Times New Roman"/>
                <w:b/>
                <w:bCs/>
                <w:sz w:val="24"/>
                <w:szCs w:val="24"/>
              </w:rPr>
            </w:pPr>
          </w:p>
        </w:tc>
        <w:tc>
          <w:tcPr>
            <w:tcW w:w="3373" w:type="pct"/>
          </w:tcPr>
          <w:p w14:paraId="3E6EFA14"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5. Сертификация продукции, минующей таможенную территорию Российской Федерации. Гигиеническая оценка: понятие, порядок проведения.</w:t>
            </w:r>
          </w:p>
        </w:tc>
        <w:tc>
          <w:tcPr>
            <w:tcW w:w="298" w:type="pct"/>
            <w:vAlign w:val="center"/>
          </w:tcPr>
          <w:p w14:paraId="427CA423" w14:textId="05F86411" w:rsidR="00801FD9" w:rsidRPr="00DF3F1F" w:rsidRDefault="00D10086"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42B1A882" w14:textId="77777777" w:rsidR="00801FD9" w:rsidRPr="008C0F96" w:rsidRDefault="00801FD9" w:rsidP="00801FD9">
            <w:pPr>
              <w:jc w:val="center"/>
              <w:rPr>
                <w:rFonts w:ascii="Times New Roman" w:hAnsi="Times New Roman"/>
                <w:b/>
                <w:bCs/>
                <w:sz w:val="24"/>
                <w:szCs w:val="24"/>
              </w:rPr>
            </w:pPr>
          </w:p>
        </w:tc>
      </w:tr>
      <w:tr w:rsidR="00801FD9" w:rsidRPr="008C0F96" w14:paraId="62C5B9C5" w14:textId="77777777" w:rsidTr="00A14BD6">
        <w:trPr>
          <w:trHeight w:val="20"/>
        </w:trPr>
        <w:tc>
          <w:tcPr>
            <w:tcW w:w="675" w:type="pct"/>
            <w:vMerge/>
          </w:tcPr>
          <w:p w14:paraId="20D18846" w14:textId="77777777" w:rsidR="00801FD9" w:rsidRPr="008C0F96" w:rsidRDefault="00801FD9" w:rsidP="00801FD9">
            <w:pPr>
              <w:rPr>
                <w:rFonts w:ascii="Times New Roman" w:hAnsi="Times New Roman"/>
                <w:b/>
                <w:bCs/>
                <w:sz w:val="24"/>
                <w:szCs w:val="24"/>
              </w:rPr>
            </w:pPr>
          </w:p>
        </w:tc>
        <w:tc>
          <w:tcPr>
            <w:tcW w:w="3373" w:type="pct"/>
          </w:tcPr>
          <w:p w14:paraId="21659F6D" w14:textId="77777777" w:rsidR="00801FD9" w:rsidRPr="00DF3F1F" w:rsidRDefault="00801FD9" w:rsidP="00801FD9">
            <w:pPr>
              <w:jc w:val="both"/>
              <w:rPr>
                <w:rFonts w:ascii="Times New Roman" w:hAnsi="Times New Roman"/>
                <w:bCs/>
                <w:sz w:val="24"/>
                <w:szCs w:val="24"/>
              </w:rPr>
            </w:pPr>
            <w:r w:rsidRPr="00DF3F1F">
              <w:rPr>
                <w:rFonts w:ascii="Times New Roman" w:hAnsi="Times New Roman"/>
                <w:bCs/>
                <w:sz w:val="24"/>
                <w:szCs w:val="24"/>
              </w:rPr>
              <w:t>6. Правила оформления сертификата соответствия. Условия приостановки и (или) отмены действия сертификата соответствия.</w:t>
            </w:r>
          </w:p>
        </w:tc>
        <w:tc>
          <w:tcPr>
            <w:tcW w:w="298" w:type="pct"/>
            <w:vAlign w:val="center"/>
          </w:tcPr>
          <w:p w14:paraId="52A1E2B3" w14:textId="62964BCF" w:rsidR="00801FD9" w:rsidRPr="00DF3F1F" w:rsidRDefault="00D10086"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2782DF85" w14:textId="77777777" w:rsidR="00801FD9" w:rsidRPr="008C0F96" w:rsidRDefault="00801FD9" w:rsidP="00801FD9">
            <w:pPr>
              <w:jc w:val="center"/>
              <w:rPr>
                <w:rFonts w:ascii="Times New Roman" w:hAnsi="Times New Roman"/>
                <w:b/>
                <w:bCs/>
                <w:sz w:val="24"/>
                <w:szCs w:val="24"/>
              </w:rPr>
            </w:pPr>
          </w:p>
        </w:tc>
      </w:tr>
      <w:tr w:rsidR="00801FD9" w:rsidRPr="008C0F96" w14:paraId="302DC6BE" w14:textId="77777777" w:rsidTr="00A14BD6">
        <w:trPr>
          <w:trHeight w:val="20"/>
        </w:trPr>
        <w:tc>
          <w:tcPr>
            <w:tcW w:w="675" w:type="pct"/>
            <w:vMerge/>
          </w:tcPr>
          <w:p w14:paraId="5674AD35" w14:textId="77777777" w:rsidR="00801FD9" w:rsidRPr="008C0F96" w:rsidRDefault="00801FD9" w:rsidP="00801FD9">
            <w:pPr>
              <w:rPr>
                <w:rFonts w:ascii="Times New Roman" w:hAnsi="Times New Roman"/>
                <w:b/>
                <w:bCs/>
                <w:sz w:val="24"/>
                <w:szCs w:val="24"/>
              </w:rPr>
            </w:pPr>
          </w:p>
        </w:tc>
        <w:tc>
          <w:tcPr>
            <w:tcW w:w="3373" w:type="pct"/>
          </w:tcPr>
          <w:p w14:paraId="5525A0A5" w14:textId="77777777" w:rsidR="00801FD9" w:rsidRPr="008C0F96" w:rsidRDefault="00801FD9" w:rsidP="00801FD9">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6</w:t>
            </w:r>
            <w:r w:rsidRPr="00DF3F1F">
              <w:rPr>
                <w:rFonts w:ascii="Times New Roman" w:hAnsi="Times New Roman"/>
                <w:b/>
                <w:bCs/>
                <w:sz w:val="24"/>
                <w:szCs w:val="24"/>
              </w:rPr>
              <w:t>.</w:t>
            </w:r>
            <w:r w:rsidRPr="008C0F96">
              <w:rPr>
                <w:rFonts w:ascii="Times New Roman" w:hAnsi="Times New Roman"/>
                <w:bCs/>
                <w:sz w:val="24"/>
                <w:szCs w:val="24"/>
              </w:rPr>
              <w:t xml:space="preserve"> Изучение ФЗ «О техническом регулировании». Подтверждение соответствия.</w:t>
            </w:r>
          </w:p>
        </w:tc>
        <w:tc>
          <w:tcPr>
            <w:tcW w:w="298" w:type="pct"/>
            <w:vAlign w:val="center"/>
          </w:tcPr>
          <w:p w14:paraId="1F90C458" w14:textId="4328D665" w:rsidR="00801FD9" w:rsidRPr="00DF3F1F" w:rsidRDefault="00D10086" w:rsidP="00801FD9">
            <w:pPr>
              <w:jc w:val="center"/>
              <w:rPr>
                <w:rFonts w:ascii="Times New Roman" w:hAnsi="Times New Roman"/>
                <w:bCs/>
                <w:sz w:val="24"/>
                <w:szCs w:val="24"/>
              </w:rPr>
            </w:pPr>
            <w:r>
              <w:rPr>
                <w:rFonts w:ascii="Times New Roman" w:hAnsi="Times New Roman"/>
                <w:bCs/>
                <w:sz w:val="24"/>
                <w:szCs w:val="24"/>
              </w:rPr>
              <w:t>1</w:t>
            </w:r>
          </w:p>
        </w:tc>
        <w:tc>
          <w:tcPr>
            <w:tcW w:w="654" w:type="pct"/>
            <w:vMerge/>
          </w:tcPr>
          <w:p w14:paraId="0FC914C0" w14:textId="77777777" w:rsidR="00801FD9" w:rsidRPr="008C0F96" w:rsidRDefault="00801FD9" w:rsidP="00801FD9">
            <w:pPr>
              <w:jc w:val="center"/>
              <w:rPr>
                <w:rFonts w:ascii="Times New Roman" w:hAnsi="Times New Roman"/>
                <w:b/>
                <w:bCs/>
                <w:sz w:val="24"/>
                <w:szCs w:val="24"/>
              </w:rPr>
            </w:pPr>
          </w:p>
        </w:tc>
      </w:tr>
      <w:tr w:rsidR="00801FD9" w:rsidRPr="008C0F96" w14:paraId="50D4CCB0" w14:textId="77777777" w:rsidTr="00A14BD6">
        <w:trPr>
          <w:trHeight w:val="20"/>
        </w:trPr>
        <w:tc>
          <w:tcPr>
            <w:tcW w:w="675" w:type="pct"/>
            <w:vMerge/>
          </w:tcPr>
          <w:p w14:paraId="672E3B51" w14:textId="77777777" w:rsidR="00801FD9" w:rsidRPr="008C0F96" w:rsidRDefault="00801FD9" w:rsidP="00801FD9">
            <w:pPr>
              <w:rPr>
                <w:rFonts w:ascii="Times New Roman" w:hAnsi="Times New Roman"/>
                <w:b/>
                <w:bCs/>
                <w:sz w:val="24"/>
                <w:szCs w:val="24"/>
              </w:rPr>
            </w:pPr>
          </w:p>
        </w:tc>
        <w:tc>
          <w:tcPr>
            <w:tcW w:w="3373" w:type="pct"/>
          </w:tcPr>
          <w:p w14:paraId="73A67986" w14:textId="77777777" w:rsidR="00801FD9" w:rsidRPr="008C0F96" w:rsidRDefault="00801FD9" w:rsidP="00801FD9">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7</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ФЗ «О техническом регулировании». Декларирование соответствия.</w:t>
            </w:r>
          </w:p>
        </w:tc>
        <w:tc>
          <w:tcPr>
            <w:tcW w:w="298" w:type="pct"/>
            <w:vAlign w:val="center"/>
          </w:tcPr>
          <w:p w14:paraId="5491077C" w14:textId="392AD27F" w:rsidR="00801FD9" w:rsidRPr="00DF3F1F" w:rsidRDefault="00D10086"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5AD8F8FC" w14:textId="77777777" w:rsidR="00801FD9" w:rsidRPr="008C0F96" w:rsidRDefault="00801FD9" w:rsidP="00801FD9">
            <w:pPr>
              <w:jc w:val="center"/>
              <w:rPr>
                <w:rFonts w:ascii="Times New Roman" w:hAnsi="Times New Roman"/>
                <w:b/>
                <w:bCs/>
                <w:sz w:val="24"/>
                <w:szCs w:val="24"/>
              </w:rPr>
            </w:pPr>
          </w:p>
        </w:tc>
      </w:tr>
      <w:tr w:rsidR="00801FD9" w:rsidRPr="008C0F96" w14:paraId="4801DD8F" w14:textId="77777777" w:rsidTr="00A14BD6">
        <w:trPr>
          <w:trHeight w:val="20"/>
        </w:trPr>
        <w:tc>
          <w:tcPr>
            <w:tcW w:w="675" w:type="pct"/>
            <w:vMerge/>
          </w:tcPr>
          <w:p w14:paraId="0EBD606B" w14:textId="77777777" w:rsidR="00801FD9" w:rsidRPr="008C0F96" w:rsidRDefault="00801FD9" w:rsidP="00801FD9">
            <w:pPr>
              <w:rPr>
                <w:rFonts w:ascii="Times New Roman" w:hAnsi="Times New Roman"/>
                <w:b/>
                <w:bCs/>
                <w:sz w:val="24"/>
                <w:szCs w:val="24"/>
              </w:rPr>
            </w:pPr>
          </w:p>
        </w:tc>
        <w:tc>
          <w:tcPr>
            <w:tcW w:w="3373" w:type="pct"/>
          </w:tcPr>
          <w:p w14:paraId="1228B29B" w14:textId="77777777" w:rsidR="00801FD9" w:rsidRPr="008C0F96" w:rsidRDefault="00801FD9" w:rsidP="00801FD9">
            <w:pPr>
              <w:jc w:val="both"/>
              <w:rPr>
                <w:rFonts w:ascii="Times New Roman" w:hAnsi="Times New Roman"/>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8</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порядка проведения подтверждения соответствия потребительских товаров.</w:t>
            </w:r>
          </w:p>
        </w:tc>
        <w:tc>
          <w:tcPr>
            <w:tcW w:w="298" w:type="pct"/>
            <w:vAlign w:val="center"/>
          </w:tcPr>
          <w:p w14:paraId="3E588D98" w14:textId="0764D925" w:rsidR="00801FD9" w:rsidRPr="00DF3F1F" w:rsidRDefault="00B869BF" w:rsidP="00801FD9">
            <w:pPr>
              <w:jc w:val="center"/>
              <w:rPr>
                <w:rFonts w:ascii="Times New Roman" w:hAnsi="Times New Roman"/>
                <w:bCs/>
                <w:sz w:val="24"/>
                <w:szCs w:val="24"/>
              </w:rPr>
            </w:pPr>
            <w:r>
              <w:rPr>
                <w:rFonts w:ascii="Times New Roman" w:hAnsi="Times New Roman"/>
                <w:bCs/>
                <w:sz w:val="24"/>
                <w:szCs w:val="24"/>
              </w:rPr>
              <w:t>1</w:t>
            </w:r>
          </w:p>
        </w:tc>
        <w:tc>
          <w:tcPr>
            <w:tcW w:w="654" w:type="pct"/>
            <w:vMerge/>
          </w:tcPr>
          <w:p w14:paraId="663CDD47" w14:textId="77777777" w:rsidR="00801FD9" w:rsidRPr="008C0F96" w:rsidRDefault="00801FD9" w:rsidP="00801FD9">
            <w:pPr>
              <w:jc w:val="center"/>
              <w:rPr>
                <w:rFonts w:ascii="Times New Roman" w:hAnsi="Times New Roman"/>
                <w:b/>
                <w:bCs/>
                <w:sz w:val="24"/>
                <w:szCs w:val="24"/>
              </w:rPr>
            </w:pPr>
          </w:p>
        </w:tc>
      </w:tr>
      <w:tr w:rsidR="00801FD9" w:rsidRPr="008C0F96" w14:paraId="0337CA5B" w14:textId="77777777" w:rsidTr="00A14BD6">
        <w:trPr>
          <w:trHeight w:val="20"/>
        </w:trPr>
        <w:tc>
          <w:tcPr>
            <w:tcW w:w="675" w:type="pct"/>
            <w:vMerge/>
          </w:tcPr>
          <w:p w14:paraId="0A9D9EF4" w14:textId="77777777" w:rsidR="00801FD9" w:rsidRPr="008C0F96" w:rsidRDefault="00801FD9" w:rsidP="00801FD9">
            <w:pPr>
              <w:rPr>
                <w:rFonts w:ascii="Times New Roman" w:hAnsi="Times New Roman"/>
                <w:b/>
                <w:bCs/>
                <w:sz w:val="24"/>
                <w:szCs w:val="24"/>
              </w:rPr>
            </w:pPr>
          </w:p>
        </w:tc>
        <w:tc>
          <w:tcPr>
            <w:tcW w:w="3373" w:type="pct"/>
          </w:tcPr>
          <w:p w14:paraId="5BE7AE9C" w14:textId="77777777" w:rsidR="00801FD9" w:rsidRPr="008C0F96" w:rsidRDefault="00801FD9" w:rsidP="00801FD9">
            <w:pPr>
              <w:jc w:val="both"/>
              <w:rPr>
                <w:rFonts w:ascii="Times New Roman" w:hAnsi="Times New Roman"/>
                <w:b/>
                <w:bCs/>
                <w:sz w:val="24"/>
                <w:szCs w:val="24"/>
              </w:rPr>
            </w:pPr>
            <w:r w:rsidRPr="00DF3F1F">
              <w:rPr>
                <w:rFonts w:ascii="Times New Roman" w:hAnsi="Times New Roman"/>
                <w:b/>
                <w:bCs/>
                <w:sz w:val="24"/>
                <w:szCs w:val="24"/>
              </w:rPr>
              <w:t xml:space="preserve">Практическое занятие № </w:t>
            </w:r>
            <w:r>
              <w:rPr>
                <w:rFonts w:ascii="Times New Roman" w:hAnsi="Times New Roman"/>
                <w:b/>
                <w:bCs/>
                <w:sz w:val="24"/>
                <w:szCs w:val="24"/>
              </w:rPr>
              <w:t>9</w:t>
            </w:r>
            <w:r w:rsidRPr="00DF3F1F">
              <w:rPr>
                <w:rFonts w:ascii="Times New Roman" w:hAnsi="Times New Roman"/>
                <w:b/>
                <w:bCs/>
                <w:sz w:val="24"/>
                <w:szCs w:val="24"/>
              </w:rPr>
              <w:t>.</w:t>
            </w:r>
            <w:r w:rsidRPr="008C0F96">
              <w:rPr>
                <w:rFonts w:ascii="Times New Roman" w:hAnsi="Times New Roman"/>
                <w:b/>
                <w:bCs/>
                <w:sz w:val="24"/>
                <w:szCs w:val="24"/>
              </w:rPr>
              <w:t xml:space="preserve"> </w:t>
            </w:r>
            <w:r w:rsidRPr="008C0F96">
              <w:rPr>
                <w:rFonts w:ascii="Times New Roman" w:hAnsi="Times New Roman"/>
                <w:bCs/>
                <w:sz w:val="24"/>
                <w:szCs w:val="24"/>
              </w:rPr>
              <w:t>Изучение ФЗ «О техническом регулировании». Аккредитация органов по сертификации.</w:t>
            </w:r>
          </w:p>
        </w:tc>
        <w:tc>
          <w:tcPr>
            <w:tcW w:w="298" w:type="pct"/>
            <w:vAlign w:val="center"/>
          </w:tcPr>
          <w:p w14:paraId="62228ACF" w14:textId="4D87E5A4" w:rsidR="00801FD9" w:rsidRPr="00DF3F1F" w:rsidRDefault="00B869BF" w:rsidP="00801FD9">
            <w:pPr>
              <w:jc w:val="center"/>
              <w:rPr>
                <w:rFonts w:ascii="Times New Roman" w:hAnsi="Times New Roman"/>
                <w:bCs/>
                <w:sz w:val="24"/>
                <w:szCs w:val="24"/>
              </w:rPr>
            </w:pPr>
            <w:r>
              <w:rPr>
                <w:rFonts w:ascii="Times New Roman" w:hAnsi="Times New Roman"/>
                <w:bCs/>
                <w:sz w:val="24"/>
                <w:szCs w:val="24"/>
              </w:rPr>
              <w:t>-</w:t>
            </w:r>
          </w:p>
        </w:tc>
        <w:tc>
          <w:tcPr>
            <w:tcW w:w="654" w:type="pct"/>
            <w:vMerge/>
          </w:tcPr>
          <w:p w14:paraId="623415DE" w14:textId="77777777" w:rsidR="00801FD9" w:rsidRPr="008C0F96" w:rsidRDefault="00801FD9" w:rsidP="00801FD9">
            <w:pPr>
              <w:jc w:val="center"/>
              <w:rPr>
                <w:rFonts w:ascii="Times New Roman" w:hAnsi="Times New Roman"/>
                <w:b/>
                <w:bCs/>
                <w:sz w:val="24"/>
                <w:szCs w:val="24"/>
              </w:rPr>
            </w:pPr>
          </w:p>
        </w:tc>
      </w:tr>
      <w:tr w:rsidR="00801FD9" w:rsidRPr="008C0F96" w14:paraId="6CEAE998" w14:textId="77777777" w:rsidTr="00A14BD6">
        <w:trPr>
          <w:trHeight w:val="20"/>
        </w:trPr>
        <w:tc>
          <w:tcPr>
            <w:tcW w:w="675" w:type="pct"/>
            <w:vMerge/>
          </w:tcPr>
          <w:p w14:paraId="0E5ABD55" w14:textId="77777777" w:rsidR="00801FD9" w:rsidRPr="008C0F96" w:rsidRDefault="00801FD9" w:rsidP="00801FD9">
            <w:pPr>
              <w:rPr>
                <w:rFonts w:ascii="Times New Roman" w:hAnsi="Times New Roman"/>
                <w:b/>
                <w:bCs/>
                <w:sz w:val="24"/>
                <w:szCs w:val="24"/>
              </w:rPr>
            </w:pPr>
          </w:p>
        </w:tc>
        <w:tc>
          <w:tcPr>
            <w:tcW w:w="3373" w:type="pct"/>
          </w:tcPr>
          <w:p w14:paraId="4A1E292B" w14:textId="77777777" w:rsidR="00801FD9" w:rsidRPr="008C0F96" w:rsidRDefault="00801FD9" w:rsidP="00801FD9">
            <w:pPr>
              <w:rPr>
                <w:rFonts w:ascii="Times New Roman" w:hAnsi="Times New Roman"/>
                <w:b/>
                <w:bCs/>
                <w:sz w:val="24"/>
                <w:szCs w:val="24"/>
              </w:rPr>
            </w:pPr>
            <w:r w:rsidRPr="008C0F96">
              <w:rPr>
                <w:rFonts w:ascii="Times New Roman" w:hAnsi="Times New Roman"/>
                <w:b/>
                <w:bCs/>
                <w:sz w:val="24"/>
                <w:szCs w:val="24"/>
              </w:rPr>
              <w:t>Самостоятельная работа обучающихся</w:t>
            </w:r>
          </w:p>
        </w:tc>
        <w:tc>
          <w:tcPr>
            <w:tcW w:w="298" w:type="pct"/>
            <w:vAlign w:val="center"/>
          </w:tcPr>
          <w:p w14:paraId="021E2573" w14:textId="7F36A001" w:rsidR="00801FD9" w:rsidRPr="008C0F96" w:rsidRDefault="00B869BF" w:rsidP="00801FD9">
            <w:pPr>
              <w:jc w:val="center"/>
              <w:rPr>
                <w:rFonts w:ascii="Times New Roman" w:hAnsi="Times New Roman"/>
                <w:b/>
                <w:bCs/>
                <w:sz w:val="24"/>
                <w:szCs w:val="24"/>
              </w:rPr>
            </w:pPr>
            <w:r>
              <w:rPr>
                <w:rFonts w:ascii="Times New Roman" w:hAnsi="Times New Roman"/>
                <w:b/>
                <w:bCs/>
                <w:sz w:val="24"/>
                <w:szCs w:val="24"/>
              </w:rPr>
              <w:t>20</w:t>
            </w:r>
          </w:p>
        </w:tc>
        <w:tc>
          <w:tcPr>
            <w:tcW w:w="654" w:type="pct"/>
            <w:vMerge/>
          </w:tcPr>
          <w:p w14:paraId="598F638C" w14:textId="77777777" w:rsidR="00801FD9" w:rsidRPr="008C0F96" w:rsidRDefault="00801FD9" w:rsidP="00801FD9">
            <w:pPr>
              <w:jc w:val="center"/>
              <w:rPr>
                <w:rFonts w:ascii="Times New Roman" w:hAnsi="Times New Roman"/>
                <w:b/>
                <w:bCs/>
                <w:sz w:val="24"/>
                <w:szCs w:val="24"/>
              </w:rPr>
            </w:pPr>
          </w:p>
        </w:tc>
      </w:tr>
      <w:tr w:rsidR="00801FD9" w:rsidRPr="008C0F96" w14:paraId="42A258B3" w14:textId="77777777" w:rsidTr="00A14BD6">
        <w:tc>
          <w:tcPr>
            <w:tcW w:w="4048" w:type="pct"/>
            <w:gridSpan w:val="2"/>
          </w:tcPr>
          <w:p w14:paraId="343B16A2" w14:textId="77777777" w:rsidR="00801FD9" w:rsidRPr="008C0F96" w:rsidRDefault="00801FD9" w:rsidP="00801FD9">
            <w:pPr>
              <w:suppressAutoHyphens/>
              <w:rPr>
                <w:rFonts w:ascii="Times New Roman" w:hAnsi="Times New Roman"/>
                <w:b/>
                <w:sz w:val="24"/>
                <w:szCs w:val="24"/>
              </w:rPr>
            </w:pPr>
            <w:r w:rsidRPr="008C0F96">
              <w:rPr>
                <w:rFonts w:ascii="Times New Roman" w:hAnsi="Times New Roman"/>
                <w:b/>
                <w:sz w:val="24"/>
                <w:szCs w:val="24"/>
              </w:rPr>
              <w:t>Промежуточная аттестация</w:t>
            </w:r>
            <w:r>
              <w:rPr>
                <w:rFonts w:ascii="Times New Roman" w:hAnsi="Times New Roman"/>
                <w:b/>
                <w:sz w:val="24"/>
                <w:szCs w:val="24"/>
              </w:rPr>
              <w:t>: экзамен</w:t>
            </w:r>
          </w:p>
        </w:tc>
        <w:tc>
          <w:tcPr>
            <w:tcW w:w="298" w:type="pct"/>
            <w:vAlign w:val="center"/>
          </w:tcPr>
          <w:p w14:paraId="59E013D3" w14:textId="75CAFA4A" w:rsidR="00801FD9" w:rsidRPr="00DF3F1F" w:rsidRDefault="00B869BF" w:rsidP="00801FD9">
            <w:pPr>
              <w:jc w:val="center"/>
              <w:rPr>
                <w:rFonts w:ascii="Times New Roman" w:hAnsi="Times New Roman"/>
                <w:b/>
                <w:sz w:val="24"/>
                <w:szCs w:val="24"/>
              </w:rPr>
            </w:pPr>
            <w:r>
              <w:rPr>
                <w:rFonts w:ascii="Times New Roman" w:hAnsi="Times New Roman"/>
                <w:b/>
                <w:sz w:val="24"/>
                <w:szCs w:val="24"/>
              </w:rPr>
              <w:t>4</w:t>
            </w:r>
          </w:p>
        </w:tc>
        <w:tc>
          <w:tcPr>
            <w:tcW w:w="654" w:type="pct"/>
          </w:tcPr>
          <w:p w14:paraId="046570BB" w14:textId="77777777" w:rsidR="00801FD9" w:rsidRPr="008C0F96" w:rsidRDefault="00801FD9" w:rsidP="00801FD9">
            <w:pPr>
              <w:jc w:val="center"/>
              <w:rPr>
                <w:rFonts w:ascii="Times New Roman" w:hAnsi="Times New Roman"/>
                <w:b/>
                <w:i/>
                <w:sz w:val="24"/>
                <w:szCs w:val="24"/>
              </w:rPr>
            </w:pPr>
          </w:p>
        </w:tc>
      </w:tr>
      <w:tr w:rsidR="00801FD9" w:rsidRPr="008C0F96" w14:paraId="52DA0122" w14:textId="77777777" w:rsidTr="00A14BD6">
        <w:trPr>
          <w:trHeight w:val="20"/>
        </w:trPr>
        <w:tc>
          <w:tcPr>
            <w:tcW w:w="4048" w:type="pct"/>
            <w:gridSpan w:val="2"/>
          </w:tcPr>
          <w:p w14:paraId="6931AFA7" w14:textId="77777777" w:rsidR="00801FD9" w:rsidRPr="008C0F96" w:rsidRDefault="00801FD9" w:rsidP="00801FD9">
            <w:pPr>
              <w:rPr>
                <w:rFonts w:ascii="Times New Roman" w:hAnsi="Times New Roman"/>
                <w:b/>
                <w:bCs/>
                <w:sz w:val="24"/>
                <w:szCs w:val="24"/>
              </w:rPr>
            </w:pPr>
            <w:r w:rsidRPr="008C0F96">
              <w:rPr>
                <w:rFonts w:ascii="Times New Roman" w:hAnsi="Times New Roman"/>
                <w:b/>
                <w:bCs/>
                <w:sz w:val="24"/>
                <w:szCs w:val="24"/>
              </w:rPr>
              <w:t>Всего:</w:t>
            </w:r>
          </w:p>
        </w:tc>
        <w:tc>
          <w:tcPr>
            <w:tcW w:w="298" w:type="pct"/>
            <w:vAlign w:val="center"/>
          </w:tcPr>
          <w:p w14:paraId="322C97B3" w14:textId="77777777" w:rsidR="00801FD9" w:rsidRPr="00DF3F1F" w:rsidRDefault="00801FD9" w:rsidP="00801FD9">
            <w:pPr>
              <w:jc w:val="center"/>
              <w:rPr>
                <w:rFonts w:ascii="Times New Roman" w:hAnsi="Times New Roman"/>
                <w:b/>
                <w:bCs/>
                <w:sz w:val="24"/>
                <w:szCs w:val="24"/>
              </w:rPr>
            </w:pPr>
            <w:r w:rsidRPr="00DF3F1F">
              <w:rPr>
                <w:rFonts w:ascii="Times New Roman" w:hAnsi="Times New Roman"/>
                <w:b/>
                <w:bCs/>
                <w:sz w:val="24"/>
                <w:szCs w:val="24"/>
              </w:rPr>
              <w:t>90</w:t>
            </w:r>
          </w:p>
        </w:tc>
        <w:tc>
          <w:tcPr>
            <w:tcW w:w="654" w:type="pct"/>
          </w:tcPr>
          <w:p w14:paraId="73C4756E" w14:textId="77777777" w:rsidR="00801FD9" w:rsidRPr="008C0F96" w:rsidRDefault="00801FD9" w:rsidP="00801FD9">
            <w:pPr>
              <w:jc w:val="center"/>
              <w:rPr>
                <w:rFonts w:ascii="Times New Roman" w:hAnsi="Times New Roman"/>
                <w:b/>
                <w:bCs/>
                <w:i/>
                <w:sz w:val="24"/>
                <w:szCs w:val="24"/>
              </w:rPr>
            </w:pPr>
          </w:p>
        </w:tc>
      </w:tr>
    </w:tbl>
    <w:p w14:paraId="106A5F14" w14:textId="77777777" w:rsidR="00A37E5F" w:rsidRPr="00A37E5F" w:rsidRDefault="00A37E5F" w:rsidP="00A37E5F">
      <w:pPr>
        <w:rPr>
          <w:rFonts w:ascii="Times New Roman" w:hAnsi="Times New Roman"/>
          <w:sz w:val="24"/>
          <w:szCs w:val="24"/>
        </w:rPr>
      </w:pPr>
    </w:p>
    <w:p w14:paraId="5BCE410E" w14:textId="77777777" w:rsidR="00A37E5F" w:rsidRPr="009F3184" w:rsidRDefault="00A37E5F" w:rsidP="00A37E5F">
      <w:pPr>
        <w:sectPr w:rsidR="00A37E5F" w:rsidRPr="009F3184" w:rsidSect="00B31644">
          <w:pgSz w:w="16838" w:h="11906" w:orient="landscape"/>
          <w:pgMar w:top="851" w:right="567" w:bottom="567" w:left="567" w:header="709" w:footer="709" w:gutter="0"/>
          <w:cols w:space="708"/>
          <w:docGrid w:linePitch="360"/>
        </w:sectPr>
      </w:pPr>
    </w:p>
    <w:p w14:paraId="12A2982C" w14:textId="77777777" w:rsidR="00A37E5F" w:rsidRPr="00A37E5F" w:rsidRDefault="00A37E5F" w:rsidP="00A37E5F">
      <w:pPr>
        <w:jc w:val="center"/>
        <w:rPr>
          <w:rFonts w:ascii="Times New Roman" w:hAnsi="Times New Roman"/>
          <w:b/>
          <w:sz w:val="24"/>
          <w:szCs w:val="24"/>
        </w:rPr>
      </w:pPr>
      <w:r>
        <w:rPr>
          <w:rFonts w:ascii="Times New Roman" w:hAnsi="Times New Roman"/>
          <w:b/>
          <w:sz w:val="24"/>
          <w:szCs w:val="24"/>
        </w:rPr>
        <w:lastRenderedPageBreak/>
        <w:t>3</w:t>
      </w:r>
      <w:r w:rsidRPr="00A37E5F">
        <w:rPr>
          <w:rFonts w:ascii="Times New Roman" w:hAnsi="Times New Roman"/>
          <w:b/>
          <w:sz w:val="24"/>
          <w:szCs w:val="24"/>
        </w:rPr>
        <w:t xml:space="preserve">. УСЛОВИЯ РЕАЛИЗАЦИИ </w:t>
      </w:r>
      <w:r w:rsidR="005F7A8F">
        <w:rPr>
          <w:rFonts w:ascii="Times New Roman" w:hAnsi="Times New Roman"/>
          <w:b/>
          <w:sz w:val="24"/>
          <w:szCs w:val="24"/>
        </w:rPr>
        <w:t xml:space="preserve">ПРОГРАММЫ </w:t>
      </w:r>
      <w:r w:rsidRPr="00A37E5F">
        <w:rPr>
          <w:rFonts w:ascii="Times New Roman" w:hAnsi="Times New Roman"/>
          <w:b/>
          <w:sz w:val="24"/>
          <w:szCs w:val="24"/>
        </w:rPr>
        <w:t>УЧЕБНОЙ ДИСЦИПЛИНЫ</w:t>
      </w:r>
    </w:p>
    <w:p w14:paraId="02B47A8C" w14:textId="77777777" w:rsidR="00A37E5F" w:rsidRPr="00A37E5F" w:rsidRDefault="00A37E5F" w:rsidP="00A3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b/>
          <w:bCs/>
          <w:sz w:val="24"/>
          <w:szCs w:val="24"/>
        </w:rPr>
      </w:pPr>
    </w:p>
    <w:p w14:paraId="60CE06ED" w14:textId="77777777" w:rsidR="00A37E5F" w:rsidRPr="00A37E5F" w:rsidRDefault="00A37E5F" w:rsidP="0012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
          <w:bCs/>
          <w:sz w:val="24"/>
          <w:szCs w:val="24"/>
        </w:rPr>
      </w:pPr>
      <w:r>
        <w:rPr>
          <w:rFonts w:ascii="Times New Roman" w:hAnsi="Times New Roman"/>
          <w:b/>
          <w:bCs/>
          <w:sz w:val="24"/>
          <w:szCs w:val="24"/>
        </w:rPr>
        <w:t>3</w:t>
      </w:r>
      <w:r w:rsidRPr="00A37E5F">
        <w:rPr>
          <w:rFonts w:ascii="Times New Roman" w:hAnsi="Times New Roman"/>
          <w:b/>
          <w:bCs/>
          <w:sz w:val="24"/>
          <w:szCs w:val="24"/>
        </w:rPr>
        <w:t>.1. Материально-техническое обеспечение</w:t>
      </w:r>
    </w:p>
    <w:p w14:paraId="5AECA989" w14:textId="77777777" w:rsidR="00A37E5F" w:rsidRPr="00A37E5F" w:rsidRDefault="00A37E5F" w:rsidP="0012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Cs/>
          <w:sz w:val="24"/>
          <w:szCs w:val="24"/>
        </w:rPr>
      </w:pPr>
      <w:r w:rsidRPr="00A37E5F">
        <w:rPr>
          <w:rFonts w:ascii="Times New Roman" w:hAnsi="Times New Roman"/>
          <w:bCs/>
          <w:sz w:val="24"/>
          <w:szCs w:val="24"/>
        </w:rPr>
        <w:t>Реализация учебной дисциплины предусматривает наличие лаборатории метрологии и стандартизации.</w:t>
      </w:r>
    </w:p>
    <w:p w14:paraId="4430CBC7" w14:textId="77777777" w:rsidR="0056556E" w:rsidRDefault="0012018C" w:rsidP="0012018C">
      <w:pPr>
        <w:suppressAutoHyphens/>
        <w:autoSpaceDE w:val="0"/>
        <w:autoSpaceDN w:val="0"/>
        <w:adjustRightInd w:val="0"/>
        <w:spacing w:line="276" w:lineRule="auto"/>
        <w:ind w:firstLine="709"/>
        <w:jc w:val="both"/>
        <w:rPr>
          <w:rFonts w:ascii="Times New Roman" w:hAnsi="Times New Roman"/>
          <w:sz w:val="24"/>
          <w:szCs w:val="24"/>
          <w:lang w:eastAsia="en-US"/>
        </w:rPr>
      </w:pPr>
      <w:r w:rsidRPr="008C0F96">
        <w:rPr>
          <w:rFonts w:ascii="Times New Roman" w:hAnsi="Times New Roman"/>
          <w:bCs/>
          <w:sz w:val="24"/>
          <w:szCs w:val="24"/>
        </w:rPr>
        <w:t>Лаборатория</w:t>
      </w:r>
      <w:r w:rsidRPr="008C0F96">
        <w:rPr>
          <w:rFonts w:ascii="Times New Roman" w:hAnsi="Times New Roman"/>
          <w:bCs/>
          <w:i/>
          <w:sz w:val="24"/>
          <w:szCs w:val="24"/>
        </w:rPr>
        <w:t xml:space="preserve"> «</w:t>
      </w:r>
      <w:r w:rsidRPr="008C0F96">
        <w:rPr>
          <w:rFonts w:ascii="Times New Roman" w:hAnsi="Times New Roman"/>
          <w:bCs/>
          <w:iCs/>
          <w:sz w:val="24"/>
          <w:szCs w:val="24"/>
        </w:rPr>
        <w:t>Метрологии и стандартизации»</w:t>
      </w:r>
      <w:r w:rsidRPr="008C0F96">
        <w:rPr>
          <w:rFonts w:ascii="Times New Roman" w:hAnsi="Times New Roman"/>
          <w:iCs/>
          <w:sz w:val="24"/>
          <w:szCs w:val="24"/>
          <w:lang w:eastAsia="en-US"/>
        </w:rPr>
        <w:t>,</w:t>
      </w:r>
      <w:r>
        <w:rPr>
          <w:rFonts w:ascii="Times New Roman" w:hAnsi="Times New Roman"/>
          <w:sz w:val="24"/>
          <w:szCs w:val="24"/>
          <w:lang w:eastAsia="en-US"/>
        </w:rPr>
        <w:t xml:space="preserve"> </w:t>
      </w:r>
      <w:r w:rsidRPr="008C0F96">
        <w:rPr>
          <w:rFonts w:ascii="Times New Roman" w:hAnsi="Times New Roman"/>
          <w:sz w:val="24"/>
          <w:szCs w:val="24"/>
          <w:lang w:eastAsia="en-US"/>
        </w:rPr>
        <w:t>оснащенная о</w:t>
      </w:r>
      <w:r w:rsidR="0056556E">
        <w:rPr>
          <w:rFonts w:ascii="Times New Roman" w:hAnsi="Times New Roman"/>
          <w:bCs/>
          <w:sz w:val="24"/>
          <w:szCs w:val="24"/>
          <w:lang w:eastAsia="en-US"/>
        </w:rPr>
        <w:t>борудованием:</w:t>
      </w:r>
      <w:r w:rsidRPr="008C0F96">
        <w:rPr>
          <w:rFonts w:ascii="Times New Roman" w:hAnsi="Times New Roman"/>
          <w:bCs/>
          <w:sz w:val="24"/>
          <w:szCs w:val="24"/>
          <w:lang w:eastAsia="en-US"/>
        </w:rPr>
        <w:t xml:space="preserve"> </w:t>
      </w:r>
      <w:r w:rsidRPr="008C0F96">
        <w:rPr>
          <w:rFonts w:ascii="Times New Roman" w:hAnsi="Times New Roman"/>
          <w:sz w:val="24"/>
          <w:szCs w:val="24"/>
          <w:lang w:eastAsia="en-US"/>
        </w:rPr>
        <w:t>посадочные места по количеству студентов; рабочее место преподавателя;</w:t>
      </w:r>
      <w:r>
        <w:rPr>
          <w:rFonts w:ascii="Times New Roman" w:hAnsi="Times New Roman"/>
          <w:sz w:val="24"/>
          <w:szCs w:val="24"/>
          <w:lang w:eastAsia="en-US"/>
        </w:rPr>
        <w:t xml:space="preserve"> </w:t>
      </w:r>
      <w:r w:rsidRPr="008C0F96">
        <w:rPr>
          <w:rFonts w:ascii="Times New Roman" w:hAnsi="Times New Roman"/>
          <w:sz w:val="24"/>
          <w:szCs w:val="24"/>
          <w:lang w:eastAsia="en-US"/>
        </w:rPr>
        <w:t>комплекты нормативно-технической документации и сводов законов;</w:t>
      </w:r>
      <w:r>
        <w:rPr>
          <w:rFonts w:ascii="Times New Roman" w:hAnsi="Times New Roman"/>
          <w:sz w:val="24"/>
          <w:szCs w:val="24"/>
          <w:lang w:eastAsia="en-US"/>
        </w:rPr>
        <w:t xml:space="preserve"> </w:t>
      </w:r>
      <w:r w:rsidRPr="008C0F96">
        <w:rPr>
          <w:rFonts w:ascii="Times New Roman" w:hAnsi="Times New Roman"/>
          <w:sz w:val="24"/>
          <w:szCs w:val="24"/>
          <w:lang w:eastAsia="en-US"/>
        </w:rPr>
        <w:t>наглядные пособия;</w:t>
      </w:r>
      <w:r>
        <w:rPr>
          <w:rFonts w:ascii="Times New Roman" w:hAnsi="Times New Roman"/>
          <w:sz w:val="24"/>
          <w:szCs w:val="24"/>
          <w:lang w:eastAsia="en-US"/>
        </w:rPr>
        <w:t xml:space="preserve"> </w:t>
      </w:r>
      <w:r w:rsidRPr="008C0F96">
        <w:rPr>
          <w:rFonts w:ascii="Times New Roman" w:hAnsi="Times New Roman"/>
          <w:sz w:val="24"/>
          <w:szCs w:val="24"/>
          <w:lang w:eastAsia="en-US"/>
        </w:rPr>
        <w:t>комплект учебно-методической документации;</w:t>
      </w:r>
      <w:r>
        <w:rPr>
          <w:rFonts w:ascii="Times New Roman" w:hAnsi="Times New Roman"/>
          <w:sz w:val="24"/>
          <w:szCs w:val="24"/>
          <w:lang w:eastAsia="en-US"/>
        </w:rPr>
        <w:t xml:space="preserve"> </w:t>
      </w:r>
    </w:p>
    <w:p w14:paraId="1F06776C" w14:textId="77777777" w:rsidR="0012018C" w:rsidRPr="008C0F96" w:rsidRDefault="0056556E" w:rsidP="0056556E">
      <w:pPr>
        <w:suppressAutoHyphens/>
        <w:autoSpaceDE w:val="0"/>
        <w:autoSpaceDN w:val="0"/>
        <w:adjustRightInd w:val="0"/>
        <w:spacing w:line="276"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 </w:t>
      </w:r>
      <w:r w:rsidR="0012018C" w:rsidRPr="008C0F96">
        <w:rPr>
          <w:rFonts w:ascii="Times New Roman" w:hAnsi="Times New Roman"/>
          <w:sz w:val="24"/>
          <w:szCs w:val="24"/>
          <w:lang w:eastAsia="en-US"/>
        </w:rPr>
        <w:t>т</w:t>
      </w:r>
      <w:r w:rsidR="0012018C" w:rsidRPr="008C0F96">
        <w:rPr>
          <w:rFonts w:ascii="Times New Roman" w:hAnsi="Times New Roman"/>
          <w:bCs/>
          <w:sz w:val="24"/>
          <w:szCs w:val="24"/>
          <w:lang w:eastAsia="en-US"/>
        </w:rPr>
        <w:t xml:space="preserve">ехническими средствами обучения: </w:t>
      </w:r>
      <w:r w:rsidR="0012018C" w:rsidRPr="008C0F96">
        <w:rPr>
          <w:rFonts w:ascii="Times New Roman" w:hAnsi="Times New Roman"/>
          <w:sz w:val="24"/>
          <w:szCs w:val="24"/>
          <w:lang w:eastAsia="en-US"/>
        </w:rPr>
        <w:t>лицензионное программное обеспечение, для оснащения рабочего места преподавателя;</w:t>
      </w:r>
      <w:r>
        <w:rPr>
          <w:rFonts w:ascii="Times New Roman" w:hAnsi="Times New Roman"/>
          <w:sz w:val="24"/>
          <w:szCs w:val="24"/>
          <w:lang w:eastAsia="en-US"/>
        </w:rPr>
        <w:t xml:space="preserve"> </w:t>
      </w:r>
      <w:r w:rsidR="0012018C" w:rsidRPr="008C0F96">
        <w:rPr>
          <w:rFonts w:ascii="Times New Roman" w:hAnsi="Times New Roman"/>
          <w:sz w:val="24"/>
          <w:szCs w:val="24"/>
          <w:lang w:eastAsia="en-US"/>
        </w:rPr>
        <w:t>технические устройства для аудиовизуального отображения информации.</w:t>
      </w:r>
    </w:p>
    <w:p w14:paraId="562033D0" w14:textId="77777777" w:rsidR="00A37E5F" w:rsidRDefault="00A37E5F" w:rsidP="00A37E5F">
      <w:pPr>
        <w:spacing w:line="276" w:lineRule="auto"/>
        <w:ind w:firstLine="709"/>
        <w:rPr>
          <w:rFonts w:ascii="Times New Roman" w:hAnsi="Times New Roman"/>
          <w:b/>
          <w:sz w:val="24"/>
          <w:szCs w:val="24"/>
        </w:rPr>
      </w:pPr>
      <w:r>
        <w:rPr>
          <w:rFonts w:ascii="Times New Roman" w:hAnsi="Times New Roman"/>
          <w:b/>
          <w:sz w:val="24"/>
          <w:szCs w:val="24"/>
        </w:rPr>
        <w:t>3</w:t>
      </w:r>
      <w:r w:rsidRPr="00A37E5F">
        <w:rPr>
          <w:rFonts w:ascii="Times New Roman" w:hAnsi="Times New Roman"/>
          <w:b/>
          <w:sz w:val="24"/>
          <w:szCs w:val="24"/>
        </w:rPr>
        <w:t>.2. Информационное обеспечение обучения</w:t>
      </w:r>
    </w:p>
    <w:p w14:paraId="2C709AA4" w14:textId="77777777" w:rsidR="0056556E" w:rsidRPr="00315F34" w:rsidRDefault="0056556E" w:rsidP="0056556E">
      <w:pPr>
        <w:suppressAutoHyphens/>
        <w:spacing w:line="276" w:lineRule="auto"/>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p>
    <w:p w14:paraId="76E94484" w14:textId="77777777" w:rsidR="0056556E" w:rsidRPr="008C0F96" w:rsidRDefault="0056556E" w:rsidP="0056556E">
      <w:pPr>
        <w:suppressAutoHyphens/>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14:paraId="6DF66BF8" w14:textId="77777777" w:rsidR="0056556E" w:rsidRPr="008C0F96" w:rsidRDefault="0056556E" w:rsidP="0056556E">
      <w:pPr>
        <w:tabs>
          <w:tab w:val="left" w:pos="284"/>
        </w:tabs>
        <w:spacing w:line="276" w:lineRule="auto"/>
        <w:contextualSpacing/>
        <w:jc w:val="both"/>
        <w:rPr>
          <w:rFonts w:ascii="Times New Roman" w:hAnsi="Times New Roman"/>
          <w:bCs/>
          <w:sz w:val="24"/>
          <w:szCs w:val="24"/>
        </w:rPr>
      </w:pPr>
      <w:r w:rsidRPr="008C0F96">
        <w:rPr>
          <w:rFonts w:ascii="Times New Roman" w:hAnsi="Times New Roman"/>
          <w:bCs/>
          <w:sz w:val="24"/>
          <w:szCs w:val="24"/>
        </w:rPr>
        <w:t>1. Бессонова, Л.П. Метрология, стандартизация и подтверждение соответствия продуктов животного происхождения: учебник и практикум для среднего профессионального образования / Л. П. Бессонова, Л. В. Антипова под редакцией Л. П. Бессоновой. — 2-е изд., перераб. и доп. — Москва: Издательство Юрайт, 2020. — 636 с. — ISBN 978-5-534-13135-2.</w:t>
      </w:r>
    </w:p>
    <w:p w14:paraId="2198F837" w14:textId="77777777" w:rsidR="0056556E" w:rsidRPr="008C0F96" w:rsidRDefault="0056556E" w:rsidP="0056556E">
      <w:pPr>
        <w:tabs>
          <w:tab w:val="left" w:pos="284"/>
        </w:tabs>
        <w:spacing w:line="276" w:lineRule="auto"/>
        <w:contextualSpacing/>
        <w:jc w:val="both"/>
        <w:rPr>
          <w:rFonts w:ascii="Times New Roman" w:hAnsi="Times New Roman"/>
          <w:bCs/>
          <w:sz w:val="24"/>
          <w:szCs w:val="24"/>
        </w:rPr>
      </w:pPr>
      <w:r w:rsidRPr="008C0F96">
        <w:rPr>
          <w:rFonts w:ascii="Times New Roman" w:hAnsi="Times New Roman"/>
          <w:bCs/>
          <w:sz w:val="24"/>
          <w:szCs w:val="24"/>
        </w:rPr>
        <w:t>2.</w:t>
      </w:r>
      <w:r w:rsidRPr="008C0F96">
        <w:rPr>
          <w:rFonts w:ascii="Times New Roman" w:hAnsi="Times New Roman"/>
          <w:b/>
          <w:sz w:val="24"/>
          <w:szCs w:val="24"/>
        </w:rPr>
        <w:t xml:space="preserve"> </w:t>
      </w:r>
      <w:r w:rsidRPr="008C0F96">
        <w:rPr>
          <w:rFonts w:ascii="Times New Roman" w:hAnsi="Times New Roman"/>
          <w:bCs/>
          <w:sz w:val="24"/>
          <w:szCs w:val="24"/>
        </w:rPr>
        <w:t>Качурина, Т.А. Метрология и стандартизация учебник для СПО / Т. А. Качурина. - 5-е изд., стер. – Москва Академия, 2017. – 127 с. - ISBN 978-5-4468-3884-4.</w:t>
      </w:r>
    </w:p>
    <w:p w14:paraId="047717D9" w14:textId="77777777" w:rsidR="0056556E" w:rsidRPr="008C0F96" w:rsidRDefault="0056556E" w:rsidP="0056556E">
      <w:pPr>
        <w:tabs>
          <w:tab w:val="left" w:pos="284"/>
        </w:tabs>
        <w:spacing w:line="276" w:lineRule="auto"/>
        <w:contextualSpacing/>
        <w:jc w:val="both"/>
        <w:rPr>
          <w:rFonts w:ascii="Times New Roman" w:hAnsi="Times New Roman"/>
          <w:bCs/>
          <w:sz w:val="24"/>
          <w:szCs w:val="24"/>
        </w:rPr>
      </w:pPr>
      <w:r w:rsidRPr="008C0F96">
        <w:rPr>
          <w:rFonts w:ascii="Times New Roman" w:hAnsi="Times New Roman"/>
          <w:bCs/>
          <w:sz w:val="24"/>
          <w:szCs w:val="24"/>
        </w:rPr>
        <w:t>3. Рензяева, Т. В. Основы технического регулирования качества пищевой продукции. Стандартизация, метрология, оценка соответствия: учебное пособие для спо / Т. В. Рензяева. — Санкт-Петербург: Лань, 2020. — 360 с. — ISBN 978-5-8114-6440-1.</w:t>
      </w:r>
    </w:p>
    <w:p w14:paraId="67DA8658" w14:textId="77777777" w:rsidR="0056556E" w:rsidRPr="008C0F96" w:rsidRDefault="0056556E" w:rsidP="0056556E">
      <w:pPr>
        <w:spacing w:line="276" w:lineRule="auto"/>
        <w:ind w:firstLine="709"/>
        <w:contextualSpacing/>
        <w:jc w:val="both"/>
        <w:rPr>
          <w:rFonts w:ascii="Times New Roman" w:hAnsi="Times New Roman"/>
          <w:b/>
          <w:sz w:val="24"/>
          <w:szCs w:val="24"/>
        </w:rPr>
      </w:pPr>
      <w:r w:rsidRPr="008C0F96">
        <w:rPr>
          <w:rFonts w:ascii="Times New Roman" w:hAnsi="Times New Roman"/>
          <w:b/>
          <w:sz w:val="24"/>
          <w:szCs w:val="24"/>
        </w:rPr>
        <w:t xml:space="preserve">3.2.2. Основные электронные издания </w:t>
      </w:r>
    </w:p>
    <w:p w14:paraId="4560C5BF" w14:textId="77777777" w:rsidR="0056556E" w:rsidRPr="008C0F96"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t xml:space="preserve">1. </w:t>
      </w:r>
      <w:r w:rsidRPr="00B14C9B">
        <w:rPr>
          <w:rFonts w:ascii="Times New Roman" w:hAnsi="Times New Roman"/>
          <w:bCs/>
          <w:sz w:val="24"/>
          <w:szCs w:val="24"/>
        </w:rPr>
        <w:t>Герасимова, Е. Б. Метрология, стандартизация и сертификация: учебное пособие / Е.Б. Герасимова, Б.И. Герасимов. — 2-е изд. — Москва: ФОРУМ: ИНФРА-М, 2022. — 224 с. — (Среднее профессиональное образование). - ISBN 978-5-00091-479-3. - Текст: электронный. - URL: https://znanium.com/catalog/product/181</w:t>
      </w:r>
      <w:r>
        <w:rPr>
          <w:rFonts w:ascii="Times New Roman" w:hAnsi="Times New Roman"/>
          <w:bCs/>
          <w:sz w:val="24"/>
          <w:szCs w:val="24"/>
        </w:rPr>
        <w:t>7037</w:t>
      </w:r>
      <w:r w:rsidRPr="00B14C9B">
        <w:rPr>
          <w:rFonts w:ascii="Times New Roman" w:hAnsi="Times New Roman"/>
          <w:bCs/>
          <w:sz w:val="24"/>
          <w:szCs w:val="24"/>
        </w:rPr>
        <w:t>. – Режим доступа: по подписке.</w:t>
      </w:r>
    </w:p>
    <w:p w14:paraId="2C8EF9D1" w14:textId="77777777" w:rsidR="0056556E" w:rsidRDefault="0056556E" w:rsidP="0056556E">
      <w:pPr>
        <w:spacing w:line="276" w:lineRule="auto"/>
        <w:contextualSpacing/>
        <w:jc w:val="both"/>
        <w:rPr>
          <w:rFonts w:ascii="Arial" w:hAnsi="Arial" w:cs="Arial"/>
          <w:color w:val="3A3C3F"/>
          <w:shd w:val="clear" w:color="auto" w:fill="FFFFFF"/>
        </w:rPr>
      </w:pPr>
      <w:r w:rsidRPr="008C0F96">
        <w:rPr>
          <w:rFonts w:ascii="Times New Roman" w:hAnsi="Times New Roman"/>
          <w:bCs/>
          <w:sz w:val="24"/>
          <w:szCs w:val="24"/>
        </w:rPr>
        <w:t xml:space="preserve">2. </w:t>
      </w:r>
      <w:r w:rsidRPr="00B14C9B">
        <w:rPr>
          <w:rFonts w:ascii="Times New Roman" w:hAnsi="Times New Roman"/>
          <w:sz w:val="24"/>
          <w:szCs w:val="24"/>
        </w:rPr>
        <w:t>Дубовой, Н. Д. Основы метрологии, стандартизации и сертификации: учебное пособие / Н. Д. Дубовой, Е. М. Портнов. - Москва: ФОРУМ: ИНФРА-М, 2019. - 256 с.: ил. - (Профессиональное образование). - ISBN 978-5-8199-0338-4. - Текст: электронный. - URL: https://znanium.com/catalog/product/99</w:t>
      </w:r>
      <w:r>
        <w:rPr>
          <w:rFonts w:ascii="Times New Roman" w:hAnsi="Times New Roman"/>
          <w:sz w:val="24"/>
          <w:szCs w:val="24"/>
        </w:rPr>
        <w:t>1962</w:t>
      </w:r>
      <w:r w:rsidRPr="00B14C9B">
        <w:rPr>
          <w:rFonts w:ascii="Times New Roman" w:hAnsi="Times New Roman"/>
          <w:sz w:val="24"/>
          <w:szCs w:val="24"/>
        </w:rPr>
        <w:t>. – Режим доступа: по подписке.</w:t>
      </w:r>
    </w:p>
    <w:p w14:paraId="0412A112" w14:textId="77777777" w:rsidR="0056556E"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t>3.</w:t>
      </w:r>
      <w:r w:rsidRPr="00B14C9B">
        <w:rPr>
          <w:rFonts w:ascii="Times New Roman" w:hAnsi="Times New Roman"/>
          <w:bCs/>
          <w:sz w:val="24"/>
          <w:szCs w:val="24"/>
        </w:rPr>
        <w:t xml:space="preserve"> Кошевая, И. П. Метрология, стандартизация, сертификация: учебник / И.П. Кошевая, А.А. Канке. — Москва: ФОРУМ: ИНФРА-М, 2021. — 415 с. — (Среднее профессиональное образование). - ISBN 978-5-16-013572-4. - Текст: электронный. - URL: https://znanium.com/catalog/product/114</w:t>
      </w:r>
      <w:r>
        <w:rPr>
          <w:rFonts w:ascii="Times New Roman" w:hAnsi="Times New Roman"/>
          <w:bCs/>
          <w:sz w:val="24"/>
          <w:szCs w:val="24"/>
        </w:rPr>
        <w:t>1784</w:t>
      </w:r>
      <w:r w:rsidRPr="00B14C9B">
        <w:rPr>
          <w:rFonts w:ascii="Times New Roman" w:hAnsi="Times New Roman"/>
          <w:bCs/>
          <w:sz w:val="24"/>
          <w:szCs w:val="24"/>
        </w:rPr>
        <w:t>. – Режим доступа: по подписке.</w:t>
      </w:r>
    </w:p>
    <w:p w14:paraId="59B9D05B" w14:textId="77777777" w:rsidR="0056556E" w:rsidRPr="00F16277" w:rsidRDefault="0056556E" w:rsidP="0056556E">
      <w:pPr>
        <w:spacing w:line="276" w:lineRule="auto"/>
        <w:ind w:firstLine="709"/>
        <w:contextualSpacing/>
        <w:jc w:val="both"/>
        <w:rPr>
          <w:rFonts w:ascii="Times New Roman" w:hAnsi="Times New Roman"/>
          <w:b/>
          <w:bCs/>
          <w:sz w:val="24"/>
          <w:szCs w:val="24"/>
        </w:rPr>
      </w:pPr>
      <w:r w:rsidRPr="008C0F96">
        <w:rPr>
          <w:rFonts w:ascii="Times New Roman" w:hAnsi="Times New Roman"/>
          <w:b/>
          <w:bCs/>
          <w:sz w:val="24"/>
          <w:szCs w:val="24"/>
        </w:rPr>
        <w:t>3.2.3. Дополнительные источники</w:t>
      </w:r>
    </w:p>
    <w:p w14:paraId="487B2254" w14:textId="77777777" w:rsidR="0056556E" w:rsidRPr="008C0F96" w:rsidRDefault="0056556E" w:rsidP="0056556E">
      <w:pPr>
        <w:spacing w:line="276" w:lineRule="auto"/>
        <w:contextualSpacing/>
        <w:jc w:val="both"/>
        <w:rPr>
          <w:rFonts w:ascii="Times New Roman" w:hAnsi="Times New Roman"/>
          <w:bCs/>
          <w:sz w:val="24"/>
          <w:szCs w:val="24"/>
        </w:rPr>
      </w:pPr>
      <w:r w:rsidRPr="008C0F96">
        <w:rPr>
          <w:rFonts w:ascii="Times New Roman" w:hAnsi="Times New Roman"/>
          <w:bCs/>
          <w:sz w:val="24"/>
          <w:szCs w:val="24"/>
        </w:rPr>
        <w:lastRenderedPageBreak/>
        <w:t>1. Лифиц, И. М. Стандартизация, метрология и подтверждение соответствия: учебник и практикум для среднего профессионального образования / И. М. Лифиц. — 13-е изд., перераб. и доп. — Москва: Издательство Юрайт, 2021 — 362 с. — ISBN 978-5-534-08670-6.</w:t>
      </w:r>
    </w:p>
    <w:p w14:paraId="36E0C03D" w14:textId="77777777" w:rsidR="00A37E5F" w:rsidRPr="00A37E5F" w:rsidRDefault="00A02938" w:rsidP="00A37E5F">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00A37E5F" w:rsidRPr="00A37E5F">
        <w:rPr>
          <w:rFonts w:ascii="Times New Roman" w:hAnsi="Times New Roman"/>
          <w:b/>
          <w:sz w:val="24"/>
          <w:szCs w:val="24"/>
        </w:rPr>
        <w:t>.3 Организация образовательного процесса</w:t>
      </w:r>
    </w:p>
    <w:p w14:paraId="673BC830"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 xml:space="preserve">Реализация программы учебной дисциплины предусматривает теоретические занятия,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A37E5F">
        <w:rPr>
          <w:rFonts w:ascii="Times New Roman" w:hAnsi="Times New Roman"/>
          <w:sz w:val="24"/>
          <w:szCs w:val="24"/>
        </w:rPr>
        <w:t>информационно-телекоммуникационной сети «Интернет»</w:t>
      </w:r>
      <w:r w:rsidRPr="00A37E5F">
        <w:rPr>
          <w:rFonts w:ascii="Times New Roman" w:hAnsi="Times New Roman"/>
          <w:bCs/>
          <w:sz w:val="24"/>
          <w:szCs w:val="24"/>
        </w:rPr>
        <w:t>.</w:t>
      </w:r>
    </w:p>
    <w:p w14:paraId="7B7BC615"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По учебной дисциплине предусмотрена самостоятельная работа, направленная на закрепление и углубление знаний, освоение умений, формирование общих и профессиональных компетенций обучающихся, сопровождается методическим обеспечением и обоснованием времени, затрачиваемого на её выполнение. В процессе выполнения самостоятельной работы предусматривается работа над учебным проектом в виде исследования, написания рефератов, сборников ГОСТов и пр.</w:t>
      </w:r>
    </w:p>
    <w:p w14:paraId="566AFC01"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A37E5F">
        <w:rPr>
          <w:rFonts w:ascii="Times New Roman" w:hAnsi="Times New Roman"/>
          <w:bCs/>
          <w:sz w:val="24"/>
          <w:szCs w:val="24"/>
        </w:rPr>
        <w:t xml:space="preserve">. </w:t>
      </w:r>
    </w:p>
    <w:p w14:paraId="61528D40"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3701B6C1" w14:textId="77777777" w:rsidR="00A37E5F" w:rsidRPr="00A37E5F" w:rsidRDefault="00A37E5F" w:rsidP="00A37E5F">
      <w:pPr>
        <w:spacing w:line="276" w:lineRule="auto"/>
        <w:ind w:firstLine="709"/>
        <w:jc w:val="both"/>
        <w:rPr>
          <w:rFonts w:ascii="Times New Roman" w:hAnsi="Times New Roman"/>
          <w:bCs/>
          <w:sz w:val="24"/>
          <w:szCs w:val="24"/>
        </w:rPr>
      </w:pPr>
      <w:r w:rsidRPr="00A37E5F">
        <w:rPr>
          <w:rFonts w:ascii="Times New Roman" w:hAnsi="Times New Roman"/>
          <w:sz w:val="24"/>
          <w:szCs w:val="24"/>
        </w:rPr>
        <w:t xml:space="preserve">Промежуточная аттестация обучающихся осуществляется в соответствии с фондами оценочных средств, позволяющими оценить достижение запланированных результатов обучения. </w:t>
      </w:r>
      <w:r w:rsidRPr="00A37E5F">
        <w:rPr>
          <w:rFonts w:ascii="Times New Roman" w:hAnsi="Times New Roman"/>
          <w:bCs/>
          <w:sz w:val="24"/>
          <w:szCs w:val="24"/>
        </w:rPr>
        <w:t>В первом семестре освоение учебной дисциплины заканчивается дифференцированным зачётом, включающем как оценку теоретических знаний, так и практических умений. Завершается освоение учебной дисциплины экзаменом.</w:t>
      </w:r>
    </w:p>
    <w:p w14:paraId="57CCD02C" w14:textId="77777777" w:rsidR="00A37E5F" w:rsidRPr="00A37E5F" w:rsidRDefault="00A37E5F" w:rsidP="00A37E5F">
      <w:pPr>
        <w:spacing w:line="276" w:lineRule="auto"/>
        <w:ind w:firstLine="709"/>
        <w:contextualSpacing/>
        <w:jc w:val="both"/>
        <w:rPr>
          <w:rFonts w:ascii="Times New Roman" w:hAnsi="Times New Roman"/>
          <w:b/>
          <w:sz w:val="24"/>
          <w:szCs w:val="24"/>
        </w:rPr>
      </w:pPr>
      <w:r w:rsidRPr="00A37E5F">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675AFB74" w14:textId="77777777" w:rsidR="00A37E5F" w:rsidRPr="00A37E5F" w:rsidRDefault="00A02938" w:rsidP="00A37E5F">
      <w:pPr>
        <w:spacing w:line="276" w:lineRule="auto"/>
        <w:ind w:firstLine="709"/>
        <w:contextualSpacing/>
        <w:jc w:val="both"/>
        <w:rPr>
          <w:rFonts w:ascii="Times New Roman" w:hAnsi="Times New Roman"/>
          <w:b/>
          <w:sz w:val="24"/>
          <w:szCs w:val="24"/>
        </w:rPr>
      </w:pPr>
      <w:r>
        <w:rPr>
          <w:rFonts w:ascii="Times New Roman" w:hAnsi="Times New Roman"/>
          <w:b/>
          <w:sz w:val="24"/>
          <w:szCs w:val="24"/>
        </w:rPr>
        <w:t>3</w:t>
      </w:r>
      <w:r w:rsidR="00A37E5F" w:rsidRPr="00A37E5F">
        <w:rPr>
          <w:rFonts w:ascii="Times New Roman" w:hAnsi="Times New Roman"/>
          <w:b/>
          <w:sz w:val="24"/>
          <w:szCs w:val="24"/>
        </w:rPr>
        <w:t>.4. Кадровое обеспечение образовательного процесса</w:t>
      </w:r>
    </w:p>
    <w:p w14:paraId="286D7852" w14:textId="77777777" w:rsidR="00A37E5F" w:rsidRPr="00A37E5F" w:rsidRDefault="00A37E5F" w:rsidP="00A37E5F">
      <w:pPr>
        <w:spacing w:line="276" w:lineRule="auto"/>
        <w:ind w:firstLine="567"/>
        <w:jc w:val="both"/>
        <w:rPr>
          <w:rFonts w:ascii="Times New Roman" w:hAnsi="Times New Roman"/>
          <w:sz w:val="24"/>
          <w:szCs w:val="24"/>
        </w:rPr>
      </w:pPr>
      <w:r w:rsidRPr="00A37E5F">
        <w:rPr>
          <w:rFonts w:ascii="Times New Roman" w:hAnsi="Times New Roman"/>
          <w:sz w:val="24"/>
          <w:szCs w:val="24"/>
        </w:rPr>
        <w:t>Реализация учебной дисциплины обеспечивается педагогическими работниками КГБ ПОУ ХАТ. 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0AAD99D7" w14:textId="77777777" w:rsidR="00A37E5F" w:rsidRPr="00A37E5F" w:rsidRDefault="00A37E5F" w:rsidP="00A37E5F">
      <w:pPr>
        <w:widowControl w:val="0"/>
        <w:tabs>
          <w:tab w:val="num" w:pos="284"/>
          <w:tab w:val="num" w:pos="1364"/>
        </w:tabs>
        <w:overflowPunct w:val="0"/>
        <w:autoSpaceDE w:val="0"/>
        <w:autoSpaceDN w:val="0"/>
        <w:adjustRightInd w:val="0"/>
        <w:spacing w:line="276" w:lineRule="auto"/>
        <w:ind w:right="-2" w:firstLine="709"/>
        <w:jc w:val="both"/>
        <w:rPr>
          <w:rFonts w:ascii="Times New Roman" w:hAnsi="Times New Roman"/>
          <w:sz w:val="24"/>
          <w:szCs w:val="24"/>
        </w:rPr>
      </w:pPr>
      <w:r w:rsidRPr="00A37E5F">
        <w:rPr>
          <w:rFonts w:ascii="Times New Roman" w:hAnsi="Times New Roman"/>
          <w:sz w:val="24"/>
          <w:szCs w:val="24"/>
        </w:rPr>
        <w:t>Педагогические работники имеют: высшее образование с квалификацией «Инженер-механик» и стаж работы в данной профессиональной области более 3 лет; первую квалификационную категорию; профессиональную переподготовку по курсу «Психология и педагогика профессионального образования»; получают дополнительное профессиональное образование по программам повышения квалификации и стажировку не реже 1 раза в 3 года с учетом расширения спектра профессиональных компетенций.</w:t>
      </w:r>
    </w:p>
    <w:p w14:paraId="40F37B7D" w14:textId="77777777" w:rsidR="0056556E" w:rsidRDefault="0056556E" w:rsidP="00A37E5F">
      <w:pPr>
        <w:rPr>
          <w:rFonts w:ascii="Times New Roman" w:hAnsi="Times New Roman"/>
          <w:sz w:val="24"/>
          <w:szCs w:val="24"/>
        </w:rPr>
      </w:pPr>
    </w:p>
    <w:p w14:paraId="57D52E98" w14:textId="77777777" w:rsidR="00A37E5F" w:rsidRPr="00A37E5F" w:rsidRDefault="00A02938" w:rsidP="005F7A8F">
      <w:pPr>
        <w:jc w:val="center"/>
        <w:rPr>
          <w:rFonts w:ascii="Times New Roman" w:hAnsi="Times New Roman"/>
          <w:sz w:val="24"/>
          <w:szCs w:val="24"/>
        </w:rPr>
      </w:pPr>
      <w:r>
        <w:rPr>
          <w:rFonts w:ascii="Times New Roman" w:hAnsi="Times New Roman"/>
          <w:b/>
          <w:sz w:val="24"/>
          <w:szCs w:val="24"/>
        </w:rPr>
        <w:t>4</w:t>
      </w:r>
      <w:r w:rsidR="00A37E5F" w:rsidRPr="00A37E5F">
        <w:rPr>
          <w:rFonts w:ascii="Times New Roman" w:hAnsi="Times New Roman"/>
          <w:b/>
          <w:sz w:val="24"/>
          <w:szCs w:val="24"/>
        </w:rPr>
        <w:t xml:space="preserve">. КОНТРОЛЬ И ОЦЕКА РЕЗУЛЬТАТОВ ОСВОЕНИЯ </w:t>
      </w:r>
      <w:r w:rsidR="005F7A8F">
        <w:rPr>
          <w:rFonts w:ascii="Times New Roman" w:hAnsi="Times New Roman"/>
          <w:b/>
          <w:sz w:val="24"/>
          <w:szCs w:val="24"/>
        </w:rPr>
        <w:t xml:space="preserve">ПРОГРАММЫ </w:t>
      </w:r>
      <w:r w:rsidR="00A37E5F" w:rsidRPr="00A37E5F">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759"/>
        <w:gridCol w:w="2550"/>
      </w:tblGrid>
      <w:tr w:rsidR="0056556E" w:rsidRPr="008C0F96" w14:paraId="5053A562" w14:textId="77777777" w:rsidTr="00EB1761">
        <w:tc>
          <w:tcPr>
            <w:tcW w:w="1818" w:type="pct"/>
          </w:tcPr>
          <w:p w14:paraId="2869624C" w14:textId="77777777"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lastRenderedPageBreak/>
              <w:t>Результаты обучения</w:t>
            </w:r>
            <w:r w:rsidRPr="008E3046">
              <w:rPr>
                <w:rFonts w:ascii="Times New Roman" w:hAnsi="Times New Roman"/>
                <w:iCs/>
                <w:sz w:val="24"/>
                <w:szCs w:val="24"/>
                <w:vertAlign w:val="superscript"/>
              </w:rPr>
              <w:footnoteReference w:id="2"/>
            </w:r>
          </w:p>
        </w:tc>
        <w:tc>
          <w:tcPr>
            <w:tcW w:w="1896" w:type="pct"/>
          </w:tcPr>
          <w:p w14:paraId="6DECD8B8" w14:textId="77777777"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t>Критерии оценки</w:t>
            </w:r>
          </w:p>
        </w:tc>
        <w:tc>
          <w:tcPr>
            <w:tcW w:w="1286" w:type="pct"/>
          </w:tcPr>
          <w:p w14:paraId="32430640" w14:textId="77777777" w:rsidR="0056556E" w:rsidRPr="008C0F96" w:rsidRDefault="0056556E" w:rsidP="005F7A8F">
            <w:pPr>
              <w:jc w:val="center"/>
              <w:rPr>
                <w:rFonts w:ascii="Times New Roman" w:hAnsi="Times New Roman"/>
                <w:b/>
                <w:bCs/>
                <w:i/>
                <w:sz w:val="24"/>
                <w:szCs w:val="24"/>
              </w:rPr>
            </w:pPr>
            <w:r w:rsidRPr="008E3046">
              <w:rPr>
                <w:rFonts w:ascii="Times New Roman" w:hAnsi="Times New Roman"/>
                <w:b/>
                <w:bCs/>
                <w:iCs/>
                <w:sz w:val="24"/>
                <w:szCs w:val="24"/>
              </w:rPr>
              <w:t>Методы оценки</w:t>
            </w:r>
          </w:p>
        </w:tc>
      </w:tr>
      <w:tr w:rsidR="0056556E" w:rsidRPr="008C0F96" w14:paraId="78342FBF" w14:textId="77777777" w:rsidTr="00EB1761">
        <w:tc>
          <w:tcPr>
            <w:tcW w:w="5000" w:type="pct"/>
            <w:gridSpan w:val="3"/>
            <w:vAlign w:val="center"/>
          </w:tcPr>
          <w:p w14:paraId="33FC7C2A" w14:textId="77777777" w:rsidR="0056556E" w:rsidRPr="008C0F96" w:rsidRDefault="0056556E" w:rsidP="005F7A8F">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56556E" w:rsidRPr="008C0F96" w14:paraId="1757A0E9" w14:textId="77777777" w:rsidTr="00EB1761">
        <w:tc>
          <w:tcPr>
            <w:tcW w:w="1818" w:type="pct"/>
          </w:tcPr>
          <w:p w14:paraId="0518A016" w14:textId="77777777" w:rsidR="0056556E" w:rsidRPr="00F16277" w:rsidRDefault="0056556E" w:rsidP="005F7A8F">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14:paraId="1CC21C79"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основные понятия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 ­методических стандартов; терминология и единицы измерения величин в соответствии с действующими стандартами и международной системой единиц СИ.</w:t>
            </w:r>
          </w:p>
        </w:tc>
        <w:tc>
          <w:tcPr>
            <w:tcW w:w="1896" w:type="pct"/>
          </w:tcPr>
          <w:p w14:paraId="5DCB1570" w14:textId="77777777" w:rsidR="0056556E" w:rsidRPr="008C0F96" w:rsidRDefault="0056556E" w:rsidP="005F7A8F">
            <w:pPr>
              <w:jc w:val="both"/>
              <w:rPr>
                <w:rFonts w:ascii="Times New Roman" w:hAnsi="Times New Roman"/>
                <w:bCs/>
                <w:sz w:val="24"/>
                <w:szCs w:val="24"/>
              </w:rPr>
            </w:pPr>
          </w:p>
          <w:p w14:paraId="53024E77"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знание основных понятий метрологии; задачи стандартизации, ее экономическая эффективность; формы подтверждения соответствия; основные положения систем (комплексов) общетехнических и организационно-методических стандартов; терминологии и единиц измерения величин в соответствии с действующими стандартами и международной системой единиц СИ.</w:t>
            </w:r>
          </w:p>
        </w:tc>
        <w:tc>
          <w:tcPr>
            <w:tcW w:w="1286" w:type="pct"/>
            <w:vAlign w:val="center"/>
          </w:tcPr>
          <w:p w14:paraId="1A8910D6" w14:textId="77777777" w:rsidR="0056556E" w:rsidRPr="008C0F96" w:rsidRDefault="0056556E" w:rsidP="005F7A8F">
            <w:pPr>
              <w:rPr>
                <w:rFonts w:ascii="Times New Roman" w:hAnsi="Times New Roman"/>
                <w:bCs/>
                <w:sz w:val="24"/>
                <w:szCs w:val="24"/>
              </w:rPr>
            </w:pPr>
            <w:r w:rsidRPr="008C0F96">
              <w:rPr>
                <w:rFonts w:ascii="Times New Roman" w:hAnsi="Times New Roman"/>
                <w:bCs/>
                <w:sz w:val="24"/>
                <w:szCs w:val="24"/>
              </w:rPr>
              <w:t>Экспертная оценка результатов деятельности обучающегося при выполнении практических занятий. Оценка результатов самостоятельной работы обучающихся. Текущий контроль на учебных занятиях. Экзамен.</w:t>
            </w:r>
          </w:p>
        </w:tc>
      </w:tr>
      <w:tr w:rsidR="0056556E" w:rsidRPr="008C0F96" w14:paraId="727394C9" w14:textId="77777777" w:rsidTr="00EB1761">
        <w:trPr>
          <w:trHeight w:val="281"/>
        </w:trPr>
        <w:tc>
          <w:tcPr>
            <w:tcW w:w="5000" w:type="pct"/>
            <w:gridSpan w:val="3"/>
            <w:vAlign w:val="center"/>
          </w:tcPr>
          <w:p w14:paraId="17C4C2D8" w14:textId="77777777" w:rsidR="0056556E" w:rsidRPr="008C0F96" w:rsidRDefault="0056556E" w:rsidP="005F7A8F">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56556E" w:rsidRPr="008C0F96" w14:paraId="5FA7B8E2" w14:textId="77777777" w:rsidTr="00EB1761">
        <w:trPr>
          <w:trHeight w:val="896"/>
        </w:trPr>
        <w:tc>
          <w:tcPr>
            <w:tcW w:w="1818" w:type="pct"/>
          </w:tcPr>
          <w:p w14:paraId="571FC553" w14:textId="77777777" w:rsidR="0056556E" w:rsidRPr="00F16277" w:rsidRDefault="0056556E" w:rsidP="005F7A8F">
            <w:pPr>
              <w:suppressAutoHyphens/>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14:paraId="78E1E6FA"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применять требования нормативных документов к основным видам продукции (услуг) и процессов; оформлять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w:t>
            </w:r>
          </w:p>
        </w:tc>
        <w:tc>
          <w:tcPr>
            <w:tcW w:w="1896" w:type="pct"/>
          </w:tcPr>
          <w:p w14:paraId="0D66FF42" w14:textId="77777777" w:rsidR="0056556E" w:rsidRPr="008C0F96" w:rsidRDefault="0056556E" w:rsidP="005F7A8F">
            <w:pPr>
              <w:jc w:val="both"/>
              <w:rPr>
                <w:rFonts w:ascii="Times New Roman" w:hAnsi="Times New Roman"/>
                <w:bCs/>
                <w:sz w:val="24"/>
                <w:szCs w:val="24"/>
              </w:rPr>
            </w:pPr>
          </w:p>
          <w:p w14:paraId="435B32F6" w14:textId="77777777" w:rsidR="0056556E" w:rsidRPr="008C0F96" w:rsidRDefault="0056556E" w:rsidP="005F7A8F">
            <w:pPr>
              <w:jc w:val="both"/>
              <w:rPr>
                <w:rFonts w:ascii="Times New Roman" w:hAnsi="Times New Roman"/>
                <w:bCs/>
                <w:sz w:val="24"/>
                <w:szCs w:val="24"/>
              </w:rPr>
            </w:pPr>
            <w:r w:rsidRPr="008C0F96">
              <w:rPr>
                <w:rFonts w:ascii="Times New Roman" w:hAnsi="Times New Roman"/>
                <w:bCs/>
                <w:sz w:val="24"/>
                <w:szCs w:val="24"/>
              </w:rPr>
              <w:t>применять требования нормативных документов к основным видам продукции (услуг) и процессов; оформлять техническую документацию в соответствии с действующей нормативной базой; использовать в профессиональной деятельности документацию систем качества; приводить несистемные величины измерений в соответствие с действующими стандартами и международной системой единиц СИ.</w:t>
            </w:r>
          </w:p>
        </w:tc>
        <w:tc>
          <w:tcPr>
            <w:tcW w:w="1286" w:type="pct"/>
            <w:vAlign w:val="center"/>
          </w:tcPr>
          <w:p w14:paraId="1CBED2BF" w14:textId="77777777" w:rsidR="0056556E" w:rsidRPr="008C0F96" w:rsidRDefault="0056556E" w:rsidP="005F7A8F">
            <w:pPr>
              <w:rPr>
                <w:rFonts w:ascii="Times New Roman" w:hAnsi="Times New Roman"/>
                <w:bCs/>
                <w:sz w:val="24"/>
                <w:szCs w:val="24"/>
              </w:rPr>
            </w:pPr>
            <w:r w:rsidRPr="008C0F96">
              <w:rPr>
                <w:rFonts w:ascii="Times New Roman" w:hAnsi="Times New Roman"/>
                <w:bCs/>
                <w:sz w:val="24"/>
                <w:szCs w:val="24"/>
              </w:rPr>
              <w:t>Экспертная оценка результатов деятельности обучающегося при выполнении практических занятий. Оценка результатов самостоятельной работы обучающихся. Текущий контроль на учебных занятиях. Экзамен.</w:t>
            </w:r>
          </w:p>
        </w:tc>
      </w:tr>
    </w:tbl>
    <w:p w14:paraId="406CAB97" w14:textId="77777777" w:rsidR="0056556E" w:rsidRDefault="0056556E" w:rsidP="00A37E5F">
      <w:pPr>
        <w:ind w:firstLine="709"/>
        <w:jc w:val="both"/>
        <w:rPr>
          <w:rFonts w:ascii="Times New Roman" w:hAnsi="Times New Roman"/>
          <w:sz w:val="24"/>
          <w:szCs w:val="24"/>
        </w:rPr>
      </w:pPr>
    </w:p>
    <w:p w14:paraId="23FF9281" w14:textId="77777777" w:rsidR="00A37E5F" w:rsidRPr="00A37E5F" w:rsidRDefault="00A02938" w:rsidP="005F7A8F">
      <w:pPr>
        <w:jc w:val="center"/>
        <w:rPr>
          <w:rFonts w:ascii="Times New Roman" w:hAnsi="Times New Roman"/>
          <w:b/>
          <w:sz w:val="24"/>
          <w:szCs w:val="24"/>
        </w:rPr>
      </w:pPr>
      <w:r>
        <w:rPr>
          <w:rFonts w:ascii="Times New Roman" w:hAnsi="Times New Roman"/>
          <w:b/>
          <w:sz w:val="24"/>
          <w:szCs w:val="24"/>
        </w:rPr>
        <w:t>5</w:t>
      </w:r>
      <w:r w:rsidR="00A37E5F" w:rsidRPr="00A37E5F">
        <w:rPr>
          <w:rFonts w:ascii="Times New Roman" w:hAnsi="Times New Roman"/>
          <w:b/>
          <w:sz w:val="24"/>
          <w:szCs w:val="24"/>
        </w:rPr>
        <w:t>.</w:t>
      </w:r>
      <w:r w:rsidR="00A37E5F" w:rsidRPr="00A37E5F">
        <w:rPr>
          <w:rFonts w:ascii="Times New Roman" w:hAnsi="Times New Roman"/>
          <w:sz w:val="24"/>
          <w:szCs w:val="24"/>
        </w:rPr>
        <w:t xml:space="preserve"> </w:t>
      </w:r>
      <w:r w:rsidRPr="00A02938">
        <w:rPr>
          <w:rFonts w:ascii="Times New Roman" w:hAnsi="Times New Roman"/>
          <w:b/>
          <w:sz w:val="24"/>
          <w:szCs w:val="24"/>
        </w:rPr>
        <w:t>КОМПЛЕКТ</w:t>
      </w:r>
      <w:r>
        <w:rPr>
          <w:rFonts w:ascii="Times New Roman" w:hAnsi="Times New Roman"/>
          <w:sz w:val="24"/>
          <w:szCs w:val="24"/>
        </w:rPr>
        <w:t xml:space="preserve"> </w:t>
      </w:r>
      <w:r w:rsidR="00A37E5F" w:rsidRPr="00A37E5F">
        <w:rPr>
          <w:rFonts w:ascii="Times New Roman" w:hAnsi="Times New Roman"/>
          <w:b/>
          <w:sz w:val="24"/>
          <w:szCs w:val="24"/>
        </w:rPr>
        <w:t>КОНТРОЛЬНО-ОЦЕНОЧН</w:t>
      </w:r>
      <w:r>
        <w:rPr>
          <w:rFonts w:ascii="Times New Roman" w:hAnsi="Times New Roman"/>
          <w:b/>
          <w:sz w:val="24"/>
          <w:szCs w:val="24"/>
        </w:rPr>
        <w:t>ЫХ СРЕДСТВ</w:t>
      </w:r>
      <w:r w:rsidR="005F7A8F">
        <w:rPr>
          <w:rFonts w:ascii="Times New Roman" w:hAnsi="Times New Roman"/>
          <w:b/>
          <w:sz w:val="24"/>
          <w:szCs w:val="24"/>
        </w:rPr>
        <w:t xml:space="preserve"> ПРОГРАММЫ УЧЕБНОЙ ДИСЦИПЛИНЫ</w:t>
      </w:r>
    </w:p>
    <w:p w14:paraId="1EA41FC1" w14:textId="77777777" w:rsidR="00A37E5F" w:rsidRPr="00A37E5F" w:rsidRDefault="00A37E5F" w:rsidP="00A37E5F">
      <w:pPr>
        <w:spacing w:line="276" w:lineRule="auto"/>
        <w:jc w:val="center"/>
        <w:rPr>
          <w:rFonts w:ascii="Times New Roman" w:hAnsi="Times New Roman"/>
          <w:b/>
          <w:sz w:val="24"/>
          <w:szCs w:val="24"/>
        </w:rPr>
      </w:pPr>
    </w:p>
    <w:p w14:paraId="1962EE21" w14:textId="77777777"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Контрольно-оценочные материалы</w:t>
      </w:r>
      <w:r w:rsidRPr="00A37E5F">
        <w:rPr>
          <w:rFonts w:ascii="Times New Roman" w:hAnsi="Times New Roman"/>
          <w:b/>
          <w:i/>
          <w:sz w:val="24"/>
          <w:szCs w:val="24"/>
        </w:rPr>
        <w:t xml:space="preserve"> </w:t>
      </w:r>
      <w:r w:rsidRPr="00A37E5F">
        <w:rPr>
          <w:rFonts w:ascii="Times New Roman" w:hAnsi="Times New Roman"/>
          <w:b/>
          <w:sz w:val="24"/>
          <w:szCs w:val="24"/>
        </w:rPr>
        <w:t>для проведения текущего контроля</w:t>
      </w:r>
    </w:p>
    <w:p w14:paraId="0356389D" w14:textId="77777777"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Контрольная работа № 1</w:t>
      </w:r>
    </w:p>
    <w:p w14:paraId="1DC6A399"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i/>
          <w:sz w:val="24"/>
          <w:szCs w:val="24"/>
        </w:rPr>
        <w:t xml:space="preserve">Инструкция: </w:t>
      </w:r>
      <w:r w:rsidRPr="00A37E5F">
        <w:rPr>
          <w:rFonts w:ascii="Times New Roman" w:hAnsi="Times New Roman"/>
          <w:sz w:val="24"/>
          <w:szCs w:val="24"/>
        </w:rPr>
        <w:t>Ознакомьтесь с теоретическими вопросами, оцениваемыми умениями и знаниями. Внимательно прочитайте задание. Время выполнения теоретических заданий (2 вопроса – 20 мин.)</w:t>
      </w:r>
    </w:p>
    <w:p w14:paraId="687EDFC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Условия выполнения практического задания:</w:t>
      </w:r>
    </w:p>
    <w:p w14:paraId="665B9BC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Практическое задание (1 задание) выполняется в учебном кабинете. Вы можете воспользоваться нормативно-технической документацией, находящейся на специальном столе.</w:t>
      </w:r>
    </w:p>
    <w:p w14:paraId="6374DE6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Время выполнения практического задания– 10 мин.</w:t>
      </w:r>
    </w:p>
    <w:p w14:paraId="158470C8" w14:textId="77777777" w:rsidR="00A37E5F" w:rsidRPr="00A37E5F" w:rsidRDefault="00A37E5F" w:rsidP="00A37E5F">
      <w:pPr>
        <w:pStyle w:val="af4"/>
        <w:spacing w:line="276" w:lineRule="auto"/>
        <w:jc w:val="center"/>
        <w:rPr>
          <w:rFonts w:ascii="Times New Roman" w:hAnsi="Times New Roman"/>
          <w:b/>
          <w:sz w:val="24"/>
          <w:szCs w:val="24"/>
        </w:rPr>
      </w:pPr>
      <w:bookmarkStart w:id="0" w:name="_Toc307286512"/>
      <w:bookmarkStart w:id="1" w:name="_Toc307288328"/>
      <w:r w:rsidRPr="00A37E5F">
        <w:rPr>
          <w:rFonts w:ascii="Times New Roman" w:hAnsi="Times New Roman"/>
          <w:b/>
          <w:sz w:val="24"/>
          <w:szCs w:val="24"/>
        </w:rPr>
        <w:t>Перечень теоретических вопросов</w:t>
      </w:r>
    </w:p>
    <w:p w14:paraId="14E762F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 xml:space="preserve">1. Представьте в виде схемы варианты оценки и подтверждения соответствия качества товаров и услуг, учитывая виды и формы деятельности субъектов сертификации. </w:t>
      </w:r>
    </w:p>
    <w:p w14:paraId="0BCBEA4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 Определите ответственность за нарушение обязательных требований государственных стандартов при производстве продукции (оказании услуг) и правил сертификации.</w:t>
      </w:r>
    </w:p>
    <w:p w14:paraId="28E6A19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 Представьте в виде схемы структуру законодательной и нормативной базы</w:t>
      </w:r>
    </w:p>
    <w:p w14:paraId="32D31AB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сертификации, учитывая Федеральные законы России и организационно- методические документы по сертификации.</w:t>
      </w:r>
    </w:p>
    <w:p w14:paraId="67B4C30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 Составьте классификацию предприятий молочной промышленности, дайте их характеристику.</w:t>
      </w:r>
    </w:p>
    <w:p w14:paraId="1CAB00F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5. Проанализируйте виды ответственности за нарушение метрологических правил. </w:t>
      </w:r>
    </w:p>
    <w:p w14:paraId="6750F59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6. Составьте алгоритм порядка проведения сертификации молочной продукции.</w:t>
      </w:r>
    </w:p>
    <w:p w14:paraId="27EBB23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7. Представьте в виде таблицы межотраслевые системы стандартизации: укажите их назначение, виды, объекты, характеристику.</w:t>
      </w:r>
    </w:p>
    <w:p w14:paraId="1820156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8. Представьте таблицу содержания Закона РФ «О техническом регулировании», учитывая его структуру.</w:t>
      </w:r>
    </w:p>
    <w:p w14:paraId="21E2308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9. Представьте в виде схемы структурные элементы сертификации: цели, задачи и принципы сертификации.</w:t>
      </w:r>
    </w:p>
    <w:p w14:paraId="7D6CFE5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10. Приведите ситуации, в каких случаях происходит приостановление или аннулирование действия сертификата соответствия.</w:t>
      </w:r>
    </w:p>
    <w:p w14:paraId="5966322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11. Оформите схему видов измерений в метрологии.</w:t>
      </w:r>
    </w:p>
    <w:p w14:paraId="409E3D29"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12. Представьте таблицу содержания Закона РФ «Об обеспечении единства измерений», учитывая его структуру.</w:t>
      </w:r>
    </w:p>
    <w:p w14:paraId="119D1C9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13. Представьте в виде схемы правовую базу стандартизации. Укажите Федеральные законы и подзаконные акты, организационно- методические документы в области стандартизации. Раскройте Правила и нормы, регламентируемые действующими законами.</w:t>
      </w:r>
    </w:p>
    <w:p w14:paraId="535DDC3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14. Проанализируйте и раскройте стратегию метрологии: перспективы развития метрологической деятельности в России.</w:t>
      </w:r>
    </w:p>
    <w:p w14:paraId="52D6E9C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15. Расшифруйте аббревиатуру МОЗМ, МБМВ, цели, задачи, структуру международных и региональных метрологических организаций.</w:t>
      </w:r>
    </w:p>
    <w:p w14:paraId="19D3341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16. Проанализируйте и раскройте в ответе особенности проведения сертификации молочного сырья и молочных продуктов.</w:t>
      </w:r>
    </w:p>
    <w:p w14:paraId="5681093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17. Составьте таблицу субъектов стандартизации. Раскройте уровни субъектов: международный, региональный, национальный. Проанализируйте и раскройте в ответе функции, права и обязанности субъектов национальной стандартизации разных уровней, их взаимосвязь.</w:t>
      </w:r>
    </w:p>
    <w:p w14:paraId="2F4ADCF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18. Составьте классификацию погрешностей средств измерения. Поясните причины их возникновения, способы возникновения, способы обнаружения, пути устранения.</w:t>
      </w:r>
    </w:p>
    <w:p w14:paraId="660CD29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19. Укажите Правила проведения сертификации продукции в Российской Федерации. </w:t>
      </w:r>
    </w:p>
    <w:p w14:paraId="14F7CE4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20. Составьте схему субъектов метрологии. Дайте их характеристику, права, обязанности, функции.</w:t>
      </w:r>
    </w:p>
    <w:p w14:paraId="01B1A1C9"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21. Дайте характеристику объектам стандартизации.</w:t>
      </w:r>
    </w:p>
    <w:p w14:paraId="169858A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22. Обоснуйте выбор методов измерений, учитывая преимущества и недостатки разных методов. </w:t>
      </w:r>
    </w:p>
    <w:p w14:paraId="6D8D3D0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23. Составьте сравнительную характеристику схем сертификации продукции.</w:t>
      </w:r>
    </w:p>
    <w:p w14:paraId="5E6B484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24. Проанализируйте тенденции и основные направления развития стандартизации Российской Федерации.</w:t>
      </w:r>
    </w:p>
    <w:p w14:paraId="54BFB24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 xml:space="preserve">25. Охарактеризуйте организацию и порядок проведения поверки средств измерений в ЗАО «Переяславский молочный завод» </w:t>
      </w:r>
    </w:p>
    <w:p w14:paraId="5926AD9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26. Составьте схему видов стандартов, учитывая их отличительные особенности.</w:t>
      </w:r>
    </w:p>
    <w:p w14:paraId="3BDDB63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27. Составьте таблицу субъектов или участников сертификации, проанализируйте их функции, права и обязанности, требования, предъявляемые к органам и экспертам.</w:t>
      </w:r>
    </w:p>
    <w:p w14:paraId="43A3752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28. Обоснуйте цели, задачи стандартизации в России на современном этапе.</w:t>
      </w:r>
    </w:p>
    <w:p w14:paraId="70D3377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29. Составьте классификацию средств измерений по признакам группировки и отличительным особенностям.</w:t>
      </w:r>
    </w:p>
    <w:p w14:paraId="720363D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30. Представьте схему методов стандартизации, выявите отличительные особенности и взаимосвязь с принципами.</w:t>
      </w:r>
    </w:p>
    <w:p w14:paraId="071ADF8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31. Проанализируйте и раскройте в ответе особенности проведения сертификации кисломолочной продукции.</w:t>
      </w:r>
    </w:p>
    <w:p w14:paraId="2CFE8B4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32. Оформите таблицу основных этапов развития стандартизации в России, раскройте особенности каждого этапа. </w:t>
      </w:r>
    </w:p>
    <w:p w14:paraId="3C31C39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33. Составьте схему объектов метрологии, учитывая их характеристику.</w:t>
      </w:r>
    </w:p>
    <w:p w14:paraId="5C2A26F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34. Составьте схему правовой основы обеспечения единства измерений, укажите Федеральные законы и организационно- методические документы.</w:t>
      </w:r>
    </w:p>
    <w:p w14:paraId="5824BB4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35. Сделайте предложения по совершенствованию Концепции сертификации.</w:t>
      </w:r>
    </w:p>
    <w:p w14:paraId="1431507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36. Составьте таблицу региональных организаций по стандартизации, учитывая цели, задачи, состав участников, структуру.</w:t>
      </w:r>
    </w:p>
    <w:p w14:paraId="42E8852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37. Проанализируйте права и обязанности государственных инспекторов по обеспечению единства измерений.</w:t>
      </w:r>
    </w:p>
    <w:p w14:paraId="6D48EB2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38. Составьте схему научных и организационных принципов стандартизации. </w:t>
      </w:r>
    </w:p>
    <w:p w14:paraId="21731E8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39. Составьте сравнительную характеристику «поверки» и «калибровки». Оформите результаты в таблице.</w:t>
      </w:r>
    </w:p>
    <w:p w14:paraId="5866DA3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40. Проанализируйте показатели экономической эффективности стандартизации, их расчёт.</w:t>
      </w:r>
    </w:p>
    <w:p w14:paraId="7CCE3A2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41. Составьте сравнительную характеристику форм сертификации продукции и услуг по цели, основанию для проведения, объектам, сущности оценки соответствия, нормативной базе.</w:t>
      </w:r>
    </w:p>
    <w:p w14:paraId="0E9A09F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42. Расшифруйте аббревиатуру (МГСС): поясните цели, задачи, основные принципы и организацию работ по межгосударственной стандартизации, объекты. Укажите основные виды межгосударственных стандартов, их назначение.</w:t>
      </w:r>
    </w:p>
    <w:p w14:paraId="467E19A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43. Составьте сравнительную характеристику сертификации и декларирования соответствия, результаты оформите в виде таблицы.</w:t>
      </w:r>
    </w:p>
    <w:p w14:paraId="6EAC223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44. Составьте схему порядка разработки, принятия, учета и применения стандартов.</w:t>
      </w:r>
    </w:p>
    <w:p w14:paraId="5CA8A6E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45. Составьте схему структурных элементов метрологии. Поясните значение метрологии в профессиональной деятельности.</w:t>
      </w:r>
    </w:p>
    <w:p w14:paraId="4D18354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46. Составьте схему целей и задач стандартизации. Поясните функции стандартизации и их значимость для специалистов отрасли питания.</w:t>
      </w:r>
    </w:p>
    <w:p w14:paraId="34BFB4B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 xml:space="preserve">47. Оформите схему Государственного метрологического надзора. </w:t>
      </w:r>
    </w:p>
    <w:p w14:paraId="3984898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48. Проанализируйте международное сотрудничество в области стандартизации: цели и задачи, состав участников, структура, международные организации.</w:t>
      </w:r>
    </w:p>
    <w:p w14:paraId="2C9BD61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49. Составьте схему Государственного метрологического контроля.</w:t>
      </w:r>
    </w:p>
    <w:p w14:paraId="7171A52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50. Проанализируйте структуру, значение Единой системы  классификации и кодирования технико-экономической информации (ЕСКК ТЭСИ) как объект стандартизации.</w:t>
      </w:r>
    </w:p>
    <w:p w14:paraId="2FD9666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lastRenderedPageBreak/>
        <w:t>51. Представьте в виде таблицы историю сертификации.</w:t>
      </w:r>
    </w:p>
    <w:p w14:paraId="4239DE2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52. Охарактеризуйте требования к качеству молочной продукции.</w:t>
      </w:r>
    </w:p>
    <w:p w14:paraId="410D21A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53. Раскройте особенности сертификации услуг предприятий питания: нормативную базу, применяемые схемы.</w:t>
      </w:r>
    </w:p>
    <w:p w14:paraId="2FD05A6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54. Охарактеризуйте услуги предприятий питания.</w:t>
      </w:r>
    </w:p>
    <w:p w14:paraId="6728383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55. Проанализируйте структуру и содержание нормативного документа «Технические условия», отразите особенности порядка разработки, принятия, учёта их применения, отличие от ГОСТов.</w:t>
      </w:r>
    </w:p>
    <w:p w14:paraId="0D019549" w14:textId="77777777" w:rsidR="00A37E5F" w:rsidRPr="00A37E5F" w:rsidRDefault="00A37E5F" w:rsidP="00A37E5F">
      <w:pPr>
        <w:spacing w:line="276" w:lineRule="auto"/>
        <w:jc w:val="center"/>
        <w:rPr>
          <w:rFonts w:ascii="Times New Roman" w:hAnsi="Times New Roman"/>
          <w:b/>
          <w:sz w:val="24"/>
          <w:szCs w:val="24"/>
        </w:rPr>
      </w:pPr>
      <w:r w:rsidRPr="00A37E5F">
        <w:rPr>
          <w:rFonts w:ascii="Times New Roman" w:hAnsi="Times New Roman"/>
          <w:b/>
          <w:sz w:val="24"/>
          <w:szCs w:val="24"/>
        </w:rPr>
        <w:t>Практические задания</w:t>
      </w:r>
    </w:p>
    <w:p w14:paraId="10C8DC4D"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1. </w:t>
      </w:r>
      <w:r w:rsidRPr="00A37E5F">
        <w:rPr>
          <w:rFonts w:ascii="Times New Roman" w:hAnsi="Times New Roman"/>
          <w:sz w:val="24"/>
          <w:szCs w:val="24"/>
        </w:rPr>
        <w:t>Расшифруйте обозначения, назовите категорию, уровень внедрения, вид следующих НТД:</w:t>
      </w:r>
    </w:p>
    <w:p w14:paraId="04B83418" w14:textId="77777777"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ГОСТ Р 1.5-04 «ГСС РФ. Общие требования к построению, изложению, оформлению и содержанию стандартов»;</w:t>
      </w:r>
    </w:p>
    <w:p w14:paraId="29B32016" w14:textId="77777777"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ГОСТ 14192-93 «Маркировка грузов»;</w:t>
      </w:r>
    </w:p>
    <w:p w14:paraId="57E2BBA4" w14:textId="77777777" w:rsidR="00A37E5F" w:rsidRPr="00A37E5F" w:rsidRDefault="00A37E5F" w:rsidP="00A37E5F">
      <w:pPr>
        <w:numPr>
          <w:ilvl w:val="0"/>
          <w:numId w:val="42"/>
        </w:numPr>
        <w:tabs>
          <w:tab w:val="left" w:pos="284"/>
        </w:tabs>
        <w:spacing w:line="276" w:lineRule="auto"/>
        <w:ind w:left="0" w:firstLine="0"/>
        <w:jc w:val="both"/>
        <w:rPr>
          <w:rFonts w:ascii="Times New Roman" w:hAnsi="Times New Roman"/>
          <w:sz w:val="24"/>
          <w:szCs w:val="24"/>
        </w:rPr>
      </w:pPr>
      <w:r w:rsidRPr="00A37E5F">
        <w:rPr>
          <w:rFonts w:ascii="Times New Roman" w:hAnsi="Times New Roman"/>
          <w:sz w:val="24"/>
          <w:szCs w:val="24"/>
        </w:rPr>
        <w:t>ИСО 9001-87 «Общее руководство качеством и элементы системы качества. Руководящие указания»;</w:t>
      </w:r>
    </w:p>
    <w:p w14:paraId="30455FA4" w14:textId="77777777" w:rsidR="00A37E5F" w:rsidRPr="00A37E5F" w:rsidRDefault="00A37E5F" w:rsidP="00A37E5F">
      <w:pPr>
        <w:numPr>
          <w:ilvl w:val="0"/>
          <w:numId w:val="42"/>
        </w:numPr>
        <w:tabs>
          <w:tab w:val="left" w:pos="284"/>
        </w:tabs>
        <w:ind w:left="0" w:firstLine="0"/>
        <w:rPr>
          <w:rFonts w:ascii="Times New Roman" w:hAnsi="Times New Roman"/>
          <w:sz w:val="24"/>
          <w:szCs w:val="24"/>
        </w:rPr>
      </w:pPr>
      <w:r w:rsidRPr="00A37E5F">
        <w:rPr>
          <w:rFonts w:ascii="Times New Roman" w:hAnsi="Times New Roman"/>
          <w:sz w:val="24"/>
          <w:szCs w:val="24"/>
        </w:rPr>
        <w:t>ГОСТ 31450-2013 Молоко питьевое. Технические условия</w:t>
      </w:r>
    </w:p>
    <w:p w14:paraId="7072E0F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 </w:t>
      </w:r>
      <w:r w:rsidRPr="00A37E5F">
        <w:rPr>
          <w:rFonts w:ascii="Times New Roman" w:hAnsi="Times New Roman"/>
          <w:sz w:val="24"/>
          <w:szCs w:val="24"/>
        </w:rPr>
        <w:t>Примите решение, если при проведении проверки соответствия товаров требованиям стандарта инспектор взял для лабораторного анализа 0,5кг творога, 1 л молока, 0,5 кг сливочного масла. Решите кто должен возместить стоимость этих товаров и затрат на проведение анализа?</w:t>
      </w:r>
    </w:p>
    <w:p w14:paraId="022DE53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3. </w:t>
      </w:r>
      <w:r w:rsidRPr="00A37E5F">
        <w:rPr>
          <w:rFonts w:ascii="Times New Roman" w:hAnsi="Times New Roman"/>
          <w:sz w:val="24"/>
          <w:szCs w:val="24"/>
        </w:rPr>
        <w:t xml:space="preserve">Проанализируйте структуру предложенного образца стандарта на соответствие требованиям ГОСТ Р. 1.5-2004. </w:t>
      </w:r>
      <w:hyperlink r:id="rId10" w:tgtFrame="_blank" w:history="1">
        <w:r w:rsidRPr="00A02938">
          <w:rPr>
            <w:rStyle w:val="af3"/>
            <w:rFonts w:ascii="Times New Roman" w:hAnsi="Times New Roman"/>
            <w:bCs/>
            <w:color w:val="auto"/>
            <w:sz w:val="24"/>
            <w:szCs w:val="24"/>
            <w:u w:val="none"/>
          </w:rPr>
          <w:t>ПРАВИЛА</w:t>
        </w:r>
      </w:hyperlink>
      <w:r w:rsidRPr="00A02938">
        <w:rPr>
          <w:rFonts w:ascii="Times New Roman" w:hAnsi="Times New Roman"/>
          <w:bCs/>
          <w:sz w:val="24"/>
          <w:szCs w:val="24"/>
        </w:rPr>
        <w:t xml:space="preserve"> </w:t>
      </w:r>
      <w:r w:rsidRPr="00A37E5F">
        <w:rPr>
          <w:rFonts w:ascii="Times New Roman" w:hAnsi="Times New Roman"/>
          <w:bCs/>
          <w:color w:val="000000"/>
          <w:sz w:val="24"/>
          <w:szCs w:val="24"/>
        </w:rPr>
        <w:t>ПОСТРОЕНИЯ, ИЗЛОЖЕНИЯ, ОФОРМЛЕНИЯ И ОБОЗНАЧЕНИЯ</w:t>
      </w:r>
    </w:p>
    <w:p w14:paraId="35BE1A69"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4.</w:t>
      </w:r>
      <w:r w:rsidRPr="00A37E5F">
        <w:rPr>
          <w:rFonts w:ascii="Times New Roman" w:hAnsi="Times New Roman"/>
          <w:sz w:val="24"/>
          <w:szCs w:val="24"/>
        </w:rPr>
        <w:t xml:space="preserve"> Определите вид метрологического контроля, если на предприятии используется весы РН 10 Ц 13 У. Укажите кто осуществляет поверку весов, способы подтверждения факта поверки весов?</w:t>
      </w:r>
    </w:p>
    <w:p w14:paraId="5907FBE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5</w:t>
      </w:r>
      <w:r w:rsidRPr="00A37E5F">
        <w:rPr>
          <w:rFonts w:ascii="Times New Roman" w:hAnsi="Times New Roman"/>
          <w:sz w:val="24"/>
          <w:szCs w:val="24"/>
        </w:rPr>
        <w:t xml:space="preserve">. Рассчитайте стоимость транспортных услуг каждой компании, если груз нужно перевезти на расстояние </w:t>
      </w:r>
      <w:smartTag w:uri="urn:schemas-microsoft-com:office:smarttags" w:element="metricconverter">
        <w:smartTagPr>
          <w:attr w:name="ProductID" w:val="2007 г"/>
        </w:smartTagPr>
        <w:r w:rsidRPr="00A37E5F">
          <w:rPr>
            <w:rFonts w:ascii="Times New Roman" w:hAnsi="Times New Roman"/>
            <w:sz w:val="24"/>
            <w:szCs w:val="24"/>
          </w:rPr>
          <w:t>2000 км</w:t>
        </w:r>
      </w:smartTag>
      <w:r w:rsidRPr="00A37E5F">
        <w:rPr>
          <w:rFonts w:ascii="Times New Roman" w:hAnsi="Times New Roman"/>
          <w:sz w:val="24"/>
          <w:szCs w:val="24"/>
        </w:rPr>
        <w:t xml:space="preserve">, а стоимость перевозки единицы длины составляет 5 условных единиц. Три транснациональные компании предлагают услуги по автоперевозкам грузов. С какой фирмой выгоднее заключить договор на перевозку, если цены на транспортные услуги у всех компаний одинаковые, но у первой компании стоимость перевозок груза указаны за </w:t>
      </w:r>
      <w:smartTag w:uri="urn:schemas-microsoft-com:office:smarttags" w:element="metricconverter">
        <w:smartTagPr>
          <w:attr w:name="ProductID" w:val="2007 г"/>
        </w:smartTagPr>
        <w:r w:rsidRPr="00A37E5F">
          <w:rPr>
            <w:rFonts w:ascii="Times New Roman" w:hAnsi="Times New Roman"/>
            <w:sz w:val="24"/>
            <w:szCs w:val="24"/>
          </w:rPr>
          <w:t>1 км</w:t>
        </w:r>
      </w:smartTag>
      <w:r w:rsidRPr="00A37E5F">
        <w:rPr>
          <w:rFonts w:ascii="Times New Roman" w:hAnsi="Times New Roman"/>
          <w:sz w:val="24"/>
          <w:szCs w:val="24"/>
        </w:rPr>
        <w:t xml:space="preserve">; у второй – за </w:t>
      </w:r>
      <w:smartTag w:uri="urn:schemas-microsoft-com:office:smarttags" w:element="metricconverter">
        <w:smartTagPr>
          <w:attr w:name="ProductID" w:val="2007 г"/>
        </w:smartTagPr>
        <w:r w:rsidRPr="00A37E5F">
          <w:rPr>
            <w:rFonts w:ascii="Times New Roman" w:hAnsi="Times New Roman"/>
            <w:sz w:val="24"/>
            <w:szCs w:val="24"/>
          </w:rPr>
          <w:t>1 ярд</w:t>
        </w:r>
      </w:smartTag>
      <w:r w:rsidRPr="00A37E5F">
        <w:rPr>
          <w:rFonts w:ascii="Times New Roman" w:hAnsi="Times New Roman"/>
          <w:sz w:val="24"/>
          <w:szCs w:val="24"/>
        </w:rPr>
        <w:t xml:space="preserve">; у третьей – </w:t>
      </w:r>
      <w:smartTag w:uri="urn:schemas-microsoft-com:office:smarttags" w:element="metricconverter">
        <w:smartTagPr>
          <w:attr w:name="ProductID" w:val="2007 г"/>
        </w:smartTagPr>
        <w:r w:rsidRPr="00A37E5F">
          <w:rPr>
            <w:rFonts w:ascii="Times New Roman" w:hAnsi="Times New Roman"/>
            <w:sz w:val="24"/>
            <w:szCs w:val="24"/>
          </w:rPr>
          <w:t>1 фут</w:t>
        </w:r>
      </w:smartTag>
      <w:r w:rsidRPr="00A37E5F">
        <w:rPr>
          <w:rFonts w:ascii="Times New Roman" w:hAnsi="Times New Roman"/>
          <w:sz w:val="24"/>
          <w:szCs w:val="24"/>
        </w:rPr>
        <w:t xml:space="preserve">. Проранжируйте стоимость транспортных услуг по шкале отношений в возрастающем порядке. </w:t>
      </w:r>
    </w:p>
    <w:p w14:paraId="22586C0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6. </w:t>
      </w:r>
      <w:r w:rsidRPr="00A37E5F">
        <w:rPr>
          <w:rFonts w:ascii="Times New Roman" w:hAnsi="Times New Roman"/>
          <w:sz w:val="24"/>
          <w:szCs w:val="24"/>
        </w:rPr>
        <w:t>Расшифруйте содержание предложенных знаков на потребительские товары, их назначение.</w:t>
      </w:r>
    </w:p>
    <w:p w14:paraId="3535BDA2"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7.</w:t>
      </w:r>
      <w:r w:rsidRPr="00A37E5F">
        <w:rPr>
          <w:rFonts w:ascii="Times New Roman" w:hAnsi="Times New Roman"/>
          <w:sz w:val="24"/>
          <w:szCs w:val="24"/>
        </w:rPr>
        <w:t xml:space="preserve"> Дайте характеристику предложенному образцу стандарта. Поясните его значение.</w:t>
      </w:r>
    </w:p>
    <w:p w14:paraId="69B8CF4F"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8.</w:t>
      </w:r>
      <w:r w:rsidRPr="00A37E5F">
        <w:rPr>
          <w:rFonts w:ascii="Times New Roman" w:hAnsi="Times New Roman"/>
          <w:sz w:val="24"/>
          <w:szCs w:val="24"/>
        </w:rPr>
        <w:t xml:space="preserve"> Проанализируйте показатели качества изделий, предусмотренные стандартом. </w:t>
      </w:r>
    </w:p>
    <w:p w14:paraId="71F5F34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9</w:t>
      </w:r>
      <w:r w:rsidRPr="00A37E5F">
        <w:rPr>
          <w:rFonts w:ascii="Times New Roman" w:hAnsi="Times New Roman"/>
          <w:sz w:val="24"/>
          <w:szCs w:val="24"/>
        </w:rPr>
        <w:t>. Проанализируйте показатели качества стандарта на определенный вид изделий, выявите показатели, характеризующие безопасность, экологические, эстетические свойства.</w:t>
      </w:r>
    </w:p>
    <w:p w14:paraId="03829BA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10.</w:t>
      </w:r>
      <w:r w:rsidRPr="00A37E5F">
        <w:rPr>
          <w:rFonts w:ascii="Times New Roman" w:hAnsi="Times New Roman"/>
          <w:sz w:val="24"/>
          <w:szCs w:val="24"/>
        </w:rPr>
        <w:t xml:space="preserve"> Укажите структуру и содержание стандарта на методы испытаний   в соответствии с требованиями ГОСТ 1.5- 2004.</w:t>
      </w:r>
    </w:p>
    <w:p w14:paraId="4499F344" w14:textId="77777777" w:rsidR="00A37E5F" w:rsidRPr="00A37E5F" w:rsidRDefault="00A37E5F" w:rsidP="00A37E5F">
      <w:pPr>
        <w:spacing w:line="276" w:lineRule="auto"/>
        <w:rPr>
          <w:rFonts w:ascii="Times New Roman" w:hAnsi="Times New Roman"/>
          <w:sz w:val="24"/>
          <w:szCs w:val="24"/>
        </w:rPr>
      </w:pPr>
      <w:r w:rsidRPr="00A37E5F">
        <w:rPr>
          <w:rFonts w:ascii="Times New Roman" w:hAnsi="Times New Roman"/>
          <w:b/>
          <w:sz w:val="24"/>
          <w:szCs w:val="24"/>
        </w:rPr>
        <w:t>Задание 11.</w:t>
      </w:r>
      <w:r w:rsidRPr="00A37E5F">
        <w:rPr>
          <w:rFonts w:ascii="Times New Roman" w:hAnsi="Times New Roman"/>
          <w:sz w:val="24"/>
          <w:szCs w:val="24"/>
        </w:rPr>
        <w:t xml:space="preserve"> Проанализируйте ГОСТ Р 53951-2010 Продукты</w:t>
      </w:r>
      <w:r w:rsidRPr="00A37E5F">
        <w:rPr>
          <w:rFonts w:ascii="Times New Roman" w:hAnsi="Times New Roman"/>
          <w:color w:val="1B0D0E"/>
          <w:sz w:val="24"/>
          <w:szCs w:val="24"/>
        </w:rPr>
        <w:t xml:space="preserve"> </w:t>
      </w:r>
      <w:r w:rsidRPr="00A37E5F">
        <w:rPr>
          <w:rFonts w:ascii="Times New Roman" w:hAnsi="Times New Roman"/>
          <w:sz w:val="24"/>
          <w:szCs w:val="24"/>
        </w:rPr>
        <w:t>молочные, молочные составные и молоко содержащие.</w:t>
      </w:r>
    </w:p>
    <w:p w14:paraId="611647E0"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12.</w:t>
      </w:r>
      <w:r w:rsidRPr="00A37E5F">
        <w:rPr>
          <w:rFonts w:ascii="Times New Roman" w:hAnsi="Times New Roman"/>
          <w:sz w:val="24"/>
          <w:szCs w:val="24"/>
        </w:rPr>
        <w:t xml:space="preserve"> Приведите примеры средств измерений, используемых в молокоперерабатывающих предприятиях, составьте метрологические характеристики одного из них.</w:t>
      </w:r>
    </w:p>
    <w:p w14:paraId="2ED043D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lastRenderedPageBreak/>
        <w:t>Задание 13.</w:t>
      </w:r>
      <w:r w:rsidRPr="00A37E5F">
        <w:rPr>
          <w:rFonts w:ascii="Times New Roman" w:hAnsi="Times New Roman"/>
          <w:sz w:val="24"/>
          <w:szCs w:val="24"/>
        </w:rPr>
        <w:t xml:space="preserve"> Проанализируйте показатели качества продукции: назначения и безопасности, предусмотренные стандартом. </w:t>
      </w:r>
    </w:p>
    <w:p w14:paraId="06C7D61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14.</w:t>
      </w:r>
      <w:r w:rsidRPr="00A37E5F">
        <w:rPr>
          <w:rFonts w:ascii="Times New Roman" w:hAnsi="Times New Roman"/>
          <w:sz w:val="24"/>
          <w:szCs w:val="24"/>
        </w:rPr>
        <w:t xml:space="preserve"> В магазине проведена проверка качества товаров на соблюдение обязательных требований стандартов. При проверке обнаружено:</w:t>
      </w:r>
    </w:p>
    <w:p w14:paraId="3B6E0129"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1. Творог (в пластиковой упаковке) со сколами;</w:t>
      </w:r>
    </w:p>
    <w:p w14:paraId="062F479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2. Сметана с нарушенной герметичной пластиковой упаковкой;</w:t>
      </w:r>
    </w:p>
    <w:p w14:paraId="5ED9CFC1"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3. Молоко с вздутой упаковкой;</w:t>
      </w:r>
    </w:p>
    <w:p w14:paraId="65041AE5"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4. Молоко в тетропаках с привкусом кипячения.</w:t>
      </w:r>
    </w:p>
    <w:p w14:paraId="69889FBA"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Правильны ли действия госинспектора, выдавшего предписание о запрете реализации всех перечисленных товаров и применившего штрафные санкции. На основании, каких правовых актов сделаны предписания и взысканы штрафы? Может ли директор магазина опротестовать действия госинспектора, и на каком основании?</w:t>
      </w:r>
    </w:p>
    <w:p w14:paraId="396488E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15.</w:t>
      </w:r>
      <w:r w:rsidRPr="00A37E5F">
        <w:rPr>
          <w:rFonts w:ascii="Times New Roman" w:hAnsi="Times New Roman"/>
          <w:sz w:val="24"/>
          <w:szCs w:val="24"/>
        </w:rPr>
        <w:t xml:space="preserve"> Раскройте требования к работникам по обслуживанию линии переработки молока согласно стандарта.</w:t>
      </w:r>
    </w:p>
    <w:p w14:paraId="60E5A438"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16.</w:t>
      </w:r>
      <w:r w:rsidRPr="00A37E5F">
        <w:rPr>
          <w:rFonts w:ascii="Times New Roman" w:hAnsi="Times New Roman"/>
          <w:sz w:val="24"/>
          <w:szCs w:val="24"/>
        </w:rPr>
        <w:t xml:space="preserve"> Выявите показатели качества стандарта на пластмассовую тару, характеризующие безопасность, экологические, эстетические свойства.</w:t>
      </w:r>
    </w:p>
    <w:p w14:paraId="64D9D40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17.</w:t>
      </w:r>
      <w:r w:rsidRPr="00A37E5F">
        <w:rPr>
          <w:rFonts w:ascii="Times New Roman" w:hAnsi="Times New Roman"/>
          <w:sz w:val="24"/>
          <w:szCs w:val="24"/>
        </w:rPr>
        <w:t xml:space="preserve"> Примите решение, если при очередной инспекционной проверке инспектору по ряду выполняемой работы понадобились отчётные документы предприятия. Через несколько дней директор узнал, что инспектор разгласил коммерческую тайну предприятия относительно его финансовых показателей, уровня заработной платы, поставщиков и т.п. Имеет ли право директор привлечь инспектора к ответственности.</w:t>
      </w:r>
    </w:p>
    <w:p w14:paraId="13A90384"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18.</w:t>
      </w:r>
      <w:r w:rsidRPr="00A37E5F">
        <w:rPr>
          <w:rFonts w:ascii="Times New Roman" w:hAnsi="Times New Roman"/>
          <w:sz w:val="24"/>
          <w:szCs w:val="24"/>
        </w:rPr>
        <w:t xml:space="preserve"> Проанализируйте показатели качества, предусмотренные стандартом, выявите показатели назначения и безопасности. Укажите, достаточно ли полно обеспечивает стандарт показатели безопасности потребления. Если возможно, дайте Ваши предложения по совершенствованию стандарта в части обязательных требований. Проанализируйте правильность заполнения предложенного бланка сертификата.</w:t>
      </w:r>
    </w:p>
    <w:p w14:paraId="55F89E0B"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19.</w:t>
      </w:r>
      <w:r w:rsidRPr="00A37E5F">
        <w:rPr>
          <w:rFonts w:ascii="Times New Roman" w:hAnsi="Times New Roman"/>
          <w:sz w:val="24"/>
          <w:szCs w:val="24"/>
        </w:rPr>
        <w:t xml:space="preserve"> Заполните Заявку на проведение сертификации конкретного вида товара.</w:t>
      </w:r>
    </w:p>
    <w:p w14:paraId="3DD3E396"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20. </w:t>
      </w:r>
      <w:r w:rsidRPr="00A37E5F">
        <w:rPr>
          <w:rFonts w:ascii="Times New Roman" w:hAnsi="Times New Roman"/>
          <w:sz w:val="24"/>
          <w:szCs w:val="24"/>
        </w:rPr>
        <w:t xml:space="preserve">Проанализируйте структуру и содержание видов нормативных документов на примере одного стандарта на продукцию. </w:t>
      </w:r>
    </w:p>
    <w:p w14:paraId="04CED84C"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21</w:t>
      </w:r>
      <w:r w:rsidRPr="00A37E5F">
        <w:rPr>
          <w:rFonts w:ascii="Times New Roman" w:hAnsi="Times New Roman"/>
          <w:sz w:val="24"/>
          <w:szCs w:val="24"/>
        </w:rPr>
        <w:t>. Примите решение, может ли фирма предъявить претензии поставщику, если при хранении в течение сроков годности качество сыра ухудшалось, и оно признано непригодным для пищевых целей?</w:t>
      </w:r>
    </w:p>
    <w:p w14:paraId="0E4C972E"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sz w:val="24"/>
          <w:szCs w:val="24"/>
        </w:rPr>
        <w:t>При заключении контракта на поставку сыра в особых условиях было указано, что температура его хранения должна быть не ниже – 35,6 F (градус Фаренгейта). Фактически сыр хранился при – 7 С.</w:t>
      </w:r>
    </w:p>
    <w:p w14:paraId="2B5082B3"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Задание 22.</w:t>
      </w:r>
      <w:r w:rsidRPr="00A37E5F">
        <w:rPr>
          <w:rFonts w:ascii="Times New Roman" w:hAnsi="Times New Roman"/>
          <w:sz w:val="24"/>
          <w:szCs w:val="24"/>
        </w:rPr>
        <w:t xml:space="preserve"> Дайте заключение о правомерности действия государственного инспектора, если при проверке молочного завода госинспектор ЦСМ запретил выпуск цельного молока, имеющей сертификат соответствия, выданный в другом территориальном ЦСМ мотивируя тем, что сертификат соответствия должен быть выдан органом по сертификации данного территориального ЦСМ. </w:t>
      </w:r>
    </w:p>
    <w:p w14:paraId="4AB2CF57" w14:textId="77777777" w:rsidR="00A37E5F" w:rsidRPr="00A37E5F" w:rsidRDefault="00A37E5F" w:rsidP="00A37E5F">
      <w:pPr>
        <w:spacing w:line="276" w:lineRule="auto"/>
        <w:jc w:val="both"/>
        <w:rPr>
          <w:rFonts w:ascii="Times New Roman" w:hAnsi="Times New Roman"/>
          <w:sz w:val="24"/>
          <w:szCs w:val="24"/>
        </w:rPr>
      </w:pPr>
      <w:r w:rsidRPr="00A37E5F">
        <w:rPr>
          <w:rFonts w:ascii="Times New Roman" w:hAnsi="Times New Roman"/>
          <w:b/>
          <w:sz w:val="24"/>
          <w:szCs w:val="24"/>
        </w:rPr>
        <w:t xml:space="preserve">Задание 23. </w:t>
      </w:r>
      <w:r w:rsidRPr="00A37E5F">
        <w:rPr>
          <w:rFonts w:ascii="Times New Roman" w:hAnsi="Times New Roman"/>
          <w:sz w:val="24"/>
          <w:szCs w:val="24"/>
        </w:rPr>
        <w:t>Расшифруйте аббревиатуру в обозначение межотраслевых стандартов: ГСС, ЕСТД, СПКП, УСД и ЕСКК ТЭСИ, СИБИД, ГСИ, ССБТ.</w:t>
      </w:r>
    </w:p>
    <w:bookmarkEnd w:id="0"/>
    <w:bookmarkEnd w:id="1"/>
    <w:p w14:paraId="48C90CEE" w14:textId="77777777" w:rsidR="00A37E5F" w:rsidRPr="00A37E5F" w:rsidRDefault="00A37E5F" w:rsidP="00A37E5F">
      <w:pPr>
        <w:spacing w:line="276" w:lineRule="auto"/>
        <w:ind w:left="60"/>
        <w:rPr>
          <w:rFonts w:ascii="Times New Roman" w:hAnsi="Times New Roman"/>
          <w:b/>
          <w:sz w:val="24"/>
          <w:szCs w:val="24"/>
        </w:rPr>
      </w:pPr>
      <w:r w:rsidRPr="00A37E5F">
        <w:rPr>
          <w:rFonts w:ascii="Times New Roman" w:hAnsi="Times New Roman"/>
          <w:b/>
          <w:sz w:val="24"/>
          <w:szCs w:val="24"/>
        </w:rPr>
        <w:t xml:space="preserve">Критерии оценки выполнения заданий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913"/>
        <w:gridCol w:w="3788"/>
      </w:tblGrid>
      <w:tr w:rsidR="00A37E5F" w:rsidRPr="00A37E5F" w14:paraId="61FCA7E7" w14:textId="77777777" w:rsidTr="00B31644">
        <w:tc>
          <w:tcPr>
            <w:tcW w:w="5467" w:type="dxa"/>
            <w:hideMark/>
          </w:tcPr>
          <w:p w14:paraId="6401D582"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Критерии</w:t>
            </w:r>
          </w:p>
        </w:tc>
        <w:tc>
          <w:tcPr>
            <w:tcW w:w="913" w:type="dxa"/>
            <w:hideMark/>
          </w:tcPr>
          <w:p w14:paraId="3568CE45"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баллы</w:t>
            </w:r>
          </w:p>
        </w:tc>
        <w:tc>
          <w:tcPr>
            <w:tcW w:w="3934" w:type="dxa"/>
            <w:hideMark/>
          </w:tcPr>
          <w:p w14:paraId="10BDF214"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Примечание</w:t>
            </w:r>
          </w:p>
        </w:tc>
      </w:tr>
      <w:tr w:rsidR="00A37E5F" w:rsidRPr="00A37E5F" w14:paraId="64FE11CB" w14:textId="77777777" w:rsidTr="00B31644">
        <w:tc>
          <w:tcPr>
            <w:tcW w:w="5467" w:type="dxa"/>
            <w:hideMark/>
          </w:tcPr>
          <w:p w14:paraId="34C2436D"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lastRenderedPageBreak/>
              <w:t>1.Задание выполнено полностью, получен правильный ответ</w:t>
            </w:r>
          </w:p>
        </w:tc>
        <w:tc>
          <w:tcPr>
            <w:tcW w:w="913" w:type="dxa"/>
            <w:hideMark/>
          </w:tcPr>
          <w:p w14:paraId="1BA185C4"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40-45</w:t>
            </w:r>
          </w:p>
        </w:tc>
        <w:tc>
          <w:tcPr>
            <w:tcW w:w="3934" w:type="dxa"/>
            <w:hideMark/>
          </w:tcPr>
          <w:p w14:paraId="1E956987"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нерациональное решение</w:t>
            </w:r>
          </w:p>
        </w:tc>
      </w:tr>
      <w:tr w:rsidR="00A37E5F" w:rsidRPr="00A37E5F" w14:paraId="60497ECB" w14:textId="77777777" w:rsidTr="00B31644">
        <w:tc>
          <w:tcPr>
            <w:tcW w:w="5467" w:type="dxa"/>
            <w:hideMark/>
          </w:tcPr>
          <w:p w14:paraId="01FD89F8"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2.Задание выполнено в общем виде, допущены незначительные ошибки</w:t>
            </w:r>
          </w:p>
        </w:tc>
        <w:tc>
          <w:tcPr>
            <w:tcW w:w="913" w:type="dxa"/>
            <w:hideMark/>
          </w:tcPr>
          <w:p w14:paraId="76A28DD0"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36-40</w:t>
            </w:r>
          </w:p>
        </w:tc>
        <w:tc>
          <w:tcPr>
            <w:tcW w:w="3934" w:type="dxa"/>
            <w:hideMark/>
          </w:tcPr>
          <w:p w14:paraId="55275089"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неправильные вычисления</w:t>
            </w:r>
          </w:p>
        </w:tc>
      </w:tr>
      <w:tr w:rsidR="00A37E5F" w:rsidRPr="00A37E5F" w14:paraId="7916C3DE" w14:textId="77777777" w:rsidTr="00B31644">
        <w:tc>
          <w:tcPr>
            <w:tcW w:w="5467" w:type="dxa"/>
            <w:hideMark/>
          </w:tcPr>
          <w:p w14:paraId="7E922894"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3.Задание выполнено  частично.</w:t>
            </w:r>
          </w:p>
        </w:tc>
        <w:tc>
          <w:tcPr>
            <w:tcW w:w="913" w:type="dxa"/>
            <w:hideMark/>
          </w:tcPr>
          <w:p w14:paraId="482BB91D"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31-36</w:t>
            </w:r>
          </w:p>
        </w:tc>
        <w:tc>
          <w:tcPr>
            <w:tcW w:w="3934" w:type="dxa"/>
            <w:hideMark/>
          </w:tcPr>
          <w:p w14:paraId="50697768"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отсутствие объяснения к решению.</w:t>
            </w:r>
          </w:p>
        </w:tc>
      </w:tr>
      <w:tr w:rsidR="00A37E5F" w:rsidRPr="00A37E5F" w14:paraId="4DE0609E" w14:textId="77777777" w:rsidTr="00B31644">
        <w:tc>
          <w:tcPr>
            <w:tcW w:w="5467" w:type="dxa"/>
            <w:hideMark/>
          </w:tcPr>
          <w:p w14:paraId="79651BD9"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4.Задание не выполнено  или выполнено неправильно</w:t>
            </w:r>
          </w:p>
        </w:tc>
        <w:tc>
          <w:tcPr>
            <w:tcW w:w="913" w:type="dxa"/>
            <w:hideMark/>
          </w:tcPr>
          <w:p w14:paraId="36EA4BF1"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0-30</w:t>
            </w:r>
          </w:p>
        </w:tc>
        <w:tc>
          <w:tcPr>
            <w:tcW w:w="3934" w:type="dxa"/>
            <w:hideMark/>
          </w:tcPr>
          <w:p w14:paraId="55703CFC"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Снижение баллов за от отсутствие попыток решения.</w:t>
            </w:r>
          </w:p>
        </w:tc>
      </w:tr>
    </w:tbl>
    <w:p w14:paraId="33E77BC5" w14:textId="77777777" w:rsidR="00A02938" w:rsidRDefault="00A37E5F" w:rsidP="00A37E5F">
      <w:pPr>
        <w:pStyle w:val="a3"/>
        <w:autoSpaceDE w:val="0"/>
        <w:autoSpaceDN w:val="0"/>
        <w:adjustRightInd w:val="0"/>
        <w:ind w:left="0"/>
        <w:jc w:val="center"/>
        <w:rPr>
          <w:rFonts w:ascii="Times New Roman" w:hAnsi="Times New Roman"/>
          <w:b/>
          <w:sz w:val="24"/>
          <w:szCs w:val="24"/>
        </w:rPr>
      </w:pPr>
      <w:r w:rsidRPr="00A37E5F">
        <w:rPr>
          <w:rFonts w:ascii="Times New Roman" w:hAnsi="Times New Roman"/>
          <w:b/>
          <w:sz w:val="24"/>
          <w:szCs w:val="24"/>
        </w:rPr>
        <w:t xml:space="preserve">КОНТРОЛЬНО-ОЦЕНОЧНЫЕ </w:t>
      </w:r>
    </w:p>
    <w:p w14:paraId="5283FD65" w14:textId="77777777" w:rsidR="00A37E5F" w:rsidRPr="00A37E5F" w:rsidRDefault="00A37E5F" w:rsidP="00A37E5F">
      <w:pPr>
        <w:pStyle w:val="a3"/>
        <w:autoSpaceDE w:val="0"/>
        <w:autoSpaceDN w:val="0"/>
        <w:adjustRightInd w:val="0"/>
        <w:ind w:left="0"/>
        <w:jc w:val="center"/>
        <w:rPr>
          <w:rFonts w:ascii="Times New Roman" w:hAnsi="Times New Roman"/>
          <w:b/>
          <w:sz w:val="24"/>
          <w:szCs w:val="24"/>
        </w:rPr>
      </w:pPr>
      <w:r w:rsidRPr="00A37E5F">
        <w:rPr>
          <w:rFonts w:ascii="Times New Roman" w:hAnsi="Times New Roman"/>
          <w:b/>
          <w:sz w:val="24"/>
          <w:szCs w:val="24"/>
        </w:rPr>
        <w:t>материалы для проведения промежуточной аттестации</w:t>
      </w:r>
    </w:p>
    <w:p w14:paraId="2C9CFAD0" w14:textId="77777777" w:rsidR="00A37E5F" w:rsidRPr="00A37E5F" w:rsidRDefault="00A37E5F" w:rsidP="00A37E5F">
      <w:pPr>
        <w:spacing w:line="276" w:lineRule="auto"/>
        <w:ind w:firstLine="708"/>
        <w:jc w:val="center"/>
        <w:rPr>
          <w:rFonts w:ascii="Times New Roman" w:hAnsi="Times New Roman"/>
          <w:b/>
          <w:sz w:val="24"/>
          <w:szCs w:val="24"/>
        </w:rPr>
      </w:pPr>
      <w:r w:rsidRPr="00A37E5F">
        <w:rPr>
          <w:rFonts w:ascii="Times New Roman" w:hAnsi="Times New Roman"/>
          <w:b/>
          <w:sz w:val="24"/>
          <w:szCs w:val="24"/>
        </w:rPr>
        <w:t>Демоверсия вопросов для экзамена</w:t>
      </w:r>
    </w:p>
    <w:p w14:paraId="1D4EBF5A"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 Определение понятия метрологии. Метрологические объекты стандартизации.</w:t>
      </w:r>
    </w:p>
    <w:p w14:paraId="710FA59A"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 Понятие метрологического обеспечения.</w:t>
      </w:r>
    </w:p>
    <w:p w14:paraId="0050F0D9"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 Теоретические основы метрологии.</w:t>
      </w:r>
    </w:p>
    <w:p w14:paraId="3C345786"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4. Физическая величина. Основная физическая величина и производная физическая величина.</w:t>
      </w:r>
    </w:p>
    <w:p w14:paraId="3F0E8D58"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5. Единицы физической величины. Шкала физической величины.</w:t>
      </w:r>
    </w:p>
    <w:p w14:paraId="2C512CC8"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6. Измерение физических величин, их классификация.</w:t>
      </w:r>
    </w:p>
    <w:p w14:paraId="412FB6E5"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7. Качество измерений и чем они характеризуются.</w:t>
      </w:r>
    </w:p>
    <w:p w14:paraId="5E88388B"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8. Средства измерения, их классификации.</w:t>
      </w:r>
    </w:p>
    <w:p w14:paraId="2AEE2608"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9. Характеристики средств измерений.</w:t>
      </w:r>
    </w:p>
    <w:p w14:paraId="0D35CC36"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10. Погрешность средств измерений, классификация.</w:t>
      </w:r>
    </w:p>
    <w:p w14:paraId="63E7FC25"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11. Правила выполнения измерений.</w:t>
      </w:r>
    </w:p>
    <w:p w14:paraId="55C1110D"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12. Организационная структура метрологической службы.</w:t>
      </w:r>
    </w:p>
    <w:p w14:paraId="6AB7F1FE"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13. Основные виды метрологической деятельности.</w:t>
      </w:r>
    </w:p>
    <w:p w14:paraId="2DCB880C"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14. Основные виды метрологической деятельности: анализ состояния измерений и метрологическая аттестация.</w:t>
      </w:r>
    </w:p>
    <w:p w14:paraId="742F07FA"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15. Основные виды метрологической деятельности: проверка средств измерений, метрологическая экспертиза.</w:t>
      </w:r>
    </w:p>
    <w:p w14:paraId="4B51F6EF"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16. Основные виды метрологической деятельности: метрологическое обеспечение подготовки производства и государственного испытания средств измерений.</w:t>
      </w:r>
    </w:p>
    <w:p w14:paraId="227B0512"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17. Основные понятия стандартизации.</w:t>
      </w:r>
    </w:p>
    <w:p w14:paraId="647E39A3"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18. Основные принципы стандартизации.</w:t>
      </w:r>
    </w:p>
    <w:p w14:paraId="59760199" w14:textId="77777777" w:rsidR="00A37E5F" w:rsidRPr="00A37E5F" w:rsidRDefault="00A37E5F" w:rsidP="00A37E5F">
      <w:pPr>
        <w:spacing w:line="276" w:lineRule="auto"/>
        <w:jc w:val="both"/>
        <w:rPr>
          <w:rFonts w:ascii="Times New Roman" w:hAnsi="Times New Roman"/>
          <w:color w:val="000000"/>
          <w:sz w:val="24"/>
          <w:szCs w:val="24"/>
        </w:rPr>
      </w:pPr>
      <w:r w:rsidRPr="00A37E5F">
        <w:rPr>
          <w:rFonts w:ascii="Times New Roman" w:hAnsi="Times New Roman"/>
          <w:color w:val="000000"/>
          <w:sz w:val="24"/>
          <w:szCs w:val="24"/>
        </w:rPr>
        <w:t>19. Основные цели и задачи стандартизации.</w:t>
      </w:r>
    </w:p>
    <w:p w14:paraId="1F282D31"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20. Основные методы стандартизации.</w:t>
      </w:r>
    </w:p>
    <w:p w14:paraId="635A65C6"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21. Государственная система стандартизации РФ.</w:t>
      </w:r>
    </w:p>
    <w:p w14:paraId="1DFF46E1"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22. Категории стандартов.</w:t>
      </w:r>
    </w:p>
    <w:p w14:paraId="654EF96E"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23. Виды стандартов.</w:t>
      </w:r>
    </w:p>
    <w:p w14:paraId="21C3ED0B"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24. Правовые основы стандартизации.</w:t>
      </w:r>
    </w:p>
    <w:p w14:paraId="7469910A"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25. Международные стандарты.</w:t>
      </w:r>
    </w:p>
    <w:p w14:paraId="10EE28DE"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26. Применение стандартов.</w:t>
      </w:r>
    </w:p>
    <w:p w14:paraId="1BA2866C"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27. Государственный надзор за соблюдением стандартов.</w:t>
      </w:r>
    </w:p>
    <w:p w14:paraId="450B926F"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28. Разработка государственных стандартов.</w:t>
      </w:r>
    </w:p>
    <w:p w14:paraId="67FD84D0"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29. Обновление и отмена стандартов.</w:t>
      </w:r>
    </w:p>
    <w:p w14:paraId="03DD0D43"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 xml:space="preserve">30. Нормативные документы в пищевой промышленности: </w:t>
      </w:r>
      <w:r w:rsidRPr="00A37E5F">
        <w:rPr>
          <w:rFonts w:ascii="Times New Roman" w:hAnsi="Times New Roman"/>
          <w:sz w:val="24"/>
          <w:szCs w:val="24"/>
        </w:rPr>
        <w:t xml:space="preserve">ГОСТ вида технические условия и общие технические условия. </w:t>
      </w:r>
    </w:p>
    <w:p w14:paraId="525273D1"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lastRenderedPageBreak/>
        <w:t>31. Нормативные документы в пищевой промышленности: ГОСТ вида методы</w:t>
      </w:r>
      <w:r w:rsidRPr="00A37E5F">
        <w:rPr>
          <w:rFonts w:ascii="Times New Roman" w:hAnsi="Times New Roman"/>
          <w:sz w:val="24"/>
          <w:szCs w:val="24"/>
        </w:rPr>
        <w:t xml:space="preserve"> </w:t>
      </w:r>
      <w:r w:rsidRPr="00A37E5F">
        <w:rPr>
          <w:rFonts w:ascii="Times New Roman" w:hAnsi="Times New Roman"/>
          <w:color w:val="000000"/>
          <w:sz w:val="24"/>
          <w:szCs w:val="24"/>
        </w:rPr>
        <w:t>анализа, технологическая инструкция.</w:t>
      </w:r>
    </w:p>
    <w:p w14:paraId="403206C5"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32. Нормативные документы в пищевой промышленности: операционная инструкция, технические документы, рецептура.</w:t>
      </w:r>
    </w:p>
    <w:p w14:paraId="5A3A9858"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33. Территориальные органы Госстандарта.</w:t>
      </w:r>
    </w:p>
    <w:p w14:paraId="14F34D93"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З4. Закон РФ «О техническом регулировании».</w:t>
      </w:r>
    </w:p>
    <w:p w14:paraId="54F3BF91"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35. Оформление формул и приложений согласно требованиям стандарта, ГОСТ Р 2.105-95.</w:t>
      </w:r>
    </w:p>
    <w:p w14:paraId="2608FC3D"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sz w:val="24"/>
          <w:szCs w:val="24"/>
        </w:rPr>
      </w:pPr>
      <w:r w:rsidRPr="00A37E5F">
        <w:rPr>
          <w:rFonts w:ascii="Times New Roman" w:hAnsi="Times New Roman"/>
          <w:color w:val="000000"/>
          <w:sz w:val="24"/>
          <w:szCs w:val="24"/>
        </w:rPr>
        <w:t>36. Оформление разделов и подразделов согласно требованиям стандарта, ГОСТ Р 2.105-95.</w:t>
      </w:r>
    </w:p>
    <w:p w14:paraId="41C16C7A" w14:textId="77777777" w:rsidR="00A37E5F" w:rsidRPr="00A37E5F" w:rsidRDefault="00A37E5F" w:rsidP="00A37E5F">
      <w:pPr>
        <w:shd w:val="clear" w:color="auto" w:fill="FFFFFF"/>
        <w:autoSpaceDE w:val="0"/>
        <w:autoSpaceDN w:val="0"/>
        <w:adjustRightInd w:val="0"/>
        <w:spacing w:line="276" w:lineRule="auto"/>
        <w:jc w:val="both"/>
        <w:rPr>
          <w:rFonts w:ascii="Times New Roman" w:hAnsi="Times New Roman"/>
          <w:color w:val="000000"/>
          <w:sz w:val="24"/>
          <w:szCs w:val="24"/>
        </w:rPr>
      </w:pPr>
      <w:r w:rsidRPr="00A37E5F">
        <w:rPr>
          <w:rFonts w:ascii="Times New Roman" w:hAnsi="Times New Roman"/>
          <w:color w:val="000000"/>
          <w:sz w:val="24"/>
          <w:szCs w:val="24"/>
        </w:rPr>
        <w:t>37. Оформление таблиц и примечаний согласно требованиям, ГОСТ Р 2.105-95.</w:t>
      </w:r>
    </w:p>
    <w:p w14:paraId="346B66A1" w14:textId="77777777" w:rsidR="00A37E5F" w:rsidRPr="00A37E5F" w:rsidRDefault="00A37E5F" w:rsidP="00A37E5F">
      <w:pPr>
        <w:ind w:left="60"/>
        <w:rPr>
          <w:rFonts w:ascii="Times New Roman" w:hAnsi="Times New Roman"/>
          <w:b/>
          <w:sz w:val="24"/>
          <w:szCs w:val="24"/>
        </w:rPr>
      </w:pPr>
      <w:r w:rsidRPr="00A37E5F">
        <w:rPr>
          <w:rFonts w:ascii="Times New Roman" w:hAnsi="Times New Roman"/>
          <w:b/>
          <w:sz w:val="24"/>
          <w:szCs w:val="24"/>
        </w:rPr>
        <w:t>Критерии качественной оценки за экзамен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552"/>
        <w:gridCol w:w="3118"/>
      </w:tblGrid>
      <w:tr w:rsidR="00A37E5F" w:rsidRPr="00A37E5F" w14:paraId="3D7DBDF1" w14:textId="77777777" w:rsidTr="00B31644">
        <w:tc>
          <w:tcPr>
            <w:tcW w:w="4219" w:type="dxa"/>
            <w:hideMark/>
          </w:tcPr>
          <w:p w14:paraId="174CEDF5"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Процент результативности</w:t>
            </w:r>
          </w:p>
        </w:tc>
        <w:tc>
          <w:tcPr>
            <w:tcW w:w="2552" w:type="dxa"/>
            <w:hideMark/>
          </w:tcPr>
          <w:p w14:paraId="7D517DB5"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отметка</w:t>
            </w:r>
          </w:p>
        </w:tc>
        <w:tc>
          <w:tcPr>
            <w:tcW w:w="3118" w:type="dxa"/>
            <w:hideMark/>
          </w:tcPr>
          <w:p w14:paraId="3A508150" w14:textId="77777777" w:rsidR="00A37E5F" w:rsidRPr="00A37E5F" w:rsidRDefault="00A37E5F" w:rsidP="00B31644">
            <w:pPr>
              <w:spacing w:line="276" w:lineRule="auto"/>
              <w:rPr>
                <w:rFonts w:ascii="Times New Roman" w:hAnsi="Times New Roman"/>
                <w:b/>
                <w:sz w:val="24"/>
                <w:szCs w:val="24"/>
              </w:rPr>
            </w:pPr>
            <w:r w:rsidRPr="00A37E5F">
              <w:rPr>
                <w:rFonts w:ascii="Times New Roman" w:hAnsi="Times New Roman"/>
                <w:b/>
                <w:sz w:val="24"/>
                <w:szCs w:val="24"/>
              </w:rPr>
              <w:t>Вербальный аналог</w:t>
            </w:r>
          </w:p>
        </w:tc>
      </w:tr>
      <w:tr w:rsidR="00A37E5F" w:rsidRPr="00A37E5F" w14:paraId="77E6DABB" w14:textId="77777777" w:rsidTr="00B31644">
        <w:tc>
          <w:tcPr>
            <w:tcW w:w="4219" w:type="dxa"/>
            <w:hideMark/>
          </w:tcPr>
          <w:p w14:paraId="1BECA543"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90-100</w:t>
            </w:r>
          </w:p>
        </w:tc>
        <w:tc>
          <w:tcPr>
            <w:tcW w:w="2552" w:type="dxa"/>
            <w:hideMark/>
          </w:tcPr>
          <w:p w14:paraId="608CC598"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5</w:t>
            </w:r>
          </w:p>
        </w:tc>
        <w:tc>
          <w:tcPr>
            <w:tcW w:w="3118" w:type="dxa"/>
            <w:hideMark/>
          </w:tcPr>
          <w:p w14:paraId="13853249"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отлично</w:t>
            </w:r>
          </w:p>
        </w:tc>
      </w:tr>
      <w:tr w:rsidR="00A37E5F" w:rsidRPr="00A37E5F" w14:paraId="6ED5F97B" w14:textId="77777777" w:rsidTr="00B31644">
        <w:tc>
          <w:tcPr>
            <w:tcW w:w="4219" w:type="dxa"/>
            <w:hideMark/>
          </w:tcPr>
          <w:p w14:paraId="6E622B52"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80-89</w:t>
            </w:r>
          </w:p>
        </w:tc>
        <w:tc>
          <w:tcPr>
            <w:tcW w:w="2552" w:type="dxa"/>
            <w:hideMark/>
          </w:tcPr>
          <w:p w14:paraId="4724DE80"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4</w:t>
            </w:r>
          </w:p>
        </w:tc>
        <w:tc>
          <w:tcPr>
            <w:tcW w:w="3118" w:type="dxa"/>
            <w:hideMark/>
          </w:tcPr>
          <w:p w14:paraId="6C78BC20"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хорошо</w:t>
            </w:r>
          </w:p>
        </w:tc>
      </w:tr>
      <w:tr w:rsidR="00A37E5F" w:rsidRPr="00A37E5F" w14:paraId="7D9E60A0" w14:textId="77777777" w:rsidTr="00B31644">
        <w:tc>
          <w:tcPr>
            <w:tcW w:w="4219" w:type="dxa"/>
            <w:hideMark/>
          </w:tcPr>
          <w:p w14:paraId="21D0C637"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70-79</w:t>
            </w:r>
          </w:p>
        </w:tc>
        <w:tc>
          <w:tcPr>
            <w:tcW w:w="2552" w:type="dxa"/>
            <w:hideMark/>
          </w:tcPr>
          <w:p w14:paraId="6151006C"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3</w:t>
            </w:r>
          </w:p>
        </w:tc>
        <w:tc>
          <w:tcPr>
            <w:tcW w:w="3118" w:type="dxa"/>
            <w:hideMark/>
          </w:tcPr>
          <w:p w14:paraId="7B8A2445"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удовлетворительно</w:t>
            </w:r>
          </w:p>
        </w:tc>
      </w:tr>
      <w:tr w:rsidR="00A37E5F" w:rsidRPr="00A37E5F" w14:paraId="334DE8BA" w14:textId="77777777" w:rsidTr="00B31644">
        <w:tc>
          <w:tcPr>
            <w:tcW w:w="4219" w:type="dxa"/>
            <w:hideMark/>
          </w:tcPr>
          <w:p w14:paraId="3FEDDA2E"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0-69</w:t>
            </w:r>
          </w:p>
        </w:tc>
        <w:tc>
          <w:tcPr>
            <w:tcW w:w="2552" w:type="dxa"/>
            <w:hideMark/>
          </w:tcPr>
          <w:p w14:paraId="22D7DA86" w14:textId="77777777" w:rsidR="00A37E5F" w:rsidRPr="00A37E5F" w:rsidRDefault="00A37E5F" w:rsidP="00B31644">
            <w:pPr>
              <w:spacing w:line="276" w:lineRule="auto"/>
              <w:jc w:val="center"/>
              <w:rPr>
                <w:rFonts w:ascii="Times New Roman" w:hAnsi="Times New Roman"/>
                <w:sz w:val="24"/>
                <w:szCs w:val="24"/>
              </w:rPr>
            </w:pPr>
            <w:r w:rsidRPr="00A37E5F">
              <w:rPr>
                <w:rFonts w:ascii="Times New Roman" w:hAnsi="Times New Roman"/>
                <w:sz w:val="24"/>
                <w:szCs w:val="24"/>
              </w:rPr>
              <w:t>2</w:t>
            </w:r>
          </w:p>
        </w:tc>
        <w:tc>
          <w:tcPr>
            <w:tcW w:w="3118" w:type="dxa"/>
            <w:hideMark/>
          </w:tcPr>
          <w:p w14:paraId="4DE708EA" w14:textId="77777777" w:rsidR="00A37E5F" w:rsidRPr="00A37E5F" w:rsidRDefault="00A37E5F" w:rsidP="00B31644">
            <w:pPr>
              <w:spacing w:line="276" w:lineRule="auto"/>
              <w:rPr>
                <w:rFonts w:ascii="Times New Roman" w:hAnsi="Times New Roman"/>
                <w:sz w:val="24"/>
                <w:szCs w:val="24"/>
              </w:rPr>
            </w:pPr>
            <w:r w:rsidRPr="00A37E5F">
              <w:rPr>
                <w:rFonts w:ascii="Times New Roman" w:hAnsi="Times New Roman"/>
                <w:sz w:val="24"/>
                <w:szCs w:val="24"/>
              </w:rPr>
              <w:t>неудовлетворительно</w:t>
            </w:r>
          </w:p>
        </w:tc>
      </w:tr>
    </w:tbl>
    <w:p w14:paraId="4EE5FABD" w14:textId="77777777" w:rsidR="00365823" w:rsidRPr="00A37E5F" w:rsidRDefault="00365823" w:rsidP="00A02938">
      <w:pPr>
        <w:spacing w:line="276" w:lineRule="auto"/>
        <w:ind w:firstLine="709"/>
        <w:jc w:val="both"/>
        <w:rPr>
          <w:rFonts w:ascii="Times New Roman" w:hAnsi="Times New Roman"/>
          <w:sz w:val="24"/>
          <w:szCs w:val="24"/>
        </w:rPr>
      </w:pPr>
    </w:p>
    <w:sectPr w:rsidR="00365823" w:rsidRPr="00A37E5F" w:rsidSect="005F7A8F">
      <w:footerReference w:type="even" r:id="rId11"/>
      <w:footerReference w:type="default" r:id="rId12"/>
      <w:pgSz w:w="11907" w:h="16840"/>
      <w:pgMar w:top="1134" w:right="850"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97A7" w14:textId="77777777" w:rsidR="00F86360" w:rsidRDefault="00F86360">
      <w:r>
        <w:separator/>
      </w:r>
    </w:p>
  </w:endnote>
  <w:endnote w:type="continuationSeparator" w:id="0">
    <w:p w14:paraId="27D3E5CD" w14:textId="77777777" w:rsidR="00F86360" w:rsidRDefault="00F8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838846"/>
      <w:docPartObj>
        <w:docPartGallery w:val="Page Numbers (Bottom of Page)"/>
        <w:docPartUnique/>
      </w:docPartObj>
    </w:sdtPr>
    <w:sdtEndPr/>
    <w:sdtContent>
      <w:p w14:paraId="3B1CEA97" w14:textId="77777777" w:rsidR="005F7A8F" w:rsidRDefault="005F7A8F">
        <w:pPr>
          <w:pStyle w:val="af"/>
          <w:jc w:val="center"/>
        </w:pPr>
        <w:r>
          <w:fldChar w:fldCharType="begin"/>
        </w:r>
        <w:r>
          <w:instrText>PAGE   \* MERGEFORMAT</w:instrText>
        </w:r>
        <w:r>
          <w:fldChar w:fldCharType="separate"/>
        </w:r>
        <w:r>
          <w:rPr>
            <w:noProof/>
          </w:rPr>
          <w:t>952</w:t>
        </w:r>
        <w:r>
          <w:fldChar w:fldCharType="end"/>
        </w:r>
      </w:p>
    </w:sdtContent>
  </w:sdt>
  <w:p w14:paraId="5F607AD2" w14:textId="77777777" w:rsidR="005F7A8F" w:rsidRDefault="005F7A8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875E" w14:textId="77777777" w:rsidR="00A14BD6" w:rsidRDefault="00A14BD6">
    <w:pPr>
      <w:pStyle w:val="1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60BCE602" w14:textId="77777777" w:rsidR="00A14BD6" w:rsidRDefault="00A14BD6">
    <w:pPr>
      <w:pStyle w:val="1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171831"/>
      <w:docPartObj>
        <w:docPartGallery w:val="Page Numbers (Bottom of Page)"/>
        <w:docPartUnique/>
      </w:docPartObj>
    </w:sdtPr>
    <w:sdtEndPr/>
    <w:sdtContent>
      <w:p w14:paraId="66419521" w14:textId="77777777" w:rsidR="005F7A8F" w:rsidRDefault="005F7A8F">
        <w:pPr>
          <w:pStyle w:val="af"/>
          <w:jc w:val="center"/>
        </w:pPr>
        <w:r>
          <w:fldChar w:fldCharType="begin"/>
        </w:r>
        <w:r>
          <w:instrText>PAGE   \* MERGEFORMAT</w:instrText>
        </w:r>
        <w:r>
          <w:fldChar w:fldCharType="separate"/>
        </w:r>
        <w:r>
          <w:rPr>
            <w:noProof/>
          </w:rPr>
          <w:t>961</w:t>
        </w:r>
        <w:r>
          <w:fldChar w:fldCharType="end"/>
        </w:r>
      </w:p>
    </w:sdtContent>
  </w:sdt>
  <w:p w14:paraId="7D0311C3" w14:textId="77777777" w:rsidR="00A14BD6" w:rsidRDefault="00A14BD6">
    <w:pPr>
      <w:pStyle w:val="1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FC42A" w14:textId="77777777" w:rsidR="00F86360" w:rsidRDefault="00F86360">
      <w:r>
        <w:separator/>
      </w:r>
    </w:p>
  </w:footnote>
  <w:footnote w:type="continuationSeparator" w:id="0">
    <w:p w14:paraId="29312901" w14:textId="77777777" w:rsidR="00F86360" w:rsidRDefault="00F86360">
      <w:r>
        <w:continuationSeparator/>
      </w:r>
    </w:p>
  </w:footnote>
  <w:footnote w:id="1">
    <w:p w14:paraId="0CF6CFA7" w14:textId="77777777" w:rsidR="00A14BD6" w:rsidRPr="00BC3366" w:rsidRDefault="00A14BD6" w:rsidP="00A14BD6">
      <w:pPr>
        <w:pStyle w:val="af4"/>
        <w:jc w:val="both"/>
        <w:rPr>
          <w:i/>
        </w:rPr>
      </w:pPr>
      <w:r w:rsidRPr="00BC3366">
        <w:rPr>
          <w:rStyle w:val="af6"/>
          <w:i/>
        </w:rPr>
        <w:footnoteRef/>
      </w:r>
      <w:r w:rsidRPr="00BC3366">
        <w:rPr>
          <w:i/>
        </w:rPr>
        <w:t xml:space="preserve"> </w:t>
      </w:r>
      <w:r w:rsidRPr="00BD1FEF">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7388FE73" w14:textId="77777777" w:rsidR="0056556E" w:rsidRDefault="0056556E" w:rsidP="0056556E">
      <w:pPr>
        <w:pStyle w:val="af4"/>
      </w:pPr>
      <w:r w:rsidRPr="00610A19">
        <w:rPr>
          <w:rStyle w:val="af6"/>
        </w:rPr>
        <w:footnoteRef/>
      </w:r>
      <w:r w:rsidRPr="00610A19">
        <w:t xml:space="preserve"> </w:t>
      </w:r>
      <w:r w:rsidRPr="008E3046">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88A"/>
    <w:multiLevelType w:val="hybridMultilevel"/>
    <w:tmpl w:val="BB6CA90A"/>
    <w:lvl w:ilvl="0" w:tplc="99B67BDE">
      <w:start w:val="1"/>
      <w:numFmt w:val="bullet"/>
      <w:lvlText w:val=""/>
      <w:lvlJc w:val="left"/>
      <w:pPr>
        <w:tabs>
          <w:tab w:val="num" w:pos="1209"/>
        </w:tabs>
        <w:ind w:left="1209" w:hanging="360"/>
      </w:pPr>
      <w:rPr>
        <w:rFonts w:ascii="Symbol" w:hAnsi="Symbol"/>
      </w:rPr>
    </w:lvl>
    <w:lvl w:ilvl="1" w:tplc="58B0BD96">
      <w:start w:val="1"/>
      <w:numFmt w:val="bullet"/>
      <w:lvlText w:val="o"/>
      <w:lvlJc w:val="left"/>
      <w:pPr>
        <w:ind w:left="1440" w:hanging="360"/>
      </w:pPr>
      <w:rPr>
        <w:rFonts w:ascii="Courier New" w:eastAsia="Courier New" w:hAnsi="Courier New" w:cs="Courier New" w:hint="default"/>
      </w:rPr>
    </w:lvl>
    <w:lvl w:ilvl="2" w:tplc="CDB0595A">
      <w:start w:val="1"/>
      <w:numFmt w:val="bullet"/>
      <w:lvlText w:val="§"/>
      <w:lvlJc w:val="left"/>
      <w:pPr>
        <w:ind w:left="2160" w:hanging="360"/>
      </w:pPr>
      <w:rPr>
        <w:rFonts w:ascii="Wingdings" w:eastAsia="Wingdings" w:hAnsi="Wingdings" w:cs="Wingdings" w:hint="default"/>
      </w:rPr>
    </w:lvl>
    <w:lvl w:ilvl="3" w:tplc="60121BD8">
      <w:start w:val="1"/>
      <w:numFmt w:val="bullet"/>
      <w:lvlText w:val="·"/>
      <w:lvlJc w:val="left"/>
      <w:pPr>
        <w:ind w:left="2880" w:hanging="360"/>
      </w:pPr>
      <w:rPr>
        <w:rFonts w:ascii="Symbol" w:eastAsia="Symbol" w:hAnsi="Symbol" w:cs="Symbol" w:hint="default"/>
      </w:rPr>
    </w:lvl>
    <w:lvl w:ilvl="4" w:tplc="ADFC1C94">
      <w:start w:val="1"/>
      <w:numFmt w:val="bullet"/>
      <w:lvlText w:val="o"/>
      <w:lvlJc w:val="left"/>
      <w:pPr>
        <w:ind w:left="3600" w:hanging="360"/>
      </w:pPr>
      <w:rPr>
        <w:rFonts w:ascii="Courier New" w:eastAsia="Courier New" w:hAnsi="Courier New" w:cs="Courier New" w:hint="default"/>
      </w:rPr>
    </w:lvl>
    <w:lvl w:ilvl="5" w:tplc="D0A28E62">
      <w:start w:val="1"/>
      <w:numFmt w:val="bullet"/>
      <w:lvlText w:val="§"/>
      <w:lvlJc w:val="left"/>
      <w:pPr>
        <w:ind w:left="4320" w:hanging="360"/>
      </w:pPr>
      <w:rPr>
        <w:rFonts w:ascii="Wingdings" w:eastAsia="Wingdings" w:hAnsi="Wingdings" w:cs="Wingdings" w:hint="default"/>
      </w:rPr>
    </w:lvl>
    <w:lvl w:ilvl="6" w:tplc="C49620BA">
      <w:start w:val="1"/>
      <w:numFmt w:val="bullet"/>
      <w:lvlText w:val="·"/>
      <w:lvlJc w:val="left"/>
      <w:pPr>
        <w:ind w:left="5040" w:hanging="360"/>
      </w:pPr>
      <w:rPr>
        <w:rFonts w:ascii="Symbol" w:eastAsia="Symbol" w:hAnsi="Symbol" w:cs="Symbol" w:hint="default"/>
      </w:rPr>
    </w:lvl>
    <w:lvl w:ilvl="7" w:tplc="FE8832E2">
      <w:start w:val="1"/>
      <w:numFmt w:val="bullet"/>
      <w:lvlText w:val="o"/>
      <w:lvlJc w:val="left"/>
      <w:pPr>
        <w:ind w:left="5760" w:hanging="360"/>
      </w:pPr>
      <w:rPr>
        <w:rFonts w:ascii="Courier New" w:eastAsia="Courier New" w:hAnsi="Courier New" w:cs="Courier New" w:hint="default"/>
      </w:rPr>
    </w:lvl>
    <w:lvl w:ilvl="8" w:tplc="55FAEFD2">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A366C00"/>
    <w:multiLevelType w:val="hybridMultilevel"/>
    <w:tmpl w:val="F8D247CE"/>
    <w:lvl w:ilvl="0" w:tplc="08CE165C">
      <w:start w:val="1"/>
      <w:numFmt w:val="bullet"/>
      <w:lvlText w:val=""/>
      <w:lvlJc w:val="left"/>
      <w:pPr>
        <w:ind w:left="502" w:hanging="360"/>
      </w:pPr>
      <w:rPr>
        <w:rFonts w:ascii="Symbol" w:hAnsi="Symbol"/>
      </w:rPr>
    </w:lvl>
    <w:lvl w:ilvl="1" w:tplc="2C46FFE0">
      <w:start w:val="1"/>
      <w:numFmt w:val="bullet"/>
      <w:lvlText w:val="o"/>
      <w:lvlJc w:val="left"/>
      <w:pPr>
        <w:ind w:left="2149" w:hanging="360"/>
      </w:pPr>
      <w:rPr>
        <w:rFonts w:ascii="Courier New" w:hAnsi="Courier New"/>
      </w:rPr>
    </w:lvl>
    <w:lvl w:ilvl="2" w:tplc="D9AAFFA8">
      <w:start w:val="1"/>
      <w:numFmt w:val="bullet"/>
      <w:lvlText w:val=""/>
      <w:lvlJc w:val="left"/>
      <w:pPr>
        <w:ind w:left="2869" w:hanging="360"/>
      </w:pPr>
      <w:rPr>
        <w:rFonts w:ascii="Wingdings" w:hAnsi="Wingdings"/>
      </w:rPr>
    </w:lvl>
    <w:lvl w:ilvl="3" w:tplc="64E8778E">
      <w:start w:val="1"/>
      <w:numFmt w:val="bullet"/>
      <w:lvlText w:val=""/>
      <w:lvlJc w:val="left"/>
      <w:pPr>
        <w:ind w:left="3589" w:hanging="360"/>
      </w:pPr>
      <w:rPr>
        <w:rFonts w:ascii="Symbol" w:hAnsi="Symbol"/>
      </w:rPr>
    </w:lvl>
    <w:lvl w:ilvl="4" w:tplc="2326C328">
      <w:start w:val="1"/>
      <w:numFmt w:val="bullet"/>
      <w:lvlText w:val="o"/>
      <w:lvlJc w:val="left"/>
      <w:pPr>
        <w:ind w:left="4309" w:hanging="360"/>
      </w:pPr>
      <w:rPr>
        <w:rFonts w:ascii="Courier New" w:hAnsi="Courier New"/>
      </w:rPr>
    </w:lvl>
    <w:lvl w:ilvl="5" w:tplc="8152C43A">
      <w:start w:val="1"/>
      <w:numFmt w:val="bullet"/>
      <w:lvlText w:val=""/>
      <w:lvlJc w:val="left"/>
      <w:pPr>
        <w:ind w:left="5029" w:hanging="360"/>
      </w:pPr>
      <w:rPr>
        <w:rFonts w:ascii="Wingdings" w:hAnsi="Wingdings"/>
      </w:rPr>
    </w:lvl>
    <w:lvl w:ilvl="6" w:tplc="8FC2884C">
      <w:start w:val="1"/>
      <w:numFmt w:val="bullet"/>
      <w:lvlText w:val=""/>
      <w:lvlJc w:val="left"/>
      <w:pPr>
        <w:ind w:left="5749" w:hanging="360"/>
      </w:pPr>
      <w:rPr>
        <w:rFonts w:ascii="Symbol" w:hAnsi="Symbol"/>
      </w:rPr>
    </w:lvl>
    <w:lvl w:ilvl="7" w:tplc="605E62AC">
      <w:start w:val="1"/>
      <w:numFmt w:val="bullet"/>
      <w:lvlText w:val="o"/>
      <w:lvlJc w:val="left"/>
      <w:pPr>
        <w:ind w:left="6469" w:hanging="360"/>
      </w:pPr>
      <w:rPr>
        <w:rFonts w:ascii="Courier New" w:hAnsi="Courier New"/>
      </w:rPr>
    </w:lvl>
    <w:lvl w:ilvl="8" w:tplc="FE7A23BA">
      <w:start w:val="1"/>
      <w:numFmt w:val="bullet"/>
      <w:lvlText w:val=""/>
      <w:lvlJc w:val="left"/>
      <w:pPr>
        <w:ind w:left="7189" w:hanging="360"/>
      </w:pPr>
      <w:rPr>
        <w:rFonts w:ascii="Wingdings" w:hAnsi="Wingdings"/>
      </w:rPr>
    </w:lvl>
  </w:abstractNum>
  <w:abstractNum w:abstractNumId="2" w15:restartNumberingAfterBreak="0">
    <w:nsid w:val="0EEB71D1"/>
    <w:multiLevelType w:val="hybridMultilevel"/>
    <w:tmpl w:val="3FA6176C"/>
    <w:lvl w:ilvl="0" w:tplc="04F6C474">
      <w:start w:val="1"/>
      <w:numFmt w:val="bullet"/>
      <w:lvlText w:val=""/>
      <w:lvlJc w:val="left"/>
      <w:pPr>
        <w:ind w:left="720" w:hanging="360"/>
      </w:pPr>
      <w:rPr>
        <w:rFonts w:ascii="Symbol" w:hAnsi="Symbol"/>
      </w:rPr>
    </w:lvl>
    <w:lvl w:ilvl="1" w:tplc="506CD6C0">
      <w:start w:val="1"/>
      <w:numFmt w:val="bullet"/>
      <w:lvlText w:val="o"/>
      <w:lvlJc w:val="left"/>
      <w:pPr>
        <w:ind w:left="1440" w:hanging="360"/>
      </w:pPr>
      <w:rPr>
        <w:rFonts w:ascii="Courier New" w:hAnsi="Courier New"/>
      </w:rPr>
    </w:lvl>
    <w:lvl w:ilvl="2" w:tplc="41C0F85E">
      <w:start w:val="1"/>
      <w:numFmt w:val="bullet"/>
      <w:lvlText w:val=""/>
      <w:lvlJc w:val="left"/>
      <w:pPr>
        <w:ind w:left="2160" w:hanging="360"/>
      </w:pPr>
      <w:rPr>
        <w:rFonts w:ascii="Wingdings" w:hAnsi="Wingdings"/>
      </w:rPr>
    </w:lvl>
    <w:lvl w:ilvl="3" w:tplc="B2F29CBE">
      <w:start w:val="1"/>
      <w:numFmt w:val="bullet"/>
      <w:lvlText w:val=""/>
      <w:lvlJc w:val="left"/>
      <w:pPr>
        <w:ind w:left="2880" w:hanging="360"/>
      </w:pPr>
      <w:rPr>
        <w:rFonts w:ascii="Symbol" w:hAnsi="Symbol"/>
      </w:rPr>
    </w:lvl>
    <w:lvl w:ilvl="4" w:tplc="C07A8D3A">
      <w:start w:val="1"/>
      <w:numFmt w:val="bullet"/>
      <w:lvlText w:val="o"/>
      <w:lvlJc w:val="left"/>
      <w:pPr>
        <w:ind w:left="3600" w:hanging="360"/>
      </w:pPr>
      <w:rPr>
        <w:rFonts w:ascii="Courier New" w:hAnsi="Courier New"/>
      </w:rPr>
    </w:lvl>
    <w:lvl w:ilvl="5" w:tplc="50565C54">
      <w:start w:val="1"/>
      <w:numFmt w:val="bullet"/>
      <w:lvlText w:val=""/>
      <w:lvlJc w:val="left"/>
      <w:pPr>
        <w:ind w:left="4320" w:hanging="360"/>
      </w:pPr>
      <w:rPr>
        <w:rFonts w:ascii="Wingdings" w:hAnsi="Wingdings"/>
      </w:rPr>
    </w:lvl>
    <w:lvl w:ilvl="6" w:tplc="6518BAA6">
      <w:start w:val="1"/>
      <w:numFmt w:val="bullet"/>
      <w:lvlText w:val=""/>
      <w:lvlJc w:val="left"/>
      <w:pPr>
        <w:ind w:left="5040" w:hanging="360"/>
      </w:pPr>
      <w:rPr>
        <w:rFonts w:ascii="Symbol" w:hAnsi="Symbol"/>
      </w:rPr>
    </w:lvl>
    <w:lvl w:ilvl="7" w:tplc="E78C77D6">
      <w:start w:val="1"/>
      <w:numFmt w:val="bullet"/>
      <w:lvlText w:val="o"/>
      <w:lvlJc w:val="left"/>
      <w:pPr>
        <w:ind w:left="5760" w:hanging="360"/>
      </w:pPr>
      <w:rPr>
        <w:rFonts w:ascii="Courier New" w:hAnsi="Courier New"/>
      </w:rPr>
    </w:lvl>
    <w:lvl w:ilvl="8" w:tplc="F04E5EFE">
      <w:start w:val="1"/>
      <w:numFmt w:val="bullet"/>
      <w:lvlText w:val=""/>
      <w:lvlJc w:val="left"/>
      <w:pPr>
        <w:ind w:left="6480" w:hanging="360"/>
      </w:pPr>
      <w:rPr>
        <w:rFonts w:ascii="Wingdings" w:hAnsi="Wingdings"/>
      </w:rPr>
    </w:lvl>
  </w:abstractNum>
  <w:abstractNum w:abstractNumId="3" w15:restartNumberingAfterBreak="0">
    <w:nsid w:val="0EED4358"/>
    <w:multiLevelType w:val="multilevel"/>
    <w:tmpl w:val="7E2CF618"/>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15:restartNumberingAfterBreak="0">
    <w:nsid w:val="0F29424A"/>
    <w:multiLevelType w:val="hybridMultilevel"/>
    <w:tmpl w:val="AA82E9C8"/>
    <w:lvl w:ilvl="0" w:tplc="466C0C4A">
      <w:start w:val="1"/>
      <w:numFmt w:val="bullet"/>
      <w:lvlText w:val=""/>
      <w:lvlJc w:val="left"/>
      <w:pPr>
        <w:tabs>
          <w:tab w:val="num" w:pos="360"/>
        </w:tabs>
        <w:ind w:left="360" w:hanging="360"/>
      </w:pPr>
      <w:rPr>
        <w:rFonts w:ascii="Symbol" w:hAnsi="Symbol"/>
      </w:rPr>
    </w:lvl>
    <w:lvl w:ilvl="1" w:tplc="E44E426A">
      <w:start w:val="1"/>
      <w:numFmt w:val="bullet"/>
      <w:lvlText w:val="o"/>
      <w:lvlJc w:val="left"/>
      <w:pPr>
        <w:ind w:left="1440" w:hanging="360"/>
      </w:pPr>
      <w:rPr>
        <w:rFonts w:ascii="Courier New" w:eastAsia="Courier New" w:hAnsi="Courier New" w:cs="Courier New" w:hint="default"/>
      </w:rPr>
    </w:lvl>
    <w:lvl w:ilvl="2" w:tplc="480A3AC4">
      <w:start w:val="1"/>
      <w:numFmt w:val="bullet"/>
      <w:lvlText w:val="§"/>
      <w:lvlJc w:val="left"/>
      <w:pPr>
        <w:ind w:left="2160" w:hanging="360"/>
      </w:pPr>
      <w:rPr>
        <w:rFonts w:ascii="Wingdings" w:eastAsia="Wingdings" w:hAnsi="Wingdings" w:cs="Wingdings" w:hint="default"/>
      </w:rPr>
    </w:lvl>
    <w:lvl w:ilvl="3" w:tplc="DC16C62E">
      <w:start w:val="1"/>
      <w:numFmt w:val="bullet"/>
      <w:lvlText w:val="·"/>
      <w:lvlJc w:val="left"/>
      <w:pPr>
        <w:ind w:left="2880" w:hanging="360"/>
      </w:pPr>
      <w:rPr>
        <w:rFonts w:ascii="Symbol" w:eastAsia="Symbol" w:hAnsi="Symbol" w:cs="Symbol" w:hint="default"/>
      </w:rPr>
    </w:lvl>
    <w:lvl w:ilvl="4" w:tplc="46B64A04">
      <w:start w:val="1"/>
      <w:numFmt w:val="bullet"/>
      <w:lvlText w:val="o"/>
      <w:lvlJc w:val="left"/>
      <w:pPr>
        <w:ind w:left="3600" w:hanging="360"/>
      </w:pPr>
      <w:rPr>
        <w:rFonts w:ascii="Courier New" w:eastAsia="Courier New" w:hAnsi="Courier New" w:cs="Courier New" w:hint="default"/>
      </w:rPr>
    </w:lvl>
    <w:lvl w:ilvl="5" w:tplc="F65CACF4">
      <w:start w:val="1"/>
      <w:numFmt w:val="bullet"/>
      <w:lvlText w:val="§"/>
      <w:lvlJc w:val="left"/>
      <w:pPr>
        <w:ind w:left="4320" w:hanging="360"/>
      </w:pPr>
      <w:rPr>
        <w:rFonts w:ascii="Wingdings" w:eastAsia="Wingdings" w:hAnsi="Wingdings" w:cs="Wingdings" w:hint="default"/>
      </w:rPr>
    </w:lvl>
    <w:lvl w:ilvl="6" w:tplc="A1803ABA">
      <w:start w:val="1"/>
      <w:numFmt w:val="bullet"/>
      <w:lvlText w:val="·"/>
      <w:lvlJc w:val="left"/>
      <w:pPr>
        <w:ind w:left="5040" w:hanging="360"/>
      </w:pPr>
      <w:rPr>
        <w:rFonts w:ascii="Symbol" w:eastAsia="Symbol" w:hAnsi="Symbol" w:cs="Symbol" w:hint="default"/>
      </w:rPr>
    </w:lvl>
    <w:lvl w:ilvl="7" w:tplc="7534E8B8">
      <w:start w:val="1"/>
      <w:numFmt w:val="bullet"/>
      <w:lvlText w:val="o"/>
      <w:lvlJc w:val="left"/>
      <w:pPr>
        <w:ind w:left="5760" w:hanging="360"/>
      </w:pPr>
      <w:rPr>
        <w:rFonts w:ascii="Courier New" w:eastAsia="Courier New" w:hAnsi="Courier New" w:cs="Courier New" w:hint="default"/>
      </w:rPr>
    </w:lvl>
    <w:lvl w:ilvl="8" w:tplc="72B61A1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1290620"/>
    <w:multiLevelType w:val="hybridMultilevel"/>
    <w:tmpl w:val="58C6F91C"/>
    <w:lvl w:ilvl="0" w:tplc="6CE4D64A">
      <w:start w:val="1"/>
      <w:numFmt w:val="bullet"/>
      <w:lvlText w:val=""/>
      <w:lvlJc w:val="left"/>
      <w:pPr>
        <w:ind w:left="720" w:hanging="360"/>
      </w:pPr>
      <w:rPr>
        <w:rFonts w:ascii="Symbol" w:hAnsi="Symbol"/>
      </w:rPr>
    </w:lvl>
    <w:lvl w:ilvl="1" w:tplc="4C42FA1C">
      <w:start w:val="1"/>
      <w:numFmt w:val="bullet"/>
      <w:lvlText w:val="o"/>
      <w:lvlJc w:val="left"/>
      <w:pPr>
        <w:ind w:left="1440" w:hanging="360"/>
      </w:pPr>
      <w:rPr>
        <w:rFonts w:ascii="Courier New" w:hAnsi="Courier New"/>
      </w:rPr>
    </w:lvl>
    <w:lvl w:ilvl="2" w:tplc="884C6C60">
      <w:start w:val="1"/>
      <w:numFmt w:val="bullet"/>
      <w:lvlText w:val=""/>
      <w:lvlJc w:val="left"/>
      <w:pPr>
        <w:ind w:left="2160" w:hanging="360"/>
      </w:pPr>
      <w:rPr>
        <w:rFonts w:ascii="Wingdings" w:hAnsi="Wingdings"/>
      </w:rPr>
    </w:lvl>
    <w:lvl w:ilvl="3" w:tplc="142C1FAE">
      <w:start w:val="1"/>
      <w:numFmt w:val="bullet"/>
      <w:lvlText w:val=""/>
      <w:lvlJc w:val="left"/>
      <w:pPr>
        <w:ind w:left="2880" w:hanging="360"/>
      </w:pPr>
      <w:rPr>
        <w:rFonts w:ascii="Symbol" w:hAnsi="Symbol"/>
      </w:rPr>
    </w:lvl>
    <w:lvl w:ilvl="4" w:tplc="A79CB624">
      <w:start w:val="1"/>
      <w:numFmt w:val="bullet"/>
      <w:lvlText w:val="o"/>
      <w:lvlJc w:val="left"/>
      <w:pPr>
        <w:ind w:left="3600" w:hanging="360"/>
      </w:pPr>
      <w:rPr>
        <w:rFonts w:ascii="Courier New" w:hAnsi="Courier New"/>
      </w:rPr>
    </w:lvl>
    <w:lvl w:ilvl="5" w:tplc="F2228F3E">
      <w:start w:val="1"/>
      <w:numFmt w:val="bullet"/>
      <w:lvlText w:val=""/>
      <w:lvlJc w:val="left"/>
      <w:pPr>
        <w:ind w:left="4320" w:hanging="360"/>
      </w:pPr>
      <w:rPr>
        <w:rFonts w:ascii="Wingdings" w:hAnsi="Wingdings"/>
      </w:rPr>
    </w:lvl>
    <w:lvl w:ilvl="6" w:tplc="D5C80870">
      <w:start w:val="1"/>
      <w:numFmt w:val="bullet"/>
      <w:lvlText w:val=""/>
      <w:lvlJc w:val="left"/>
      <w:pPr>
        <w:ind w:left="5040" w:hanging="360"/>
      </w:pPr>
      <w:rPr>
        <w:rFonts w:ascii="Symbol" w:hAnsi="Symbol"/>
      </w:rPr>
    </w:lvl>
    <w:lvl w:ilvl="7" w:tplc="F96C302E">
      <w:start w:val="1"/>
      <w:numFmt w:val="bullet"/>
      <w:lvlText w:val="o"/>
      <w:lvlJc w:val="left"/>
      <w:pPr>
        <w:ind w:left="5760" w:hanging="360"/>
      </w:pPr>
      <w:rPr>
        <w:rFonts w:ascii="Courier New" w:hAnsi="Courier New"/>
      </w:rPr>
    </w:lvl>
    <w:lvl w:ilvl="8" w:tplc="BF327CCC">
      <w:start w:val="1"/>
      <w:numFmt w:val="bullet"/>
      <w:lvlText w:val=""/>
      <w:lvlJc w:val="left"/>
      <w:pPr>
        <w:ind w:left="6480" w:hanging="360"/>
      </w:pPr>
      <w:rPr>
        <w:rFonts w:ascii="Wingdings" w:hAnsi="Wingdings"/>
      </w:rPr>
    </w:lvl>
  </w:abstractNum>
  <w:abstractNum w:abstractNumId="6" w15:restartNumberingAfterBreak="0">
    <w:nsid w:val="11D6748B"/>
    <w:multiLevelType w:val="hybridMultilevel"/>
    <w:tmpl w:val="9518217C"/>
    <w:lvl w:ilvl="0" w:tplc="004A95AE">
      <w:start w:val="1"/>
      <w:numFmt w:val="decimal"/>
      <w:lvlText w:val="%1."/>
      <w:lvlJc w:val="left"/>
      <w:pPr>
        <w:ind w:left="720" w:hanging="360"/>
      </w:pPr>
    </w:lvl>
    <w:lvl w:ilvl="1" w:tplc="D1E26C56">
      <w:start w:val="1"/>
      <w:numFmt w:val="lowerLetter"/>
      <w:lvlText w:val="%2."/>
      <w:lvlJc w:val="left"/>
      <w:pPr>
        <w:ind w:left="1440" w:hanging="360"/>
      </w:pPr>
    </w:lvl>
    <w:lvl w:ilvl="2" w:tplc="97A29528">
      <w:start w:val="1"/>
      <w:numFmt w:val="lowerRoman"/>
      <w:lvlText w:val="%3."/>
      <w:lvlJc w:val="right"/>
      <w:pPr>
        <w:ind w:left="2160" w:hanging="180"/>
      </w:pPr>
    </w:lvl>
    <w:lvl w:ilvl="3" w:tplc="A5788BC2">
      <w:start w:val="1"/>
      <w:numFmt w:val="decimal"/>
      <w:lvlText w:val="%4."/>
      <w:lvlJc w:val="left"/>
      <w:pPr>
        <w:ind w:left="2880" w:hanging="360"/>
      </w:pPr>
    </w:lvl>
    <w:lvl w:ilvl="4" w:tplc="0ECABDA8">
      <w:start w:val="1"/>
      <w:numFmt w:val="lowerLetter"/>
      <w:lvlText w:val="%5."/>
      <w:lvlJc w:val="left"/>
      <w:pPr>
        <w:ind w:left="3600" w:hanging="360"/>
      </w:pPr>
    </w:lvl>
    <w:lvl w:ilvl="5" w:tplc="82CC354C">
      <w:start w:val="1"/>
      <w:numFmt w:val="lowerRoman"/>
      <w:lvlText w:val="%6."/>
      <w:lvlJc w:val="right"/>
      <w:pPr>
        <w:ind w:left="4320" w:hanging="180"/>
      </w:pPr>
    </w:lvl>
    <w:lvl w:ilvl="6" w:tplc="FCE6C488">
      <w:start w:val="1"/>
      <w:numFmt w:val="decimal"/>
      <w:lvlText w:val="%7."/>
      <w:lvlJc w:val="left"/>
      <w:pPr>
        <w:ind w:left="5040" w:hanging="360"/>
      </w:pPr>
    </w:lvl>
    <w:lvl w:ilvl="7" w:tplc="378A2386">
      <w:start w:val="1"/>
      <w:numFmt w:val="lowerLetter"/>
      <w:lvlText w:val="%8."/>
      <w:lvlJc w:val="left"/>
      <w:pPr>
        <w:ind w:left="5760" w:hanging="360"/>
      </w:pPr>
    </w:lvl>
    <w:lvl w:ilvl="8" w:tplc="292AAD74">
      <w:start w:val="1"/>
      <w:numFmt w:val="lowerRoman"/>
      <w:lvlText w:val="%9."/>
      <w:lvlJc w:val="right"/>
      <w:pPr>
        <w:ind w:left="6480" w:hanging="180"/>
      </w:pPr>
    </w:lvl>
  </w:abstractNum>
  <w:abstractNum w:abstractNumId="7" w15:restartNumberingAfterBreak="0">
    <w:nsid w:val="1A4E4812"/>
    <w:multiLevelType w:val="hybridMultilevel"/>
    <w:tmpl w:val="5D505814"/>
    <w:lvl w:ilvl="0" w:tplc="6EECEDCE">
      <w:start w:val="1"/>
      <w:numFmt w:val="bullet"/>
      <w:lvlText w:val=""/>
      <w:lvlJc w:val="left"/>
      <w:pPr>
        <w:ind w:left="720" w:hanging="360"/>
      </w:pPr>
      <w:rPr>
        <w:rFonts w:ascii="Symbol" w:hAnsi="Symbol"/>
      </w:rPr>
    </w:lvl>
    <w:lvl w:ilvl="1" w:tplc="AD74CA18">
      <w:start w:val="1"/>
      <w:numFmt w:val="bullet"/>
      <w:lvlText w:val="o"/>
      <w:lvlJc w:val="left"/>
      <w:pPr>
        <w:ind w:left="1440" w:hanging="360"/>
      </w:pPr>
      <w:rPr>
        <w:rFonts w:ascii="Courier New" w:hAnsi="Courier New"/>
      </w:rPr>
    </w:lvl>
    <w:lvl w:ilvl="2" w:tplc="6DB2A204">
      <w:start w:val="1"/>
      <w:numFmt w:val="bullet"/>
      <w:lvlText w:val=""/>
      <w:lvlJc w:val="left"/>
      <w:pPr>
        <w:ind w:left="2160" w:hanging="360"/>
      </w:pPr>
      <w:rPr>
        <w:rFonts w:ascii="Wingdings" w:hAnsi="Wingdings"/>
      </w:rPr>
    </w:lvl>
    <w:lvl w:ilvl="3" w:tplc="16A29C66">
      <w:start w:val="1"/>
      <w:numFmt w:val="bullet"/>
      <w:lvlText w:val=""/>
      <w:lvlJc w:val="left"/>
      <w:pPr>
        <w:ind w:left="2880" w:hanging="360"/>
      </w:pPr>
      <w:rPr>
        <w:rFonts w:ascii="Symbol" w:hAnsi="Symbol"/>
      </w:rPr>
    </w:lvl>
    <w:lvl w:ilvl="4" w:tplc="6F58E68E">
      <w:start w:val="1"/>
      <w:numFmt w:val="bullet"/>
      <w:lvlText w:val="o"/>
      <w:lvlJc w:val="left"/>
      <w:pPr>
        <w:ind w:left="3600" w:hanging="360"/>
      </w:pPr>
      <w:rPr>
        <w:rFonts w:ascii="Courier New" w:hAnsi="Courier New"/>
      </w:rPr>
    </w:lvl>
    <w:lvl w:ilvl="5" w:tplc="69DA5300">
      <w:start w:val="1"/>
      <w:numFmt w:val="bullet"/>
      <w:lvlText w:val=""/>
      <w:lvlJc w:val="left"/>
      <w:pPr>
        <w:ind w:left="4320" w:hanging="360"/>
      </w:pPr>
      <w:rPr>
        <w:rFonts w:ascii="Wingdings" w:hAnsi="Wingdings"/>
      </w:rPr>
    </w:lvl>
    <w:lvl w:ilvl="6" w:tplc="773E17E4">
      <w:start w:val="1"/>
      <w:numFmt w:val="bullet"/>
      <w:lvlText w:val=""/>
      <w:lvlJc w:val="left"/>
      <w:pPr>
        <w:ind w:left="5040" w:hanging="360"/>
      </w:pPr>
      <w:rPr>
        <w:rFonts w:ascii="Symbol" w:hAnsi="Symbol"/>
      </w:rPr>
    </w:lvl>
    <w:lvl w:ilvl="7" w:tplc="0742D7FA">
      <w:start w:val="1"/>
      <w:numFmt w:val="bullet"/>
      <w:lvlText w:val="o"/>
      <w:lvlJc w:val="left"/>
      <w:pPr>
        <w:ind w:left="5760" w:hanging="360"/>
      </w:pPr>
      <w:rPr>
        <w:rFonts w:ascii="Courier New" w:hAnsi="Courier New"/>
      </w:rPr>
    </w:lvl>
    <w:lvl w:ilvl="8" w:tplc="51B2A84C">
      <w:start w:val="1"/>
      <w:numFmt w:val="bullet"/>
      <w:lvlText w:val=""/>
      <w:lvlJc w:val="left"/>
      <w:pPr>
        <w:ind w:left="6480" w:hanging="360"/>
      </w:pPr>
      <w:rPr>
        <w:rFonts w:ascii="Wingdings" w:hAnsi="Wingdings"/>
      </w:rPr>
    </w:lvl>
  </w:abstractNum>
  <w:abstractNum w:abstractNumId="8" w15:restartNumberingAfterBreak="0">
    <w:nsid w:val="1B361A76"/>
    <w:multiLevelType w:val="hybridMultilevel"/>
    <w:tmpl w:val="A4D05BFC"/>
    <w:lvl w:ilvl="0" w:tplc="2F787E86">
      <w:numFmt w:val="bullet"/>
      <w:lvlText w:val="•"/>
      <w:lvlJc w:val="left"/>
      <w:pPr>
        <w:ind w:left="1414" w:hanging="705"/>
      </w:pPr>
      <w:rPr>
        <w:rFonts w:ascii="Times New Roman" w:eastAsia="Times New Roman" w:hAnsi="Times New Roman"/>
      </w:rPr>
    </w:lvl>
    <w:lvl w:ilvl="1" w:tplc="77AC6612">
      <w:start w:val="1"/>
      <w:numFmt w:val="bullet"/>
      <w:lvlText w:val="o"/>
      <w:lvlJc w:val="left"/>
      <w:pPr>
        <w:ind w:left="1789" w:hanging="360"/>
      </w:pPr>
      <w:rPr>
        <w:rFonts w:ascii="Courier New" w:hAnsi="Courier New"/>
      </w:rPr>
    </w:lvl>
    <w:lvl w:ilvl="2" w:tplc="19D6AB64">
      <w:start w:val="1"/>
      <w:numFmt w:val="bullet"/>
      <w:lvlText w:val=""/>
      <w:lvlJc w:val="left"/>
      <w:pPr>
        <w:ind w:left="2509" w:hanging="360"/>
      </w:pPr>
      <w:rPr>
        <w:rFonts w:ascii="Wingdings" w:hAnsi="Wingdings"/>
      </w:rPr>
    </w:lvl>
    <w:lvl w:ilvl="3" w:tplc="B052B87C">
      <w:start w:val="1"/>
      <w:numFmt w:val="bullet"/>
      <w:lvlText w:val=""/>
      <w:lvlJc w:val="left"/>
      <w:pPr>
        <w:ind w:left="3229" w:hanging="360"/>
      </w:pPr>
      <w:rPr>
        <w:rFonts w:ascii="Symbol" w:hAnsi="Symbol"/>
      </w:rPr>
    </w:lvl>
    <w:lvl w:ilvl="4" w:tplc="DFCC4BB6">
      <w:start w:val="1"/>
      <w:numFmt w:val="bullet"/>
      <w:lvlText w:val="o"/>
      <w:lvlJc w:val="left"/>
      <w:pPr>
        <w:ind w:left="3949" w:hanging="360"/>
      </w:pPr>
      <w:rPr>
        <w:rFonts w:ascii="Courier New" w:hAnsi="Courier New"/>
      </w:rPr>
    </w:lvl>
    <w:lvl w:ilvl="5" w:tplc="D3CE09C2">
      <w:start w:val="1"/>
      <w:numFmt w:val="bullet"/>
      <w:lvlText w:val=""/>
      <w:lvlJc w:val="left"/>
      <w:pPr>
        <w:ind w:left="4669" w:hanging="360"/>
      </w:pPr>
      <w:rPr>
        <w:rFonts w:ascii="Wingdings" w:hAnsi="Wingdings"/>
      </w:rPr>
    </w:lvl>
    <w:lvl w:ilvl="6" w:tplc="9976E014">
      <w:start w:val="1"/>
      <w:numFmt w:val="bullet"/>
      <w:lvlText w:val=""/>
      <w:lvlJc w:val="left"/>
      <w:pPr>
        <w:ind w:left="5389" w:hanging="360"/>
      </w:pPr>
      <w:rPr>
        <w:rFonts w:ascii="Symbol" w:hAnsi="Symbol"/>
      </w:rPr>
    </w:lvl>
    <w:lvl w:ilvl="7" w:tplc="21844DA0">
      <w:start w:val="1"/>
      <w:numFmt w:val="bullet"/>
      <w:lvlText w:val="o"/>
      <w:lvlJc w:val="left"/>
      <w:pPr>
        <w:ind w:left="6109" w:hanging="360"/>
      </w:pPr>
      <w:rPr>
        <w:rFonts w:ascii="Courier New" w:hAnsi="Courier New"/>
      </w:rPr>
    </w:lvl>
    <w:lvl w:ilvl="8" w:tplc="593A61A6">
      <w:start w:val="1"/>
      <w:numFmt w:val="bullet"/>
      <w:lvlText w:val=""/>
      <w:lvlJc w:val="left"/>
      <w:pPr>
        <w:ind w:left="6829" w:hanging="360"/>
      </w:pPr>
      <w:rPr>
        <w:rFonts w:ascii="Wingdings" w:hAnsi="Wingdings"/>
      </w:rPr>
    </w:lvl>
  </w:abstractNum>
  <w:abstractNum w:abstractNumId="9" w15:restartNumberingAfterBreak="0">
    <w:nsid w:val="1BC1700C"/>
    <w:multiLevelType w:val="multilevel"/>
    <w:tmpl w:val="955675D4"/>
    <w:lvl w:ilvl="0">
      <w:start w:val="1"/>
      <w:numFmt w:val="decimal"/>
      <w:lvlText w:val="%1."/>
      <w:lvlJc w:val="left"/>
      <w:pPr>
        <w:ind w:left="360" w:hanging="360"/>
      </w:pPr>
    </w:lvl>
    <w:lvl w:ilvl="1">
      <w:start w:val="1"/>
      <w:numFmt w:val="decimal"/>
      <w:lvlText w:val="%1.%2."/>
      <w:lvlJc w:val="left"/>
      <w:pPr>
        <w:ind w:left="927" w:hanging="360"/>
      </w:pPr>
      <w:rPr>
        <w:b/>
        <w:bCs w:val="0"/>
        <w:color w:val="000000"/>
      </w:rPr>
    </w:lvl>
    <w:lvl w:ilvl="2">
      <w:start w:val="1"/>
      <w:numFmt w:val="decimal"/>
      <w:lvlText w:val="%1.%2.%3."/>
      <w:lvlJc w:val="left"/>
      <w:pPr>
        <w:ind w:left="1854" w:hanging="720"/>
      </w:pPr>
      <w:rPr>
        <w:b/>
        <w:bCs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D69727D"/>
    <w:multiLevelType w:val="hybridMultilevel"/>
    <w:tmpl w:val="D78C99DE"/>
    <w:lvl w:ilvl="0" w:tplc="63262104">
      <w:start w:val="1"/>
      <w:numFmt w:val="bullet"/>
      <w:lvlText w:val=""/>
      <w:lvlJc w:val="left"/>
      <w:pPr>
        <w:ind w:left="1429" w:hanging="360"/>
      </w:pPr>
      <w:rPr>
        <w:rFonts w:ascii="Symbol" w:hAnsi="Symbol"/>
      </w:rPr>
    </w:lvl>
    <w:lvl w:ilvl="1" w:tplc="E95E61D0">
      <w:start w:val="1"/>
      <w:numFmt w:val="bullet"/>
      <w:lvlText w:val="o"/>
      <w:lvlJc w:val="left"/>
      <w:pPr>
        <w:ind w:left="2149" w:hanging="360"/>
      </w:pPr>
      <w:rPr>
        <w:rFonts w:ascii="Courier New" w:hAnsi="Courier New"/>
      </w:rPr>
    </w:lvl>
    <w:lvl w:ilvl="2" w:tplc="CD74616E">
      <w:start w:val="1"/>
      <w:numFmt w:val="bullet"/>
      <w:lvlText w:val=""/>
      <w:lvlJc w:val="left"/>
      <w:pPr>
        <w:ind w:left="2869" w:hanging="360"/>
      </w:pPr>
      <w:rPr>
        <w:rFonts w:ascii="Wingdings" w:hAnsi="Wingdings"/>
      </w:rPr>
    </w:lvl>
    <w:lvl w:ilvl="3" w:tplc="548E4208">
      <w:start w:val="1"/>
      <w:numFmt w:val="bullet"/>
      <w:lvlText w:val=""/>
      <w:lvlJc w:val="left"/>
      <w:pPr>
        <w:ind w:left="3589" w:hanging="360"/>
      </w:pPr>
      <w:rPr>
        <w:rFonts w:ascii="Symbol" w:hAnsi="Symbol"/>
      </w:rPr>
    </w:lvl>
    <w:lvl w:ilvl="4" w:tplc="B080C39E">
      <w:start w:val="1"/>
      <w:numFmt w:val="bullet"/>
      <w:lvlText w:val="o"/>
      <w:lvlJc w:val="left"/>
      <w:pPr>
        <w:ind w:left="4309" w:hanging="360"/>
      </w:pPr>
      <w:rPr>
        <w:rFonts w:ascii="Courier New" w:hAnsi="Courier New"/>
      </w:rPr>
    </w:lvl>
    <w:lvl w:ilvl="5" w:tplc="04C2C9EA">
      <w:start w:val="1"/>
      <w:numFmt w:val="bullet"/>
      <w:lvlText w:val=""/>
      <w:lvlJc w:val="left"/>
      <w:pPr>
        <w:ind w:left="5029" w:hanging="360"/>
      </w:pPr>
      <w:rPr>
        <w:rFonts w:ascii="Wingdings" w:hAnsi="Wingdings"/>
      </w:rPr>
    </w:lvl>
    <w:lvl w:ilvl="6" w:tplc="BD70011E">
      <w:start w:val="1"/>
      <w:numFmt w:val="bullet"/>
      <w:lvlText w:val=""/>
      <w:lvlJc w:val="left"/>
      <w:pPr>
        <w:ind w:left="5749" w:hanging="360"/>
      </w:pPr>
      <w:rPr>
        <w:rFonts w:ascii="Symbol" w:hAnsi="Symbol"/>
      </w:rPr>
    </w:lvl>
    <w:lvl w:ilvl="7" w:tplc="5770D4E2">
      <w:start w:val="1"/>
      <w:numFmt w:val="bullet"/>
      <w:lvlText w:val="o"/>
      <w:lvlJc w:val="left"/>
      <w:pPr>
        <w:ind w:left="6469" w:hanging="360"/>
      </w:pPr>
      <w:rPr>
        <w:rFonts w:ascii="Courier New" w:hAnsi="Courier New"/>
      </w:rPr>
    </w:lvl>
    <w:lvl w:ilvl="8" w:tplc="65D890F2">
      <w:start w:val="1"/>
      <w:numFmt w:val="bullet"/>
      <w:lvlText w:val=""/>
      <w:lvlJc w:val="left"/>
      <w:pPr>
        <w:ind w:left="7189" w:hanging="360"/>
      </w:pPr>
      <w:rPr>
        <w:rFonts w:ascii="Wingdings" w:hAnsi="Wingdings"/>
      </w:rPr>
    </w:lvl>
  </w:abstractNum>
  <w:abstractNum w:abstractNumId="11" w15:restartNumberingAfterBreak="0">
    <w:nsid w:val="2866799E"/>
    <w:multiLevelType w:val="hybridMultilevel"/>
    <w:tmpl w:val="FBCA1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53593"/>
    <w:multiLevelType w:val="hybridMultilevel"/>
    <w:tmpl w:val="EAA41FA8"/>
    <w:lvl w:ilvl="0" w:tplc="D7B272B8">
      <w:start w:val="1"/>
      <w:numFmt w:val="bullet"/>
      <w:lvlText w:val=""/>
      <w:lvlJc w:val="left"/>
      <w:pPr>
        <w:ind w:left="360" w:hanging="360"/>
      </w:pPr>
      <w:rPr>
        <w:rFonts w:ascii="Symbol" w:hAnsi="Symbol"/>
      </w:rPr>
    </w:lvl>
    <w:lvl w:ilvl="1" w:tplc="5AA8373E">
      <w:start w:val="1"/>
      <w:numFmt w:val="bullet"/>
      <w:lvlText w:val="o"/>
      <w:lvlJc w:val="left"/>
      <w:pPr>
        <w:ind w:left="1080" w:hanging="360"/>
      </w:pPr>
      <w:rPr>
        <w:rFonts w:ascii="Courier New" w:hAnsi="Courier New"/>
      </w:rPr>
    </w:lvl>
    <w:lvl w:ilvl="2" w:tplc="AA84322A">
      <w:start w:val="1"/>
      <w:numFmt w:val="bullet"/>
      <w:lvlText w:val=""/>
      <w:lvlJc w:val="left"/>
      <w:pPr>
        <w:ind w:left="1800" w:hanging="360"/>
      </w:pPr>
      <w:rPr>
        <w:rFonts w:ascii="Wingdings" w:hAnsi="Wingdings"/>
      </w:rPr>
    </w:lvl>
    <w:lvl w:ilvl="3" w:tplc="C7E41BD0">
      <w:start w:val="1"/>
      <w:numFmt w:val="bullet"/>
      <w:lvlText w:val=""/>
      <w:lvlJc w:val="left"/>
      <w:pPr>
        <w:ind w:left="2520" w:hanging="360"/>
      </w:pPr>
      <w:rPr>
        <w:rFonts w:ascii="Symbol" w:hAnsi="Symbol"/>
      </w:rPr>
    </w:lvl>
    <w:lvl w:ilvl="4" w:tplc="44B2AE6A">
      <w:start w:val="1"/>
      <w:numFmt w:val="bullet"/>
      <w:lvlText w:val="o"/>
      <w:lvlJc w:val="left"/>
      <w:pPr>
        <w:ind w:left="3240" w:hanging="360"/>
      </w:pPr>
      <w:rPr>
        <w:rFonts w:ascii="Courier New" w:hAnsi="Courier New"/>
      </w:rPr>
    </w:lvl>
    <w:lvl w:ilvl="5" w:tplc="9206906A">
      <w:start w:val="1"/>
      <w:numFmt w:val="bullet"/>
      <w:lvlText w:val=""/>
      <w:lvlJc w:val="left"/>
      <w:pPr>
        <w:ind w:left="3960" w:hanging="360"/>
      </w:pPr>
      <w:rPr>
        <w:rFonts w:ascii="Wingdings" w:hAnsi="Wingdings"/>
      </w:rPr>
    </w:lvl>
    <w:lvl w:ilvl="6" w:tplc="9788E854">
      <w:start w:val="1"/>
      <w:numFmt w:val="bullet"/>
      <w:lvlText w:val=""/>
      <w:lvlJc w:val="left"/>
      <w:pPr>
        <w:ind w:left="4680" w:hanging="360"/>
      </w:pPr>
      <w:rPr>
        <w:rFonts w:ascii="Symbol" w:hAnsi="Symbol"/>
      </w:rPr>
    </w:lvl>
    <w:lvl w:ilvl="7" w:tplc="7ED40356">
      <w:start w:val="1"/>
      <w:numFmt w:val="bullet"/>
      <w:lvlText w:val="o"/>
      <w:lvlJc w:val="left"/>
      <w:pPr>
        <w:ind w:left="5400" w:hanging="360"/>
      </w:pPr>
      <w:rPr>
        <w:rFonts w:ascii="Courier New" w:hAnsi="Courier New"/>
      </w:rPr>
    </w:lvl>
    <w:lvl w:ilvl="8" w:tplc="675CAAE0">
      <w:start w:val="1"/>
      <w:numFmt w:val="bullet"/>
      <w:lvlText w:val=""/>
      <w:lvlJc w:val="left"/>
      <w:pPr>
        <w:ind w:left="6120" w:hanging="360"/>
      </w:pPr>
      <w:rPr>
        <w:rFonts w:ascii="Wingdings" w:hAnsi="Wingdings"/>
      </w:rPr>
    </w:lvl>
  </w:abstractNum>
  <w:abstractNum w:abstractNumId="13" w15:restartNumberingAfterBreak="0">
    <w:nsid w:val="2DB8208D"/>
    <w:multiLevelType w:val="hybridMultilevel"/>
    <w:tmpl w:val="081EE89A"/>
    <w:lvl w:ilvl="0" w:tplc="1A348D52">
      <w:start w:val="1"/>
      <w:numFmt w:val="bullet"/>
      <w:lvlText w:val=""/>
      <w:lvlJc w:val="left"/>
      <w:pPr>
        <w:ind w:left="720" w:hanging="360"/>
      </w:pPr>
      <w:rPr>
        <w:rFonts w:ascii="Symbol" w:hAnsi="Symbol"/>
      </w:rPr>
    </w:lvl>
    <w:lvl w:ilvl="1" w:tplc="18B8C25E">
      <w:start w:val="1"/>
      <w:numFmt w:val="bullet"/>
      <w:lvlText w:val="o"/>
      <w:lvlJc w:val="left"/>
      <w:pPr>
        <w:ind w:left="1440" w:hanging="360"/>
      </w:pPr>
      <w:rPr>
        <w:rFonts w:ascii="Courier New" w:hAnsi="Courier New"/>
      </w:rPr>
    </w:lvl>
    <w:lvl w:ilvl="2" w:tplc="493E4D12">
      <w:start w:val="1"/>
      <w:numFmt w:val="bullet"/>
      <w:lvlText w:val=""/>
      <w:lvlJc w:val="left"/>
      <w:pPr>
        <w:ind w:left="2160" w:hanging="360"/>
      </w:pPr>
      <w:rPr>
        <w:rFonts w:ascii="Wingdings" w:hAnsi="Wingdings"/>
      </w:rPr>
    </w:lvl>
    <w:lvl w:ilvl="3" w:tplc="10FC089A">
      <w:start w:val="1"/>
      <w:numFmt w:val="bullet"/>
      <w:lvlText w:val=""/>
      <w:lvlJc w:val="left"/>
      <w:pPr>
        <w:ind w:left="2880" w:hanging="360"/>
      </w:pPr>
      <w:rPr>
        <w:rFonts w:ascii="Symbol" w:hAnsi="Symbol"/>
      </w:rPr>
    </w:lvl>
    <w:lvl w:ilvl="4" w:tplc="6EA67A0C">
      <w:start w:val="1"/>
      <w:numFmt w:val="bullet"/>
      <w:lvlText w:val="o"/>
      <w:lvlJc w:val="left"/>
      <w:pPr>
        <w:ind w:left="3600" w:hanging="360"/>
      </w:pPr>
      <w:rPr>
        <w:rFonts w:ascii="Courier New" w:hAnsi="Courier New"/>
      </w:rPr>
    </w:lvl>
    <w:lvl w:ilvl="5" w:tplc="C5AAAFF0">
      <w:start w:val="1"/>
      <w:numFmt w:val="bullet"/>
      <w:lvlText w:val=""/>
      <w:lvlJc w:val="left"/>
      <w:pPr>
        <w:ind w:left="4320" w:hanging="360"/>
      </w:pPr>
      <w:rPr>
        <w:rFonts w:ascii="Wingdings" w:hAnsi="Wingdings"/>
      </w:rPr>
    </w:lvl>
    <w:lvl w:ilvl="6" w:tplc="12243DBC">
      <w:start w:val="1"/>
      <w:numFmt w:val="bullet"/>
      <w:lvlText w:val=""/>
      <w:lvlJc w:val="left"/>
      <w:pPr>
        <w:ind w:left="5040" w:hanging="360"/>
      </w:pPr>
      <w:rPr>
        <w:rFonts w:ascii="Symbol" w:hAnsi="Symbol"/>
      </w:rPr>
    </w:lvl>
    <w:lvl w:ilvl="7" w:tplc="E61C579E">
      <w:start w:val="1"/>
      <w:numFmt w:val="bullet"/>
      <w:lvlText w:val="o"/>
      <w:lvlJc w:val="left"/>
      <w:pPr>
        <w:ind w:left="5760" w:hanging="360"/>
      </w:pPr>
      <w:rPr>
        <w:rFonts w:ascii="Courier New" w:hAnsi="Courier New"/>
      </w:rPr>
    </w:lvl>
    <w:lvl w:ilvl="8" w:tplc="CC78AA54">
      <w:start w:val="1"/>
      <w:numFmt w:val="bullet"/>
      <w:lvlText w:val=""/>
      <w:lvlJc w:val="left"/>
      <w:pPr>
        <w:ind w:left="6480" w:hanging="360"/>
      </w:pPr>
      <w:rPr>
        <w:rFonts w:ascii="Wingdings" w:hAnsi="Wingdings"/>
      </w:rPr>
    </w:lvl>
  </w:abstractNum>
  <w:abstractNum w:abstractNumId="14" w15:restartNumberingAfterBreak="0">
    <w:nsid w:val="30B139E1"/>
    <w:multiLevelType w:val="hybridMultilevel"/>
    <w:tmpl w:val="78108EE4"/>
    <w:lvl w:ilvl="0" w:tplc="5EDEE86A">
      <w:start w:val="1"/>
      <w:numFmt w:val="decimal"/>
      <w:lvlText w:val="%1."/>
      <w:lvlJc w:val="left"/>
      <w:pPr>
        <w:tabs>
          <w:tab w:val="num" w:pos="1209"/>
        </w:tabs>
        <w:ind w:left="1209" w:hanging="360"/>
      </w:pPr>
    </w:lvl>
    <w:lvl w:ilvl="1" w:tplc="C8DC3CA4">
      <w:start w:val="1"/>
      <w:numFmt w:val="bullet"/>
      <w:lvlText w:val="o"/>
      <w:lvlJc w:val="left"/>
      <w:pPr>
        <w:ind w:left="1440" w:hanging="360"/>
      </w:pPr>
      <w:rPr>
        <w:rFonts w:ascii="Courier New" w:eastAsia="Courier New" w:hAnsi="Courier New" w:cs="Courier New" w:hint="default"/>
      </w:rPr>
    </w:lvl>
    <w:lvl w:ilvl="2" w:tplc="B24EF1E4">
      <w:start w:val="1"/>
      <w:numFmt w:val="bullet"/>
      <w:lvlText w:val="§"/>
      <w:lvlJc w:val="left"/>
      <w:pPr>
        <w:ind w:left="2160" w:hanging="360"/>
      </w:pPr>
      <w:rPr>
        <w:rFonts w:ascii="Wingdings" w:eastAsia="Wingdings" w:hAnsi="Wingdings" w:cs="Wingdings" w:hint="default"/>
      </w:rPr>
    </w:lvl>
    <w:lvl w:ilvl="3" w:tplc="4DBA2CC4">
      <w:start w:val="1"/>
      <w:numFmt w:val="bullet"/>
      <w:lvlText w:val="·"/>
      <w:lvlJc w:val="left"/>
      <w:pPr>
        <w:ind w:left="2880" w:hanging="360"/>
      </w:pPr>
      <w:rPr>
        <w:rFonts w:ascii="Symbol" w:eastAsia="Symbol" w:hAnsi="Symbol" w:cs="Symbol" w:hint="default"/>
      </w:rPr>
    </w:lvl>
    <w:lvl w:ilvl="4" w:tplc="B0843150">
      <w:start w:val="1"/>
      <w:numFmt w:val="bullet"/>
      <w:lvlText w:val="o"/>
      <w:lvlJc w:val="left"/>
      <w:pPr>
        <w:ind w:left="3600" w:hanging="360"/>
      </w:pPr>
      <w:rPr>
        <w:rFonts w:ascii="Courier New" w:eastAsia="Courier New" w:hAnsi="Courier New" w:cs="Courier New" w:hint="default"/>
      </w:rPr>
    </w:lvl>
    <w:lvl w:ilvl="5" w:tplc="432C85E0">
      <w:start w:val="1"/>
      <w:numFmt w:val="bullet"/>
      <w:lvlText w:val="§"/>
      <w:lvlJc w:val="left"/>
      <w:pPr>
        <w:ind w:left="4320" w:hanging="360"/>
      </w:pPr>
      <w:rPr>
        <w:rFonts w:ascii="Wingdings" w:eastAsia="Wingdings" w:hAnsi="Wingdings" w:cs="Wingdings" w:hint="default"/>
      </w:rPr>
    </w:lvl>
    <w:lvl w:ilvl="6" w:tplc="879CDBD4">
      <w:start w:val="1"/>
      <w:numFmt w:val="bullet"/>
      <w:lvlText w:val="·"/>
      <w:lvlJc w:val="left"/>
      <w:pPr>
        <w:ind w:left="5040" w:hanging="360"/>
      </w:pPr>
      <w:rPr>
        <w:rFonts w:ascii="Symbol" w:eastAsia="Symbol" w:hAnsi="Symbol" w:cs="Symbol" w:hint="default"/>
      </w:rPr>
    </w:lvl>
    <w:lvl w:ilvl="7" w:tplc="08947D7C">
      <w:start w:val="1"/>
      <w:numFmt w:val="bullet"/>
      <w:lvlText w:val="o"/>
      <w:lvlJc w:val="left"/>
      <w:pPr>
        <w:ind w:left="5760" w:hanging="360"/>
      </w:pPr>
      <w:rPr>
        <w:rFonts w:ascii="Courier New" w:eastAsia="Courier New" w:hAnsi="Courier New" w:cs="Courier New" w:hint="default"/>
      </w:rPr>
    </w:lvl>
    <w:lvl w:ilvl="8" w:tplc="8F16D696">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0C52726"/>
    <w:multiLevelType w:val="hybridMultilevel"/>
    <w:tmpl w:val="40520D42"/>
    <w:lvl w:ilvl="0" w:tplc="F3E2E89A">
      <w:start w:val="1"/>
      <w:numFmt w:val="bullet"/>
      <w:lvlText w:val=""/>
      <w:lvlJc w:val="left"/>
      <w:pPr>
        <w:ind w:left="1429" w:hanging="360"/>
      </w:pPr>
      <w:rPr>
        <w:rFonts w:ascii="Symbol" w:hAnsi="Symbol"/>
      </w:rPr>
    </w:lvl>
    <w:lvl w:ilvl="1" w:tplc="E6A264CA">
      <w:start w:val="1"/>
      <w:numFmt w:val="bullet"/>
      <w:lvlText w:val="o"/>
      <w:lvlJc w:val="left"/>
      <w:pPr>
        <w:ind w:left="2149" w:hanging="360"/>
      </w:pPr>
      <w:rPr>
        <w:rFonts w:ascii="Courier New" w:hAnsi="Courier New"/>
      </w:rPr>
    </w:lvl>
    <w:lvl w:ilvl="2" w:tplc="1B807B2C">
      <w:start w:val="1"/>
      <w:numFmt w:val="bullet"/>
      <w:lvlText w:val=""/>
      <w:lvlJc w:val="left"/>
      <w:pPr>
        <w:ind w:left="2869" w:hanging="360"/>
      </w:pPr>
      <w:rPr>
        <w:rFonts w:ascii="Wingdings" w:hAnsi="Wingdings"/>
      </w:rPr>
    </w:lvl>
    <w:lvl w:ilvl="3" w:tplc="BBDCA1F0">
      <w:start w:val="1"/>
      <w:numFmt w:val="bullet"/>
      <w:lvlText w:val=""/>
      <w:lvlJc w:val="left"/>
      <w:pPr>
        <w:ind w:left="3589" w:hanging="360"/>
      </w:pPr>
      <w:rPr>
        <w:rFonts w:ascii="Symbol" w:hAnsi="Symbol"/>
      </w:rPr>
    </w:lvl>
    <w:lvl w:ilvl="4" w:tplc="E3DCF836">
      <w:start w:val="1"/>
      <w:numFmt w:val="bullet"/>
      <w:lvlText w:val="o"/>
      <w:lvlJc w:val="left"/>
      <w:pPr>
        <w:ind w:left="4309" w:hanging="360"/>
      </w:pPr>
      <w:rPr>
        <w:rFonts w:ascii="Courier New" w:hAnsi="Courier New"/>
      </w:rPr>
    </w:lvl>
    <w:lvl w:ilvl="5" w:tplc="BC8E20DC">
      <w:start w:val="1"/>
      <w:numFmt w:val="bullet"/>
      <w:lvlText w:val=""/>
      <w:lvlJc w:val="left"/>
      <w:pPr>
        <w:ind w:left="5029" w:hanging="360"/>
      </w:pPr>
      <w:rPr>
        <w:rFonts w:ascii="Wingdings" w:hAnsi="Wingdings"/>
      </w:rPr>
    </w:lvl>
    <w:lvl w:ilvl="6" w:tplc="DE7491AA">
      <w:start w:val="1"/>
      <w:numFmt w:val="bullet"/>
      <w:lvlText w:val=""/>
      <w:lvlJc w:val="left"/>
      <w:pPr>
        <w:ind w:left="5749" w:hanging="360"/>
      </w:pPr>
      <w:rPr>
        <w:rFonts w:ascii="Symbol" w:hAnsi="Symbol"/>
      </w:rPr>
    </w:lvl>
    <w:lvl w:ilvl="7" w:tplc="B0B6A980">
      <w:start w:val="1"/>
      <w:numFmt w:val="bullet"/>
      <w:lvlText w:val="o"/>
      <w:lvlJc w:val="left"/>
      <w:pPr>
        <w:ind w:left="6469" w:hanging="360"/>
      </w:pPr>
      <w:rPr>
        <w:rFonts w:ascii="Courier New" w:hAnsi="Courier New"/>
      </w:rPr>
    </w:lvl>
    <w:lvl w:ilvl="8" w:tplc="0CD82B7A">
      <w:start w:val="1"/>
      <w:numFmt w:val="bullet"/>
      <w:lvlText w:val=""/>
      <w:lvlJc w:val="left"/>
      <w:pPr>
        <w:ind w:left="7189" w:hanging="360"/>
      </w:pPr>
      <w:rPr>
        <w:rFonts w:ascii="Wingdings" w:hAnsi="Wingdings"/>
      </w:rPr>
    </w:lvl>
  </w:abstractNum>
  <w:abstractNum w:abstractNumId="16" w15:restartNumberingAfterBreak="0">
    <w:nsid w:val="35605935"/>
    <w:multiLevelType w:val="hybridMultilevel"/>
    <w:tmpl w:val="36E09F14"/>
    <w:lvl w:ilvl="0" w:tplc="3FB0D88A">
      <w:start w:val="1"/>
      <w:numFmt w:val="bullet"/>
      <w:lvlText w:val=""/>
      <w:lvlJc w:val="left"/>
      <w:pPr>
        <w:ind w:left="720" w:hanging="360"/>
      </w:pPr>
      <w:rPr>
        <w:rFonts w:ascii="Symbol" w:hAnsi="Symbol"/>
      </w:rPr>
    </w:lvl>
    <w:lvl w:ilvl="1" w:tplc="CDA25578">
      <w:start w:val="1"/>
      <w:numFmt w:val="bullet"/>
      <w:lvlText w:val="o"/>
      <w:lvlJc w:val="left"/>
      <w:pPr>
        <w:ind w:left="1440" w:hanging="360"/>
      </w:pPr>
      <w:rPr>
        <w:rFonts w:ascii="Courier New" w:hAnsi="Courier New"/>
      </w:rPr>
    </w:lvl>
    <w:lvl w:ilvl="2" w:tplc="60B80FA8">
      <w:start w:val="1"/>
      <w:numFmt w:val="bullet"/>
      <w:lvlText w:val=""/>
      <w:lvlJc w:val="left"/>
      <w:pPr>
        <w:ind w:left="2160" w:hanging="360"/>
      </w:pPr>
      <w:rPr>
        <w:rFonts w:ascii="Wingdings" w:hAnsi="Wingdings"/>
      </w:rPr>
    </w:lvl>
    <w:lvl w:ilvl="3" w:tplc="1C1A77C0">
      <w:start w:val="1"/>
      <w:numFmt w:val="bullet"/>
      <w:lvlText w:val=""/>
      <w:lvlJc w:val="left"/>
      <w:pPr>
        <w:ind w:left="2880" w:hanging="360"/>
      </w:pPr>
      <w:rPr>
        <w:rFonts w:ascii="Symbol" w:hAnsi="Symbol"/>
      </w:rPr>
    </w:lvl>
    <w:lvl w:ilvl="4" w:tplc="A170BB00">
      <w:start w:val="1"/>
      <w:numFmt w:val="bullet"/>
      <w:lvlText w:val="o"/>
      <w:lvlJc w:val="left"/>
      <w:pPr>
        <w:ind w:left="3600" w:hanging="360"/>
      </w:pPr>
      <w:rPr>
        <w:rFonts w:ascii="Courier New" w:hAnsi="Courier New"/>
      </w:rPr>
    </w:lvl>
    <w:lvl w:ilvl="5" w:tplc="768E823A">
      <w:start w:val="1"/>
      <w:numFmt w:val="bullet"/>
      <w:lvlText w:val=""/>
      <w:lvlJc w:val="left"/>
      <w:pPr>
        <w:ind w:left="4320" w:hanging="360"/>
      </w:pPr>
      <w:rPr>
        <w:rFonts w:ascii="Wingdings" w:hAnsi="Wingdings"/>
      </w:rPr>
    </w:lvl>
    <w:lvl w:ilvl="6" w:tplc="65BA2578">
      <w:start w:val="1"/>
      <w:numFmt w:val="bullet"/>
      <w:lvlText w:val=""/>
      <w:lvlJc w:val="left"/>
      <w:pPr>
        <w:ind w:left="5040" w:hanging="360"/>
      </w:pPr>
      <w:rPr>
        <w:rFonts w:ascii="Symbol" w:hAnsi="Symbol"/>
      </w:rPr>
    </w:lvl>
    <w:lvl w:ilvl="7" w:tplc="EF2067BC">
      <w:start w:val="1"/>
      <w:numFmt w:val="bullet"/>
      <w:lvlText w:val="o"/>
      <w:lvlJc w:val="left"/>
      <w:pPr>
        <w:ind w:left="5760" w:hanging="360"/>
      </w:pPr>
      <w:rPr>
        <w:rFonts w:ascii="Courier New" w:hAnsi="Courier New"/>
      </w:rPr>
    </w:lvl>
    <w:lvl w:ilvl="8" w:tplc="085E461A">
      <w:start w:val="1"/>
      <w:numFmt w:val="bullet"/>
      <w:lvlText w:val=""/>
      <w:lvlJc w:val="left"/>
      <w:pPr>
        <w:ind w:left="6480" w:hanging="360"/>
      </w:pPr>
      <w:rPr>
        <w:rFonts w:ascii="Wingdings" w:hAnsi="Wingdings"/>
      </w:rPr>
    </w:lvl>
  </w:abstractNum>
  <w:abstractNum w:abstractNumId="17" w15:restartNumberingAfterBreak="0">
    <w:nsid w:val="3AAB6A26"/>
    <w:multiLevelType w:val="hybridMultilevel"/>
    <w:tmpl w:val="E55805C8"/>
    <w:lvl w:ilvl="0" w:tplc="23EA189C">
      <w:start w:val="1"/>
      <w:numFmt w:val="decimal"/>
      <w:lvlText w:val="%1."/>
      <w:lvlJc w:val="left"/>
      <w:pPr>
        <w:ind w:left="1800" w:hanging="360"/>
      </w:pPr>
    </w:lvl>
    <w:lvl w:ilvl="1" w:tplc="7D98C23E">
      <w:start w:val="1"/>
      <w:numFmt w:val="lowerLetter"/>
      <w:lvlText w:val="%2."/>
      <w:lvlJc w:val="left"/>
      <w:pPr>
        <w:ind w:left="2520" w:hanging="360"/>
      </w:pPr>
    </w:lvl>
    <w:lvl w:ilvl="2" w:tplc="70002C08">
      <w:start w:val="1"/>
      <w:numFmt w:val="lowerRoman"/>
      <w:lvlText w:val="%3."/>
      <w:lvlJc w:val="right"/>
      <w:pPr>
        <w:ind w:left="3240" w:hanging="180"/>
      </w:pPr>
    </w:lvl>
    <w:lvl w:ilvl="3" w:tplc="7CDEF55E">
      <w:start w:val="1"/>
      <w:numFmt w:val="decimal"/>
      <w:lvlText w:val="%4."/>
      <w:lvlJc w:val="left"/>
      <w:pPr>
        <w:ind w:left="3960" w:hanging="360"/>
      </w:pPr>
    </w:lvl>
    <w:lvl w:ilvl="4" w:tplc="B1B887DE">
      <w:start w:val="1"/>
      <w:numFmt w:val="lowerLetter"/>
      <w:lvlText w:val="%5."/>
      <w:lvlJc w:val="left"/>
      <w:pPr>
        <w:ind w:left="4680" w:hanging="360"/>
      </w:pPr>
    </w:lvl>
    <w:lvl w:ilvl="5" w:tplc="C8F052EC">
      <w:start w:val="1"/>
      <w:numFmt w:val="lowerRoman"/>
      <w:lvlText w:val="%6."/>
      <w:lvlJc w:val="right"/>
      <w:pPr>
        <w:ind w:left="5400" w:hanging="180"/>
      </w:pPr>
    </w:lvl>
    <w:lvl w:ilvl="6" w:tplc="9F3083AE">
      <w:start w:val="1"/>
      <w:numFmt w:val="decimal"/>
      <w:lvlText w:val="%7."/>
      <w:lvlJc w:val="left"/>
      <w:pPr>
        <w:ind w:left="6120" w:hanging="360"/>
      </w:pPr>
    </w:lvl>
    <w:lvl w:ilvl="7" w:tplc="2F762FA6">
      <w:start w:val="1"/>
      <w:numFmt w:val="lowerLetter"/>
      <w:lvlText w:val="%8."/>
      <w:lvlJc w:val="left"/>
      <w:pPr>
        <w:ind w:left="6840" w:hanging="360"/>
      </w:pPr>
    </w:lvl>
    <w:lvl w:ilvl="8" w:tplc="4A24C6A8">
      <w:start w:val="1"/>
      <w:numFmt w:val="lowerRoman"/>
      <w:lvlText w:val="%9."/>
      <w:lvlJc w:val="right"/>
      <w:pPr>
        <w:ind w:left="7560" w:hanging="180"/>
      </w:pPr>
    </w:lvl>
  </w:abstractNum>
  <w:abstractNum w:abstractNumId="18" w15:restartNumberingAfterBreak="0">
    <w:nsid w:val="42462B53"/>
    <w:multiLevelType w:val="hybridMultilevel"/>
    <w:tmpl w:val="A6CEA09E"/>
    <w:lvl w:ilvl="0" w:tplc="35929B86">
      <w:start w:val="1"/>
      <w:numFmt w:val="bullet"/>
      <w:lvlText w:val=""/>
      <w:lvlJc w:val="left"/>
      <w:pPr>
        <w:tabs>
          <w:tab w:val="num" w:pos="1492"/>
        </w:tabs>
        <w:ind w:left="1492" w:hanging="360"/>
      </w:pPr>
      <w:rPr>
        <w:rFonts w:ascii="Symbol" w:hAnsi="Symbol"/>
      </w:rPr>
    </w:lvl>
    <w:lvl w:ilvl="1" w:tplc="087CC93A">
      <w:start w:val="1"/>
      <w:numFmt w:val="bullet"/>
      <w:lvlText w:val="o"/>
      <w:lvlJc w:val="left"/>
      <w:pPr>
        <w:ind w:left="1440" w:hanging="360"/>
      </w:pPr>
      <w:rPr>
        <w:rFonts w:ascii="Courier New" w:eastAsia="Courier New" w:hAnsi="Courier New" w:cs="Courier New" w:hint="default"/>
      </w:rPr>
    </w:lvl>
    <w:lvl w:ilvl="2" w:tplc="7362D59E">
      <w:start w:val="1"/>
      <w:numFmt w:val="bullet"/>
      <w:lvlText w:val="§"/>
      <w:lvlJc w:val="left"/>
      <w:pPr>
        <w:ind w:left="2160" w:hanging="360"/>
      </w:pPr>
      <w:rPr>
        <w:rFonts w:ascii="Wingdings" w:eastAsia="Wingdings" w:hAnsi="Wingdings" w:cs="Wingdings" w:hint="default"/>
      </w:rPr>
    </w:lvl>
    <w:lvl w:ilvl="3" w:tplc="C26C3514">
      <w:start w:val="1"/>
      <w:numFmt w:val="bullet"/>
      <w:lvlText w:val="·"/>
      <w:lvlJc w:val="left"/>
      <w:pPr>
        <w:ind w:left="2880" w:hanging="360"/>
      </w:pPr>
      <w:rPr>
        <w:rFonts w:ascii="Symbol" w:eastAsia="Symbol" w:hAnsi="Symbol" w:cs="Symbol" w:hint="default"/>
      </w:rPr>
    </w:lvl>
    <w:lvl w:ilvl="4" w:tplc="A3C40924">
      <w:start w:val="1"/>
      <w:numFmt w:val="bullet"/>
      <w:lvlText w:val="o"/>
      <w:lvlJc w:val="left"/>
      <w:pPr>
        <w:ind w:left="3600" w:hanging="360"/>
      </w:pPr>
      <w:rPr>
        <w:rFonts w:ascii="Courier New" w:eastAsia="Courier New" w:hAnsi="Courier New" w:cs="Courier New" w:hint="default"/>
      </w:rPr>
    </w:lvl>
    <w:lvl w:ilvl="5" w:tplc="E8A6EC12">
      <w:start w:val="1"/>
      <w:numFmt w:val="bullet"/>
      <w:lvlText w:val="§"/>
      <w:lvlJc w:val="left"/>
      <w:pPr>
        <w:ind w:left="4320" w:hanging="360"/>
      </w:pPr>
      <w:rPr>
        <w:rFonts w:ascii="Wingdings" w:eastAsia="Wingdings" w:hAnsi="Wingdings" w:cs="Wingdings" w:hint="default"/>
      </w:rPr>
    </w:lvl>
    <w:lvl w:ilvl="6" w:tplc="306CFB5A">
      <w:start w:val="1"/>
      <w:numFmt w:val="bullet"/>
      <w:lvlText w:val="·"/>
      <w:lvlJc w:val="left"/>
      <w:pPr>
        <w:ind w:left="5040" w:hanging="360"/>
      </w:pPr>
      <w:rPr>
        <w:rFonts w:ascii="Symbol" w:eastAsia="Symbol" w:hAnsi="Symbol" w:cs="Symbol" w:hint="default"/>
      </w:rPr>
    </w:lvl>
    <w:lvl w:ilvl="7" w:tplc="41ACADC0">
      <w:start w:val="1"/>
      <w:numFmt w:val="bullet"/>
      <w:lvlText w:val="o"/>
      <w:lvlJc w:val="left"/>
      <w:pPr>
        <w:ind w:left="5760" w:hanging="360"/>
      </w:pPr>
      <w:rPr>
        <w:rFonts w:ascii="Courier New" w:eastAsia="Courier New" w:hAnsi="Courier New" w:cs="Courier New" w:hint="default"/>
      </w:rPr>
    </w:lvl>
    <w:lvl w:ilvl="8" w:tplc="179E56D0">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3C36556"/>
    <w:multiLevelType w:val="multilevel"/>
    <w:tmpl w:val="D512C6F2"/>
    <w:lvl w:ilvl="0">
      <w:start w:val="1"/>
      <w:numFmt w:val="decimal"/>
      <w:lvlText w:val="%1."/>
      <w:lvlJc w:val="left"/>
      <w:pPr>
        <w:tabs>
          <w:tab w:val="num"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0" w15:restartNumberingAfterBreak="0">
    <w:nsid w:val="4A8471F2"/>
    <w:multiLevelType w:val="hybridMultilevel"/>
    <w:tmpl w:val="6640083E"/>
    <w:lvl w:ilvl="0" w:tplc="909E64E8">
      <w:start w:val="1"/>
      <w:numFmt w:val="bullet"/>
      <w:lvlText w:val=""/>
      <w:lvlJc w:val="left"/>
      <w:pPr>
        <w:ind w:left="1429" w:hanging="360"/>
      </w:pPr>
      <w:rPr>
        <w:rFonts w:ascii="Symbol" w:hAnsi="Symbol"/>
      </w:rPr>
    </w:lvl>
    <w:lvl w:ilvl="1" w:tplc="AEC2F1AE">
      <w:start w:val="1"/>
      <w:numFmt w:val="bullet"/>
      <w:lvlText w:val="o"/>
      <w:lvlJc w:val="left"/>
      <w:pPr>
        <w:ind w:left="2149" w:hanging="360"/>
      </w:pPr>
      <w:rPr>
        <w:rFonts w:ascii="Courier New" w:hAnsi="Courier New"/>
      </w:rPr>
    </w:lvl>
    <w:lvl w:ilvl="2" w:tplc="2496FF20">
      <w:start w:val="1"/>
      <w:numFmt w:val="bullet"/>
      <w:lvlText w:val=""/>
      <w:lvlJc w:val="left"/>
      <w:pPr>
        <w:ind w:left="2869" w:hanging="360"/>
      </w:pPr>
      <w:rPr>
        <w:rFonts w:ascii="Wingdings" w:hAnsi="Wingdings"/>
      </w:rPr>
    </w:lvl>
    <w:lvl w:ilvl="3" w:tplc="FED4D518">
      <w:start w:val="1"/>
      <w:numFmt w:val="bullet"/>
      <w:lvlText w:val=""/>
      <w:lvlJc w:val="left"/>
      <w:pPr>
        <w:ind w:left="3589" w:hanging="360"/>
      </w:pPr>
      <w:rPr>
        <w:rFonts w:ascii="Symbol" w:hAnsi="Symbol"/>
      </w:rPr>
    </w:lvl>
    <w:lvl w:ilvl="4" w:tplc="A352FED0">
      <w:start w:val="1"/>
      <w:numFmt w:val="bullet"/>
      <w:lvlText w:val="o"/>
      <w:lvlJc w:val="left"/>
      <w:pPr>
        <w:ind w:left="4309" w:hanging="360"/>
      </w:pPr>
      <w:rPr>
        <w:rFonts w:ascii="Courier New" w:hAnsi="Courier New"/>
      </w:rPr>
    </w:lvl>
    <w:lvl w:ilvl="5" w:tplc="118A51EC">
      <w:start w:val="1"/>
      <w:numFmt w:val="bullet"/>
      <w:lvlText w:val=""/>
      <w:lvlJc w:val="left"/>
      <w:pPr>
        <w:ind w:left="5029" w:hanging="360"/>
      </w:pPr>
      <w:rPr>
        <w:rFonts w:ascii="Wingdings" w:hAnsi="Wingdings"/>
      </w:rPr>
    </w:lvl>
    <w:lvl w:ilvl="6" w:tplc="3806B7CC">
      <w:start w:val="1"/>
      <w:numFmt w:val="bullet"/>
      <w:lvlText w:val=""/>
      <w:lvlJc w:val="left"/>
      <w:pPr>
        <w:ind w:left="5749" w:hanging="360"/>
      </w:pPr>
      <w:rPr>
        <w:rFonts w:ascii="Symbol" w:hAnsi="Symbol"/>
      </w:rPr>
    </w:lvl>
    <w:lvl w:ilvl="7" w:tplc="92D8FFFC">
      <w:start w:val="1"/>
      <w:numFmt w:val="bullet"/>
      <w:lvlText w:val="o"/>
      <w:lvlJc w:val="left"/>
      <w:pPr>
        <w:ind w:left="6469" w:hanging="360"/>
      </w:pPr>
      <w:rPr>
        <w:rFonts w:ascii="Courier New" w:hAnsi="Courier New"/>
      </w:rPr>
    </w:lvl>
    <w:lvl w:ilvl="8" w:tplc="0DE45D6C">
      <w:start w:val="1"/>
      <w:numFmt w:val="bullet"/>
      <w:lvlText w:val=""/>
      <w:lvlJc w:val="left"/>
      <w:pPr>
        <w:ind w:left="7189" w:hanging="360"/>
      </w:pPr>
      <w:rPr>
        <w:rFonts w:ascii="Wingdings" w:hAnsi="Wingdings"/>
      </w:rPr>
    </w:lvl>
  </w:abstractNum>
  <w:abstractNum w:abstractNumId="21" w15:restartNumberingAfterBreak="0">
    <w:nsid w:val="4B705283"/>
    <w:multiLevelType w:val="hybridMultilevel"/>
    <w:tmpl w:val="64F4782C"/>
    <w:lvl w:ilvl="0" w:tplc="8DB83ECC">
      <w:start w:val="1"/>
      <w:numFmt w:val="bullet"/>
      <w:lvlText w:val=""/>
      <w:lvlJc w:val="left"/>
      <w:pPr>
        <w:ind w:left="1429" w:hanging="360"/>
      </w:pPr>
      <w:rPr>
        <w:rFonts w:ascii="Symbol" w:hAnsi="Symbol"/>
      </w:rPr>
    </w:lvl>
    <w:lvl w:ilvl="1" w:tplc="A606AC3E">
      <w:start w:val="1"/>
      <w:numFmt w:val="bullet"/>
      <w:lvlText w:val="o"/>
      <w:lvlJc w:val="left"/>
      <w:pPr>
        <w:ind w:left="2149" w:hanging="360"/>
      </w:pPr>
      <w:rPr>
        <w:rFonts w:ascii="Courier New" w:hAnsi="Courier New"/>
      </w:rPr>
    </w:lvl>
    <w:lvl w:ilvl="2" w:tplc="74CE8BDA">
      <w:start w:val="1"/>
      <w:numFmt w:val="bullet"/>
      <w:lvlText w:val=""/>
      <w:lvlJc w:val="left"/>
      <w:pPr>
        <w:ind w:left="2869" w:hanging="360"/>
      </w:pPr>
      <w:rPr>
        <w:rFonts w:ascii="Wingdings" w:hAnsi="Wingdings"/>
      </w:rPr>
    </w:lvl>
    <w:lvl w:ilvl="3" w:tplc="B77EEC16">
      <w:start w:val="1"/>
      <w:numFmt w:val="bullet"/>
      <w:lvlText w:val=""/>
      <w:lvlJc w:val="left"/>
      <w:pPr>
        <w:ind w:left="3589" w:hanging="360"/>
      </w:pPr>
      <w:rPr>
        <w:rFonts w:ascii="Symbol" w:hAnsi="Symbol"/>
      </w:rPr>
    </w:lvl>
    <w:lvl w:ilvl="4" w:tplc="CFA21F10">
      <w:start w:val="1"/>
      <w:numFmt w:val="bullet"/>
      <w:lvlText w:val="o"/>
      <w:lvlJc w:val="left"/>
      <w:pPr>
        <w:ind w:left="4309" w:hanging="360"/>
      </w:pPr>
      <w:rPr>
        <w:rFonts w:ascii="Courier New" w:hAnsi="Courier New"/>
      </w:rPr>
    </w:lvl>
    <w:lvl w:ilvl="5" w:tplc="FF40F8E6">
      <w:start w:val="1"/>
      <w:numFmt w:val="bullet"/>
      <w:lvlText w:val=""/>
      <w:lvlJc w:val="left"/>
      <w:pPr>
        <w:ind w:left="5029" w:hanging="360"/>
      </w:pPr>
      <w:rPr>
        <w:rFonts w:ascii="Wingdings" w:hAnsi="Wingdings"/>
      </w:rPr>
    </w:lvl>
    <w:lvl w:ilvl="6" w:tplc="27343D12">
      <w:start w:val="1"/>
      <w:numFmt w:val="bullet"/>
      <w:lvlText w:val=""/>
      <w:lvlJc w:val="left"/>
      <w:pPr>
        <w:ind w:left="5749" w:hanging="360"/>
      </w:pPr>
      <w:rPr>
        <w:rFonts w:ascii="Symbol" w:hAnsi="Symbol"/>
      </w:rPr>
    </w:lvl>
    <w:lvl w:ilvl="7" w:tplc="47726CF2">
      <w:start w:val="1"/>
      <w:numFmt w:val="bullet"/>
      <w:lvlText w:val="o"/>
      <w:lvlJc w:val="left"/>
      <w:pPr>
        <w:ind w:left="6469" w:hanging="360"/>
      </w:pPr>
      <w:rPr>
        <w:rFonts w:ascii="Courier New" w:hAnsi="Courier New"/>
      </w:rPr>
    </w:lvl>
    <w:lvl w:ilvl="8" w:tplc="0B760AAC">
      <w:start w:val="1"/>
      <w:numFmt w:val="bullet"/>
      <w:lvlText w:val=""/>
      <w:lvlJc w:val="left"/>
      <w:pPr>
        <w:ind w:left="7189" w:hanging="360"/>
      </w:pPr>
      <w:rPr>
        <w:rFonts w:ascii="Wingdings" w:hAnsi="Wingdings"/>
      </w:rPr>
    </w:lvl>
  </w:abstractNum>
  <w:abstractNum w:abstractNumId="22" w15:restartNumberingAfterBreak="0">
    <w:nsid w:val="4BA53C37"/>
    <w:multiLevelType w:val="hybridMultilevel"/>
    <w:tmpl w:val="9606ED26"/>
    <w:lvl w:ilvl="0" w:tplc="626C620E">
      <w:start w:val="1"/>
      <w:numFmt w:val="bullet"/>
      <w:lvlText w:val=""/>
      <w:lvlJc w:val="left"/>
      <w:pPr>
        <w:ind w:left="720" w:hanging="360"/>
      </w:pPr>
      <w:rPr>
        <w:rFonts w:ascii="Symbol" w:hAnsi="Symbol"/>
      </w:rPr>
    </w:lvl>
    <w:lvl w:ilvl="1" w:tplc="1A9AFB48">
      <w:start w:val="1"/>
      <w:numFmt w:val="bullet"/>
      <w:lvlText w:val="o"/>
      <w:lvlJc w:val="left"/>
      <w:pPr>
        <w:ind w:left="1440" w:hanging="360"/>
      </w:pPr>
      <w:rPr>
        <w:rFonts w:ascii="Courier New" w:hAnsi="Courier New"/>
      </w:rPr>
    </w:lvl>
    <w:lvl w:ilvl="2" w:tplc="C0A0343E">
      <w:start w:val="1"/>
      <w:numFmt w:val="bullet"/>
      <w:lvlText w:val=""/>
      <w:lvlJc w:val="left"/>
      <w:pPr>
        <w:ind w:left="2160" w:hanging="360"/>
      </w:pPr>
      <w:rPr>
        <w:rFonts w:ascii="Wingdings" w:hAnsi="Wingdings"/>
      </w:rPr>
    </w:lvl>
    <w:lvl w:ilvl="3" w:tplc="A6D2516E">
      <w:start w:val="1"/>
      <w:numFmt w:val="bullet"/>
      <w:lvlText w:val=""/>
      <w:lvlJc w:val="left"/>
      <w:pPr>
        <w:ind w:left="2880" w:hanging="360"/>
      </w:pPr>
      <w:rPr>
        <w:rFonts w:ascii="Symbol" w:hAnsi="Symbol"/>
      </w:rPr>
    </w:lvl>
    <w:lvl w:ilvl="4" w:tplc="42DA093A">
      <w:start w:val="1"/>
      <w:numFmt w:val="bullet"/>
      <w:lvlText w:val="o"/>
      <w:lvlJc w:val="left"/>
      <w:pPr>
        <w:ind w:left="3600" w:hanging="360"/>
      </w:pPr>
      <w:rPr>
        <w:rFonts w:ascii="Courier New" w:hAnsi="Courier New"/>
      </w:rPr>
    </w:lvl>
    <w:lvl w:ilvl="5" w:tplc="5F92002E">
      <w:start w:val="1"/>
      <w:numFmt w:val="bullet"/>
      <w:lvlText w:val=""/>
      <w:lvlJc w:val="left"/>
      <w:pPr>
        <w:ind w:left="4320" w:hanging="360"/>
      </w:pPr>
      <w:rPr>
        <w:rFonts w:ascii="Wingdings" w:hAnsi="Wingdings"/>
      </w:rPr>
    </w:lvl>
    <w:lvl w:ilvl="6" w:tplc="4A506734">
      <w:start w:val="1"/>
      <w:numFmt w:val="bullet"/>
      <w:lvlText w:val=""/>
      <w:lvlJc w:val="left"/>
      <w:pPr>
        <w:ind w:left="5040" w:hanging="360"/>
      </w:pPr>
      <w:rPr>
        <w:rFonts w:ascii="Symbol" w:hAnsi="Symbol"/>
      </w:rPr>
    </w:lvl>
    <w:lvl w:ilvl="7" w:tplc="BFAA8E24">
      <w:start w:val="1"/>
      <w:numFmt w:val="bullet"/>
      <w:lvlText w:val="o"/>
      <w:lvlJc w:val="left"/>
      <w:pPr>
        <w:ind w:left="5760" w:hanging="360"/>
      </w:pPr>
      <w:rPr>
        <w:rFonts w:ascii="Courier New" w:hAnsi="Courier New"/>
      </w:rPr>
    </w:lvl>
    <w:lvl w:ilvl="8" w:tplc="6EEA64D8">
      <w:start w:val="1"/>
      <w:numFmt w:val="bullet"/>
      <w:lvlText w:val=""/>
      <w:lvlJc w:val="left"/>
      <w:pPr>
        <w:ind w:left="6480" w:hanging="360"/>
      </w:pPr>
      <w:rPr>
        <w:rFonts w:ascii="Wingdings" w:hAnsi="Wingdings"/>
      </w:rPr>
    </w:lvl>
  </w:abstractNum>
  <w:abstractNum w:abstractNumId="23" w15:restartNumberingAfterBreak="0">
    <w:nsid w:val="4C701D85"/>
    <w:multiLevelType w:val="hybridMultilevel"/>
    <w:tmpl w:val="6024B7A4"/>
    <w:lvl w:ilvl="0" w:tplc="8A705F60">
      <w:start w:val="1"/>
      <w:numFmt w:val="decimal"/>
      <w:lvlText w:val="%1."/>
      <w:lvlJc w:val="left"/>
      <w:pPr>
        <w:ind w:left="1065" w:hanging="705"/>
      </w:pPr>
    </w:lvl>
    <w:lvl w:ilvl="1" w:tplc="4F34DB44">
      <w:start w:val="1"/>
      <w:numFmt w:val="lowerLetter"/>
      <w:lvlText w:val="%2."/>
      <w:lvlJc w:val="left"/>
      <w:pPr>
        <w:ind w:left="1440" w:hanging="360"/>
      </w:pPr>
    </w:lvl>
    <w:lvl w:ilvl="2" w:tplc="42C046AA">
      <w:start w:val="1"/>
      <w:numFmt w:val="lowerRoman"/>
      <w:lvlText w:val="%3."/>
      <w:lvlJc w:val="right"/>
      <w:pPr>
        <w:ind w:left="2160" w:hanging="180"/>
      </w:pPr>
    </w:lvl>
    <w:lvl w:ilvl="3" w:tplc="5E740836">
      <w:start w:val="1"/>
      <w:numFmt w:val="decimal"/>
      <w:lvlText w:val="%4."/>
      <w:lvlJc w:val="left"/>
      <w:pPr>
        <w:ind w:left="2880" w:hanging="360"/>
      </w:pPr>
    </w:lvl>
    <w:lvl w:ilvl="4" w:tplc="5F7EF6E2">
      <w:start w:val="1"/>
      <w:numFmt w:val="lowerLetter"/>
      <w:lvlText w:val="%5."/>
      <w:lvlJc w:val="left"/>
      <w:pPr>
        <w:ind w:left="3600" w:hanging="360"/>
      </w:pPr>
    </w:lvl>
    <w:lvl w:ilvl="5" w:tplc="E6E4371E">
      <w:start w:val="1"/>
      <w:numFmt w:val="lowerRoman"/>
      <w:lvlText w:val="%6."/>
      <w:lvlJc w:val="right"/>
      <w:pPr>
        <w:ind w:left="4320" w:hanging="180"/>
      </w:pPr>
    </w:lvl>
    <w:lvl w:ilvl="6" w:tplc="081A4B3C">
      <w:start w:val="1"/>
      <w:numFmt w:val="decimal"/>
      <w:lvlText w:val="%7."/>
      <w:lvlJc w:val="left"/>
      <w:pPr>
        <w:ind w:left="5040" w:hanging="360"/>
      </w:pPr>
    </w:lvl>
    <w:lvl w:ilvl="7" w:tplc="BBDA128E">
      <w:start w:val="1"/>
      <w:numFmt w:val="lowerLetter"/>
      <w:lvlText w:val="%8."/>
      <w:lvlJc w:val="left"/>
      <w:pPr>
        <w:ind w:left="5760" w:hanging="360"/>
      </w:pPr>
    </w:lvl>
    <w:lvl w:ilvl="8" w:tplc="30326A18">
      <w:start w:val="1"/>
      <w:numFmt w:val="lowerRoman"/>
      <w:lvlText w:val="%9."/>
      <w:lvlJc w:val="right"/>
      <w:pPr>
        <w:ind w:left="6480" w:hanging="180"/>
      </w:pPr>
    </w:lvl>
  </w:abstractNum>
  <w:abstractNum w:abstractNumId="24" w15:restartNumberingAfterBreak="0">
    <w:nsid w:val="4F387079"/>
    <w:multiLevelType w:val="hybridMultilevel"/>
    <w:tmpl w:val="52F6208E"/>
    <w:lvl w:ilvl="0" w:tplc="71C036E2">
      <w:start w:val="1"/>
      <w:numFmt w:val="decimal"/>
      <w:lvlText w:val="%1."/>
      <w:lvlJc w:val="left"/>
      <w:pPr>
        <w:tabs>
          <w:tab w:val="num" w:pos="643"/>
        </w:tabs>
        <w:ind w:left="643" w:hanging="360"/>
      </w:pPr>
    </w:lvl>
    <w:lvl w:ilvl="1" w:tplc="D800F6D6">
      <w:start w:val="1"/>
      <w:numFmt w:val="bullet"/>
      <w:lvlText w:val="o"/>
      <w:lvlJc w:val="left"/>
      <w:pPr>
        <w:ind w:left="1440" w:hanging="360"/>
      </w:pPr>
      <w:rPr>
        <w:rFonts w:ascii="Courier New" w:eastAsia="Courier New" w:hAnsi="Courier New" w:cs="Courier New" w:hint="default"/>
      </w:rPr>
    </w:lvl>
    <w:lvl w:ilvl="2" w:tplc="F1805C9A">
      <w:start w:val="1"/>
      <w:numFmt w:val="bullet"/>
      <w:lvlText w:val="§"/>
      <w:lvlJc w:val="left"/>
      <w:pPr>
        <w:ind w:left="2160" w:hanging="360"/>
      </w:pPr>
      <w:rPr>
        <w:rFonts w:ascii="Wingdings" w:eastAsia="Wingdings" w:hAnsi="Wingdings" w:cs="Wingdings" w:hint="default"/>
      </w:rPr>
    </w:lvl>
    <w:lvl w:ilvl="3" w:tplc="E93EAA4E">
      <w:start w:val="1"/>
      <w:numFmt w:val="bullet"/>
      <w:lvlText w:val="·"/>
      <w:lvlJc w:val="left"/>
      <w:pPr>
        <w:ind w:left="2880" w:hanging="360"/>
      </w:pPr>
      <w:rPr>
        <w:rFonts w:ascii="Symbol" w:eastAsia="Symbol" w:hAnsi="Symbol" w:cs="Symbol" w:hint="default"/>
      </w:rPr>
    </w:lvl>
    <w:lvl w:ilvl="4" w:tplc="03066302">
      <w:start w:val="1"/>
      <w:numFmt w:val="bullet"/>
      <w:lvlText w:val="o"/>
      <w:lvlJc w:val="left"/>
      <w:pPr>
        <w:ind w:left="3600" w:hanging="360"/>
      </w:pPr>
      <w:rPr>
        <w:rFonts w:ascii="Courier New" w:eastAsia="Courier New" w:hAnsi="Courier New" w:cs="Courier New" w:hint="default"/>
      </w:rPr>
    </w:lvl>
    <w:lvl w:ilvl="5" w:tplc="D00294C2">
      <w:start w:val="1"/>
      <w:numFmt w:val="bullet"/>
      <w:lvlText w:val="§"/>
      <w:lvlJc w:val="left"/>
      <w:pPr>
        <w:ind w:left="4320" w:hanging="360"/>
      </w:pPr>
      <w:rPr>
        <w:rFonts w:ascii="Wingdings" w:eastAsia="Wingdings" w:hAnsi="Wingdings" w:cs="Wingdings" w:hint="default"/>
      </w:rPr>
    </w:lvl>
    <w:lvl w:ilvl="6" w:tplc="81FE7A1E">
      <w:start w:val="1"/>
      <w:numFmt w:val="bullet"/>
      <w:lvlText w:val="·"/>
      <w:lvlJc w:val="left"/>
      <w:pPr>
        <w:ind w:left="5040" w:hanging="360"/>
      </w:pPr>
      <w:rPr>
        <w:rFonts w:ascii="Symbol" w:eastAsia="Symbol" w:hAnsi="Symbol" w:cs="Symbol" w:hint="default"/>
      </w:rPr>
    </w:lvl>
    <w:lvl w:ilvl="7" w:tplc="6AF26688">
      <w:start w:val="1"/>
      <w:numFmt w:val="bullet"/>
      <w:lvlText w:val="o"/>
      <w:lvlJc w:val="left"/>
      <w:pPr>
        <w:ind w:left="5760" w:hanging="360"/>
      </w:pPr>
      <w:rPr>
        <w:rFonts w:ascii="Courier New" w:eastAsia="Courier New" w:hAnsi="Courier New" w:cs="Courier New" w:hint="default"/>
      </w:rPr>
    </w:lvl>
    <w:lvl w:ilvl="8" w:tplc="ED207D0A">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5C94F9F"/>
    <w:multiLevelType w:val="multilevel"/>
    <w:tmpl w:val="B3AEAA34"/>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898188E"/>
    <w:multiLevelType w:val="hybridMultilevel"/>
    <w:tmpl w:val="7AF45FB4"/>
    <w:lvl w:ilvl="0" w:tplc="F4CA94EE">
      <w:start w:val="1"/>
      <w:numFmt w:val="decimal"/>
      <w:lvlText w:val="%1."/>
      <w:lvlJc w:val="left"/>
      <w:pPr>
        <w:ind w:left="1080" w:hanging="360"/>
      </w:pPr>
    </w:lvl>
    <w:lvl w:ilvl="1" w:tplc="EB7C9D96">
      <w:start w:val="1"/>
      <w:numFmt w:val="lowerLetter"/>
      <w:lvlText w:val="%2."/>
      <w:lvlJc w:val="left"/>
      <w:pPr>
        <w:ind w:left="1800" w:hanging="360"/>
      </w:pPr>
    </w:lvl>
    <w:lvl w:ilvl="2" w:tplc="00FAEC44">
      <w:start w:val="1"/>
      <w:numFmt w:val="lowerRoman"/>
      <w:lvlText w:val="%3."/>
      <w:lvlJc w:val="right"/>
      <w:pPr>
        <w:ind w:left="2520" w:hanging="180"/>
      </w:pPr>
    </w:lvl>
    <w:lvl w:ilvl="3" w:tplc="AA7CCBB6">
      <w:start w:val="1"/>
      <w:numFmt w:val="decimal"/>
      <w:lvlText w:val="%4."/>
      <w:lvlJc w:val="left"/>
      <w:pPr>
        <w:ind w:left="3240" w:hanging="360"/>
      </w:pPr>
    </w:lvl>
    <w:lvl w:ilvl="4" w:tplc="B90A385E">
      <w:start w:val="1"/>
      <w:numFmt w:val="lowerLetter"/>
      <w:lvlText w:val="%5."/>
      <w:lvlJc w:val="left"/>
      <w:pPr>
        <w:ind w:left="3960" w:hanging="360"/>
      </w:pPr>
    </w:lvl>
    <w:lvl w:ilvl="5" w:tplc="BE16003E">
      <w:start w:val="1"/>
      <w:numFmt w:val="lowerRoman"/>
      <w:lvlText w:val="%6."/>
      <w:lvlJc w:val="right"/>
      <w:pPr>
        <w:ind w:left="4680" w:hanging="180"/>
      </w:pPr>
    </w:lvl>
    <w:lvl w:ilvl="6" w:tplc="A0BA9A10">
      <w:start w:val="1"/>
      <w:numFmt w:val="decimal"/>
      <w:lvlText w:val="%7."/>
      <w:lvlJc w:val="left"/>
      <w:pPr>
        <w:ind w:left="5400" w:hanging="360"/>
      </w:pPr>
    </w:lvl>
    <w:lvl w:ilvl="7" w:tplc="F69A1CFA">
      <w:start w:val="1"/>
      <w:numFmt w:val="lowerLetter"/>
      <w:lvlText w:val="%8."/>
      <w:lvlJc w:val="left"/>
      <w:pPr>
        <w:ind w:left="6120" w:hanging="360"/>
      </w:pPr>
    </w:lvl>
    <w:lvl w:ilvl="8" w:tplc="00D43428">
      <w:start w:val="1"/>
      <w:numFmt w:val="lowerRoman"/>
      <w:lvlText w:val="%9."/>
      <w:lvlJc w:val="right"/>
      <w:pPr>
        <w:ind w:left="6840" w:hanging="180"/>
      </w:pPr>
    </w:lvl>
  </w:abstractNum>
  <w:abstractNum w:abstractNumId="27" w15:restartNumberingAfterBreak="0">
    <w:nsid w:val="5C160D0B"/>
    <w:multiLevelType w:val="hybridMultilevel"/>
    <w:tmpl w:val="16F624A6"/>
    <w:lvl w:ilvl="0" w:tplc="5F48C4D6">
      <w:start w:val="1"/>
      <w:numFmt w:val="decimal"/>
      <w:lvlText w:val="%1."/>
      <w:lvlJc w:val="left"/>
      <w:pPr>
        <w:tabs>
          <w:tab w:val="num" w:pos="926"/>
        </w:tabs>
        <w:ind w:left="926" w:hanging="360"/>
      </w:pPr>
    </w:lvl>
    <w:lvl w:ilvl="1" w:tplc="C6BCBD98">
      <w:start w:val="1"/>
      <w:numFmt w:val="bullet"/>
      <w:lvlText w:val="o"/>
      <w:lvlJc w:val="left"/>
      <w:pPr>
        <w:ind w:left="1440" w:hanging="360"/>
      </w:pPr>
      <w:rPr>
        <w:rFonts w:ascii="Courier New" w:eastAsia="Courier New" w:hAnsi="Courier New" w:cs="Courier New" w:hint="default"/>
      </w:rPr>
    </w:lvl>
    <w:lvl w:ilvl="2" w:tplc="EA9E391C">
      <w:start w:val="1"/>
      <w:numFmt w:val="bullet"/>
      <w:lvlText w:val="§"/>
      <w:lvlJc w:val="left"/>
      <w:pPr>
        <w:ind w:left="2160" w:hanging="360"/>
      </w:pPr>
      <w:rPr>
        <w:rFonts w:ascii="Wingdings" w:eastAsia="Wingdings" w:hAnsi="Wingdings" w:cs="Wingdings" w:hint="default"/>
      </w:rPr>
    </w:lvl>
    <w:lvl w:ilvl="3" w:tplc="669AC080">
      <w:start w:val="1"/>
      <w:numFmt w:val="bullet"/>
      <w:lvlText w:val="·"/>
      <w:lvlJc w:val="left"/>
      <w:pPr>
        <w:ind w:left="2880" w:hanging="360"/>
      </w:pPr>
      <w:rPr>
        <w:rFonts w:ascii="Symbol" w:eastAsia="Symbol" w:hAnsi="Symbol" w:cs="Symbol" w:hint="default"/>
      </w:rPr>
    </w:lvl>
    <w:lvl w:ilvl="4" w:tplc="9D1E2EB8">
      <w:start w:val="1"/>
      <w:numFmt w:val="bullet"/>
      <w:lvlText w:val="o"/>
      <w:lvlJc w:val="left"/>
      <w:pPr>
        <w:ind w:left="3600" w:hanging="360"/>
      </w:pPr>
      <w:rPr>
        <w:rFonts w:ascii="Courier New" w:eastAsia="Courier New" w:hAnsi="Courier New" w:cs="Courier New" w:hint="default"/>
      </w:rPr>
    </w:lvl>
    <w:lvl w:ilvl="5" w:tplc="D520A6E6">
      <w:start w:val="1"/>
      <w:numFmt w:val="bullet"/>
      <w:lvlText w:val="§"/>
      <w:lvlJc w:val="left"/>
      <w:pPr>
        <w:ind w:left="4320" w:hanging="360"/>
      </w:pPr>
      <w:rPr>
        <w:rFonts w:ascii="Wingdings" w:eastAsia="Wingdings" w:hAnsi="Wingdings" w:cs="Wingdings" w:hint="default"/>
      </w:rPr>
    </w:lvl>
    <w:lvl w:ilvl="6" w:tplc="784EE9BA">
      <w:start w:val="1"/>
      <w:numFmt w:val="bullet"/>
      <w:lvlText w:val="·"/>
      <w:lvlJc w:val="left"/>
      <w:pPr>
        <w:ind w:left="5040" w:hanging="360"/>
      </w:pPr>
      <w:rPr>
        <w:rFonts w:ascii="Symbol" w:eastAsia="Symbol" w:hAnsi="Symbol" w:cs="Symbol" w:hint="default"/>
      </w:rPr>
    </w:lvl>
    <w:lvl w:ilvl="7" w:tplc="3CA046B2">
      <w:start w:val="1"/>
      <w:numFmt w:val="bullet"/>
      <w:lvlText w:val="o"/>
      <w:lvlJc w:val="left"/>
      <w:pPr>
        <w:ind w:left="5760" w:hanging="360"/>
      </w:pPr>
      <w:rPr>
        <w:rFonts w:ascii="Courier New" w:eastAsia="Courier New" w:hAnsi="Courier New" w:cs="Courier New" w:hint="default"/>
      </w:rPr>
    </w:lvl>
    <w:lvl w:ilvl="8" w:tplc="AF4210CC">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EDB3C6D"/>
    <w:multiLevelType w:val="hybridMultilevel"/>
    <w:tmpl w:val="BDE47678"/>
    <w:lvl w:ilvl="0" w:tplc="6A641014">
      <w:start w:val="1"/>
      <w:numFmt w:val="decimal"/>
      <w:lvlText w:val="%1."/>
      <w:lvlJc w:val="left"/>
      <w:pPr>
        <w:ind w:left="720" w:hanging="360"/>
      </w:pPr>
    </w:lvl>
    <w:lvl w:ilvl="1" w:tplc="298A048A">
      <w:start w:val="1"/>
      <w:numFmt w:val="lowerLetter"/>
      <w:lvlText w:val="%2."/>
      <w:lvlJc w:val="left"/>
      <w:pPr>
        <w:ind w:left="1440" w:hanging="360"/>
      </w:pPr>
    </w:lvl>
    <w:lvl w:ilvl="2" w:tplc="8BAA6C44">
      <w:start w:val="1"/>
      <w:numFmt w:val="lowerRoman"/>
      <w:lvlText w:val="%3."/>
      <w:lvlJc w:val="right"/>
      <w:pPr>
        <w:ind w:left="2160" w:hanging="180"/>
      </w:pPr>
    </w:lvl>
    <w:lvl w:ilvl="3" w:tplc="C97C4D86">
      <w:start w:val="1"/>
      <w:numFmt w:val="decimal"/>
      <w:lvlText w:val="%4."/>
      <w:lvlJc w:val="left"/>
      <w:pPr>
        <w:ind w:left="2880" w:hanging="360"/>
      </w:pPr>
    </w:lvl>
    <w:lvl w:ilvl="4" w:tplc="A4CC8EA8">
      <w:start w:val="1"/>
      <w:numFmt w:val="lowerLetter"/>
      <w:lvlText w:val="%5."/>
      <w:lvlJc w:val="left"/>
      <w:pPr>
        <w:ind w:left="3600" w:hanging="360"/>
      </w:pPr>
    </w:lvl>
    <w:lvl w:ilvl="5" w:tplc="2E5008FC">
      <w:start w:val="1"/>
      <w:numFmt w:val="lowerRoman"/>
      <w:lvlText w:val="%6."/>
      <w:lvlJc w:val="right"/>
      <w:pPr>
        <w:ind w:left="4320" w:hanging="180"/>
      </w:pPr>
    </w:lvl>
    <w:lvl w:ilvl="6" w:tplc="0204A8AE">
      <w:start w:val="1"/>
      <w:numFmt w:val="decimal"/>
      <w:lvlText w:val="%7."/>
      <w:lvlJc w:val="left"/>
      <w:pPr>
        <w:ind w:left="5040" w:hanging="360"/>
      </w:pPr>
    </w:lvl>
    <w:lvl w:ilvl="7" w:tplc="B05C57CE">
      <w:start w:val="1"/>
      <w:numFmt w:val="lowerLetter"/>
      <w:lvlText w:val="%8."/>
      <w:lvlJc w:val="left"/>
      <w:pPr>
        <w:ind w:left="5760" w:hanging="360"/>
      </w:pPr>
    </w:lvl>
    <w:lvl w:ilvl="8" w:tplc="E7C2B1E4">
      <w:start w:val="1"/>
      <w:numFmt w:val="lowerRoman"/>
      <w:lvlText w:val="%9."/>
      <w:lvlJc w:val="right"/>
      <w:pPr>
        <w:ind w:left="6480" w:hanging="180"/>
      </w:pPr>
    </w:lvl>
  </w:abstractNum>
  <w:abstractNum w:abstractNumId="29" w15:restartNumberingAfterBreak="0">
    <w:nsid w:val="61E97367"/>
    <w:multiLevelType w:val="hybridMultilevel"/>
    <w:tmpl w:val="F34C5CF2"/>
    <w:lvl w:ilvl="0" w:tplc="3ACE6E24">
      <w:start w:val="1"/>
      <w:numFmt w:val="bullet"/>
      <w:lvlText w:val=""/>
      <w:lvlJc w:val="left"/>
      <w:pPr>
        <w:ind w:left="1429" w:hanging="360"/>
      </w:pPr>
      <w:rPr>
        <w:rFonts w:ascii="Symbol" w:hAnsi="Symbol"/>
      </w:rPr>
    </w:lvl>
    <w:lvl w:ilvl="1" w:tplc="F3AA8106">
      <w:start w:val="1"/>
      <w:numFmt w:val="bullet"/>
      <w:lvlText w:val="o"/>
      <w:lvlJc w:val="left"/>
      <w:pPr>
        <w:ind w:left="2149" w:hanging="360"/>
      </w:pPr>
      <w:rPr>
        <w:rFonts w:ascii="Courier New" w:hAnsi="Courier New"/>
      </w:rPr>
    </w:lvl>
    <w:lvl w:ilvl="2" w:tplc="3B162CF6">
      <w:start w:val="1"/>
      <w:numFmt w:val="bullet"/>
      <w:lvlText w:val=""/>
      <w:lvlJc w:val="left"/>
      <w:pPr>
        <w:ind w:left="2869" w:hanging="360"/>
      </w:pPr>
      <w:rPr>
        <w:rFonts w:ascii="Wingdings" w:hAnsi="Wingdings"/>
      </w:rPr>
    </w:lvl>
    <w:lvl w:ilvl="3" w:tplc="1F64A1BC">
      <w:start w:val="1"/>
      <w:numFmt w:val="bullet"/>
      <w:lvlText w:val=""/>
      <w:lvlJc w:val="left"/>
      <w:pPr>
        <w:ind w:left="3589" w:hanging="360"/>
      </w:pPr>
      <w:rPr>
        <w:rFonts w:ascii="Symbol" w:hAnsi="Symbol"/>
      </w:rPr>
    </w:lvl>
    <w:lvl w:ilvl="4" w:tplc="1BD4F128">
      <w:start w:val="1"/>
      <w:numFmt w:val="bullet"/>
      <w:lvlText w:val="o"/>
      <w:lvlJc w:val="left"/>
      <w:pPr>
        <w:ind w:left="4309" w:hanging="360"/>
      </w:pPr>
      <w:rPr>
        <w:rFonts w:ascii="Courier New" w:hAnsi="Courier New"/>
      </w:rPr>
    </w:lvl>
    <w:lvl w:ilvl="5" w:tplc="410AA50E">
      <w:start w:val="1"/>
      <w:numFmt w:val="bullet"/>
      <w:lvlText w:val=""/>
      <w:lvlJc w:val="left"/>
      <w:pPr>
        <w:ind w:left="5029" w:hanging="360"/>
      </w:pPr>
      <w:rPr>
        <w:rFonts w:ascii="Wingdings" w:hAnsi="Wingdings"/>
      </w:rPr>
    </w:lvl>
    <w:lvl w:ilvl="6" w:tplc="B1B27C3A">
      <w:start w:val="1"/>
      <w:numFmt w:val="bullet"/>
      <w:lvlText w:val=""/>
      <w:lvlJc w:val="left"/>
      <w:pPr>
        <w:ind w:left="5749" w:hanging="360"/>
      </w:pPr>
      <w:rPr>
        <w:rFonts w:ascii="Symbol" w:hAnsi="Symbol"/>
      </w:rPr>
    </w:lvl>
    <w:lvl w:ilvl="7" w:tplc="5582BF2A">
      <w:start w:val="1"/>
      <w:numFmt w:val="bullet"/>
      <w:lvlText w:val="o"/>
      <w:lvlJc w:val="left"/>
      <w:pPr>
        <w:ind w:left="6469" w:hanging="360"/>
      </w:pPr>
      <w:rPr>
        <w:rFonts w:ascii="Courier New" w:hAnsi="Courier New"/>
      </w:rPr>
    </w:lvl>
    <w:lvl w:ilvl="8" w:tplc="611CD0F2">
      <w:start w:val="1"/>
      <w:numFmt w:val="bullet"/>
      <w:lvlText w:val=""/>
      <w:lvlJc w:val="left"/>
      <w:pPr>
        <w:ind w:left="7189" w:hanging="360"/>
      </w:pPr>
      <w:rPr>
        <w:rFonts w:ascii="Wingdings" w:hAnsi="Wingdings"/>
      </w:rPr>
    </w:lvl>
  </w:abstractNum>
  <w:abstractNum w:abstractNumId="30" w15:restartNumberingAfterBreak="0">
    <w:nsid w:val="673D5B9C"/>
    <w:multiLevelType w:val="multilevel"/>
    <w:tmpl w:val="324E6180"/>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1" w15:restartNumberingAfterBreak="0">
    <w:nsid w:val="67BF5B36"/>
    <w:multiLevelType w:val="hybridMultilevel"/>
    <w:tmpl w:val="D23A771A"/>
    <w:lvl w:ilvl="0" w:tplc="B1C2E644">
      <w:start w:val="1"/>
      <w:numFmt w:val="bullet"/>
      <w:lvlText w:val=""/>
      <w:lvlJc w:val="left"/>
      <w:pPr>
        <w:ind w:left="720" w:hanging="360"/>
      </w:pPr>
      <w:rPr>
        <w:rFonts w:ascii="Symbol" w:hAnsi="Symbol"/>
      </w:rPr>
    </w:lvl>
    <w:lvl w:ilvl="1" w:tplc="7F125C06">
      <w:start w:val="1"/>
      <w:numFmt w:val="bullet"/>
      <w:lvlText w:val="o"/>
      <w:lvlJc w:val="left"/>
      <w:pPr>
        <w:ind w:left="1440" w:hanging="360"/>
      </w:pPr>
      <w:rPr>
        <w:rFonts w:ascii="Courier New" w:hAnsi="Courier New"/>
      </w:rPr>
    </w:lvl>
    <w:lvl w:ilvl="2" w:tplc="CC882B50">
      <w:start w:val="1"/>
      <w:numFmt w:val="bullet"/>
      <w:lvlText w:val=""/>
      <w:lvlJc w:val="left"/>
      <w:pPr>
        <w:ind w:left="2160" w:hanging="360"/>
      </w:pPr>
      <w:rPr>
        <w:rFonts w:ascii="Wingdings" w:hAnsi="Wingdings"/>
      </w:rPr>
    </w:lvl>
    <w:lvl w:ilvl="3" w:tplc="F856AD4E">
      <w:start w:val="1"/>
      <w:numFmt w:val="bullet"/>
      <w:lvlText w:val=""/>
      <w:lvlJc w:val="left"/>
      <w:pPr>
        <w:ind w:left="2880" w:hanging="360"/>
      </w:pPr>
      <w:rPr>
        <w:rFonts w:ascii="Symbol" w:hAnsi="Symbol"/>
      </w:rPr>
    </w:lvl>
    <w:lvl w:ilvl="4" w:tplc="1E448EF2">
      <w:start w:val="1"/>
      <w:numFmt w:val="bullet"/>
      <w:lvlText w:val="o"/>
      <w:lvlJc w:val="left"/>
      <w:pPr>
        <w:ind w:left="3600" w:hanging="360"/>
      </w:pPr>
      <w:rPr>
        <w:rFonts w:ascii="Courier New" w:hAnsi="Courier New"/>
      </w:rPr>
    </w:lvl>
    <w:lvl w:ilvl="5" w:tplc="6F6E56C4">
      <w:start w:val="1"/>
      <w:numFmt w:val="bullet"/>
      <w:lvlText w:val=""/>
      <w:lvlJc w:val="left"/>
      <w:pPr>
        <w:ind w:left="4320" w:hanging="360"/>
      </w:pPr>
      <w:rPr>
        <w:rFonts w:ascii="Wingdings" w:hAnsi="Wingdings"/>
      </w:rPr>
    </w:lvl>
    <w:lvl w:ilvl="6" w:tplc="2EE8E778">
      <w:start w:val="1"/>
      <w:numFmt w:val="bullet"/>
      <w:lvlText w:val=""/>
      <w:lvlJc w:val="left"/>
      <w:pPr>
        <w:ind w:left="5040" w:hanging="360"/>
      </w:pPr>
      <w:rPr>
        <w:rFonts w:ascii="Symbol" w:hAnsi="Symbol"/>
      </w:rPr>
    </w:lvl>
    <w:lvl w:ilvl="7" w:tplc="A8F8A894">
      <w:start w:val="1"/>
      <w:numFmt w:val="bullet"/>
      <w:lvlText w:val="o"/>
      <w:lvlJc w:val="left"/>
      <w:pPr>
        <w:ind w:left="5760" w:hanging="360"/>
      </w:pPr>
      <w:rPr>
        <w:rFonts w:ascii="Courier New" w:hAnsi="Courier New"/>
      </w:rPr>
    </w:lvl>
    <w:lvl w:ilvl="8" w:tplc="D8B6531C">
      <w:start w:val="1"/>
      <w:numFmt w:val="bullet"/>
      <w:lvlText w:val=""/>
      <w:lvlJc w:val="left"/>
      <w:pPr>
        <w:ind w:left="6480" w:hanging="360"/>
      </w:pPr>
      <w:rPr>
        <w:rFonts w:ascii="Wingdings" w:hAnsi="Wingdings"/>
      </w:rPr>
    </w:lvl>
  </w:abstractNum>
  <w:abstractNum w:abstractNumId="32" w15:restartNumberingAfterBreak="0">
    <w:nsid w:val="68780ABB"/>
    <w:multiLevelType w:val="hybridMultilevel"/>
    <w:tmpl w:val="A99A0D42"/>
    <w:lvl w:ilvl="0" w:tplc="1496FD28">
      <w:start w:val="1"/>
      <w:numFmt w:val="decimal"/>
      <w:lvlText w:val="%1."/>
      <w:lvlJc w:val="left"/>
      <w:pPr>
        <w:tabs>
          <w:tab w:val="num" w:pos="720"/>
        </w:tabs>
        <w:ind w:left="720" w:hanging="360"/>
      </w:pPr>
    </w:lvl>
    <w:lvl w:ilvl="1" w:tplc="833C2214">
      <w:start w:val="1"/>
      <w:numFmt w:val="decimal"/>
      <w:lvlText w:val="%2."/>
      <w:lvlJc w:val="left"/>
      <w:pPr>
        <w:tabs>
          <w:tab w:val="num" w:pos="1440"/>
        </w:tabs>
        <w:ind w:left="1440" w:hanging="360"/>
      </w:pPr>
    </w:lvl>
    <w:lvl w:ilvl="2" w:tplc="9F561F3A">
      <w:start w:val="1"/>
      <w:numFmt w:val="decimal"/>
      <w:lvlText w:val="%3."/>
      <w:lvlJc w:val="left"/>
      <w:pPr>
        <w:tabs>
          <w:tab w:val="num" w:pos="2160"/>
        </w:tabs>
        <w:ind w:left="2160" w:hanging="360"/>
      </w:pPr>
    </w:lvl>
    <w:lvl w:ilvl="3" w:tplc="67743BE2">
      <w:start w:val="1"/>
      <w:numFmt w:val="decimal"/>
      <w:lvlText w:val="%4."/>
      <w:lvlJc w:val="left"/>
      <w:pPr>
        <w:tabs>
          <w:tab w:val="num" w:pos="2880"/>
        </w:tabs>
        <w:ind w:left="2880" w:hanging="360"/>
      </w:pPr>
    </w:lvl>
    <w:lvl w:ilvl="4" w:tplc="D068A1B2">
      <w:start w:val="1"/>
      <w:numFmt w:val="decimal"/>
      <w:lvlText w:val="%5."/>
      <w:lvlJc w:val="left"/>
      <w:pPr>
        <w:tabs>
          <w:tab w:val="num" w:pos="3600"/>
        </w:tabs>
        <w:ind w:left="3600" w:hanging="360"/>
      </w:pPr>
    </w:lvl>
    <w:lvl w:ilvl="5" w:tplc="A366F726">
      <w:start w:val="1"/>
      <w:numFmt w:val="decimal"/>
      <w:lvlText w:val="%6."/>
      <w:lvlJc w:val="left"/>
      <w:pPr>
        <w:tabs>
          <w:tab w:val="num" w:pos="4320"/>
        </w:tabs>
        <w:ind w:left="4320" w:hanging="360"/>
      </w:pPr>
    </w:lvl>
    <w:lvl w:ilvl="6" w:tplc="F6163B20">
      <w:start w:val="1"/>
      <w:numFmt w:val="decimal"/>
      <w:lvlText w:val="%7."/>
      <w:lvlJc w:val="left"/>
      <w:pPr>
        <w:tabs>
          <w:tab w:val="num" w:pos="5040"/>
        </w:tabs>
        <w:ind w:left="5040" w:hanging="360"/>
      </w:pPr>
    </w:lvl>
    <w:lvl w:ilvl="7" w:tplc="9880E340">
      <w:start w:val="1"/>
      <w:numFmt w:val="decimal"/>
      <w:lvlText w:val="%8."/>
      <w:lvlJc w:val="left"/>
      <w:pPr>
        <w:tabs>
          <w:tab w:val="num" w:pos="5760"/>
        </w:tabs>
        <w:ind w:left="5760" w:hanging="360"/>
      </w:pPr>
    </w:lvl>
    <w:lvl w:ilvl="8" w:tplc="8FA2D8F2">
      <w:start w:val="1"/>
      <w:numFmt w:val="decimal"/>
      <w:lvlText w:val="%9."/>
      <w:lvlJc w:val="left"/>
      <w:pPr>
        <w:tabs>
          <w:tab w:val="num" w:pos="6480"/>
        </w:tabs>
        <w:ind w:left="6480" w:hanging="360"/>
      </w:pPr>
    </w:lvl>
  </w:abstractNum>
  <w:abstractNum w:abstractNumId="33" w15:restartNumberingAfterBreak="0">
    <w:nsid w:val="6D8D7929"/>
    <w:multiLevelType w:val="hybridMultilevel"/>
    <w:tmpl w:val="C6C027A0"/>
    <w:lvl w:ilvl="0" w:tplc="84E4B354">
      <w:start w:val="1"/>
      <w:numFmt w:val="bullet"/>
      <w:lvlText w:val=""/>
      <w:lvlJc w:val="left"/>
      <w:pPr>
        <w:tabs>
          <w:tab w:val="num" w:pos="643"/>
        </w:tabs>
        <w:ind w:left="643" w:hanging="360"/>
      </w:pPr>
      <w:rPr>
        <w:rFonts w:ascii="Symbol" w:hAnsi="Symbol"/>
      </w:rPr>
    </w:lvl>
    <w:lvl w:ilvl="1" w:tplc="3D94C888">
      <w:start w:val="1"/>
      <w:numFmt w:val="bullet"/>
      <w:lvlText w:val="o"/>
      <w:lvlJc w:val="left"/>
      <w:pPr>
        <w:ind w:left="1440" w:hanging="360"/>
      </w:pPr>
      <w:rPr>
        <w:rFonts w:ascii="Courier New" w:eastAsia="Courier New" w:hAnsi="Courier New" w:cs="Courier New" w:hint="default"/>
      </w:rPr>
    </w:lvl>
    <w:lvl w:ilvl="2" w:tplc="8A02F25A">
      <w:start w:val="1"/>
      <w:numFmt w:val="bullet"/>
      <w:lvlText w:val="§"/>
      <w:lvlJc w:val="left"/>
      <w:pPr>
        <w:ind w:left="2160" w:hanging="360"/>
      </w:pPr>
      <w:rPr>
        <w:rFonts w:ascii="Wingdings" w:eastAsia="Wingdings" w:hAnsi="Wingdings" w:cs="Wingdings" w:hint="default"/>
      </w:rPr>
    </w:lvl>
    <w:lvl w:ilvl="3" w:tplc="2EC0DA5A">
      <w:start w:val="1"/>
      <w:numFmt w:val="bullet"/>
      <w:lvlText w:val="·"/>
      <w:lvlJc w:val="left"/>
      <w:pPr>
        <w:ind w:left="2880" w:hanging="360"/>
      </w:pPr>
      <w:rPr>
        <w:rFonts w:ascii="Symbol" w:eastAsia="Symbol" w:hAnsi="Symbol" w:cs="Symbol" w:hint="default"/>
      </w:rPr>
    </w:lvl>
    <w:lvl w:ilvl="4" w:tplc="5A58376E">
      <w:start w:val="1"/>
      <w:numFmt w:val="bullet"/>
      <w:lvlText w:val="o"/>
      <w:lvlJc w:val="left"/>
      <w:pPr>
        <w:ind w:left="3600" w:hanging="360"/>
      </w:pPr>
      <w:rPr>
        <w:rFonts w:ascii="Courier New" w:eastAsia="Courier New" w:hAnsi="Courier New" w:cs="Courier New" w:hint="default"/>
      </w:rPr>
    </w:lvl>
    <w:lvl w:ilvl="5" w:tplc="09B01EDA">
      <w:start w:val="1"/>
      <w:numFmt w:val="bullet"/>
      <w:lvlText w:val="§"/>
      <w:lvlJc w:val="left"/>
      <w:pPr>
        <w:ind w:left="4320" w:hanging="360"/>
      </w:pPr>
      <w:rPr>
        <w:rFonts w:ascii="Wingdings" w:eastAsia="Wingdings" w:hAnsi="Wingdings" w:cs="Wingdings" w:hint="default"/>
      </w:rPr>
    </w:lvl>
    <w:lvl w:ilvl="6" w:tplc="059473F4">
      <w:start w:val="1"/>
      <w:numFmt w:val="bullet"/>
      <w:lvlText w:val="·"/>
      <w:lvlJc w:val="left"/>
      <w:pPr>
        <w:ind w:left="5040" w:hanging="360"/>
      </w:pPr>
      <w:rPr>
        <w:rFonts w:ascii="Symbol" w:eastAsia="Symbol" w:hAnsi="Symbol" w:cs="Symbol" w:hint="default"/>
      </w:rPr>
    </w:lvl>
    <w:lvl w:ilvl="7" w:tplc="FBBE628A">
      <w:start w:val="1"/>
      <w:numFmt w:val="bullet"/>
      <w:lvlText w:val="o"/>
      <w:lvlJc w:val="left"/>
      <w:pPr>
        <w:ind w:left="5760" w:hanging="360"/>
      </w:pPr>
      <w:rPr>
        <w:rFonts w:ascii="Courier New" w:eastAsia="Courier New" w:hAnsi="Courier New" w:cs="Courier New" w:hint="default"/>
      </w:rPr>
    </w:lvl>
    <w:lvl w:ilvl="8" w:tplc="E4A2DA3E">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EFB6FC0"/>
    <w:multiLevelType w:val="hybridMultilevel"/>
    <w:tmpl w:val="BBC063CE"/>
    <w:lvl w:ilvl="0" w:tplc="54906AC4">
      <w:start w:val="1"/>
      <w:numFmt w:val="bullet"/>
      <w:lvlText w:val=""/>
      <w:lvlJc w:val="left"/>
      <w:pPr>
        <w:tabs>
          <w:tab w:val="num" w:pos="926"/>
        </w:tabs>
        <w:ind w:left="926" w:hanging="360"/>
      </w:pPr>
      <w:rPr>
        <w:rFonts w:ascii="Symbol" w:hAnsi="Symbol"/>
      </w:rPr>
    </w:lvl>
    <w:lvl w:ilvl="1" w:tplc="63D45258">
      <w:start w:val="1"/>
      <w:numFmt w:val="bullet"/>
      <w:lvlText w:val="o"/>
      <w:lvlJc w:val="left"/>
      <w:pPr>
        <w:ind w:left="1440" w:hanging="360"/>
      </w:pPr>
      <w:rPr>
        <w:rFonts w:ascii="Courier New" w:eastAsia="Courier New" w:hAnsi="Courier New" w:cs="Courier New" w:hint="default"/>
      </w:rPr>
    </w:lvl>
    <w:lvl w:ilvl="2" w:tplc="78E090A0">
      <w:start w:val="1"/>
      <w:numFmt w:val="bullet"/>
      <w:lvlText w:val="§"/>
      <w:lvlJc w:val="left"/>
      <w:pPr>
        <w:ind w:left="2160" w:hanging="360"/>
      </w:pPr>
      <w:rPr>
        <w:rFonts w:ascii="Wingdings" w:eastAsia="Wingdings" w:hAnsi="Wingdings" w:cs="Wingdings" w:hint="default"/>
      </w:rPr>
    </w:lvl>
    <w:lvl w:ilvl="3" w:tplc="E664397C">
      <w:start w:val="1"/>
      <w:numFmt w:val="bullet"/>
      <w:lvlText w:val="·"/>
      <w:lvlJc w:val="left"/>
      <w:pPr>
        <w:ind w:left="2880" w:hanging="360"/>
      </w:pPr>
      <w:rPr>
        <w:rFonts w:ascii="Symbol" w:eastAsia="Symbol" w:hAnsi="Symbol" w:cs="Symbol" w:hint="default"/>
      </w:rPr>
    </w:lvl>
    <w:lvl w:ilvl="4" w:tplc="DA325C68">
      <w:start w:val="1"/>
      <w:numFmt w:val="bullet"/>
      <w:lvlText w:val="o"/>
      <w:lvlJc w:val="left"/>
      <w:pPr>
        <w:ind w:left="3600" w:hanging="360"/>
      </w:pPr>
      <w:rPr>
        <w:rFonts w:ascii="Courier New" w:eastAsia="Courier New" w:hAnsi="Courier New" w:cs="Courier New" w:hint="default"/>
      </w:rPr>
    </w:lvl>
    <w:lvl w:ilvl="5" w:tplc="7BA275CC">
      <w:start w:val="1"/>
      <w:numFmt w:val="bullet"/>
      <w:lvlText w:val="§"/>
      <w:lvlJc w:val="left"/>
      <w:pPr>
        <w:ind w:left="4320" w:hanging="360"/>
      </w:pPr>
      <w:rPr>
        <w:rFonts w:ascii="Wingdings" w:eastAsia="Wingdings" w:hAnsi="Wingdings" w:cs="Wingdings" w:hint="default"/>
      </w:rPr>
    </w:lvl>
    <w:lvl w:ilvl="6" w:tplc="78CC8B24">
      <w:start w:val="1"/>
      <w:numFmt w:val="bullet"/>
      <w:lvlText w:val="·"/>
      <w:lvlJc w:val="left"/>
      <w:pPr>
        <w:ind w:left="5040" w:hanging="360"/>
      </w:pPr>
      <w:rPr>
        <w:rFonts w:ascii="Symbol" w:eastAsia="Symbol" w:hAnsi="Symbol" w:cs="Symbol" w:hint="default"/>
      </w:rPr>
    </w:lvl>
    <w:lvl w:ilvl="7" w:tplc="5C20A05C">
      <w:start w:val="1"/>
      <w:numFmt w:val="bullet"/>
      <w:lvlText w:val="o"/>
      <w:lvlJc w:val="left"/>
      <w:pPr>
        <w:ind w:left="5760" w:hanging="360"/>
      </w:pPr>
      <w:rPr>
        <w:rFonts w:ascii="Courier New" w:eastAsia="Courier New" w:hAnsi="Courier New" w:cs="Courier New" w:hint="default"/>
      </w:rPr>
    </w:lvl>
    <w:lvl w:ilvl="8" w:tplc="86E2FABE">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70496A5B"/>
    <w:multiLevelType w:val="multilevel"/>
    <w:tmpl w:val="D5FE1AFA"/>
    <w:lvl w:ilvl="0">
      <w:start w:val="1"/>
      <w:numFmt w:val="decimal"/>
      <w:lvlText w:val="%1."/>
      <w:lvlJc w:val="left"/>
      <w:pPr>
        <w:tabs>
          <w:tab w:val="num"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36" w15:restartNumberingAfterBreak="0">
    <w:nsid w:val="72F73ADB"/>
    <w:multiLevelType w:val="hybridMultilevel"/>
    <w:tmpl w:val="41CA719E"/>
    <w:lvl w:ilvl="0" w:tplc="40CEA58A">
      <w:start w:val="1"/>
      <w:numFmt w:val="bullet"/>
      <w:lvlText w:val=""/>
      <w:lvlJc w:val="left"/>
      <w:pPr>
        <w:ind w:left="720" w:hanging="360"/>
      </w:pPr>
      <w:rPr>
        <w:rFonts w:ascii="Symbol" w:hAnsi="Symbol"/>
      </w:rPr>
    </w:lvl>
    <w:lvl w:ilvl="1" w:tplc="4BAA26DC">
      <w:start w:val="1"/>
      <w:numFmt w:val="bullet"/>
      <w:lvlText w:val="o"/>
      <w:lvlJc w:val="left"/>
      <w:pPr>
        <w:ind w:left="1440" w:hanging="360"/>
      </w:pPr>
      <w:rPr>
        <w:rFonts w:ascii="Courier New" w:hAnsi="Courier New"/>
      </w:rPr>
    </w:lvl>
    <w:lvl w:ilvl="2" w:tplc="47FAA58C">
      <w:start w:val="1"/>
      <w:numFmt w:val="bullet"/>
      <w:lvlText w:val=""/>
      <w:lvlJc w:val="left"/>
      <w:pPr>
        <w:ind w:left="2160" w:hanging="360"/>
      </w:pPr>
      <w:rPr>
        <w:rFonts w:ascii="Wingdings" w:hAnsi="Wingdings"/>
      </w:rPr>
    </w:lvl>
    <w:lvl w:ilvl="3" w:tplc="7EC84828">
      <w:start w:val="1"/>
      <w:numFmt w:val="bullet"/>
      <w:lvlText w:val=""/>
      <w:lvlJc w:val="left"/>
      <w:pPr>
        <w:ind w:left="2880" w:hanging="360"/>
      </w:pPr>
      <w:rPr>
        <w:rFonts w:ascii="Symbol" w:hAnsi="Symbol"/>
      </w:rPr>
    </w:lvl>
    <w:lvl w:ilvl="4" w:tplc="9148246E">
      <w:start w:val="1"/>
      <w:numFmt w:val="bullet"/>
      <w:lvlText w:val="o"/>
      <w:lvlJc w:val="left"/>
      <w:pPr>
        <w:ind w:left="3600" w:hanging="360"/>
      </w:pPr>
      <w:rPr>
        <w:rFonts w:ascii="Courier New" w:hAnsi="Courier New"/>
      </w:rPr>
    </w:lvl>
    <w:lvl w:ilvl="5" w:tplc="FBB88D66">
      <w:start w:val="1"/>
      <w:numFmt w:val="bullet"/>
      <w:lvlText w:val=""/>
      <w:lvlJc w:val="left"/>
      <w:pPr>
        <w:ind w:left="4320" w:hanging="360"/>
      </w:pPr>
      <w:rPr>
        <w:rFonts w:ascii="Wingdings" w:hAnsi="Wingdings"/>
      </w:rPr>
    </w:lvl>
    <w:lvl w:ilvl="6" w:tplc="0DB09D96">
      <w:start w:val="1"/>
      <w:numFmt w:val="bullet"/>
      <w:lvlText w:val=""/>
      <w:lvlJc w:val="left"/>
      <w:pPr>
        <w:ind w:left="5040" w:hanging="360"/>
      </w:pPr>
      <w:rPr>
        <w:rFonts w:ascii="Symbol" w:hAnsi="Symbol"/>
      </w:rPr>
    </w:lvl>
    <w:lvl w:ilvl="7" w:tplc="11C056B6">
      <w:start w:val="1"/>
      <w:numFmt w:val="bullet"/>
      <w:lvlText w:val="o"/>
      <w:lvlJc w:val="left"/>
      <w:pPr>
        <w:ind w:left="5760" w:hanging="360"/>
      </w:pPr>
      <w:rPr>
        <w:rFonts w:ascii="Courier New" w:hAnsi="Courier New"/>
      </w:rPr>
    </w:lvl>
    <w:lvl w:ilvl="8" w:tplc="EFEA9B8E">
      <w:start w:val="1"/>
      <w:numFmt w:val="bullet"/>
      <w:lvlText w:val=""/>
      <w:lvlJc w:val="left"/>
      <w:pPr>
        <w:ind w:left="6480" w:hanging="360"/>
      </w:pPr>
      <w:rPr>
        <w:rFonts w:ascii="Wingdings" w:hAnsi="Wingdings"/>
      </w:rPr>
    </w:lvl>
  </w:abstractNum>
  <w:abstractNum w:abstractNumId="37" w15:restartNumberingAfterBreak="0">
    <w:nsid w:val="736D7FBA"/>
    <w:multiLevelType w:val="hybridMultilevel"/>
    <w:tmpl w:val="B1DA8E80"/>
    <w:lvl w:ilvl="0" w:tplc="3EBAF5BA">
      <w:start w:val="1"/>
      <w:numFmt w:val="decimal"/>
      <w:lvlText w:val="%1."/>
      <w:lvlJc w:val="left"/>
      <w:pPr>
        <w:tabs>
          <w:tab w:val="num" w:pos="1492"/>
        </w:tabs>
        <w:ind w:left="1492" w:hanging="360"/>
      </w:pPr>
    </w:lvl>
    <w:lvl w:ilvl="1" w:tplc="8C424FCE">
      <w:start w:val="1"/>
      <w:numFmt w:val="bullet"/>
      <w:lvlText w:val="o"/>
      <w:lvlJc w:val="left"/>
      <w:pPr>
        <w:ind w:left="1440" w:hanging="360"/>
      </w:pPr>
      <w:rPr>
        <w:rFonts w:ascii="Courier New" w:eastAsia="Courier New" w:hAnsi="Courier New" w:cs="Courier New" w:hint="default"/>
      </w:rPr>
    </w:lvl>
    <w:lvl w:ilvl="2" w:tplc="15B8817C">
      <w:start w:val="1"/>
      <w:numFmt w:val="bullet"/>
      <w:lvlText w:val="§"/>
      <w:lvlJc w:val="left"/>
      <w:pPr>
        <w:ind w:left="2160" w:hanging="360"/>
      </w:pPr>
      <w:rPr>
        <w:rFonts w:ascii="Wingdings" w:eastAsia="Wingdings" w:hAnsi="Wingdings" w:cs="Wingdings" w:hint="default"/>
      </w:rPr>
    </w:lvl>
    <w:lvl w:ilvl="3" w:tplc="0420921A">
      <w:start w:val="1"/>
      <w:numFmt w:val="bullet"/>
      <w:lvlText w:val="·"/>
      <w:lvlJc w:val="left"/>
      <w:pPr>
        <w:ind w:left="2880" w:hanging="360"/>
      </w:pPr>
      <w:rPr>
        <w:rFonts w:ascii="Symbol" w:eastAsia="Symbol" w:hAnsi="Symbol" w:cs="Symbol" w:hint="default"/>
      </w:rPr>
    </w:lvl>
    <w:lvl w:ilvl="4" w:tplc="5BC283F2">
      <w:start w:val="1"/>
      <w:numFmt w:val="bullet"/>
      <w:lvlText w:val="o"/>
      <w:lvlJc w:val="left"/>
      <w:pPr>
        <w:ind w:left="3600" w:hanging="360"/>
      </w:pPr>
      <w:rPr>
        <w:rFonts w:ascii="Courier New" w:eastAsia="Courier New" w:hAnsi="Courier New" w:cs="Courier New" w:hint="default"/>
      </w:rPr>
    </w:lvl>
    <w:lvl w:ilvl="5" w:tplc="42BCA4A8">
      <w:start w:val="1"/>
      <w:numFmt w:val="bullet"/>
      <w:lvlText w:val="§"/>
      <w:lvlJc w:val="left"/>
      <w:pPr>
        <w:ind w:left="4320" w:hanging="360"/>
      </w:pPr>
      <w:rPr>
        <w:rFonts w:ascii="Wingdings" w:eastAsia="Wingdings" w:hAnsi="Wingdings" w:cs="Wingdings" w:hint="default"/>
      </w:rPr>
    </w:lvl>
    <w:lvl w:ilvl="6" w:tplc="57444298">
      <w:start w:val="1"/>
      <w:numFmt w:val="bullet"/>
      <w:lvlText w:val="·"/>
      <w:lvlJc w:val="left"/>
      <w:pPr>
        <w:ind w:left="5040" w:hanging="360"/>
      </w:pPr>
      <w:rPr>
        <w:rFonts w:ascii="Symbol" w:eastAsia="Symbol" w:hAnsi="Symbol" w:cs="Symbol" w:hint="default"/>
      </w:rPr>
    </w:lvl>
    <w:lvl w:ilvl="7" w:tplc="46908720">
      <w:start w:val="1"/>
      <w:numFmt w:val="bullet"/>
      <w:lvlText w:val="o"/>
      <w:lvlJc w:val="left"/>
      <w:pPr>
        <w:ind w:left="5760" w:hanging="360"/>
      </w:pPr>
      <w:rPr>
        <w:rFonts w:ascii="Courier New" w:eastAsia="Courier New" w:hAnsi="Courier New" w:cs="Courier New" w:hint="default"/>
      </w:rPr>
    </w:lvl>
    <w:lvl w:ilvl="8" w:tplc="5EF09EE6">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7CC1396"/>
    <w:multiLevelType w:val="hybridMultilevel"/>
    <w:tmpl w:val="067616A0"/>
    <w:lvl w:ilvl="0" w:tplc="37F06218">
      <w:start w:val="1"/>
      <w:numFmt w:val="bullet"/>
      <w:lvlText w:val=""/>
      <w:lvlJc w:val="left"/>
      <w:pPr>
        <w:ind w:left="1429" w:hanging="360"/>
      </w:pPr>
      <w:rPr>
        <w:rFonts w:ascii="Symbol" w:hAnsi="Symbol"/>
      </w:rPr>
    </w:lvl>
    <w:lvl w:ilvl="1" w:tplc="C7F45C78">
      <w:start w:val="1"/>
      <w:numFmt w:val="bullet"/>
      <w:lvlText w:val="o"/>
      <w:lvlJc w:val="left"/>
      <w:pPr>
        <w:ind w:left="2149" w:hanging="360"/>
      </w:pPr>
      <w:rPr>
        <w:rFonts w:ascii="Courier New" w:hAnsi="Courier New"/>
      </w:rPr>
    </w:lvl>
    <w:lvl w:ilvl="2" w:tplc="C7D6DC40">
      <w:start w:val="1"/>
      <w:numFmt w:val="bullet"/>
      <w:lvlText w:val=""/>
      <w:lvlJc w:val="left"/>
      <w:pPr>
        <w:ind w:left="2869" w:hanging="360"/>
      </w:pPr>
      <w:rPr>
        <w:rFonts w:ascii="Wingdings" w:hAnsi="Wingdings"/>
      </w:rPr>
    </w:lvl>
    <w:lvl w:ilvl="3" w:tplc="44CCCAC2">
      <w:start w:val="1"/>
      <w:numFmt w:val="bullet"/>
      <w:lvlText w:val=""/>
      <w:lvlJc w:val="left"/>
      <w:pPr>
        <w:ind w:left="3589" w:hanging="360"/>
      </w:pPr>
      <w:rPr>
        <w:rFonts w:ascii="Symbol" w:hAnsi="Symbol"/>
      </w:rPr>
    </w:lvl>
    <w:lvl w:ilvl="4" w:tplc="052E3238">
      <w:start w:val="1"/>
      <w:numFmt w:val="bullet"/>
      <w:lvlText w:val="o"/>
      <w:lvlJc w:val="left"/>
      <w:pPr>
        <w:ind w:left="4309" w:hanging="360"/>
      </w:pPr>
      <w:rPr>
        <w:rFonts w:ascii="Courier New" w:hAnsi="Courier New"/>
      </w:rPr>
    </w:lvl>
    <w:lvl w:ilvl="5" w:tplc="00C4D570">
      <w:start w:val="1"/>
      <w:numFmt w:val="bullet"/>
      <w:lvlText w:val=""/>
      <w:lvlJc w:val="left"/>
      <w:pPr>
        <w:ind w:left="5029" w:hanging="360"/>
      </w:pPr>
      <w:rPr>
        <w:rFonts w:ascii="Wingdings" w:hAnsi="Wingdings"/>
      </w:rPr>
    </w:lvl>
    <w:lvl w:ilvl="6" w:tplc="E4204DCE">
      <w:start w:val="1"/>
      <w:numFmt w:val="bullet"/>
      <w:lvlText w:val=""/>
      <w:lvlJc w:val="left"/>
      <w:pPr>
        <w:ind w:left="5749" w:hanging="360"/>
      </w:pPr>
      <w:rPr>
        <w:rFonts w:ascii="Symbol" w:hAnsi="Symbol"/>
      </w:rPr>
    </w:lvl>
    <w:lvl w:ilvl="7" w:tplc="6108D1C6">
      <w:start w:val="1"/>
      <w:numFmt w:val="bullet"/>
      <w:lvlText w:val="o"/>
      <w:lvlJc w:val="left"/>
      <w:pPr>
        <w:ind w:left="6469" w:hanging="360"/>
      </w:pPr>
      <w:rPr>
        <w:rFonts w:ascii="Courier New" w:hAnsi="Courier New"/>
      </w:rPr>
    </w:lvl>
    <w:lvl w:ilvl="8" w:tplc="3DA8E9FC">
      <w:start w:val="1"/>
      <w:numFmt w:val="bullet"/>
      <w:lvlText w:val=""/>
      <w:lvlJc w:val="left"/>
      <w:pPr>
        <w:ind w:left="7189" w:hanging="360"/>
      </w:pPr>
      <w:rPr>
        <w:rFonts w:ascii="Wingdings" w:hAnsi="Wingdings"/>
      </w:rPr>
    </w:lvl>
  </w:abstractNum>
  <w:abstractNum w:abstractNumId="39" w15:restartNumberingAfterBreak="0">
    <w:nsid w:val="7CAB09C2"/>
    <w:multiLevelType w:val="hybridMultilevel"/>
    <w:tmpl w:val="1910EA9E"/>
    <w:lvl w:ilvl="0" w:tplc="747C5468">
      <w:start w:val="1"/>
      <w:numFmt w:val="decimal"/>
      <w:lvlText w:val="%1."/>
      <w:lvlJc w:val="left"/>
      <w:pPr>
        <w:ind w:left="1080" w:hanging="360"/>
      </w:pPr>
    </w:lvl>
    <w:lvl w:ilvl="1" w:tplc="70061A1C">
      <w:start w:val="1"/>
      <w:numFmt w:val="lowerLetter"/>
      <w:lvlText w:val="%2."/>
      <w:lvlJc w:val="left"/>
      <w:pPr>
        <w:ind w:left="1800" w:hanging="360"/>
      </w:pPr>
    </w:lvl>
    <w:lvl w:ilvl="2" w:tplc="000AFA9C">
      <w:start w:val="1"/>
      <w:numFmt w:val="lowerRoman"/>
      <w:lvlText w:val="%3."/>
      <w:lvlJc w:val="right"/>
      <w:pPr>
        <w:ind w:left="2520" w:hanging="180"/>
      </w:pPr>
    </w:lvl>
    <w:lvl w:ilvl="3" w:tplc="ED42A6BE">
      <w:start w:val="1"/>
      <w:numFmt w:val="decimal"/>
      <w:lvlText w:val="%4."/>
      <w:lvlJc w:val="left"/>
      <w:pPr>
        <w:ind w:left="3240" w:hanging="360"/>
      </w:pPr>
    </w:lvl>
    <w:lvl w:ilvl="4" w:tplc="711846BC">
      <w:start w:val="1"/>
      <w:numFmt w:val="lowerLetter"/>
      <w:lvlText w:val="%5."/>
      <w:lvlJc w:val="left"/>
      <w:pPr>
        <w:ind w:left="3960" w:hanging="360"/>
      </w:pPr>
    </w:lvl>
    <w:lvl w:ilvl="5" w:tplc="0C7C6B72">
      <w:start w:val="1"/>
      <w:numFmt w:val="lowerRoman"/>
      <w:lvlText w:val="%6."/>
      <w:lvlJc w:val="right"/>
      <w:pPr>
        <w:ind w:left="4680" w:hanging="180"/>
      </w:pPr>
    </w:lvl>
    <w:lvl w:ilvl="6" w:tplc="4CC46FEC">
      <w:start w:val="1"/>
      <w:numFmt w:val="decimal"/>
      <w:lvlText w:val="%7."/>
      <w:lvlJc w:val="left"/>
      <w:pPr>
        <w:ind w:left="5400" w:hanging="360"/>
      </w:pPr>
    </w:lvl>
    <w:lvl w:ilvl="7" w:tplc="422E67B4">
      <w:start w:val="1"/>
      <w:numFmt w:val="lowerLetter"/>
      <w:lvlText w:val="%8."/>
      <w:lvlJc w:val="left"/>
      <w:pPr>
        <w:ind w:left="6120" w:hanging="360"/>
      </w:pPr>
    </w:lvl>
    <w:lvl w:ilvl="8" w:tplc="E05E1440">
      <w:start w:val="1"/>
      <w:numFmt w:val="lowerRoman"/>
      <w:lvlText w:val="%9."/>
      <w:lvlJc w:val="right"/>
      <w:pPr>
        <w:ind w:left="6840" w:hanging="180"/>
      </w:pPr>
    </w:lvl>
  </w:abstractNum>
  <w:abstractNum w:abstractNumId="40" w15:restartNumberingAfterBreak="0">
    <w:nsid w:val="7E71017F"/>
    <w:multiLevelType w:val="multilevel"/>
    <w:tmpl w:val="27927162"/>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9"/>
  </w:num>
  <w:num w:numId="2">
    <w:abstractNumId w:val="1"/>
  </w:num>
  <w:num w:numId="3">
    <w:abstractNumId w:val="35"/>
  </w:num>
  <w:num w:numId="4">
    <w:abstractNumId w:val="30"/>
  </w:num>
  <w:num w:numId="5">
    <w:abstractNumId w:val="26"/>
  </w:num>
  <w:num w:numId="6">
    <w:abstractNumId w:val="17"/>
  </w:num>
  <w:num w:numId="7">
    <w:abstractNumId w:val="25"/>
  </w:num>
  <w:num w:numId="8">
    <w:abstractNumId w:val="13"/>
  </w:num>
  <w:num w:numId="9">
    <w:abstractNumId w:val="5"/>
  </w:num>
  <w:num w:numId="10">
    <w:abstractNumId w:val="2"/>
  </w:num>
  <w:num w:numId="11">
    <w:abstractNumId w:val="12"/>
  </w:num>
  <w:num w:numId="12">
    <w:abstractNumId w:val="6"/>
  </w:num>
  <w:num w:numId="13">
    <w:abstractNumId w:val="39"/>
  </w:num>
  <w:num w:numId="14">
    <w:abstractNumId w:val="23"/>
  </w:num>
  <w:num w:numId="15">
    <w:abstractNumId w:val="31"/>
  </w:num>
  <w:num w:numId="16">
    <w:abstractNumId w:val="16"/>
  </w:num>
  <w:num w:numId="17">
    <w:abstractNumId w:val="22"/>
  </w:num>
  <w:num w:numId="18">
    <w:abstractNumId w:val="28"/>
  </w:num>
  <w:num w:numId="19">
    <w:abstractNumId w:val="22"/>
  </w:num>
  <w:num w:numId="20">
    <w:abstractNumId w:val="4"/>
  </w:num>
  <w:num w:numId="21">
    <w:abstractNumId w:val="33"/>
  </w:num>
  <w:num w:numId="22">
    <w:abstractNumId w:val="34"/>
  </w:num>
  <w:num w:numId="23">
    <w:abstractNumId w:val="0"/>
  </w:num>
  <w:num w:numId="24">
    <w:abstractNumId w:val="18"/>
  </w:num>
  <w:num w:numId="25">
    <w:abstractNumId w:val="24"/>
  </w:num>
  <w:num w:numId="26">
    <w:abstractNumId w:val="27"/>
  </w:num>
  <w:num w:numId="27">
    <w:abstractNumId w:val="14"/>
  </w:num>
  <w:num w:numId="28">
    <w:abstractNumId w:val="37"/>
  </w:num>
  <w:num w:numId="29">
    <w:abstractNumId w:val="38"/>
  </w:num>
  <w:num w:numId="30">
    <w:abstractNumId w:val="10"/>
  </w:num>
  <w:num w:numId="31">
    <w:abstractNumId w:val="8"/>
  </w:num>
  <w:num w:numId="32">
    <w:abstractNumId w:val="40"/>
  </w:num>
  <w:num w:numId="33">
    <w:abstractNumId w:val="36"/>
  </w:num>
  <w:num w:numId="34">
    <w:abstractNumId w:val="3"/>
  </w:num>
  <w:num w:numId="35">
    <w:abstractNumId w:val="21"/>
  </w:num>
  <w:num w:numId="36">
    <w:abstractNumId w:val="20"/>
  </w:num>
  <w:num w:numId="37">
    <w:abstractNumId w:val="7"/>
  </w:num>
  <w:num w:numId="38">
    <w:abstractNumId w:val="29"/>
  </w:num>
  <w:num w:numId="39">
    <w:abstractNumId w:val="15"/>
  </w:num>
  <w:num w:numId="40">
    <w:abstractNumId w:val="9"/>
  </w:num>
  <w:num w:numId="41">
    <w:abstractNumId w:val="32"/>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23"/>
    <w:rsid w:val="00070D84"/>
    <w:rsid w:val="000B00E9"/>
    <w:rsid w:val="0012018C"/>
    <w:rsid w:val="00201981"/>
    <w:rsid w:val="00355E54"/>
    <w:rsid w:val="00365823"/>
    <w:rsid w:val="003D10BD"/>
    <w:rsid w:val="003D5EAE"/>
    <w:rsid w:val="004E4E63"/>
    <w:rsid w:val="0056556E"/>
    <w:rsid w:val="005F7A8F"/>
    <w:rsid w:val="00601DA6"/>
    <w:rsid w:val="00614174"/>
    <w:rsid w:val="00700938"/>
    <w:rsid w:val="00801FD9"/>
    <w:rsid w:val="009271CA"/>
    <w:rsid w:val="0095583F"/>
    <w:rsid w:val="00964E59"/>
    <w:rsid w:val="009A2249"/>
    <w:rsid w:val="00A02938"/>
    <w:rsid w:val="00A14BD6"/>
    <w:rsid w:val="00A37E5F"/>
    <w:rsid w:val="00A47F01"/>
    <w:rsid w:val="00B31644"/>
    <w:rsid w:val="00B519CC"/>
    <w:rsid w:val="00B869BF"/>
    <w:rsid w:val="00C716EF"/>
    <w:rsid w:val="00D10086"/>
    <w:rsid w:val="00DC18A3"/>
    <w:rsid w:val="00DF3F1F"/>
    <w:rsid w:val="00E35942"/>
    <w:rsid w:val="00F84020"/>
    <w:rsid w:val="00F8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7D0408"/>
  <w15:docId w15:val="{236C9BF1-4B2F-435F-AC00-CDAF821F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link w:val="10"/>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pPr>
      <w:keepNext/>
      <w:spacing w:before="240" w:after="60"/>
      <w:outlineLvl w:val="1"/>
    </w:pPr>
    <w:rPr>
      <w:rFonts w:ascii="Arial" w:hAnsi="Arial"/>
      <w:b/>
      <w:bCs/>
      <w:i/>
      <w:iCs/>
      <w:sz w:val="28"/>
      <w:szCs w:val="28"/>
      <w:lang w:val="en-US" w:eastAsia="en-US"/>
    </w:rPr>
  </w:style>
  <w:style w:type="paragraph" w:styleId="3">
    <w:name w:val="heading 3"/>
    <w:basedOn w:val="a"/>
    <w:next w:val="a"/>
    <w:link w:val="30"/>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aliases w:val="Содержание. 2 уровень"/>
    <w:link w:val="a4"/>
    <w:uiPriority w:val="34"/>
    <w:qFormat/>
    <w:pPr>
      <w:ind w:left="720"/>
      <w:contextualSpacing/>
    </w:pPr>
    <w:rPr>
      <w:lang w:eastAsia="zh-CN"/>
    </w:rPr>
  </w:style>
  <w:style w:type="paragraph" w:styleId="a5">
    <w:name w:val="No Spacing"/>
    <w:link w:val="a6"/>
    <w:uiPriority w:val="1"/>
    <w:qFormat/>
    <w:rPr>
      <w:sz w:val="22"/>
      <w:szCs w:val="22"/>
    </w:rPr>
  </w:style>
  <w:style w:type="paragraph" w:styleId="a7">
    <w:name w:val="Title"/>
    <w:basedOn w:val="a"/>
    <w:next w:val="a"/>
    <w:link w:val="a8"/>
    <w:pPr>
      <w:spacing w:after="120"/>
      <w:ind w:firstLine="709"/>
      <w:outlineLvl w:val="0"/>
    </w:pPr>
    <w:rPr>
      <w:rFonts w:ascii="Times New Roman" w:hAnsi="Times New Roman"/>
      <w:sz w:val="24"/>
      <w:szCs w:val="24"/>
    </w:rPr>
  </w:style>
  <w:style w:type="character" w:customStyle="1" w:styleId="TitleChar">
    <w:name w:val="Title Char"/>
    <w:uiPriority w:val="10"/>
    <w:rPr>
      <w:sz w:val="48"/>
      <w:szCs w:val="48"/>
    </w:rPr>
  </w:style>
  <w:style w:type="paragraph" w:styleId="a9">
    <w:name w:val="Subtitle"/>
    <w:basedOn w:val="a"/>
    <w:next w:val="a"/>
    <w:link w:val="aa"/>
    <w:pPr>
      <w:spacing w:after="60"/>
      <w:jc w:val="center"/>
      <w:outlineLvl w:val="1"/>
    </w:pPr>
    <w:rPr>
      <w:rFonts w:ascii="Calibri Light"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rFonts w:ascii="Times New Roman" w:hAnsi="Times New Roman"/>
      <w:sz w:val="24"/>
      <w:szCs w:val="24"/>
      <w:lang w:val="en-US" w:eastAsia="en-US"/>
    </w:rPr>
  </w:style>
  <w:style w:type="character" w:customStyle="1" w:styleId="HeaderChar">
    <w:name w:val="Header Char"/>
    <w:uiPriority w:val="99"/>
  </w:style>
  <w:style w:type="paragraph" w:styleId="af">
    <w:name w:val="footer"/>
    <w:link w:val="af0"/>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character" w:customStyle="1" w:styleId="af0">
    <w:name w:val="Нижний колонтитул Знак"/>
    <w:link w:val="af"/>
    <w:uiPriority w:val="99"/>
  </w:style>
  <w:style w:type="table" w:styleId="af2">
    <w:name w:val="Table Grid"/>
    <w:basedOn w:val="a1"/>
    <w:uiPriority w:val="59"/>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5"/>
    <w:uiPriority w:val="99"/>
    <w:unhideWhenUsed/>
    <w:qFormat/>
    <w:pPr>
      <w:spacing w:after="40"/>
    </w:pPr>
    <w:rPr>
      <w:sz w:val="18"/>
      <w:lang w:eastAsia="zh-CN"/>
    </w:rPr>
  </w:style>
  <w:style w:type="character" w:styleId="af6">
    <w:name w:val="footnote reference"/>
    <w:aliases w:val="Знак сноски-FN,Ciae niinee-FN,AЗнак сноски зел"/>
    <w:uiPriority w:val="99"/>
    <w:rPr>
      <w:vertAlign w:val="superscript"/>
    </w:rPr>
  </w:style>
  <w:style w:type="paragraph" w:styleId="af7">
    <w:name w:val="endnote text"/>
    <w:basedOn w:val="a"/>
    <w:link w:val="af8"/>
    <w:semiHidden/>
    <w:rPr>
      <w:lang w:val="en-US" w:eastAsia="en-US"/>
    </w:rPr>
  </w:style>
  <w:style w:type="character" w:customStyle="1" w:styleId="EndnoteTextChar">
    <w:name w:val="Endnote Text Char"/>
    <w:uiPriority w:val="99"/>
    <w:rPr>
      <w:sz w:val="20"/>
    </w:rPr>
  </w:style>
  <w:style w:type="character" w:styleId="af9">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a">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b">
    <w:name w:val="table of figures"/>
    <w:uiPriority w:val="99"/>
    <w:unhideWhenUsed/>
    <w:rPr>
      <w:lang w:eastAsia="zh-CN"/>
    </w:rPr>
  </w:style>
  <w:style w:type="character" w:customStyle="1" w:styleId="10">
    <w:name w:val="Заголовок 1 Знак"/>
    <w:link w:val="1"/>
    <w:rPr>
      <w:rFonts w:ascii="Times New Roman" w:hAnsi="Times New Roman"/>
      <w:b/>
      <w:bCs/>
      <w:sz w:val="24"/>
      <w:szCs w:val="24"/>
      <w:lang w:val="en-US" w:eastAsia="en-US"/>
    </w:rPr>
  </w:style>
  <w:style w:type="character" w:customStyle="1" w:styleId="20">
    <w:name w:val="Заголовок 2 Знак"/>
    <w:link w:val="2"/>
    <w:rPr>
      <w:rFonts w:ascii="Arial" w:hAnsi="Arial"/>
      <w:b/>
      <w:bCs/>
      <w:i/>
      <w:iCs/>
      <w:sz w:val="28"/>
      <w:szCs w:val="28"/>
    </w:rPr>
  </w:style>
  <w:style w:type="character" w:customStyle="1" w:styleId="30">
    <w:name w:val="Заголовок 3 Знак"/>
    <w:link w:val="3"/>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paragraph" w:styleId="afc">
    <w:name w:val="Body Text"/>
    <w:basedOn w:val="a"/>
    <w:link w:val="afd"/>
    <w:rPr>
      <w:rFonts w:ascii="Times New Roman" w:hAnsi="Times New Roman"/>
      <w:sz w:val="24"/>
      <w:szCs w:val="24"/>
      <w:lang w:val="en-US" w:eastAsia="en-US"/>
    </w:rPr>
  </w:style>
  <w:style w:type="character" w:customStyle="1" w:styleId="afd">
    <w:name w:val="Основной текст Знак"/>
    <w:link w:val="afc"/>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e">
    <w:name w:val="page numbe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rFonts w:ascii="Times New Roman" w:hAnsi="Times New Roman"/>
      <w:sz w:val="20"/>
      <w:lang w:val="en-US" w:eastAsia="ru-RU"/>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styleId="aff">
    <w:name w:val="Emphasis"/>
    <w:rPr>
      <w:i/>
    </w:rPr>
  </w:style>
  <w:style w:type="paragraph" w:styleId="aff0">
    <w:name w:val="Balloon Text"/>
    <w:basedOn w:val="a"/>
    <w:link w:val="aff1"/>
    <w:rPr>
      <w:rFonts w:ascii="Segoe UI" w:hAnsi="Segoe UI"/>
      <w:sz w:val="18"/>
      <w:szCs w:val="18"/>
      <w:lang w:val="en-US" w:eastAsia="en-US"/>
    </w:rPr>
  </w:style>
  <w:style w:type="character" w:customStyle="1" w:styleId="aff1">
    <w:name w:val="Текст выноски Знак"/>
    <w:link w:val="aff0"/>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ae">
    <w:name w:val="Верхний колонтитул Знак"/>
    <w:link w:val="ad"/>
    <w:rPr>
      <w:rFonts w:ascii="Times New Roman" w:hAnsi="Times New Roman"/>
      <w:sz w:val="24"/>
      <w:szCs w:val="24"/>
    </w:rPr>
  </w:style>
  <w:style w:type="character" w:customStyle="1" w:styleId="112">
    <w:name w:val="Текст примечания Знак11"/>
    <w:rPr>
      <w:sz w:val="20"/>
      <w:szCs w:val="20"/>
    </w:rPr>
  </w:style>
  <w:style w:type="paragraph" w:styleId="aff2">
    <w:name w:val="annotation text"/>
    <w:basedOn w:val="a"/>
    <w:link w:val="aff3"/>
    <w:rPr>
      <w:lang w:val="en-US" w:eastAsia="en-US"/>
    </w:rPr>
  </w:style>
  <w:style w:type="character" w:customStyle="1" w:styleId="aff3">
    <w:name w:val="Текст примечания Знак"/>
    <w:link w:val="aff2"/>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4">
    <w:name w:val="annotation subject"/>
    <w:basedOn w:val="aff2"/>
    <w:next w:val="aff2"/>
    <w:link w:val="aff5"/>
    <w:rPr>
      <w:rFonts w:ascii="Times New Roman" w:hAnsi="Times New Roman"/>
      <w:b/>
      <w:bCs/>
    </w:rPr>
  </w:style>
  <w:style w:type="character" w:customStyle="1" w:styleId="aff5">
    <w:name w:val="Тема примечания Знак"/>
    <w:link w:val="aff4"/>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6">
    <w:name w:val="Цветовое выделение"/>
    <w:rPr>
      <w:b/>
      <w:color w:val="26282F"/>
    </w:rPr>
  </w:style>
  <w:style w:type="character" w:customStyle="1" w:styleId="aff7">
    <w:name w:val="Гипертекстовая ссылка"/>
    <w:rPr>
      <w:b/>
      <w:color w:val="106BBE"/>
    </w:rPr>
  </w:style>
  <w:style w:type="character" w:customStyle="1" w:styleId="aff8">
    <w:name w:val="Активная гипертекстовая ссылка"/>
    <w:rPr>
      <w:b/>
      <w:color w:val="106BBE"/>
      <w:u w:val="single"/>
    </w:rPr>
  </w:style>
  <w:style w:type="paragraph" w:customStyle="1" w:styleId="aff9">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a">
    <w:name w:val="Внимание: криминал!!"/>
    <w:basedOn w:val="aff9"/>
    <w:next w:val="a"/>
  </w:style>
  <w:style w:type="paragraph" w:customStyle="1" w:styleId="affb">
    <w:name w:val="Внимание: недобросовестность!"/>
    <w:basedOn w:val="aff9"/>
    <w:next w:val="a"/>
  </w:style>
  <w:style w:type="character" w:customStyle="1" w:styleId="affc">
    <w:name w:val="Выделение для Базового Поиска"/>
    <w:rPr>
      <w:b/>
      <w:color w:val="0058A9"/>
    </w:rPr>
  </w:style>
  <w:style w:type="character" w:customStyle="1" w:styleId="affd">
    <w:name w:val="Выделение для Базового Поиска (курсив)"/>
    <w:rPr>
      <w:b/>
      <w:i/>
      <w:color w:val="0058A9"/>
    </w:rPr>
  </w:style>
  <w:style w:type="paragraph" w:customStyle="1" w:styleId="affe">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f">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f"/>
    <w:next w:val="a"/>
    <w:rPr>
      <w:b/>
      <w:bCs/>
      <w:color w:val="0058A9"/>
      <w:shd w:val="clear" w:color="auto" w:fill="ECE9D8"/>
    </w:rPr>
  </w:style>
  <w:style w:type="paragraph" w:customStyle="1" w:styleId="afff0">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1">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2">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3">
    <w:name w:val="Заголовок своего сообщения"/>
    <w:rPr>
      <w:b/>
      <w:color w:val="26282F"/>
    </w:rPr>
  </w:style>
  <w:style w:type="paragraph" w:customStyle="1" w:styleId="afff4">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5">
    <w:name w:val="Заголовок чужого сообщения"/>
    <w:rPr>
      <w:b/>
      <w:color w:val="FF0000"/>
    </w:rPr>
  </w:style>
  <w:style w:type="paragraph" w:customStyle="1" w:styleId="afff6">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7">
    <w:name w:val="Заголовок ЭР (правое окно)"/>
    <w:basedOn w:val="afff6"/>
    <w:next w:val="a"/>
    <w:pPr>
      <w:spacing w:after="0"/>
      <w:jc w:val="left"/>
    </w:pPr>
  </w:style>
  <w:style w:type="paragraph" w:customStyle="1" w:styleId="afff8">
    <w:name w:val="Интерактивный заголовок"/>
    <w:basedOn w:val="16"/>
    <w:next w:val="a"/>
    <w:rPr>
      <w:u w:val="single"/>
    </w:rPr>
  </w:style>
  <w:style w:type="paragraph" w:customStyle="1" w:styleId="afff9">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a">
    <w:name w:val="Информация об изменениях"/>
    <w:basedOn w:val="afff9"/>
    <w:next w:val="a"/>
    <w:pPr>
      <w:spacing w:before="180"/>
      <w:ind w:left="360" w:right="360" w:firstLine="0"/>
    </w:pPr>
    <w:rPr>
      <w:shd w:val="clear" w:color="auto" w:fill="EAEFED"/>
    </w:rPr>
  </w:style>
  <w:style w:type="paragraph" w:customStyle="1" w:styleId="afffb">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c">
    <w:name w:val="Комментарий"/>
    <w:basedOn w:val="afffb"/>
    <w:next w:val="a"/>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
    <w:rPr>
      <w:i/>
      <w:iCs/>
    </w:rPr>
  </w:style>
  <w:style w:type="paragraph" w:customStyle="1" w:styleId="afffe">
    <w:name w:val="Текст (лев. подпись)"/>
    <w:basedOn w:val="a"/>
    <w:next w:val="a"/>
    <w:pPr>
      <w:widowControl w:val="0"/>
      <w:spacing w:line="360" w:lineRule="auto"/>
    </w:pPr>
    <w:rPr>
      <w:rFonts w:ascii="Times New Roman" w:hAnsi="Times New Roman"/>
      <w:sz w:val="24"/>
      <w:szCs w:val="24"/>
    </w:rPr>
  </w:style>
  <w:style w:type="paragraph" w:customStyle="1" w:styleId="affff">
    <w:name w:val="Колонтитул (левый)"/>
    <w:basedOn w:val="afffe"/>
    <w:next w:val="a"/>
    <w:rPr>
      <w:sz w:val="14"/>
      <w:szCs w:val="14"/>
    </w:rPr>
  </w:style>
  <w:style w:type="paragraph" w:customStyle="1" w:styleId="affff0">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1">
    <w:name w:val="Колонтитул (правый)"/>
    <w:basedOn w:val="affff0"/>
    <w:next w:val="a"/>
    <w:rPr>
      <w:sz w:val="14"/>
      <w:szCs w:val="14"/>
    </w:rPr>
  </w:style>
  <w:style w:type="paragraph" w:customStyle="1" w:styleId="affff2">
    <w:name w:val="Комментарий пользователя"/>
    <w:basedOn w:val="afffc"/>
    <w:next w:val="a"/>
    <w:pPr>
      <w:jc w:val="left"/>
    </w:pPr>
    <w:rPr>
      <w:shd w:val="clear" w:color="auto" w:fill="FFDFE0"/>
    </w:rPr>
  </w:style>
  <w:style w:type="paragraph" w:customStyle="1" w:styleId="affff3">
    <w:name w:val="Куда обратиться?"/>
    <w:basedOn w:val="aff9"/>
    <w:next w:val="a"/>
  </w:style>
  <w:style w:type="paragraph" w:customStyle="1" w:styleId="affff4">
    <w:name w:val="Моноширинный"/>
    <w:basedOn w:val="a"/>
    <w:next w:val="a"/>
    <w:pPr>
      <w:widowControl w:val="0"/>
      <w:spacing w:line="360" w:lineRule="auto"/>
    </w:pPr>
    <w:rPr>
      <w:rFonts w:ascii="Courier New" w:hAnsi="Courier New"/>
      <w:sz w:val="24"/>
      <w:szCs w:val="24"/>
    </w:rPr>
  </w:style>
  <w:style w:type="character" w:customStyle="1" w:styleId="affff5">
    <w:name w:val="Найденные слова"/>
    <w:rPr>
      <w:b/>
      <w:color w:val="26282F"/>
      <w:shd w:val="clear" w:color="auto" w:fill="FFF580"/>
    </w:rPr>
  </w:style>
  <w:style w:type="paragraph" w:customStyle="1" w:styleId="affff6">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7">
    <w:name w:val="Не вступил в силу"/>
    <w:rPr>
      <w:b/>
      <w:color w:val="000000"/>
      <w:shd w:val="clear" w:color="auto" w:fill="D8EDE8"/>
    </w:rPr>
  </w:style>
  <w:style w:type="paragraph" w:customStyle="1" w:styleId="affff8">
    <w:name w:val="Необходимые документы"/>
    <w:basedOn w:val="aff9"/>
    <w:next w:val="a"/>
    <w:pPr>
      <w:ind w:firstLine="118"/>
    </w:pPr>
  </w:style>
  <w:style w:type="paragraph" w:customStyle="1" w:styleId="affff9">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a">
    <w:name w:val="Таблицы (моноширинный)"/>
    <w:basedOn w:val="a"/>
    <w:next w:val="a"/>
    <w:pPr>
      <w:widowControl w:val="0"/>
      <w:spacing w:line="360" w:lineRule="auto"/>
    </w:pPr>
    <w:rPr>
      <w:rFonts w:ascii="Courier New" w:hAnsi="Courier New"/>
      <w:sz w:val="24"/>
      <w:szCs w:val="24"/>
    </w:rPr>
  </w:style>
  <w:style w:type="paragraph" w:customStyle="1" w:styleId="affffb">
    <w:name w:val="Оглавление"/>
    <w:basedOn w:val="affffa"/>
    <w:next w:val="a"/>
    <w:pPr>
      <w:ind w:left="140"/>
    </w:pPr>
  </w:style>
  <w:style w:type="character" w:customStyle="1" w:styleId="affffc">
    <w:name w:val="Опечатки"/>
    <w:rPr>
      <w:color w:val="FF0000"/>
    </w:rPr>
  </w:style>
  <w:style w:type="paragraph" w:customStyle="1" w:styleId="affffd">
    <w:name w:val="Переменная часть"/>
    <w:basedOn w:val="afff"/>
    <w:next w:val="a"/>
    <w:rPr>
      <w:sz w:val="18"/>
      <w:szCs w:val="18"/>
    </w:rPr>
  </w:style>
  <w:style w:type="paragraph" w:customStyle="1" w:styleId="affffe">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f">
    <w:name w:val="Подзаголовок для информации об изменениях"/>
    <w:basedOn w:val="afff9"/>
    <w:next w:val="a"/>
    <w:rPr>
      <w:b/>
      <w:bCs/>
    </w:rPr>
  </w:style>
  <w:style w:type="paragraph" w:customStyle="1" w:styleId="afffff0">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1">
    <w:name w:val="Постоянная часть"/>
    <w:basedOn w:val="afff"/>
    <w:next w:val="a"/>
  </w:style>
  <w:style w:type="paragraph" w:customStyle="1" w:styleId="afffff2">
    <w:name w:val="Прижатый влево"/>
    <w:basedOn w:val="a"/>
    <w:next w:val="a"/>
    <w:pPr>
      <w:widowControl w:val="0"/>
      <w:spacing w:line="360" w:lineRule="auto"/>
    </w:pPr>
    <w:rPr>
      <w:rFonts w:ascii="Times New Roman" w:hAnsi="Times New Roman"/>
      <w:sz w:val="24"/>
      <w:szCs w:val="24"/>
    </w:rPr>
  </w:style>
  <w:style w:type="paragraph" w:customStyle="1" w:styleId="afffff3">
    <w:name w:val="Пример."/>
    <w:basedOn w:val="aff9"/>
    <w:next w:val="a"/>
  </w:style>
  <w:style w:type="paragraph" w:customStyle="1" w:styleId="afffff4">
    <w:name w:val="Примечание."/>
    <w:basedOn w:val="aff9"/>
    <w:next w:val="a"/>
  </w:style>
  <w:style w:type="character" w:customStyle="1" w:styleId="afffff5">
    <w:name w:val="Продолжение ссылки"/>
  </w:style>
  <w:style w:type="paragraph" w:customStyle="1" w:styleId="afffff6">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7">
    <w:name w:val="Сравнение редакций"/>
    <w:rPr>
      <w:b/>
      <w:color w:val="26282F"/>
    </w:rPr>
  </w:style>
  <w:style w:type="character" w:customStyle="1" w:styleId="afffff8">
    <w:name w:val="Сравнение редакций. Добавленный фрагмент"/>
    <w:rPr>
      <w:color w:val="000000"/>
      <w:shd w:val="clear" w:color="auto" w:fill="C1D7FF"/>
    </w:rPr>
  </w:style>
  <w:style w:type="character" w:customStyle="1" w:styleId="afffff9">
    <w:name w:val="Сравнение редакций. Удаленный фрагмент"/>
    <w:rPr>
      <w:color w:val="000000"/>
      <w:shd w:val="clear" w:color="auto" w:fill="C4C413"/>
    </w:rPr>
  </w:style>
  <w:style w:type="paragraph" w:customStyle="1" w:styleId="afffffa">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b">
    <w:name w:val="Ссылка на утративший силу документ"/>
    <w:rPr>
      <w:b/>
      <w:color w:val="749232"/>
    </w:rPr>
  </w:style>
  <w:style w:type="paragraph" w:customStyle="1" w:styleId="afffffc">
    <w:name w:val="Текст в таблице"/>
    <w:basedOn w:val="affff9"/>
    <w:next w:val="a"/>
    <w:pPr>
      <w:ind w:firstLine="500"/>
    </w:pPr>
  </w:style>
  <w:style w:type="paragraph" w:customStyle="1" w:styleId="afffffd">
    <w:name w:val="Текст ЭР (см. также)"/>
    <w:basedOn w:val="a"/>
    <w:next w:val="a"/>
    <w:pPr>
      <w:widowControl w:val="0"/>
      <w:spacing w:before="200" w:line="360" w:lineRule="auto"/>
    </w:pPr>
    <w:rPr>
      <w:rFonts w:ascii="Times New Roman" w:hAnsi="Times New Roman"/>
    </w:rPr>
  </w:style>
  <w:style w:type="paragraph" w:customStyle="1" w:styleId="afffffe">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f">
    <w:name w:val="Утратил силу"/>
    <w:rPr>
      <w:b/>
      <w:strike/>
      <w:color w:val="666600"/>
    </w:rPr>
  </w:style>
  <w:style w:type="paragraph" w:customStyle="1" w:styleId="affffff0">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1">
    <w:name w:val="Центрированный (таблица)"/>
    <w:basedOn w:val="affff9"/>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rPr>
      <w:rFonts w:ascii="Times New Roman" w:hAnsi="Times New Roman"/>
      <w:color w:val="000000"/>
      <w:sz w:val="24"/>
      <w:szCs w:val="24"/>
      <w:lang w:eastAsia="en-US"/>
    </w:rPr>
  </w:style>
  <w:style w:type="character" w:styleId="affffff2">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customStyle="1" w:styleId="af8">
    <w:name w:val="Текст концевой сноски Знак"/>
    <w:link w:val="af7"/>
    <w:semiHidden/>
    <w:rPr>
      <w:sz w:val="20"/>
      <w:szCs w:val="20"/>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character" w:styleId="affffff3">
    <w:name w:val="Strong"/>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4">
    <w:name w:val="FollowedHyperlink"/>
    <w:rPr>
      <w:color w:val="0000FF"/>
      <w:u w:val="single"/>
    </w:rPr>
  </w:style>
  <w:style w:type="character" w:styleId="affffff5">
    <w:name w:val="Subtle Emphasis"/>
    <w:rPr>
      <w:i/>
      <w:iCs/>
      <w:color w:val="404040"/>
    </w:rPr>
  </w:style>
  <w:style w:type="character" w:customStyle="1" w:styleId="aa">
    <w:name w:val="Подзаголовок Знак"/>
    <w:link w:val="a9"/>
    <w:rPr>
      <w:rFonts w:ascii="Calibri Light" w:eastAsia="Times New Roman" w:hAnsi="Calibri Light"/>
      <w:sz w:val="24"/>
      <w:szCs w:val="24"/>
    </w:rPr>
  </w:style>
  <w:style w:type="character" w:customStyle="1" w:styleId="17">
    <w:name w:val="Неразрешенное упоминание1"/>
    <w:semiHidden/>
    <w:rPr>
      <w:color w:val="605E5C"/>
      <w:shd w:val="clear" w:color="auto" w:fill="E1DFDD"/>
    </w:rPr>
  </w:style>
  <w:style w:type="character" w:customStyle="1" w:styleId="a8">
    <w:name w:val="Заголовок Знак"/>
    <w:link w:val="a7"/>
    <w:rPr>
      <w:rFonts w:ascii="Times New Roman" w:hAnsi="Times New Roman"/>
      <w:sz w:val="24"/>
      <w:szCs w:val="24"/>
    </w:rPr>
  </w:style>
  <w:style w:type="table" w:customStyle="1" w:styleId="18">
    <w:name w:val="Сетка таблицы1"/>
    <w:basedOn w:val="a1"/>
    <w:next w:val="af2"/>
    <w:rPr>
      <w:rFonts w:eastAsia="Calibri"/>
      <w:sz w:val="22"/>
      <w:szCs w:val="22"/>
      <w:lang w:eastAsia="en-US"/>
    </w:rPr>
    <w:tblPr/>
  </w:style>
  <w:style w:type="table" w:customStyle="1" w:styleId="2a">
    <w:name w:val="Сетка таблицы2"/>
    <w:basedOn w:val="a1"/>
    <w:next w:val="af2"/>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character" w:customStyle="1" w:styleId="a6">
    <w:name w:val="Без интервала Знак"/>
    <w:link w:val="a5"/>
    <w:rsid w:val="00E35942"/>
    <w:rPr>
      <w:sz w:val="22"/>
      <w:szCs w:val="22"/>
    </w:rPr>
  </w:style>
  <w:style w:type="character" w:customStyle="1" w:styleId="a4">
    <w:name w:val="Абзац списка Знак"/>
    <w:aliases w:val="Содержание. 2 уровень Знак"/>
    <w:link w:val="a3"/>
    <w:uiPriority w:val="34"/>
    <w:qFormat/>
    <w:locked/>
    <w:rsid w:val="00A37E5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files.stroyinf.ru/Data1/45/4535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6D3A2D12-B23F-4C27-B451-11D389FB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5266</Words>
  <Characters>30017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102 - преподаватель</cp:lastModifiedBy>
  <cp:revision>11</cp:revision>
  <cp:lastPrinted>2025-08-20T00:29:00Z</cp:lastPrinted>
  <dcterms:created xsi:type="dcterms:W3CDTF">2023-02-01T10:23:00Z</dcterms:created>
  <dcterms:modified xsi:type="dcterms:W3CDTF">2025-09-17T03:51:00Z</dcterms:modified>
</cp:coreProperties>
</file>