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37" w:rsidRPr="00662937" w:rsidRDefault="00662937" w:rsidP="006629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Основные т</w:t>
      </w:r>
      <w:r w:rsidRPr="006629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ребования к оформлению курсовой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работы</w:t>
      </w:r>
    </w:p>
    <w:p w:rsidR="00662937" w:rsidRPr="00662937" w:rsidRDefault="00662937" w:rsidP="0066293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Курсовая работа чаще всего выступает заключительным этапом изучения определенного предмета. Ее выполнение отображает знания студента, поэтому она должна быть не только грамотно написана, но и соблюдены все требования по оформлению.</w:t>
      </w:r>
    </w:p>
    <w:p w:rsidR="00662937" w:rsidRPr="00662937" w:rsidRDefault="00662937" w:rsidP="00662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62937">
        <w:rPr>
          <w:rFonts w:ascii="Times New Roman" w:eastAsia="Times New Roman" w:hAnsi="Times New Roman" w:cs="Times New Roman"/>
          <w:b/>
          <w:bCs/>
          <w:sz w:val="27"/>
          <w:szCs w:val="27"/>
        </w:rPr>
        <w:t> В каком порядке оформляется курсовая работа</w:t>
      </w:r>
    </w:p>
    <w:p w:rsidR="00662937" w:rsidRPr="00662937" w:rsidRDefault="00662937" w:rsidP="0066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Оформление должно быть выполнено строго по госту. Оно подразумевает:</w:t>
      </w:r>
    </w:p>
    <w:p w:rsidR="00662937" w:rsidRPr="00662937" w:rsidRDefault="00662937" w:rsidP="00662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· Листы используются белого цвета формат у них А4.</w:t>
      </w:r>
    </w:p>
    <w:p w:rsidR="00662937" w:rsidRPr="00662937" w:rsidRDefault="00662937" w:rsidP="00662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· Интервал между строк – 1,5.</w:t>
      </w:r>
    </w:p>
    <w:p w:rsidR="00662937" w:rsidRPr="00662937" w:rsidRDefault="00662937" w:rsidP="00662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· Шрифт исключительно черный Times New Roman – 14.</w:t>
      </w:r>
    </w:p>
    <w:p w:rsidR="00662937" w:rsidRPr="00662937" w:rsidRDefault="00662937" w:rsidP="00662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· Расстояние слева – 3 см (для того, чтоб можно было сшить).</w:t>
      </w:r>
    </w:p>
    <w:p w:rsidR="00662937" w:rsidRPr="00662937" w:rsidRDefault="00662937" w:rsidP="00662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· Расстояние справа – 1 см.</w:t>
      </w:r>
    </w:p>
    <w:p w:rsidR="00662937" w:rsidRPr="00662937" w:rsidRDefault="00662937" w:rsidP="00662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· Расстояние сверху и снизу – 2 см.</w:t>
      </w:r>
    </w:p>
    <w:p w:rsidR="00662937" w:rsidRPr="00662937" w:rsidRDefault="00662937" w:rsidP="00662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· Каждая страница имеет номер.</w:t>
      </w:r>
    </w:p>
    <w:p w:rsidR="00662937" w:rsidRPr="00662937" w:rsidRDefault="00662937" w:rsidP="00662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· Отступ абзаца – 1,5 см.</w:t>
      </w:r>
    </w:p>
    <w:p w:rsidR="00662937" w:rsidRPr="00662937" w:rsidRDefault="00662937" w:rsidP="00662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· Выравнивание – по ширине.</w:t>
      </w:r>
    </w:p>
    <w:p w:rsidR="00662937" w:rsidRPr="00662937" w:rsidRDefault="00662937" w:rsidP="0066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Любая курсовая в обязательном порядке должна быть сшита.</w:t>
      </w:r>
    </w:p>
    <w:p w:rsidR="00662937" w:rsidRPr="00662937" w:rsidRDefault="00662937" w:rsidP="00662937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Для студентов, учащихся на младших курсах объем работы составляет до 30 листов, старших курсов до 40 листов. Может быть и больше, все зависит от того, какие требования у преподавателя.</w:t>
      </w:r>
    </w:p>
    <w:p w:rsidR="00662937" w:rsidRPr="00662937" w:rsidRDefault="00662937" w:rsidP="00662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62937">
        <w:rPr>
          <w:rFonts w:ascii="Times New Roman" w:eastAsia="Times New Roman" w:hAnsi="Times New Roman" w:cs="Times New Roman"/>
          <w:b/>
          <w:bCs/>
          <w:sz w:val="27"/>
          <w:szCs w:val="27"/>
        </w:rPr>
        <w:t> Порядок, в котором располагаются части курсовой работы</w:t>
      </w:r>
    </w:p>
    <w:p w:rsidR="00662937" w:rsidRPr="00662937" w:rsidRDefault="00662937" w:rsidP="0066293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Оформление курсового проекта начинается с титульного листа. На нем излагается непосредственно тема работы, данные об авторе, название вуза, факультета и группа. Обязательно нужно указать фамилию преподавателя, который будет ее проверять. В самом низу листа указывается город и год.</w:t>
      </w:r>
    </w:p>
    <w:p w:rsidR="00662937" w:rsidRPr="00662937" w:rsidRDefault="00662937" w:rsidP="0066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Вся работа должна быть пронумерована, номер размещен в верхней части листа, по центру. Титульный лист и оглавление номер имеют, но он не прописывается, поэтому нумерация в работе начинается с 3.</w:t>
      </w:r>
    </w:p>
    <w:p w:rsidR="00662937" w:rsidRPr="00662937" w:rsidRDefault="00662937" w:rsidP="00662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62937">
        <w:rPr>
          <w:rFonts w:ascii="Times New Roman" w:eastAsia="Times New Roman" w:hAnsi="Times New Roman" w:cs="Times New Roman"/>
          <w:b/>
          <w:bCs/>
          <w:sz w:val="27"/>
          <w:szCs w:val="27"/>
        </w:rPr>
        <w:t> Оформление оглавления</w:t>
      </w:r>
    </w:p>
    <w:p w:rsidR="00662937" w:rsidRPr="00662937" w:rsidRDefault="00662937" w:rsidP="0066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Оглавлением выступает второй лист курсовой. В нем указывают все разделы работы, а также страницы на которых они находятся. Оно состоит из:</w:t>
      </w:r>
    </w:p>
    <w:p w:rsidR="00662937" w:rsidRPr="00662937" w:rsidRDefault="00662937" w:rsidP="00662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· Введение.</w:t>
      </w:r>
    </w:p>
    <w:p w:rsidR="00662937" w:rsidRPr="00662937" w:rsidRDefault="00662937" w:rsidP="00662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· Название главы (раздела), которые находятся в работе.</w:t>
      </w:r>
    </w:p>
    <w:p w:rsidR="00662937" w:rsidRPr="00662937" w:rsidRDefault="00662937" w:rsidP="00662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· Заключение.</w:t>
      </w:r>
    </w:p>
    <w:p w:rsidR="00662937" w:rsidRPr="00662937" w:rsidRDefault="00662937" w:rsidP="00662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· Список используемых литературных источников.</w:t>
      </w:r>
    </w:p>
    <w:p w:rsidR="00662937" w:rsidRPr="00662937" w:rsidRDefault="00662937" w:rsidP="00662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· Если в этом есть необходимость, то название приложений.</w:t>
      </w:r>
    </w:p>
    <w:p w:rsidR="00662937" w:rsidRPr="00662937" w:rsidRDefault="00662937" w:rsidP="00662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Для удобства лист можно разделить на 3 колонки:</w:t>
      </w:r>
    </w:p>
    <w:p w:rsidR="00662937" w:rsidRPr="00662937" w:rsidRDefault="00662937" w:rsidP="00662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1. Номер.</w:t>
      </w:r>
    </w:p>
    <w:p w:rsidR="00662937" w:rsidRPr="00662937" w:rsidRDefault="00662937" w:rsidP="00662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2. Раздел.</w:t>
      </w:r>
    </w:p>
    <w:p w:rsidR="00662937" w:rsidRPr="00662937" w:rsidRDefault="00662937" w:rsidP="00662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3. Страница.</w:t>
      </w:r>
    </w:p>
    <w:p w:rsidR="00662937" w:rsidRPr="00662937" w:rsidRDefault="00662937" w:rsidP="0066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Заголовок нужно расположить посередине страницы – это касается и всех остальных, присутствующих в работе заголовков. После них не ставятся точки.</w:t>
      </w:r>
    </w:p>
    <w:p w:rsidR="00662937" w:rsidRPr="00662937" w:rsidRDefault="00662937" w:rsidP="00662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62937" w:rsidRPr="00662937" w:rsidRDefault="00662937" w:rsidP="0066293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6293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 Оформление рисунков</w:t>
      </w:r>
    </w:p>
    <w:p w:rsidR="00662937" w:rsidRPr="00662937" w:rsidRDefault="00662937" w:rsidP="0066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Под рисунками могут выступать:</w:t>
      </w:r>
    </w:p>
    <w:p w:rsidR="00662937" w:rsidRPr="00662937" w:rsidRDefault="00662937" w:rsidP="0066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· Графики.</w:t>
      </w:r>
    </w:p>
    <w:p w:rsidR="00662937" w:rsidRPr="00662937" w:rsidRDefault="00662937" w:rsidP="0066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· Чертежи.</w:t>
      </w:r>
    </w:p>
    <w:p w:rsidR="00662937" w:rsidRPr="00662937" w:rsidRDefault="00662937" w:rsidP="0066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· Схемы.</w:t>
      </w:r>
    </w:p>
    <w:p w:rsidR="00662937" w:rsidRPr="00662937" w:rsidRDefault="00662937" w:rsidP="0066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· Диаграммы.</w:t>
      </w:r>
    </w:p>
    <w:p w:rsidR="00662937" w:rsidRPr="00662937" w:rsidRDefault="00662937" w:rsidP="0066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· Фотографии.</w:t>
      </w:r>
    </w:p>
    <w:p w:rsidR="00662937" w:rsidRPr="00662937" w:rsidRDefault="00662937" w:rsidP="0066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· Картинки (иллюстрации).</w:t>
      </w:r>
    </w:p>
    <w:p w:rsidR="00662937" w:rsidRPr="00662937" w:rsidRDefault="00662937" w:rsidP="00662937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На любой из этих элементов необходима ссылка. Размещаются они сразу же после того, как о них зашла речь в работе. Все рисунки имеют свой номер и, если есть необходимость, название, после которого не ставится точка.</w:t>
      </w:r>
    </w:p>
    <w:p w:rsidR="00662937" w:rsidRPr="00662937" w:rsidRDefault="00662937" w:rsidP="00662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62937">
        <w:rPr>
          <w:rFonts w:ascii="Times New Roman" w:eastAsia="Times New Roman" w:hAnsi="Times New Roman" w:cs="Times New Roman"/>
          <w:b/>
          <w:bCs/>
          <w:sz w:val="27"/>
          <w:szCs w:val="27"/>
        </w:rPr>
        <w:t> Оформление таблиц</w:t>
      </w:r>
    </w:p>
    <w:p w:rsidR="00662937" w:rsidRPr="00662937" w:rsidRDefault="00662937" w:rsidP="0066293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Таблицы также располагаются после их упоминания по тексту. Они имеют свой номер и название, последнее находится в правом верхнем углу от самой таблицы.</w:t>
      </w:r>
    </w:p>
    <w:p w:rsidR="00662937" w:rsidRPr="00662937" w:rsidRDefault="00662937" w:rsidP="00662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62937">
        <w:rPr>
          <w:rFonts w:ascii="Times New Roman" w:eastAsia="Times New Roman" w:hAnsi="Times New Roman" w:cs="Times New Roman"/>
          <w:b/>
          <w:bCs/>
          <w:sz w:val="27"/>
          <w:szCs w:val="27"/>
        </w:rPr>
        <w:t> Оформление формул</w:t>
      </w:r>
    </w:p>
    <w:p w:rsidR="00662937" w:rsidRPr="00662937" w:rsidRDefault="00662937" w:rsidP="0066293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Формулы пишутся с новой строки, при этом делается отступ. При необходимости переноса формулы математический знак будет располагаться и на основной стоке. Обязательно формула должна иметь номер, который ставится с правой стороны строчки и берется в круглые скобки.</w:t>
      </w:r>
    </w:p>
    <w:p w:rsidR="00662937" w:rsidRPr="00662937" w:rsidRDefault="00662937" w:rsidP="00662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62937">
        <w:rPr>
          <w:rFonts w:ascii="Times New Roman" w:eastAsia="Times New Roman" w:hAnsi="Times New Roman" w:cs="Times New Roman"/>
          <w:b/>
          <w:bCs/>
          <w:sz w:val="27"/>
          <w:szCs w:val="27"/>
        </w:rPr>
        <w:t> Оформление приложений</w:t>
      </w:r>
    </w:p>
    <w:p w:rsidR="00662937" w:rsidRPr="00662937" w:rsidRDefault="00662937" w:rsidP="0066293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Приложения расположены в самом конце курсового проекта. В тексте обязательно делается на него ссылка. Их подписывают заглавными буквами алфавита, например, А, Б, В и т. д. (кроме Ь, Ъ, Ы, Ч, О, Й, З, Й</w:t>
      </w:r>
      <w:r>
        <w:rPr>
          <w:rFonts w:ascii="Times New Roman" w:eastAsia="Times New Roman" w:hAnsi="Times New Roman" w:cs="Times New Roman"/>
          <w:sz w:val="24"/>
          <w:szCs w:val="24"/>
        </w:rPr>
        <w:t>, Ё</w:t>
      </w:r>
      <w:r w:rsidRPr="0066293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62937" w:rsidRPr="00662937" w:rsidRDefault="00662937" w:rsidP="00662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62937">
        <w:rPr>
          <w:rFonts w:ascii="Times New Roman" w:eastAsia="Times New Roman" w:hAnsi="Times New Roman" w:cs="Times New Roman"/>
          <w:b/>
          <w:bCs/>
          <w:sz w:val="27"/>
          <w:szCs w:val="27"/>
        </w:rPr>
        <w:t> Оформление списка литературы</w:t>
      </w:r>
    </w:p>
    <w:p w:rsidR="00662937" w:rsidRPr="00662937" w:rsidRDefault="00662937" w:rsidP="0066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Каждый источник начинается с новой строчки, пишется он в алфавитном порядке. Литература иностранных авторов также пишется по алфавитному порядку, только после русскоязычных источников.</w:t>
      </w:r>
    </w:p>
    <w:p w:rsidR="00662937" w:rsidRPr="00662937" w:rsidRDefault="00662937" w:rsidP="0066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Список литературы необходимо использовать только тот, который использовался в курсовой работе.</w:t>
      </w:r>
    </w:p>
    <w:p w:rsidR="00662937" w:rsidRPr="00662937" w:rsidRDefault="00662937" w:rsidP="00662937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Справочная, в начале пишутся энциклопедии, затем словари и справочники.</w:t>
      </w:r>
    </w:p>
    <w:p w:rsidR="00662937" w:rsidRPr="00662937" w:rsidRDefault="00662937" w:rsidP="00662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62937">
        <w:rPr>
          <w:rFonts w:ascii="Times New Roman" w:eastAsia="Times New Roman" w:hAnsi="Times New Roman" w:cs="Times New Roman"/>
          <w:b/>
          <w:bCs/>
          <w:sz w:val="27"/>
          <w:szCs w:val="27"/>
        </w:rPr>
        <w:t> На что нужно обратить внимание</w:t>
      </w:r>
    </w:p>
    <w:p w:rsidR="00662937" w:rsidRPr="00662937" w:rsidRDefault="00662937" w:rsidP="0066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При выполнении курсовой работы следует обратить внимание:</w:t>
      </w:r>
    </w:p>
    <w:p w:rsidR="00662937" w:rsidRPr="00662937" w:rsidRDefault="00662937" w:rsidP="0066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· Если тему не назначил преподаватель, а нужно выбрать ее самостоятельно, то необходимо опираться на актуальность.</w:t>
      </w:r>
    </w:p>
    <w:p w:rsidR="00662937" w:rsidRPr="00662937" w:rsidRDefault="00662937" w:rsidP="0066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· Литературные источники выбирать точно по теме работы.</w:t>
      </w:r>
    </w:p>
    <w:p w:rsidR="00662937" w:rsidRPr="00662937" w:rsidRDefault="00662937" w:rsidP="0066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· Практическая часть должна быть значимой.</w:t>
      </w:r>
    </w:p>
    <w:p w:rsidR="00662937" w:rsidRPr="00662937" w:rsidRDefault="00662937" w:rsidP="0066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· Материал излагается в логическом порядке.</w:t>
      </w:r>
    </w:p>
    <w:p w:rsidR="00662937" w:rsidRPr="00662937" w:rsidRDefault="00662937" w:rsidP="0066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· Выводы необходимо делать обоснованными.</w:t>
      </w:r>
    </w:p>
    <w:p w:rsidR="00662937" w:rsidRPr="00662937" w:rsidRDefault="00662937" w:rsidP="0066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lastRenderedPageBreak/>
        <w:t> Введение – это та часть работы, которая расскажет о теме вкратце, поэтому составить его нужно очень грамотно. Указать какие поставлены задачи, пути и методы их решения.</w:t>
      </w:r>
    </w:p>
    <w:p w:rsidR="00662937" w:rsidRPr="00662937" w:rsidRDefault="00662937" w:rsidP="0066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Заключение – это та часть работы, где можно под итожить проделанный труд.</w:t>
      </w:r>
    </w:p>
    <w:p w:rsidR="00662937" w:rsidRPr="00662937" w:rsidRDefault="00662937" w:rsidP="00662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62937">
        <w:rPr>
          <w:rFonts w:ascii="Times New Roman" w:eastAsia="Times New Roman" w:hAnsi="Times New Roman" w:cs="Times New Roman"/>
          <w:b/>
          <w:bCs/>
          <w:sz w:val="27"/>
          <w:szCs w:val="27"/>
        </w:rPr>
        <w:t> Ошибки при оформлении курсовой</w:t>
      </w:r>
    </w:p>
    <w:p w:rsidR="00662937" w:rsidRPr="00662937" w:rsidRDefault="00662937" w:rsidP="0066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Самой большой ошибкой является игнорирование требований при выполнении по госту. Если есть моменты, которые не понятны, лучше обратиться с вопросом к преподавателю, обсудить с ним все моменты и нюансы не только по теме, но и по оформлению.</w:t>
      </w:r>
    </w:p>
    <w:p w:rsidR="00662937" w:rsidRPr="00662937" w:rsidRDefault="00662937" w:rsidP="0066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Ни в коем случае не использовать цветные чернила.</w:t>
      </w:r>
    </w:p>
    <w:p w:rsidR="00662937" w:rsidRPr="00662937" w:rsidRDefault="00662937" w:rsidP="0066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937">
        <w:rPr>
          <w:rFonts w:ascii="Times New Roman" w:eastAsia="Times New Roman" w:hAnsi="Times New Roman" w:cs="Times New Roman"/>
          <w:sz w:val="24"/>
          <w:szCs w:val="24"/>
        </w:rPr>
        <w:t> Для того, чтоб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62937">
        <w:rPr>
          <w:rFonts w:ascii="Times New Roman" w:eastAsia="Times New Roman" w:hAnsi="Times New Roman" w:cs="Times New Roman"/>
          <w:sz w:val="24"/>
          <w:szCs w:val="24"/>
        </w:rPr>
        <w:t xml:space="preserve"> освоить все требования к выполнению курсовой работы следует делать ее самостоятельно, а не заказывать. После выполнения нужно обязательно подготовить речь. Курсовая – это та работа, которая подготавливает к выполнению дипломного проекта.</w:t>
      </w:r>
    </w:p>
    <w:p w:rsidR="008507A0" w:rsidRDefault="008507A0" w:rsidP="00662937">
      <w:pPr>
        <w:jc w:val="both"/>
      </w:pPr>
    </w:p>
    <w:sectPr w:rsidR="00850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662937"/>
    <w:rsid w:val="00662937"/>
    <w:rsid w:val="00850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29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629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9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66293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62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29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5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712</Words>
  <Characters>4065</Characters>
  <Application>Microsoft Office Word</Application>
  <DocSecurity>0</DocSecurity>
  <Lines>33</Lines>
  <Paragraphs>9</Paragraphs>
  <ScaleCrop>false</ScaleCrop>
  <Company>АПТХ</Company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Димова</cp:lastModifiedBy>
  <cp:revision>3</cp:revision>
  <dcterms:created xsi:type="dcterms:W3CDTF">2016-11-07T00:20:00Z</dcterms:created>
  <dcterms:modified xsi:type="dcterms:W3CDTF">2016-11-07T00:29:00Z</dcterms:modified>
</cp:coreProperties>
</file>