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002E184E">
        <w:rPr>
          <w:rFonts w:ascii="Times New Roman" w:hAnsi="Times New Roman"/>
          <w:bCs/>
          <w:color w:val="000000"/>
          <w:sz w:val="24"/>
          <w:szCs w:val="24"/>
        </w:rPr>
        <w:t>7</w:t>
      </w:r>
    </w:p>
    <w:p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460BBC" w:rsidRPr="006553E0">
        <w:rPr>
          <w:rFonts w:ascii="Times New Roman" w:hAnsi="Times New Roman"/>
          <w:bCs/>
          <w:color w:val="000000"/>
          <w:sz w:val="24"/>
          <w:szCs w:val="24"/>
        </w:rPr>
        <w:t>ОП по профессии</w:t>
      </w:r>
    </w:p>
    <w:p w:rsidR="00460BBC" w:rsidRPr="002E184E" w:rsidRDefault="002E184E" w:rsidP="002E184E">
      <w:pPr>
        <w:widowControl w:val="0"/>
        <w:autoSpaceDE w:val="0"/>
        <w:autoSpaceDN w:val="0"/>
        <w:adjustRightInd w:val="0"/>
        <w:spacing w:after="0" w:line="240" w:lineRule="auto"/>
        <w:ind w:right="-1"/>
        <w:jc w:val="right"/>
        <w:rPr>
          <w:rFonts w:ascii="Times New Roman" w:hAnsi="Times New Roman"/>
          <w:color w:val="000000"/>
          <w:sz w:val="24"/>
          <w:szCs w:val="24"/>
        </w:rPr>
      </w:pPr>
      <w:r w:rsidRPr="002E184E">
        <w:rPr>
          <w:rFonts w:ascii="Times New Roman" w:hAnsi="Times New Roman"/>
          <w:sz w:val="24"/>
          <w:szCs w:val="24"/>
        </w:rPr>
        <w:t>23.01.17 Мастер по ремонту и обслуживанию автомобилей</w:t>
      </w:r>
    </w:p>
    <w:p w:rsidR="006553E0" w:rsidRPr="00C81607" w:rsidRDefault="006553E0" w:rsidP="006553E0">
      <w:pPr>
        <w:pStyle w:val="a8"/>
        <w:spacing w:line="276" w:lineRule="auto"/>
        <w:jc w:val="center"/>
      </w:pPr>
      <w:r w:rsidRPr="00C81607">
        <w:t>Министерство образования и науки Хабаровского края</w:t>
      </w:r>
    </w:p>
    <w:p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6553E0" w:rsidRPr="00C81607" w:rsidRDefault="006553E0" w:rsidP="006553E0">
      <w:pPr>
        <w:pStyle w:val="a8"/>
        <w:spacing w:line="276" w:lineRule="auto"/>
        <w:jc w:val="center"/>
      </w:pPr>
      <w:r w:rsidRPr="00C81607">
        <w:t>«Хорский агропромышленный техникум»</w:t>
      </w:r>
    </w:p>
    <w:p w:rsidR="006553E0" w:rsidRPr="00F43A4D" w:rsidRDefault="006553E0" w:rsidP="006553E0">
      <w:pPr>
        <w:pStyle w:val="a8"/>
        <w:spacing w:line="276" w:lineRule="auto"/>
        <w:ind w:left="5664"/>
      </w:pPr>
    </w:p>
    <w:p w:rsidR="006553E0" w:rsidRPr="00F43A4D" w:rsidRDefault="006553E0" w:rsidP="006553E0">
      <w:pPr>
        <w:pStyle w:val="a8"/>
        <w:spacing w:line="276" w:lineRule="auto"/>
        <w:ind w:left="5664"/>
      </w:pPr>
      <w:r w:rsidRPr="00F43A4D">
        <w:t xml:space="preserve">УТВЕРЖДАЮ </w:t>
      </w:r>
    </w:p>
    <w:p w:rsidR="006553E0" w:rsidRPr="00F43A4D" w:rsidRDefault="006553E0" w:rsidP="006553E0">
      <w:pPr>
        <w:pStyle w:val="a8"/>
        <w:spacing w:line="276" w:lineRule="auto"/>
        <w:ind w:left="5664"/>
      </w:pPr>
      <w:r w:rsidRPr="00F43A4D">
        <w:t>Заместитель директора по УР</w:t>
      </w:r>
    </w:p>
    <w:p w:rsidR="006553E0" w:rsidRPr="00F43A4D" w:rsidRDefault="006553E0" w:rsidP="006553E0">
      <w:pPr>
        <w:pStyle w:val="a8"/>
        <w:spacing w:line="276" w:lineRule="auto"/>
        <w:ind w:left="5664"/>
      </w:pPr>
      <w:r w:rsidRPr="00F43A4D">
        <w:t>____________  Мысова Е.И.</w:t>
      </w:r>
    </w:p>
    <w:p w:rsidR="006553E0" w:rsidRPr="00F43A4D" w:rsidRDefault="006553E0" w:rsidP="006553E0">
      <w:pPr>
        <w:pStyle w:val="a8"/>
        <w:spacing w:line="276" w:lineRule="auto"/>
        <w:ind w:left="5664"/>
      </w:pPr>
      <w:r w:rsidRPr="00F43A4D">
        <w:t>«</w:t>
      </w:r>
      <w:r w:rsidR="00A37D22">
        <w:t>16</w:t>
      </w:r>
      <w:r w:rsidRPr="00F43A4D">
        <w:t>»</w:t>
      </w:r>
      <w:r w:rsidR="002E184E">
        <w:t>марта</w:t>
      </w:r>
      <w:r w:rsidRPr="00F43A4D">
        <w:t>20</w:t>
      </w:r>
      <w:r>
        <w:t>2</w:t>
      </w:r>
      <w:r w:rsidR="006A6C70">
        <w:t>4</w:t>
      </w:r>
      <w:r w:rsidRPr="00F43A4D">
        <w:t xml:space="preserve"> г. </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647260"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Pr>
          <w:rFonts w:ascii="Times New Roman" w:hAnsi="Times New Roman"/>
          <w:bCs/>
          <w:color w:val="000000"/>
          <w:sz w:val="24"/>
          <w:szCs w:val="24"/>
        </w:rPr>
        <w:t>ОП</w:t>
      </w:r>
      <w:r w:rsidR="002E184E">
        <w:rPr>
          <w:rFonts w:ascii="Times New Roman" w:hAnsi="Times New Roman"/>
          <w:bCs/>
          <w:color w:val="000000"/>
          <w:sz w:val="24"/>
          <w:szCs w:val="24"/>
        </w:rPr>
        <w:t>.07</w:t>
      </w:r>
      <w:r w:rsidR="00460BBC" w:rsidRPr="00A37D22">
        <w:rPr>
          <w:rFonts w:ascii="Times New Roman" w:hAnsi="Times New Roman"/>
          <w:bCs/>
          <w:color w:val="000000"/>
          <w:sz w:val="24"/>
          <w:szCs w:val="24"/>
        </w:rPr>
        <w:t xml:space="preserve"> О</w:t>
      </w:r>
      <w:r w:rsidR="006553E0" w:rsidRPr="00A37D22">
        <w:rPr>
          <w:rFonts w:ascii="Times New Roman" w:hAnsi="Times New Roman"/>
          <w:bCs/>
          <w:color w:val="000000"/>
          <w:sz w:val="24"/>
          <w:szCs w:val="24"/>
        </w:rPr>
        <w:t>сновы</w:t>
      </w:r>
      <w:r w:rsidR="002D2F81">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A37D22" w:rsidRPr="00DA5205"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2E184E">
        <w:rPr>
          <w:rFonts w:ascii="Times New Roman" w:hAnsi="Times New Roman"/>
          <w:sz w:val="24"/>
          <w:szCs w:val="24"/>
        </w:rPr>
        <w:t>технологический</w:t>
      </w:r>
    </w:p>
    <w:p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A37D22" w:rsidRPr="00090D0C" w:rsidRDefault="00A37D22" w:rsidP="00A37D22">
      <w:pPr>
        <w:pStyle w:val="a8"/>
        <w:spacing w:line="276" w:lineRule="auto"/>
        <w:jc w:val="both"/>
      </w:pPr>
      <w:r>
        <w:t>Профессия</w:t>
      </w:r>
      <w:r w:rsidRPr="00090D0C">
        <w:t xml:space="preserve">: </w:t>
      </w:r>
      <w:r w:rsidR="002E184E">
        <w:t>2</w:t>
      </w:r>
      <w:r w:rsidR="002E184E" w:rsidRPr="00DB0C5F">
        <w:t>3</w:t>
      </w:r>
      <w:r w:rsidR="002E184E">
        <w:t>.01.1</w:t>
      </w:r>
      <w:r w:rsidR="002E184E" w:rsidRPr="00DB0C5F">
        <w:t xml:space="preserve">7 Мастер </w:t>
      </w:r>
      <w:r w:rsidR="002E184E">
        <w:t>по ремонту и обслуживанию автомобилей</w:t>
      </w:r>
    </w:p>
    <w:p w:rsidR="00A37D22" w:rsidRPr="00A37D22" w:rsidRDefault="00A37D22" w:rsidP="00A37D22">
      <w:pPr>
        <w:pStyle w:val="a8"/>
        <w:spacing w:line="276" w:lineRule="auto"/>
        <w:jc w:val="both"/>
      </w:pPr>
    </w:p>
    <w:p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460BBC" w:rsidRPr="006553E0">
        <w:rPr>
          <w:rFonts w:ascii="Times New Roman" w:hAnsi="Times New Roman"/>
          <w:bCs/>
          <w:color w:val="000000"/>
          <w:sz w:val="24"/>
          <w:szCs w:val="24"/>
        </w:rPr>
        <w:t>202</w:t>
      </w:r>
      <w:r w:rsidR="006A6C70">
        <w:rPr>
          <w:rFonts w:ascii="Times New Roman" w:hAnsi="Times New Roman"/>
          <w:bCs/>
          <w:color w:val="000000"/>
          <w:sz w:val="24"/>
          <w:szCs w:val="24"/>
        </w:rPr>
        <w:t>4</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rsidR="006A6C70" w:rsidRPr="007171AF" w:rsidRDefault="006A6C70" w:rsidP="006A6C70">
      <w:pPr>
        <w:spacing w:after="0"/>
        <w:jc w:val="both"/>
        <w:rPr>
          <w:rFonts w:ascii="Times New Roman" w:hAnsi="Times New Roman"/>
          <w:sz w:val="24"/>
          <w:szCs w:val="24"/>
        </w:rPr>
      </w:pPr>
      <w:r w:rsidRPr="007171AF">
        <w:rPr>
          <w:rFonts w:ascii="Times New Roman" w:hAnsi="Times New Roman"/>
          <w:sz w:val="24"/>
          <w:szCs w:val="24"/>
        </w:rPr>
        <w:lastRenderedPageBreak/>
        <w:t xml:space="preserve">Программа учебной дисциплины </w:t>
      </w:r>
      <w:r>
        <w:rPr>
          <w:rFonts w:ascii="Times New Roman" w:hAnsi="Times New Roman"/>
          <w:sz w:val="24"/>
          <w:szCs w:val="24"/>
        </w:rPr>
        <w:t xml:space="preserve">является вариативной частью ООП, </w:t>
      </w:r>
      <w:r w:rsidRPr="007171AF">
        <w:rPr>
          <w:rFonts w:ascii="Times New Roman" w:hAnsi="Times New Roman"/>
          <w:sz w:val="24"/>
          <w:szCs w:val="24"/>
        </w:rPr>
        <w:t xml:space="preserve">разработана в соответствии с </w:t>
      </w:r>
      <w:r w:rsidR="002E184E">
        <w:rPr>
          <w:rFonts w:ascii="Times New Roman" w:hAnsi="Times New Roman"/>
          <w:sz w:val="24"/>
          <w:szCs w:val="24"/>
        </w:rPr>
        <w:t>р</w:t>
      </w:r>
      <w:r w:rsidR="002E184E" w:rsidRPr="00F63D4A">
        <w:rPr>
          <w:rFonts w:ascii="Times New Roman" w:hAnsi="Times New Roman"/>
          <w:sz w:val="24"/>
          <w:szCs w:val="24"/>
        </w:rPr>
        <w:t>екомендаци</w:t>
      </w:r>
      <w:r w:rsidR="002E184E">
        <w:rPr>
          <w:rFonts w:ascii="Times New Roman" w:hAnsi="Times New Roman"/>
          <w:sz w:val="24"/>
          <w:szCs w:val="24"/>
        </w:rPr>
        <w:t>ями</w:t>
      </w:r>
      <w:r w:rsidR="002E184E" w:rsidRPr="00F63D4A">
        <w:rPr>
          <w:rFonts w:ascii="Times New Roman" w:hAnsi="Times New Roman"/>
          <w:sz w:val="24"/>
          <w:szCs w:val="24"/>
        </w:rPr>
        <w:t>Минпросвещения РФ и Банка России и приказа Минпросвещения РФ от 17.12.2020 № 747 «О внесения изменений в федеральный государственный образовательный стандарт среднего профессионального образования».</w:t>
      </w:r>
    </w:p>
    <w:p w:rsidR="006553E0" w:rsidRPr="00E456FC" w:rsidRDefault="006553E0" w:rsidP="006553E0">
      <w:pPr>
        <w:pStyle w:val="a8"/>
        <w:spacing w:line="276" w:lineRule="auto"/>
        <w:ind w:left="360"/>
        <w:jc w:val="both"/>
      </w:pPr>
    </w:p>
    <w:p w:rsidR="006553E0" w:rsidRPr="00E456FC" w:rsidRDefault="006553E0" w:rsidP="006553E0">
      <w:pPr>
        <w:pStyle w:val="a8"/>
        <w:tabs>
          <w:tab w:val="left" w:pos="2835"/>
        </w:tabs>
        <w:spacing w:line="276" w:lineRule="auto"/>
        <w:ind w:left="360"/>
      </w:pPr>
    </w:p>
    <w:p w:rsidR="006553E0" w:rsidRPr="00E456FC" w:rsidRDefault="006553E0" w:rsidP="00647260">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spacing w:after="0"/>
        <w:jc w:val="both"/>
        <w:rPr>
          <w:rFonts w:ascii="Times New Roman" w:hAnsi="Times New Roman"/>
          <w:sz w:val="24"/>
          <w:szCs w:val="24"/>
        </w:rPr>
      </w:pPr>
      <w:r w:rsidRPr="00E456FC">
        <w:rPr>
          <w:rFonts w:ascii="Times New Roman" w:hAnsi="Times New Roman"/>
          <w:sz w:val="24"/>
          <w:szCs w:val="24"/>
        </w:rPr>
        <w:t xml:space="preserve">Программа учебной дисциплины рассмотрена и согласована на заседании ПЦК </w:t>
      </w:r>
      <w:r w:rsidR="006A6C70">
        <w:rPr>
          <w:rFonts w:ascii="Times New Roman" w:hAnsi="Times New Roman"/>
          <w:sz w:val="24"/>
          <w:szCs w:val="24"/>
        </w:rPr>
        <w:t>«</w:t>
      </w:r>
      <w:r w:rsidR="002E184E">
        <w:rPr>
          <w:rFonts w:ascii="Times New Roman" w:hAnsi="Times New Roman"/>
          <w:sz w:val="24"/>
          <w:szCs w:val="24"/>
        </w:rPr>
        <w:t>Общетехнического цикла</w:t>
      </w:r>
      <w:r w:rsidR="006A6C70">
        <w:rPr>
          <w:rFonts w:ascii="Times New Roman" w:hAnsi="Times New Roman"/>
          <w:sz w:val="24"/>
          <w:szCs w:val="24"/>
        </w:rPr>
        <w:t>»</w:t>
      </w:r>
    </w:p>
    <w:p w:rsidR="006553E0" w:rsidRPr="00E456FC" w:rsidRDefault="006553E0" w:rsidP="00647260">
      <w:pPr>
        <w:pStyle w:val="a8"/>
        <w:spacing w:line="276" w:lineRule="auto"/>
      </w:pPr>
      <w:r w:rsidRPr="00E456FC">
        <w:t xml:space="preserve">Протокол № </w:t>
      </w:r>
      <w:r w:rsidR="002E184E">
        <w:t>7</w:t>
      </w:r>
      <w:r w:rsidRPr="00E456FC">
        <w:t xml:space="preserve"> от «15» </w:t>
      </w:r>
      <w:r w:rsidR="002E184E">
        <w:t>марта</w:t>
      </w:r>
      <w:r w:rsidRPr="00E456FC">
        <w:t xml:space="preserve"> 202</w:t>
      </w:r>
      <w:r w:rsidR="006A6C70">
        <w:t>4</w:t>
      </w:r>
      <w:r w:rsidRPr="00E456FC">
        <w:t xml:space="preserve"> г.</w:t>
      </w:r>
    </w:p>
    <w:p w:rsidR="006553E0" w:rsidRPr="00E456FC" w:rsidRDefault="006553E0" w:rsidP="00647260">
      <w:pPr>
        <w:pStyle w:val="a8"/>
        <w:spacing w:line="276" w:lineRule="auto"/>
        <w:rPr>
          <w:vertAlign w:val="superscript"/>
        </w:rPr>
      </w:pPr>
      <w:r w:rsidRPr="00E456FC">
        <w:t xml:space="preserve">Председатель ______________ / </w:t>
      </w:r>
      <w:r w:rsidR="002E184E">
        <w:t>О.В. Чуланова</w:t>
      </w:r>
      <w:r w:rsidR="006A6C70">
        <w:t>.</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r w:rsidRPr="00E456FC">
        <w:t>КГБ ПОУ ХАТ</w:t>
      </w:r>
    </w:p>
    <w:p w:rsidR="006553E0" w:rsidRPr="00E456FC" w:rsidRDefault="006553E0" w:rsidP="00647260">
      <w:pPr>
        <w:pStyle w:val="a8"/>
        <w:spacing w:line="276" w:lineRule="auto"/>
      </w:pPr>
      <w:r w:rsidRPr="00E456FC">
        <w:t>Хабаровский край, р-он им Лазо, п. Хор</w:t>
      </w:r>
    </w:p>
    <w:p w:rsidR="006553E0" w:rsidRPr="00E456FC" w:rsidRDefault="006553E0" w:rsidP="00647260">
      <w:pPr>
        <w:pStyle w:val="a8"/>
        <w:spacing w:line="276" w:lineRule="auto"/>
      </w:pPr>
      <w:r w:rsidRPr="00E456FC">
        <w:t>ул. Менделеева 13</w:t>
      </w:r>
    </w:p>
    <w:p w:rsidR="006553E0" w:rsidRPr="00E456FC" w:rsidRDefault="006553E0" w:rsidP="00647260">
      <w:pPr>
        <w:pStyle w:val="a8"/>
        <w:spacing w:line="276" w:lineRule="auto"/>
      </w:pPr>
      <w:r w:rsidRPr="00E456FC">
        <w:t>индекс: 682922</w:t>
      </w:r>
    </w:p>
    <w:p w:rsidR="00460BBC" w:rsidRPr="00EE7FEE" w:rsidRDefault="00460BBC" w:rsidP="00460BBC">
      <w:pPr>
        <w:widowControl w:val="0"/>
        <w:autoSpaceDE w:val="0"/>
        <w:autoSpaceDN w:val="0"/>
        <w:adjustRightInd w:val="0"/>
        <w:spacing w:after="0" w:line="240" w:lineRule="auto"/>
        <w:ind w:right="-1"/>
        <w:jc w:val="both"/>
        <w:rPr>
          <w:rFonts w:ascii="Times New Roman" w:hAnsi="Times New Roman"/>
          <w:color w:val="000000"/>
          <w:sz w:val="24"/>
          <w:szCs w:val="24"/>
        </w:rPr>
      </w:pPr>
    </w:p>
    <w:p w:rsidR="00A37D22" w:rsidRDefault="00460BBC" w:rsidP="00A37D22">
      <w:pPr>
        <w:suppressAutoHyphens/>
        <w:spacing w:after="0"/>
        <w:jc w:val="center"/>
        <w:rPr>
          <w:rFonts w:ascii="Times New Roman" w:hAnsi="Times New Roman"/>
        </w:rPr>
      </w:pPr>
      <w:r w:rsidRPr="00EE7FEE">
        <w:rPr>
          <w:rFonts w:ascii="Times New Roman" w:hAnsi="Times New Roman"/>
        </w:rPr>
        <w:br w:type="page"/>
      </w:r>
    </w:p>
    <w:p w:rsidR="00A37D22" w:rsidRPr="00A37D22" w:rsidRDefault="00A37D22" w:rsidP="00A37D22">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tblPr>
      <w:tblGrid>
        <w:gridCol w:w="534"/>
        <w:gridCol w:w="9355"/>
      </w:tblGrid>
      <w:tr w:rsidR="00A37D22" w:rsidRPr="00F43A4D" w:rsidTr="00A37D22">
        <w:tc>
          <w:tcPr>
            <w:tcW w:w="534" w:type="dxa"/>
          </w:tcPr>
          <w:p w:rsidR="00A37D22" w:rsidRPr="00F43A4D" w:rsidRDefault="00A37D22" w:rsidP="00A37D22">
            <w:pPr>
              <w:pStyle w:val="a8"/>
              <w:spacing w:line="276" w:lineRule="auto"/>
              <w:jc w:val="center"/>
            </w:pPr>
          </w:p>
        </w:tc>
        <w:tc>
          <w:tcPr>
            <w:tcW w:w="9355" w:type="dxa"/>
          </w:tcPr>
          <w:p w:rsidR="00A37D22" w:rsidRPr="00F43A4D" w:rsidRDefault="00A37D22" w:rsidP="00A37D22">
            <w:pPr>
              <w:pStyle w:val="a8"/>
              <w:spacing w:line="276" w:lineRule="auto"/>
              <w:jc w:val="center"/>
            </w:pPr>
          </w:p>
        </w:tc>
      </w:tr>
      <w:tr w:rsidR="00A37D22" w:rsidRPr="00F43A4D" w:rsidTr="00A37D22">
        <w:tc>
          <w:tcPr>
            <w:tcW w:w="534" w:type="dxa"/>
          </w:tcPr>
          <w:p w:rsidR="00A37D22" w:rsidRPr="00F43A4D" w:rsidRDefault="00A37D22" w:rsidP="00A37D22">
            <w:pPr>
              <w:pStyle w:val="a8"/>
              <w:spacing w:after="240" w:line="276" w:lineRule="auto"/>
              <w:jc w:val="center"/>
            </w:pPr>
            <w:r w:rsidRPr="00F43A4D">
              <w:t>1.</w:t>
            </w:r>
          </w:p>
        </w:tc>
        <w:tc>
          <w:tcPr>
            <w:tcW w:w="9355" w:type="dxa"/>
          </w:tcPr>
          <w:p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2.</w:t>
            </w:r>
          </w:p>
        </w:tc>
        <w:tc>
          <w:tcPr>
            <w:tcW w:w="9355" w:type="dxa"/>
          </w:tcPr>
          <w:p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3.</w:t>
            </w:r>
          </w:p>
        </w:tc>
        <w:tc>
          <w:tcPr>
            <w:tcW w:w="9355" w:type="dxa"/>
          </w:tcPr>
          <w:p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4.</w:t>
            </w:r>
          </w:p>
        </w:tc>
        <w:tc>
          <w:tcPr>
            <w:tcW w:w="9355" w:type="dxa"/>
          </w:tcPr>
          <w:p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5.</w:t>
            </w:r>
          </w:p>
        </w:tc>
        <w:tc>
          <w:tcPr>
            <w:tcW w:w="9355" w:type="dxa"/>
          </w:tcPr>
          <w:p w:rsidR="00A37D22" w:rsidRPr="00F43A4D" w:rsidRDefault="00A37D22" w:rsidP="00A37D22">
            <w:pPr>
              <w:pStyle w:val="a8"/>
              <w:spacing w:after="240" w:line="276" w:lineRule="auto"/>
              <w:jc w:val="both"/>
            </w:pPr>
            <w:r w:rsidRPr="00F43A4D">
              <w:t>КОМПЛЕКТ КОНТРОЛЬНО-ОЦЕНОЧНЫХ СРЕДСТВПРОГРАММЫ УЧЕБНОЙ ДИСЦИПЛИНЫ</w:t>
            </w:r>
          </w:p>
        </w:tc>
      </w:tr>
    </w:tbl>
    <w:p w:rsidR="00A37D22" w:rsidRDefault="00A37D22" w:rsidP="00A37D22">
      <w:pPr>
        <w:suppressAutoHyphens/>
        <w:spacing w:after="0"/>
        <w:jc w:val="center"/>
        <w:rPr>
          <w:rFonts w:ascii="Times New Roman" w:hAnsi="Times New Roman"/>
        </w:rPr>
      </w:pPr>
      <w:r>
        <w:rPr>
          <w:rFonts w:ascii="Times New Roman" w:hAnsi="Times New Roman"/>
        </w:rPr>
        <w:br w:type="page"/>
      </w:r>
    </w:p>
    <w:p w:rsidR="00460BBC" w:rsidRPr="00EE7FEE" w:rsidRDefault="006553E0" w:rsidP="00320E1D">
      <w:pPr>
        <w:suppressAutoHyphens/>
        <w:spacing w:after="0" w:line="240" w:lineRule="auto"/>
        <w:jc w:val="center"/>
        <w:rPr>
          <w:rFonts w:ascii="Times New Roman" w:hAnsi="Times New Roman"/>
          <w:b/>
          <w:sz w:val="24"/>
          <w:szCs w:val="24"/>
        </w:rPr>
      </w:pPr>
      <w:r w:rsidRPr="006553E0">
        <w:rPr>
          <w:rFonts w:ascii="Times New Roman" w:hAnsi="Times New Roman"/>
          <w:b/>
        </w:rPr>
        <w:lastRenderedPageBreak/>
        <w:t>1.</w:t>
      </w:r>
      <w:r>
        <w:rPr>
          <w:rFonts w:ascii="Times New Roman" w:hAnsi="Times New Roman"/>
          <w:b/>
          <w:sz w:val="24"/>
          <w:szCs w:val="24"/>
        </w:rPr>
        <w:t>ОБЩАЯ ХАРАКТЕРИСТИКА</w:t>
      </w:r>
      <w:r w:rsidR="00460BBC" w:rsidRPr="00EE7FEE">
        <w:rPr>
          <w:rFonts w:ascii="Times New Roman" w:hAnsi="Times New Roman"/>
          <w:b/>
          <w:color w:val="000000"/>
          <w:sz w:val="24"/>
          <w:szCs w:val="24"/>
        </w:rPr>
        <w:t xml:space="preserve"> ПРОГРАММЫ</w:t>
      </w:r>
      <w:r w:rsidR="00460BBC" w:rsidRPr="00EE7FEE">
        <w:rPr>
          <w:rFonts w:ascii="Times New Roman" w:hAnsi="Times New Roman"/>
          <w:b/>
          <w:sz w:val="24"/>
          <w:szCs w:val="24"/>
        </w:rPr>
        <w:t xml:space="preserve"> УЧЕБНОЙ ДИСЦИПЛИНЫ</w:t>
      </w:r>
    </w:p>
    <w:p w:rsidR="00460BBC" w:rsidRPr="00C76EE9" w:rsidRDefault="00460BBC" w:rsidP="00320E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460BBC" w:rsidRPr="00C76EE9" w:rsidRDefault="00460BBC" w:rsidP="00320E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p>
    <w:p w:rsidR="00460BBC" w:rsidRPr="00C76EE9" w:rsidRDefault="00460BBC" w:rsidP="00320E1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320E1D">
        <w:rPr>
          <w:rFonts w:ascii="Times New Roman" w:hAnsi="Times New Roman"/>
          <w:bCs/>
          <w:color w:val="000000"/>
          <w:sz w:val="24"/>
          <w:szCs w:val="24"/>
        </w:rPr>
        <w:t>ОП</w:t>
      </w:r>
      <w:r w:rsidR="002E184E">
        <w:rPr>
          <w:rFonts w:ascii="Times New Roman" w:hAnsi="Times New Roman"/>
          <w:bCs/>
          <w:color w:val="000000"/>
          <w:sz w:val="24"/>
          <w:szCs w:val="24"/>
        </w:rPr>
        <w:t>Ц</w:t>
      </w:r>
      <w:r w:rsidR="00320E1D">
        <w:rPr>
          <w:rFonts w:ascii="Times New Roman" w:hAnsi="Times New Roman"/>
          <w:bCs/>
          <w:color w:val="000000"/>
          <w:sz w:val="24"/>
          <w:szCs w:val="24"/>
        </w:rPr>
        <w:t>.</w:t>
      </w:r>
      <w:r w:rsidR="002E184E">
        <w:rPr>
          <w:rFonts w:ascii="Times New Roman" w:hAnsi="Times New Roman"/>
          <w:bCs/>
          <w:color w:val="000000"/>
          <w:sz w:val="24"/>
          <w:szCs w:val="24"/>
        </w:rPr>
        <w:t>07</w:t>
      </w:r>
      <w:r w:rsidRPr="00C76EE9">
        <w:rPr>
          <w:rFonts w:ascii="Times New Roman" w:hAnsi="Times New Roman"/>
          <w:color w:val="000000"/>
          <w:sz w:val="24"/>
          <w:szCs w:val="24"/>
        </w:rPr>
        <w:t xml:space="preserve">«Основы финансовой грамотности» является обязательной частью социально-гуманитарного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СПО по профессии </w:t>
      </w:r>
      <w:r w:rsidR="002E184E">
        <w:rPr>
          <w:rFonts w:ascii="Times New Roman" w:hAnsi="Times New Roman"/>
          <w:color w:val="000000"/>
          <w:sz w:val="24"/>
          <w:szCs w:val="24"/>
        </w:rPr>
        <w:t>2</w:t>
      </w:r>
      <w:r w:rsidR="00320E1D">
        <w:rPr>
          <w:rFonts w:ascii="Times New Roman" w:hAnsi="Times New Roman"/>
          <w:color w:val="000000"/>
          <w:sz w:val="24"/>
          <w:szCs w:val="24"/>
        </w:rPr>
        <w:t>3.01.</w:t>
      </w:r>
      <w:r w:rsidR="002E184E">
        <w:rPr>
          <w:rFonts w:ascii="Times New Roman" w:hAnsi="Times New Roman"/>
          <w:color w:val="000000"/>
          <w:sz w:val="24"/>
          <w:szCs w:val="24"/>
        </w:rPr>
        <w:t>17Мастер по ремонту и обслуживанию автомобилей</w:t>
      </w:r>
      <w:r w:rsidR="00320E1D">
        <w:rPr>
          <w:rFonts w:ascii="Times New Roman" w:hAnsi="Times New Roman"/>
          <w:color w:val="000000"/>
          <w:sz w:val="24"/>
          <w:szCs w:val="24"/>
        </w:rPr>
        <w:t>.</w:t>
      </w:r>
    </w:p>
    <w:p w:rsidR="00460BBC" w:rsidRPr="00560DB1" w:rsidRDefault="00460BBC" w:rsidP="00320E1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709"/>
        <w:jc w:val="both"/>
        <w:rPr>
          <w:rFonts w:ascii="Times New Roman" w:hAnsi="Times New Roman"/>
          <w:color w:val="000000"/>
          <w:sz w:val="24"/>
          <w:szCs w:val="24"/>
        </w:rPr>
      </w:pPr>
      <w:r w:rsidRPr="00FC7794">
        <w:rPr>
          <w:rFonts w:ascii="Times New Roman" w:hAnsi="Times New Roman"/>
          <w:color w:val="000000"/>
          <w:sz w:val="24"/>
          <w:szCs w:val="24"/>
        </w:rPr>
        <w:t xml:space="preserve">Особое значение дисциплина имеет при формировании и развитии </w:t>
      </w:r>
      <w:r w:rsidRPr="00560DB1">
        <w:rPr>
          <w:rFonts w:ascii="Times New Roman" w:hAnsi="Times New Roman"/>
          <w:color w:val="000000"/>
          <w:sz w:val="24"/>
          <w:szCs w:val="24"/>
        </w:rPr>
        <w:t xml:space="preserve">ОК </w:t>
      </w:r>
      <w:r w:rsidR="006A6C70">
        <w:rPr>
          <w:rFonts w:ascii="Times New Roman" w:hAnsi="Times New Roman"/>
          <w:color w:val="000000"/>
          <w:sz w:val="24"/>
          <w:szCs w:val="24"/>
        </w:rPr>
        <w:t>11</w:t>
      </w:r>
      <w:r w:rsidRPr="00560DB1">
        <w:rPr>
          <w:rFonts w:ascii="Times New Roman" w:hAnsi="Times New Roman"/>
          <w:color w:val="000000"/>
          <w:sz w:val="24"/>
          <w:szCs w:val="24"/>
        </w:rPr>
        <w:t xml:space="preserve">. </w:t>
      </w:r>
    </w:p>
    <w:p w:rsidR="00460BBC" w:rsidRPr="00C76EE9" w:rsidRDefault="00460BBC" w:rsidP="00320E1D">
      <w:pPr>
        <w:widowControl w:val="0"/>
        <w:autoSpaceDE w:val="0"/>
        <w:autoSpaceDN w:val="0"/>
        <w:adjustRightInd w:val="0"/>
        <w:spacing w:after="0" w:line="240" w:lineRule="auto"/>
        <w:ind w:right="-1" w:firstLine="709"/>
        <w:rPr>
          <w:rFonts w:ascii="Times New Roman" w:hAnsi="Times New Roman"/>
          <w:color w:val="000000"/>
          <w:sz w:val="24"/>
          <w:szCs w:val="24"/>
        </w:rPr>
      </w:pPr>
      <w:r w:rsidRPr="00C76EE9">
        <w:rPr>
          <w:rFonts w:ascii="Times New Roman" w:hAnsi="Times New Roman"/>
          <w:b/>
          <w:bCs/>
          <w:color w:val="000000"/>
          <w:sz w:val="24"/>
          <w:szCs w:val="24"/>
        </w:rPr>
        <w:t>1.2. Цель и планируемые результаты освоения дисциплины:</w:t>
      </w:r>
    </w:p>
    <w:p w:rsidR="00460BBC" w:rsidRPr="00C76EE9" w:rsidRDefault="00460BBC" w:rsidP="00320E1D">
      <w:pPr>
        <w:widowControl w:val="0"/>
        <w:autoSpaceDE w:val="0"/>
        <w:autoSpaceDN w:val="0"/>
        <w:adjustRightInd w:val="0"/>
        <w:spacing w:after="0" w:line="240" w:lineRule="auto"/>
        <w:ind w:right="-1"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379" w:type="dxa"/>
        <w:tblInd w:w="108" w:type="dxa"/>
        <w:tblLayout w:type="fixed"/>
        <w:tblLook w:val="0000"/>
      </w:tblPr>
      <w:tblGrid>
        <w:gridCol w:w="1307"/>
        <w:gridCol w:w="4678"/>
        <w:gridCol w:w="4394"/>
      </w:tblGrid>
      <w:tr w:rsidR="00460BBC" w:rsidRPr="00C76EE9" w:rsidTr="00320E1D">
        <w:trPr>
          <w:trHeight w:val="649"/>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Код</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8D5C89">
              <w:rPr>
                <w:rFonts w:ascii="Times New Roman" w:hAnsi="Times New Roman"/>
                <w:color w:val="000000"/>
                <w:position w:val="-1"/>
                <w:sz w:val="24"/>
                <w:szCs w:val="24"/>
              </w:rPr>
              <w:t>ПК, ОК</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Знания</w:t>
            </w:r>
          </w:p>
        </w:tc>
      </w:tr>
      <w:tr w:rsidR="00460BBC" w:rsidRPr="00C76EE9" w:rsidTr="00320E1D">
        <w:trPr>
          <w:trHeight w:val="212"/>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 xml:space="preserve">ОК </w:t>
            </w:r>
            <w:r w:rsidR="006A6C70">
              <w:rPr>
                <w:rFonts w:ascii="Times New Roman" w:hAnsi="Times New Roman"/>
                <w:color w:val="000000"/>
                <w:position w:val="-1"/>
                <w:sz w:val="24"/>
                <w:szCs w:val="24"/>
              </w:rPr>
              <w:t>1</w:t>
            </w:r>
            <w:r w:rsidRPr="008D5C89">
              <w:rPr>
                <w:rFonts w:ascii="Times New Roman" w:hAnsi="Times New Roman"/>
                <w:color w:val="000000"/>
                <w:position w:val="-1"/>
                <w:sz w:val="24"/>
                <w:szCs w:val="24"/>
              </w:rPr>
              <w:t>1</w:t>
            </w:r>
          </w:p>
          <w:p w:rsidR="00320E1D" w:rsidRPr="006A6C70"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sidRPr="00320E1D">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р</w:t>
            </w:r>
            <w:r w:rsidRPr="00C76EE9">
              <w:rPr>
                <w:rFonts w:ascii="Times New Roman" w:hAnsi="Times New Roman"/>
                <w:color w:val="000000"/>
                <w:position w:val="-1"/>
                <w:sz w:val="24"/>
                <w:szCs w:val="24"/>
              </w:rPr>
              <w:t>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проблемы;составлять план действия; определять необходимые ресурсы;владеть актуальными методами работы в профессиональной и смежных сферах; реализовыватьсоставленный план; оценивать результат и последствия своих действий (самостоятельно или с помощью наставника)</w:t>
            </w:r>
            <w:r w:rsidR="002E184E">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460BBC" w:rsidRPr="00743C48" w:rsidRDefault="00460BBC" w:rsidP="002E18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Определять актуальность нормативно-правовой документации в профессиональной деятельности; </w:t>
            </w:r>
            <w:r w:rsidRPr="00C76EE9">
              <w:rPr>
                <w:rFonts w:ascii="Times New Roman" w:hAnsi="Times New Roman"/>
                <w:color w:val="000000"/>
                <w:position w:val="-1"/>
              </w:rPr>
              <w:t xml:space="preserve">применять современную научную профессиональную терминологию; </w:t>
            </w:r>
            <w:r w:rsidRPr="00C76EE9">
              <w:rPr>
                <w:rFonts w:ascii="Times New Roman" w:hAnsi="Times New Roman"/>
                <w:color w:val="000000"/>
                <w:position w:val="-1"/>
                <w:sz w:val="24"/>
                <w:szCs w:val="24"/>
              </w:rPr>
              <w:t>определять и выстраивать траектории профессионального развития и самообразования</w:t>
            </w:r>
            <w:r w:rsidR="002E184E">
              <w:rPr>
                <w:rFonts w:ascii="Times New Roman" w:hAnsi="Times New Roman"/>
                <w:color w:val="000000"/>
                <w:position w:val="-1"/>
                <w:sz w:val="24"/>
                <w:szCs w:val="24"/>
              </w:rPr>
              <w:t xml:space="preserve">; </w:t>
            </w:r>
            <w:r>
              <w:rPr>
                <w:rFonts w:ascii="Times New Roman" w:hAnsi="Times New Roman"/>
                <w:color w:val="000000"/>
                <w:position w:val="-1"/>
                <w:sz w:val="24"/>
                <w:szCs w:val="24"/>
              </w:rPr>
              <w:t>о</w:t>
            </w:r>
            <w:r w:rsidRPr="00C76EE9">
              <w:rPr>
                <w:rFonts w:ascii="Times New Roman" w:hAnsi="Times New Roman"/>
                <w:color w:val="000000"/>
                <w:position w:val="-1"/>
                <w:sz w:val="24"/>
                <w:szCs w:val="24"/>
              </w:rPr>
              <w:t xml:space="preserve">рганизовывать работу коллектива и команды; взаимодействовать </w:t>
            </w:r>
            <w:r w:rsidRPr="00C76EE9">
              <w:rPr>
                <w:rFonts w:ascii="Times New Roman" w:hAnsi="Times New Roman"/>
                <w:color w:val="000000"/>
                <w:position w:val="-1"/>
                <w:sz w:val="24"/>
                <w:szCs w:val="24"/>
              </w:rPr>
              <w:lastRenderedPageBreak/>
              <w:t>с коллегами, руководством, клиентами в ходе профессиональной деятельности</w:t>
            </w:r>
            <w:r w:rsidR="002E184E">
              <w:rPr>
                <w:rFonts w:ascii="Times New Roman" w:hAnsi="Times New Roman"/>
                <w:color w:val="000000"/>
                <w:position w:val="-1"/>
                <w:sz w:val="24"/>
                <w:szCs w:val="24"/>
              </w:rPr>
              <w:t xml:space="preserve">; </w:t>
            </w:r>
            <w:r>
              <w:rPr>
                <w:rFonts w:ascii="Times New Roman" w:hAnsi="Times New Roman"/>
                <w:color w:val="000000"/>
                <w:position w:val="-1"/>
                <w:sz w:val="24"/>
                <w:szCs w:val="24"/>
              </w:rPr>
              <w:t>г</w:t>
            </w:r>
            <w:r w:rsidRPr="00C76EE9">
              <w:rPr>
                <w:rFonts w:ascii="Times New Roman" w:hAnsi="Times New Roman"/>
                <w:color w:val="000000"/>
                <w:position w:val="-1"/>
                <w:sz w:val="24"/>
                <w:szCs w:val="24"/>
              </w:rPr>
              <w:t>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002E184E">
              <w:rPr>
                <w:rFonts w:ascii="Times New Roman" w:hAnsi="Times New Roman"/>
                <w:color w:val="000000"/>
                <w:position w:val="-1"/>
                <w:sz w:val="24"/>
                <w:szCs w:val="24"/>
              </w:rPr>
              <w:t xml:space="preserve">; </w:t>
            </w:r>
            <w:r>
              <w:rPr>
                <w:rFonts w:ascii="Times New Roman" w:hAnsi="Times New Roman"/>
                <w:color w:val="000000"/>
                <w:position w:val="-1"/>
                <w:sz w:val="24"/>
                <w:szCs w:val="24"/>
              </w:rPr>
              <w:t>о</w:t>
            </w:r>
            <w:r w:rsidRPr="00C76EE9">
              <w:rPr>
                <w:rFonts w:ascii="Times New Roman" w:hAnsi="Times New Roman"/>
                <w:color w:val="000000"/>
                <w:position w:val="-1"/>
                <w:sz w:val="24"/>
                <w:szCs w:val="24"/>
              </w:rPr>
              <w:t xml:space="preserve">писывать значимость своей </w:t>
            </w:r>
            <w:r w:rsidRPr="004C1C6E">
              <w:rPr>
                <w:rFonts w:ascii="Times New Roman" w:hAnsi="Times New Roman"/>
                <w:color w:val="000000"/>
                <w:position w:val="-1"/>
                <w:sz w:val="24"/>
                <w:szCs w:val="24"/>
              </w:rPr>
              <w:t>профессии;</w:t>
            </w:r>
            <w:r w:rsidRPr="00C76EE9">
              <w:rPr>
                <w:rFonts w:ascii="Times New Roman" w:hAnsi="Times New Roman"/>
                <w:color w:val="000000"/>
                <w:position w:val="-1"/>
                <w:sz w:val="24"/>
                <w:szCs w:val="24"/>
              </w:rPr>
              <w:t>применять стандарты антикоррупционного поведения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2E184E">
            <w:pPr>
              <w:widowControl w:val="0"/>
              <w:suppressAutoHyphens/>
              <w:autoSpaceDE w:val="0"/>
              <w:autoSpaceDN w:val="0"/>
              <w:adjustRightInd w:val="0"/>
              <w:spacing w:after="0" w:line="240" w:lineRule="auto"/>
              <w:ind w:firstLine="10"/>
              <w:jc w:val="both"/>
              <w:rPr>
                <w:rFonts w:ascii="Times New Roman" w:hAnsi="Times New Roman"/>
                <w:color w:val="000000"/>
                <w:position w:val="-1"/>
                <w:sz w:val="24"/>
                <w:szCs w:val="24"/>
              </w:rPr>
            </w:pPr>
            <w:r>
              <w:rPr>
                <w:rFonts w:ascii="Times New Roman" w:hAnsi="Times New Roman"/>
                <w:color w:val="000000"/>
                <w:position w:val="-1"/>
                <w:sz w:val="24"/>
                <w:szCs w:val="24"/>
              </w:rPr>
              <w:lastRenderedPageBreak/>
              <w:t>а</w:t>
            </w:r>
            <w:r w:rsidRPr="00C76EE9">
              <w:rPr>
                <w:rFonts w:ascii="Times New Roman" w:hAnsi="Times New Roman"/>
                <w:color w:val="000000"/>
                <w:position w:val="-1"/>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460BBC" w:rsidRPr="00C76EE9" w:rsidRDefault="00460BBC" w:rsidP="002E184E">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sidR="002E184E">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 xml:space="preserve">основы деятельности коллектива, психологические особенности личности; основы проектной </w:t>
            </w:r>
            <w:r w:rsidRPr="00C76EE9">
              <w:rPr>
                <w:rFonts w:ascii="Times New Roman" w:hAnsi="Times New Roman"/>
                <w:color w:val="000000"/>
                <w:position w:val="-1"/>
                <w:sz w:val="24"/>
                <w:szCs w:val="24"/>
              </w:rPr>
              <w:lastRenderedPageBreak/>
              <w:t>деятельности</w:t>
            </w:r>
            <w:r w:rsidRPr="00C76EE9">
              <w:rPr>
                <w:rFonts w:ascii="Times New Roman" w:hAnsi="Times New Roman"/>
                <w:color w:val="000000"/>
                <w:position w:val="-1"/>
              </w:rPr>
              <w:t>.</w:t>
            </w:r>
            <w:r w:rsidRPr="00C76EE9">
              <w:rPr>
                <w:rFonts w:ascii="Times New Roman" w:hAnsi="Times New Roman"/>
                <w:color w:val="000000"/>
                <w:position w:val="-1"/>
                <w:sz w:val="24"/>
                <w:szCs w:val="24"/>
              </w:rPr>
              <w:t>Особенности социального и культурного контекста; правила оформления документов и построения устных сообщений</w:t>
            </w:r>
            <w:r w:rsidR="006A6C70">
              <w:rPr>
                <w:rFonts w:ascii="Times New Roman" w:hAnsi="Times New Roman"/>
                <w:color w:val="000000"/>
                <w:position w:val="-1"/>
                <w:sz w:val="24"/>
                <w:szCs w:val="24"/>
              </w:rPr>
              <w:t>.</w:t>
            </w:r>
            <w:r w:rsidRPr="00C76EE9">
              <w:rPr>
                <w:rFonts w:ascii="Times New Roman" w:hAnsi="Times New Roman"/>
                <w:color w:val="000000"/>
                <w:position w:val="-1"/>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006553E0">
              <w:rPr>
                <w:rFonts w:ascii="Times New Roman" w:hAnsi="Times New Roman"/>
                <w:color w:val="000000"/>
                <w:position w:val="-1"/>
                <w:sz w:val="24"/>
                <w:szCs w:val="24"/>
              </w:rPr>
              <w:t>.</w:t>
            </w:r>
          </w:p>
        </w:tc>
      </w:tr>
    </w:tbl>
    <w:p w:rsidR="00A37D22" w:rsidRDefault="00A37D22" w:rsidP="003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CC213E">
        <w:rPr>
          <w:rFonts w:ascii="Times New Roman" w:hAnsi="Times New Roman"/>
          <w:sz w:val="24"/>
          <w:szCs w:val="24"/>
        </w:rPr>
        <w:lastRenderedPageBreak/>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3"/>
        <w:gridCol w:w="992"/>
      </w:tblGrid>
      <w:tr w:rsidR="000B606A" w:rsidRPr="00CC213E" w:rsidTr="00F50174">
        <w:tc>
          <w:tcPr>
            <w:tcW w:w="9493" w:type="dxa"/>
            <w:tcBorders>
              <w:bottom w:val="single" w:sz="4" w:space="0" w:color="auto"/>
            </w:tcBorders>
          </w:tcPr>
          <w:p w:rsidR="000B606A" w:rsidRPr="00CC213E" w:rsidRDefault="000B606A" w:rsidP="00F50174">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992" w:type="dxa"/>
            <w:vAlign w:val="center"/>
          </w:tcPr>
          <w:p w:rsidR="000B606A" w:rsidRPr="00CC213E" w:rsidRDefault="000B606A" w:rsidP="00F50174">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0B606A" w:rsidRPr="00CC213E" w:rsidTr="00F50174">
        <w:tc>
          <w:tcPr>
            <w:tcW w:w="9493" w:type="dxa"/>
            <w:tcBorders>
              <w:top w:val="single" w:sz="4" w:space="0" w:color="auto"/>
              <w:left w:val="single" w:sz="4" w:space="0" w:color="auto"/>
              <w:bottom w:val="nil"/>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0B606A" w:rsidRPr="00CC213E" w:rsidTr="00F50174">
        <w:trPr>
          <w:trHeight w:val="268"/>
        </w:trPr>
        <w:tc>
          <w:tcPr>
            <w:tcW w:w="9493" w:type="dxa"/>
            <w:tcBorders>
              <w:top w:val="nil"/>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0B606A" w:rsidRPr="00CC213E" w:rsidTr="00F50174">
        <w:tc>
          <w:tcPr>
            <w:tcW w:w="9493" w:type="dxa"/>
            <w:tcBorders>
              <w:top w:val="single" w:sz="4" w:space="0" w:color="auto"/>
              <w:left w:val="single" w:sz="4" w:space="0" w:color="auto"/>
              <w:bottom w:val="single" w:sz="4" w:space="0" w:color="auto"/>
              <w:right w:val="single" w:sz="4" w:space="0" w:color="auto"/>
            </w:tcBorders>
            <w:shd w:val="clear" w:color="auto" w:fill="auto"/>
          </w:tcPr>
          <w:p w:rsidR="000B606A" w:rsidRPr="00CC213E" w:rsidRDefault="000B606A" w:rsidP="00F5017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tcBorders>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0B606A" w:rsidRPr="00CC213E" w:rsidTr="00F50174">
        <w:tc>
          <w:tcPr>
            <w:tcW w:w="10485" w:type="dxa"/>
            <w:gridSpan w:val="2"/>
            <w:vAlign w:val="center"/>
          </w:tcPr>
          <w:p w:rsidR="000B606A" w:rsidRPr="00CC213E" w:rsidRDefault="000B606A" w:rsidP="00F50174">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lastRenderedPageBreak/>
              <w:t>Личностные результатыреализации программы воспитания, определенные отраслевыми требованиями к деловым качествам личности</w:t>
            </w:r>
          </w:p>
        </w:tc>
      </w:tr>
      <w:tr w:rsidR="000B606A" w:rsidRPr="00CC213E" w:rsidTr="00F50174">
        <w:tc>
          <w:tcPr>
            <w:tcW w:w="9493" w:type="dxa"/>
          </w:tcPr>
          <w:p w:rsidR="000B606A" w:rsidRPr="00CC213E" w:rsidRDefault="000B606A" w:rsidP="00F5017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0B606A" w:rsidRPr="00CC213E" w:rsidTr="00F50174">
        <w:tc>
          <w:tcPr>
            <w:tcW w:w="9493" w:type="dxa"/>
          </w:tcPr>
          <w:p w:rsidR="000B606A" w:rsidRPr="00CC213E" w:rsidRDefault="000B606A" w:rsidP="00F5017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0B606A" w:rsidRPr="00CC213E" w:rsidRDefault="000B606A" w:rsidP="00F5017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0B606A" w:rsidRPr="00CC213E" w:rsidTr="00F50174">
        <w:tc>
          <w:tcPr>
            <w:tcW w:w="9493" w:type="dxa"/>
          </w:tcPr>
          <w:p w:rsidR="000B606A" w:rsidRPr="00CC213E" w:rsidRDefault="000B606A" w:rsidP="00F5017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0B606A" w:rsidRPr="00CC213E" w:rsidRDefault="000B606A" w:rsidP="00F50174">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0B606A" w:rsidRPr="00CC213E" w:rsidTr="00F50174">
        <w:tc>
          <w:tcPr>
            <w:tcW w:w="9493" w:type="dxa"/>
          </w:tcPr>
          <w:p w:rsidR="000B606A" w:rsidRPr="00CC213E" w:rsidRDefault="000B606A" w:rsidP="00F50174">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0B606A" w:rsidRPr="00CC213E" w:rsidRDefault="000B606A" w:rsidP="00F50174">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0B606A" w:rsidRPr="00CC213E" w:rsidTr="00F50174">
        <w:trPr>
          <w:trHeight w:val="50"/>
        </w:trPr>
        <w:tc>
          <w:tcPr>
            <w:tcW w:w="9493" w:type="dxa"/>
          </w:tcPr>
          <w:p w:rsidR="000B606A" w:rsidRPr="00CC213E" w:rsidRDefault="000B606A" w:rsidP="00F50174">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0B606A" w:rsidRPr="00CC213E" w:rsidRDefault="000B606A" w:rsidP="00F50174">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0B606A" w:rsidRDefault="000B606A" w:rsidP="003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bookmarkStart w:id="0" w:name="_GoBack"/>
      <w:bookmarkEnd w:id="0"/>
    </w:p>
    <w:p w:rsidR="000B606A" w:rsidRDefault="000B606A" w:rsidP="003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3"/>
        <w:gridCol w:w="992"/>
      </w:tblGrid>
      <w:tr w:rsidR="002E184E" w:rsidRPr="00CC213E" w:rsidTr="002E184E">
        <w:tc>
          <w:tcPr>
            <w:tcW w:w="9493" w:type="dxa"/>
            <w:tcBorders>
              <w:bottom w:val="single" w:sz="4" w:space="0" w:color="auto"/>
            </w:tcBorders>
          </w:tcPr>
          <w:p w:rsidR="002E184E" w:rsidRPr="00CC213E" w:rsidRDefault="002E184E" w:rsidP="002E18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992" w:type="dxa"/>
            <w:vAlign w:val="center"/>
          </w:tcPr>
          <w:p w:rsidR="002E184E" w:rsidRPr="00CC213E" w:rsidRDefault="002E184E" w:rsidP="002E18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2E184E" w:rsidRPr="00CC213E" w:rsidTr="002E184E">
        <w:tc>
          <w:tcPr>
            <w:tcW w:w="9493" w:type="dxa"/>
            <w:tcBorders>
              <w:top w:val="single" w:sz="4" w:space="0" w:color="auto"/>
              <w:left w:val="single" w:sz="4" w:space="0" w:color="auto"/>
              <w:bottom w:val="nil"/>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2E184E" w:rsidRPr="00CC213E" w:rsidTr="002E184E">
        <w:trPr>
          <w:trHeight w:val="268"/>
        </w:trPr>
        <w:tc>
          <w:tcPr>
            <w:tcW w:w="9493" w:type="dxa"/>
            <w:tcBorders>
              <w:top w:val="nil"/>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Заботящийся о защите окружающей среды, собственной и чужой безопасности, в том </w:t>
            </w:r>
            <w:r w:rsidRPr="00CC213E">
              <w:rPr>
                <w:rFonts w:ascii="Times New Roman" w:eastAsia="Times New Roman" w:hAnsi="Times New Roman"/>
                <w:sz w:val="24"/>
                <w:szCs w:val="24"/>
              </w:rPr>
              <w:lastRenderedPageBreak/>
              <w:t>числе цифровой</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lastRenderedPageBreak/>
              <w:t>ЛР 10</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2E184E" w:rsidRPr="00CC213E" w:rsidTr="002E184E">
        <w:tc>
          <w:tcPr>
            <w:tcW w:w="9493" w:type="dxa"/>
            <w:tcBorders>
              <w:top w:val="single" w:sz="4" w:space="0" w:color="auto"/>
              <w:left w:val="single" w:sz="4" w:space="0" w:color="auto"/>
              <w:bottom w:val="single" w:sz="4" w:space="0" w:color="auto"/>
              <w:right w:val="single" w:sz="4" w:space="0" w:color="auto"/>
            </w:tcBorders>
            <w:shd w:val="clear" w:color="auto" w:fill="auto"/>
          </w:tcPr>
          <w:p w:rsidR="002E184E" w:rsidRPr="00CC213E" w:rsidRDefault="002E184E" w:rsidP="002E18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tcBorders>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2E184E" w:rsidRPr="00CC213E" w:rsidTr="002E184E">
        <w:tc>
          <w:tcPr>
            <w:tcW w:w="10485" w:type="dxa"/>
            <w:gridSpan w:val="2"/>
            <w:vAlign w:val="center"/>
          </w:tcPr>
          <w:p w:rsidR="002E184E" w:rsidRPr="00CC213E" w:rsidRDefault="002E184E" w:rsidP="002E18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результатыреализации программы воспитания, определенные отраслевыми требованиями к деловым качествам личности</w:t>
            </w:r>
          </w:p>
        </w:tc>
      </w:tr>
      <w:tr w:rsidR="002E184E" w:rsidRPr="00CC213E" w:rsidTr="002E184E">
        <w:tc>
          <w:tcPr>
            <w:tcW w:w="9493" w:type="dxa"/>
          </w:tcPr>
          <w:p w:rsidR="002E184E" w:rsidRPr="00CC213E" w:rsidRDefault="002E184E" w:rsidP="002E18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2E184E" w:rsidRPr="00CC213E" w:rsidTr="002E184E">
        <w:tc>
          <w:tcPr>
            <w:tcW w:w="9493" w:type="dxa"/>
          </w:tcPr>
          <w:p w:rsidR="002E184E" w:rsidRPr="00CC213E" w:rsidRDefault="002E184E" w:rsidP="002E18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2E184E" w:rsidRPr="00CC213E" w:rsidRDefault="002E184E" w:rsidP="002E18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2E184E" w:rsidRPr="00CC213E" w:rsidTr="002E184E">
        <w:tc>
          <w:tcPr>
            <w:tcW w:w="9493" w:type="dxa"/>
          </w:tcPr>
          <w:p w:rsidR="002E184E" w:rsidRPr="00CC213E" w:rsidRDefault="002E184E" w:rsidP="002E18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2E184E" w:rsidRPr="00CC213E" w:rsidRDefault="002E184E" w:rsidP="002E18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2E184E" w:rsidRPr="00CC213E" w:rsidTr="002E184E">
        <w:tc>
          <w:tcPr>
            <w:tcW w:w="9493" w:type="dxa"/>
          </w:tcPr>
          <w:p w:rsidR="002E184E" w:rsidRPr="00CC213E" w:rsidRDefault="002E184E" w:rsidP="002E184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2E184E" w:rsidRPr="00CC213E" w:rsidRDefault="002E184E" w:rsidP="002E18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2E184E" w:rsidRPr="00CC213E" w:rsidTr="002E184E">
        <w:trPr>
          <w:trHeight w:val="50"/>
        </w:trPr>
        <w:tc>
          <w:tcPr>
            <w:tcW w:w="9493" w:type="dxa"/>
          </w:tcPr>
          <w:p w:rsidR="002E184E" w:rsidRPr="00CC213E" w:rsidRDefault="002E184E" w:rsidP="002E184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2E184E" w:rsidRPr="00CC213E" w:rsidRDefault="002E184E" w:rsidP="002E18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2E184E" w:rsidRDefault="002E184E" w:rsidP="003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rsidR="00460BBC" w:rsidRPr="00C76EE9" w:rsidRDefault="00460BBC" w:rsidP="00320E1D">
      <w:pPr>
        <w:widowControl w:val="0"/>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A37D22">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460BBC"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E66937" w:rsidRPr="00320E1D"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774" w:type="dxa"/>
        <w:tblInd w:w="-147" w:type="dxa"/>
        <w:tblLayout w:type="fixed"/>
        <w:tblLook w:val="0000"/>
      </w:tblPr>
      <w:tblGrid>
        <w:gridCol w:w="7680"/>
        <w:gridCol w:w="3094"/>
      </w:tblGrid>
      <w:tr w:rsidR="00460BBC" w:rsidRPr="00C76EE9" w:rsidTr="006A6C70">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Вид учебной работы</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Объем в часах</w:t>
            </w:r>
          </w:p>
        </w:tc>
      </w:tr>
      <w:tr w:rsidR="00460BBC" w:rsidRPr="00C76EE9" w:rsidTr="006A6C70">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Объем образовательной программы учебной дисциплины</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20E1D" w:rsidRDefault="00460BBC" w:rsidP="002E184E">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lang w:val="en-GB"/>
              </w:rPr>
              <w:t>3</w:t>
            </w:r>
            <w:r w:rsidR="002E184E">
              <w:rPr>
                <w:rFonts w:ascii="Times New Roman" w:hAnsi="Times New Roman"/>
                <w:b/>
                <w:bCs/>
                <w:color w:val="000000"/>
                <w:position w:val="-1"/>
                <w:sz w:val="24"/>
                <w:szCs w:val="24"/>
              </w:rPr>
              <w:t>2</w:t>
            </w:r>
          </w:p>
        </w:tc>
      </w:tr>
      <w:tr w:rsidR="00460BBC" w:rsidRPr="00C76EE9" w:rsidTr="006A6C70">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в т.ч. в форме практической подготовки</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8</w:t>
            </w:r>
          </w:p>
        </w:tc>
      </w:tr>
      <w:tr w:rsidR="00460BBC" w:rsidRPr="00C76EE9" w:rsidTr="006A6C70">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firstLine="773"/>
              <w:rPr>
                <w:rFonts w:ascii="Times New Roman" w:hAnsi="Times New Roman"/>
                <w:lang w:val="en-GB"/>
              </w:rPr>
            </w:pPr>
            <w:r w:rsidRPr="00C76EE9">
              <w:rPr>
                <w:rFonts w:ascii="Times New Roman" w:hAnsi="Times New Roman"/>
                <w:color w:val="000000"/>
                <w:position w:val="-1"/>
                <w:sz w:val="24"/>
                <w:szCs w:val="24"/>
              </w:rPr>
              <w:t>теоретическое обучение</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06603B" w:rsidRDefault="00460BBC" w:rsidP="002E184E">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color w:val="000000"/>
                <w:position w:val="-1"/>
                <w:sz w:val="24"/>
                <w:szCs w:val="24"/>
                <w:lang w:val="en-GB"/>
              </w:rPr>
              <w:t>2</w:t>
            </w:r>
            <w:r w:rsidR="002E184E">
              <w:rPr>
                <w:rFonts w:ascii="Times New Roman" w:hAnsi="Times New Roman"/>
                <w:color w:val="000000"/>
                <w:position w:val="-1"/>
                <w:sz w:val="24"/>
                <w:szCs w:val="24"/>
              </w:rPr>
              <w:t>3</w:t>
            </w:r>
          </w:p>
        </w:tc>
      </w:tr>
      <w:tr w:rsidR="00460BBC" w:rsidRPr="00C76EE9" w:rsidTr="006A6C70">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firstLine="773"/>
              <w:rPr>
                <w:rFonts w:ascii="Times New Roman" w:hAnsi="Times New Roman"/>
                <w:lang w:val="en-GB"/>
              </w:rPr>
            </w:pPr>
            <w:r w:rsidRPr="00C76EE9">
              <w:rPr>
                <w:rFonts w:ascii="Times New Roman" w:hAnsi="Times New Roman"/>
                <w:color w:val="000000"/>
                <w:position w:val="-1"/>
                <w:sz w:val="24"/>
                <w:szCs w:val="24"/>
              </w:rPr>
              <w:t>практические занятия</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8</w:t>
            </w:r>
          </w:p>
        </w:tc>
      </w:tr>
      <w:tr w:rsidR="00460BBC" w:rsidRPr="00C76EE9" w:rsidTr="006A6C70">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EE7FEE" w:rsidRDefault="00460BBC" w:rsidP="00320E1D">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EE7FEE">
              <w:rPr>
                <w:rFonts w:ascii="Times New Roman" w:hAnsi="Times New Roman"/>
                <w:b/>
                <w:iCs/>
                <w:sz w:val="24"/>
                <w:szCs w:val="24"/>
              </w:rPr>
              <w:t>Промежуточная аттестация</w:t>
            </w:r>
            <w:r w:rsidR="002E184E">
              <w:rPr>
                <w:rFonts w:ascii="Times New Roman" w:hAnsi="Times New Roman"/>
                <w:b/>
                <w:iCs/>
                <w:sz w:val="24"/>
                <w:szCs w:val="24"/>
              </w:rPr>
              <w:t xml:space="preserve"> Дифференцированный зачёт</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06603B" w:rsidRDefault="00622A58"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1</w:t>
            </w:r>
          </w:p>
        </w:tc>
      </w:tr>
    </w:tbl>
    <w:p w:rsidR="0006603B" w:rsidRDefault="0006603B" w:rsidP="00320E1D">
      <w:pPr>
        <w:widowControl w:val="0"/>
        <w:autoSpaceDE w:val="0"/>
        <w:autoSpaceDN w:val="0"/>
        <w:adjustRightInd w:val="0"/>
        <w:spacing w:after="0" w:line="240" w:lineRule="auto"/>
        <w:ind w:firstLine="709"/>
        <w:rPr>
          <w:rFonts w:ascii="Times New Roman" w:hAnsi="Times New Roman"/>
          <w:b/>
          <w:bCs/>
          <w:iCs/>
          <w:color w:val="000000"/>
          <w:sz w:val="24"/>
          <w:szCs w:val="24"/>
        </w:rPr>
      </w:pPr>
    </w:p>
    <w:p w:rsidR="0006603B" w:rsidRPr="00CC74AA" w:rsidRDefault="0006603B" w:rsidP="00320E1D">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sidR="00320E1D">
        <w:rPr>
          <w:rFonts w:ascii="Times New Roman" w:hAnsi="Times New Roman"/>
          <w:b/>
          <w:bCs/>
          <w:iCs/>
          <w:color w:val="000000"/>
          <w:sz w:val="24"/>
          <w:szCs w:val="24"/>
        </w:rPr>
        <w:t>. Тематический план</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9"/>
        <w:gridCol w:w="1275"/>
        <w:gridCol w:w="709"/>
        <w:gridCol w:w="851"/>
      </w:tblGrid>
      <w:tr w:rsidR="0006603B" w:rsidRPr="008D12F8" w:rsidTr="00320E1D">
        <w:trPr>
          <w:trHeight w:val="324"/>
        </w:trPr>
        <w:tc>
          <w:tcPr>
            <w:tcW w:w="7939" w:type="dxa"/>
            <w:vMerge w:val="restart"/>
          </w:tcPr>
          <w:p w:rsidR="0006603B" w:rsidRPr="008D12F8" w:rsidRDefault="0006603B" w:rsidP="00320E1D">
            <w:pPr>
              <w:pStyle w:val="a8"/>
              <w:jc w:val="center"/>
              <w:rPr>
                <w:b/>
              </w:rPr>
            </w:pPr>
            <w:r w:rsidRPr="008D12F8">
              <w:rPr>
                <w:b/>
              </w:rPr>
              <w:t>Наименование разделов/ тем</w:t>
            </w:r>
          </w:p>
        </w:tc>
        <w:tc>
          <w:tcPr>
            <w:tcW w:w="1984" w:type="dxa"/>
            <w:gridSpan w:val="2"/>
          </w:tcPr>
          <w:p w:rsidR="0006603B" w:rsidRPr="008D12F8" w:rsidRDefault="0006603B" w:rsidP="00320E1D">
            <w:pPr>
              <w:pStyle w:val="a8"/>
              <w:jc w:val="center"/>
              <w:rPr>
                <w:b/>
              </w:rPr>
            </w:pPr>
            <w:r w:rsidRPr="008D12F8">
              <w:rPr>
                <w:b/>
              </w:rPr>
              <w:t>Вид уч</w:t>
            </w:r>
            <w:r w:rsidR="00320E1D">
              <w:rPr>
                <w:b/>
              </w:rPr>
              <w:t>.</w:t>
            </w:r>
            <w:r w:rsidRPr="008D12F8">
              <w:rPr>
                <w:b/>
              </w:rPr>
              <w:t xml:space="preserve"> работы</w:t>
            </w:r>
          </w:p>
        </w:tc>
        <w:tc>
          <w:tcPr>
            <w:tcW w:w="851" w:type="dxa"/>
            <w:vMerge w:val="restart"/>
          </w:tcPr>
          <w:p w:rsidR="0006603B" w:rsidRPr="008D12F8" w:rsidRDefault="0006603B" w:rsidP="00320E1D">
            <w:pPr>
              <w:pStyle w:val="a8"/>
              <w:ind w:left="-108" w:right="-103"/>
              <w:jc w:val="center"/>
            </w:pPr>
            <w:r w:rsidRPr="008D12F8">
              <w:rPr>
                <w:b/>
              </w:rPr>
              <w:t>Всего часов</w:t>
            </w:r>
          </w:p>
        </w:tc>
      </w:tr>
      <w:tr w:rsidR="0006603B" w:rsidRPr="008D12F8" w:rsidTr="00320E1D">
        <w:trPr>
          <w:trHeight w:val="228"/>
        </w:trPr>
        <w:tc>
          <w:tcPr>
            <w:tcW w:w="7939" w:type="dxa"/>
            <w:vMerge/>
          </w:tcPr>
          <w:p w:rsidR="0006603B" w:rsidRPr="008D12F8" w:rsidRDefault="0006603B" w:rsidP="00320E1D">
            <w:pPr>
              <w:pStyle w:val="a8"/>
              <w:jc w:val="center"/>
              <w:rPr>
                <w:b/>
              </w:rPr>
            </w:pPr>
          </w:p>
        </w:tc>
        <w:tc>
          <w:tcPr>
            <w:tcW w:w="1275" w:type="dxa"/>
          </w:tcPr>
          <w:p w:rsidR="0006603B" w:rsidRPr="008D12F8" w:rsidRDefault="0006603B" w:rsidP="00320E1D">
            <w:pPr>
              <w:pStyle w:val="a8"/>
              <w:jc w:val="center"/>
              <w:rPr>
                <w:b/>
              </w:rPr>
            </w:pPr>
            <w:r w:rsidRPr="008D12F8">
              <w:rPr>
                <w:b/>
              </w:rPr>
              <w:t>ТО</w:t>
            </w:r>
          </w:p>
        </w:tc>
        <w:tc>
          <w:tcPr>
            <w:tcW w:w="709" w:type="dxa"/>
          </w:tcPr>
          <w:p w:rsidR="0006603B" w:rsidRPr="008D12F8" w:rsidRDefault="0006603B" w:rsidP="00320E1D">
            <w:pPr>
              <w:pStyle w:val="a8"/>
              <w:jc w:val="center"/>
              <w:rPr>
                <w:b/>
              </w:rPr>
            </w:pPr>
            <w:r w:rsidRPr="008D12F8">
              <w:rPr>
                <w:b/>
              </w:rPr>
              <w:t>ПЗ</w:t>
            </w:r>
          </w:p>
        </w:tc>
        <w:tc>
          <w:tcPr>
            <w:tcW w:w="851" w:type="dxa"/>
            <w:vMerge/>
          </w:tcPr>
          <w:p w:rsidR="0006603B" w:rsidRPr="008D12F8" w:rsidRDefault="0006603B" w:rsidP="00320E1D">
            <w:pPr>
              <w:pStyle w:val="a8"/>
              <w:jc w:val="center"/>
              <w:rPr>
                <w:b/>
              </w:rPr>
            </w:pP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622A58">
              <w:rPr>
                <w:rFonts w:ascii="Times New Roman" w:hAnsi="Times New Roman"/>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1275" w:type="dxa"/>
          </w:tcPr>
          <w:p w:rsidR="0006603B" w:rsidRPr="004A77D7" w:rsidRDefault="00622A58" w:rsidP="00320E1D">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rsidR="0006603B" w:rsidRPr="006E720A" w:rsidRDefault="0006603B" w:rsidP="00320E1D">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06603B" w:rsidRPr="00310C43" w:rsidRDefault="00622A58" w:rsidP="00320E1D">
            <w:pPr>
              <w:pStyle w:val="a8"/>
              <w:jc w:val="center"/>
              <w:rPr>
                <w:b/>
              </w:rPr>
            </w:pPr>
            <w:r>
              <w:rPr>
                <w:b/>
              </w:rPr>
              <w:t>4</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jc w:val="both"/>
              <w:rPr>
                <w:rFonts w:ascii="Times New Roman" w:hAnsi="Times New Roman"/>
                <w:sz w:val="24"/>
                <w:szCs w:val="24"/>
              </w:rPr>
            </w:pPr>
            <w:r w:rsidRPr="00622A58">
              <w:rPr>
                <w:rFonts w:ascii="Times New Roman" w:hAnsi="Times New Roman"/>
                <w:bCs/>
                <w:color w:val="000000"/>
                <w:position w:val="-1"/>
                <w:sz w:val="24"/>
                <w:szCs w:val="24"/>
              </w:rPr>
              <w:t>Раздел 2. Место России в международной банковской системе</w:t>
            </w:r>
          </w:p>
        </w:tc>
        <w:tc>
          <w:tcPr>
            <w:tcW w:w="1275" w:type="dxa"/>
          </w:tcPr>
          <w:p w:rsidR="0006603B" w:rsidRPr="00975568" w:rsidRDefault="00A644EC" w:rsidP="00320E1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t>6</w:t>
            </w:r>
          </w:p>
        </w:tc>
        <w:tc>
          <w:tcPr>
            <w:tcW w:w="709" w:type="dxa"/>
          </w:tcPr>
          <w:p w:rsidR="0006603B" w:rsidRPr="006E720A" w:rsidRDefault="00BE5E19" w:rsidP="00320E1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51" w:type="dxa"/>
          </w:tcPr>
          <w:p w:rsidR="0006603B" w:rsidRPr="00310C43" w:rsidRDefault="00A644EC" w:rsidP="00320E1D">
            <w:pPr>
              <w:pStyle w:val="a8"/>
              <w:jc w:val="center"/>
              <w:rPr>
                <w:b/>
              </w:rPr>
            </w:pPr>
            <w:r>
              <w:rPr>
                <w:b/>
              </w:rPr>
              <w:t>8</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622A58">
              <w:rPr>
                <w:rFonts w:ascii="Times New Roman" w:hAnsi="Times New Roman"/>
                <w:bCs/>
                <w:color w:val="000000"/>
                <w:position w:val="-1"/>
                <w:sz w:val="24"/>
                <w:szCs w:val="24"/>
              </w:rPr>
              <w:t>Раздел 3. Налоговая система Российской Федерации</w:t>
            </w:r>
          </w:p>
        </w:tc>
        <w:tc>
          <w:tcPr>
            <w:tcW w:w="1275" w:type="dxa"/>
          </w:tcPr>
          <w:p w:rsidR="0006603B" w:rsidRPr="00320E1D" w:rsidRDefault="00320E1D"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Cs/>
                <w:color w:val="000000"/>
                <w:position w:val="-1"/>
                <w:sz w:val="24"/>
                <w:szCs w:val="24"/>
              </w:rPr>
              <w:t>4</w:t>
            </w:r>
          </w:p>
        </w:tc>
        <w:tc>
          <w:tcPr>
            <w:tcW w:w="709" w:type="dxa"/>
          </w:tcPr>
          <w:p w:rsidR="0006603B" w:rsidRPr="0006603B" w:rsidRDefault="0006603B" w:rsidP="00320E1D">
            <w:pPr>
              <w:spacing w:after="0" w:line="240" w:lineRule="auto"/>
              <w:jc w:val="center"/>
              <w:rPr>
                <w:rFonts w:ascii="Times New Roman" w:hAnsi="Times New Roman"/>
                <w:color w:val="000000" w:themeColor="text1"/>
                <w:sz w:val="24"/>
                <w:szCs w:val="24"/>
              </w:rPr>
            </w:pPr>
          </w:p>
        </w:tc>
        <w:tc>
          <w:tcPr>
            <w:tcW w:w="851" w:type="dxa"/>
          </w:tcPr>
          <w:p w:rsidR="0006603B" w:rsidRDefault="00A644EC" w:rsidP="00320E1D">
            <w:pPr>
              <w:pStyle w:val="a8"/>
              <w:jc w:val="center"/>
              <w:rPr>
                <w:b/>
              </w:rPr>
            </w:pPr>
            <w:r>
              <w:rPr>
                <w:b/>
              </w:rPr>
              <w:t>4</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622A58">
              <w:rPr>
                <w:rFonts w:ascii="Times New Roman" w:hAnsi="Times New Roman"/>
                <w:bCs/>
                <w:color w:val="000000"/>
                <w:position w:val="-1"/>
                <w:sz w:val="24"/>
                <w:szCs w:val="24"/>
              </w:rPr>
              <w:t>Раздел 4. Инвестиции: формирование стратегии инвестирования и инструменты для ее реализации</w:t>
            </w:r>
          </w:p>
        </w:tc>
        <w:tc>
          <w:tcPr>
            <w:tcW w:w="1275" w:type="dxa"/>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Cs/>
                <w:color w:val="000000"/>
                <w:position w:val="-1"/>
                <w:sz w:val="24"/>
                <w:szCs w:val="24"/>
              </w:rPr>
              <w:t>6</w:t>
            </w:r>
          </w:p>
        </w:tc>
        <w:tc>
          <w:tcPr>
            <w:tcW w:w="709" w:type="dxa"/>
          </w:tcPr>
          <w:p w:rsidR="0006603B" w:rsidRPr="00BE5E19" w:rsidRDefault="00BE5E19" w:rsidP="00320E1D">
            <w:pPr>
              <w:spacing w:after="0" w:line="240" w:lineRule="auto"/>
              <w:jc w:val="center"/>
              <w:rPr>
                <w:rFonts w:ascii="Times New Roman" w:hAnsi="Times New Roman"/>
                <w:color w:val="000000" w:themeColor="text1"/>
                <w:sz w:val="24"/>
                <w:szCs w:val="24"/>
              </w:rPr>
            </w:pPr>
            <w:r>
              <w:rPr>
                <w:rFonts w:ascii="Times New Roman" w:hAnsi="Times New Roman"/>
                <w:bCs/>
                <w:color w:val="000000"/>
                <w:position w:val="-1"/>
                <w:sz w:val="24"/>
                <w:szCs w:val="24"/>
              </w:rPr>
              <w:t>4</w:t>
            </w:r>
          </w:p>
        </w:tc>
        <w:tc>
          <w:tcPr>
            <w:tcW w:w="851" w:type="dxa"/>
          </w:tcPr>
          <w:p w:rsidR="0006603B" w:rsidRDefault="00622A58" w:rsidP="00320E1D">
            <w:pPr>
              <w:pStyle w:val="a8"/>
              <w:jc w:val="center"/>
              <w:rPr>
                <w:b/>
              </w:rPr>
            </w:pPr>
            <w:r>
              <w:rPr>
                <w:b/>
              </w:rPr>
              <w:t>10</w:t>
            </w:r>
          </w:p>
        </w:tc>
      </w:tr>
      <w:tr w:rsidR="00BE5E19" w:rsidRPr="008D12F8" w:rsidTr="00320E1D">
        <w:tc>
          <w:tcPr>
            <w:tcW w:w="7939" w:type="dxa"/>
          </w:tcPr>
          <w:p w:rsidR="00BE5E19" w:rsidRPr="00622A58" w:rsidRDefault="00BE5E19"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622A58">
              <w:rPr>
                <w:rFonts w:ascii="Times New Roman" w:hAnsi="Times New Roman"/>
                <w:bCs/>
                <w:color w:val="000000"/>
                <w:position w:val="-1"/>
                <w:sz w:val="24"/>
                <w:szCs w:val="24"/>
              </w:rPr>
              <w:t>Раздел 5. Страхование</w:t>
            </w:r>
          </w:p>
        </w:tc>
        <w:tc>
          <w:tcPr>
            <w:tcW w:w="1275" w:type="dxa"/>
          </w:tcPr>
          <w:p w:rsidR="00BE5E19" w:rsidRPr="00BE5E19" w:rsidRDefault="00622A58" w:rsidP="00320E1D">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Cs/>
                <w:color w:val="000000"/>
                <w:position w:val="-1"/>
                <w:sz w:val="24"/>
                <w:szCs w:val="24"/>
              </w:rPr>
              <w:t>4</w:t>
            </w:r>
          </w:p>
        </w:tc>
        <w:tc>
          <w:tcPr>
            <w:tcW w:w="709" w:type="dxa"/>
          </w:tcPr>
          <w:p w:rsidR="00BE5E19" w:rsidRPr="00BE5E19" w:rsidRDefault="00BE5E19" w:rsidP="00320E1D">
            <w:pPr>
              <w:spacing w:after="0" w:line="240" w:lineRule="auto"/>
              <w:jc w:val="center"/>
              <w:rPr>
                <w:rFonts w:ascii="Times New Roman" w:hAnsi="Times New Roman"/>
                <w:bCs/>
                <w:color w:val="000000"/>
                <w:position w:val="-1"/>
                <w:sz w:val="24"/>
                <w:szCs w:val="24"/>
              </w:rPr>
            </w:pPr>
            <w:r>
              <w:rPr>
                <w:rFonts w:ascii="Times New Roman" w:hAnsi="Times New Roman"/>
                <w:bCs/>
                <w:color w:val="000000"/>
                <w:position w:val="-1"/>
                <w:sz w:val="24"/>
                <w:szCs w:val="24"/>
              </w:rPr>
              <w:t>1</w:t>
            </w:r>
          </w:p>
        </w:tc>
        <w:tc>
          <w:tcPr>
            <w:tcW w:w="851" w:type="dxa"/>
          </w:tcPr>
          <w:p w:rsidR="00BE5E19" w:rsidRDefault="00622A58" w:rsidP="00320E1D">
            <w:pPr>
              <w:pStyle w:val="a8"/>
              <w:jc w:val="center"/>
              <w:rPr>
                <w:b/>
              </w:rPr>
            </w:pPr>
            <w:r>
              <w:rPr>
                <w:b/>
              </w:rPr>
              <w:t>5</w:t>
            </w:r>
          </w:p>
        </w:tc>
      </w:tr>
      <w:tr w:rsidR="00BE5E19" w:rsidRPr="008D12F8" w:rsidTr="00320E1D">
        <w:tc>
          <w:tcPr>
            <w:tcW w:w="7939" w:type="dxa"/>
          </w:tcPr>
          <w:p w:rsidR="00BE5E19" w:rsidRPr="006E720A" w:rsidRDefault="00BE5E19" w:rsidP="00320E1D">
            <w:pPr>
              <w:tabs>
                <w:tab w:val="left" w:pos="945"/>
              </w:tabs>
              <w:spacing w:after="0" w:line="240" w:lineRule="auto"/>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275" w:type="dxa"/>
          </w:tcPr>
          <w:p w:rsidR="00BE5E19" w:rsidRPr="006E720A" w:rsidRDefault="00622A58" w:rsidP="00320E1D">
            <w:pPr>
              <w:spacing w:after="0" w:line="240" w:lineRule="auto"/>
              <w:ind w:firstLine="34"/>
              <w:jc w:val="center"/>
              <w:rPr>
                <w:rFonts w:ascii="Times New Roman" w:hAnsi="Times New Roman"/>
                <w:sz w:val="24"/>
                <w:szCs w:val="24"/>
              </w:rPr>
            </w:pPr>
            <w:r>
              <w:rPr>
                <w:rFonts w:ascii="Times New Roman" w:hAnsi="Times New Roman"/>
                <w:sz w:val="24"/>
                <w:szCs w:val="24"/>
              </w:rPr>
              <w:t>1</w:t>
            </w:r>
          </w:p>
        </w:tc>
        <w:tc>
          <w:tcPr>
            <w:tcW w:w="709" w:type="dxa"/>
          </w:tcPr>
          <w:p w:rsidR="00BE5E19" w:rsidRPr="006E720A" w:rsidRDefault="00BE5E19" w:rsidP="00320E1D">
            <w:pPr>
              <w:spacing w:after="0" w:line="240" w:lineRule="auto"/>
              <w:ind w:firstLine="34"/>
              <w:jc w:val="center"/>
              <w:rPr>
                <w:rFonts w:ascii="Times New Roman" w:hAnsi="Times New Roman"/>
                <w:sz w:val="24"/>
                <w:szCs w:val="24"/>
              </w:rPr>
            </w:pPr>
          </w:p>
        </w:tc>
        <w:tc>
          <w:tcPr>
            <w:tcW w:w="851" w:type="dxa"/>
          </w:tcPr>
          <w:p w:rsidR="00BE5E19" w:rsidRPr="008D12F8" w:rsidRDefault="00622A58" w:rsidP="00320E1D">
            <w:pPr>
              <w:pStyle w:val="a8"/>
              <w:jc w:val="center"/>
              <w:rPr>
                <w:b/>
              </w:rPr>
            </w:pPr>
            <w:r>
              <w:rPr>
                <w:b/>
              </w:rPr>
              <w:t>1</w:t>
            </w:r>
          </w:p>
        </w:tc>
      </w:tr>
      <w:tr w:rsidR="00BE5E19" w:rsidRPr="008D12F8" w:rsidTr="00320E1D">
        <w:tc>
          <w:tcPr>
            <w:tcW w:w="7939" w:type="dxa"/>
          </w:tcPr>
          <w:p w:rsidR="00BE5E19" w:rsidRPr="006E720A" w:rsidRDefault="00BE5E19" w:rsidP="00320E1D">
            <w:pPr>
              <w:spacing w:after="0" w:line="240" w:lineRule="auto"/>
              <w:jc w:val="right"/>
              <w:rPr>
                <w:rFonts w:ascii="Times New Roman" w:hAnsi="Times New Roman"/>
                <w:b/>
                <w:sz w:val="24"/>
                <w:szCs w:val="24"/>
              </w:rPr>
            </w:pPr>
            <w:r w:rsidRPr="006E720A">
              <w:rPr>
                <w:rFonts w:ascii="Times New Roman" w:hAnsi="Times New Roman"/>
                <w:b/>
                <w:sz w:val="24"/>
                <w:szCs w:val="24"/>
              </w:rPr>
              <w:t xml:space="preserve">Всего </w:t>
            </w:r>
          </w:p>
        </w:tc>
        <w:tc>
          <w:tcPr>
            <w:tcW w:w="1275" w:type="dxa"/>
          </w:tcPr>
          <w:p w:rsidR="00BE5E19" w:rsidRPr="008D12F8" w:rsidRDefault="00BE5E19" w:rsidP="002E184E">
            <w:pPr>
              <w:spacing w:after="0" w:line="240" w:lineRule="auto"/>
              <w:jc w:val="center"/>
              <w:rPr>
                <w:rFonts w:ascii="Times New Roman" w:hAnsi="Times New Roman"/>
                <w:b/>
                <w:sz w:val="24"/>
                <w:szCs w:val="24"/>
              </w:rPr>
            </w:pPr>
            <w:r>
              <w:rPr>
                <w:rFonts w:ascii="Times New Roman" w:hAnsi="Times New Roman"/>
                <w:b/>
                <w:sz w:val="24"/>
                <w:szCs w:val="24"/>
              </w:rPr>
              <w:t>2</w:t>
            </w:r>
            <w:r w:rsidR="002E184E">
              <w:rPr>
                <w:rFonts w:ascii="Times New Roman" w:hAnsi="Times New Roman"/>
                <w:b/>
                <w:sz w:val="24"/>
                <w:szCs w:val="24"/>
              </w:rPr>
              <w:t>4</w:t>
            </w:r>
          </w:p>
        </w:tc>
        <w:tc>
          <w:tcPr>
            <w:tcW w:w="709" w:type="dxa"/>
          </w:tcPr>
          <w:p w:rsidR="00BE5E19" w:rsidRPr="008D12F8" w:rsidRDefault="00BE5E19" w:rsidP="00320E1D">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851" w:type="dxa"/>
          </w:tcPr>
          <w:p w:rsidR="00BE5E19" w:rsidRPr="008D12F8" w:rsidRDefault="00BE5E19" w:rsidP="002E184E">
            <w:pPr>
              <w:pStyle w:val="a8"/>
              <w:jc w:val="center"/>
              <w:rPr>
                <w:b/>
              </w:rPr>
            </w:pPr>
            <w:r>
              <w:rPr>
                <w:b/>
              </w:rPr>
              <w:t>3</w:t>
            </w:r>
            <w:r w:rsidR="002E184E">
              <w:rPr>
                <w:b/>
              </w:rPr>
              <w:t>2</w:t>
            </w:r>
          </w:p>
        </w:tc>
      </w:tr>
    </w:tbl>
    <w:p w:rsidR="0006603B" w:rsidRDefault="0006603B" w:rsidP="00320E1D">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Default="0006603B" w:rsidP="00320E1D">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Sect="002E184E">
          <w:footerReference w:type="default" r:id="rId7"/>
          <w:pgSz w:w="12240" w:h="15840"/>
          <w:pgMar w:top="851" w:right="758" w:bottom="1134" w:left="1134" w:header="720" w:footer="720" w:gutter="0"/>
          <w:pgNumType w:start="766"/>
          <w:cols w:space="720"/>
          <w:noEndnote/>
          <w:titlePg/>
          <w:docGrid w:linePitch="299"/>
        </w:sectPr>
      </w:pPr>
    </w:p>
    <w:p w:rsidR="0006603B" w:rsidRPr="00E66937"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743C48">
        <w:rPr>
          <w:rFonts w:ascii="Times New Roman" w:hAnsi="Times New Roman"/>
          <w:b/>
          <w:bCs/>
          <w:color w:val="000000"/>
          <w:sz w:val="24"/>
          <w:szCs w:val="24"/>
        </w:rPr>
        <w:lastRenderedPageBreak/>
        <w:t>2.</w:t>
      </w:r>
      <w:r w:rsidR="0006603B">
        <w:rPr>
          <w:rFonts w:ascii="Times New Roman" w:hAnsi="Times New Roman"/>
          <w:b/>
          <w:bCs/>
          <w:color w:val="000000"/>
          <w:sz w:val="24"/>
          <w:szCs w:val="24"/>
        </w:rPr>
        <w:t>3</w:t>
      </w:r>
      <w:r w:rsidRPr="00743C48">
        <w:rPr>
          <w:rFonts w:ascii="Times New Roman" w:hAnsi="Times New Roman"/>
          <w:b/>
          <w:bCs/>
          <w:color w:val="000000"/>
          <w:sz w:val="24"/>
          <w:szCs w:val="24"/>
        </w:rPr>
        <w:t xml:space="preserve">. </w:t>
      </w:r>
      <w:r w:rsidR="0006603B">
        <w:rPr>
          <w:rFonts w:ascii="Times New Roman" w:hAnsi="Times New Roman"/>
          <w:b/>
          <w:bCs/>
          <w:color w:val="000000"/>
          <w:sz w:val="24"/>
          <w:szCs w:val="24"/>
        </w:rPr>
        <w:t>С</w:t>
      </w:r>
      <w:r w:rsidRPr="00743C48">
        <w:rPr>
          <w:rFonts w:ascii="Times New Roman" w:hAnsi="Times New Roman"/>
          <w:b/>
          <w:bCs/>
          <w:color w:val="000000"/>
          <w:sz w:val="24"/>
          <w:szCs w:val="24"/>
        </w:rPr>
        <w:t>одержание учебной дисциплины</w:t>
      </w:r>
    </w:p>
    <w:tbl>
      <w:tblPr>
        <w:tblW w:w="15026" w:type="dxa"/>
        <w:tblInd w:w="-570" w:type="dxa"/>
        <w:tblLayout w:type="fixed"/>
        <w:tblLook w:val="0000"/>
      </w:tblPr>
      <w:tblGrid>
        <w:gridCol w:w="2268"/>
        <w:gridCol w:w="9781"/>
        <w:gridCol w:w="992"/>
        <w:gridCol w:w="1985"/>
      </w:tblGrid>
      <w:tr w:rsidR="00460BBC" w:rsidRPr="00C76EE9"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Наименование разделов и тем</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Объем</w:t>
            </w:r>
            <w:r w:rsidR="0006603B">
              <w:rPr>
                <w:rFonts w:ascii="Times New Roman" w:hAnsi="Times New Roman"/>
                <w:b/>
                <w:bCs/>
                <w:color w:val="000000"/>
                <w:position w:val="-1"/>
                <w:sz w:val="24"/>
                <w:szCs w:val="24"/>
              </w:rPr>
              <w:t xml:space="preserve"> часов </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06603B" w:rsidP="00320E1D">
            <w:pPr>
              <w:spacing w:after="0" w:line="240" w:lineRule="auto"/>
              <w:jc w:val="center"/>
              <w:rPr>
                <w:rFonts w:ascii="Times New Roman" w:hAnsi="Times New Roman"/>
              </w:rPr>
            </w:pPr>
            <w:r>
              <w:rPr>
                <w:rFonts w:ascii="Times New Roman" w:hAnsi="Times New Roman"/>
                <w:b/>
                <w:bCs/>
                <w:sz w:val="24"/>
                <w:szCs w:val="24"/>
              </w:rPr>
              <w:t xml:space="preserve">Осваиваемые </w:t>
            </w:r>
            <w:r w:rsidRPr="00EE7FEE">
              <w:rPr>
                <w:rFonts w:ascii="Times New Roman" w:hAnsi="Times New Roman"/>
                <w:b/>
                <w:bCs/>
                <w:sz w:val="24"/>
                <w:szCs w:val="24"/>
              </w:rPr>
              <w:t>элемент</w:t>
            </w:r>
            <w:r>
              <w:rPr>
                <w:rFonts w:ascii="Times New Roman" w:hAnsi="Times New Roman"/>
                <w:b/>
                <w:bCs/>
                <w:sz w:val="24"/>
                <w:szCs w:val="24"/>
              </w:rPr>
              <w:t>ыкомпетенций</w:t>
            </w:r>
          </w:p>
        </w:tc>
      </w:tr>
      <w:tr w:rsidR="00460BBC" w:rsidRPr="00EE7FEE" w:rsidTr="00A37D22">
        <w:trPr>
          <w:trHeight w:val="172"/>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1</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3</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hanging="195"/>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4</w:t>
            </w:r>
          </w:p>
        </w:tc>
      </w:tr>
      <w:tr w:rsidR="00460BBC"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0BBC" w:rsidRPr="0006603B" w:rsidRDefault="00460BBC" w:rsidP="00320E1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E0446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06603B"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1.1.</w:t>
            </w:r>
            <w:r w:rsidRPr="00C76EE9">
              <w:rPr>
                <w:rFonts w:ascii="Times New Roman" w:hAnsi="Times New Roman"/>
                <w:color w:val="000000"/>
                <w:position w:val="-1"/>
                <w:sz w:val="24"/>
                <w:szCs w:val="24"/>
              </w:rPr>
              <w:t>Сущностьфинансовойграмотности населения,ее цели и задачи</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Ограниченность ресурсов и проблема их выбора. Понятие планирования и его виды: краткосрочное, среднесрочное и долгосрочное. SWOT – анализ</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Основные законодательные акты, регламентирующие вопросы финансовой грамотности в Российской Федерации.Международный опыт повышения уровня финансовой грамотности населения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3</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E0446F" w:rsidRDefault="0006603B"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sidR="006A6C70">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1.</w:t>
            </w:r>
            <w:r w:rsidRPr="00C76EE9">
              <w:rPr>
                <w:rFonts w:ascii="Times New Roman" w:hAnsi="Times New Roman"/>
                <w:color w:val="000000"/>
                <w:position w:val="-1"/>
                <w:sz w:val="24"/>
                <w:szCs w:val="24"/>
              </w:rPr>
              <w:t xml:space="preserve"> Проведение SWOT – анализа при принятии решения поступления в среднее профессиональное заведение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2. Место России в международной банковской системе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622A58" w:rsidRDefault="00A644EC"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8</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E0446F"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2.1.</w:t>
            </w:r>
            <w:r w:rsidRPr="00C76EE9">
              <w:rPr>
                <w:rFonts w:ascii="Times New Roman" w:hAnsi="Times New Roman"/>
                <w:color w:val="000000"/>
                <w:position w:val="-1"/>
                <w:sz w:val="24"/>
                <w:szCs w:val="24"/>
              </w:rPr>
              <w:t>Банковская система РФ: структура, функции и виды банковских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06603B" w:rsidRPr="00E0446F" w:rsidRDefault="0006603B"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sidR="006A6C70">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Тема</w:t>
            </w:r>
            <w:r w:rsidRPr="0006603B">
              <w:rPr>
                <w:rFonts w:ascii="Times New Roman" w:hAnsi="Times New Roman"/>
                <w:bCs/>
                <w:color w:val="000000"/>
                <w:position w:val="-1"/>
                <w:sz w:val="24"/>
                <w:szCs w:val="24"/>
              </w:rPr>
              <w:t xml:space="preserve"> 2.2.</w:t>
            </w:r>
            <w:r w:rsidRPr="00C76EE9">
              <w:rPr>
                <w:rFonts w:ascii="Times New Roman" w:hAnsi="Times New Roman"/>
                <w:color w:val="000000"/>
                <w:position w:val="-1"/>
                <w:sz w:val="24"/>
                <w:szCs w:val="24"/>
              </w:rPr>
              <w:t>Основные виды банковских операций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 xml:space="preserve">Депозит и его виды. </w:t>
            </w:r>
            <w:r>
              <w:rPr>
                <w:rFonts w:ascii="Times New Roman" w:hAnsi="Times New Roman"/>
                <w:color w:val="000000"/>
                <w:position w:val="-1"/>
                <w:sz w:val="24"/>
                <w:szCs w:val="24"/>
              </w:rPr>
              <w:t>С</w:t>
            </w:r>
            <w:r w:rsidRPr="00C76EE9">
              <w:rPr>
                <w:rFonts w:ascii="Times New Roman" w:hAnsi="Times New Roman"/>
                <w:color w:val="000000"/>
                <w:position w:val="-1"/>
                <w:sz w:val="24"/>
                <w:szCs w:val="24"/>
              </w:rPr>
              <w:t>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6A6C70" w:rsidRPr="000E519D" w:rsidRDefault="00A644EC"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4</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06603B" w:rsidRDefault="006A6C70" w:rsidP="006A6C70">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992" w:type="dxa"/>
            <w:vMerge/>
            <w:tcBorders>
              <w:left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E66937" w:rsidRDefault="006A6C70" w:rsidP="006A6C70">
            <w:pPr>
              <w:widowControl w:val="0"/>
              <w:autoSpaceDE w:val="0"/>
              <w:autoSpaceDN w:val="0"/>
              <w:adjustRightInd w:val="0"/>
              <w:spacing w:after="0" w:line="240" w:lineRule="auto"/>
              <w:ind w:hanging="195"/>
              <w:rPr>
                <w:rFonts w:ascii="Times New Roman" w:hAnsi="Times New Roman"/>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E66937" w:rsidRDefault="006A6C70" w:rsidP="006A6C70">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992" w:type="dxa"/>
            <w:vMerge/>
            <w:tcBorders>
              <w:left w:val="single" w:sz="2" w:space="0" w:color="000000"/>
              <w:right w:val="single" w:sz="2" w:space="0" w:color="000000"/>
            </w:tcBorders>
            <w:shd w:val="clear" w:color="000000" w:fill="FFFFFF"/>
            <w:vAlign w:val="center"/>
          </w:tcPr>
          <w:p w:rsidR="006A6C70" w:rsidRPr="00C76EE9" w:rsidRDefault="006A6C70" w:rsidP="006A6C70">
            <w:pPr>
              <w:widowControl w:val="0"/>
              <w:autoSpaceDE w:val="0"/>
              <w:autoSpaceDN w:val="0"/>
              <w:adjustRightInd w:val="0"/>
              <w:spacing w:after="0" w:line="240" w:lineRule="auto"/>
              <w:rPr>
                <w:rFonts w:ascii="Times New Roman" w:hAnsi="Times New Roman"/>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E66937" w:rsidRDefault="006A6C70" w:rsidP="006A6C70">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2.</w:t>
            </w:r>
            <w:r w:rsidRPr="00C76EE9">
              <w:rPr>
                <w:rFonts w:ascii="Times New Roman" w:hAnsi="Times New Roman"/>
                <w:color w:val="000000"/>
                <w:position w:val="-1"/>
                <w:sz w:val="24"/>
                <w:szCs w:val="24"/>
              </w:rPr>
              <w:t xml:space="preserve"> Решение кейса «Выявление целесообразности кредитования в банке на основе расчета аннуитетных платежей»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3.</w:t>
            </w:r>
            <w:r w:rsidRPr="00C76EE9">
              <w:rPr>
                <w:rFonts w:ascii="Times New Roman" w:hAnsi="Times New Roman"/>
                <w:color w:val="000000"/>
                <w:position w:val="-1"/>
                <w:sz w:val="24"/>
                <w:szCs w:val="24"/>
              </w:rPr>
              <w:t xml:space="preserve"> Деловая игра «Расчетно - кассовое обслуживание в </w:t>
            </w:r>
            <w:r w:rsidRPr="00C76EE9">
              <w:rPr>
                <w:rFonts w:ascii="Times New Roman" w:hAnsi="Times New Roman"/>
                <w:color w:val="000000"/>
                <w:position w:val="-1"/>
                <w:sz w:val="24"/>
                <w:szCs w:val="24"/>
              </w:rPr>
              <w:lastRenderedPageBreak/>
              <w:t>банке»/Деловая игра «Как не стать жертвой финансового мошенника» (выбор деловой игры осуществляется по желанию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lastRenderedPageBreak/>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8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lastRenderedPageBreak/>
              <w:t>Раздел 3. Налоговая система Российской Федерации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A644EC" w:rsidRDefault="00A644EC"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6A6C70" w:rsidRPr="00C76EE9"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3.1.</w:t>
            </w:r>
            <w:r w:rsidRPr="00C76EE9">
              <w:rPr>
                <w:rFonts w:ascii="Times New Roman" w:hAnsi="Times New Roman"/>
                <w:color w:val="000000"/>
                <w:position w:val="-1"/>
                <w:sz w:val="24"/>
                <w:szCs w:val="24"/>
              </w:rPr>
              <w:t>Система налогообложения физических лиц</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320E1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p>
        </w:tc>
      </w:tr>
      <w:tr w:rsidR="006A6C70"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4. Инвестиции: формирование стратегии инвестирования и инструменты для ее реализации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BE5E19"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06603B">
              <w:rPr>
                <w:rFonts w:ascii="Times New Roman" w:hAnsi="Times New Roman"/>
                <w:bCs/>
                <w:color w:val="000000"/>
                <w:position w:val="-1"/>
                <w:sz w:val="24"/>
                <w:szCs w:val="24"/>
              </w:rPr>
              <w:t>Тема 4.1.</w:t>
            </w:r>
            <w:r w:rsidRPr="00C76EE9">
              <w:rPr>
                <w:rFonts w:ascii="Times New Roman" w:hAnsi="Times New Roman"/>
                <w:color w:val="000000"/>
                <w:position w:val="-1"/>
                <w:sz w:val="24"/>
                <w:szCs w:val="24"/>
              </w:rPr>
              <w:t>Формирование стратегии инвестирования</w:t>
            </w:r>
            <w:r>
              <w:rPr>
                <w:rFonts w:ascii="Times New Roman" w:hAnsi="Times New Roman"/>
                <w:color w:val="000000"/>
                <w:position w:val="-1"/>
                <w:sz w:val="24"/>
                <w:szCs w:val="24"/>
              </w:rPr>
              <w:t>.</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4.</w:t>
            </w:r>
            <w:r w:rsidRPr="00C76EE9">
              <w:rPr>
                <w:rFonts w:ascii="Times New Roman" w:hAnsi="Times New Roman"/>
                <w:color w:val="000000"/>
                <w:position w:val="-1"/>
                <w:sz w:val="24"/>
                <w:szCs w:val="24"/>
              </w:rPr>
              <w:t xml:space="preserve"> Мозговой штурм «Инвестиции в образах мировой культуры»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 xml:space="preserve">Тема </w:t>
            </w:r>
            <w:r w:rsidRPr="0006603B">
              <w:rPr>
                <w:rFonts w:ascii="Times New Roman" w:hAnsi="Times New Roman"/>
                <w:bCs/>
                <w:color w:val="000000"/>
                <w:position w:val="-1"/>
                <w:sz w:val="24"/>
                <w:szCs w:val="24"/>
              </w:rPr>
              <w:t>4.2.</w:t>
            </w:r>
            <w:r w:rsidRPr="00C76EE9">
              <w:rPr>
                <w:rFonts w:ascii="Times New Roman" w:hAnsi="Times New Roman"/>
                <w:color w:val="000000"/>
                <w:position w:val="-1"/>
                <w:sz w:val="24"/>
                <w:szCs w:val="24"/>
              </w:rPr>
              <w:t>Виды ценных бумаг и производных финансовых инструментов</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5.</w:t>
            </w:r>
            <w:r w:rsidRPr="00C76EE9">
              <w:rPr>
                <w:rFonts w:ascii="Times New Roman" w:hAnsi="Times New Roman"/>
                <w:color w:val="000000"/>
                <w:position w:val="-1"/>
                <w:sz w:val="24"/>
                <w:szCs w:val="24"/>
              </w:rPr>
              <w:t xml:space="preserve"> Решение кейса «Финансист. Покупка ценных бумаг и формирование инвестиционного портфеля»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4.3.</w:t>
            </w:r>
            <w:r w:rsidRPr="00C76EE9">
              <w:rPr>
                <w:rFonts w:ascii="Times New Roman" w:hAnsi="Times New Roman"/>
                <w:color w:val="000000"/>
                <w:position w:val="-1"/>
                <w:sz w:val="24"/>
                <w:szCs w:val="24"/>
              </w:rPr>
              <w:t>Способы принятия финансовых решений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r>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6.</w:t>
            </w:r>
            <w:r w:rsidRPr="00C76EE9">
              <w:rPr>
                <w:rFonts w:ascii="Times New Roman" w:hAnsi="Times New Roman"/>
                <w:color w:val="000000"/>
                <w:position w:val="-1"/>
                <w:sz w:val="24"/>
                <w:szCs w:val="24"/>
              </w:rPr>
              <w:t xml:space="preserve"> Составление личного бюджета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7.</w:t>
            </w:r>
            <w:r w:rsidRPr="00C76EE9">
              <w:rPr>
                <w:rFonts w:ascii="Times New Roman" w:hAnsi="Times New Roman"/>
                <w:color w:val="000000"/>
                <w:position w:val="-1"/>
                <w:sz w:val="24"/>
                <w:szCs w:val="24"/>
              </w:rPr>
              <w:t xml:space="preserve"> Деловая игра «Разработка бизнес-идеи и ее финансово-экономическое обоснование»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26"/>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Раздел 5. Страхование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rPr>
              <w:t>5</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6A6C70" w:rsidRPr="00C76EE9" w:rsidTr="00A37D22">
        <w:trPr>
          <w:trHeight w:val="453"/>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BE5E19">
              <w:rPr>
                <w:rFonts w:ascii="Times New Roman" w:hAnsi="Times New Roman"/>
                <w:bCs/>
                <w:color w:val="000000"/>
                <w:position w:val="-1"/>
                <w:sz w:val="24"/>
                <w:szCs w:val="24"/>
              </w:rPr>
              <w:t>Тема 5.1.</w:t>
            </w:r>
            <w:r w:rsidRPr="00C76EE9">
              <w:rPr>
                <w:rFonts w:ascii="Times New Roman" w:hAnsi="Times New Roman"/>
                <w:color w:val="000000"/>
                <w:position w:val="-1"/>
                <w:sz w:val="24"/>
                <w:szCs w:val="24"/>
              </w:rPr>
              <w:t>Структура страхового рынка в РФ и виды страховых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w:t>
            </w:r>
            <w:r>
              <w:rPr>
                <w:rFonts w:ascii="Times New Roman" w:hAnsi="Times New Roman"/>
                <w:color w:val="000000"/>
                <w:position w:val="-1"/>
                <w:sz w:val="24"/>
                <w:szCs w:val="24"/>
              </w:rPr>
              <w:t xml:space="preserve">иды страхования. </w:t>
            </w:r>
            <w:r w:rsidRPr="00C76EE9">
              <w:rPr>
                <w:rFonts w:ascii="Times New Roman" w:hAnsi="Times New Roman"/>
                <w:color w:val="000000"/>
                <w:position w:val="-1"/>
                <w:sz w:val="24"/>
                <w:szCs w:val="24"/>
              </w:rPr>
              <w:t>Страховые риски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BE5E19">
              <w:rPr>
                <w:rFonts w:ascii="Times New Roman" w:hAnsi="Times New Roman"/>
                <w:b/>
                <w:color w:val="000000"/>
                <w:position w:val="-1"/>
                <w:sz w:val="24"/>
                <w:szCs w:val="24"/>
              </w:rPr>
              <w:t>Практическое занятие № 8.</w:t>
            </w:r>
            <w:r w:rsidRPr="00C76EE9">
              <w:rPr>
                <w:rFonts w:ascii="Times New Roman" w:hAnsi="Times New Roman"/>
                <w:color w:val="000000"/>
                <w:position w:val="-1"/>
                <w:sz w:val="24"/>
                <w:szCs w:val="24"/>
              </w:rPr>
              <w:t xml:space="preserve"> Деловая игра «Заключение договора страхования автомобиля»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389"/>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 xml:space="preserve">Тема </w:t>
            </w:r>
            <w:r w:rsidRPr="00BE5E19">
              <w:rPr>
                <w:rFonts w:ascii="Times New Roman" w:hAnsi="Times New Roman"/>
                <w:bCs/>
                <w:color w:val="000000"/>
                <w:position w:val="-1"/>
                <w:sz w:val="24"/>
                <w:szCs w:val="24"/>
              </w:rPr>
              <w:t>5.2.</w:t>
            </w:r>
            <w:r w:rsidRPr="00C76EE9">
              <w:rPr>
                <w:rFonts w:ascii="Times New Roman" w:hAnsi="Times New Roman"/>
                <w:color w:val="000000"/>
                <w:position w:val="-1"/>
                <w:sz w:val="24"/>
                <w:szCs w:val="24"/>
              </w:rPr>
              <w:t xml:space="preserve">Пенсионное страхование </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8D5C8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8D5C89">
              <w:rPr>
                <w:rFonts w:ascii="Times New Roman" w:hAnsi="Times New Roman"/>
                <w:color w:val="000000"/>
                <w:position w:val="-1"/>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8D5C89"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p>
        </w:tc>
      </w:tr>
      <w:tr w:rsidR="006A6C70" w:rsidRPr="00C76EE9" w:rsidTr="00A37D22">
        <w:trPr>
          <w:trHeight w:val="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8D5C89" w:rsidRDefault="006A6C70" w:rsidP="006A6C70">
            <w:pPr>
              <w:widowControl w:val="0"/>
              <w:suppressAutoHyphens/>
              <w:autoSpaceDE w:val="0"/>
              <w:autoSpaceDN w:val="0"/>
              <w:adjustRightInd w:val="0"/>
              <w:spacing w:after="0" w:line="240" w:lineRule="auto"/>
              <w:ind w:right="-1"/>
              <w:jc w:val="right"/>
              <w:rPr>
                <w:rFonts w:ascii="Times New Roman" w:hAnsi="Times New Roman"/>
                <w:lang w:val="en-GB"/>
              </w:rPr>
            </w:pPr>
            <w:r w:rsidRPr="008D5C89">
              <w:rPr>
                <w:rFonts w:ascii="Times New Roman" w:hAnsi="Times New Roman"/>
                <w:b/>
                <w:bCs/>
                <w:color w:val="000000"/>
                <w:position w:val="-1"/>
                <w:sz w:val="24"/>
                <w:szCs w:val="24"/>
              </w:rPr>
              <w:t>Промежуточная аттестация</w:t>
            </w:r>
            <w:r w:rsidRPr="00BE5E19">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BE5E19" w:rsidRDefault="006A6C70" w:rsidP="006A6C70">
            <w:pPr>
              <w:widowControl w:val="0"/>
              <w:suppressAutoHyphens/>
              <w:autoSpaceDE w:val="0"/>
              <w:autoSpaceDN w:val="0"/>
              <w:adjustRightInd w:val="0"/>
              <w:spacing w:after="0" w:line="240" w:lineRule="auto"/>
              <w:ind w:right="-1"/>
              <w:jc w:val="center"/>
              <w:rPr>
                <w:rFonts w:ascii="Times New Roman" w:hAnsi="Times New Roman"/>
                <w:b/>
              </w:rPr>
            </w:pPr>
            <w:r w:rsidRPr="00BE5E19">
              <w:rPr>
                <w:rFonts w:ascii="Times New Roman" w:hAnsi="Times New Roman"/>
                <w:b/>
                <w:color w:val="000000"/>
                <w:position w:val="-1"/>
                <w:sz w:val="24"/>
                <w:szCs w:val="24"/>
              </w:rPr>
              <w:t>1</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r w:rsidR="006A6C70" w:rsidRPr="00C76EE9" w:rsidTr="00A37D22">
        <w:trPr>
          <w:trHeight w:val="20"/>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8D5C89" w:rsidRDefault="006A6C70" w:rsidP="006A6C70">
            <w:pPr>
              <w:widowControl w:val="0"/>
              <w:suppressAutoHyphens/>
              <w:autoSpaceDE w:val="0"/>
              <w:autoSpaceDN w:val="0"/>
              <w:adjustRightInd w:val="0"/>
              <w:spacing w:after="0" w:line="240" w:lineRule="auto"/>
              <w:ind w:right="-1"/>
              <w:jc w:val="right"/>
              <w:rPr>
                <w:rFonts w:ascii="Times New Roman" w:hAnsi="Times New Roman"/>
                <w:lang w:val="en-GB"/>
              </w:rPr>
            </w:pPr>
            <w:r w:rsidRPr="008D5C89">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320E1D" w:rsidRDefault="006A6C70" w:rsidP="00A644EC">
            <w:pPr>
              <w:widowControl w:val="0"/>
              <w:suppressAutoHyphens/>
              <w:autoSpaceDE w:val="0"/>
              <w:autoSpaceDN w:val="0"/>
              <w:adjustRightInd w:val="0"/>
              <w:spacing w:after="0" w:line="240" w:lineRule="auto"/>
              <w:ind w:right="-1"/>
              <w:jc w:val="center"/>
              <w:rPr>
                <w:rFonts w:ascii="Times New Roman" w:hAnsi="Times New Roman"/>
              </w:rPr>
            </w:pPr>
            <w:r w:rsidRPr="008D5C89">
              <w:rPr>
                <w:rFonts w:ascii="Times New Roman" w:hAnsi="Times New Roman"/>
                <w:b/>
                <w:bCs/>
                <w:color w:val="000000"/>
                <w:position w:val="-1"/>
                <w:sz w:val="24"/>
                <w:szCs w:val="24"/>
                <w:lang w:val="en-GB"/>
              </w:rPr>
              <w:t>3</w:t>
            </w:r>
            <w:r w:rsidR="00A644EC">
              <w:rPr>
                <w:rFonts w:ascii="Times New Roman" w:hAnsi="Times New Roman"/>
                <w:b/>
                <w:bCs/>
                <w:color w:val="000000"/>
                <w:position w:val="-1"/>
                <w:sz w:val="24"/>
                <w:szCs w:val="24"/>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bl>
    <w:p w:rsidR="00460BBC" w:rsidRDefault="00460BBC" w:rsidP="00320E1D">
      <w:pPr>
        <w:widowControl w:val="0"/>
        <w:autoSpaceDE w:val="0"/>
        <w:autoSpaceDN w:val="0"/>
        <w:adjustRightInd w:val="0"/>
        <w:spacing w:after="0" w:line="240" w:lineRule="auto"/>
        <w:ind w:right="-1"/>
        <w:jc w:val="center"/>
        <w:rPr>
          <w:rFonts w:ascii="Times New Roman" w:hAnsi="Times New Roman"/>
          <w:color w:val="000000"/>
          <w:sz w:val="20"/>
          <w:szCs w:val="20"/>
        </w:rPr>
      </w:pPr>
    </w:p>
    <w:p w:rsidR="00460BBC" w:rsidRDefault="00460BBC" w:rsidP="00320E1D">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Sect="0006603B">
          <w:pgSz w:w="15840" w:h="12240" w:orient="landscape"/>
          <w:pgMar w:top="851" w:right="1134" w:bottom="851" w:left="1134" w:header="720" w:footer="720" w:gutter="0"/>
          <w:cols w:space="720"/>
          <w:noEndnote/>
        </w:sectPr>
      </w:pP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3. </w:t>
      </w:r>
      <w:r w:rsidRPr="00622A58">
        <w:rPr>
          <w:rFonts w:ascii="Times New Roman" w:hAnsi="Times New Roman"/>
          <w:b/>
          <w:bCs/>
          <w:color w:val="000000"/>
          <w:sz w:val="24"/>
          <w:szCs w:val="24"/>
        </w:rPr>
        <w:t xml:space="preserve">УСЛОВИЯ РЕАЛИЗАЦИИ </w:t>
      </w:r>
      <w:r w:rsidR="00A37D22">
        <w:rPr>
          <w:rFonts w:ascii="Times New Roman" w:hAnsi="Times New Roman"/>
          <w:b/>
          <w:bCs/>
          <w:color w:val="000000"/>
          <w:sz w:val="24"/>
          <w:szCs w:val="24"/>
        </w:rPr>
        <w:t xml:space="preserve">ПРОГРАММЫ </w:t>
      </w:r>
      <w:r w:rsidRPr="00622A58">
        <w:rPr>
          <w:rFonts w:ascii="Times New Roman" w:hAnsi="Times New Roman"/>
          <w:b/>
          <w:bCs/>
          <w:color w:val="000000"/>
          <w:sz w:val="24"/>
          <w:szCs w:val="24"/>
        </w:rPr>
        <w:t>УЧЕБНОЙ ДИСЦИПЛИНЫ</w:t>
      </w:r>
    </w:p>
    <w:p w:rsidR="00622A58" w:rsidRDefault="00622A58" w:rsidP="00320E1D">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rsid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622A58">
        <w:rPr>
          <w:rFonts w:ascii="Times New Roman" w:hAnsi="Times New Roman"/>
          <w:b/>
          <w:bCs/>
          <w:color w:val="000000"/>
          <w:sz w:val="24"/>
          <w:szCs w:val="24"/>
        </w:rPr>
        <w:t xml:space="preserve">3.1. </w:t>
      </w:r>
      <w:r w:rsidR="00622A58">
        <w:rPr>
          <w:rFonts w:ascii="Times New Roman" w:hAnsi="Times New Roman"/>
          <w:b/>
          <w:bCs/>
          <w:color w:val="000000"/>
          <w:sz w:val="24"/>
          <w:szCs w:val="24"/>
        </w:rPr>
        <w:t>Материально-техническое обеспечение</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color w:val="000000"/>
          <w:sz w:val="24"/>
          <w:szCs w:val="24"/>
        </w:rPr>
        <w:t>Кабинет</w:t>
      </w:r>
      <w:r w:rsidRPr="00622A58">
        <w:rPr>
          <w:rFonts w:ascii="Times New Roman" w:hAnsi="Times New Roman"/>
          <w:i/>
          <w:iCs/>
          <w:color w:val="000000"/>
          <w:sz w:val="24"/>
          <w:szCs w:val="24"/>
        </w:rPr>
        <w:t xml:space="preserve"> «</w:t>
      </w:r>
      <w:r w:rsidRPr="00622A58">
        <w:rPr>
          <w:rFonts w:ascii="Times New Roman" w:hAnsi="Times New Roman"/>
          <w:bCs/>
          <w:sz w:val="24"/>
          <w:szCs w:val="24"/>
        </w:rPr>
        <w:t>Социально-гуманитарных дисциплин</w:t>
      </w:r>
      <w:r w:rsidRPr="00622A58">
        <w:rPr>
          <w:rFonts w:ascii="Times New Roman" w:hAnsi="Times New Roman"/>
          <w:i/>
          <w:iCs/>
          <w:color w:val="000000"/>
          <w:sz w:val="24"/>
          <w:szCs w:val="24"/>
        </w:rPr>
        <w:t>»</w:t>
      </w:r>
      <w:r w:rsidRPr="00622A58">
        <w:rPr>
          <w:rFonts w:ascii="Times New Roman" w:hAnsi="Times New Roman"/>
          <w:color w:val="000000"/>
          <w:sz w:val="24"/>
          <w:szCs w:val="24"/>
        </w:rPr>
        <w:t xml:space="preserve">, </w:t>
      </w:r>
      <w:r w:rsidRPr="00622A58">
        <w:rPr>
          <w:rFonts w:ascii="Times New Roman" w:hAnsi="Times New Roman"/>
          <w:bCs/>
          <w:iCs/>
          <w:sz w:val="24"/>
          <w:szCs w:val="24"/>
        </w:rPr>
        <w:t>оснащенный</w:t>
      </w:r>
      <w:r w:rsidR="00586152">
        <w:rPr>
          <w:rFonts w:ascii="Times New Roman" w:hAnsi="Times New Roman"/>
          <w:bCs/>
          <w:iCs/>
          <w:sz w:val="24"/>
          <w:szCs w:val="24"/>
        </w:rPr>
        <w:t xml:space="preserve">: </w:t>
      </w:r>
      <w:r w:rsidR="00622A58">
        <w:rPr>
          <w:rFonts w:ascii="Times New Roman" w:hAnsi="Times New Roman"/>
          <w:bCs/>
          <w:sz w:val="24"/>
          <w:szCs w:val="24"/>
        </w:rPr>
        <w:t>П</w:t>
      </w:r>
      <w:r w:rsidR="00622A58" w:rsidRPr="00291467">
        <w:rPr>
          <w:rFonts w:ascii="Times New Roman" w:hAnsi="Times New Roman"/>
          <w:bCs/>
          <w:sz w:val="24"/>
          <w:szCs w:val="24"/>
        </w:rPr>
        <w:t>осадочные места по количеству обучающихся, рабочее место преподавателя, комплект плакатов</w:t>
      </w:r>
      <w:r w:rsidR="00622A58">
        <w:rPr>
          <w:rFonts w:ascii="Times New Roman" w:hAnsi="Times New Roman"/>
          <w:bCs/>
          <w:sz w:val="24"/>
          <w:szCs w:val="24"/>
        </w:rPr>
        <w:t>.</w:t>
      </w:r>
      <w:r w:rsidR="00622A58" w:rsidRPr="00DC1EA2">
        <w:rPr>
          <w:rFonts w:ascii="Times New Roman" w:eastAsia="Times New Roman" w:hAnsi="Times New Roman"/>
          <w:sz w:val="24"/>
          <w:szCs w:val="24"/>
        </w:rPr>
        <w:t>Интерактивное оборудование в комплекте плакатница, телевизор</w:t>
      </w:r>
      <w:r w:rsidR="00586152">
        <w:rPr>
          <w:rFonts w:ascii="Times New Roman" w:eastAsia="Times New Roman" w:hAnsi="Times New Roman"/>
          <w:sz w:val="24"/>
          <w:szCs w:val="24"/>
        </w:rPr>
        <w:t>.</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b/>
          <w:bCs/>
          <w:color w:val="000000"/>
          <w:sz w:val="24"/>
          <w:szCs w:val="24"/>
        </w:rPr>
        <w:t>3.2. Информационное обеспечение реализации программы</w:t>
      </w:r>
    </w:p>
    <w:p w:rsidR="00460BBC" w:rsidRPr="00622A58" w:rsidRDefault="00460BBC" w:rsidP="00320E1D">
      <w:pPr>
        <w:tabs>
          <w:tab w:val="left" w:pos="284"/>
        </w:tabs>
        <w:suppressAutoHyphens/>
        <w:spacing w:after="0" w:line="240" w:lineRule="auto"/>
        <w:ind w:firstLine="709"/>
        <w:jc w:val="both"/>
        <w:rPr>
          <w:rFonts w:ascii="Times New Roman" w:hAnsi="Times New Roman"/>
          <w:b/>
          <w:sz w:val="24"/>
          <w:szCs w:val="24"/>
        </w:rPr>
      </w:pPr>
      <w:r w:rsidRPr="00622A58">
        <w:rPr>
          <w:rFonts w:ascii="Times New Roman" w:hAnsi="Times New Roman"/>
          <w:b/>
          <w:sz w:val="24"/>
          <w:szCs w:val="24"/>
        </w:rPr>
        <w:t>3.2.1. Основные печатные издания</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1.Жданова, А.О. Финансовая грамотность: материалы для обучающихся / А.О. Ж</w:t>
      </w:r>
      <w:r w:rsidR="00586152">
        <w:rPr>
          <w:rFonts w:ascii="Times New Roman" w:hAnsi="Times New Roman"/>
          <w:sz w:val="24"/>
          <w:szCs w:val="24"/>
        </w:rPr>
        <w:t>данова, Е.В. Савицкая. - Москва</w:t>
      </w:r>
      <w:r w:rsidRPr="00622A58">
        <w:rPr>
          <w:rFonts w:ascii="Times New Roman" w:hAnsi="Times New Roman"/>
          <w:sz w:val="24"/>
          <w:szCs w:val="24"/>
        </w:rPr>
        <w:t xml:space="preserve">: </w:t>
      </w:r>
      <w:r w:rsidRPr="00622A58">
        <w:rPr>
          <w:rFonts w:ascii="Times New Roman" w:hAnsi="Times New Roman"/>
          <w:bCs/>
          <w:sz w:val="24"/>
          <w:szCs w:val="24"/>
        </w:rPr>
        <w:t>ВАКО</w:t>
      </w:r>
      <w:r w:rsidRPr="00622A58">
        <w:rPr>
          <w:rFonts w:ascii="Times New Roman" w:hAnsi="Times New Roman"/>
          <w:sz w:val="24"/>
          <w:szCs w:val="24"/>
        </w:rPr>
        <w:t>, 2020. - 400 с. – (Учимся разумному финансовому поведению). - ISBN 978-5-408-04500-6. – Текст: непосредственный.</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2. Фрицлер, А.В. Основы финансовой грамотности: учебное пособие для среднего профессионального образования/ А.В. Фрицлер, Е.А. Тарханова. – Москва: Юрайт, 2021. – 154 с. – (Профессиональное образование). – ISBN 978-5-534-13794-1. - Текст: непосредственный.</w:t>
      </w:r>
    </w:p>
    <w:p w:rsidR="00460BBC" w:rsidRPr="00622A58" w:rsidRDefault="00460BBC" w:rsidP="00320E1D">
      <w:pPr>
        <w:tabs>
          <w:tab w:val="left" w:pos="284"/>
        </w:tabs>
        <w:spacing w:after="200" w:line="240" w:lineRule="auto"/>
        <w:ind w:firstLine="709"/>
        <w:contextualSpacing/>
        <w:jc w:val="both"/>
        <w:rPr>
          <w:rFonts w:ascii="Times New Roman" w:hAnsi="Times New Roman"/>
          <w:b/>
          <w:sz w:val="24"/>
          <w:szCs w:val="24"/>
        </w:rPr>
      </w:pPr>
      <w:r w:rsidRPr="00622A58">
        <w:rPr>
          <w:rFonts w:ascii="Times New Roman" w:hAnsi="Times New Roman"/>
          <w:b/>
          <w:sz w:val="24"/>
          <w:szCs w:val="24"/>
        </w:rPr>
        <w:t xml:space="preserve">3.2.2. Основные электронные издания </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 xml:space="preserve">1. </w:t>
      </w:r>
      <w:r w:rsidR="00586152">
        <w:rPr>
          <w:rFonts w:ascii="Times New Roman" w:hAnsi="Times New Roman"/>
          <w:sz w:val="24"/>
          <w:szCs w:val="24"/>
        </w:rPr>
        <w:t>Вазим, А. А. Основы экономики</w:t>
      </w:r>
      <w:r w:rsidRPr="00622A58">
        <w:rPr>
          <w:rFonts w:ascii="Times New Roman" w:hAnsi="Times New Roman"/>
          <w:sz w:val="24"/>
          <w:szCs w:val="24"/>
        </w:rPr>
        <w:t>: учебник для спо / А. А. Вазим. — 2-</w:t>
      </w:r>
      <w:r w:rsidR="00586152">
        <w:rPr>
          <w:rFonts w:ascii="Times New Roman" w:hAnsi="Times New Roman"/>
          <w:sz w:val="24"/>
          <w:szCs w:val="24"/>
        </w:rPr>
        <w:t>е изд., стер. — Санкт-Петербург</w:t>
      </w:r>
      <w:r w:rsidRPr="00622A58">
        <w:rPr>
          <w:rFonts w:ascii="Times New Roman" w:hAnsi="Times New Roman"/>
          <w:sz w:val="24"/>
          <w:szCs w:val="24"/>
        </w:rPr>
        <w:t xml:space="preserve">: Лань, 2022. — 224 с. — ISBN 978-5-8114-8953-4. — Текст : электронный // Лань : электронно-библиотечная система. — URL: </w:t>
      </w:r>
      <w:hyperlink r:id="rId8" w:history="1">
        <w:r w:rsidRPr="00622A58">
          <w:rPr>
            <w:rStyle w:val="a6"/>
            <w:rFonts w:ascii="Times New Roman" w:hAnsi="Times New Roman"/>
            <w:sz w:val="24"/>
            <w:szCs w:val="24"/>
          </w:rPr>
          <w:t>https://e.lanbook.com/book/185907</w:t>
        </w:r>
      </w:hyperlink>
      <w:r w:rsidRPr="00622A58">
        <w:rPr>
          <w:rFonts w:ascii="Times New Roman" w:hAnsi="Times New Roman"/>
          <w:sz w:val="24"/>
          <w:szCs w:val="24"/>
        </w:rPr>
        <w:t xml:space="preserve"> .</w:t>
      </w:r>
    </w:p>
    <w:p w:rsidR="00460BBC" w:rsidRPr="00622A58" w:rsidRDefault="00320E1D" w:rsidP="00320E1D">
      <w:pPr>
        <w:tabs>
          <w:tab w:val="left" w:pos="284"/>
        </w:tabs>
        <w:spacing w:after="200" w:line="240" w:lineRule="auto"/>
        <w:contextualSpacing/>
        <w:jc w:val="both"/>
        <w:rPr>
          <w:rFonts w:ascii="Times New Roman" w:hAnsi="Times New Roman"/>
          <w:sz w:val="24"/>
          <w:szCs w:val="24"/>
        </w:rPr>
      </w:pPr>
      <w:r>
        <w:rPr>
          <w:rFonts w:ascii="Times New Roman" w:hAnsi="Times New Roman"/>
          <w:sz w:val="24"/>
          <w:szCs w:val="24"/>
        </w:rPr>
        <w:t xml:space="preserve">2. Пансков, В. Г. </w:t>
      </w:r>
      <w:r w:rsidR="00460BBC" w:rsidRPr="00622A58">
        <w:rPr>
          <w:rFonts w:ascii="Times New Roman" w:hAnsi="Times New Roman"/>
          <w:sz w:val="24"/>
          <w:szCs w:val="24"/>
        </w:rPr>
        <w:t>Нало</w:t>
      </w:r>
      <w:r w:rsidR="00586152">
        <w:rPr>
          <w:rFonts w:ascii="Times New Roman" w:hAnsi="Times New Roman"/>
          <w:sz w:val="24"/>
          <w:szCs w:val="24"/>
        </w:rPr>
        <w:t>ги и налогообложение. Практикум</w:t>
      </w:r>
      <w:r w:rsidR="00460BBC" w:rsidRPr="00622A58">
        <w:rPr>
          <w:rFonts w:ascii="Times New Roman" w:hAnsi="Times New Roman"/>
          <w:sz w:val="24"/>
          <w:szCs w:val="24"/>
        </w:rPr>
        <w:t>: учебное пособие для среднего профессионального образования / В. Г. Пан</w:t>
      </w:r>
      <w:r w:rsidR="00586152">
        <w:rPr>
          <w:rFonts w:ascii="Times New Roman" w:hAnsi="Times New Roman"/>
          <w:sz w:val="24"/>
          <w:szCs w:val="24"/>
        </w:rPr>
        <w:t>сков, Т. А. Левочкина. — Москва</w:t>
      </w:r>
      <w:r w:rsidR="00460BBC" w:rsidRPr="00622A58">
        <w:rPr>
          <w:rFonts w:ascii="Times New Roman" w:hAnsi="Times New Roman"/>
          <w:sz w:val="24"/>
          <w:szCs w:val="24"/>
        </w:rPr>
        <w:t>: Юрайт, 2021. — 319 с. — (Профессиональное образование). — ISBN 978-5-534-01097-8. — URL: https://urait.ru/bcode/469486 (дата обращени</w:t>
      </w:r>
      <w:r w:rsidR="00586152">
        <w:rPr>
          <w:rFonts w:ascii="Times New Roman" w:hAnsi="Times New Roman"/>
          <w:sz w:val="24"/>
          <w:szCs w:val="24"/>
        </w:rPr>
        <w:t>я: 01.08.2021). — Режим доступа</w:t>
      </w:r>
      <w:r w:rsidR="00460BBC" w:rsidRPr="00622A58">
        <w:rPr>
          <w:rFonts w:ascii="Times New Roman" w:hAnsi="Times New Roman"/>
          <w:sz w:val="24"/>
          <w:szCs w:val="24"/>
        </w:rPr>
        <w:t>: Электронно-библ</w:t>
      </w:r>
      <w:r w:rsidR="00586152">
        <w:rPr>
          <w:rFonts w:ascii="Times New Roman" w:hAnsi="Times New Roman"/>
          <w:sz w:val="24"/>
          <w:szCs w:val="24"/>
        </w:rPr>
        <w:t>иотечная система Юрайт. — Текст</w:t>
      </w:r>
      <w:r w:rsidR="00460BBC" w:rsidRPr="00622A58">
        <w:rPr>
          <w:rFonts w:ascii="Times New Roman" w:hAnsi="Times New Roman"/>
          <w:sz w:val="24"/>
          <w:szCs w:val="24"/>
        </w:rPr>
        <w:t>: электронный.</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3</w:t>
      </w:r>
      <w:r w:rsidR="00586152">
        <w:rPr>
          <w:rFonts w:ascii="Times New Roman" w:hAnsi="Times New Roman"/>
          <w:sz w:val="24"/>
          <w:szCs w:val="24"/>
        </w:rPr>
        <w:t>. Шимко, П. Д. Основы экономики</w:t>
      </w:r>
      <w:r w:rsidRPr="00622A58">
        <w:rPr>
          <w:rFonts w:ascii="Times New Roman" w:hAnsi="Times New Roman"/>
          <w:sz w:val="24"/>
          <w:szCs w:val="24"/>
        </w:rPr>
        <w:t>: учебник и практикум для среднего профессионального обра</w:t>
      </w:r>
      <w:r w:rsidR="00586152">
        <w:rPr>
          <w:rFonts w:ascii="Times New Roman" w:hAnsi="Times New Roman"/>
          <w:sz w:val="24"/>
          <w:szCs w:val="24"/>
        </w:rPr>
        <w:t>зования / П. Д. Шимко. — Москва</w:t>
      </w:r>
      <w:r w:rsidRPr="00622A58">
        <w:rPr>
          <w:rFonts w:ascii="Times New Roman" w:hAnsi="Times New Roman"/>
          <w:sz w:val="24"/>
          <w:szCs w:val="24"/>
        </w:rPr>
        <w:t>: Юрайт, 2019. — 380 с. — (Профессиональное образование). — ISBN 978-5-534-01368-9. — URL: https://urait.ru/bcode/433776 (дата обращен</w:t>
      </w:r>
      <w:r w:rsidR="00586152">
        <w:rPr>
          <w:rFonts w:ascii="Times New Roman" w:hAnsi="Times New Roman"/>
          <w:sz w:val="24"/>
          <w:szCs w:val="24"/>
        </w:rPr>
        <w:t>ия: 27.07.2021). — Режим доступ</w:t>
      </w:r>
      <w:r w:rsidRPr="00622A58">
        <w:rPr>
          <w:rFonts w:ascii="Times New Roman" w:hAnsi="Times New Roman"/>
          <w:sz w:val="24"/>
          <w:szCs w:val="24"/>
        </w:rPr>
        <w:t>: Электронно-библ</w:t>
      </w:r>
      <w:r w:rsidR="00586152">
        <w:rPr>
          <w:rFonts w:ascii="Times New Roman" w:hAnsi="Times New Roman"/>
          <w:sz w:val="24"/>
          <w:szCs w:val="24"/>
        </w:rPr>
        <w:t>иотечная система Юрайт. — Текст</w:t>
      </w:r>
      <w:r w:rsidRPr="00622A58">
        <w:rPr>
          <w:rFonts w:ascii="Times New Roman" w:hAnsi="Times New Roman"/>
          <w:sz w:val="24"/>
          <w:szCs w:val="24"/>
        </w:rPr>
        <w:t>: электронный.</w:t>
      </w:r>
    </w:p>
    <w:p w:rsidR="00460BBC" w:rsidRPr="00622A58" w:rsidRDefault="00460BBC" w:rsidP="00320E1D">
      <w:pPr>
        <w:tabs>
          <w:tab w:val="left" w:pos="284"/>
        </w:tabs>
        <w:spacing w:after="0" w:line="240" w:lineRule="auto"/>
        <w:ind w:firstLine="709"/>
        <w:contextualSpacing/>
        <w:jc w:val="both"/>
        <w:rPr>
          <w:rFonts w:ascii="Times New Roman" w:hAnsi="Times New Roman"/>
          <w:b/>
          <w:bCs/>
          <w:sz w:val="24"/>
          <w:szCs w:val="24"/>
        </w:rPr>
      </w:pPr>
      <w:r w:rsidRPr="00622A58">
        <w:rPr>
          <w:rFonts w:ascii="Times New Roman" w:hAnsi="Times New Roman"/>
          <w:b/>
          <w:bCs/>
          <w:sz w:val="24"/>
          <w:szCs w:val="24"/>
        </w:rPr>
        <w:t>3.2.3. Дополнительные источники</w:t>
      </w:r>
    </w:p>
    <w:p w:rsidR="00460BBC" w:rsidRPr="00622A58" w:rsidRDefault="00A37D2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00460BBC" w:rsidRPr="00622A58">
        <w:rPr>
          <w:rFonts w:ascii="Times New Roman" w:hAnsi="Times New Roman"/>
          <w:bCs/>
          <w:sz w:val="24"/>
          <w:szCs w:val="24"/>
        </w:rPr>
        <w:t>Справочно-пр</w:t>
      </w:r>
      <w:r w:rsidR="00586152">
        <w:rPr>
          <w:rFonts w:ascii="Times New Roman" w:hAnsi="Times New Roman"/>
          <w:bCs/>
          <w:sz w:val="24"/>
          <w:szCs w:val="24"/>
        </w:rPr>
        <w:t>авовая система Консультант плюс</w:t>
      </w:r>
      <w:r w:rsidR="00460BBC" w:rsidRPr="00622A58">
        <w:rPr>
          <w:rFonts w:ascii="Times New Roman" w:hAnsi="Times New Roman"/>
          <w:bCs/>
          <w:sz w:val="24"/>
          <w:szCs w:val="24"/>
        </w:rPr>
        <w:t>: официальный сайт. – Москва, 2021 – URL:</w:t>
      </w:r>
      <w:r w:rsidR="00320E1D">
        <w:rPr>
          <w:rFonts w:ascii="Times New Roman" w:hAnsi="Times New Roman"/>
          <w:bCs/>
          <w:sz w:val="24"/>
          <w:szCs w:val="24"/>
        </w:rPr>
        <w:t xml:space="preserve"> http://www.consultant.ru</w:t>
      </w:r>
      <w:r w:rsidR="00586152">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460BBC" w:rsidP="00320E1D">
      <w:pPr>
        <w:tabs>
          <w:tab w:val="left" w:pos="284"/>
        </w:tabs>
        <w:spacing w:after="0" w:line="240" w:lineRule="auto"/>
        <w:jc w:val="both"/>
        <w:rPr>
          <w:rFonts w:ascii="Times New Roman" w:hAnsi="Times New Roman"/>
          <w:bCs/>
          <w:sz w:val="24"/>
          <w:szCs w:val="24"/>
        </w:rPr>
      </w:pPr>
      <w:r w:rsidRPr="00622A58">
        <w:rPr>
          <w:rFonts w:ascii="Times New Roman" w:hAnsi="Times New Roman"/>
          <w:bCs/>
          <w:sz w:val="24"/>
          <w:szCs w:val="24"/>
        </w:rPr>
        <w:t>Федеральной службы государственной статистики (Росстат): официальный сайт. – Москва, 2021</w:t>
      </w:r>
      <w:r w:rsidR="00320E1D">
        <w:rPr>
          <w:rFonts w:ascii="Times New Roman" w:hAnsi="Times New Roman"/>
          <w:bCs/>
          <w:sz w:val="24"/>
          <w:szCs w:val="24"/>
        </w:rPr>
        <w:t xml:space="preserve"> – URL: http://www.gks.ru</w:t>
      </w:r>
      <w:r w:rsidR="00586152">
        <w:rPr>
          <w:rFonts w:ascii="Times New Roman" w:hAnsi="Times New Roman"/>
          <w:bCs/>
          <w:sz w:val="24"/>
          <w:szCs w:val="24"/>
        </w:rPr>
        <w:t xml:space="preserve"> – Текст</w:t>
      </w:r>
      <w:r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2. Рейтинговое агентство Эксперт</w:t>
      </w:r>
      <w:r w:rsidR="00460BBC" w:rsidRPr="00622A58">
        <w:rPr>
          <w:rFonts w:ascii="Times New Roman" w:hAnsi="Times New Roman"/>
          <w:bCs/>
          <w:sz w:val="24"/>
          <w:szCs w:val="24"/>
        </w:rPr>
        <w:t>: [сайт]. – Москва, 2021 – URL</w:t>
      </w:r>
      <w:r w:rsidR="00320E1D">
        <w:rPr>
          <w:rFonts w:ascii="Times New Roman" w:hAnsi="Times New Roman"/>
          <w:bCs/>
          <w:sz w:val="24"/>
          <w:szCs w:val="24"/>
        </w:rPr>
        <w:t>: http://www. raexpert.ru</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00460BBC" w:rsidRPr="00622A58">
        <w:rPr>
          <w:rFonts w:ascii="Times New Roman" w:hAnsi="Times New Roman"/>
          <w:bCs/>
          <w:sz w:val="24"/>
          <w:szCs w:val="24"/>
        </w:rPr>
        <w:t>СПАРК – Система профессионал</w:t>
      </w:r>
      <w:r>
        <w:rPr>
          <w:rFonts w:ascii="Times New Roman" w:hAnsi="Times New Roman"/>
          <w:bCs/>
          <w:sz w:val="24"/>
          <w:szCs w:val="24"/>
        </w:rPr>
        <w:t>ьного анализа рынков и компаний</w:t>
      </w:r>
      <w:r w:rsidR="00460BBC" w:rsidRPr="00622A58">
        <w:rPr>
          <w:rFonts w:ascii="Times New Roman" w:hAnsi="Times New Roman"/>
          <w:bCs/>
          <w:sz w:val="24"/>
          <w:szCs w:val="24"/>
        </w:rPr>
        <w:t xml:space="preserve">: [сайт]. – Москва,2021 - URL: </w:t>
      </w:r>
      <w:hyperlink r:id="rId9" w:history="1">
        <w:r w:rsidR="00460BBC" w:rsidRPr="00622A58">
          <w:rPr>
            <w:rFonts w:ascii="Times New Roman" w:hAnsi="Times New Roman"/>
            <w:bCs/>
            <w:color w:val="0563C1" w:themeColor="hyperlink"/>
            <w:sz w:val="24"/>
            <w:szCs w:val="24"/>
            <w:u w:val="single"/>
          </w:rPr>
          <w:t>http://www.spark-interfax.ru</w:t>
        </w:r>
      </w:hyperlink>
      <w:r w:rsidR="00460BBC" w:rsidRPr="00622A58">
        <w:rPr>
          <w:rFonts w:ascii="Times New Roman" w:hAnsi="Times New Roman"/>
          <w:bCs/>
          <w:sz w:val="24"/>
          <w:szCs w:val="24"/>
        </w:rPr>
        <w:t>. –</w:t>
      </w:r>
      <w:r>
        <w:rPr>
          <w:rFonts w:ascii="Times New Roman" w:hAnsi="Times New Roman"/>
          <w:bCs/>
          <w:sz w:val="24"/>
          <w:szCs w:val="24"/>
        </w:rPr>
        <w:t xml:space="preserve">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00460BBC" w:rsidRPr="00622A58">
        <w:rPr>
          <w:rFonts w:ascii="Times New Roman" w:hAnsi="Times New Roman"/>
          <w:bCs/>
          <w:sz w:val="24"/>
          <w:szCs w:val="24"/>
        </w:rPr>
        <w:t>И</w:t>
      </w:r>
      <w:r>
        <w:rPr>
          <w:rFonts w:ascii="Times New Roman" w:hAnsi="Times New Roman"/>
          <w:bCs/>
          <w:sz w:val="24"/>
          <w:szCs w:val="24"/>
        </w:rPr>
        <w:t>нформационная система Bloomberg</w:t>
      </w:r>
      <w:r w:rsidR="00460BBC" w:rsidRPr="00622A58">
        <w:rPr>
          <w:rFonts w:ascii="Times New Roman" w:hAnsi="Times New Roman"/>
          <w:bCs/>
          <w:sz w:val="24"/>
          <w:szCs w:val="24"/>
        </w:rPr>
        <w:t>: официальный сайт. – Москва, 2021 -</w:t>
      </w:r>
      <w:r w:rsidR="00460BBC" w:rsidRPr="00622A58">
        <w:rPr>
          <w:rFonts w:ascii="Times New Roman" w:hAnsi="Times New Roman"/>
          <w:bCs/>
          <w:sz w:val="24"/>
          <w:szCs w:val="24"/>
          <w:lang w:val="en-US"/>
        </w:rPr>
        <w:t>URL</w:t>
      </w:r>
      <w:r w:rsidR="00460BBC" w:rsidRPr="00622A58">
        <w:rPr>
          <w:rFonts w:ascii="Times New Roman" w:hAnsi="Times New Roman"/>
          <w:bCs/>
          <w:sz w:val="24"/>
          <w:szCs w:val="24"/>
        </w:rPr>
        <w:t xml:space="preserve">: </w:t>
      </w:r>
      <w:hyperlink r:id="rId10" w:history="1">
        <w:r w:rsidR="00460BBC" w:rsidRPr="00622A58">
          <w:rPr>
            <w:rFonts w:ascii="Times New Roman" w:hAnsi="Times New Roman"/>
            <w:bCs/>
            <w:color w:val="0563C1" w:themeColor="hyperlink"/>
            <w:sz w:val="24"/>
            <w:szCs w:val="24"/>
            <w:u w:val="single"/>
            <w:lang w:val="en-US"/>
          </w:rPr>
          <w:t>http</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www</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bloomberg</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com</w:t>
        </w:r>
      </w:hyperlink>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5. Московская биржа</w:t>
      </w:r>
      <w:r w:rsidR="00460BBC" w:rsidRPr="00622A58">
        <w:rPr>
          <w:rFonts w:ascii="Times New Roman" w:hAnsi="Times New Roman"/>
          <w:bCs/>
          <w:sz w:val="24"/>
          <w:szCs w:val="24"/>
        </w:rPr>
        <w:t xml:space="preserve">: официальный сайт. – Москва, 2021 - </w:t>
      </w:r>
      <w:bookmarkStart w:id="1" w:name="_Hlk78738085"/>
      <w:r w:rsidR="00460BBC" w:rsidRPr="00622A58">
        <w:rPr>
          <w:rFonts w:ascii="Times New Roman" w:hAnsi="Times New Roman"/>
          <w:bCs/>
          <w:sz w:val="24"/>
          <w:szCs w:val="24"/>
        </w:rPr>
        <w:t xml:space="preserve">URL: </w:t>
      </w:r>
      <w:bookmarkEnd w:id="1"/>
      <w:r w:rsidR="00460BBC" w:rsidRPr="00622A58">
        <w:rPr>
          <w:rFonts w:ascii="Times New Roman" w:hAnsi="Times New Roman"/>
          <w:bCs/>
          <w:sz w:val="24"/>
          <w:szCs w:val="24"/>
        </w:rPr>
        <w:t>moex.com</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6. </w:t>
      </w:r>
      <w:r w:rsidR="00460BBC" w:rsidRPr="00622A58">
        <w:rPr>
          <w:rFonts w:ascii="Times New Roman" w:hAnsi="Times New Roman"/>
          <w:bCs/>
          <w:sz w:val="24"/>
          <w:szCs w:val="24"/>
        </w:rPr>
        <w:t>Пра</w:t>
      </w:r>
      <w:r>
        <w:rPr>
          <w:rFonts w:ascii="Times New Roman" w:hAnsi="Times New Roman"/>
          <w:bCs/>
          <w:sz w:val="24"/>
          <w:szCs w:val="24"/>
        </w:rPr>
        <w:t>вительство Российской Федерации</w:t>
      </w:r>
      <w:r w:rsidR="00460BBC" w:rsidRPr="00622A58">
        <w:rPr>
          <w:rFonts w:ascii="Times New Roman" w:hAnsi="Times New Roman"/>
          <w:bCs/>
          <w:sz w:val="24"/>
          <w:szCs w:val="24"/>
        </w:rPr>
        <w:t>: официальный сайт. – Москва. – Обновляется в течение суток. – URL: http://government.ru</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7. </w:t>
      </w:r>
      <w:r w:rsidR="00460BBC" w:rsidRPr="00622A58">
        <w:rPr>
          <w:rFonts w:ascii="Times New Roman" w:hAnsi="Times New Roman"/>
          <w:bCs/>
          <w:sz w:val="24"/>
          <w:szCs w:val="24"/>
        </w:rPr>
        <w:t>Инвестицион</w:t>
      </w:r>
      <w:r>
        <w:rPr>
          <w:rFonts w:ascii="Times New Roman" w:hAnsi="Times New Roman"/>
          <w:bCs/>
          <w:sz w:val="24"/>
          <w:szCs w:val="24"/>
        </w:rPr>
        <w:t>ный интернет-портал Investfunds</w:t>
      </w:r>
      <w:r w:rsidR="00460BBC" w:rsidRPr="00622A58">
        <w:rPr>
          <w:rFonts w:ascii="Times New Roman" w:hAnsi="Times New Roman"/>
          <w:bCs/>
          <w:sz w:val="24"/>
          <w:szCs w:val="24"/>
        </w:rPr>
        <w:t>: [сайт]. – Москва, 2021, URL: https://investfunds.ru/</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8. Экономический факультет МГ</w:t>
      </w:r>
      <w:r w:rsidR="00460BBC" w:rsidRPr="00622A58">
        <w:rPr>
          <w:rFonts w:ascii="Times New Roman" w:hAnsi="Times New Roman"/>
          <w:bCs/>
          <w:sz w:val="24"/>
          <w:szCs w:val="24"/>
        </w:rPr>
        <w:t>: [сайт]. – 2021. - URL: https://finuch.ru</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9. </w:t>
      </w:r>
      <w:r w:rsidR="00460BBC" w:rsidRPr="00622A58">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10. </w:t>
      </w:r>
      <w:r w:rsidR="00460BBC" w:rsidRPr="00622A58">
        <w:rPr>
          <w:rFonts w:ascii="Times New Roman" w:hAnsi="Times New Roman"/>
          <w:bCs/>
          <w:sz w:val="24"/>
          <w:szCs w:val="24"/>
        </w:rPr>
        <w:t xml:space="preserve">Центральный банк России: [сайт]. – 2021. - URL: https://fincult.info/ </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586152" w:rsidRPr="008A2A00" w:rsidRDefault="00586152" w:rsidP="00320E1D">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8A2A00">
        <w:rPr>
          <w:rFonts w:ascii="Times New Roman" w:hAnsi="Times New Roman"/>
          <w:b/>
          <w:color w:val="000000"/>
          <w:sz w:val="24"/>
          <w:szCs w:val="24"/>
        </w:rPr>
        <w:t>3.3 Организация учебного процесса</w:t>
      </w:r>
    </w:p>
    <w:p w:rsidR="00586152" w:rsidRDefault="00586152" w:rsidP="00320E1D">
      <w:pPr>
        <w:spacing w:after="0" w:line="240" w:lineRule="auto"/>
        <w:ind w:firstLine="709"/>
        <w:jc w:val="both"/>
        <w:rPr>
          <w:rFonts w:ascii="Times New Roman" w:hAnsi="Times New Roman"/>
          <w:sz w:val="24"/>
          <w:szCs w:val="24"/>
        </w:rPr>
      </w:pPr>
      <w:r w:rsidRPr="001B2627">
        <w:rPr>
          <w:rFonts w:ascii="Times New Roman" w:hAnsi="Times New Roman"/>
          <w:sz w:val="24"/>
          <w:szCs w:val="24"/>
        </w:rPr>
        <w:t xml:space="preserve">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w:t>
      </w:r>
      <w:r w:rsidRPr="001B2627">
        <w:rPr>
          <w:rFonts w:ascii="Times New Roman" w:hAnsi="Times New Roman"/>
          <w:sz w:val="24"/>
          <w:szCs w:val="24"/>
        </w:rPr>
        <w:lastRenderedPageBreak/>
        <w:t>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06678">
        <w:rPr>
          <w:rFonts w:ascii="Times New Roman" w:hAnsi="Times New Roman"/>
          <w:sz w:val="24"/>
          <w:szCs w:val="24"/>
        </w:rPr>
        <w:t>информационно-телекоммуникационной сети «Интернет»</w:t>
      </w:r>
      <w:r w:rsidRPr="00D06678">
        <w:rPr>
          <w:rFonts w:ascii="Times New Roman" w:hAnsi="Times New Roman"/>
          <w:bCs/>
          <w:sz w:val="24"/>
          <w:szCs w:val="24"/>
        </w:rPr>
        <w:t>.</w:t>
      </w:r>
    </w:p>
    <w:p w:rsidR="00586152"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06678">
        <w:rPr>
          <w:rFonts w:ascii="Times New Roman" w:hAnsi="Times New Roman"/>
          <w:bCs/>
          <w:sz w:val="24"/>
          <w:szCs w:val="24"/>
        </w:rPr>
        <w:t xml:space="preserve">. </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D06678">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D06678">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586152" w:rsidRPr="00D06678" w:rsidRDefault="00586152" w:rsidP="00320E1D">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86152" w:rsidRPr="00D06678" w:rsidRDefault="00586152" w:rsidP="00320E1D">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86152" w:rsidRPr="00D06678" w:rsidRDefault="00586152" w:rsidP="00320E1D">
      <w:pPr>
        <w:spacing w:after="0" w:line="240" w:lineRule="auto"/>
        <w:ind w:firstLine="709"/>
        <w:jc w:val="both"/>
        <w:rPr>
          <w:rFonts w:ascii="Times New Roman" w:hAnsi="Times New Roman"/>
          <w:b/>
          <w:sz w:val="24"/>
          <w:szCs w:val="24"/>
        </w:rPr>
      </w:pPr>
      <w:r w:rsidRPr="00D06678">
        <w:rPr>
          <w:rFonts w:ascii="Times New Roman" w:hAnsi="Times New Roman"/>
          <w:b/>
          <w:sz w:val="24"/>
          <w:szCs w:val="24"/>
        </w:rPr>
        <w:t>3.4. Кадровое обеспечение образовательного процесса</w:t>
      </w:r>
    </w:p>
    <w:p w:rsidR="00586152" w:rsidRPr="00D06678" w:rsidRDefault="00586152" w:rsidP="00320E1D">
      <w:pPr>
        <w:spacing w:after="0" w:line="240" w:lineRule="auto"/>
        <w:ind w:firstLine="731"/>
        <w:jc w:val="both"/>
        <w:rPr>
          <w:rFonts w:ascii="Times New Roman" w:hAnsi="Times New Roman"/>
          <w:sz w:val="24"/>
          <w:szCs w:val="24"/>
        </w:rPr>
      </w:pPr>
      <w:r w:rsidRPr="00D0667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586152" w:rsidRPr="00D06678" w:rsidRDefault="00586152" w:rsidP="00320E1D">
      <w:pPr>
        <w:spacing w:after="0" w:line="240" w:lineRule="auto"/>
        <w:ind w:firstLine="709"/>
        <w:jc w:val="both"/>
        <w:rPr>
          <w:rFonts w:ascii="Times New Roman" w:hAnsi="Times New Roman"/>
          <w:sz w:val="24"/>
          <w:szCs w:val="24"/>
        </w:rPr>
      </w:pPr>
      <w:r w:rsidRPr="00D0667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586152" w:rsidRPr="00D06678" w:rsidRDefault="00586152" w:rsidP="00320E1D">
      <w:pPr>
        <w:spacing w:after="0" w:line="240" w:lineRule="auto"/>
        <w:ind w:firstLine="731"/>
        <w:jc w:val="both"/>
        <w:rPr>
          <w:rFonts w:ascii="Times New Roman" w:hAnsi="Times New Roman"/>
          <w:sz w:val="24"/>
          <w:szCs w:val="24"/>
        </w:rPr>
      </w:pPr>
      <w:r w:rsidRPr="00D06678">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622A58">
        <w:rPr>
          <w:rFonts w:ascii="Times New Roman" w:hAnsi="Times New Roman"/>
          <w:b/>
          <w:bCs/>
          <w:color w:val="000000"/>
          <w:sz w:val="24"/>
          <w:szCs w:val="24"/>
        </w:rPr>
        <w:t xml:space="preserve">4. КОНТРОЛЬ И ОЦЕНКА РЕЗУЛЬТАТОВ ОСВОЕНИЯ </w:t>
      </w:r>
      <w:r w:rsidR="00A37D22">
        <w:rPr>
          <w:rFonts w:ascii="Times New Roman" w:hAnsi="Times New Roman"/>
          <w:b/>
          <w:bCs/>
          <w:color w:val="000000"/>
          <w:sz w:val="24"/>
          <w:szCs w:val="24"/>
        </w:rPr>
        <w:t xml:space="preserve">ПРОГРАММЫ </w:t>
      </w:r>
      <w:r w:rsidRPr="00622A58">
        <w:rPr>
          <w:rFonts w:ascii="Times New Roman" w:hAnsi="Times New Roman"/>
          <w:b/>
          <w:bCs/>
          <w:color w:val="000000"/>
          <w:sz w:val="24"/>
          <w:szCs w:val="24"/>
        </w:rPr>
        <w:t>УЧЕБНОЙ ДИСЦИПЛИНЫ</w:t>
      </w:r>
    </w:p>
    <w:p w:rsidR="00460BBC" w:rsidRPr="00C76EE9" w:rsidRDefault="00460BBC" w:rsidP="00320E1D">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10095" w:type="dxa"/>
        <w:tblInd w:w="108" w:type="dxa"/>
        <w:tblLayout w:type="fixed"/>
        <w:tblLook w:val="0000"/>
      </w:tblPr>
      <w:tblGrid>
        <w:gridCol w:w="4284"/>
        <w:gridCol w:w="3827"/>
        <w:gridCol w:w="1984"/>
      </w:tblGrid>
      <w:tr w:rsidR="00460BBC" w:rsidRPr="00E66937" w:rsidTr="0039242D">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spacing w:after="0" w:line="240" w:lineRule="auto"/>
              <w:jc w:val="center"/>
              <w:rPr>
                <w:rFonts w:ascii="Times New Roman" w:hAnsi="Times New Roman"/>
                <w:sz w:val="24"/>
                <w:szCs w:val="24"/>
              </w:rPr>
            </w:pPr>
            <w:r w:rsidRPr="00E66937">
              <w:rPr>
                <w:rFonts w:ascii="Times New Roman" w:hAnsi="Times New Roman"/>
                <w:b/>
                <w:bCs/>
                <w:sz w:val="24"/>
                <w:szCs w:val="24"/>
              </w:rPr>
              <w:t>Результаты обучения</w:t>
            </w:r>
            <w:r w:rsidRPr="00E66937">
              <w:rPr>
                <w:rFonts w:ascii="Times New Roman" w:hAnsi="Times New Roman"/>
                <w:sz w:val="24"/>
                <w:szCs w:val="24"/>
                <w:vertAlign w:val="superscript"/>
              </w:rPr>
              <w:footnoteReference w:id="2"/>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b/>
                <w:bCs/>
                <w:color w:val="000000"/>
                <w:position w:val="-1"/>
                <w:sz w:val="24"/>
                <w:szCs w:val="24"/>
              </w:rPr>
              <w:t>Критерии оценки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b/>
                <w:bCs/>
                <w:color w:val="000000"/>
                <w:position w:val="-1"/>
                <w:sz w:val="24"/>
                <w:szCs w:val="24"/>
              </w:rPr>
              <w:t>Методы оценки</w:t>
            </w:r>
          </w:p>
        </w:tc>
      </w:tr>
      <w:tr w:rsidR="00460BBC" w:rsidRPr="00E66937" w:rsidTr="006A6C70">
        <w:trPr>
          <w:trHeight w:val="1"/>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rPr>
                <w:rFonts w:ascii="Times New Roman" w:hAnsi="Times New Roman"/>
                <w:sz w:val="24"/>
                <w:szCs w:val="24"/>
              </w:rPr>
            </w:pPr>
            <w:r w:rsidRPr="00E66937">
              <w:rPr>
                <w:rFonts w:ascii="Times New Roman" w:hAnsi="Times New Roman"/>
                <w:b/>
                <w:bCs/>
                <w:color w:val="000000"/>
                <w:position w:val="-1"/>
                <w:sz w:val="24"/>
                <w:szCs w:val="24"/>
              </w:rPr>
              <w:t>Перечень знаний, осваиваемых в рамках дисциплины</w:t>
            </w:r>
          </w:p>
        </w:tc>
      </w:tr>
      <w:tr w:rsidR="00460BBC" w:rsidRPr="00E66937" w:rsidTr="0039242D">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6A6C70">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t xml:space="preserve">Знать:основные понятия финансовой грамотности и основные законодательные акты, регламентирующие ее вопросы;виды принятия решений в условиях ограниченности ресурсов;основные виды планирования;устройство банковской системы, основные виды банков и их операций;сущность понятий «депозит» и «кредит», их виды и принципы;схемы кредитования </w:t>
            </w:r>
            <w:r w:rsidRPr="00E66937">
              <w:rPr>
                <w:rFonts w:ascii="Times New Roman" w:hAnsi="Times New Roman"/>
                <w:color w:val="000000"/>
                <w:position w:val="-1"/>
                <w:sz w:val="24"/>
                <w:szCs w:val="24"/>
              </w:rPr>
              <w:lastRenderedPageBreak/>
              <w:t>физических лиц;устройство налоговой системы, виды налогообложения физических лиц;признаки финансового мошенничества;основные виды ценных бумаг и их доходность;формирование инвестиционного портфеля;классификацию инвестиций, основные разделы бизнес-плана;виды страхования;виды пенсий, способы увеличения пенсий</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6A6C70">
            <w:pPr>
              <w:keepNext/>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lastRenderedPageBreak/>
              <w:t xml:space="preserve">демонстрирует знания основных понятий финансовой грамотности;ориентируется в нормативно-правовой базе, регламентирующей вопросы финансовой грамотности;способен планировать личный и семейный бюджеты;владеет знаниями для обоснования и реализации бизнес-идеи;дает характеристику различным видам банковских </w:t>
            </w:r>
            <w:r w:rsidRPr="00E66937">
              <w:rPr>
                <w:rFonts w:ascii="Times New Roman" w:hAnsi="Times New Roman"/>
                <w:color w:val="000000"/>
                <w:position w:val="-1"/>
                <w:sz w:val="24"/>
                <w:szCs w:val="24"/>
              </w:rPr>
              <w:lastRenderedPageBreak/>
              <w:t>операций, кредитов, схем кредитования, основным видам ценных бумаг и налогообложения физических лиц;владеет знаниями формирования инвестиционного портфеля физических лиц;умеет определять признаки финансового мошенничества;применяет знания при участии на страховом рынке;демонстрирует знания о видах пенсий и способах увеличения пенсионных накоплений</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Устный опрос.</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Тестирование. Подготовка доклада и презентации по заданной теме</w:t>
            </w:r>
          </w:p>
        </w:tc>
      </w:tr>
      <w:tr w:rsidR="00460BBC" w:rsidRPr="00E66937" w:rsidTr="006A6C70">
        <w:trPr>
          <w:trHeight w:val="1"/>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b/>
                <w:bCs/>
                <w:color w:val="000000"/>
                <w:position w:val="-1"/>
                <w:sz w:val="24"/>
                <w:szCs w:val="24"/>
              </w:rPr>
              <w:lastRenderedPageBreak/>
              <w:t>Перечень умений, осваиваемых в рамках дисциплины</w:t>
            </w:r>
          </w:p>
        </w:tc>
      </w:tr>
      <w:tr w:rsidR="00460BBC" w:rsidRPr="00E66937" w:rsidTr="0039242D">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9242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t>Уметь:применять теоретические знания по финансовой грамотности для практической деятельности и повседневной жизни;взаимодействовать в коллективе и работать в команде;рационально планировать свои доходы и расходы;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биржами;анализирует состояние финансовых рынков, используя различные источники информации;определять назначение видов налогов и применять полученные знания для расчёта НДФЛ, налоговых вычетов, заполнения налоговой декларации;применять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лиц;планировать и анализировать семейный бюджет и личный финансовый план;составлять обоснование бизнес-идеи;применять полученные знания для увеличения пенсионных накоплений</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9242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t>применяет теоретические знания по финансовой грамотности для практической деятельности и повседневной жизни;планирует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биржами;проводит анализ состояния финансовых рынков, используя различные источники информации;определяет назначение видов налогов и рассчитывает НДФЛ, налоговый вычет;ориентируется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лиц;планирует и анализирует семейный бюджет и личный финансовый план;составляет обоснование бизнес-идеи;применяет полученные знания для увеличения пенсионных накоплений</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Решение ситуационных задач.</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Обсуждение практических ситуаций.</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Решение кейса.</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color w:val="000000"/>
                <w:position w:val="-1"/>
                <w:sz w:val="24"/>
                <w:szCs w:val="24"/>
              </w:rPr>
              <w:t>Деловая игра.</w:t>
            </w:r>
          </w:p>
        </w:tc>
      </w:tr>
    </w:tbl>
    <w:p w:rsidR="00586152" w:rsidRDefault="00586152" w:rsidP="00320E1D">
      <w:pPr>
        <w:pStyle w:val="a8"/>
        <w:jc w:val="center"/>
        <w:rPr>
          <w:b/>
        </w:rPr>
      </w:pPr>
    </w:p>
    <w:p w:rsidR="00586152" w:rsidRPr="00F97D66" w:rsidRDefault="00586152" w:rsidP="00320E1D">
      <w:pPr>
        <w:pStyle w:val="a8"/>
        <w:jc w:val="center"/>
        <w:rPr>
          <w:b/>
        </w:rPr>
      </w:pPr>
      <w:r w:rsidRPr="00F97D66">
        <w:rPr>
          <w:b/>
        </w:rPr>
        <w:t xml:space="preserve">5. КОМПЛЕКТ КОНТРОЛЬНО-ОЦЕНОЧНЫХ СРЕДСТВ </w:t>
      </w:r>
      <w:r w:rsidR="00A37D22">
        <w:rPr>
          <w:b/>
        </w:rPr>
        <w:t xml:space="preserve">ПРОГРАММЫ </w:t>
      </w:r>
      <w:r w:rsidRPr="00F97D66">
        <w:rPr>
          <w:b/>
        </w:rPr>
        <w:t xml:space="preserve">УЧЕБНОЙ ДИСЦИПЛИНЫ </w:t>
      </w:r>
    </w:p>
    <w:p w:rsidR="00E66937" w:rsidRDefault="00E66937" w:rsidP="00320E1D">
      <w:pPr>
        <w:pStyle w:val="a8"/>
        <w:jc w:val="center"/>
        <w:rPr>
          <w:b/>
        </w:rPr>
      </w:pPr>
    </w:p>
    <w:p w:rsidR="00586152" w:rsidRPr="003E6BB0" w:rsidRDefault="00586152" w:rsidP="00320E1D">
      <w:pPr>
        <w:pStyle w:val="a8"/>
        <w:ind w:firstLine="709"/>
        <w:rPr>
          <w:b/>
        </w:rPr>
      </w:pPr>
      <w:r>
        <w:rPr>
          <w:b/>
        </w:rPr>
        <w:t>5</w:t>
      </w:r>
      <w:r w:rsidRPr="003E6BB0">
        <w:rPr>
          <w:b/>
        </w:rPr>
        <w:t>.</w:t>
      </w:r>
      <w:r>
        <w:rPr>
          <w:b/>
        </w:rPr>
        <w:t>1</w:t>
      </w:r>
      <w:r w:rsidRPr="003E6BB0">
        <w:rPr>
          <w:b/>
        </w:rPr>
        <w:t xml:space="preserve">. Паспорт контрольно-оценочных средств </w:t>
      </w:r>
    </w:p>
    <w:p w:rsidR="00586152" w:rsidRPr="003E6BB0" w:rsidRDefault="00586152" w:rsidP="00320E1D">
      <w:pPr>
        <w:pStyle w:val="a8"/>
        <w:ind w:firstLine="709"/>
        <w:jc w:val="both"/>
        <w:rPr>
          <w:b/>
        </w:rPr>
      </w:pPr>
      <w:r>
        <w:rPr>
          <w:b/>
        </w:rPr>
        <w:t>5</w:t>
      </w:r>
      <w:r w:rsidRPr="003E6BB0">
        <w:rPr>
          <w:b/>
        </w:rPr>
        <w:t>.</w:t>
      </w:r>
      <w:r>
        <w:rPr>
          <w:b/>
        </w:rPr>
        <w:t>1</w:t>
      </w:r>
      <w:r w:rsidRPr="003E6BB0">
        <w:rPr>
          <w:b/>
        </w:rPr>
        <w:t>.1 Область применения</w:t>
      </w:r>
    </w:p>
    <w:p w:rsidR="00586152" w:rsidRPr="003E6BB0" w:rsidRDefault="00586152" w:rsidP="00320E1D">
      <w:pPr>
        <w:pStyle w:val="a8"/>
        <w:ind w:firstLine="709"/>
        <w:jc w:val="both"/>
        <w:rPr>
          <w:vertAlign w:val="superscript"/>
        </w:rPr>
      </w:pPr>
      <w:r w:rsidRPr="003E6BB0">
        <w:t xml:space="preserve">Комплект контрольно-оценочных средств разработан в соответствии с программой учебной дисциплины </w:t>
      </w:r>
      <w:r w:rsidR="00B738EB">
        <w:t>ОП</w:t>
      </w:r>
      <w:r w:rsidR="00A644EC">
        <w:t>Ц</w:t>
      </w:r>
      <w:r w:rsidR="00B738EB">
        <w:t>.</w:t>
      </w:r>
      <w:r w:rsidR="00A644EC">
        <w:t>07</w:t>
      </w:r>
      <w:r w:rsidRPr="003E6BB0">
        <w:t xml:space="preserve"> Основы финансовой грамотности</w:t>
      </w:r>
    </w:p>
    <w:p w:rsidR="00586152" w:rsidRPr="003E6BB0" w:rsidRDefault="00586152" w:rsidP="00320E1D">
      <w:pPr>
        <w:pStyle w:val="aa"/>
        <w:spacing w:after="0" w:line="240" w:lineRule="auto"/>
        <w:ind w:left="0" w:firstLine="709"/>
        <w:jc w:val="both"/>
        <w:rPr>
          <w:rStyle w:val="FontStyle44"/>
          <w:sz w:val="24"/>
          <w:szCs w:val="24"/>
        </w:rPr>
      </w:pPr>
      <w:r w:rsidRPr="003E6BB0">
        <w:rPr>
          <w:rFonts w:ascii="Times New Roman" w:hAnsi="Times New Roman"/>
          <w:sz w:val="24"/>
          <w:szCs w:val="24"/>
        </w:rPr>
        <w:t>В результате освоения учебной дисциплиныобучающийся дол</w:t>
      </w:r>
      <w:r w:rsidR="00082794">
        <w:rPr>
          <w:rFonts w:ascii="Times New Roman" w:hAnsi="Times New Roman"/>
          <w:sz w:val="24"/>
          <w:szCs w:val="24"/>
        </w:rPr>
        <w:t>жен обладать умениями, знаниями</w:t>
      </w:r>
      <w:r w:rsidRPr="003E6BB0">
        <w:rPr>
          <w:rStyle w:val="FontStyle44"/>
          <w:sz w:val="24"/>
          <w:szCs w:val="24"/>
        </w:rPr>
        <w:t>: см. п. 4</w:t>
      </w:r>
    </w:p>
    <w:p w:rsidR="00586152" w:rsidRPr="003E6BB0" w:rsidRDefault="00586152" w:rsidP="00320E1D">
      <w:pPr>
        <w:pStyle w:val="a8"/>
        <w:ind w:firstLine="709"/>
        <w:jc w:val="both"/>
        <w:rPr>
          <w:b/>
        </w:rPr>
      </w:pPr>
      <w:r>
        <w:rPr>
          <w:b/>
        </w:rPr>
        <w:t>6</w:t>
      </w:r>
      <w:r w:rsidRPr="003E6BB0">
        <w:rPr>
          <w:b/>
        </w:rPr>
        <w:t>.</w:t>
      </w:r>
      <w:r>
        <w:rPr>
          <w:b/>
        </w:rPr>
        <w:t>1.2</w:t>
      </w:r>
      <w:r w:rsidRPr="003E6BB0">
        <w:rPr>
          <w:b/>
        </w:rPr>
        <w:t>. Описание процедуры оценки и системы оценивания результатов освоения программы учебной дисциплины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и формы контроля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Контроль и оценка результатов обучения по учебной дисциплине строится на основе компетентностного подхода. Оценка носит комплексный характер и строится на сочетании различных видов и форм.</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контроля</w:t>
      </w:r>
      <w:r w:rsidRPr="003E6BB0">
        <w:rPr>
          <w:rFonts w:ascii="Times New Roman" w:hAnsi="Times New Roman"/>
          <w:color w:val="000000"/>
          <w:sz w:val="24"/>
          <w:szCs w:val="24"/>
        </w:rPr>
        <w:t xml:space="preserve">: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w:t>
      </w:r>
      <w:r w:rsidR="00082794">
        <w:rPr>
          <w:rFonts w:ascii="Times New Roman" w:hAnsi="Times New Roman"/>
          <w:color w:val="000000"/>
          <w:sz w:val="24"/>
          <w:szCs w:val="24"/>
        </w:rPr>
        <w:t>8</w:t>
      </w:r>
      <w:r w:rsidRPr="003E6BB0">
        <w:rPr>
          <w:rFonts w:ascii="Times New Roman" w:hAnsi="Times New Roman"/>
          <w:color w:val="000000"/>
          <w:sz w:val="24"/>
          <w:szCs w:val="24"/>
        </w:rPr>
        <w:t>.</w:t>
      </w:r>
    </w:p>
    <w:p w:rsidR="00586152" w:rsidRPr="003E6BB0" w:rsidRDefault="00586152" w:rsidP="00320E1D">
      <w:pPr>
        <w:shd w:val="clear" w:color="auto" w:fill="FFFFFF"/>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Формы текущего контроля</w:t>
      </w:r>
    </w:p>
    <w:p w:rsidR="00586152" w:rsidRPr="003E6BB0" w:rsidRDefault="00586152" w:rsidP="00320E1D">
      <w:pPr>
        <w:shd w:val="clear" w:color="auto" w:fill="FFFFFF"/>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r w:rsidRPr="003E6BB0">
        <w:rPr>
          <w:rFonts w:ascii="Times New Roman" w:hAnsi="Times New Roman"/>
          <w:iCs/>
          <w:color w:val="000000"/>
          <w:sz w:val="24"/>
          <w:szCs w:val="24"/>
        </w:rPr>
        <w:t>проверка опережающих заданий,проверка выполнения контрольных работ,устный опрос, тестирование по темам отдельных занятий.</w:t>
      </w:r>
      <w:r w:rsidRPr="003E6BB0">
        <w:rPr>
          <w:rFonts w:ascii="Times New Roman" w:hAnsi="Times New Roman"/>
          <w:color w:val="000000"/>
          <w:sz w:val="24"/>
          <w:szCs w:val="24"/>
        </w:rPr>
        <w:t> </w:t>
      </w:r>
    </w:p>
    <w:p w:rsidR="00586152" w:rsidRPr="003E6BB0" w:rsidRDefault="00586152" w:rsidP="00320E1D">
      <w:pPr>
        <w:shd w:val="clear" w:color="auto" w:fill="FFFFFF"/>
        <w:spacing w:after="0" w:line="240" w:lineRule="auto"/>
        <w:ind w:firstLine="709"/>
        <w:jc w:val="both"/>
        <w:rPr>
          <w:rFonts w:ascii="Times New Roman" w:hAnsi="Times New Roman"/>
          <w:b/>
          <w:bCs/>
          <w:color w:val="000000"/>
          <w:sz w:val="24"/>
          <w:szCs w:val="24"/>
        </w:rPr>
      </w:pPr>
      <w:r w:rsidRPr="003E6BB0">
        <w:rPr>
          <w:rFonts w:ascii="Times New Roman" w:hAnsi="Times New Roman"/>
          <w:b/>
          <w:bCs/>
          <w:color w:val="000000"/>
          <w:sz w:val="24"/>
          <w:szCs w:val="24"/>
        </w:rPr>
        <w:t>Выполнение и защита практических работ.</w:t>
      </w:r>
    </w:p>
    <w:p w:rsidR="00586152" w:rsidRPr="003E6BB0" w:rsidRDefault="00082794" w:rsidP="00320E1D">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Практические </w:t>
      </w:r>
      <w:r w:rsidR="00586152" w:rsidRPr="003E6BB0">
        <w:rPr>
          <w:rFonts w:ascii="Times New Roman" w:hAnsi="Times New Roman"/>
          <w:color w:val="000000"/>
          <w:sz w:val="24"/>
          <w:szCs w:val="24"/>
        </w:rPr>
        <w:t>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когнитивных компетенций </w:t>
      </w:r>
      <w:r w:rsidRPr="003E6BB0">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функциональных компетенций </w:t>
      </w:r>
      <w:r w:rsidRPr="003E6BB0">
        <w:rPr>
          <w:rFonts w:ascii="Times New Roman" w:hAnsi="Times New Roman"/>
          <w:color w:val="000000"/>
          <w:sz w:val="24"/>
          <w:szCs w:val="24"/>
        </w:rPr>
        <w:t>опирается на решение обучающимися задач или участие в деловых играх, олимпиадах.</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личностных компетенций </w:t>
      </w:r>
      <w:r w:rsidRPr="003E6BB0">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lastRenderedPageBreak/>
        <w:t>Итоговая балльная оценка обучающегося рассчитывается как среднеарифметическое по результатам выставленных баллов.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Изучение учебной дисциплины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w:t>
      </w:r>
      <w:r w:rsidR="00082794">
        <w:rPr>
          <w:rFonts w:ascii="Times New Roman" w:hAnsi="Times New Roman"/>
          <w:color w:val="000000"/>
          <w:sz w:val="24"/>
          <w:szCs w:val="24"/>
        </w:rPr>
        <w:t>днего общего образовани</w:t>
      </w:r>
      <w:r w:rsidR="00B738EB">
        <w:rPr>
          <w:rFonts w:ascii="Times New Roman" w:hAnsi="Times New Roman"/>
          <w:color w:val="000000"/>
          <w:sz w:val="24"/>
          <w:szCs w:val="24"/>
        </w:rPr>
        <w:t>я</w:t>
      </w:r>
      <w:r w:rsidRPr="003E6BB0">
        <w:rPr>
          <w:rFonts w:ascii="Times New Roman" w:hAnsi="Times New Roman"/>
          <w:color w:val="000000"/>
          <w:sz w:val="24"/>
          <w:szCs w:val="24"/>
        </w:rPr>
        <w:t>.</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u w:val="single"/>
        </w:rPr>
        <w:t>Критерии оценивания</w:t>
      </w:r>
      <w:r w:rsidR="0039242D">
        <w:rPr>
          <w:rFonts w:ascii="Times New Roman" w:hAnsi="Times New Roman"/>
          <w:color w:val="000000"/>
          <w:sz w:val="24"/>
          <w:szCs w:val="24"/>
          <w:u w:val="single"/>
        </w:rPr>
        <w:t xml:space="preserve">: </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устных ответов учащихся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«5» ставится в том случае, если учащийся</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показывает верное понимание экономической сущности рассматриваемых понятий, законов и теорий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дает точное определение и истолкование основных финансовых понятий, законов, теорий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может установить связь между изучаемым и ранее изученным материалом по курсу</w:t>
      </w:r>
      <w:r w:rsidR="00082794">
        <w:rPr>
          <w:rFonts w:ascii="Times New Roman" w:hAnsi="Times New Roman"/>
          <w:color w:val="000000"/>
          <w:sz w:val="24"/>
          <w:szCs w:val="24"/>
        </w:rPr>
        <w:t xml:space="preserve"> экономических дисциплин, а так</w:t>
      </w:r>
      <w:r w:rsidRPr="003E6BB0">
        <w:rPr>
          <w:rFonts w:ascii="Times New Roman" w:hAnsi="Times New Roman"/>
          <w:color w:val="000000"/>
          <w:sz w:val="24"/>
          <w:szCs w:val="24"/>
        </w:rPr>
        <w:t>же с материалом, усвоенным при изучении других предметов.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дан:Без использования собственного плана, новых примеров.Без применения новых знаний в новой ситуации.Без использования связей с ранее изученным материалом и материалом, усвоенным при изучении других предметов.Если учащийся допустил одну ошибку или не более двух недочетов и может их исправить самостоятельно или с небольшой помощью преподавателя.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«3» ставится, если учащийся</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недочетов.Допустил четыре или пять недочетов.</w:t>
      </w:r>
    </w:p>
    <w:p w:rsidR="00586152" w:rsidRPr="003E6BB0" w:rsidRDefault="00A37D22" w:rsidP="00320E1D">
      <w:pPr>
        <w:pStyle w:val="a8"/>
        <w:ind w:firstLine="709"/>
        <w:jc w:val="both"/>
        <w:rPr>
          <w:b/>
        </w:rPr>
      </w:pPr>
      <w:r>
        <w:rPr>
          <w:b/>
        </w:rPr>
        <w:t>5</w:t>
      </w:r>
      <w:r w:rsidR="00586152" w:rsidRPr="003E6BB0">
        <w:rPr>
          <w:b/>
        </w:rPr>
        <w:t>.2Оценочные материалы для текущего (тематического) контроля</w:t>
      </w:r>
    </w:p>
    <w:tbl>
      <w:tblPr>
        <w:tblW w:w="10382" w:type="dxa"/>
        <w:tblInd w:w="-34" w:type="dxa"/>
        <w:tblLayout w:type="fixed"/>
        <w:tblLook w:val="04A0"/>
      </w:tblPr>
      <w:tblGrid>
        <w:gridCol w:w="10382"/>
      </w:tblGrid>
      <w:tr w:rsidR="00586152" w:rsidRPr="003E6BB0" w:rsidTr="0039242D">
        <w:trPr>
          <w:trHeight w:val="276"/>
        </w:trPr>
        <w:tc>
          <w:tcPr>
            <w:tcW w:w="10382" w:type="dxa"/>
          </w:tcPr>
          <w:p w:rsidR="00082794" w:rsidRDefault="00082794" w:rsidP="0039242D">
            <w:pPr>
              <w:pStyle w:val="a8"/>
              <w:ind w:firstLine="639"/>
              <w:jc w:val="center"/>
            </w:pPr>
            <w:r w:rsidRPr="00C76EE9">
              <w:rPr>
                <w:b/>
                <w:bCs/>
                <w:color w:val="000000"/>
                <w:position w:val="-1"/>
              </w:rPr>
              <w:t>Раздел 2. Место России в международной банковской системе</w:t>
            </w:r>
          </w:p>
          <w:p w:rsidR="00586152" w:rsidRPr="003E6BB0" w:rsidRDefault="00586152" w:rsidP="00320E1D">
            <w:pPr>
              <w:pStyle w:val="a8"/>
            </w:pPr>
            <w:r w:rsidRPr="003E6BB0">
              <w:t>Задание 1. Выберите верные ответы.</w:t>
            </w:r>
          </w:p>
          <w:p w:rsidR="00586152" w:rsidRPr="003E6BB0" w:rsidRDefault="00586152" w:rsidP="0039242D">
            <w:pPr>
              <w:pStyle w:val="a8"/>
              <w:jc w:val="both"/>
            </w:pPr>
            <w:r w:rsidRPr="003E6BB0">
              <w:t>1. Какие из перечисленных ниже организаций являются кредитно-финансовым посредником?</w:t>
            </w:r>
          </w:p>
          <w:p w:rsidR="00586152" w:rsidRPr="003E6BB0" w:rsidRDefault="00586152" w:rsidP="0039242D">
            <w:pPr>
              <w:pStyle w:val="a8"/>
              <w:jc w:val="both"/>
            </w:pPr>
            <w:r w:rsidRPr="003E6BB0">
              <w:t>а) банк;   б) предприятие;    в) магазин;    г) инвестиционная компания.</w:t>
            </w:r>
          </w:p>
          <w:p w:rsidR="00586152" w:rsidRPr="003E6BB0" w:rsidRDefault="00586152" w:rsidP="0039242D">
            <w:pPr>
              <w:pStyle w:val="a8"/>
              <w:jc w:val="both"/>
            </w:pPr>
            <w:r w:rsidRPr="003E6BB0">
              <w:t>2. Кто регулирует деятельность коммерческих банков?</w:t>
            </w:r>
          </w:p>
          <w:p w:rsidR="00586152" w:rsidRPr="003E6BB0" w:rsidRDefault="00586152" w:rsidP="0039242D">
            <w:pPr>
              <w:pStyle w:val="a8"/>
              <w:jc w:val="both"/>
            </w:pPr>
            <w:r w:rsidRPr="003E6BB0">
              <w:t>а) Пенсионн</w:t>
            </w:r>
            <w:r w:rsidR="00B738EB">
              <w:t xml:space="preserve">ый фонд Российской Федерации; </w:t>
            </w:r>
            <w:r w:rsidRPr="003E6BB0">
              <w:t>б) Центральный банк Российской Федерации;</w:t>
            </w:r>
          </w:p>
          <w:p w:rsidR="00586152" w:rsidRPr="003E6BB0" w:rsidRDefault="00B738EB" w:rsidP="0039242D">
            <w:pPr>
              <w:pStyle w:val="a8"/>
              <w:jc w:val="both"/>
            </w:pPr>
            <w:r>
              <w:t>в) Сберегательный банк России;</w:t>
            </w:r>
            <w:r w:rsidR="00586152" w:rsidRPr="003E6BB0">
              <w:t xml:space="preserve"> г) Министерство финансов Российской Федерации.</w:t>
            </w:r>
          </w:p>
          <w:p w:rsidR="00586152" w:rsidRPr="003E6BB0" w:rsidRDefault="00B738EB" w:rsidP="0039242D">
            <w:pPr>
              <w:pStyle w:val="a8"/>
              <w:jc w:val="both"/>
            </w:pPr>
            <w:r>
              <w:t xml:space="preserve">3. Обслуживанием каких </w:t>
            </w:r>
            <w:r w:rsidR="00586152" w:rsidRPr="003E6BB0">
              <w:t xml:space="preserve">клиентов </w:t>
            </w:r>
            <w:r>
              <w:t xml:space="preserve">занимается </w:t>
            </w:r>
            <w:r w:rsidR="00586152" w:rsidRPr="003E6BB0">
              <w:t>Центральный банк Российской Федерации?</w:t>
            </w:r>
          </w:p>
          <w:p w:rsidR="00586152" w:rsidRPr="003E6BB0" w:rsidRDefault="00586152" w:rsidP="0039242D">
            <w:pPr>
              <w:pStyle w:val="a8"/>
              <w:jc w:val="both"/>
            </w:pPr>
            <w:r w:rsidRPr="003E6BB0">
              <w:t>а) граждан;   б) торговых компаний;   в) коммерческих банков;  г) всех вышеперечисленных.</w:t>
            </w:r>
          </w:p>
          <w:p w:rsidR="00586152" w:rsidRPr="003E6BB0" w:rsidRDefault="00586152" w:rsidP="0039242D">
            <w:pPr>
              <w:pStyle w:val="a8"/>
              <w:jc w:val="both"/>
            </w:pPr>
            <w:r w:rsidRPr="003E6BB0">
              <w:t>4. Какая из нижеприведённых лицензий даёт право коммерческому банку привлекать во вклады от физических лиц валюту иностранных государств?</w:t>
            </w:r>
          </w:p>
          <w:p w:rsidR="00586152" w:rsidRPr="003E6BB0" w:rsidRDefault="00586152" w:rsidP="0039242D">
            <w:pPr>
              <w:pStyle w:val="a8"/>
              <w:jc w:val="both"/>
            </w:pPr>
            <w:r w:rsidRPr="003E6BB0">
              <w:t>а) любая банковская лицензия; б) лицензия на право привлечения во вклады и размещения драгоценных металлов;</w:t>
            </w:r>
            <w:r w:rsidR="00B738EB">
              <w:t xml:space="preserve"> в) универсальная лицензия;</w:t>
            </w:r>
            <w:r w:rsidRPr="003E6BB0">
              <w:t xml:space="preserve"> г) лицензия на право привлечения во вклады денежных средств физических лиц в рублях.</w:t>
            </w:r>
          </w:p>
          <w:p w:rsidR="00586152" w:rsidRPr="003E6BB0" w:rsidRDefault="00586152" w:rsidP="0039242D">
            <w:pPr>
              <w:pStyle w:val="a8"/>
              <w:jc w:val="both"/>
            </w:pPr>
            <w:r w:rsidRPr="003E6BB0">
              <w:t>5. В структуру банковской системы включены:</w:t>
            </w:r>
          </w:p>
          <w:p w:rsidR="00586152" w:rsidRPr="003E6BB0" w:rsidRDefault="00586152" w:rsidP="0039242D">
            <w:pPr>
              <w:pStyle w:val="a8"/>
              <w:jc w:val="both"/>
            </w:pPr>
            <w:r w:rsidRPr="003E6BB0">
              <w:t>а) страховые компании;   б) инвестиционные фонды;    в) коммерческие банки;   г) ломбарды.</w:t>
            </w:r>
          </w:p>
        </w:tc>
      </w:tr>
      <w:tr w:rsidR="00586152" w:rsidRPr="003E6BB0" w:rsidTr="0039242D">
        <w:trPr>
          <w:trHeight w:val="276"/>
        </w:trPr>
        <w:tc>
          <w:tcPr>
            <w:tcW w:w="10382" w:type="dxa"/>
          </w:tcPr>
          <w:p w:rsidR="00586152" w:rsidRPr="0039242D" w:rsidRDefault="00586152" w:rsidP="00320E1D">
            <w:pPr>
              <w:pStyle w:val="a8"/>
              <w:jc w:val="center"/>
              <w:rPr>
                <w:b/>
              </w:rPr>
            </w:pPr>
            <w:r w:rsidRPr="0039242D">
              <w:rPr>
                <w:b/>
              </w:rPr>
              <w:t>Тема 2. Депозит</w:t>
            </w:r>
          </w:p>
          <w:p w:rsidR="00586152" w:rsidRPr="003E6BB0" w:rsidRDefault="00586152" w:rsidP="0039242D">
            <w:pPr>
              <w:pStyle w:val="a8"/>
              <w:jc w:val="both"/>
            </w:pPr>
            <w:r w:rsidRPr="003E6BB0">
              <w:t>Выберите верные ответы.</w:t>
            </w:r>
          </w:p>
          <w:p w:rsidR="00586152" w:rsidRPr="003E6BB0" w:rsidRDefault="00586152" w:rsidP="0039242D">
            <w:pPr>
              <w:pStyle w:val="a8"/>
              <w:jc w:val="both"/>
            </w:pPr>
            <w:r w:rsidRPr="003E6BB0">
              <w:t>1. Как связаны между собой доходность финансового актива и его риск?</w:t>
            </w:r>
          </w:p>
          <w:p w:rsidR="00586152" w:rsidRPr="003E6BB0" w:rsidRDefault="00586152" w:rsidP="0039242D">
            <w:pPr>
              <w:pStyle w:val="a8"/>
              <w:jc w:val="both"/>
            </w:pPr>
            <w:r w:rsidRPr="003E6BB0">
              <w:t>а) высокий уровень доходности, как правило, сопровождается высоким уровнем риска;б) низкий уровень доходности, как правило, сопровождается высоким уровнем риска;в) риск и доходность, как правило, никак не связаны между собой.</w:t>
            </w:r>
          </w:p>
          <w:p w:rsidR="00586152" w:rsidRPr="003E6BB0" w:rsidRDefault="00586152" w:rsidP="0039242D">
            <w:pPr>
              <w:pStyle w:val="a8"/>
              <w:jc w:val="both"/>
            </w:pPr>
            <w:r w:rsidRPr="003E6BB0">
              <w:t>2. Укажите наименее рискованный финансовый актив из представленного списка.</w:t>
            </w:r>
          </w:p>
          <w:p w:rsidR="00586152" w:rsidRPr="003E6BB0" w:rsidRDefault="00586152" w:rsidP="0039242D">
            <w:pPr>
              <w:pStyle w:val="a8"/>
              <w:jc w:val="both"/>
            </w:pPr>
            <w:r w:rsidRPr="003E6BB0">
              <w:t>а) вклад в банке;   б) ценная бумага;   в) золотой слиток;   г) квартира.</w:t>
            </w:r>
          </w:p>
          <w:p w:rsidR="00586152" w:rsidRPr="003E6BB0" w:rsidRDefault="00586152" w:rsidP="0039242D">
            <w:pPr>
              <w:pStyle w:val="a8"/>
              <w:jc w:val="both"/>
            </w:pPr>
            <w:r w:rsidRPr="003E6BB0">
              <w:t>3. Какая сумма вклада гарантируется государством?</w:t>
            </w:r>
          </w:p>
          <w:p w:rsidR="00586152" w:rsidRPr="003E6BB0" w:rsidRDefault="00586152" w:rsidP="0039242D">
            <w:pPr>
              <w:pStyle w:val="a8"/>
              <w:jc w:val="both"/>
            </w:pPr>
            <w:r w:rsidRPr="003E6BB0">
              <w:lastRenderedPageBreak/>
              <w:t>а) 700 тыс. руб.;   б) 1 млн руб.;   в) 1 млн 400 тыс. руб.;   г) 2 млн руб.</w:t>
            </w:r>
          </w:p>
          <w:p w:rsidR="00586152" w:rsidRPr="003E6BB0" w:rsidRDefault="00586152" w:rsidP="0039242D">
            <w:pPr>
              <w:pStyle w:val="a8"/>
              <w:jc w:val="both"/>
            </w:pPr>
            <w:r w:rsidRPr="003E6BB0">
              <w:t>4. Какая организация ответственна за страхование вкладов населения?</w:t>
            </w:r>
          </w:p>
          <w:p w:rsidR="00586152" w:rsidRPr="003E6BB0" w:rsidRDefault="00586152" w:rsidP="0039242D">
            <w:pPr>
              <w:pStyle w:val="a8"/>
              <w:jc w:val="both"/>
            </w:pPr>
            <w:r w:rsidRPr="003E6BB0">
              <w:t>а) Центральн</w:t>
            </w:r>
            <w:r w:rsidR="00B738EB">
              <w:t xml:space="preserve">ый банк Российской Федерации; </w:t>
            </w:r>
            <w:r w:rsidRPr="003E6BB0">
              <w:t>б) коммерческий банк;в) Аген</w:t>
            </w:r>
            <w:r w:rsidR="00B738EB">
              <w:t xml:space="preserve">тство по страхованию вкладов; </w:t>
            </w:r>
            <w:r w:rsidRPr="003E6BB0">
              <w:t>г) Роспотребнадзор.</w:t>
            </w:r>
          </w:p>
          <w:p w:rsidR="00586152" w:rsidRPr="003E6BB0" w:rsidRDefault="00586152" w:rsidP="0039242D">
            <w:pPr>
              <w:pStyle w:val="a8"/>
              <w:jc w:val="both"/>
            </w:pPr>
            <w:r w:rsidRPr="003E6BB0">
              <w:t>5. Каким из нижеперечисленных видов сбережений можно рисковать на рынке ценных бумаг?</w:t>
            </w:r>
          </w:p>
          <w:p w:rsidR="00586152" w:rsidRPr="003E6BB0" w:rsidRDefault="00586152" w:rsidP="0039242D">
            <w:pPr>
              <w:pStyle w:val="a8"/>
              <w:jc w:val="both"/>
            </w:pPr>
            <w:r w:rsidRPr="003E6BB0">
              <w:t>а) сбережения на случай наступления непредвиденных ситуаций;б) сбережения для покупки квартиры;в) сбережения, остающиеся после реализации всех основных целей и осуществления первоочередных расходов.</w:t>
            </w:r>
          </w:p>
          <w:p w:rsidR="00586152" w:rsidRPr="003E6BB0" w:rsidRDefault="00586152" w:rsidP="00320E1D">
            <w:pPr>
              <w:pStyle w:val="a8"/>
              <w:jc w:val="center"/>
              <w:rPr>
                <w:b/>
              </w:rPr>
            </w:pPr>
            <w:r w:rsidRPr="003E6BB0">
              <w:rPr>
                <w:b/>
              </w:rPr>
              <w:t>Проценты по вкладу: большие и маленькие</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Размещение гражданином вклада в коммерческом банке предусматривает:</w:t>
            </w:r>
          </w:p>
          <w:p w:rsidR="00586152" w:rsidRPr="003E6BB0" w:rsidRDefault="00586152" w:rsidP="00320E1D">
            <w:pPr>
              <w:pStyle w:val="a8"/>
              <w:jc w:val="both"/>
            </w:pPr>
            <w:r w:rsidRPr="003E6BB0">
              <w:t>а) обязательную уплату процентов за пользование деньгами вкладчика;б) внесение денежных средств исключительно в национальной валюте;в) запрет на досрочное закрытие вклада;г) внесение денежных средств исключительно в наличной форме.</w:t>
            </w:r>
          </w:p>
          <w:p w:rsidR="00586152" w:rsidRPr="003E6BB0" w:rsidRDefault="00586152" w:rsidP="00320E1D">
            <w:pPr>
              <w:pStyle w:val="a8"/>
              <w:jc w:val="both"/>
            </w:pPr>
            <w:r w:rsidRPr="003E6BB0">
              <w:t>2. Какой из нижеприведённых вкладов приносит своему владельцу наименьший доход?</w:t>
            </w:r>
          </w:p>
          <w:p w:rsidR="00586152" w:rsidRPr="003E6BB0" w:rsidRDefault="00586152" w:rsidP="00320E1D">
            <w:pPr>
              <w:pStyle w:val="a8"/>
              <w:jc w:val="both"/>
            </w:pPr>
            <w:r w:rsidRPr="003E6BB0">
              <w:t>а) до</w:t>
            </w:r>
            <w:r w:rsidR="00B738EB">
              <w:t xml:space="preserve"> востребования; б) срочный; </w:t>
            </w:r>
            <w:r w:rsidRPr="003E6BB0">
              <w:t>в) условный;г) все виды вкладов приносят одинаковый доход.</w:t>
            </w:r>
          </w:p>
          <w:p w:rsidR="00586152" w:rsidRPr="003E6BB0" w:rsidRDefault="00586152" w:rsidP="00320E1D">
            <w:pPr>
              <w:pStyle w:val="a8"/>
              <w:jc w:val="both"/>
            </w:pPr>
            <w:r w:rsidRPr="003E6BB0">
              <w:t>3. Какой из нижеприведённых вкладов может принести вкладчику наибольший доход?</w:t>
            </w:r>
          </w:p>
          <w:p w:rsidR="00586152" w:rsidRPr="003E6BB0" w:rsidRDefault="00B738EB" w:rsidP="00320E1D">
            <w:pPr>
              <w:pStyle w:val="a8"/>
              <w:jc w:val="both"/>
            </w:pPr>
            <w:r>
              <w:t xml:space="preserve">а) до востребования; б) срочный; </w:t>
            </w:r>
            <w:r w:rsidR="00586152" w:rsidRPr="003E6BB0">
              <w:t>в) условный;г) все виды вкладов приносят одинаковый доход.</w:t>
            </w:r>
          </w:p>
          <w:p w:rsidR="00586152" w:rsidRPr="003E6BB0" w:rsidRDefault="00586152" w:rsidP="00320E1D">
            <w:pPr>
              <w:pStyle w:val="a8"/>
              <w:jc w:val="both"/>
            </w:pPr>
            <w:r w:rsidRPr="003E6BB0">
              <w:t>4. Какой из способов начисления процентов предполагает их последующую капитализацию (присоединение к сумме основного вклада)?</w:t>
            </w:r>
          </w:p>
          <w:p w:rsidR="00586152" w:rsidRPr="003E6BB0" w:rsidRDefault="00B738EB" w:rsidP="00320E1D">
            <w:pPr>
              <w:pStyle w:val="a8"/>
              <w:jc w:val="both"/>
            </w:pPr>
            <w:r>
              <w:t>а) простые проценты;</w:t>
            </w:r>
            <w:r w:rsidR="00586152" w:rsidRPr="003E6BB0">
              <w:t xml:space="preserve"> б) сложные проценты;в) способ начисления процентов не связан с возможностью капитализации процентов.</w:t>
            </w:r>
          </w:p>
          <w:p w:rsidR="00586152" w:rsidRPr="003E6BB0" w:rsidRDefault="00586152" w:rsidP="00320E1D">
            <w:pPr>
              <w:pStyle w:val="a8"/>
              <w:jc w:val="both"/>
            </w:pPr>
            <w:r w:rsidRPr="003E6BB0">
              <w:t>5. В каком случае банки имеют право изменять размер процентной ставки, предусмотренной договором вклада, до истечения срока его действия?</w:t>
            </w:r>
          </w:p>
          <w:p w:rsidR="00586152" w:rsidRPr="003E6BB0" w:rsidRDefault="00586152" w:rsidP="00320E1D">
            <w:pPr>
              <w:pStyle w:val="a8"/>
              <w:jc w:val="both"/>
            </w:pPr>
            <w:r w:rsidRPr="003E6BB0">
              <w:t>а) только в случае повышения размера процентной ставки;б) только в случае сн</w:t>
            </w:r>
            <w:r w:rsidR="00B738EB">
              <w:t xml:space="preserve">ижения процентной ставки; в) в любом случае; </w:t>
            </w:r>
            <w:r w:rsidRPr="003E6BB0">
              <w:t>г) такого права у коммерческого банка нет.</w:t>
            </w:r>
          </w:p>
          <w:p w:rsidR="00586152" w:rsidRPr="003E6BB0" w:rsidRDefault="00586152" w:rsidP="00320E1D">
            <w:pPr>
              <w:pStyle w:val="a8"/>
              <w:jc w:val="center"/>
              <w:rPr>
                <w:b/>
              </w:rPr>
            </w:pPr>
            <w:r w:rsidRPr="003E6BB0">
              <w:rPr>
                <w:b/>
              </w:rPr>
              <w:t>Банки и золото: как сохранить сбережения в драгоценных металлах</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Какая из нижеприведённых операций относится к инвестиционным?</w:t>
            </w:r>
          </w:p>
          <w:p w:rsidR="00586152" w:rsidRPr="003E6BB0" w:rsidRDefault="00586152" w:rsidP="00320E1D">
            <w:pPr>
              <w:pStyle w:val="a8"/>
              <w:jc w:val="both"/>
            </w:pPr>
            <w:r w:rsidRPr="003E6BB0">
              <w:t>а) приобретение золотого кольца;   б) открытие обезличенного металлического счёта;</w:t>
            </w:r>
          </w:p>
          <w:p w:rsidR="00586152" w:rsidRPr="003E6BB0" w:rsidRDefault="00586152" w:rsidP="00320E1D">
            <w:pPr>
              <w:pStyle w:val="a8"/>
              <w:jc w:val="both"/>
            </w:pPr>
            <w:r w:rsidRPr="003E6BB0">
              <w:t>в) получение в наследство золотого слитка;   г) получение в подарок золотых часов.</w:t>
            </w:r>
          </w:p>
          <w:p w:rsidR="00586152" w:rsidRPr="003E6BB0" w:rsidRDefault="00586152" w:rsidP="00320E1D">
            <w:pPr>
              <w:pStyle w:val="a8"/>
              <w:jc w:val="both"/>
            </w:pPr>
            <w:r w:rsidRPr="003E6BB0">
              <w:t>2. При каком способе инвестирования в золото гражданин не несёт издержек в форме НДС?</w:t>
            </w:r>
          </w:p>
          <w:p w:rsidR="00586152" w:rsidRPr="003E6BB0" w:rsidRDefault="00586152" w:rsidP="00320E1D">
            <w:pPr>
              <w:pStyle w:val="a8"/>
              <w:jc w:val="both"/>
            </w:pPr>
            <w:r w:rsidRPr="003E6BB0">
              <w:t>а) приобретение золотого слитка;   б) приобретение коллекционной монеты;</w:t>
            </w:r>
          </w:p>
          <w:p w:rsidR="00586152" w:rsidRPr="003E6BB0" w:rsidRDefault="00586152" w:rsidP="00320E1D">
            <w:pPr>
              <w:pStyle w:val="a8"/>
              <w:jc w:val="both"/>
            </w:pPr>
            <w:r w:rsidRPr="003E6BB0">
              <w:t>в) приобретение инвестиционной монеты;  г) приобретение золотого браслета.</w:t>
            </w:r>
          </w:p>
          <w:p w:rsidR="00586152" w:rsidRPr="003E6BB0" w:rsidRDefault="00586152" w:rsidP="00320E1D">
            <w:pPr>
              <w:pStyle w:val="a8"/>
              <w:jc w:val="both"/>
            </w:pPr>
            <w:r w:rsidRPr="003E6BB0">
              <w:t>3. Монета с изображением Георгия Победоносца является:</w:t>
            </w:r>
          </w:p>
          <w:p w:rsidR="00586152" w:rsidRPr="003E6BB0" w:rsidRDefault="00586152" w:rsidP="00320E1D">
            <w:pPr>
              <w:pStyle w:val="a8"/>
              <w:jc w:val="both"/>
            </w:pPr>
            <w:r w:rsidRPr="003E6BB0">
              <w:t>а) золотой;   б) серебряной;   в) платиновой;   г) железной.</w:t>
            </w:r>
          </w:p>
          <w:p w:rsidR="00586152" w:rsidRPr="003E6BB0" w:rsidRDefault="00586152" w:rsidP="00320E1D">
            <w:pPr>
              <w:pStyle w:val="a8"/>
              <w:jc w:val="both"/>
            </w:pPr>
            <w:r w:rsidRPr="003E6BB0">
              <w:t>4. Открытие какого счёта предполагает инвестирование в золото?</w:t>
            </w:r>
          </w:p>
          <w:p w:rsidR="00586152" w:rsidRPr="003E6BB0" w:rsidRDefault="00586152" w:rsidP="00320E1D">
            <w:pPr>
              <w:pStyle w:val="a8"/>
              <w:jc w:val="both"/>
            </w:pPr>
            <w:r w:rsidRPr="003E6BB0">
              <w:t>а) депозитного;   б) карточного;   в) обезличенного металлического;   г) кредитного.</w:t>
            </w:r>
          </w:p>
        </w:tc>
      </w:tr>
      <w:tr w:rsidR="00586152" w:rsidRPr="003E6BB0" w:rsidTr="0039242D">
        <w:trPr>
          <w:trHeight w:val="276"/>
        </w:trPr>
        <w:tc>
          <w:tcPr>
            <w:tcW w:w="10382" w:type="dxa"/>
          </w:tcPr>
          <w:p w:rsidR="00586152" w:rsidRPr="003E6BB0" w:rsidRDefault="00586152" w:rsidP="00320E1D">
            <w:pPr>
              <w:pStyle w:val="a8"/>
              <w:jc w:val="center"/>
              <w:rPr>
                <w:b/>
              </w:rPr>
            </w:pPr>
            <w:r w:rsidRPr="003E6BB0">
              <w:rPr>
                <w:b/>
              </w:rPr>
              <w:lastRenderedPageBreak/>
              <w:t xml:space="preserve">Тема </w:t>
            </w:r>
            <w:r w:rsidR="00082794">
              <w:rPr>
                <w:b/>
              </w:rPr>
              <w:t>Основные банковские операции</w:t>
            </w:r>
            <w:r w:rsidR="0039242D">
              <w:rPr>
                <w:b/>
              </w:rPr>
              <w:t xml:space="preserve">. </w:t>
            </w:r>
            <w:r w:rsidRPr="003E6BB0">
              <w:rPr>
                <w:b/>
              </w:rPr>
              <w:t>Кредит: зачем он нужен и где его получить</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В каком случае целесообразнее отказаться от кредита?</w:t>
            </w:r>
            <w:r w:rsidR="00B738EB">
              <w:t>К</w:t>
            </w:r>
            <w:r w:rsidR="00B738EB" w:rsidRPr="003E6BB0">
              <w:t>огда</w:t>
            </w:r>
            <w:r w:rsidR="00B738EB">
              <w:t xml:space="preserve"> …</w:t>
            </w:r>
          </w:p>
          <w:p w:rsidR="00586152" w:rsidRPr="003E6BB0" w:rsidRDefault="00586152" w:rsidP="00320E1D">
            <w:pPr>
              <w:pStyle w:val="a8"/>
              <w:jc w:val="both"/>
            </w:pPr>
            <w:r w:rsidRPr="003E6BB0">
              <w:t>а) ежемесячные платежи по кредиту превышают 30—40% доходов;б) ежемесячные платежи по кредиту превышают 5—10% доходов;в) ежемесячные платежи по кредиту превышают 15—20% доходов;г) у потенциального заёмщика нет кредитной истории.</w:t>
            </w:r>
          </w:p>
          <w:p w:rsidR="00586152" w:rsidRPr="003E6BB0" w:rsidRDefault="00586152" w:rsidP="00320E1D">
            <w:pPr>
              <w:pStyle w:val="a8"/>
              <w:jc w:val="both"/>
            </w:pPr>
            <w:r w:rsidRPr="003E6BB0">
              <w:t>2. Какое значение «термометра» соотношения ежемесячных платежей по задолженности к регулярным доходам соответствует определению «Приемлемо»?</w:t>
            </w:r>
          </w:p>
          <w:p w:rsidR="00586152" w:rsidRPr="003E6BB0" w:rsidRDefault="00586152" w:rsidP="00320E1D">
            <w:pPr>
              <w:pStyle w:val="a8"/>
              <w:jc w:val="both"/>
            </w:pPr>
            <w:r w:rsidRPr="003E6BB0">
              <w:t>а) 51% или более;   б) 39—50%;   в) 24—38%;   г) 16—23%.</w:t>
            </w:r>
          </w:p>
          <w:p w:rsidR="00586152" w:rsidRPr="003E6BB0" w:rsidRDefault="00586152" w:rsidP="00320E1D">
            <w:pPr>
              <w:pStyle w:val="a8"/>
            </w:pPr>
            <w:r w:rsidRPr="003E6BB0">
              <w:t>3. Какая организация обусловливает получение в ней кредита членством в ней заёмщика?</w:t>
            </w:r>
          </w:p>
          <w:p w:rsidR="00586152" w:rsidRPr="003E6BB0" w:rsidRDefault="00B738EB" w:rsidP="00320E1D">
            <w:pPr>
              <w:pStyle w:val="a8"/>
            </w:pPr>
            <w:r>
              <w:t xml:space="preserve">а) банк; </w:t>
            </w:r>
            <w:r w:rsidR="00586152" w:rsidRPr="003E6BB0">
              <w:t>б) кредитный потребительский кооператив;в)</w:t>
            </w:r>
            <w:r>
              <w:t xml:space="preserve">микрофинансовая организация; </w:t>
            </w:r>
            <w:r w:rsidR="00586152" w:rsidRPr="003E6BB0">
              <w:t>г) все перечисленные организации.</w:t>
            </w:r>
          </w:p>
          <w:p w:rsidR="00586152" w:rsidRPr="003E6BB0" w:rsidRDefault="00586152" w:rsidP="00320E1D">
            <w:pPr>
              <w:pStyle w:val="a8"/>
            </w:pPr>
            <w:r w:rsidRPr="003E6BB0">
              <w:t>4. Самый высокий процент по займу, как правило, взи мается в:</w:t>
            </w:r>
          </w:p>
          <w:p w:rsidR="00586152" w:rsidRPr="003E6BB0" w:rsidRDefault="00586152" w:rsidP="00320E1D">
            <w:pPr>
              <w:pStyle w:val="a8"/>
            </w:pPr>
            <w:r w:rsidRPr="003E6BB0">
              <w:t>а) ба</w:t>
            </w:r>
            <w:r w:rsidR="00B738EB">
              <w:t>нке;</w:t>
            </w:r>
            <w:r w:rsidRPr="003E6BB0">
              <w:t xml:space="preserve"> б) кредитном</w:t>
            </w:r>
            <w:r w:rsidR="00B738EB">
              <w:t xml:space="preserve"> потребительском кооперативе; </w:t>
            </w:r>
            <w:r w:rsidRPr="003E6BB0">
              <w:t>в) микрофинансовой организации.</w:t>
            </w:r>
          </w:p>
          <w:p w:rsidR="00586152" w:rsidRPr="003E6BB0" w:rsidRDefault="00586152" w:rsidP="00320E1D">
            <w:pPr>
              <w:pStyle w:val="a8"/>
            </w:pPr>
            <w:r w:rsidRPr="003E6BB0">
              <w:t xml:space="preserve">5. Какая из нижеперечисленных организаций регулируется Центральным банком Российской </w:t>
            </w:r>
            <w:r w:rsidRPr="003E6BB0">
              <w:lastRenderedPageBreak/>
              <w:t>Федерации?</w:t>
            </w:r>
          </w:p>
          <w:p w:rsidR="00586152" w:rsidRPr="003E6BB0" w:rsidRDefault="00B738EB" w:rsidP="00320E1D">
            <w:pPr>
              <w:pStyle w:val="a8"/>
            </w:pPr>
            <w:r>
              <w:t xml:space="preserve">а) банк; </w:t>
            </w:r>
            <w:r w:rsidR="00586152" w:rsidRPr="003E6BB0">
              <w:t>б) кредитный потребительский кооператив;в) микрофинансовая органи</w:t>
            </w:r>
            <w:r>
              <w:t xml:space="preserve">зация; </w:t>
            </w:r>
            <w:r w:rsidR="00586152" w:rsidRPr="003E6BB0">
              <w:t>г) все перечисленные организации.</w:t>
            </w:r>
          </w:p>
          <w:p w:rsidR="00586152" w:rsidRPr="003E6BB0" w:rsidRDefault="00586152" w:rsidP="00320E1D">
            <w:pPr>
              <w:pStyle w:val="a8"/>
              <w:jc w:val="center"/>
              <w:rPr>
                <w:b/>
              </w:rPr>
            </w:pPr>
            <w:r w:rsidRPr="003E6BB0">
              <w:rPr>
                <w:b/>
              </w:rPr>
              <w:t>Решите задачу.</w:t>
            </w:r>
          </w:p>
          <w:p w:rsidR="00586152" w:rsidRPr="003E6BB0" w:rsidRDefault="00586152" w:rsidP="00320E1D">
            <w:pPr>
              <w:pStyle w:val="a8"/>
              <w:jc w:val="both"/>
            </w:pPr>
            <w:r w:rsidRPr="003E6BB0">
              <w:t>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недостаточно средств. Он обратился к кредитному менеджеру в торговом зале магазина, и ему</w:t>
            </w:r>
          </w:p>
          <w:p w:rsidR="00586152" w:rsidRPr="003E6BB0" w:rsidRDefault="00586152" w:rsidP="00320E1D">
            <w:pPr>
              <w:pStyle w:val="a8"/>
              <w:jc w:val="both"/>
            </w:pPr>
            <w:r w:rsidRPr="003E6BB0">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rsidR="00586152" w:rsidRPr="003E6BB0" w:rsidRDefault="00586152" w:rsidP="00320E1D">
            <w:pPr>
              <w:pStyle w:val="a8"/>
              <w:jc w:val="center"/>
              <w:rPr>
                <w:b/>
              </w:rPr>
            </w:pPr>
            <w:r w:rsidRPr="003E6BB0">
              <w:rPr>
                <w:b/>
              </w:rPr>
              <w:t>Решите задачу.</w:t>
            </w:r>
          </w:p>
          <w:p w:rsidR="00586152" w:rsidRPr="003E6BB0" w:rsidRDefault="00586152" w:rsidP="00320E1D">
            <w:pPr>
              <w:pStyle w:val="a8"/>
              <w:jc w:val="both"/>
            </w:pPr>
            <w:r w:rsidRPr="003E6BB0">
              <w:t xml:space="preserve">Виктор Александрович решил приобрести новый телевизор. Он долго ходил по торговому залу и в результате выбрал </w:t>
            </w:r>
            <w:r w:rsidR="00B738EB" w:rsidRPr="003E6BB0">
              <w:t>широко диагональный</w:t>
            </w:r>
            <w:r w:rsidRPr="003E6BB0">
              <w:t xml:space="preserve">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586152" w:rsidRPr="003E6BB0" w:rsidRDefault="00586152" w:rsidP="00320E1D">
            <w:pPr>
              <w:pStyle w:val="a8"/>
              <w:jc w:val="center"/>
              <w:rPr>
                <w:b/>
              </w:rPr>
            </w:pPr>
            <w:r w:rsidRPr="003E6BB0">
              <w:rPr>
                <w:b/>
              </w:rPr>
              <w:t>Какой кредит выбрать и какие условия кредитования предпочесть</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Самым долгосрочным кредитом является:</w:t>
            </w:r>
          </w:p>
          <w:p w:rsidR="00586152" w:rsidRPr="003E6BB0" w:rsidRDefault="00586152" w:rsidP="00320E1D">
            <w:pPr>
              <w:pStyle w:val="a8"/>
              <w:jc w:val="both"/>
            </w:pPr>
            <w:r>
              <w:t xml:space="preserve">а) потребительский кредит; </w:t>
            </w:r>
            <w:r w:rsidRPr="003E6BB0">
              <w:t>б) авток</w:t>
            </w:r>
            <w:r>
              <w:t xml:space="preserve">редит; в) ипотечный кредит; </w:t>
            </w:r>
            <w:r w:rsidRPr="003E6BB0">
              <w:t>г) кредит по кредитной карте.</w:t>
            </w:r>
          </w:p>
          <w:p w:rsidR="00586152" w:rsidRPr="003E6BB0" w:rsidRDefault="00586152" w:rsidP="00320E1D">
            <w:pPr>
              <w:pStyle w:val="a8"/>
              <w:jc w:val="both"/>
            </w:pPr>
            <w:r w:rsidRPr="003E6BB0">
              <w:t>2. Для приобретения бытовой техники, как правило, привлекается:</w:t>
            </w:r>
          </w:p>
          <w:p w:rsidR="00586152" w:rsidRPr="003E6BB0" w:rsidRDefault="00586152" w:rsidP="00320E1D">
            <w:pPr>
              <w:pStyle w:val="a8"/>
              <w:jc w:val="both"/>
            </w:pPr>
            <w:r w:rsidRPr="003E6BB0">
              <w:t>а) потребитель</w:t>
            </w:r>
            <w:r>
              <w:t xml:space="preserve">ский кредит; б) автокредит; </w:t>
            </w:r>
            <w:r w:rsidRPr="003E6BB0">
              <w:t>в) ипотечный кредит;г) кредит по кредитной карте.</w:t>
            </w:r>
          </w:p>
          <w:p w:rsidR="00586152" w:rsidRPr="003E6BB0" w:rsidRDefault="00586152" w:rsidP="00320E1D">
            <w:pPr>
              <w:pStyle w:val="a8"/>
              <w:jc w:val="both"/>
            </w:pPr>
            <w:r w:rsidRPr="003E6BB0">
              <w:t>3. Для приобретения недвижимости, как правило, привлекается:</w:t>
            </w:r>
          </w:p>
          <w:p w:rsidR="00586152" w:rsidRPr="003E6BB0" w:rsidRDefault="00586152" w:rsidP="00320E1D">
            <w:pPr>
              <w:pStyle w:val="a8"/>
              <w:jc w:val="both"/>
            </w:pPr>
            <w:r w:rsidRPr="003E6BB0">
              <w:t>а) потребитель</w:t>
            </w:r>
            <w:r>
              <w:t xml:space="preserve">ский кредит; б) автокредит; </w:t>
            </w:r>
            <w:r w:rsidRPr="003E6BB0">
              <w:t>в) ипотечный кредит;г) кредит по кредитной карте.</w:t>
            </w:r>
          </w:p>
          <w:p w:rsidR="00586152" w:rsidRPr="003E6BB0" w:rsidRDefault="00586152" w:rsidP="00320E1D">
            <w:pPr>
              <w:pStyle w:val="a8"/>
              <w:jc w:val="both"/>
            </w:pPr>
            <w:r w:rsidRPr="003E6BB0">
              <w:t>4. Что такое льготный период по кредитной карте?</w:t>
            </w:r>
          </w:p>
          <w:p w:rsidR="00586152" w:rsidRPr="003E6BB0" w:rsidRDefault="00586152" w:rsidP="00320E1D">
            <w:pPr>
              <w:pStyle w:val="a8"/>
              <w:jc w:val="both"/>
            </w:pPr>
            <w:r w:rsidRPr="003E6BB0">
              <w:t>а) период, в течение которого плата за обслуживание карты не взимается;б) период, в течение которого банк не взимает проценты за пользование кредитом;в) период, в течение которого изготавливается карта.</w:t>
            </w:r>
          </w:p>
          <w:p w:rsidR="00586152" w:rsidRPr="003E6BB0" w:rsidRDefault="00586152" w:rsidP="00320E1D">
            <w:pPr>
              <w:pStyle w:val="a8"/>
              <w:jc w:val="both"/>
            </w:pPr>
            <w:r w:rsidRPr="003E6BB0">
              <w:t>5. Оплатить покупку в магазине можно с помощью:</w:t>
            </w:r>
          </w:p>
          <w:p w:rsidR="00586152" w:rsidRPr="003E6BB0" w:rsidRDefault="00586152" w:rsidP="00320E1D">
            <w:pPr>
              <w:pStyle w:val="a8"/>
              <w:jc w:val="both"/>
            </w:pPr>
            <w:r w:rsidRPr="003E6BB0">
              <w:t>а) потребительского кредита;   б) автокредита;   в) ипотечного кредита;   г) кредитной карты.</w:t>
            </w:r>
          </w:p>
        </w:tc>
      </w:tr>
      <w:tr w:rsidR="00586152" w:rsidRPr="003E6BB0" w:rsidTr="0039242D">
        <w:tc>
          <w:tcPr>
            <w:tcW w:w="10382" w:type="dxa"/>
          </w:tcPr>
          <w:p w:rsidR="00586152" w:rsidRPr="003E6BB0" w:rsidRDefault="00586152" w:rsidP="00320E1D">
            <w:pPr>
              <w:pStyle w:val="a8"/>
              <w:jc w:val="center"/>
              <w:rPr>
                <w:b/>
              </w:rPr>
            </w:pPr>
            <w:r w:rsidRPr="003E6BB0">
              <w:rPr>
                <w:b/>
              </w:rPr>
              <w:lastRenderedPageBreak/>
              <w:t>Тема Расчетно-кассовые операции</w:t>
            </w:r>
            <w:r w:rsidR="0039242D">
              <w:rPr>
                <w:b/>
              </w:rPr>
              <w:t xml:space="preserve">. </w:t>
            </w:r>
            <w:r w:rsidRPr="003E6BB0">
              <w:rPr>
                <w:b/>
              </w:rPr>
              <w:t>Как управлять деньгами с помощью банковской карты</w:t>
            </w:r>
          </w:p>
          <w:p w:rsidR="00586152" w:rsidRPr="003E6BB0" w:rsidRDefault="00586152" w:rsidP="00320E1D">
            <w:pPr>
              <w:pStyle w:val="a8"/>
            </w:pPr>
            <w:r w:rsidRPr="003E6BB0">
              <w:t>Выберите верные ответы.</w:t>
            </w:r>
          </w:p>
          <w:p w:rsidR="00586152" w:rsidRPr="003E6BB0" w:rsidRDefault="00586152" w:rsidP="00320E1D">
            <w:pPr>
              <w:pStyle w:val="a8"/>
              <w:jc w:val="both"/>
            </w:pPr>
            <w:r w:rsidRPr="003E6BB0">
              <w:t>1. Какой из перечисленных элементов банковской карты является необязательным для дебетовой карты?</w:t>
            </w:r>
          </w:p>
          <w:p w:rsidR="00586152" w:rsidRPr="003E6BB0" w:rsidRDefault="00586152" w:rsidP="00320E1D">
            <w:pPr>
              <w:pStyle w:val="a8"/>
              <w:jc w:val="both"/>
            </w:pPr>
            <w:r w:rsidRPr="003E6BB0">
              <w:t>а) имя и фамилия держ</w:t>
            </w:r>
            <w:r>
              <w:t xml:space="preserve">ателя карты; б) цвет карты; </w:t>
            </w:r>
            <w:r w:rsidRPr="003E6BB0">
              <w:t>в) срок действия карты;г) подпись владельца карты.</w:t>
            </w:r>
          </w:p>
          <w:p w:rsidR="00586152" w:rsidRPr="003E6BB0" w:rsidRDefault="00586152" w:rsidP="00320E1D">
            <w:pPr>
              <w:pStyle w:val="a8"/>
              <w:jc w:val="both"/>
            </w:pPr>
            <w:r w:rsidRPr="003E6BB0">
              <w:t>2. Банк, который выпускает в оборот банковские карты, называется:</w:t>
            </w:r>
          </w:p>
          <w:p w:rsidR="00586152" w:rsidRPr="003E6BB0" w:rsidRDefault="00586152" w:rsidP="00320E1D">
            <w:pPr>
              <w:pStyle w:val="a8"/>
            </w:pPr>
            <w:r w:rsidRPr="003E6BB0">
              <w:t>а) эмитентом;   б) оператором;   в) держателем карты;   г) плательщиком.</w:t>
            </w:r>
          </w:p>
          <w:p w:rsidR="00586152" w:rsidRPr="003E6BB0" w:rsidRDefault="00586152" w:rsidP="00320E1D">
            <w:pPr>
              <w:pStyle w:val="a8"/>
              <w:jc w:val="both"/>
            </w:pPr>
            <w:r w:rsidRPr="003E6BB0">
              <w:t>3. Какой из предложенных видов банковских карт является наиболее дешёвым в использовании?</w:t>
            </w:r>
          </w:p>
          <w:p w:rsidR="00586152" w:rsidRPr="003E6BB0" w:rsidRDefault="00586152" w:rsidP="00320E1D">
            <w:pPr>
              <w:pStyle w:val="a8"/>
              <w:rPr>
                <w:lang w:val="en-US"/>
              </w:rPr>
            </w:pPr>
            <w:r w:rsidRPr="003E6BB0">
              <w:t>а</w:t>
            </w:r>
            <w:r w:rsidRPr="003E6BB0">
              <w:rPr>
                <w:lang w:val="en-US"/>
              </w:rPr>
              <w:t xml:space="preserve">) VISA Classic;   </w:t>
            </w:r>
            <w:r w:rsidRPr="003E6BB0">
              <w:t>б</w:t>
            </w:r>
            <w:r w:rsidRPr="003E6BB0">
              <w:rPr>
                <w:lang w:val="en-US"/>
              </w:rPr>
              <w:t xml:space="preserve">) MasterCard Gold;   </w:t>
            </w:r>
            <w:r w:rsidRPr="003E6BB0">
              <w:t>в</w:t>
            </w:r>
            <w:r w:rsidRPr="003E6BB0">
              <w:rPr>
                <w:lang w:val="en-US"/>
              </w:rPr>
              <w:t xml:space="preserve">) VISA Electron;   </w:t>
            </w:r>
            <w:r w:rsidRPr="003E6BB0">
              <w:t>г</w:t>
            </w:r>
            <w:r w:rsidRPr="003E6BB0">
              <w:rPr>
                <w:lang w:val="en-US"/>
              </w:rPr>
              <w:t>) MasterCard Classic.</w:t>
            </w:r>
          </w:p>
          <w:p w:rsidR="00586152" w:rsidRPr="003E6BB0" w:rsidRDefault="00586152" w:rsidP="00320E1D">
            <w:pPr>
              <w:pStyle w:val="a8"/>
            </w:pPr>
            <w:r w:rsidRPr="003E6BB0">
              <w:t>4. Что такое овердрафт?</w:t>
            </w:r>
          </w:p>
          <w:p w:rsidR="00586152" w:rsidRPr="003E6BB0" w:rsidRDefault="00B738EB" w:rsidP="00320E1D">
            <w:pPr>
              <w:pStyle w:val="a8"/>
            </w:pPr>
            <w:r>
              <w:t xml:space="preserve">а) краткосрочный кредит; б) депозит; </w:t>
            </w:r>
            <w:r w:rsidR="00586152" w:rsidRPr="003E6BB0">
              <w:t>в) лимит по банковской карте;г) обезличенный металлический счёт.</w:t>
            </w:r>
          </w:p>
          <w:p w:rsidR="00586152" w:rsidRPr="003E6BB0" w:rsidRDefault="00586152" w:rsidP="00320E1D">
            <w:pPr>
              <w:pStyle w:val="a8"/>
            </w:pPr>
            <w:r w:rsidRPr="003E6BB0">
              <w:t>5. Для проведения расчётов в магазине используется:</w:t>
            </w:r>
          </w:p>
          <w:p w:rsidR="00586152" w:rsidRPr="003E6BB0" w:rsidRDefault="00586152" w:rsidP="00320E1D">
            <w:pPr>
              <w:pStyle w:val="a8"/>
            </w:pPr>
            <w:r w:rsidRPr="003E6BB0">
              <w:t>а) депозит;   б) банкомат;    в) инвестиционная монета;   г) POS-терминал.</w:t>
            </w:r>
          </w:p>
        </w:tc>
      </w:tr>
      <w:tr w:rsidR="001F21AF" w:rsidRPr="003E6BB0" w:rsidTr="0039242D">
        <w:trPr>
          <w:trHeight w:val="276"/>
        </w:trPr>
        <w:tc>
          <w:tcPr>
            <w:tcW w:w="10382" w:type="dxa"/>
          </w:tcPr>
          <w:p w:rsidR="001F21AF" w:rsidRPr="003E6BB0" w:rsidRDefault="001F21AF" w:rsidP="00320E1D">
            <w:pPr>
              <w:pStyle w:val="a8"/>
              <w:jc w:val="center"/>
            </w:pPr>
            <w:r>
              <w:rPr>
                <w:b/>
              </w:rPr>
              <w:t>Раздел 3</w:t>
            </w:r>
            <w:r w:rsidRPr="003E6BB0">
              <w:rPr>
                <w:b/>
              </w:rPr>
              <w:t>. Налоги</w:t>
            </w:r>
            <w:r w:rsidR="0039242D">
              <w:rPr>
                <w:b/>
              </w:rPr>
              <w:t xml:space="preserve">. </w:t>
            </w:r>
            <w:r w:rsidRPr="003E6BB0">
              <w:rPr>
                <w:b/>
              </w:rPr>
              <w:t>Что такое налоги и почему их нужно платить</w:t>
            </w:r>
          </w:p>
          <w:p w:rsidR="001F21AF" w:rsidRPr="003E6BB0" w:rsidRDefault="001F21AF" w:rsidP="00320E1D">
            <w:pPr>
              <w:pStyle w:val="a8"/>
            </w:pPr>
            <w:r w:rsidRPr="003E6BB0">
              <w:lastRenderedPageBreak/>
              <w:t>Выберите верные ответы.</w:t>
            </w:r>
          </w:p>
          <w:p w:rsidR="001F21AF" w:rsidRPr="003E6BB0" w:rsidRDefault="001F21AF" w:rsidP="00320E1D">
            <w:pPr>
              <w:pStyle w:val="a8"/>
            </w:pPr>
            <w:r w:rsidRPr="003E6BB0">
              <w:t>1. Налог — это:</w:t>
            </w:r>
          </w:p>
          <w:p w:rsidR="001F21AF" w:rsidRPr="003E6BB0" w:rsidRDefault="001F21AF" w:rsidP="00320E1D">
            <w:pPr>
              <w:pStyle w:val="a8"/>
              <w:jc w:val="both"/>
            </w:pPr>
            <w:r w:rsidRPr="003E6BB0">
              <w:t>а) обязательный индивидуальный безвозмездный платёж, осуществляемый физическими и юридическими лицами в бюджет государства;б) добровольный платёж, уплачиваемый физическими лицами для благотворительных целей;в) платёж, уплачиваемый физическими и юридическими лицами в натуральной форме;г) нет верного ответа.</w:t>
            </w:r>
          </w:p>
          <w:p w:rsidR="001F21AF" w:rsidRPr="003E6BB0" w:rsidRDefault="001F21AF" w:rsidP="00320E1D">
            <w:pPr>
              <w:pStyle w:val="a8"/>
              <w:jc w:val="both"/>
            </w:pPr>
            <w:r w:rsidRPr="003E6BB0">
              <w:t>2. Какие виды налогов бывают?</w:t>
            </w:r>
          </w:p>
          <w:p w:rsidR="001F21AF" w:rsidRPr="003E6BB0" w:rsidRDefault="001F21AF" w:rsidP="00320E1D">
            <w:pPr>
              <w:pStyle w:val="a8"/>
              <w:jc w:val="both"/>
            </w:pPr>
            <w:r w:rsidRPr="003E6BB0">
              <w:t>а</w:t>
            </w:r>
            <w:r w:rsidR="00B738EB">
              <w:t>) обязательные и добровольные;</w:t>
            </w:r>
            <w:r w:rsidRPr="003E6BB0">
              <w:t xml:space="preserve"> б) дешёвые и дорогие;в) федерал</w:t>
            </w:r>
            <w:r w:rsidR="00B738EB">
              <w:t xml:space="preserve">ьные, региональные, местные; </w:t>
            </w:r>
            <w:r w:rsidRPr="003E6BB0">
              <w:t>г) все ответы верны.</w:t>
            </w:r>
          </w:p>
          <w:p w:rsidR="001F21AF" w:rsidRPr="003E6BB0" w:rsidRDefault="001F21AF" w:rsidP="00320E1D">
            <w:pPr>
              <w:pStyle w:val="a8"/>
            </w:pPr>
            <w:r w:rsidRPr="003E6BB0">
              <w:t>3. Идентификационный номер налогоплательщика:</w:t>
            </w:r>
          </w:p>
          <w:p w:rsidR="001F21AF" w:rsidRPr="003E6BB0" w:rsidRDefault="001F21AF" w:rsidP="00320E1D">
            <w:pPr>
              <w:pStyle w:val="a8"/>
              <w:jc w:val="both"/>
            </w:pPr>
            <w:r w:rsidRPr="003E6BB0">
              <w:t>а) применяется для учёта в налоговых органах сведений о каждом налогоплательщике и его обязательствах;</w:t>
            </w:r>
            <w:r w:rsidR="00B738EB">
              <w:t xml:space="preserve"> б) выдаётся </w:t>
            </w:r>
            <w:r w:rsidRPr="003E6BB0">
              <w:t>отдельным</w:t>
            </w:r>
            <w:r w:rsidR="00B738EB">
              <w:t xml:space="preserve"> категориям </w:t>
            </w:r>
            <w:r w:rsidRPr="003E6BB0">
              <w:t>налогоплательщиков, имеющим на это право;в) необходим в качестве пр</w:t>
            </w:r>
            <w:r w:rsidR="00B738EB">
              <w:t xml:space="preserve">опуска в налоговую инспекцию; </w:t>
            </w:r>
            <w:r w:rsidRPr="003E6BB0">
              <w:t>г) нет верного ответа.</w:t>
            </w:r>
          </w:p>
          <w:p w:rsidR="001F21AF" w:rsidRPr="003E6BB0" w:rsidRDefault="001F21AF" w:rsidP="00320E1D">
            <w:pPr>
              <w:pStyle w:val="a8"/>
              <w:jc w:val="both"/>
            </w:pPr>
            <w:r w:rsidRPr="003E6BB0">
              <w:t>4. Объект налогообложения определяет:</w:t>
            </w:r>
          </w:p>
          <w:p w:rsidR="001F21AF" w:rsidRPr="003E6BB0" w:rsidRDefault="001F21AF" w:rsidP="00320E1D">
            <w:pPr>
              <w:pStyle w:val="a8"/>
              <w:jc w:val="both"/>
            </w:pPr>
            <w:r w:rsidRPr="003E6BB0">
              <w:t>а) ус</w:t>
            </w:r>
            <w:r w:rsidR="00B738EB">
              <w:t xml:space="preserve">ловия, когда взимается налог; б) срок уплаты налога; </w:t>
            </w:r>
            <w:r w:rsidRPr="003E6BB0">
              <w:t>в) получателя налога;г) нет верного ответа.</w:t>
            </w:r>
          </w:p>
          <w:p w:rsidR="001F21AF" w:rsidRPr="003E6BB0" w:rsidRDefault="001F21AF" w:rsidP="00320E1D">
            <w:pPr>
              <w:pStyle w:val="a8"/>
              <w:jc w:val="both"/>
            </w:pPr>
            <w:r w:rsidRPr="003E6BB0">
              <w:t>5. Период времени, по итогам которого необходимо определить налоговую базу и рассчитать сумму налога к уплате, — это:</w:t>
            </w:r>
          </w:p>
          <w:p w:rsidR="001F21AF" w:rsidRPr="003E6BB0" w:rsidRDefault="001F21AF" w:rsidP="00320E1D">
            <w:pPr>
              <w:pStyle w:val="a8"/>
              <w:jc w:val="both"/>
            </w:pPr>
            <w:r w:rsidRPr="003E6BB0">
              <w:t>а) налоговая пора;   б) налоговое время;    в) налоговый период;    г) нет верного ответа.</w:t>
            </w:r>
          </w:p>
          <w:p w:rsidR="001F21AF" w:rsidRPr="003E6BB0" w:rsidRDefault="001F21AF" w:rsidP="00320E1D">
            <w:pPr>
              <w:pStyle w:val="a8"/>
              <w:jc w:val="center"/>
              <w:rPr>
                <w:b/>
              </w:rPr>
            </w:pPr>
            <w:r w:rsidRPr="003E6BB0">
              <w:rPr>
                <w:b/>
              </w:rPr>
              <w:t>Виды налогов, уплачиваемые физическими лицами в России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Налог на доходы физических лиц (НДФЛ) исчисляется:</w:t>
            </w:r>
          </w:p>
          <w:p w:rsidR="001F21AF" w:rsidRPr="003E6BB0" w:rsidRDefault="001F21AF" w:rsidP="00320E1D">
            <w:pPr>
              <w:pStyle w:val="a8"/>
              <w:jc w:val="both"/>
            </w:pPr>
            <w:r w:rsidRPr="003E6BB0">
              <w:t>а) в процентах от полученного личного дохода;б) в абсолютной сумме в зависимости от величины дохода;в) в иностранной валюте в соответствии с валютным курсом Банка России;г) нет верного ответа.</w:t>
            </w:r>
          </w:p>
          <w:p w:rsidR="001F21AF" w:rsidRPr="003E6BB0" w:rsidRDefault="001F21AF" w:rsidP="00320E1D">
            <w:pPr>
              <w:pStyle w:val="a8"/>
              <w:jc w:val="both"/>
            </w:pPr>
            <w:r w:rsidRPr="003E6BB0">
              <w:t>2. Ставка налога на доходы физических лиц зависит от:</w:t>
            </w:r>
          </w:p>
          <w:p w:rsidR="001F21AF" w:rsidRPr="003E6BB0" w:rsidRDefault="00B738EB" w:rsidP="00320E1D">
            <w:pPr>
              <w:pStyle w:val="a8"/>
              <w:jc w:val="both"/>
            </w:pPr>
            <w:r>
              <w:t xml:space="preserve">а) размера дохода; </w:t>
            </w:r>
            <w:r w:rsidR="001F21AF" w:rsidRPr="003E6BB0">
              <w:t>б) вида дохода и статуса налогоплательщика;</w:t>
            </w:r>
            <w:r>
              <w:t xml:space="preserve"> в) валюты дохода; </w:t>
            </w:r>
            <w:r w:rsidR="001F21AF" w:rsidRPr="003E6BB0">
              <w:t>г) все ответы верны.</w:t>
            </w:r>
          </w:p>
          <w:p w:rsidR="001F21AF" w:rsidRPr="003E6BB0" w:rsidRDefault="001F21AF" w:rsidP="00320E1D">
            <w:pPr>
              <w:pStyle w:val="a8"/>
              <w:jc w:val="both"/>
            </w:pPr>
            <w:r w:rsidRPr="003E6BB0">
              <w:t>3. Транспортный налог относится к:</w:t>
            </w:r>
          </w:p>
          <w:p w:rsidR="001F21AF" w:rsidRPr="003E6BB0" w:rsidRDefault="001F21AF" w:rsidP="00320E1D">
            <w:pPr>
              <w:pStyle w:val="a8"/>
              <w:jc w:val="both"/>
            </w:pPr>
            <w:r w:rsidRPr="003E6BB0">
              <w:t>а) федера</w:t>
            </w:r>
            <w:r w:rsidR="00B738EB">
              <w:t xml:space="preserve">льным налогам; б) местным налогам; </w:t>
            </w:r>
            <w:r w:rsidRPr="003E6BB0">
              <w:t>в) региональным налогам;г) нет верного ответа.</w:t>
            </w:r>
          </w:p>
          <w:p w:rsidR="001F21AF" w:rsidRPr="003E6BB0" w:rsidRDefault="001F21AF" w:rsidP="00320E1D">
            <w:pPr>
              <w:pStyle w:val="a8"/>
              <w:jc w:val="both"/>
            </w:pPr>
            <w:r w:rsidRPr="003E6BB0">
              <w:t>4. Исходя из мощности двигателя и кат</w:t>
            </w:r>
            <w:r w:rsidR="00B738EB">
              <w:t xml:space="preserve">егории транспортного средства, находящегося в собственности </w:t>
            </w:r>
            <w:r w:rsidRPr="003E6BB0">
              <w:t>налогоплательщика, рассчитывается:</w:t>
            </w:r>
          </w:p>
          <w:p w:rsidR="001F21AF" w:rsidRPr="003E6BB0" w:rsidRDefault="00B738EB" w:rsidP="00320E1D">
            <w:pPr>
              <w:pStyle w:val="a8"/>
              <w:jc w:val="both"/>
            </w:pPr>
            <w:r>
              <w:t xml:space="preserve">а) транспортный налог; </w:t>
            </w:r>
            <w:r w:rsidR="001F21AF" w:rsidRPr="003E6BB0">
              <w:t>б) налог на имущество физических лиц;</w:t>
            </w:r>
            <w:r>
              <w:t xml:space="preserve"> в) налог на собственность; </w:t>
            </w:r>
            <w:r w:rsidR="001F21AF" w:rsidRPr="003E6BB0">
              <w:t>г) нет верного ответа.</w:t>
            </w:r>
          </w:p>
          <w:p w:rsidR="001F21AF" w:rsidRPr="003E6BB0" w:rsidRDefault="001F21AF" w:rsidP="00320E1D">
            <w:pPr>
              <w:pStyle w:val="a8"/>
              <w:jc w:val="both"/>
            </w:pPr>
            <w:r w:rsidRPr="003E6BB0">
              <w:t>5. Налог на имущество физических лиц исчисляется:</w:t>
            </w:r>
          </w:p>
          <w:p w:rsidR="001F21AF" w:rsidRPr="003E6BB0" w:rsidRDefault="001F21AF" w:rsidP="00320E1D">
            <w:pPr>
              <w:pStyle w:val="a8"/>
              <w:jc w:val="both"/>
            </w:pPr>
            <w:r w:rsidRPr="003E6BB0">
              <w:t>а) исходя из кадастровой стоимости земельного участка, находящегося в собственности налогоплательщика;б) в процентах от инвентаризационной стоимости жилого и нежилого недвижимого имущества налогоплательщика;в) исходя из мощности двигателя и категории транспортного средства, находящегося в собственности налогоплательщика;г) нет верного ответа.</w:t>
            </w:r>
          </w:p>
          <w:p w:rsidR="001F21AF" w:rsidRPr="003E6BB0" w:rsidRDefault="001F21AF" w:rsidP="00320E1D">
            <w:pPr>
              <w:pStyle w:val="a8"/>
              <w:jc w:val="center"/>
              <w:rPr>
                <w:b/>
              </w:rPr>
            </w:pPr>
            <w:r w:rsidRPr="003E6BB0">
              <w:rPr>
                <w:b/>
              </w:rPr>
              <w:t xml:space="preserve">Налоговые вычеты, или </w:t>
            </w:r>
            <w:r w:rsidR="00B738EB" w:rsidRPr="003E6BB0">
              <w:rPr>
                <w:b/>
              </w:rPr>
              <w:t>как</w:t>
            </w:r>
            <w:r w:rsidRPr="003E6BB0">
              <w:rPr>
                <w:b/>
              </w:rPr>
              <w:t xml:space="preserve"> вернуть налоги в семейный бюджет</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Налоговая льгота — это:</w:t>
            </w:r>
          </w:p>
          <w:p w:rsidR="001F21AF" w:rsidRPr="003E6BB0" w:rsidRDefault="001F21AF" w:rsidP="00320E1D">
            <w:pPr>
              <w:pStyle w:val="a8"/>
              <w:jc w:val="both"/>
            </w:pPr>
            <w:r w:rsidRPr="003E6BB0">
              <w:t>а) право налогоплательщика на частичное или полное освобождение от налога, предусмотренное налоговым законодательством;б) величина налога на единицу измерения налоговой базы;в) обязательный безвозмездный платёж (взнос), установленный законодательством и осуществляемый плательщиком в определённом размере и в определённый</w:t>
            </w:r>
            <w:r w:rsidR="00B738EB">
              <w:t xml:space="preserve"> срок;</w:t>
            </w:r>
            <w:r w:rsidRPr="003E6BB0">
              <w:t xml:space="preserve"> г) нет верного ответа.</w:t>
            </w:r>
          </w:p>
          <w:p w:rsidR="001F21AF" w:rsidRPr="003E6BB0" w:rsidRDefault="001F21AF" w:rsidP="00320E1D">
            <w:pPr>
              <w:pStyle w:val="a8"/>
              <w:jc w:val="both"/>
            </w:pPr>
            <w:r w:rsidRPr="003E6BB0">
              <w:t>2. В каких формах могут предоставляться налоговые льготы гражданам?</w:t>
            </w:r>
          </w:p>
          <w:p w:rsidR="001F21AF" w:rsidRPr="003E6BB0" w:rsidRDefault="001F21AF" w:rsidP="00320E1D">
            <w:pPr>
              <w:pStyle w:val="a8"/>
              <w:jc w:val="both"/>
            </w:pPr>
            <w:r w:rsidRPr="003E6BB0">
              <w:t xml:space="preserve">а) </w:t>
            </w:r>
            <w:r w:rsidR="00B738EB" w:rsidRPr="003E6BB0">
              <w:t>путём освобождения от налога некоторых объектов</w:t>
            </w:r>
            <w:r w:rsidRPr="003E6BB0">
              <w:t xml:space="preserve"> налогообложения;б) в форме установления не облагаемого налогом минимума объекта налогообложения;в) в виде возврата или </w:t>
            </w:r>
            <w:r w:rsidR="00B738EB" w:rsidRPr="003E6BB0">
              <w:t>зачё</w:t>
            </w:r>
            <w:r w:rsidR="00B738EB">
              <w:t xml:space="preserve">та, ранее уплаченного на лога; </w:t>
            </w:r>
            <w:r w:rsidRPr="003E6BB0">
              <w:t>г) все ответы верны.</w:t>
            </w:r>
          </w:p>
          <w:p w:rsidR="001F21AF" w:rsidRPr="003E6BB0" w:rsidRDefault="001F21AF" w:rsidP="00320E1D">
            <w:pPr>
              <w:pStyle w:val="a8"/>
              <w:jc w:val="both"/>
            </w:pPr>
            <w:r w:rsidRPr="003E6BB0">
              <w:t>3. Транспортным налогом не облагаются:</w:t>
            </w:r>
          </w:p>
          <w:p w:rsidR="001F21AF" w:rsidRPr="003E6BB0" w:rsidRDefault="001F21AF" w:rsidP="00320E1D">
            <w:pPr>
              <w:pStyle w:val="a8"/>
              <w:jc w:val="both"/>
            </w:pPr>
            <w:r w:rsidRPr="003E6BB0">
              <w:t>а) авто</w:t>
            </w:r>
            <w:r w:rsidR="00B738EB">
              <w:t xml:space="preserve">мобили, оформленные на детей; </w:t>
            </w:r>
            <w:r w:rsidRPr="003E6BB0">
              <w:t xml:space="preserve">б) транспортные средства, находящиеся в розыске;в) </w:t>
            </w:r>
            <w:r w:rsidRPr="003E6BB0">
              <w:lastRenderedPageBreak/>
              <w:t>транспортные средст</w:t>
            </w:r>
            <w:r w:rsidR="00B738EB">
              <w:t xml:space="preserve">ва иностранного производства; </w:t>
            </w:r>
            <w:r w:rsidRPr="003E6BB0">
              <w:t>г) нет верного ответа.</w:t>
            </w:r>
          </w:p>
          <w:p w:rsidR="001F21AF" w:rsidRPr="003E6BB0" w:rsidRDefault="001F21AF" w:rsidP="00320E1D">
            <w:pPr>
              <w:pStyle w:val="a8"/>
              <w:jc w:val="both"/>
            </w:pPr>
            <w:r w:rsidRPr="003E6BB0">
              <w:t>4. Налоговые вычеты применяются при исчислении подоходного налога:</w:t>
            </w:r>
          </w:p>
          <w:p w:rsidR="001F21AF" w:rsidRPr="003E6BB0" w:rsidRDefault="001F21AF" w:rsidP="00320E1D">
            <w:pPr>
              <w:pStyle w:val="a8"/>
              <w:jc w:val="both"/>
            </w:pPr>
            <w:r w:rsidRPr="003E6BB0">
              <w:t>а) только в отношении доходов, облагаемых по ставке 13%;б) в отношении совокупного личного дохода, независимо от применяемых налоговых ставок;в) ко всему совокупному доходу,</w:t>
            </w:r>
            <w:r w:rsidR="00B738EB">
              <w:t xml:space="preserve"> превышающему 100 000 руб.; </w:t>
            </w:r>
            <w:r w:rsidRPr="003E6BB0">
              <w:t>г) нет верного ответа.</w:t>
            </w:r>
          </w:p>
          <w:p w:rsidR="001F21AF" w:rsidRPr="003E6BB0" w:rsidRDefault="001F21AF" w:rsidP="00320E1D">
            <w:pPr>
              <w:pStyle w:val="a8"/>
              <w:jc w:val="both"/>
            </w:pPr>
            <w:r w:rsidRPr="003E6BB0">
              <w:t>5. Налоговые вычеты по расходам на образование предоставляются:</w:t>
            </w:r>
          </w:p>
          <w:p w:rsidR="001F21AF" w:rsidRPr="003E6BB0" w:rsidRDefault="001F21AF" w:rsidP="00320E1D">
            <w:pPr>
              <w:pStyle w:val="a8"/>
              <w:jc w:val="both"/>
            </w:pPr>
            <w:r w:rsidRPr="003E6BB0">
              <w:t>а) только по расходам на собственное обучение;б) по расходам на собственное обучение и обучение детей до 24 лет, получающих образование по очной форме;в) только по расходам на обучение детей до 24 лет, получающих образование по очной форме;г) нет верного ответа.</w:t>
            </w:r>
          </w:p>
          <w:p w:rsidR="001F21AF" w:rsidRPr="003E6BB0" w:rsidRDefault="001F21AF" w:rsidP="00320E1D">
            <w:pPr>
              <w:pStyle w:val="a8"/>
              <w:jc w:val="both"/>
            </w:pPr>
            <w:r w:rsidRPr="003E6BB0">
              <w:t>6. Сумма, на которую уменьшается налоговая база по подоходному налогу, если налогоплательщик продал имущество или купил квартиру, — это:</w:t>
            </w:r>
          </w:p>
          <w:p w:rsidR="001F21AF" w:rsidRPr="003E6BB0" w:rsidRDefault="001F21AF" w:rsidP="00320E1D">
            <w:pPr>
              <w:pStyle w:val="a8"/>
              <w:jc w:val="both"/>
            </w:pPr>
            <w:r w:rsidRPr="003E6BB0">
              <w:t>а</w:t>
            </w:r>
            <w:r w:rsidR="00B738EB">
              <w:t>) стандартный налоговый вычет;</w:t>
            </w:r>
            <w:r w:rsidRPr="003E6BB0">
              <w:t xml:space="preserve"> б) имущественный налоговый вычет;в) социальный налог</w:t>
            </w:r>
            <w:r w:rsidR="00B738EB">
              <w:t xml:space="preserve">овый вычет; </w:t>
            </w:r>
            <w:r w:rsidRPr="003E6BB0">
              <w:t>г) нет верного ответа.</w:t>
            </w:r>
          </w:p>
          <w:p w:rsidR="001F21AF" w:rsidRPr="003E6BB0" w:rsidRDefault="001F21AF" w:rsidP="00320E1D">
            <w:pPr>
              <w:pStyle w:val="a8"/>
              <w:jc w:val="both"/>
            </w:pPr>
            <w:r w:rsidRPr="003E6BB0">
              <w:t>7. Имущественный налоговый вычет можно получить:</w:t>
            </w:r>
          </w:p>
          <w:p w:rsidR="001F21AF" w:rsidRPr="003E6BB0" w:rsidRDefault="00B738EB" w:rsidP="00320E1D">
            <w:pPr>
              <w:pStyle w:val="a8"/>
              <w:jc w:val="both"/>
            </w:pPr>
            <w:r>
              <w:t xml:space="preserve">а) при покупке автомобиля; </w:t>
            </w:r>
            <w:r w:rsidR="001F21AF" w:rsidRPr="003E6BB0">
              <w:t>б) при продаже квартиры;</w:t>
            </w:r>
            <w:r>
              <w:t xml:space="preserve"> в) при покупке квартиры; </w:t>
            </w:r>
            <w:r w:rsidR="001F21AF" w:rsidRPr="003E6BB0">
              <w:t>г) нет правильного ответа.</w:t>
            </w:r>
          </w:p>
          <w:p w:rsidR="001F21AF" w:rsidRPr="003E6BB0" w:rsidRDefault="001F21AF" w:rsidP="00320E1D">
            <w:pPr>
              <w:pStyle w:val="a8"/>
              <w:jc w:val="both"/>
            </w:pPr>
            <w:r w:rsidRPr="003E6BB0">
              <w:t>8. Куда следует обращаться за предоставлением имущественного налогового вычета?</w:t>
            </w:r>
          </w:p>
          <w:p w:rsidR="001F21AF" w:rsidRPr="003E6BB0" w:rsidRDefault="00B738EB" w:rsidP="00320E1D">
            <w:pPr>
              <w:pStyle w:val="a8"/>
              <w:jc w:val="both"/>
            </w:pPr>
            <w:r>
              <w:t xml:space="preserve">а) к работодателю; б) в налоговую инспекцию; </w:t>
            </w:r>
            <w:r w:rsidR="001F21AF" w:rsidRPr="003E6BB0">
              <w:t>в) в пенсионный фонд;г) в коллекторское агентство.</w:t>
            </w:r>
          </w:p>
          <w:p w:rsidR="001F21AF" w:rsidRPr="003E6BB0" w:rsidRDefault="001F21AF" w:rsidP="00320E1D">
            <w:pPr>
              <w:pStyle w:val="a8"/>
              <w:jc w:val="both"/>
            </w:pPr>
            <w:r w:rsidRPr="003E6BB0">
              <w:t>9. Какие виды налоговых вычетов существуют?</w:t>
            </w:r>
          </w:p>
          <w:p w:rsidR="001F21AF" w:rsidRPr="003E6BB0" w:rsidRDefault="001F21AF" w:rsidP="00320E1D">
            <w:pPr>
              <w:pStyle w:val="a8"/>
              <w:jc w:val="both"/>
            </w:pPr>
            <w:r w:rsidRPr="003E6BB0">
              <w:t xml:space="preserve">а) стандартные, </w:t>
            </w:r>
            <w:r w:rsidR="00B738EB" w:rsidRPr="003E6BB0">
              <w:t>социальные; б</w:t>
            </w:r>
            <w:r w:rsidRPr="003E6BB0">
              <w:t xml:space="preserve">) имущественные, профессиональные;в) государственные </w:t>
            </w:r>
            <w:r w:rsidR="00B738EB">
              <w:t>и негосударственные;</w:t>
            </w:r>
            <w:r w:rsidRPr="003E6BB0">
              <w:t xml:space="preserve"> г) пенсионные.</w:t>
            </w:r>
          </w:p>
          <w:p w:rsidR="001F21AF" w:rsidRPr="003E6BB0" w:rsidRDefault="001F21AF" w:rsidP="00320E1D">
            <w:pPr>
              <w:pStyle w:val="a8"/>
              <w:jc w:val="both"/>
            </w:pPr>
            <w:r w:rsidRPr="003E6BB0">
              <w:t>10. Налогоплательщики, получающие авторские вознаграждения, имеют право на:</w:t>
            </w:r>
          </w:p>
          <w:p w:rsidR="001F21AF" w:rsidRPr="003E6BB0" w:rsidRDefault="001F21AF" w:rsidP="00320E1D">
            <w:pPr>
              <w:pStyle w:val="a8"/>
              <w:jc w:val="both"/>
            </w:pPr>
            <w:r w:rsidRPr="003E6BB0">
              <w:t>а) про</w:t>
            </w:r>
            <w:r w:rsidR="00B738EB">
              <w:t>фессиональный налоговый вычет;</w:t>
            </w:r>
            <w:r w:rsidRPr="003E6BB0">
              <w:t xml:space="preserve"> б) авторский налоговый вычет;в) стандартный налоговый вычет.   г) нет правильного ответа.</w:t>
            </w:r>
          </w:p>
          <w:p w:rsidR="001F21AF" w:rsidRPr="003E6BB0" w:rsidRDefault="001F21AF" w:rsidP="00320E1D">
            <w:pPr>
              <w:pStyle w:val="a8"/>
              <w:jc w:val="center"/>
              <w:rPr>
                <w:b/>
              </w:rPr>
            </w:pPr>
            <w:r w:rsidRPr="003E6BB0">
              <w:rPr>
                <w:b/>
              </w:rPr>
              <w:t>Решите задачу.</w:t>
            </w:r>
          </w:p>
          <w:p w:rsidR="001F21AF" w:rsidRPr="003E6BB0" w:rsidRDefault="0039242D" w:rsidP="00320E1D">
            <w:pPr>
              <w:pStyle w:val="a8"/>
              <w:jc w:val="both"/>
            </w:pPr>
            <w:r>
              <w:t xml:space="preserve">1). </w:t>
            </w:r>
            <w:r w:rsidR="001F21AF" w:rsidRPr="003E6BB0">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rsidR="001F21AF" w:rsidRPr="003E6BB0" w:rsidRDefault="0039242D" w:rsidP="00320E1D">
            <w:pPr>
              <w:pStyle w:val="a8"/>
              <w:jc w:val="both"/>
            </w:pPr>
            <w:r>
              <w:t xml:space="preserve">2). </w:t>
            </w:r>
            <w:r w:rsidR="001F21AF" w:rsidRPr="003E6BB0">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1F21AF" w:rsidRPr="003E6BB0" w:rsidTr="0039242D">
        <w:tc>
          <w:tcPr>
            <w:tcW w:w="10382" w:type="dxa"/>
          </w:tcPr>
          <w:p w:rsidR="001F21AF" w:rsidRPr="003E6BB0" w:rsidRDefault="00E66937" w:rsidP="00320E1D">
            <w:pPr>
              <w:pStyle w:val="a8"/>
              <w:jc w:val="center"/>
              <w:rPr>
                <w:b/>
              </w:rPr>
            </w:pPr>
            <w:r>
              <w:rPr>
                <w:b/>
              </w:rPr>
              <w:lastRenderedPageBreak/>
              <w:t>Тема</w:t>
            </w:r>
            <w:r w:rsidR="001F21AF" w:rsidRPr="003E6BB0">
              <w:rPr>
                <w:b/>
              </w:rPr>
              <w:t xml:space="preserve"> Признаки финансовых пирамид и защита от мошеннических действий на финансовом рынке</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Каким видом рисков организации управлять легче?</w:t>
            </w:r>
          </w:p>
          <w:p w:rsidR="001F21AF" w:rsidRPr="003E6BB0" w:rsidRDefault="001F21AF" w:rsidP="00320E1D">
            <w:pPr>
              <w:pStyle w:val="a8"/>
              <w:jc w:val="both"/>
            </w:pPr>
            <w:r w:rsidRPr="003E6BB0">
              <w:t>а) внешним;   б) внутренним;   в) механизм управления обоими видами рисков одинаков.</w:t>
            </w:r>
          </w:p>
          <w:p w:rsidR="001F21AF" w:rsidRPr="003E6BB0" w:rsidRDefault="001F21AF" w:rsidP="00320E1D">
            <w:pPr>
              <w:pStyle w:val="a8"/>
              <w:jc w:val="both"/>
            </w:pPr>
            <w:r w:rsidRPr="003E6BB0">
              <w:t>2. Отказ от использования заёмных средств позволяет снизить:</w:t>
            </w:r>
          </w:p>
          <w:p w:rsidR="001F21AF" w:rsidRPr="003E6BB0" w:rsidRDefault="001F21AF" w:rsidP="00320E1D">
            <w:pPr>
              <w:pStyle w:val="a8"/>
              <w:jc w:val="both"/>
            </w:pPr>
            <w:r w:rsidRPr="003E6BB0">
              <w:t>а) риск сниж</w:t>
            </w:r>
            <w:r w:rsidR="00446B48">
              <w:t xml:space="preserve">ения финансовой устойчивости; </w:t>
            </w:r>
            <w:r w:rsidRPr="003E6BB0">
              <w:t>б) риск неплатёжеспособности;</w:t>
            </w:r>
            <w:r w:rsidR="00446B48">
              <w:t xml:space="preserve"> в) валютный риск;</w:t>
            </w:r>
            <w:r w:rsidRPr="003E6BB0">
              <w:t xml:space="preserve"> г) инфляционный риск.</w:t>
            </w:r>
          </w:p>
          <w:p w:rsidR="001F21AF" w:rsidRPr="003E6BB0" w:rsidRDefault="001F21AF" w:rsidP="00320E1D">
            <w:pPr>
              <w:pStyle w:val="a8"/>
              <w:jc w:val="both"/>
            </w:pPr>
            <w:r w:rsidRPr="003E6BB0">
              <w:t>3. Отмена отсрочки платежа и требование оплаты товара только наличными средствами позволяют снизить:</w:t>
            </w:r>
          </w:p>
          <w:p w:rsidR="001F21AF" w:rsidRPr="003E6BB0" w:rsidRDefault="001F21AF" w:rsidP="00320E1D">
            <w:pPr>
              <w:pStyle w:val="a8"/>
              <w:jc w:val="both"/>
            </w:pPr>
            <w:r w:rsidRPr="003E6BB0">
              <w:t>а) риск сниж</w:t>
            </w:r>
            <w:r w:rsidR="00446B48">
              <w:t xml:space="preserve">ения финансовой устойчивости; </w:t>
            </w:r>
            <w:r w:rsidRPr="003E6BB0">
              <w:t>б) риск неплатёжеспособности;в) валютный риск; г) инфляционный риск.</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rPr>
                <w:b/>
              </w:rPr>
              <w:t>1</w:t>
            </w:r>
            <w:r w:rsidR="0039242D">
              <w:rPr>
                <w:b/>
              </w:rPr>
              <w:t>)</w:t>
            </w:r>
            <w:r w:rsidRPr="003E6BB0">
              <w:rPr>
                <w:b/>
              </w:rPr>
              <w:t>.</w:t>
            </w:r>
            <w:r w:rsidRPr="003E6BB0">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считают, что вы продаёте очень качественный кофе по доступной цене. Кофе вы покупаете оптом с московского склада, но </w:t>
            </w:r>
            <w:r w:rsidRPr="003E6BB0">
              <w:lastRenderedPageBreak/>
              <w:t>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1F21AF" w:rsidRPr="003E6BB0" w:rsidRDefault="001F21AF" w:rsidP="00320E1D">
            <w:pPr>
              <w:pStyle w:val="a8"/>
              <w:jc w:val="both"/>
            </w:pPr>
            <w:r w:rsidRPr="003E6BB0">
              <w:t>1. Опасна ли для вас данная новость?</w:t>
            </w:r>
          </w:p>
          <w:p w:rsidR="001F21AF" w:rsidRPr="003E6BB0" w:rsidRDefault="001F21AF" w:rsidP="00320E1D">
            <w:pPr>
              <w:pStyle w:val="a8"/>
              <w:jc w:val="both"/>
            </w:pPr>
            <w:r w:rsidRPr="003E6BB0">
              <w:t>2. Как может отразиться данная новость в отдалённом будущем на отзывах о вашей компании в социальных сетях?</w:t>
            </w:r>
          </w:p>
          <w:p w:rsidR="0039242D" w:rsidRDefault="001F21AF" w:rsidP="00320E1D">
            <w:pPr>
              <w:pStyle w:val="a8"/>
              <w:jc w:val="both"/>
            </w:pPr>
            <w:r w:rsidRPr="003E6BB0">
              <w:t>3. Что необходимо предпринять, чтобы минимизировать отрицательный эффект от</w:t>
            </w:r>
            <w:r w:rsidR="0039242D">
              <w:t xml:space="preserve"> данной новости (если он есть)?</w:t>
            </w:r>
          </w:p>
          <w:p w:rsidR="001F21AF" w:rsidRPr="003E6BB0" w:rsidRDefault="001F21AF" w:rsidP="00320E1D">
            <w:pPr>
              <w:pStyle w:val="a8"/>
              <w:jc w:val="both"/>
            </w:pPr>
            <w:r w:rsidRPr="003E6BB0">
              <w:rPr>
                <w:b/>
              </w:rPr>
              <w:t>2</w:t>
            </w:r>
            <w:r w:rsidR="0039242D">
              <w:rPr>
                <w:b/>
              </w:rPr>
              <w:t>)</w:t>
            </w:r>
            <w:r w:rsidRPr="003E6BB0">
              <w:rPr>
                <w:b/>
              </w:rPr>
              <w:t>.</w:t>
            </w:r>
            <w:r w:rsidRPr="003E6BB0">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1F21AF" w:rsidRPr="003E6BB0" w:rsidRDefault="001F21AF" w:rsidP="00320E1D">
            <w:pPr>
              <w:pStyle w:val="a8"/>
              <w:jc w:val="both"/>
            </w:pPr>
            <w:r w:rsidRPr="003E6BB0">
              <w:t>1. Чем эта новость может грозить вашему бизнесу?</w:t>
            </w:r>
          </w:p>
          <w:p w:rsidR="001F21AF" w:rsidRPr="003E6BB0" w:rsidRDefault="001F21AF" w:rsidP="00320E1D">
            <w:pPr>
              <w:pStyle w:val="a8"/>
              <w:jc w:val="both"/>
            </w:pPr>
            <w:r w:rsidRPr="003E6BB0">
              <w:t>2. Что вы можете предложить в такой ситуации для снижения негативных последствий для своего бизнеса?</w:t>
            </w:r>
          </w:p>
          <w:p w:rsidR="001F21AF" w:rsidRPr="003E6BB0" w:rsidRDefault="001F21AF" w:rsidP="00320E1D">
            <w:pPr>
              <w:pStyle w:val="a8"/>
              <w:jc w:val="both"/>
            </w:pPr>
            <w:r w:rsidRPr="003E6BB0">
              <w:t>3. Как вы поступите?</w:t>
            </w:r>
          </w:p>
          <w:p w:rsidR="001F21AF" w:rsidRPr="003E6BB0" w:rsidRDefault="00E66937" w:rsidP="00320E1D">
            <w:pPr>
              <w:pStyle w:val="a8"/>
              <w:jc w:val="center"/>
              <w:rPr>
                <w:b/>
              </w:rPr>
            </w:pPr>
            <w:r>
              <w:rPr>
                <w:b/>
              </w:rPr>
              <w:t xml:space="preserve">Тема </w:t>
            </w:r>
            <w:r w:rsidR="001F21AF" w:rsidRPr="003E6BB0">
              <w:rPr>
                <w:b/>
              </w:rPr>
              <w:t xml:space="preserve">Финансовая пирамида, или </w:t>
            </w:r>
            <w:r w:rsidR="00446B48" w:rsidRPr="003E6BB0">
              <w:rPr>
                <w:b/>
              </w:rPr>
              <w:t>как</w:t>
            </w:r>
            <w:r w:rsidR="001F21AF" w:rsidRPr="003E6BB0">
              <w:rPr>
                <w:b/>
              </w:rPr>
              <w:t xml:space="preserve"> не попасть в сети мошенников</w:t>
            </w:r>
          </w:p>
          <w:p w:rsidR="001F21AF" w:rsidRPr="003E6BB0" w:rsidRDefault="001F21AF" w:rsidP="00320E1D">
            <w:pPr>
              <w:pStyle w:val="a8"/>
              <w:jc w:val="both"/>
            </w:pPr>
            <w:r w:rsidRPr="003E6BB0">
              <w:rPr>
                <w:b/>
              </w:rPr>
              <w:t>1.</w:t>
            </w:r>
            <w:r w:rsidRPr="003E6BB0">
              <w:t xml:space="preserve"> Выберите верные ответы.</w:t>
            </w:r>
          </w:p>
          <w:p w:rsidR="001F21AF" w:rsidRPr="003E6BB0" w:rsidRDefault="001F21AF" w:rsidP="00320E1D">
            <w:pPr>
              <w:pStyle w:val="a8"/>
              <w:jc w:val="both"/>
            </w:pPr>
            <w:r w:rsidRPr="003E6BB0">
              <w:t>1. Финансовая пирамида — это:</w:t>
            </w:r>
          </w:p>
          <w:p w:rsidR="001F21AF" w:rsidRPr="003E6BB0" w:rsidRDefault="001F21AF" w:rsidP="00320E1D">
            <w:pPr>
              <w:pStyle w:val="a8"/>
              <w:jc w:val="both"/>
            </w:pPr>
            <w:r w:rsidRPr="003E6BB0">
              <w:t xml:space="preserve">а) способ обеспечения дохода собственникам капитала за счёт его инвестирования;б) схема, в которой доход по привлечённым денежным средствам выплачивается за </w:t>
            </w:r>
            <w:r w:rsidR="00446B48" w:rsidRPr="003E6BB0">
              <w:t>счёт вовлечения</w:t>
            </w:r>
            <w:r w:rsidRPr="003E6BB0">
              <w:t xml:space="preserve"> новых участников;в)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бумаг;г) нет верного ответа.</w:t>
            </w:r>
          </w:p>
          <w:p w:rsidR="001F21AF" w:rsidRPr="003E6BB0" w:rsidRDefault="001F21AF" w:rsidP="00320E1D">
            <w:pPr>
              <w:pStyle w:val="a8"/>
              <w:jc w:val="both"/>
            </w:pPr>
            <w:r w:rsidRPr="003E6BB0">
              <w:t>2. Первая финансовая пирамида появилась в:</w:t>
            </w:r>
          </w:p>
          <w:p w:rsidR="001F21AF" w:rsidRPr="003E6BB0" w:rsidRDefault="001F21AF" w:rsidP="00320E1D">
            <w:pPr>
              <w:pStyle w:val="a8"/>
              <w:jc w:val="both"/>
            </w:pPr>
            <w:r w:rsidRPr="003E6BB0">
              <w:t>а) XVI в.</w:t>
            </w:r>
            <w:r w:rsidR="00446B48" w:rsidRPr="003E6BB0">
              <w:t>; б</w:t>
            </w:r>
            <w:r w:rsidRPr="003E6BB0">
              <w:t>) XVII в.;   в) XVIII в.;   г) нет верного ответа.</w:t>
            </w:r>
          </w:p>
          <w:p w:rsidR="001F21AF" w:rsidRPr="003E6BB0" w:rsidRDefault="001F21AF" w:rsidP="00320E1D">
            <w:pPr>
              <w:pStyle w:val="a8"/>
              <w:jc w:val="both"/>
            </w:pPr>
            <w:r w:rsidRPr="003E6BB0">
              <w:t>3. К признакам финансовой пирамиды можно отнести следующее:</w:t>
            </w:r>
          </w:p>
          <w:p w:rsidR="001F21AF" w:rsidRPr="003E6BB0" w:rsidRDefault="001F21AF" w:rsidP="00320E1D">
            <w:pPr>
              <w:pStyle w:val="a8"/>
              <w:jc w:val="both"/>
            </w:pPr>
            <w:r w:rsidRPr="003E6BB0">
              <w:t>а) декларируемая гарантированная высокая доходность;б) прибыль за счёт привлечения новых вкладчиков;в) ограниченный доступ к учредительным документам компании;г) минимальные риски финансовых потерь.</w:t>
            </w:r>
          </w:p>
          <w:p w:rsidR="001F21AF" w:rsidRPr="003E6BB0" w:rsidRDefault="001F21AF" w:rsidP="00320E1D">
            <w:pPr>
              <w:pStyle w:val="a8"/>
              <w:jc w:val="both"/>
            </w:pPr>
            <w:r w:rsidRPr="003E6BB0">
              <w:t>4. К финансовой пирамиде можно отнести:</w:t>
            </w:r>
          </w:p>
          <w:p w:rsidR="001F21AF" w:rsidRPr="003E6BB0" w:rsidRDefault="001F21AF" w:rsidP="00320E1D">
            <w:pPr>
              <w:pStyle w:val="a8"/>
              <w:jc w:val="both"/>
            </w:pPr>
            <w:r w:rsidRPr="003E6BB0">
              <w:t>а) коммерческий банк; б) кассу взаимопомощи, предлагающую доходность на внесённые средства в размере 40% годовых;в) государственный пенсионный фонд России; г) нет верного ответа.</w:t>
            </w:r>
          </w:p>
          <w:p w:rsidR="001F21AF" w:rsidRPr="003E6BB0" w:rsidRDefault="001F21AF" w:rsidP="00320E1D">
            <w:pPr>
              <w:pStyle w:val="a8"/>
              <w:jc w:val="both"/>
            </w:pPr>
            <w:r w:rsidRPr="003E6BB0">
              <w:t>5. Становясь участником финансовой пирамиды, вы:</w:t>
            </w:r>
          </w:p>
          <w:p w:rsidR="001F21AF" w:rsidRPr="003E6BB0" w:rsidRDefault="001F21AF" w:rsidP="00320E1D">
            <w:pPr>
              <w:pStyle w:val="a8"/>
              <w:jc w:val="both"/>
            </w:pPr>
            <w:r w:rsidRPr="003E6BB0">
              <w:t>а) гарантированно получаете свой доход на вложенные средства;б) получаете доступ к управлению капиталом компании;в) получаете навыки безрискового инвестирования; г) нет верного ответа.</w:t>
            </w:r>
          </w:p>
          <w:p w:rsidR="001F21AF" w:rsidRPr="003E6BB0" w:rsidRDefault="001F21AF" w:rsidP="00320E1D">
            <w:pPr>
              <w:pStyle w:val="a8"/>
              <w:jc w:val="both"/>
            </w:pPr>
            <w:r w:rsidRPr="003E6BB0">
              <w:t>6. Если вы стали жертвой финансовой пирамиды, необходимо:</w:t>
            </w:r>
          </w:p>
          <w:p w:rsidR="001F21AF" w:rsidRPr="003E6BB0" w:rsidRDefault="001F21AF" w:rsidP="00320E1D">
            <w:pPr>
              <w:pStyle w:val="a8"/>
              <w:jc w:val="both"/>
            </w:pPr>
            <w:r w:rsidRPr="003E6BB0">
              <w:t>а) подождать, когда ситуация в компании стабилизируется;б) заявить в правоохранительные органы по месту жительства;в) обратиться в страховую компанию г) нет верного ответа.</w:t>
            </w:r>
          </w:p>
          <w:p w:rsidR="001F21AF" w:rsidRPr="003E6BB0" w:rsidRDefault="001F21AF" w:rsidP="00320E1D">
            <w:pPr>
              <w:pStyle w:val="a8"/>
              <w:jc w:val="both"/>
            </w:pPr>
            <w:r w:rsidRPr="003E6BB0">
              <w:rPr>
                <w:b/>
              </w:rPr>
              <w:t>2.</w:t>
            </w:r>
            <w:r w:rsidRPr="003E6BB0">
              <w:t xml:space="preserve"> Дайте название этапам жизни финансовой пирамиды.</w:t>
            </w:r>
          </w:p>
          <w:p w:rsidR="001F21AF" w:rsidRPr="003E6BB0" w:rsidRDefault="001F21AF" w:rsidP="00320E1D">
            <w:pPr>
              <w:pStyle w:val="a8"/>
              <w:jc w:val="both"/>
            </w:pPr>
            <w:r w:rsidRPr="003E6BB0">
              <w:t>Этап 1.____          Этап 2. ______       Этап 3.______</w:t>
            </w:r>
          </w:p>
          <w:p w:rsidR="001F21AF" w:rsidRPr="003E6BB0" w:rsidRDefault="001F21AF" w:rsidP="00320E1D">
            <w:pPr>
              <w:pStyle w:val="a8"/>
              <w:jc w:val="both"/>
              <w:rPr>
                <w:b/>
              </w:rPr>
            </w:pPr>
            <w:r w:rsidRPr="003E6BB0">
              <w:rPr>
                <w:b/>
              </w:rPr>
              <w:t>3. Задание:</w:t>
            </w:r>
            <w:r w:rsidRPr="003E6BB0">
              <w:t xml:space="preserve"> На  сайте </w:t>
            </w:r>
            <w:hyperlink r:id="rId11" w:history="1">
              <w:r w:rsidRPr="003E6BB0">
                <w:rPr>
                  <w:rStyle w:val="a6"/>
                </w:rPr>
                <w:t>http://besuccess.ru/spisok-finansovyx-piramid-2015</w:t>
              </w:r>
            </w:hyperlink>
            <w:r w:rsidRPr="003E6BB0">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3E6BB0">
              <w:rPr>
                <w:b/>
              </w:rPr>
              <w:t>по вышеприведённой ссылке). Составьте краткий отчёт в виде таблицы.</w:t>
            </w:r>
          </w:p>
          <w:p w:rsidR="001F21AF" w:rsidRPr="003E6BB0" w:rsidRDefault="00E66937" w:rsidP="00320E1D">
            <w:pPr>
              <w:pStyle w:val="a8"/>
              <w:jc w:val="center"/>
              <w:rPr>
                <w:b/>
              </w:rPr>
            </w:pPr>
            <w:r>
              <w:rPr>
                <w:b/>
              </w:rPr>
              <w:t xml:space="preserve">Тема </w:t>
            </w:r>
            <w:r w:rsidR="001F21AF" w:rsidRPr="003E6BB0">
              <w:rPr>
                <w:b/>
              </w:rPr>
              <w:t xml:space="preserve">Виртуальные ловушки, или </w:t>
            </w:r>
            <w:r w:rsidR="0039242D">
              <w:rPr>
                <w:b/>
              </w:rPr>
              <w:t>к</w:t>
            </w:r>
            <w:r w:rsidR="001F21AF" w:rsidRPr="003E6BB0">
              <w:rPr>
                <w:b/>
              </w:rPr>
              <w:t>ак не потерять деньги при работе в сети Интернет</w:t>
            </w:r>
          </w:p>
          <w:p w:rsidR="001F21AF" w:rsidRPr="003E6BB0" w:rsidRDefault="001F21AF" w:rsidP="00320E1D">
            <w:pPr>
              <w:pStyle w:val="a8"/>
              <w:jc w:val="both"/>
            </w:pPr>
            <w:r w:rsidRPr="003E6BB0">
              <w:rPr>
                <w:b/>
              </w:rPr>
              <w:t>1.</w:t>
            </w:r>
            <w:r w:rsidRPr="003E6BB0">
              <w:t xml:space="preserve"> Выберите верные ответы.</w:t>
            </w:r>
          </w:p>
          <w:p w:rsidR="001F21AF" w:rsidRPr="003E6BB0" w:rsidRDefault="001F21AF" w:rsidP="00320E1D">
            <w:pPr>
              <w:pStyle w:val="a8"/>
              <w:jc w:val="both"/>
            </w:pPr>
            <w:r w:rsidRPr="003E6BB0">
              <w:t>1. Что больше всего похоже на фишинговую ссылку?</w:t>
            </w:r>
          </w:p>
          <w:p w:rsidR="001F21AF" w:rsidRPr="003E6BB0" w:rsidRDefault="001F21AF" w:rsidP="00320E1D">
            <w:pPr>
              <w:pStyle w:val="a8"/>
              <w:jc w:val="both"/>
            </w:pPr>
            <w:r w:rsidRPr="003E6BB0">
              <w:t xml:space="preserve">а) </w:t>
            </w:r>
            <w:hyperlink r:id="rId12" w:history="1">
              <w:r w:rsidRPr="003E6BB0">
                <w:rPr>
                  <w:rStyle w:val="a6"/>
                </w:rPr>
                <w:t>http://www.yandex.ru</w:t>
              </w:r>
            </w:hyperlink>
            <w:r w:rsidRPr="003E6BB0">
              <w:t xml:space="preserve">    б) </w:t>
            </w:r>
            <w:hyperlink r:id="rId13" w:history="1">
              <w:r w:rsidRPr="003E6BB0">
                <w:rPr>
                  <w:rStyle w:val="a6"/>
                </w:rPr>
                <w:t>http://www.yondex.ru</w:t>
              </w:r>
            </w:hyperlink>
            <w:r w:rsidRPr="003E6BB0">
              <w:t xml:space="preserve">    в) </w:t>
            </w:r>
            <w:hyperlink r:id="rId14" w:history="1">
              <w:r w:rsidRPr="003E6BB0">
                <w:rPr>
                  <w:rStyle w:val="a6"/>
                </w:rPr>
                <w:t>www.yandexх.ru</w:t>
              </w:r>
            </w:hyperlink>
            <w:r w:rsidRPr="003E6BB0">
              <w:t xml:space="preserve">   г) нет верного ответа.</w:t>
            </w:r>
          </w:p>
          <w:p w:rsidR="001F21AF" w:rsidRPr="003E6BB0" w:rsidRDefault="001F21AF" w:rsidP="00320E1D">
            <w:pPr>
              <w:pStyle w:val="a8"/>
              <w:jc w:val="both"/>
            </w:pPr>
            <w:r w:rsidRPr="003E6BB0">
              <w:t>2. Что является более продвинутой версией фишинга?</w:t>
            </w:r>
          </w:p>
          <w:p w:rsidR="001F21AF" w:rsidRPr="003E6BB0" w:rsidRDefault="001F21AF" w:rsidP="00320E1D">
            <w:pPr>
              <w:pStyle w:val="a8"/>
              <w:jc w:val="both"/>
            </w:pPr>
            <w:r w:rsidRPr="003E6BB0">
              <w:t>а) факторинг;     б) форфейтинг;     в) фарминг;    г) нет верного ответа.</w:t>
            </w:r>
          </w:p>
          <w:p w:rsidR="001F21AF" w:rsidRPr="003E6BB0" w:rsidRDefault="001F21AF" w:rsidP="00320E1D">
            <w:pPr>
              <w:pStyle w:val="a8"/>
              <w:jc w:val="both"/>
            </w:pPr>
            <w:r w:rsidRPr="003E6BB0">
              <w:lastRenderedPageBreak/>
              <w:t>3. Защититься от фарминга можно, если:</w:t>
            </w:r>
          </w:p>
          <w:p w:rsidR="001F21AF" w:rsidRPr="003E6BB0" w:rsidRDefault="001F21AF" w:rsidP="00320E1D">
            <w:pPr>
              <w:pStyle w:val="a8"/>
              <w:jc w:val="both"/>
            </w:pPr>
            <w:r w:rsidRPr="003E6BB0">
              <w:t>а) установить антивирусную программу на компьютере;б) не пользоваться компьютером в ночное время;в) не пользоваться неизвестными сайтами; г) всё вышесказанное верно.</w:t>
            </w:r>
          </w:p>
          <w:p w:rsidR="001F21AF" w:rsidRPr="003E6BB0" w:rsidRDefault="001F21AF" w:rsidP="00320E1D">
            <w:pPr>
              <w:pStyle w:val="a8"/>
              <w:jc w:val="both"/>
            </w:pPr>
            <w:r w:rsidRPr="003E6BB0">
              <w:t>4. К причинам существования финансовых мошенничеств в сети Интернет можно отнести:</w:t>
            </w:r>
          </w:p>
          <w:p w:rsidR="001F21AF" w:rsidRPr="003E6BB0" w:rsidRDefault="001F21AF" w:rsidP="00320E1D">
            <w:pPr>
              <w:pStyle w:val="a8"/>
              <w:jc w:val="both"/>
            </w:pPr>
            <w:r w:rsidRPr="003E6BB0">
              <w:t>а) широкий контингент потенциальных жертв;б) финансовую и компьютерную безграмотность населения;в) чрезвычайно низкие издержки для мошенников;г) возможность использования электронных денег.</w:t>
            </w:r>
          </w:p>
          <w:p w:rsidR="001F21AF" w:rsidRPr="003E6BB0" w:rsidRDefault="001F21AF" w:rsidP="00320E1D">
            <w:pPr>
              <w:pStyle w:val="a8"/>
              <w:jc w:val="both"/>
            </w:pPr>
            <w:r w:rsidRPr="003E6BB0">
              <w:t>5. Хайп — это:</w:t>
            </w:r>
          </w:p>
          <w:p w:rsidR="001F21AF" w:rsidRPr="003E6BB0" w:rsidRDefault="001F21AF" w:rsidP="00320E1D">
            <w:pPr>
              <w:pStyle w:val="a8"/>
              <w:jc w:val="both"/>
            </w:pPr>
            <w:r w:rsidRPr="003E6BB0">
              <w:t>а) инвестиционная программа, которая формирует капитализ денежных средств вкладов коммерческого банка;б) инвестиционная программа, которая формирует капитал</w:t>
            </w:r>
            <w:r w:rsidR="00446B48" w:rsidRPr="003E6BB0">
              <w:t>из денежных</w:t>
            </w:r>
            <w:r w:rsidRPr="003E6BB0">
              <w:t xml:space="preserve"> средств вкладчиков — пользователей Интернета;в) инвестиционная компания, которая предполагает формирование инвестиционной стратегии своих пользователей при личном консультировании;г) нет верного ответа.</w:t>
            </w:r>
          </w:p>
          <w:p w:rsidR="001F21AF" w:rsidRPr="003E6BB0" w:rsidRDefault="001F21AF" w:rsidP="00320E1D">
            <w:pPr>
              <w:pStyle w:val="a8"/>
              <w:jc w:val="both"/>
            </w:pPr>
            <w:r w:rsidRPr="003E6BB0">
              <w:rPr>
                <w:b/>
              </w:rPr>
              <w:t>2.</w:t>
            </w:r>
            <w:r w:rsidRPr="003E6BB0">
              <w:t xml:space="preserve"> Приведите примеры мошенничеств в сети интернет, разделяя их по типам.</w:t>
            </w:r>
          </w:p>
          <w:p w:rsidR="001F21AF" w:rsidRPr="003E6BB0" w:rsidRDefault="001F21AF" w:rsidP="0039242D">
            <w:pPr>
              <w:pStyle w:val="a8"/>
              <w:jc w:val="both"/>
            </w:pPr>
            <w:r w:rsidRPr="003E6BB0">
              <w:t>Тип 1. Мошенничество без умысла (безграмотность).Тип 2. Профессиональное мошенничество с умыслом.Тип 3. Взломщики.Тип 4. Мошенничество с использованием фейков.</w:t>
            </w:r>
          </w:p>
        </w:tc>
      </w:tr>
      <w:tr w:rsidR="001F21AF" w:rsidRPr="003E6BB0" w:rsidTr="0039242D">
        <w:trPr>
          <w:trHeight w:val="276"/>
        </w:trPr>
        <w:tc>
          <w:tcPr>
            <w:tcW w:w="10382" w:type="dxa"/>
          </w:tcPr>
          <w:p w:rsidR="001F21AF" w:rsidRPr="003E6BB0" w:rsidRDefault="001F21AF" w:rsidP="00320E1D">
            <w:pPr>
              <w:pStyle w:val="a8"/>
              <w:jc w:val="center"/>
              <w:rPr>
                <w:b/>
              </w:rPr>
            </w:pPr>
            <w:r>
              <w:rPr>
                <w:b/>
              </w:rPr>
              <w:lastRenderedPageBreak/>
              <w:t>Тема</w:t>
            </w:r>
            <w:r w:rsidRPr="003E6BB0">
              <w:rPr>
                <w:b/>
              </w:rPr>
              <w:t xml:space="preserve"> Создание собственного бизнеса</w:t>
            </w:r>
            <w:r w:rsidR="00E66937">
              <w:rPr>
                <w:b/>
              </w:rPr>
              <w:t xml:space="preserve">. </w:t>
            </w:r>
            <w:r w:rsidRPr="003E6BB0">
              <w:rPr>
                <w:b/>
              </w:rPr>
              <w:t>Создание собственного бизнеса: с чего нужно начать</w:t>
            </w:r>
          </w:p>
          <w:p w:rsidR="001F21AF" w:rsidRPr="003E6BB0" w:rsidRDefault="001F21AF" w:rsidP="00320E1D">
            <w:pPr>
              <w:pStyle w:val="a8"/>
            </w:pPr>
            <w:r w:rsidRPr="003E6BB0">
              <w:rPr>
                <w:b/>
              </w:rPr>
              <w:t>Задание 1.</w:t>
            </w:r>
            <w:r w:rsidRPr="003E6BB0">
              <w:t xml:space="preserve"> Выберите верные ответы.</w:t>
            </w:r>
          </w:p>
          <w:p w:rsidR="001F21AF" w:rsidRPr="003E6BB0" w:rsidRDefault="001F21AF" w:rsidP="00320E1D">
            <w:pPr>
              <w:pStyle w:val="a8"/>
            </w:pPr>
            <w:r w:rsidRPr="003E6BB0">
              <w:t>1. Предприниматель — это человек, который:</w:t>
            </w:r>
          </w:p>
          <w:p w:rsidR="001F21AF" w:rsidRPr="003E6BB0" w:rsidRDefault="001F21AF" w:rsidP="00320E1D">
            <w:pPr>
              <w:pStyle w:val="a8"/>
            </w:pPr>
            <w:r w:rsidRPr="003E6BB0">
              <w:t>а</w:t>
            </w:r>
            <w:r w:rsidR="00446B48">
              <w:t xml:space="preserve">) зарабатывает больше других; </w:t>
            </w:r>
            <w:r w:rsidRPr="003E6BB0">
              <w:t>б) имеет гарантированный источник дохода;в) берёт на себя производственные и коммерческие риски;г) действует в соответствии с указаниями вышестоящего руководства.</w:t>
            </w:r>
          </w:p>
          <w:p w:rsidR="001F21AF" w:rsidRPr="003E6BB0" w:rsidRDefault="001F21AF" w:rsidP="00320E1D">
            <w:pPr>
              <w:pStyle w:val="a8"/>
            </w:pPr>
            <w:r w:rsidRPr="003E6BB0">
              <w:t>2. Что из перечисленного нельзя назвать бизнес-идеей?</w:t>
            </w:r>
          </w:p>
          <w:p w:rsidR="001F21AF" w:rsidRPr="003E6BB0" w:rsidRDefault="001F21AF" w:rsidP="00446B48">
            <w:pPr>
              <w:pStyle w:val="a8"/>
              <w:jc w:val="both"/>
            </w:pPr>
            <w:r w:rsidRPr="003E6BB0">
              <w:t>а) вывод на ры</w:t>
            </w:r>
            <w:r w:rsidR="00446B48">
              <w:t xml:space="preserve">нок нового товара или услуги; </w:t>
            </w:r>
            <w:r w:rsidRPr="003E6BB0">
              <w:t xml:space="preserve">б) недопущение конкурентов на рынок;в) удешевление производства за счёт применения новых технологий;г) </w:t>
            </w:r>
            <w:r w:rsidR="00446B48">
              <w:t>создание</w:t>
            </w:r>
            <w:r w:rsidRPr="003E6BB0">
              <w:t xml:space="preserve"> удобных </w:t>
            </w:r>
            <w:r w:rsidR="00446B48" w:rsidRPr="003E6BB0">
              <w:t>сервисов по доставке продукции</w:t>
            </w:r>
            <w:r w:rsidRPr="003E6BB0">
              <w:t xml:space="preserve"> клиентам.</w:t>
            </w:r>
          </w:p>
          <w:p w:rsidR="001F21AF" w:rsidRPr="003E6BB0" w:rsidRDefault="001F21AF" w:rsidP="00320E1D">
            <w:pPr>
              <w:pStyle w:val="a8"/>
            </w:pPr>
            <w:r w:rsidRPr="003E6BB0">
              <w:t>3. Что относится к преимуществам регистрации предпринимательской деятельности в качестве индивидуального предпринимателя?</w:t>
            </w:r>
          </w:p>
          <w:p w:rsidR="001F21AF" w:rsidRPr="003E6BB0" w:rsidRDefault="001F21AF" w:rsidP="00320E1D">
            <w:pPr>
              <w:pStyle w:val="a8"/>
            </w:pPr>
            <w:r w:rsidRPr="003E6BB0">
              <w:t>а) упрощённая процедура регистрации;б) отсутствие ограничений по осуществляемым видам деятельности;в) ограниченная ответственность владельцев бизнеса;г) доступность разнообразных источников финансирования.</w:t>
            </w:r>
          </w:p>
          <w:p w:rsidR="001F21AF" w:rsidRPr="003E6BB0" w:rsidRDefault="001F21AF" w:rsidP="00320E1D">
            <w:pPr>
              <w:pStyle w:val="a8"/>
            </w:pPr>
            <w:r w:rsidRPr="003E6BB0">
              <w:t>4. Государственная пошлина за регистрацию индивидуального предпринимателя составляет:</w:t>
            </w:r>
          </w:p>
          <w:p w:rsidR="001F21AF" w:rsidRPr="003E6BB0" w:rsidRDefault="001F21AF" w:rsidP="00320E1D">
            <w:pPr>
              <w:pStyle w:val="a8"/>
            </w:pPr>
            <w:r w:rsidRPr="003E6BB0">
              <w:t>а) 0 руб.;   б) 500 руб.;    в) 800 руб.;   г) 2400 руб.</w:t>
            </w:r>
          </w:p>
          <w:p w:rsidR="001F21AF" w:rsidRPr="003E6BB0" w:rsidRDefault="001F21AF" w:rsidP="00320E1D">
            <w:pPr>
              <w:pStyle w:val="a8"/>
            </w:pPr>
            <w:r w:rsidRPr="003E6BB0">
              <w:t>5. Процесс регистрации индивидуального предпринимателя занимает:</w:t>
            </w:r>
          </w:p>
          <w:p w:rsidR="001F21AF" w:rsidRPr="003E6BB0" w:rsidRDefault="001F21AF" w:rsidP="00320E1D">
            <w:pPr>
              <w:pStyle w:val="a8"/>
            </w:pPr>
            <w:r w:rsidRPr="003E6BB0">
              <w:t>а) 3 рабочих дня;  б) 7 рабочих дней;   в) 10 рабочих дней;   г) 15 рабочих дней.</w:t>
            </w:r>
          </w:p>
          <w:p w:rsidR="001F21AF" w:rsidRPr="003E6BB0" w:rsidRDefault="001F21AF" w:rsidP="00320E1D">
            <w:pPr>
              <w:pStyle w:val="a8"/>
            </w:pPr>
            <w:r w:rsidRPr="003E6BB0">
              <w:t>6. Минимальный размер уставного капитала общества с ограниченной ответственностью составляет:</w:t>
            </w:r>
          </w:p>
          <w:p w:rsidR="001F21AF" w:rsidRPr="003E6BB0" w:rsidRDefault="001F21AF" w:rsidP="00320E1D">
            <w:pPr>
              <w:pStyle w:val="a8"/>
            </w:pPr>
            <w:r w:rsidRPr="003E6BB0">
              <w:t>а) 1 тыс. руб.;   б) 10 тыс. руб.;   в) 25 тыс. руб.;   г) 100 тыс. руб.</w:t>
            </w:r>
          </w:p>
          <w:p w:rsidR="001F21AF" w:rsidRPr="003E6BB0" w:rsidRDefault="001F21AF" w:rsidP="00320E1D">
            <w:pPr>
              <w:pStyle w:val="a8"/>
            </w:pPr>
            <w:r w:rsidRPr="003E6BB0">
              <w:t>7. Документы для регистрации общества с ограниченной ответственностью представляются в:</w:t>
            </w:r>
          </w:p>
          <w:p w:rsidR="001F21AF" w:rsidRPr="003E6BB0" w:rsidRDefault="001F21AF" w:rsidP="00320E1D">
            <w:pPr>
              <w:pStyle w:val="a8"/>
            </w:pPr>
            <w:r w:rsidRPr="003E6BB0">
              <w:t xml:space="preserve">а) </w:t>
            </w:r>
            <w:r w:rsidR="00446B48">
              <w:t xml:space="preserve">Федеральную налоговую службу; б) Центральный банк РФ; </w:t>
            </w:r>
            <w:r w:rsidRPr="003E6BB0">
              <w:t>в) Правительство РФ;г) Министерство финансов РФ.</w:t>
            </w:r>
          </w:p>
          <w:p w:rsidR="001F21AF" w:rsidRPr="003E6BB0" w:rsidRDefault="001F21AF" w:rsidP="00320E1D">
            <w:pPr>
              <w:pStyle w:val="a8"/>
              <w:jc w:val="both"/>
            </w:pPr>
            <w:r w:rsidRPr="003E6BB0">
              <w:rPr>
                <w:b/>
              </w:rPr>
              <w:t xml:space="preserve">Задание 2. </w:t>
            </w:r>
            <w:r w:rsidRPr="003E6BB0">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1F21AF" w:rsidRPr="003E6BB0" w:rsidRDefault="001F21AF" w:rsidP="00320E1D">
            <w:pPr>
              <w:pStyle w:val="a8"/>
              <w:jc w:val="both"/>
            </w:pPr>
            <w:r w:rsidRPr="003E6BB0">
              <w:rPr>
                <w:b/>
              </w:rPr>
              <w:t xml:space="preserve">Задание 3. </w:t>
            </w:r>
            <w:r w:rsidRPr="003E6BB0">
              <w:t>Перечислите этапы регистрации в качестве индивидуального предпринимателя, а затем ответьте на следующие вопросы.</w:t>
            </w:r>
          </w:p>
          <w:p w:rsidR="001F21AF" w:rsidRPr="003E6BB0" w:rsidRDefault="001F21AF" w:rsidP="00320E1D">
            <w:pPr>
              <w:pStyle w:val="a8"/>
              <w:jc w:val="both"/>
            </w:pPr>
            <w:r w:rsidRPr="003E6BB0">
              <w:t>1. Где находится ближайшая инспекция Федеральной налоговой службы, в которой вы можете получить ИНН?</w:t>
            </w:r>
          </w:p>
          <w:p w:rsidR="001F21AF" w:rsidRPr="003E6BB0" w:rsidRDefault="001F21AF" w:rsidP="00320E1D">
            <w:pPr>
              <w:pStyle w:val="a8"/>
              <w:jc w:val="both"/>
            </w:pPr>
            <w:r w:rsidRPr="003E6BB0">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1F21AF" w:rsidRPr="003E6BB0" w:rsidRDefault="001F21AF" w:rsidP="00320E1D">
            <w:pPr>
              <w:pStyle w:val="a8"/>
              <w:jc w:val="both"/>
            </w:pPr>
            <w:r w:rsidRPr="003E6BB0">
              <w:t>3. Какой режим налогообложения вы выберете?</w:t>
            </w:r>
          </w:p>
          <w:p w:rsidR="001F21AF" w:rsidRPr="003E6BB0" w:rsidRDefault="001F21AF" w:rsidP="00320E1D">
            <w:pPr>
              <w:pStyle w:val="a8"/>
              <w:jc w:val="both"/>
            </w:pPr>
            <w:r w:rsidRPr="003E6BB0">
              <w:lastRenderedPageBreak/>
              <w:t>4. Где вы оплатите государственную пошлину за регистрацию в качестве индивидуального предпринимателя?</w:t>
            </w:r>
          </w:p>
          <w:p w:rsidR="001F21AF" w:rsidRPr="003E6BB0" w:rsidRDefault="001F21AF" w:rsidP="00320E1D">
            <w:pPr>
              <w:pStyle w:val="a8"/>
              <w:jc w:val="both"/>
            </w:pPr>
            <w:r w:rsidRPr="003E6BB0">
              <w:rPr>
                <w:b/>
              </w:rPr>
              <w:t xml:space="preserve">Задание 4. </w:t>
            </w:r>
            <w:r w:rsidRPr="003E6BB0">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15" w:history="1">
              <w:r w:rsidRPr="003E6BB0">
                <w:rPr>
                  <w:rStyle w:val="a6"/>
                </w:rPr>
                <w:t>https://www.nalog.ru/rn59/ip/interest/reg_ip/petition/4162994/</w:t>
              </w:r>
            </w:hyperlink>
            <w:r w:rsidRPr="003E6BB0">
              <w:t xml:space="preserve"> и заполните его. Покажите заполненную форму родителям и попросите их проверить, правильно ли вы заполнили заявление.</w:t>
            </w:r>
          </w:p>
          <w:p w:rsidR="001F21AF" w:rsidRPr="003E6BB0" w:rsidRDefault="001F21AF" w:rsidP="00320E1D">
            <w:pPr>
              <w:pStyle w:val="a8"/>
              <w:jc w:val="center"/>
            </w:pPr>
            <w:r w:rsidRPr="003E6BB0">
              <w:rPr>
                <w:b/>
              </w:rPr>
              <w:t xml:space="preserve">Пишем </w:t>
            </w:r>
            <w:r w:rsidR="00446B48" w:rsidRPr="003E6BB0">
              <w:rPr>
                <w:b/>
              </w:rPr>
              <w:t>бизнес-план</w:t>
            </w:r>
          </w:p>
          <w:p w:rsidR="001F21AF" w:rsidRPr="003E6BB0" w:rsidRDefault="001F21AF" w:rsidP="00320E1D">
            <w:pPr>
              <w:pStyle w:val="a8"/>
              <w:jc w:val="both"/>
            </w:pPr>
            <w:r w:rsidRPr="003E6BB0">
              <w:rPr>
                <w:b/>
              </w:rPr>
              <w:t>Задание 1.</w:t>
            </w:r>
            <w:r w:rsidRPr="003E6BB0">
              <w:t xml:space="preserve"> Выберите верные ответы.</w:t>
            </w:r>
          </w:p>
          <w:p w:rsidR="001F21AF" w:rsidRPr="003E6BB0" w:rsidRDefault="001F21AF" w:rsidP="00320E1D">
            <w:pPr>
              <w:pStyle w:val="a8"/>
              <w:jc w:val="both"/>
            </w:pPr>
            <w:r w:rsidRPr="003E6BB0">
              <w:t>1. Кто использует данные, содержащиеся в бизнес-плане?</w:t>
            </w:r>
          </w:p>
          <w:p w:rsidR="001F21AF" w:rsidRPr="003E6BB0" w:rsidRDefault="001F21AF" w:rsidP="00320E1D">
            <w:pPr>
              <w:pStyle w:val="a8"/>
              <w:jc w:val="both"/>
            </w:pPr>
            <w:r w:rsidRPr="003E6BB0">
              <w:t>а) налоговая инспекция;   б) кредиторы;   в) собственник бизнеса;   г) органы статистики.</w:t>
            </w:r>
          </w:p>
          <w:p w:rsidR="001F21AF" w:rsidRPr="003E6BB0" w:rsidRDefault="001F21AF" w:rsidP="00320E1D">
            <w:pPr>
              <w:pStyle w:val="a8"/>
              <w:jc w:val="both"/>
            </w:pPr>
            <w:r w:rsidRPr="003E6BB0">
              <w:t>2. В каком разделе бизнес-плана будет представлена стратегия продвижения продукции компании?</w:t>
            </w:r>
          </w:p>
          <w:p w:rsidR="001F21AF" w:rsidRPr="003E6BB0" w:rsidRDefault="001F21AF" w:rsidP="00320E1D">
            <w:pPr>
              <w:pStyle w:val="a8"/>
              <w:jc w:val="both"/>
            </w:pPr>
            <w:r w:rsidRPr="003E6BB0">
              <w:t>а) план маркетинга;   б) финансовый план;   в) резюме;   г) описание продукции.</w:t>
            </w:r>
          </w:p>
          <w:p w:rsidR="001F21AF" w:rsidRPr="003E6BB0" w:rsidRDefault="001F21AF" w:rsidP="00320E1D">
            <w:pPr>
              <w:pStyle w:val="a8"/>
              <w:jc w:val="both"/>
            </w:pPr>
            <w:r w:rsidRPr="003E6BB0">
              <w:t>3. В каком разделе бизнес-плана будет представлена структура будущих доходов и расходов компании?</w:t>
            </w:r>
          </w:p>
          <w:p w:rsidR="001F21AF" w:rsidRPr="003E6BB0" w:rsidRDefault="001F21AF" w:rsidP="00320E1D">
            <w:pPr>
              <w:pStyle w:val="a8"/>
              <w:jc w:val="both"/>
            </w:pPr>
            <w:r w:rsidRPr="003E6BB0">
              <w:t>а) план маркетинга;   б) финансовый план;   в) резюме;   г) описание продукции.</w:t>
            </w:r>
          </w:p>
          <w:p w:rsidR="001F21AF" w:rsidRPr="003E6BB0" w:rsidRDefault="001F21AF" w:rsidP="00320E1D">
            <w:pPr>
              <w:pStyle w:val="a8"/>
              <w:jc w:val="both"/>
            </w:pPr>
            <w:r w:rsidRPr="003E6BB0">
              <w:rPr>
                <w:b/>
              </w:rPr>
              <w:t xml:space="preserve">Задание 2. </w:t>
            </w:r>
            <w:r w:rsidRPr="003E6BB0">
              <w:t>Вы с друзьями решили заняться бизнесом и создать мобильную  кофейню,  которая  будет торговать горячим кофе с машины. Почитайте об этом бизнесе и ответьте на следующие вопросы.</w:t>
            </w:r>
          </w:p>
          <w:p w:rsidR="001F21AF" w:rsidRPr="003E6BB0" w:rsidRDefault="001F21AF" w:rsidP="00320E1D">
            <w:pPr>
              <w:pStyle w:val="a8"/>
              <w:jc w:val="both"/>
            </w:pPr>
            <w:r w:rsidRPr="003E6BB0">
              <w:t>1. Есть ли конкуренты у такого бизнеса в вашем городе?</w:t>
            </w:r>
          </w:p>
          <w:p w:rsidR="001F21AF" w:rsidRPr="003E6BB0" w:rsidRDefault="001F21AF" w:rsidP="00320E1D">
            <w:pPr>
              <w:pStyle w:val="a8"/>
              <w:jc w:val="both"/>
            </w:pPr>
            <w:r w:rsidRPr="003E6BB0">
              <w:t>2. Перечислите точки, где, по вашему мнению, вы могли бы торговать кофе.</w:t>
            </w:r>
          </w:p>
          <w:p w:rsidR="001F21AF" w:rsidRPr="003E6BB0" w:rsidRDefault="001F21AF" w:rsidP="00320E1D">
            <w:pPr>
              <w:pStyle w:val="a8"/>
              <w:jc w:val="both"/>
            </w:pPr>
            <w:r w:rsidRPr="003E6BB0">
              <w:t>3. Какие виды кофе, на ваш взгляд, вы могли бы предложить своим клиентам?</w:t>
            </w:r>
          </w:p>
          <w:p w:rsidR="001F21AF" w:rsidRPr="003E6BB0" w:rsidRDefault="001F21AF" w:rsidP="00320E1D">
            <w:pPr>
              <w:pStyle w:val="a8"/>
              <w:jc w:val="both"/>
            </w:pPr>
            <w:r w:rsidRPr="003E6BB0">
              <w:t>4. Опишите возраст ваших покупателей, род их занятий, средний уровень дохода и предположите, сколько они готовы тратить на вашу продукцию.</w:t>
            </w:r>
          </w:p>
          <w:p w:rsidR="001F21AF" w:rsidRPr="003E6BB0" w:rsidRDefault="001F21AF" w:rsidP="00320E1D">
            <w:pPr>
              <w:pStyle w:val="a8"/>
              <w:jc w:val="both"/>
            </w:pPr>
            <w:r w:rsidRPr="003E6BB0">
              <w:t>5. Какие уникальные свойства своего товара вы можете предложить клиентам?</w:t>
            </w:r>
          </w:p>
          <w:p w:rsidR="001F21AF" w:rsidRPr="003E6BB0" w:rsidRDefault="001F21AF" w:rsidP="00320E1D">
            <w:pPr>
              <w:pStyle w:val="a8"/>
              <w:jc w:val="both"/>
            </w:pPr>
            <w:r w:rsidRPr="003E6BB0">
              <w:t>6. Какие функции необходимо будет распределить в вашей компании? Кто эти функции будет исполнять?</w:t>
            </w:r>
          </w:p>
          <w:p w:rsidR="001F21AF" w:rsidRPr="003E6BB0" w:rsidRDefault="001F21AF" w:rsidP="00320E1D">
            <w:pPr>
              <w:pStyle w:val="a8"/>
              <w:jc w:val="center"/>
              <w:rPr>
                <w:b/>
              </w:rPr>
            </w:pPr>
            <w:r w:rsidRPr="003E6BB0">
              <w:rPr>
                <w:b/>
              </w:rPr>
              <w:t>Расходы и доходы в собственном бизнесе</w:t>
            </w:r>
          </w:p>
          <w:p w:rsidR="001F21AF" w:rsidRPr="003E6BB0" w:rsidRDefault="001F21AF" w:rsidP="00320E1D">
            <w:pPr>
              <w:pStyle w:val="a8"/>
              <w:jc w:val="both"/>
            </w:pPr>
            <w:r w:rsidRPr="003E6BB0">
              <w:rPr>
                <w:b/>
              </w:rPr>
              <w:t>Задание 1.</w:t>
            </w:r>
            <w:r w:rsidRPr="003E6BB0">
              <w:t xml:space="preserve"> Выберите верные ответы.</w:t>
            </w:r>
          </w:p>
          <w:p w:rsidR="001F21AF" w:rsidRPr="003E6BB0" w:rsidRDefault="001F21AF" w:rsidP="00320E1D">
            <w:pPr>
              <w:pStyle w:val="a8"/>
              <w:jc w:val="both"/>
            </w:pPr>
            <w:r w:rsidRPr="003E6BB0">
              <w:t>1. Дорогостоящее имущество, которое используется в производстве в течение продолжительного времени, относится к:</w:t>
            </w:r>
          </w:p>
          <w:p w:rsidR="001F21AF" w:rsidRPr="003E6BB0" w:rsidRDefault="001F21AF" w:rsidP="00320E1D">
            <w:pPr>
              <w:pStyle w:val="a8"/>
              <w:jc w:val="both"/>
            </w:pPr>
            <w:r w:rsidRPr="003E6BB0">
              <w:t>а) основным средствам;    б) оборотным средствам;  в) финансовым активам.</w:t>
            </w:r>
          </w:p>
          <w:p w:rsidR="001F21AF" w:rsidRPr="003E6BB0" w:rsidRDefault="001F21AF" w:rsidP="00320E1D">
            <w:pPr>
              <w:pStyle w:val="a8"/>
              <w:jc w:val="both"/>
            </w:pPr>
            <w:r w:rsidRPr="003E6BB0">
              <w:t>2. Прибыль, которую фирма получает после уплаты всех предусмотренных законодательством налогов, называется:</w:t>
            </w:r>
          </w:p>
          <w:p w:rsidR="001F21AF" w:rsidRPr="003E6BB0" w:rsidRDefault="001F21AF" w:rsidP="00320E1D">
            <w:pPr>
              <w:pStyle w:val="a8"/>
              <w:jc w:val="both"/>
            </w:pPr>
            <w:r w:rsidRPr="003E6BB0">
              <w:t>а) чистой прибылью;   б) доходом;   в) прибылью;   г) валовой прибылью.</w:t>
            </w:r>
          </w:p>
          <w:p w:rsidR="001F21AF" w:rsidRPr="003E6BB0" w:rsidRDefault="001F21AF" w:rsidP="00320E1D">
            <w:pPr>
              <w:pStyle w:val="a8"/>
              <w:jc w:val="both"/>
            </w:pPr>
            <w:r w:rsidRPr="003E6BB0">
              <w:t>3. Сумма, полученная после реализации товаров, называется:</w:t>
            </w:r>
          </w:p>
          <w:p w:rsidR="001F21AF" w:rsidRPr="003E6BB0" w:rsidRDefault="001F21AF" w:rsidP="00320E1D">
            <w:pPr>
              <w:pStyle w:val="a8"/>
              <w:jc w:val="both"/>
            </w:pPr>
            <w:r w:rsidRPr="003E6BB0">
              <w:t>а) чистой прибылью;   б) доходом;   в) прибылью;  г) выручкой.</w:t>
            </w:r>
          </w:p>
          <w:p w:rsidR="001F21AF" w:rsidRPr="003E6BB0" w:rsidRDefault="001F21AF" w:rsidP="00320E1D">
            <w:pPr>
              <w:pStyle w:val="a8"/>
              <w:jc w:val="both"/>
            </w:pPr>
            <w:r w:rsidRPr="003E6BB0">
              <w:rPr>
                <w:b/>
              </w:rPr>
              <w:t>Задание 2.</w:t>
            </w:r>
            <w:r w:rsidRPr="003E6BB0">
              <w:t xml:space="preserve"> Решите задачу.</w:t>
            </w:r>
          </w:p>
          <w:p w:rsidR="001F21AF" w:rsidRPr="003E6BB0" w:rsidRDefault="001F21AF" w:rsidP="00320E1D">
            <w:pPr>
              <w:pStyle w:val="a8"/>
              <w:jc w:val="both"/>
            </w:pPr>
            <w:r w:rsidRPr="003E6BB0">
              <w:t>Марина не работает и получает пособие по безработице в размере 10 тыс. руб. В силу того что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rsidR="001F21AF" w:rsidRPr="003E6BB0" w:rsidRDefault="001F21AF" w:rsidP="00320E1D">
            <w:pPr>
              <w:pStyle w:val="a8"/>
              <w:jc w:val="both"/>
            </w:pPr>
            <w:r w:rsidRPr="003E6BB0">
              <w:rPr>
                <w:b/>
              </w:rPr>
              <w:t>Задание 3.</w:t>
            </w:r>
            <w:r w:rsidRPr="003E6BB0">
              <w:t xml:space="preserve"> Дайте определение следующим понятиям.</w:t>
            </w:r>
          </w:p>
          <w:p w:rsidR="001F21AF" w:rsidRPr="003E6BB0" w:rsidRDefault="001F21AF" w:rsidP="00320E1D">
            <w:pPr>
              <w:pStyle w:val="a8"/>
              <w:jc w:val="both"/>
            </w:pPr>
            <w:r w:rsidRPr="003E6BB0">
              <w:t>Основные средства — это</w:t>
            </w:r>
            <w:r w:rsidR="0039242D">
              <w:t xml:space="preserve">… </w:t>
            </w:r>
            <w:r w:rsidRPr="003E6BB0">
              <w:t>Оборотные средства — это</w:t>
            </w:r>
            <w:r w:rsidR="0039242D">
              <w:t xml:space="preserve">… </w:t>
            </w:r>
            <w:r w:rsidRPr="003E6BB0">
              <w:t>Валовая прибыль — это</w:t>
            </w:r>
            <w:r w:rsidR="0039242D">
              <w:t xml:space="preserve">… </w:t>
            </w:r>
            <w:r w:rsidRPr="003E6BB0">
              <w:t>Чистая прибыль — это</w:t>
            </w:r>
            <w:r w:rsidR="0039242D">
              <w:t>…</w:t>
            </w:r>
          </w:p>
          <w:p w:rsidR="001F21AF" w:rsidRPr="003E6BB0" w:rsidRDefault="001F21AF" w:rsidP="00320E1D">
            <w:pPr>
              <w:pStyle w:val="a8"/>
              <w:jc w:val="both"/>
            </w:pPr>
            <w:r w:rsidRPr="003E6BB0">
              <w:rPr>
                <w:b/>
              </w:rPr>
              <w:t xml:space="preserve">Задание 5. </w:t>
            </w:r>
            <w:r w:rsidRPr="003E6BB0">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r w:rsidR="001F21AF" w:rsidRPr="003E6BB0" w:rsidTr="0039242D">
        <w:trPr>
          <w:trHeight w:val="276"/>
        </w:trPr>
        <w:tc>
          <w:tcPr>
            <w:tcW w:w="10382" w:type="dxa"/>
          </w:tcPr>
          <w:p w:rsidR="001F21AF" w:rsidRPr="003E6BB0" w:rsidRDefault="001F21AF" w:rsidP="00320E1D">
            <w:pPr>
              <w:pStyle w:val="a8"/>
              <w:jc w:val="center"/>
              <w:rPr>
                <w:b/>
              </w:rPr>
            </w:pPr>
            <w:r>
              <w:rPr>
                <w:b/>
              </w:rPr>
              <w:lastRenderedPageBreak/>
              <w:t>Раздел 4</w:t>
            </w:r>
            <w:r w:rsidRPr="003E6BB0">
              <w:rPr>
                <w:b/>
              </w:rPr>
              <w:t>. Инвестиции</w:t>
            </w:r>
          </w:p>
          <w:p w:rsidR="001F21AF" w:rsidRPr="003E6BB0" w:rsidRDefault="001F21AF" w:rsidP="00320E1D">
            <w:pPr>
              <w:pStyle w:val="a8"/>
              <w:jc w:val="center"/>
              <w:rPr>
                <w:b/>
              </w:rPr>
            </w:pPr>
            <w:r w:rsidRPr="003E6BB0">
              <w:rPr>
                <w:b/>
              </w:rPr>
              <w:lastRenderedPageBreak/>
              <w:t>Финансовые риски и стратегии инвестирования</w:t>
            </w:r>
          </w:p>
          <w:p w:rsidR="001F21AF" w:rsidRPr="003E6BB0" w:rsidRDefault="001F21AF" w:rsidP="00320E1D">
            <w:pPr>
              <w:pStyle w:val="a8"/>
              <w:jc w:val="both"/>
            </w:pPr>
            <w:r w:rsidRPr="003E6BB0">
              <w:t xml:space="preserve"> Выберите верные ответы.</w:t>
            </w:r>
          </w:p>
          <w:p w:rsidR="001F21AF" w:rsidRPr="003E6BB0" w:rsidRDefault="001F21AF" w:rsidP="00320E1D">
            <w:pPr>
              <w:pStyle w:val="a8"/>
              <w:jc w:val="both"/>
            </w:pPr>
            <w:r w:rsidRPr="003E6BB0">
              <w:t>1. Инвестирование — это:</w:t>
            </w:r>
          </w:p>
          <w:p w:rsidR="001F21AF" w:rsidRPr="003E6BB0" w:rsidRDefault="001F21AF" w:rsidP="00320E1D">
            <w:pPr>
              <w:pStyle w:val="a8"/>
              <w:jc w:val="both"/>
            </w:pPr>
            <w:r w:rsidRPr="003E6BB0">
              <w:t>а) процесс вложения средств в инвестиционные инструменты с целью получения дохода;б) процесс вложения средств в инвестиционные инструменты с целью обеспечения их физической сохранности;в) процедура</w:t>
            </w:r>
            <w:r w:rsidR="00446B48">
              <w:t xml:space="preserve"> купли-продажи недвижимости; </w:t>
            </w:r>
            <w:r w:rsidRPr="003E6BB0">
              <w:t>г) нет верного ответа.</w:t>
            </w:r>
          </w:p>
          <w:p w:rsidR="001F21AF" w:rsidRPr="003E6BB0" w:rsidRDefault="001F21AF" w:rsidP="00320E1D">
            <w:pPr>
              <w:pStyle w:val="a8"/>
              <w:jc w:val="both"/>
            </w:pPr>
            <w:r w:rsidRPr="003E6BB0">
              <w:t>2. Какие инвестиционные инструменты характеризуются незначительным финансовым риском?</w:t>
            </w:r>
          </w:p>
          <w:p w:rsidR="001F21AF" w:rsidRPr="003E6BB0" w:rsidRDefault="001F21AF" w:rsidP="00320E1D">
            <w:pPr>
              <w:pStyle w:val="a8"/>
              <w:jc w:val="both"/>
            </w:pPr>
            <w:r w:rsidRPr="003E6BB0">
              <w:t>а) банковский де</w:t>
            </w:r>
            <w:r w:rsidR="00446B48">
              <w:t xml:space="preserve">позит до 1 млн 400 тыс. руб.; </w:t>
            </w:r>
            <w:r w:rsidRPr="003E6BB0">
              <w:t>б) акции «второго эшелона»;в) долгосро</w:t>
            </w:r>
            <w:r w:rsidR="00446B48">
              <w:t xml:space="preserve">чные корпоративные облигации; </w:t>
            </w:r>
            <w:r w:rsidRPr="003E6BB0">
              <w:t>г) все ответы верны.</w:t>
            </w:r>
          </w:p>
          <w:p w:rsidR="001F21AF" w:rsidRPr="003E6BB0" w:rsidRDefault="001F21AF" w:rsidP="00320E1D">
            <w:pPr>
              <w:pStyle w:val="a8"/>
              <w:jc w:val="both"/>
            </w:pPr>
            <w:r w:rsidRPr="003E6BB0">
              <w:t>3. Какие инвестиционные инструменты характеризуются потенциально высокими рисками и возможностью получения высоких доходов?</w:t>
            </w:r>
          </w:p>
          <w:p w:rsidR="001F21AF" w:rsidRPr="003E6BB0" w:rsidRDefault="00446B48" w:rsidP="00320E1D">
            <w:pPr>
              <w:pStyle w:val="a8"/>
              <w:jc w:val="both"/>
            </w:pPr>
            <w:r>
              <w:t xml:space="preserve">а) акции «голубых фишек»; </w:t>
            </w:r>
            <w:r w:rsidR="001F21AF" w:rsidRPr="003E6BB0">
              <w:t>б) банковский депозит свыше 1 млн 400 тыс. руб.;в) акции «второго эшелона»;   г) нет верного ответа.</w:t>
            </w:r>
          </w:p>
          <w:p w:rsidR="001F21AF" w:rsidRPr="003E6BB0" w:rsidRDefault="001F21AF" w:rsidP="00320E1D">
            <w:pPr>
              <w:pStyle w:val="a8"/>
              <w:jc w:val="both"/>
            </w:pPr>
            <w:r w:rsidRPr="003E6BB0">
              <w:t>4. Доходность — это:</w:t>
            </w:r>
          </w:p>
          <w:p w:rsidR="001F21AF" w:rsidRPr="003E6BB0" w:rsidRDefault="001F21AF" w:rsidP="00320E1D">
            <w:pPr>
              <w:pStyle w:val="a8"/>
              <w:jc w:val="both"/>
            </w:pPr>
            <w:r w:rsidRPr="003E6BB0">
              <w:t>а) показатель, характеризующий выгодность инвестиций;б) время, в течение которого осуществляется инвестирование;в) возможная угроза потерь;   г) нет верного ответа.</w:t>
            </w:r>
          </w:p>
          <w:p w:rsidR="001F21AF" w:rsidRPr="003E6BB0" w:rsidRDefault="001F21AF" w:rsidP="00320E1D">
            <w:pPr>
              <w:pStyle w:val="a8"/>
              <w:jc w:val="both"/>
            </w:pPr>
            <w:r w:rsidRPr="003E6BB0">
              <w:t>5. Если инвестор не обращает внимания на степень риска и руководствуется лишь возможной высокой доходностью, то речь идёт:</w:t>
            </w:r>
          </w:p>
          <w:p w:rsidR="001F21AF" w:rsidRPr="003E6BB0" w:rsidRDefault="001F21AF" w:rsidP="00320E1D">
            <w:pPr>
              <w:pStyle w:val="a8"/>
              <w:jc w:val="both"/>
            </w:pPr>
            <w:r w:rsidRPr="003E6BB0">
              <w:t>а) о консервативной стратегии инвестирования</w:t>
            </w:r>
            <w:r w:rsidR="00446B48">
              <w:t>;</w:t>
            </w:r>
            <w:r w:rsidRPr="003E6BB0">
              <w:t xml:space="preserve"> б) об умеренной стратегии инвестирования;в) об агрессив</w:t>
            </w:r>
            <w:r w:rsidR="00446B48">
              <w:t xml:space="preserve">ной стратегии инвестирования; </w:t>
            </w:r>
            <w:r w:rsidRPr="003E6BB0">
              <w:t>г) нет верного ответа.</w:t>
            </w:r>
          </w:p>
          <w:p w:rsidR="001F21AF" w:rsidRPr="003E6BB0" w:rsidRDefault="001F21AF" w:rsidP="00320E1D">
            <w:pPr>
              <w:pStyle w:val="a8"/>
              <w:jc w:val="center"/>
              <w:rPr>
                <w:b/>
              </w:rPr>
            </w:pPr>
            <w:r w:rsidRPr="003E6BB0">
              <w:rPr>
                <w:b/>
              </w:rPr>
              <w:t>Что такое ценные бумаги и какими они бывают</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 долевым ценным бумагам относятся:</w:t>
            </w:r>
          </w:p>
          <w:p w:rsidR="001F21AF" w:rsidRPr="003E6BB0" w:rsidRDefault="001F21AF" w:rsidP="00320E1D">
            <w:pPr>
              <w:pStyle w:val="a8"/>
              <w:jc w:val="both"/>
            </w:pPr>
            <w:r w:rsidRPr="003E6BB0">
              <w:t>а) акции;   б) облигации;   в) векселя;   г) лотерейные билеты.</w:t>
            </w:r>
          </w:p>
          <w:p w:rsidR="001F21AF" w:rsidRPr="003E6BB0" w:rsidRDefault="001F21AF" w:rsidP="00320E1D">
            <w:pPr>
              <w:pStyle w:val="a8"/>
              <w:jc w:val="both"/>
            </w:pPr>
            <w:r w:rsidRPr="003E6BB0">
              <w:t>2. Если акции могут реализовываться только учредителям или заранее определённому кругу лиц, то такое общество называется:</w:t>
            </w:r>
          </w:p>
          <w:p w:rsidR="001F21AF" w:rsidRPr="003E6BB0" w:rsidRDefault="001F21AF" w:rsidP="00320E1D">
            <w:pPr>
              <w:pStyle w:val="a8"/>
              <w:jc w:val="both"/>
            </w:pPr>
            <w:r w:rsidRPr="003E6BB0">
              <w:t>а) обществом с ограниченной ответственностью;б) непу</w:t>
            </w:r>
            <w:r w:rsidR="00446B48">
              <w:t>бличным акционерным обществом;</w:t>
            </w:r>
            <w:r w:rsidRPr="003E6BB0">
              <w:t xml:space="preserve"> в) публичным акционерным обществом;г) все ответы верны.</w:t>
            </w:r>
          </w:p>
          <w:p w:rsidR="001F21AF" w:rsidRPr="003E6BB0" w:rsidRDefault="001F21AF" w:rsidP="00320E1D">
            <w:pPr>
              <w:pStyle w:val="a8"/>
              <w:jc w:val="both"/>
            </w:pPr>
            <w:r w:rsidRPr="003E6BB0">
              <w:t>3. Процедура отбора акций для допуска их к торговле на бирже называется:</w:t>
            </w:r>
          </w:p>
          <w:p w:rsidR="001F21AF" w:rsidRPr="003E6BB0" w:rsidRDefault="001F21AF" w:rsidP="00320E1D">
            <w:pPr>
              <w:pStyle w:val="a8"/>
              <w:jc w:val="both"/>
            </w:pPr>
            <w:r w:rsidRPr="003E6BB0">
              <w:t>а) депозитом;   б) листингом;   в) котировкой;   г) эмиссией.</w:t>
            </w:r>
          </w:p>
          <w:p w:rsidR="001F21AF" w:rsidRPr="003E6BB0" w:rsidRDefault="001F21AF" w:rsidP="00320E1D">
            <w:pPr>
              <w:pStyle w:val="a8"/>
              <w:jc w:val="both"/>
            </w:pPr>
            <w:r w:rsidRPr="003E6BB0">
              <w:t>4. Доход по облигациям выплачивается в форме:</w:t>
            </w:r>
          </w:p>
          <w:p w:rsidR="001F21AF" w:rsidRPr="003E6BB0" w:rsidRDefault="001F21AF" w:rsidP="00320E1D">
            <w:pPr>
              <w:pStyle w:val="a8"/>
              <w:jc w:val="both"/>
            </w:pPr>
            <w:r w:rsidRPr="003E6BB0">
              <w:t>а) купонного дохода;   б) дивиденда;   в) прибыли;   г) процента.</w:t>
            </w:r>
          </w:p>
          <w:p w:rsidR="001F21AF" w:rsidRPr="003E6BB0" w:rsidRDefault="001F21AF" w:rsidP="00320E1D">
            <w:pPr>
              <w:pStyle w:val="a8"/>
              <w:jc w:val="both"/>
            </w:pPr>
            <w:r w:rsidRPr="003E6BB0">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1F21AF" w:rsidRPr="003E6BB0" w:rsidRDefault="001F21AF" w:rsidP="00320E1D">
            <w:pPr>
              <w:pStyle w:val="a8"/>
              <w:jc w:val="both"/>
            </w:pPr>
            <w:r w:rsidRPr="003E6BB0">
              <w:t>а) акция;   б) договор купли-продажи;   в) облигация;   г) чек.</w:t>
            </w:r>
          </w:p>
          <w:p w:rsidR="001F21AF" w:rsidRPr="003E6BB0" w:rsidRDefault="001F21AF" w:rsidP="00320E1D">
            <w:pPr>
              <w:pStyle w:val="a8"/>
              <w:jc w:val="center"/>
              <w:rPr>
                <w:b/>
              </w:rPr>
            </w:pPr>
            <w:r w:rsidRPr="003E6BB0">
              <w:rPr>
                <w:b/>
              </w:rPr>
              <w:t>Решите задачу.</w:t>
            </w:r>
          </w:p>
          <w:p w:rsidR="001F21AF" w:rsidRPr="003E6BB0" w:rsidRDefault="0039242D" w:rsidP="00320E1D">
            <w:pPr>
              <w:pStyle w:val="a8"/>
              <w:jc w:val="both"/>
            </w:pPr>
            <w:r>
              <w:t xml:space="preserve">1) </w:t>
            </w:r>
            <w:r w:rsidR="001F21AF" w:rsidRPr="003E6BB0">
              <w:t xml:space="preserve">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соответственно) распределяется </w:t>
            </w:r>
            <w:r w:rsidR="00446B48" w:rsidRPr="003E6BB0">
              <w:t>следующим образом</w:t>
            </w:r>
            <w:r w:rsidR="001F21AF" w:rsidRPr="003E6BB0">
              <w:t>: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rsidR="001F21AF" w:rsidRPr="003E6BB0" w:rsidRDefault="0039242D" w:rsidP="00320E1D">
            <w:pPr>
              <w:pStyle w:val="a8"/>
              <w:jc w:val="both"/>
              <w:rPr>
                <w:b/>
              </w:rPr>
            </w:pPr>
            <w:r>
              <w:t xml:space="preserve">2) </w:t>
            </w:r>
            <w:r w:rsidR="001F21AF" w:rsidRPr="003E6BB0">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001F21AF" w:rsidRPr="003E6BB0">
              <w:rPr>
                <w:b/>
              </w:rPr>
              <w:t>компании.</w:t>
            </w:r>
          </w:p>
          <w:p w:rsidR="001F21AF" w:rsidRPr="003E6BB0" w:rsidRDefault="001F21AF" w:rsidP="00320E1D">
            <w:pPr>
              <w:pStyle w:val="a8"/>
              <w:jc w:val="center"/>
              <w:rPr>
                <w:b/>
              </w:rPr>
            </w:pPr>
            <w:r w:rsidRPr="003E6BB0">
              <w:rPr>
                <w:b/>
              </w:rPr>
              <w:t>Граждане на рынке ценных бумаг</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lastRenderedPageBreak/>
              <w:t>1. При самостоятельном выходе на рынок ценных бумаг инвестор оплачивает:</w:t>
            </w:r>
          </w:p>
          <w:p w:rsidR="001F21AF" w:rsidRPr="003E6BB0" w:rsidRDefault="001F21AF" w:rsidP="00320E1D">
            <w:pPr>
              <w:pStyle w:val="a8"/>
              <w:jc w:val="both"/>
            </w:pPr>
            <w:r w:rsidRPr="003E6BB0">
              <w:t>а) комисс</w:t>
            </w:r>
            <w:r w:rsidR="00446B48">
              <w:t>ионное вознаграждение брокеру;</w:t>
            </w:r>
            <w:r w:rsidRPr="003E6BB0">
              <w:t xml:space="preserve"> б) открытие счёта депо в депозитарии;в) абонентскую плату за использование торговых платформ;г) комиссию за открытие кредитного счёта.</w:t>
            </w:r>
          </w:p>
          <w:p w:rsidR="001F21AF" w:rsidRPr="003E6BB0" w:rsidRDefault="001F21AF" w:rsidP="00320E1D">
            <w:pPr>
              <w:pStyle w:val="a8"/>
              <w:jc w:val="both"/>
            </w:pPr>
            <w:r w:rsidRPr="003E6BB0">
              <w:t>2. Услуги по предоставлению инвесторам доступа к инструментам фондового рынка оказывают:</w:t>
            </w:r>
          </w:p>
          <w:p w:rsidR="001F21AF" w:rsidRPr="003E6BB0" w:rsidRDefault="00446B48" w:rsidP="00320E1D">
            <w:pPr>
              <w:pStyle w:val="a8"/>
              <w:jc w:val="both"/>
            </w:pPr>
            <w:r>
              <w:t xml:space="preserve">а) брокеры; б) коммерческие банки; </w:t>
            </w:r>
            <w:r w:rsidR="001F21AF" w:rsidRPr="003E6BB0">
              <w:t>в) микрофинансовые организации;г) страховые компании.</w:t>
            </w:r>
          </w:p>
          <w:p w:rsidR="001F21AF" w:rsidRPr="003E6BB0" w:rsidRDefault="001F21AF" w:rsidP="00320E1D">
            <w:pPr>
              <w:pStyle w:val="a8"/>
              <w:jc w:val="both"/>
            </w:pPr>
            <w:r w:rsidRPr="003E6BB0">
              <w:t>3. Процесс проведения торговли в едином месте обеспечивают:</w:t>
            </w:r>
          </w:p>
          <w:p w:rsidR="001F21AF" w:rsidRPr="003E6BB0" w:rsidRDefault="001F21AF" w:rsidP="00320E1D">
            <w:pPr>
              <w:pStyle w:val="a8"/>
              <w:jc w:val="both"/>
            </w:pPr>
            <w:r w:rsidRPr="003E6BB0">
              <w:t>а) фондовые биржи;   б) депозитарии;   в) коммерческие банки;   г) брокеры.</w:t>
            </w:r>
          </w:p>
          <w:p w:rsidR="001F21AF" w:rsidRPr="003E6BB0" w:rsidRDefault="001F21AF" w:rsidP="00320E1D">
            <w:pPr>
              <w:pStyle w:val="a8"/>
              <w:jc w:val="center"/>
              <w:rPr>
                <w:b/>
              </w:rPr>
            </w:pPr>
            <w:r w:rsidRPr="003E6BB0">
              <w:rPr>
                <w:b/>
              </w:rPr>
              <w:t>Зачем нужны паевые инвестиционные фонды</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Услуги по профессиональному управлению деньгами инвесторов оказывают:</w:t>
            </w:r>
          </w:p>
          <w:p w:rsidR="001F21AF" w:rsidRPr="003E6BB0" w:rsidRDefault="00446B48" w:rsidP="00320E1D">
            <w:pPr>
              <w:pStyle w:val="a8"/>
              <w:jc w:val="both"/>
            </w:pPr>
            <w:r>
              <w:t xml:space="preserve">а) управляющие компании; б) депозитарии; </w:t>
            </w:r>
            <w:r w:rsidR="001F21AF" w:rsidRPr="003E6BB0">
              <w:t>в) клиринговые компании;г) микрофинансовые организации.</w:t>
            </w:r>
          </w:p>
          <w:p w:rsidR="001F21AF" w:rsidRPr="003E6BB0" w:rsidRDefault="001F21AF" w:rsidP="00320E1D">
            <w:pPr>
              <w:pStyle w:val="a8"/>
              <w:jc w:val="both"/>
            </w:pPr>
            <w:r w:rsidRPr="003E6BB0">
              <w:t>2. Как часто выплачивается доход (если он имеется) пайщикам ПИФа?</w:t>
            </w:r>
          </w:p>
          <w:p w:rsidR="001F21AF" w:rsidRPr="003E6BB0" w:rsidRDefault="001F21AF" w:rsidP="00320E1D">
            <w:pPr>
              <w:pStyle w:val="a8"/>
              <w:jc w:val="both"/>
            </w:pPr>
            <w:r w:rsidRPr="003E6BB0">
              <w:t>а) согласно договору;   б) ежемесячно;   в) раз в квартал;    г) при реализации паёв.</w:t>
            </w:r>
          </w:p>
          <w:p w:rsidR="001F21AF" w:rsidRPr="003E6BB0" w:rsidRDefault="001F21AF" w:rsidP="00320E1D">
            <w:pPr>
              <w:pStyle w:val="a8"/>
              <w:jc w:val="both"/>
            </w:pPr>
            <w:r w:rsidRPr="003E6BB0">
              <w:t>3. В течение какого срока при реализации пая деньги будут перечислены пайщику на его счёт?</w:t>
            </w:r>
          </w:p>
          <w:p w:rsidR="001F21AF" w:rsidRPr="003E6BB0" w:rsidRDefault="00446B48" w:rsidP="00320E1D">
            <w:pPr>
              <w:pStyle w:val="a8"/>
              <w:jc w:val="both"/>
            </w:pPr>
            <w:r>
              <w:t xml:space="preserve">а) в день реализации пая; б) в течение 7 дней; </w:t>
            </w:r>
            <w:r w:rsidR="001F21AF" w:rsidRPr="003E6BB0">
              <w:t>в) в течение 14 дней;г) в соответствии с условиями договора.</w:t>
            </w:r>
          </w:p>
          <w:p w:rsidR="001F21AF" w:rsidRPr="003E6BB0" w:rsidRDefault="001F21AF" w:rsidP="00320E1D">
            <w:pPr>
              <w:pStyle w:val="a8"/>
              <w:jc w:val="both"/>
            </w:pPr>
            <w:r w:rsidRPr="003E6BB0">
              <w:t>4. В какой момент времени пайщик уплачивает налог на доходы физических лиц при наличии такого дохода по принадлежащим ему паям?</w:t>
            </w:r>
          </w:p>
          <w:p w:rsidR="001F21AF" w:rsidRPr="003E6BB0" w:rsidRDefault="001F21AF" w:rsidP="00320E1D">
            <w:pPr>
              <w:pStyle w:val="a8"/>
              <w:jc w:val="both"/>
            </w:pPr>
            <w:r w:rsidRPr="003E6BB0">
              <w:t>а) согласно договору;   б) ежемесячно;   в) раз в квартал;   г) при реализации паёв.</w:t>
            </w:r>
          </w:p>
          <w:p w:rsidR="001F21AF" w:rsidRPr="003E6BB0" w:rsidRDefault="001F21AF" w:rsidP="00320E1D">
            <w:pPr>
              <w:pStyle w:val="a8"/>
              <w:jc w:val="both"/>
            </w:pPr>
            <w:r w:rsidRPr="003E6BB0">
              <w:t>5. Доходность по паям выбранного ПИФа является:</w:t>
            </w:r>
          </w:p>
          <w:p w:rsidR="001F21AF" w:rsidRPr="003E6BB0" w:rsidRDefault="001F21AF" w:rsidP="00320E1D">
            <w:pPr>
              <w:pStyle w:val="a8"/>
              <w:jc w:val="both"/>
            </w:pPr>
            <w:r w:rsidRPr="003E6BB0">
              <w:t>а) целевой;   б) гарантированной;   в) застрахованной;   г) примерной.</w:t>
            </w:r>
          </w:p>
          <w:p w:rsidR="001F21AF" w:rsidRPr="003E6BB0" w:rsidRDefault="001F21AF" w:rsidP="0039242D">
            <w:pPr>
              <w:pStyle w:val="a8"/>
              <w:jc w:val="both"/>
            </w:pPr>
            <w:r w:rsidRPr="003E6BB0">
              <w:rPr>
                <w:b/>
              </w:rPr>
              <w:t>Задание</w:t>
            </w:r>
            <w:r w:rsidR="0039242D">
              <w:rPr>
                <w:b/>
              </w:rPr>
              <w:t xml:space="preserve">: </w:t>
            </w:r>
            <w:r w:rsidRPr="003E6BB0">
              <w:t>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ПИФов под их управлением.</w:t>
            </w:r>
          </w:p>
        </w:tc>
      </w:tr>
      <w:tr w:rsidR="001F21AF" w:rsidRPr="003E6BB0" w:rsidTr="0039242D">
        <w:trPr>
          <w:trHeight w:val="276"/>
        </w:trPr>
        <w:tc>
          <w:tcPr>
            <w:tcW w:w="10382" w:type="dxa"/>
          </w:tcPr>
          <w:p w:rsidR="001F21AF" w:rsidRPr="003E6BB0" w:rsidRDefault="001F21AF" w:rsidP="00320E1D">
            <w:pPr>
              <w:pStyle w:val="a8"/>
              <w:jc w:val="center"/>
              <w:rPr>
                <w:b/>
              </w:rPr>
            </w:pPr>
            <w:r>
              <w:rPr>
                <w:b/>
              </w:rPr>
              <w:lastRenderedPageBreak/>
              <w:t>Раздел</w:t>
            </w:r>
            <w:r w:rsidRPr="003E6BB0">
              <w:rPr>
                <w:b/>
              </w:rPr>
              <w:t xml:space="preserve"> 5. Страхование</w:t>
            </w:r>
            <w:r w:rsidR="0039242D">
              <w:rPr>
                <w:b/>
              </w:rPr>
              <w:t xml:space="preserve">. </w:t>
            </w:r>
            <w:r w:rsidRPr="003E6BB0">
              <w:rPr>
                <w:b/>
              </w:rPr>
              <w:t>Страхование: что и как надо страховать, чтобы не попасть в беду</w:t>
            </w:r>
            <w:r w:rsidR="0039242D">
              <w:rPr>
                <w:b/>
              </w:rPr>
              <w:t>.</w:t>
            </w:r>
          </w:p>
          <w:p w:rsidR="001F21AF" w:rsidRPr="003E6BB0" w:rsidRDefault="001F21AF" w:rsidP="00320E1D">
            <w:pPr>
              <w:pStyle w:val="a8"/>
              <w:jc w:val="center"/>
              <w:rPr>
                <w:b/>
              </w:rPr>
            </w:pPr>
            <w:r w:rsidRPr="003E6BB0">
              <w:rPr>
                <w:b/>
              </w:rPr>
              <w:t>Страховой рынок России</w:t>
            </w:r>
            <w:r w:rsidR="0039242D">
              <w:rPr>
                <w:b/>
              </w:rPr>
              <w:t>.</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Страховщик — это:</w:t>
            </w:r>
          </w:p>
          <w:p w:rsidR="001F21AF" w:rsidRPr="003E6BB0" w:rsidRDefault="001F21AF" w:rsidP="00320E1D">
            <w:pPr>
              <w:pStyle w:val="a8"/>
              <w:jc w:val="both"/>
            </w:pPr>
            <w:r w:rsidRPr="003E6BB0">
              <w:t>а) лицо, заключившее договор страхования;б) специализированная организация, которая предоставляет услуги страхования и имеет на это соответствующую лицензию;в) лицо, в пользу которого будет осуществлена страховая выплата при возникновении страхового случая;г) организация или гражданин, заключившие договор страхования с целью получения страховой выплаты при наступлении страхового случая.</w:t>
            </w:r>
          </w:p>
          <w:p w:rsidR="001F21AF" w:rsidRPr="003E6BB0" w:rsidRDefault="001F21AF" w:rsidP="00320E1D">
            <w:pPr>
              <w:pStyle w:val="a8"/>
              <w:jc w:val="both"/>
            </w:pPr>
            <w:r w:rsidRPr="003E6BB0">
              <w:t>2. Страховая премия представляет собой:</w:t>
            </w:r>
          </w:p>
          <w:p w:rsidR="001F21AF" w:rsidRPr="003E6BB0" w:rsidRDefault="001F21AF" w:rsidP="00320E1D">
            <w:pPr>
              <w:pStyle w:val="a8"/>
              <w:jc w:val="both"/>
            </w:pPr>
            <w:r w:rsidRPr="003E6BB0">
              <w:t>а) сумму денежных средств, оплачиваемую страхователем страховщику за приобретение услуги по страхованию;б) максимально возможный размер страховой выплаты;в) рыночную стоимость объекта страхования;г) скидку, предоставляемую страховщиком страхователю за продление договора.</w:t>
            </w:r>
          </w:p>
          <w:p w:rsidR="001F21AF" w:rsidRPr="003E6BB0" w:rsidRDefault="001F21AF" w:rsidP="00320E1D">
            <w:pPr>
              <w:pStyle w:val="a8"/>
              <w:jc w:val="both"/>
            </w:pPr>
            <w:r w:rsidRPr="003E6BB0">
              <w:t>3. Максимально возможный размер страховой выплаты при наступлении страхового случая — это:</w:t>
            </w:r>
          </w:p>
          <w:p w:rsidR="001F21AF" w:rsidRPr="003E6BB0" w:rsidRDefault="00446B48" w:rsidP="00320E1D">
            <w:pPr>
              <w:pStyle w:val="a8"/>
              <w:jc w:val="both"/>
            </w:pPr>
            <w:r>
              <w:t xml:space="preserve">а) страховая премия; б) страховая сумма; в) страховая стоимость; </w:t>
            </w:r>
            <w:r w:rsidR="001F21AF" w:rsidRPr="003E6BB0">
              <w:t>г) страховой тариф.</w:t>
            </w:r>
          </w:p>
          <w:p w:rsidR="001F21AF" w:rsidRPr="003E6BB0" w:rsidRDefault="001F21AF" w:rsidP="00320E1D">
            <w:pPr>
              <w:pStyle w:val="a8"/>
            </w:pPr>
            <w:r w:rsidRPr="003E6BB0">
              <w:t>4. Страховой случай представляет собой:</w:t>
            </w:r>
          </w:p>
          <w:p w:rsidR="001F21AF" w:rsidRPr="003E6BB0" w:rsidRDefault="001F21AF" w:rsidP="00320E1D">
            <w:pPr>
              <w:pStyle w:val="a8"/>
            </w:pPr>
            <w:r w:rsidRPr="003E6BB0">
              <w:t>а) событие, указанное в договоре страхования, при наступлении которого страховая компания осуществляет страховую выплату;б) процесс осмотра объекта страхования;в) оценку нанесённого застрахованному объекту ущерба;г) синоним понятия «страховая выплата».</w:t>
            </w:r>
          </w:p>
          <w:p w:rsidR="001F21AF" w:rsidRPr="003E6BB0" w:rsidRDefault="001F21AF" w:rsidP="00320E1D">
            <w:pPr>
              <w:pStyle w:val="a8"/>
            </w:pPr>
            <w:r w:rsidRPr="003E6BB0">
              <w:t>5. Страховщиками могут быть:</w:t>
            </w:r>
          </w:p>
          <w:p w:rsidR="001F21AF" w:rsidRPr="003E6BB0" w:rsidRDefault="00446B48" w:rsidP="00320E1D">
            <w:pPr>
              <w:pStyle w:val="a8"/>
            </w:pPr>
            <w:r>
              <w:t xml:space="preserve">а) юридические лица; б) гражданские лица; </w:t>
            </w:r>
            <w:r w:rsidR="001F21AF" w:rsidRPr="003E6BB0">
              <w:t>в) застрахованные лица;г) выгодоприобретатели.</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 xml:space="preserve">1. В соответствии с существующим законодательством страховой договор должен быть заключён </w:t>
            </w:r>
            <w:r w:rsidRPr="003E6BB0">
              <w:lastRenderedPageBreak/>
              <w:t>в письменной форме.</w:t>
            </w:r>
          </w:p>
          <w:p w:rsidR="001F21AF" w:rsidRPr="003E6BB0" w:rsidRDefault="001F21AF" w:rsidP="00320E1D">
            <w:pPr>
              <w:pStyle w:val="a8"/>
              <w:jc w:val="both"/>
            </w:pPr>
            <w:r w:rsidRPr="003E6BB0">
              <w:t xml:space="preserve">2. </w:t>
            </w:r>
            <w:r w:rsidR="00446B48" w:rsidRPr="003E6BB0">
              <w:t>Перед заключением договора страхования ознакомление</w:t>
            </w:r>
            <w:r w:rsidRPr="003E6BB0">
              <w:t xml:space="preserve"> с лицензией (и приложением к ней) страховой компании не является необходимым.</w:t>
            </w:r>
          </w:p>
          <w:p w:rsidR="001F21AF" w:rsidRPr="003E6BB0" w:rsidRDefault="001F21AF" w:rsidP="00320E1D">
            <w:pPr>
              <w:pStyle w:val="a8"/>
              <w:jc w:val="both"/>
            </w:pPr>
            <w:r w:rsidRPr="003E6BB0">
              <w:t>3. Порядок и сроки действий страхователя при наступлении страхового случая указаны в правилах страхования.</w:t>
            </w:r>
          </w:p>
          <w:p w:rsidR="001F21AF" w:rsidRPr="003E6BB0" w:rsidRDefault="001F21AF" w:rsidP="00320E1D">
            <w:pPr>
              <w:pStyle w:val="a8"/>
              <w:jc w:val="both"/>
            </w:pPr>
            <w:r w:rsidRPr="003E6BB0">
              <w:t>4. В обязанности страховой компании входит выдача правил страхования, если это предусмотрено договором страхования.</w:t>
            </w:r>
          </w:p>
          <w:p w:rsidR="001F21AF" w:rsidRPr="003E6BB0" w:rsidRDefault="001F21AF" w:rsidP="00320E1D">
            <w:pPr>
              <w:pStyle w:val="a8"/>
              <w:jc w:val="both"/>
            </w:pPr>
            <w:r w:rsidRPr="003E6BB0">
              <w:t>5. Страховая премия может уплачиваться страхователем как едино временно, так и с разбивкой на несколько платежей.</w:t>
            </w:r>
          </w:p>
          <w:p w:rsidR="001F21AF" w:rsidRPr="003E6BB0" w:rsidRDefault="001F21AF" w:rsidP="00320E1D">
            <w:pPr>
              <w:pStyle w:val="a8"/>
              <w:jc w:val="both"/>
            </w:pPr>
            <w:r w:rsidRPr="003E6BB0">
              <w:t>6. Если страхователь ставит подпись в договоре страхования, он полностью соглашается с его условиями.</w:t>
            </w:r>
          </w:p>
          <w:p w:rsidR="001F21AF" w:rsidRPr="003E6BB0" w:rsidRDefault="001F21AF" w:rsidP="00320E1D">
            <w:pPr>
              <w:pStyle w:val="a8"/>
              <w:jc w:val="both"/>
            </w:pPr>
            <w:r w:rsidRPr="003E6BB0">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1F21AF" w:rsidRPr="003E6BB0" w:rsidRDefault="001F21AF" w:rsidP="00320E1D">
            <w:pPr>
              <w:pStyle w:val="a8"/>
              <w:jc w:val="both"/>
            </w:pPr>
            <w:r w:rsidRPr="003E6BB0">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1F21AF" w:rsidRPr="003E6BB0" w:rsidRDefault="001F21AF" w:rsidP="0039242D">
            <w:pPr>
              <w:pStyle w:val="a8"/>
              <w:rPr>
                <w:b/>
              </w:rPr>
            </w:pPr>
            <w:r w:rsidRPr="003E6BB0">
              <w:rPr>
                <w:b/>
              </w:rPr>
              <w:t>Решите задачу.</w:t>
            </w:r>
          </w:p>
          <w:p w:rsidR="001F21AF" w:rsidRPr="003E6BB0" w:rsidRDefault="001F21AF" w:rsidP="00320E1D">
            <w:pPr>
              <w:pStyle w:val="a8"/>
              <w:jc w:val="both"/>
            </w:pPr>
            <w:r w:rsidRPr="003E6BB0">
              <w:t xml:space="preserve">20 февраля Иван заключил договор страхования квартиры. Страховая сумма, указанная </w:t>
            </w:r>
            <w:r w:rsidR="00446B48" w:rsidRPr="003E6BB0">
              <w:t>в договоре</w:t>
            </w:r>
            <w:r w:rsidRPr="003E6BB0">
              <w:t>,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rsidR="001F21AF" w:rsidRPr="003E6BB0" w:rsidRDefault="001F21AF" w:rsidP="00320E1D">
            <w:pPr>
              <w:pStyle w:val="a8"/>
              <w:jc w:val="center"/>
              <w:rPr>
                <w:b/>
              </w:rPr>
            </w:pPr>
            <w:r w:rsidRPr="003E6BB0">
              <w:rPr>
                <w:b/>
              </w:rPr>
              <w:t>Страхование имущества: как защитить нажитое состояние</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 видам страхования имущества относят страхование:</w:t>
            </w:r>
          </w:p>
          <w:p w:rsidR="001F21AF" w:rsidRPr="003E6BB0" w:rsidRDefault="00446B48" w:rsidP="00320E1D">
            <w:pPr>
              <w:pStyle w:val="a8"/>
              <w:jc w:val="both"/>
            </w:pPr>
            <w:r>
              <w:t>а) недвижимости;</w:t>
            </w:r>
            <w:r w:rsidR="001F21AF" w:rsidRPr="003E6BB0">
              <w:t xml:space="preserve"> б) гражданской ответственности владельцев транспортных средств;</w:t>
            </w:r>
            <w:r>
              <w:t xml:space="preserve"> в) от несчастного случая; </w:t>
            </w:r>
            <w:r w:rsidR="001F21AF" w:rsidRPr="003E6BB0">
              <w:t>г) автомобиля.</w:t>
            </w:r>
          </w:p>
          <w:p w:rsidR="001F21AF" w:rsidRPr="003E6BB0" w:rsidRDefault="001F21AF" w:rsidP="00320E1D">
            <w:pPr>
              <w:pStyle w:val="a8"/>
              <w:jc w:val="both"/>
            </w:pPr>
            <w:r w:rsidRPr="003E6BB0">
              <w:t>2. В договоре имущественного страхования под страховой суммой понимается:</w:t>
            </w:r>
          </w:p>
          <w:p w:rsidR="001F21AF" w:rsidRPr="003E6BB0" w:rsidRDefault="001F21AF" w:rsidP="00320E1D">
            <w:pPr>
              <w:pStyle w:val="a8"/>
              <w:jc w:val="both"/>
            </w:pPr>
            <w:r w:rsidRPr="003E6BB0">
              <w:t>а) сумма, в пределах которой страховщик обязуется выплатить страховое возмещение по договору;б) стоимость имущества, определённая действующим законодательством;в) размер ущерба, причинённого имуществу страхователя при страховом случае;г) действительная стоимость имущества, определённая на момент подписания договора страхования.</w:t>
            </w:r>
          </w:p>
          <w:p w:rsidR="001F21AF" w:rsidRPr="003E6BB0" w:rsidRDefault="001F21AF" w:rsidP="00320E1D">
            <w:pPr>
              <w:pStyle w:val="a8"/>
              <w:jc w:val="both"/>
            </w:pPr>
            <w:r w:rsidRPr="003E6BB0">
              <w:t xml:space="preserve">3. Актом </w:t>
            </w:r>
            <w:r w:rsidR="00446B48" w:rsidRPr="003E6BB0">
              <w:t>пред страхового</w:t>
            </w:r>
            <w:r w:rsidRPr="003E6BB0">
              <w:t xml:space="preserve"> осмотра</w:t>
            </w:r>
            <w:r w:rsidR="0039242D">
              <w:t>,</w:t>
            </w:r>
            <w:r w:rsidRPr="003E6BB0">
              <w:t xml:space="preserve"> называется документ, который:</w:t>
            </w:r>
          </w:p>
          <w:p w:rsidR="001F21AF" w:rsidRPr="003E6BB0" w:rsidRDefault="001F21AF" w:rsidP="00320E1D">
            <w:pPr>
              <w:pStyle w:val="a8"/>
              <w:jc w:val="both"/>
            </w:pPr>
            <w:r w:rsidRPr="003E6BB0">
              <w:t>а) составляет страховщик или его представитель с подробным описанием страхового случая;б) составляет страхователь или его представитель с подробным описанием страхового случая;в) оформляется страховщиком при заключении договора страхования;г) прилагается к договору страхования и содержит перечень застрахованных рисков.</w:t>
            </w:r>
          </w:p>
          <w:p w:rsidR="001F21AF" w:rsidRPr="003E6BB0" w:rsidRDefault="001F21AF" w:rsidP="00320E1D">
            <w:pPr>
              <w:pStyle w:val="a8"/>
              <w:jc w:val="both"/>
            </w:pPr>
            <w:r w:rsidRPr="003E6BB0">
              <w:t>4. Какие из нижеприведённых факторов позволяют уменьшить размер страхового тарифа?</w:t>
            </w:r>
          </w:p>
          <w:p w:rsidR="001F21AF" w:rsidRPr="003E6BB0" w:rsidRDefault="001F21AF" w:rsidP="00320E1D">
            <w:pPr>
              <w:pStyle w:val="a8"/>
              <w:jc w:val="both"/>
            </w:pPr>
            <w:r w:rsidRPr="003E6BB0">
              <w:t>а) наличие франшизы; б) отсутствие франшизы; в) агрегатная страховая сумма;г) неагрегатная страховая сумма.</w:t>
            </w:r>
          </w:p>
          <w:p w:rsidR="001F21AF" w:rsidRPr="003E6BB0" w:rsidRDefault="001F21AF" w:rsidP="00320E1D">
            <w:pPr>
              <w:pStyle w:val="a8"/>
              <w:jc w:val="both"/>
            </w:pPr>
            <w:r w:rsidRPr="003E6BB0">
              <w:t>5. Что можно застраховать по договору страхования недвижимости?</w:t>
            </w:r>
          </w:p>
          <w:p w:rsidR="001F21AF" w:rsidRPr="003E6BB0" w:rsidRDefault="001F21AF" w:rsidP="00320E1D">
            <w:pPr>
              <w:pStyle w:val="a8"/>
              <w:jc w:val="both"/>
            </w:pPr>
            <w:r w:rsidRPr="003E6BB0">
              <w:t>а) квартиру;   б) автомобиль;   в) мебель;   г) мотоцикл.</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 xml:space="preserve">1. При заключении договора страхования страховая компания не имеет права на проведение </w:t>
            </w:r>
            <w:r w:rsidR="00446B48" w:rsidRPr="003E6BB0">
              <w:t>пред страхового</w:t>
            </w:r>
            <w:r w:rsidRPr="003E6BB0">
              <w:t xml:space="preserve"> осмотра.</w:t>
            </w:r>
          </w:p>
          <w:p w:rsidR="001F21AF" w:rsidRPr="003E6BB0" w:rsidRDefault="001F21AF" w:rsidP="00320E1D">
            <w:pPr>
              <w:pStyle w:val="a8"/>
              <w:jc w:val="both"/>
            </w:pPr>
            <w:r w:rsidRPr="003E6BB0">
              <w:t xml:space="preserve">2. Если при проведении </w:t>
            </w:r>
            <w:r w:rsidR="00446B48" w:rsidRPr="003E6BB0">
              <w:t>пред страхового</w:t>
            </w:r>
            <w:r w:rsidRPr="003E6BB0">
              <w:t xml:space="preserve"> осмотра</w:t>
            </w:r>
            <w:r w:rsidR="0039242D">
              <w:t>,</w:t>
            </w:r>
            <w:r w:rsidRPr="003E6BB0">
              <w:t xml:space="preserve"> были выявлены небольшие повреждения имущества, страховщик откажется его застраховать.</w:t>
            </w:r>
          </w:p>
          <w:p w:rsidR="001F21AF" w:rsidRPr="003E6BB0" w:rsidRDefault="001F21AF" w:rsidP="00320E1D">
            <w:pPr>
              <w:pStyle w:val="a8"/>
              <w:jc w:val="both"/>
            </w:pPr>
            <w:r w:rsidRPr="003E6BB0">
              <w:t>3. Каждый вид имущественного страхования имеет свой объект.</w:t>
            </w:r>
          </w:p>
          <w:p w:rsidR="001F21AF" w:rsidRPr="003E6BB0" w:rsidRDefault="001F21AF" w:rsidP="00320E1D">
            <w:pPr>
              <w:pStyle w:val="a8"/>
              <w:jc w:val="both"/>
            </w:pPr>
            <w:r w:rsidRPr="003E6BB0">
              <w:t>4. Страхование автокаско предусматривает только страхование риска «Угон».</w:t>
            </w:r>
          </w:p>
          <w:p w:rsidR="001F21AF" w:rsidRPr="003E6BB0" w:rsidRDefault="001F21AF" w:rsidP="00320E1D">
            <w:pPr>
              <w:pStyle w:val="a8"/>
              <w:jc w:val="both"/>
            </w:pPr>
            <w:r w:rsidRPr="003E6BB0">
              <w:t>5. Аварийный комиссар обязательно должен быть штатным сотрудником страховой компании.</w:t>
            </w:r>
          </w:p>
          <w:p w:rsidR="001F21AF" w:rsidRPr="003E6BB0" w:rsidRDefault="001F21AF" w:rsidP="00320E1D">
            <w:pPr>
              <w:pStyle w:val="a8"/>
              <w:jc w:val="center"/>
              <w:rPr>
                <w:b/>
              </w:rPr>
            </w:pPr>
            <w:r w:rsidRPr="003E6BB0">
              <w:rPr>
                <w:b/>
              </w:rPr>
              <w:t>Здоровье и жизнь — высшие блага: поговорим о личном страховании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Застрахованный, выгодоприобретатель и страхователь в личном страховании — это:</w:t>
            </w:r>
          </w:p>
          <w:p w:rsidR="001F21AF" w:rsidRPr="003E6BB0" w:rsidRDefault="00446B48" w:rsidP="00320E1D">
            <w:pPr>
              <w:pStyle w:val="a8"/>
              <w:jc w:val="both"/>
            </w:pPr>
            <w:r>
              <w:t xml:space="preserve">а) всегда одно и то же лицо; </w:t>
            </w:r>
            <w:r w:rsidR="001F21AF" w:rsidRPr="003E6BB0">
              <w:t xml:space="preserve">б) всегда три разных лица;в) могут быть как одним лицом, так и </w:t>
            </w:r>
            <w:r w:rsidR="001F21AF" w:rsidRPr="003E6BB0">
              <w:lastRenderedPageBreak/>
              <w:t>разными;г) одним лицом могут быть только застрахованный и страхователь.</w:t>
            </w:r>
          </w:p>
          <w:p w:rsidR="001F21AF" w:rsidRPr="003E6BB0" w:rsidRDefault="001F21AF" w:rsidP="00320E1D">
            <w:pPr>
              <w:pStyle w:val="a8"/>
              <w:jc w:val="both"/>
            </w:pPr>
            <w:r w:rsidRPr="003E6BB0">
              <w:t>2. К видам страхования, имеющим сберегательный (накопительный) характер, относят:</w:t>
            </w:r>
          </w:p>
          <w:p w:rsidR="001F21AF" w:rsidRPr="003E6BB0" w:rsidRDefault="001F21AF" w:rsidP="00320E1D">
            <w:pPr>
              <w:pStyle w:val="a8"/>
              <w:jc w:val="both"/>
            </w:pPr>
            <w:r w:rsidRPr="003E6BB0">
              <w:t>а) страхование от несчастного случая и болезней;б) обязательное медицинское страхование;в) страхование на дожитие до определённого возраста;г) добровольное медицинское страхование.</w:t>
            </w:r>
          </w:p>
          <w:p w:rsidR="001F21AF" w:rsidRPr="003E6BB0" w:rsidRDefault="001F21AF" w:rsidP="00320E1D">
            <w:pPr>
              <w:pStyle w:val="a8"/>
              <w:jc w:val="both"/>
            </w:pPr>
            <w:r w:rsidRPr="003E6BB0">
              <w:t>3. Объём услуг, которые могут быть оказаны в рамках полиса добровольного медицинского страхования:</w:t>
            </w:r>
          </w:p>
          <w:p w:rsidR="001F21AF" w:rsidRPr="003E6BB0" w:rsidRDefault="001F21AF" w:rsidP="00320E1D">
            <w:pPr>
              <w:pStyle w:val="a8"/>
              <w:jc w:val="both"/>
            </w:pPr>
            <w:r w:rsidRPr="003E6BB0">
              <w:t>а) совпадает с базовой программой обязательного медицинского страхования;б)</w:t>
            </w:r>
            <w:r w:rsidR="00446B48">
              <w:t xml:space="preserve"> шире базовой программы ОМС; </w:t>
            </w:r>
            <w:r w:rsidRPr="003E6BB0">
              <w:t>в) регулируется федеральным законом;г) зависит от программы, выбранной страхователем.</w:t>
            </w:r>
          </w:p>
          <w:p w:rsidR="001F21AF" w:rsidRPr="003E6BB0" w:rsidRDefault="001F21AF" w:rsidP="00320E1D">
            <w:pPr>
              <w:pStyle w:val="a8"/>
              <w:jc w:val="both"/>
            </w:pPr>
            <w:r w:rsidRPr="003E6BB0">
              <w:t>4. Страховым случаем при заключении договора страхования жизни не является:</w:t>
            </w:r>
          </w:p>
          <w:p w:rsidR="001F21AF" w:rsidRPr="003E6BB0" w:rsidRDefault="001F21AF" w:rsidP="00320E1D">
            <w:pPr>
              <w:pStyle w:val="a8"/>
              <w:jc w:val="both"/>
            </w:pPr>
            <w:r w:rsidRPr="003E6BB0">
              <w:t>а) дожитие застрахованного лица до определённого возраста;б) ответственность за причинение вреда здоровью третьих лиц;в) утрата трудоспо</w:t>
            </w:r>
            <w:r w:rsidR="00446B48">
              <w:t>собности застрахованного лица;</w:t>
            </w:r>
            <w:r w:rsidRPr="003E6BB0">
              <w:t xml:space="preserve"> г) смерть застрахованного лица.</w:t>
            </w:r>
          </w:p>
          <w:p w:rsidR="001F21AF" w:rsidRPr="003E6BB0" w:rsidRDefault="001F21AF" w:rsidP="00320E1D">
            <w:pPr>
              <w:pStyle w:val="a8"/>
              <w:jc w:val="both"/>
            </w:pPr>
            <w:r w:rsidRPr="003E6BB0">
              <w:t>5. Видами личного страхования является страхование:</w:t>
            </w:r>
          </w:p>
          <w:p w:rsidR="001F21AF" w:rsidRPr="003E6BB0" w:rsidRDefault="001F21AF" w:rsidP="00320E1D">
            <w:pPr>
              <w:pStyle w:val="a8"/>
              <w:jc w:val="both"/>
            </w:pPr>
            <w:r w:rsidRPr="003E6BB0">
              <w:t>а) от несчастных случаев и болезней;б) гражданской ответственности медицинских работников;</w:t>
            </w:r>
          </w:p>
          <w:p w:rsidR="001F21AF" w:rsidRPr="003E6BB0" w:rsidRDefault="00446B48" w:rsidP="00320E1D">
            <w:pPr>
              <w:pStyle w:val="a8"/>
              <w:jc w:val="both"/>
              <w:rPr>
                <w:b/>
              </w:rPr>
            </w:pPr>
            <w:r>
              <w:t xml:space="preserve">в) медицинское; </w:t>
            </w:r>
            <w:r w:rsidR="001F21AF" w:rsidRPr="003E6BB0">
              <w:t>г) жизни.</w:t>
            </w:r>
          </w:p>
          <w:p w:rsidR="001F21AF" w:rsidRPr="003E6BB0" w:rsidRDefault="001F21AF" w:rsidP="00320E1D">
            <w:pPr>
              <w:pStyle w:val="a8"/>
              <w:jc w:val="cente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Страхователь имеет право в любое время изменить в договоре выгодоприобретателя.</w:t>
            </w:r>
          </w:p>
          <w:p w:rsidR="001F21AF" w:rsidRPr="003E6BB0" w:rsidRDefault="001F21AF" w:rsidP="00320E1D">
            <w:pPr>
              <w:pStyle w:val="a8"/>
              <w:jc w:val="both"/>
            </w:pPr>
            <w:r w:rsidRPr="003E6BB0">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1F21AF" w:rsidRPr="003E6BB0" w:rsidRDefault="001F21AF" w:rsidP="00320E1D">
            <w:pPr>
              <w:pStyle w:val="a8"/>
              <w:jc w:val="both"/>
            </w:pPr>
            <w:r w:rsidRPr="003E6BB0">
              <w:t>3. Рисковое страхование ориентировано на обеспечение финансовой защиты семьи застрахованного на случай его смерти.</w:t>
            </w:r>
          </w:p>
          <w:p w:rsidR="001F21AF" w:rsidRPr="003E6BB0" w:rsidRDefault="001F21AF" w:rsidP="00320E1D">
            <w:pPr>
              <w:pStyle w:val="a8"/>
              <w:jc w:val="both"/>
            </w:pPr>
            <w:r w:rsidRPr="003E6BB0">
              <w:t>4. Полис ОМС действует только на территории проживания застрахованного.</w:t>
            </w:r>
          </w:p>
          <w:p w:rsidR="001F21AF" w:rsidRPr="003E6BB0" w:rsidRDefault="001F21AF" w:rsidP="00320E1D">
            <w:pPr>
              <w:pStyle w:val="a8"/>
              <w:jc w:val="both"/>
            </w:pPr>
            <w:r w:rsidRPr="003E6BB0">
              <w:t>5. В рамках полиса ДМС для получения медицинской помощи застрахованный может обратиться в любое медицинское учреждение по своему усмотрению.</w:t>
            </w:r>
          </w:p>
          <w:p w:rsidR="001F21AF" w:rsidRPr="003E6BB0" w:rsidRDefault="001F21AF" w:rsidP="00320E1D">
            <w:pPr>
              <w:pStyle w:val="a8"/>
              <w:jc w:val="center"/>
              <w:rPr>
                <w:b/>
              </w:rPr>
            </w:pPr>
            <w:r w:rsidRPr="003E6BB0">
              <w:rPr>
                <w:b/>
              </w:rPr>
              <w:t>Укажите правильную последовательность действий при использовании полиса ДМС.</w:t>
            </w:r>
          </w:p>
          <w:p w:rsidR="001F21AF" w:rsidRPr="003E6BB0" w:rsidRDefault="001F21AF" w:rsidP="00320E1D">
            <w:pPr>
              <w:pStyle w:val="a8"/>
              <w:jc w:val="both"/>
            </w:pPr>
            <w:r w:rsidRPr="003E6BB0">
              <w:t>1. Оплата страховой компанией услуг, оказанных застрахованному лицу.</w:t>
            </w:r>
          </w:p>
          <w:p w:rsidR="001F21AF" w:rsidRPr="003E6BB0" w:rsidRDefault="001F21AF" w:rsidP="00320E1D">
            <w:pPr>
              <w:pStyle w:val="a8"/>
              <w:jc w:val="both"/>
            </w:pPr>
            <w:r w:rsidRPr="003E6BB0">
              <w:t>2. Возникновение у застрахованного лица потребности в получении медицинских услуг.</w:t>
            </w:r>
          </w:p>
          <w:p w:rsidR="001F21AF" w:rsidRPr="003E6BB0" w:rsidRDefault="001F21AF" w:rsidP="00320E1D">
            <w:pPr>
              <w:pStyle w:val="a8"/>
              <w:jc w:val="both"/>
            </w:pPr>
            <w:r w:rsidRPr="003E6BB0">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1F21AF" w:rsidRPr="003E6BB0" w:rsidRDefault="001F21AF" w:rsidP="00320E1D">
            <w:pPr>
              <w:pStyle w:val="a8"/>
              <w:jc w:val="both"/>
            </w:pPr>
            <w:r w:rsidRPr="003E6BB0">
              <w:t>4. Посещение застрахованным лицом лечебного заведения и получение заявленных услуг.</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1F21AF" w:rsidRPr="003E6BB0" w:rsidRDefault="001F21AF" w:rsidP="00320E1D">
            <w:pPr>
              <w:pStyle w:val="a8"/>
              <w:jc w:val="both"/>
            </w:pPr>
            <w:r w:rsidRPr="003E6BB0">
              <w:t xml:space="preserve">2. К страховому агенту обратился Иван Петрович с намерением заключить договор добровольного медицинского страхования. На момент обращения Ивану </w:t>
            </w:r>
            <w:r w:rsidR="00446B48" w:rsidRPr="003E6BB0">
              <w:t>Петровичу исполнилось</w:t>
            </w:r>
            <w:r w:rsidRPr="003E6BB0">
              <w:t xml:space="preserve"> 75 лет, он имеет I группу инвалидности. Какой ответ даст страховой агент Ивану Петровичу? Свой ответ обоснуйте.</w:t>
            </w:r>
          </w:p>
          <w:p w:rsidR="001F21AF" w:rsidRPr="003E6BB0" w:rsidRDefault="001F21AF" w:rsidP="00320E1D">
            <w:pPr>
              <w:pStyle w:val="a8"/>
              <w:jc w:val="center"/>
              <w:rPr>
                <w:b/>
              </w:rPr>
            </w:pPr>
            <w:r w:rsidRPr="003E6BB0">
              <w:rPr>
                <w:b/>
              </w:rPr>
              <w:t>Если нанесён ущерб третьим лицам</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Вид страхования, не относящийся к страхованию ответственности, — это:</w:t>
            </w:r>
          </w:p>
          <w:p w:rsidR="001F21AF" w:rsidRPr="003E6BB0" w:rsidRDefault="00446B48" w:rsidP="00320E1D">
            <w:pPr>
              <w:pStyle w:val="a8"/>
              <w:jc w:val="both"/>
            </w:pPr>
            <w:r>
              <w:t xml:space="preserve">а) ОСАГО; </w:t>
            </w:r>
            <w:r w:rsidR="001F21AF" w:rsidRPr="003E6BB0">
              <w:t>б) страхование финансовых рисков;в) страхование гражданской ответственности за причинение вреда третьим лицам;г) страхование каско.</w:t>
            </w:r>
          </w:p>
          <w:p w:rsidR="001F21AF" w:rsidRPr="003E6BB0" w:rsidRDefault="001F21AF" w:rsidP="00320E1D">
            <w:pPr>
              <w:pStyle w:val="a8"/>
              <w:jc w:val="both"/>
            </w:pPr>
            <w:r w:rsidRPr="003E6BB0">
              <w:t>2. Выгодоприобретателем по договору страхования гражданской ответственности является:</w:t>
            </w:r>
          </w:p>
          <w:p w:rsidR="001F21AF" w:rsidRPr="003E6BB0" w:rsidRDefault="00446B48" w:rsidP="00320E1D">
            <w:pPr>
              <w:pStyle w:val="a8"/>
              <w:jc w:val="both"/>
            </w:pPr>
            <w:r>
              <w:t xml:space="preserve">а) страхователь; </w:t>
            </w:r>
            <w:r w:rsidR="001F21AF" w:rsidRPr="003E6BB0">
              <w:t>б) лицо, указанное страхователем в качестве выгодоприобретателя;в) третье лицо, которое на момент заключения договора неизвестно и определяется при наступлении страхового случая;г) застрахованное лицо.</w:t>
            </w:r>
          </w:p>
          <w:p w:rsidR="001F21AF" w:rsidRPr="003E6BB0" w:rsidRDefault="001F21AF" w:rsidP="00320E1D">
            <w:pPr>
              <w:pStyle w:val="a8"/>
              <w:jc w:val="both"/>
            </w:pPr>
            <w:r w:rsidRPr="003E6BB0">
              <w:t>3. Полис ДСАГО можно приобрести:</w:t>
            </w:r>
          </w:p>
          <w:p w:rsidR="001F21AF" w:rsidRPr="003E6BB0" w:rsidRDefault="001F21AF" w:rsidP="00320E1D">
            <w:pPr>
              <w:pStyle w:val="a8"/>
              <w:jc w:val="both"/>
            </w:pPr>
            <w:r w:rsidRPr="003E6BB0">
              <w:t xml:space="preserve">а) только в той компании, с которой заключён договор ОСАГО;б) в любой страховой компании, </w:t>
            </w:r>
            <w:r w:rsidRPr="003E6BB0">
              <w:lastRenderedPageBreak/>
              <w:t>независимо от того, с какой компанией заключён договор ОСАГО;в) только в специализированных страховых компаниях;г) полис ДСАГО обязательно выдаётся при заключении договора ОСАГО.</w:t>
            </w:r>
          </w:p>
          <w:p w:rsidR="001F21AF" w:rsidRPr="003E6BB0" w:rsidRDefault="001F21AF" w:rsidP="00320E1D">
            <w:pPr>
              <w:pStyle w:val="a8"/>
              <w:jc w:val="both"/>
            </w:pPr>
            <w:r w:rsidRPr="003E6BB0">
              <w:t>4. Размер максимально возможной страховой выплаты по договору ОСАГО устанавливается:</w:t>
            </w:r>
          </w:p>
          <w:p w:rsidR="001F21AF" w:rsidRPr="003E6BB0" w:rsidRDefault="001F21AF" w:rsidP="00320E1D">
            <w:pPr>
              <w:pStyle w:val="a8"/>
              <w:jc w:val="both"/>
            </w:pPr>
            <w:r w:rsidRPr="003E6BB0">
              <w:t xml:space="preserve">а) самостоятельно страховой компанией для каждого отдельного договора;б) </w:t>
            </w:r>
            <w:r w:rsidR="00446B48" w:rsidRPr="003E6BB0">
              <w:t>страхователем при заключении договора страховой</w:t>
            </w:r>
            <w:r w:rsidRPr="003E6BB0">
              <w:t xml:space="preserve"> суммы;в) «третьим лицом» при наступлении страхового случая;г) федеральным законодательством.</w:t>
            </w:r>
          </w:p>
          <w:p w:rsidR="001F21AF" w:rsidRPr="003E6BB0" w:rsidRDefault="001F21AF" w:rsidP="00320E1D">
            <w:pPr>
              <w:pStyle w:val="a8"/>
              <w:jc w:val="both"/>
            </w:pPr>
            <w:r w:rsidRPr="003E6BB0">
              <w:t>Задание 2. Определите, являются ли верными следующие утверждения.</w:t>
            </w:r>
          </w:p>
          <w:p w:rsidR="001F21AF" w:rsidRPr="003E6BB0" w:rsidRDefault="001F21AF" w:rsidP="00320E1D">
            <w:pPr>
              <w:pStyle w:val="a8"/>
              <w:jc w:val="both"/>
            </w:pPr>
            <w:r w:rsidRPr="003E6BB0">
              <w:t>1. На размер страховой премии по ОСАГО оказывают влияние возраст и стаж водителей, допущенных к управлению транспортным средством.</w:t>
            </w:r>
          </w:p>
          <w:p w:rsidR="001F21AF" w:rsidRPr="003E6BB0" w:rsidRDefault="001F21AF" w:rsidP="00320E1D">
            <w:pPr>
              <w:pStyle w:val="a8"/>
              <w:jc w:val="both"/>
            </w:pPr>
            <w:r w:rsidRPr="003E6BB0">
              <w:t xml:space="preserve">2. Согласно </w:t>
            </w:r>
            <w:r w:rsidR="00446B48" w:rsidRPr="003E6BB0">
              <w:t>законодательству,</w:t>
            </w:r>
            <w:r w:rsidRPr="003E6BB0">
              <w:t xml:space="preserve"> страховать автомобили по ОСАГО обязаны только физические лица.</w:t>
            </w:r>
          </w:p>
          <w:p w:rsidR="001F21AF" w:rsidRPr="003E6BB0" w:rsidRDefault="001F21AF" w:rsidP="00320E1D">
            <w:pPr>
              <w:pStyle w:val="a8"/>
              <w:jc w:val="both"/>
            </w:pPr>
            <w:r w:rsidRPr="003E6BB0">
              <w:t>3. Территорией действия договора ОСАГО являются Российская Федерация и страны Европы.</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1F21AF" w:rsidRPr="003E6BB0" w:rsidRDefault="001F21AF" w:rsidP="00320E1D">
            <w:pPr>
              <w:pStyle w:val="a8"/>
              <w:jc w:val="center"/>
              <w:rPr>
                <w:b/>
              </w:rPr>
            </w:pPr>
            <w:r w:rsidRPr="003E6BB0">
              <w:rPr>
                <w:b/>
              </w:rPr>
              <w:t>Доверяй, но проверяй: несколько советов по выбору страховщика</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Признаки ненадёжной страховой компании:</w:t>
            </w:r>
          </w:p>
          <w:p w:rsidR="001F21AF" w:rsidRPr="003E6BB0" w:rsidRDefault="001F21AF" w:rsidP="00320E1D">
            <w:pPr>
              <w:pStyle w:val="a8"/>
              <w:jc w:val="both"/>
            </w:pPr>
            <w:r w:rsidRPr="003E6BB0">
              <w:t>а) приостановление действия лицензии; б) повышение рейтинга надёжности страховой компании;в) несоблюдение сроков выплат: компания с трудом платит по средним и мелким убыткам;г) предложение полисов каско по тарифам ниже рыночных;д) появление негативной информации в местных СМИ.</w:t>
            </w:r>
          </w:p>
          <w:p w:rsidR="001F21AF" w:rsidRPr="003E6BB0" w:rsidRDefault="001F21AF" w:rsidP="00320E1D">
            <w:pPr>
              <w:pStyle w:val="a8"/>
              <w:jc w:val="both"/>
            </w:pPr>
            <w:r w:rsidRPr="003E6BB0">
              <w:t>2. Страховой портфель представляет собой:</w:t>
            </w:r>
          </w:p>
          <w:p w:rsidR="001F21AF" w:rsidRPr="003E6BB0" w:rsidRDefault="001F21AF" w:rsidP="00320E1D">
            <w:pPr>
              <w:pStyle w:val="a8"/>
              <w:jc w:val="both"/>
            </w:pPr>
            <w:r w:rsidRPr="003E6BB0">
              <w:t>а) фактическое количество заключённых страховщиком договоров страхования;б) фактический размер страховых выплат, осуществлённых за год;в) перечень видов страхования, включённых в лицензию страховщика;г) совокупность видов страхования, по которым были осуществлены страховые выплаты за год.</w:t>
            </w:r>
          </w:p>
          <w:p w:rsidR="001F21AF" w:rsidRPr="003E6BB0" w:rsidRDefault="001F21AF" w:rsidP="00320E1D">
            <w:pPr>
              <w:pStyle w:val="a8"/>
              <w:jc w:val="both"/>
            </w:pPr>
            <w:r w:rsidRPr="003E6BB0">
              <w:t>3. К положительным характеристикам страховщика относят:</w:t>
            </w:r>
          </w:p>
          <w:p w:rsidR="001F21AF" w:rsidRPr="003E6BB0" w:rsidRDefault="00446B48" w:rsidP="00320E1D">
            <w:pPr>
              <w:pStyle w:val="a8"/>
              <w:jc w:val="both"/>
            </w:pPr>
            <w:r>
              <w:t xml:space="preserve">а) наличие лицензии; б) низкую стоимость полисов; </w:t>
            </w:r>
            <w:r w:rsidR="001F21AF" w:rsidRPr="003E6BB0">
              <w:t>в) развитую филиальную сеть;г) рейтинг С++.</w:t>
            </w:r>
          </w:p>
          <w:p w:rsidR="001F21AF" w:rsidRPr="003E6BB0" w:rsidRDefault="001F21AF" w:rsidP="00320E1D">
            <w:pPr>
              <w:pStyle w:val="a8"/>
              <w:jc w:val="both"/>
            </w:pPr>
            <w:r w:rsidRPr="003E6BB0">
              <w:t>4. Единый государственный реестр субъектов страхового дела содержит информацию о:</w:t>
            </w:r>
          </w:p>
          <w:p w:rsidR="001F21AF" w:rsidRPr="003E6BB0" w:rsidRDefault="001F21AF" w:rsidP="00320E1D">
            <w:pPr>
              <w:pStyle w:val="a8"/>
              <w:jc w:val="both"/>
            </w:pPr>
            <w:r w:rsidRPr="003E6BB0">
              <w:t>а) размерах страх</w:t>
            </w:r>
            <w:r w:rsidR="00446B48">
              <w:t xml:space="preserve">овых портфелей страховщиков; </w:t>
            </w:r>
            <w:r w:rsidRPr="003E6BB0">
              <w:t>б) реквизитах лицензии страховщиков;в) видах страхования, включ</w:t>
            </w:r>
            <w:r w:rsidR="00446B48">
              <w:t xml:space="preserve">ённых в лицензии страховщиков; </w:t>
            </w:r>
            <w:r w:rsidRPr="003E6BB0">
              <w:t>г) размерах страховых выплат.</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Для объективной оценки надёжности страховой компании достаточно прислушаться к мнению лица, некогда имевшего с ней дело.</w:t>
            </w:r>
          </w:p>
          <w:p w:rsidR="001F21AF" w:rsidRPr="003E6BB0" w:rsidRDefault="001F21AF" w:rsidP="00320E1D">
            <w:pPr>
              <w:pStyle w:val="a8"/>
              <w:jc w:val="both"/>
            </w:pPr>
            <w:r w:rsidRPr="003E6BB0">
              <w:t>2. При ознакомлении с лицензией страховой компании обязательно стоит ознакомиться и с её приложением.</w:t>
            </w:r>
          </w:p>
          <w:p w:rsidR="001F21AF" w:rsidRPr="003E6BB0" w:rsidRDefault="001F21AF" w:rsidP="00320E1D">
            <w:pPr>
              <w:pStyle w:val="a8"/>
              <w:jc w:val="both"/>
            </w:pPr>
            <w:r w:rsidRPr="003E6BB0">
              <w:t>3. Страховщик не имеет права отказать в страховой выплате.</w:t>
            </w:r>
          </w:p>
          <w:p w:rsidR="001F21AF" w:rsidRPr="003E6BB0" w:rsidRDefault="001F21AF" w:rsidP="00320E1D">
            <w:pPr>
              <w:pStyle w:val="a8"/>
              <w:jc w:val="both"/>
            </w:pPr>
            <w:r w:rsidRPr="003E6BB0">
              <w:t>4. Страховщик имеет право устно заявить об отказе в страховой выплате.</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Согласно данным, полученным в сети Интернет, страховая компания Х за определённый период показала следующие результаты:</w:t>
            </w:r>
          </w:p>
          <w:p w:rsidR="001F21AF" w:rsidRPr="003E6BB0" w:rsidRDefault="001F21AF" w:rsidP="00320E1D">
            <w:pPr>
              <w:pStyle w:val="a8"/>
              <w:jc w:val="both"/>
            </w:pPr>
            <w:r w:rsidRPr="003E6BB0">
              <w:t>– получила страховые премии на сумму 100 000 000 руб., из них 90% составили премии по ОСАГО;</w:t>
            </w:r>
          </w:p>
          <w:p w:rsidR="001F21AF" w:rsidRPr="003E6BB0" w:rsidRDefault="001F21AF" w:rsidP="00320E1D">
            <w:pPr>
              <w:pStyle w:val="a8"/>
              <w:jc w:val="both"/>
            </w:pPr>
            <w:r w:rsidRPr="003E6BB0">
              <w:t xml:space="preserve">– осуществила страховые выплаты на сумму 80 000 000 руб.; </w:t>
            </w:r>
          </w:p>
          <w:p w:rsidR="001F21AF" w:rsidRPr="003E6BB0" w:rsidRDefault="001F21AF" w:rsidP="00320E1D">
            <w:pPr>
              <w:pStyle w:val="a8"/>
              <w:jc w:val="both"/>
            </w:pPr>
            <w:r w:rsidRPr="003E6BB0">
              <w:t>– рейтинг (согласно «Эксперт РА») В++. Как вы считаете, стоит ли страхователю заключать договор с данной компанией?</w:t>
            </w:r>
          </w:p>
          <w:p w:rsidR="001F21AF" w:rsidRPr="003E6BB0" w:rsidRDefault="001F21AF" w:rsidP="00320E1D">
            <w:pPr>
              <w:pStyle w:val="a8"/>
              <w:jc w:val="both"/>
            </w:pPr>
            <w:r w:rsidRPr="003E6BB0">
              <w:t xml:space="preserve">2. Гражданин Н. планирует заключить договор страхования автокаско. По его мнению, самым важным критерием при выборе страховой компании является цена страхового полиса. </w:t>
            </w:r>
            <w:r w:rsidR="00AA5FF5" w:rsidRPr="003E6BB0">
              <w:t>Проведя мониторинг</w:t>
            </w:r>
            <w:r w:rsidRPr="003E6BB0">
              <w:t xml:space="preserve">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w:t>
            </w:r>
            <w:r w:rsidRPr="003E6BB0">
              <w:lastRenderedPageBreak/>
              <w:t>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1F21AF" w:rsidRPr="003E6BB0" w:rsidTr="0039242D">
        <w:trPr>
          <w:trHeight w:val="276"/>
        </w:trPr>
        <w:tc>
          <w:tcPr>
            <w:tcW w:w="10382" w:type="dxa"/>
          </w:tcPr>
          <w:p w:rsidR="001F21AF" w:rsidRPr="003E6BB0" w:rsidRDefault="001F21AF" w:rsidP="00320E1D">
            <w:pPr>
              <w:pStyle w:val="a8"/>
              <w:jc w:val="center"/>
              <w:rPr>
                <w:b/>
              </w:rPr>
            </w:pPr>
            <w:r w:rsidRPr="003E6BB0">
              <w:rPr>
                <w:b/>
              </w:rPr>
              <w:lastRenderedPageBreak/>
              <w:t>Тема Пенсии</w:t>
            </w:r>
            <w:r w:rsidR="0039242D">
              <w:rPr>
                <w:b/>
              </w:rPr>
              <w:t xml:space="preserve">. </w:t>
            </w:r>
            <w:r w:rsidRPr="003E6BB0">
              <w:rPr>
                <w:b/>
              </w:rPr>
              <w:t xml:space="preserve">Думай о пенсии смолоду, или </w:t>
            </w:r>
            <w:r w:rsidR="00AA5FF5" w:rsidRPr="003E6BB0">
              <w:rPr>
                <w:b/>
              </w:rPr>
              <w:t>как</w:t>
            </w:r>
            <w:r w:rsidRPr="003E6BB0">
              <w:rPr>
                <w:b/>
              </w:rPr>
              <w:t xml:space="preserve"> формируется пенсия</w:t>
            </w:r>
          </w:p>
          <w:p w:rsidR="001F21AF" w:rsidRPr="003E6BB0" w:rsidRDefault="001F21AF" w:rsidP="00320E1D">
            <w:pPr>
              <w:pStyle w:val="a8"/>
            </w:pPr>
            <w:r w:rsidRPr="003E6BB0">
              <w:rPr>
                <w:b/>
              </w:rPr>
              <w:t xml:space="preserve">1. </w:t>
            </w:r>
            <w:r w:rsidRPr="003E6BB0">
              <w:t>Выберите верные ответы.</w:t>
            </w:r>
          </w:p>
          <w:p w:rsidR="001F21AF" w:rsidRPr="003E6BB0" w:rsidRDefault="001F21AF" w:rsidP="00320E1D">
            <w:pPr>
              <w:pStyle w:val="a8"/>
              <w:jc w:val="both"/>
            </w:pPr>
            <w:r w:rsidRPr="003E6BB0">
              <w:t>1. При накопительной системе пенсионного обеспечения:</w:t>
            </w:r>
          </w:p>
          <w:p w:rsidR="001F21AF" w:rsidRPr="003E6BB0" w:rsidRDefault="001F21AF" w:rsidP="00320E1D">
            <w:pPr>
              <w:pStyle w:val="a8"/>
              <w:jc w:val="both"/>
            </w:pPr>
            <w:r w:rsidRPr="003E6BB0">
              <w:t>а) отчисления работодателей из фонда оплаты труда работников идут на выплаты сегодняшним пенсионерам;б) отчисления работодателей из фонда оплаты труда работников подлежат накоплению и могут быть инвестированы с целью получения дохода;в) половина пенсионных накоплений подлежит накоплению, а другая половина идёт на выплату пенсий сегодняшним пенсионерам;г) нет верного ответа.</w:t>
            </w:r>
          </w:p>
          <w:p w:rsidR="001F21AF" w:rsidRPr="003E6BB0" w:rsidRDefault="001F21AF" w:rsidP="00320E1D">
            <w:pPr>
              <w:pStyle w:val="a8"/>
              <w:jc w:val="both"/>
            </w:pPr>
            <w:r w:rsidRPr="003E6BB0">
              <w:t>2. Страховщиком по обязательному пенсионному страхованию может являться:</w:t>
            </w:r>
          </w:p>
          <w:p w:rsidR="001F21AF" w:rsidRPr="003E6BB0" w:rsidRDefault="001F21AF" w:rsidP="00AA5FF5">
            <w:pPr>
              <w:pStyle w:val="a8"/>
              <w:jc w:val="both"/>
            </w:pPr>
            <w:r w:rsidRPr="003E6BB0">
              <w:t>а) Пенсионны</w:t>
            </w:r>
            <w:r w:rsidR="00AA5FF5">
              <w:t xml:space="preserve">й фонд Российской Федерации; </w:t>
            </w:r>
            <w:r w:rsidRPr="003E6BB0">
              <w:t>б) негосударственный пенсионный фонд;</w:t>
            </w:r>
            <w:r w:rsidR="00AA5FF5">
              <w:t xml:space="preserve"> в) управляющая компания; </w:t>
            </w:r>
            <w:r w:rsidRPr="003E6BB0">
              <w:t>г) все ответы верны.</w:t>
            </w:r>
          </w:p>
          <w:p w:rsidR="001F21AF" w:rsidRPr="003E6BB0" w:rsidRDefault="001F21AF" w:rsidP="00320E1D">
            <w:pPr>
              <w:pStyle w:val="a8"/>
            </w:pPr>
            <w:r w:rsidRPr="003E6BB0">
              <w:t>3. Условием назначения страховой пенсии по старости является:</w:t>
            </w:r>
          </w:p>
          <w:p w:rsidR="001F21AF" w:rsidRPr="003E6BB0" w:rsidRDefault="001F21AF" w:rsidP="00320E1D">
            <w:pPr>
              <w:pStyle w:val="a8"/>
            </w:pPr>
            <w:r w:rsidRPr="003E6BB0">
              <w:t>а) наличие 5 лет страхового стажа;б) достижение установленного законодательством пенсионного возраста и наличие требуемого страхового стажа;в) заработная плата на протяжении 5 лет до выхода на пенсию не менее 10 000 руб. в месяц;г) все ответы верны.</w:t>
            </w:r>
          </w:p>
          <w:p w:rsidR="001F21AF" w:rsidRPr="003E6BB0" w:rsidRDefault="001F21AF" w:rsidP="00320E1D">
            <w:pPr>
              <w:pStyle w:val="a8"/>
              <w:jc w:val="both"/>
            </w:pPr>
            <w:r w:rsidRPr="003E6BB0">
              <w:t>4. Негосударственное (дополнительное) пенсионное обеспечение — это:</w:t>
            </w:r>
          </w:p>
          <w:p w:rsidR="001F21AF" w:rsidRPr="003E6BB0" w:rsidRDefault="001F21AF" w:rsidP="00320E1D">
            <w:pPr>
              <w:pStyle w:val="a8"/>
              <w:jc w:val="both"/>
            </w:pPr>
            <w:r w:rsidRPr="003E6BB0">
              <w:t>а) формирование дополнительной, негосударственной пенсии за счёт добровольных отчислений в негосударственный пенсионный фонд;б) финансирование пенсий за счёт средств федерального бюджета;в)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пенсию;г) нет верного ответа.</w:t>
            </w:r>
          </w:p>
          <w:p w:rsidR="001F21AF" w:rsidRPr="003E6BB0" w:rsidRDefault="001F21AF" w:rsidP="00320E1D">
            <w:pPr>
              <w:pStyle w:val="a8"/>
              <w:jc w:val="both"/>
            </w:pPr>
            <w:r w:rsidRPr="003E6BB0">
              <w:rPr>
                <w:b/>
              </w:rPr>
              <w:t>2.</w:t>
            </w:r>
            <w:r w:rsidRPr="003E6BB0">
              <w:t xml:space="preserve"> Перечислите факторы, определяющие размер страховой пенсии по старости.</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1F21AF" w:rsidRPr="003E6BB0" w:rsidRDefault="001F21AF" w:rsidP="00320E1D">
            <w:pPr>
              <w:pStyle w:val="a8"/>
              <w:jc w:val="both"/>
            </w:pPr>
            <w:r w:rsidRPr="003E6BB0">
              <w:t xml:space="preserve">2. Определите, какую сумму страховых взносов должен </w:t>
            </w:r>
            <w:r w:rsidR="00AA5FF5">
              <w:t>заплатить работодатель в рамках</w:t>
            </w:r>
            <w:r w:rsidRPr="003E6BB0">
              <w:t xml:space="preserve"> обязательного пенсионного страхования, если совокупный размер годовой заработной платы работника в 2016 г. составил 290 000 руб.</w:t>
            </w:r>
          </w:p>
          <w:p w:rsidR="001F21AF" w:rsidRPr="003E6BB0" w:rsidRDefault="001F21AF" w:rsidP="00320E1D">
            <w:pPr>
              <w:pStyle w:val="a8"/>
              <w:jc w:val="center"/>
              <w:rPr>
                <w:b/>
              </w:rPr>
            </w:pPr>
            <w:r w:rsidRPr="003E6BB0">
              <w:rPr>
                <w:b/>
              </w:rPr>
              <w:t>Как распорядиться своими пенсионными накоплениями</w:t>
            </w:r>
          </w:p>
          <w:p w:rsidR="001F21AF" w:rsidRPr="003E6BB0" w:rsidRDefault="001F21AF" w:rsidP="00320E1D">
            <w:pPr>
              <w:pStyle w:val="a8"/>
              <w:jc w:val="both"/>
            </w:pPr>
            <w:r w:rsidRPr="003E6BB0">
              <w:t>1. Выберите верные ответы.</w:t>
            </w:r>
          </w:p>
          <w:p w:rsidR="001F21AF" w:rsidRPr="003E6BB0" w:rsidRDefault="001F21AF" w:rsidP="00320E1D">
            <w:pPr>
              <w:pStyle w:val="a8"/>
              <w:jc w:val="both"/>
            </w:pPr>
            <w:r w:rsidRPr="003E6BB0">
              <w:t>1. Возможны следующие варианты управления накопительной пенсией:</w:t>
            </w:r>
          </w:p>
          <w:p w:rsidR="001F21AF" w:rsidRPr="003E6BB0" w:rsidRDefault="001F21AF" w:rsidP="00320E1D">
            <w:pPr>
              <w:pStyle w:val="a8"/>
              <w:jc w:val="both"/>
            </w:pPr>
            <w:r w:rsidRPr="003E6BB0">
              <w:t>а) формирование накопительной пенсии через Пенсионный фонд РФ и государственную управляющую компанию;б) инвестирование пенсионных накоплений через одну из частных управляющих компаний и Пенсионный фонд РФ;в) образование накопительного пенсионного капитала через негосударственные пенсионные фонды;г) все ответы верны.</w:t>
            </w:r>
          </w:p>
          <w:p w:rsidR="001F21AF" w:rsidRPr="003E6BB0" w:rsidRDefault="001F21AF" w:rsidP="00320E1D">
            <w:pPr>
              <w:pStyle w:val="a8"/>
              <w:jc w:val="both"/>
            </w:pPr>
            <w:r w:rsidRPr="003E6BB0">
              <w:t>2. Может ли у двух работников с одинаковым стажем и уровнем заработной платы размер пенсии существенно различаться?</w:t>
            </w:r>
          </w:p>
          <w:p w:rsidR="001F21AF" w:rsidRPr="003E6BB0" w:rsidRDefault="001F21AF" w:rsidP="00320E1D">
            <w:pPr>
              <w:pStyle w:val="a8"/>
              <w:jc w:val="both"/>
            </w:pPr>
            <w:r w:rsidRPr="003E6BB0">
              <w:t>а) нет, это исключено зак</w:t>
            </w:r>
            <w:r w:rsidR="00AA5FF5">
              <w:t>онодательством;</w:t>
            </w:r>
            <w:r w:rsidRPr="003E6BB0">
              <w:t xml:space="preserve"> б) да, такое возможно.</w:t>
            </w:r>
          </w:p>
          <w:p w:rsidR="001F21AF" w:rsidRPr="003E6BB0" w:rsidRDefault="001F21AF" w:rsidP="00320E1D">
            <w:pPr>
              <w:pStyle w:val="a8"/>
              <w:jc w:val="both"/>
            </w:pPr>
            <w:r w:rsidRPr="003E6BB0">
              <w:t>3. Формирование накопительной пенсии через Пенсионный фонд РФ и государственную управляющую компанию, как правило, отличается:</w:t>
            </w:r>
          </w:p>
          <w:p w:rsidR="001F21AF" w:rsidRPr="003E6BB0" w:rsidRDefault="001F21AF" w:rsidP="00320E1D">
            <w:pPr>
              <w:pStyle w:val="a8"/>
              <w:jc w:val="both"/>
            </w:pPr>
            <w:r w:rsidRPr="003E6BB0">
              <w:t>а) высокой д</w:t>
            </w:r>
            <w:r w:rsidR="00AA5FF5">
              <w:t>оходностью и высокими рисками;</w:t>
            </w:r>
            <w:r w:rsidRPr="003E6BB0">
              <w:t xml:space="preserve"> б) высокой доходностью и низкими рисками;в) низкой д</w:t>
            </w:r>
            <w:r w:rsidR="00AA5FF5">
              <w:t xml:space="preserve">оходностью и высокими рисками; </w:t>
            </w:r>
            <w:r w:rsidRPr="003E6BB0">
              <w:t>г) низкой доходностью и низкими рисками.</w:t>
            </w:r>
          </w:p>
          <w:p w:rsidR="001F21AF" w:rsidRPr="003E6BB0" w:rsidRDefault="001F21AF" w:rsidP="00320E1D">
            <w:pPr>
              <w:pStyle w:val="a8"/>
              <w:jc w:val="both"/>
            </w:pPr>
            <w:r w:rsidRPr="003E6BB0">
              <w:t>4. Результаты управления пенсионными накоплениями всегда:</w:t>
            </w:r>
          </w:p>
          <w:p w:rsidR="00AA5FF5" w:rsidRDefault="001F21AF" w:rsidP="00320E1D">
            <w:pPr>
              <w:pStyle w:val="a8"/>
              <w:jc w:val="both"/>
            </w:pPr>
            <w:r w:rsidRPr="003E6BB0">
              <w:t xml:space="preserve">а) заранее известны; б) труднопредсказуемы. </w:t>
            </w:r>
          </w:p>
          <w:p w:rsidR="001F21AF" w:rsidRPr="003E6BB0" w:rsidRDefault="001F21AF" w:rsidP="00320E1D">
            <w:pPr>
              <w:pStyle w:val="a8"/>
              <w:jc w:val="both"/>
            </w:pPr>
            <w:r w:rsidRPr="003E6BB0">
              <w:t>5. Зарплата в конверте может отразиться на:</w:t>
            </w:r>
          </w:p>
          <w:p w:rsidR="001F21AF" w:rsidRPr="003E6BB0" w:rsidRDefault="001F21AF" w:rsidP="00320E1D">
            <w:pPr>
              <w:pStyle w:val="a8"/>
              <w:jc w:val="both"/>
            </w:pPr>
            <w:r w:rsidRPr="003E6BB0">
              <w:t>а</w:t>
            </w:r>
            <w:r w:rsidR="00AA5FF5">
              <w:t xml:space="preserve">) текущем потреблении; </w:t>
            </w:r>
            <w:r w:rsidRPr="003E6BB0">
              <w:t>б) будущем размере пенсии;в) величине бан</w:t>
            </w:r>
            <w:r w:rsidR="00AA5FF5">
              <w:t xml:space="preserve">ковского депозита работника; </w:t>
            </w:r>
            <w:r w:rsidRPr="003E6BB0">
              <w:t>г) нет верного ответа.</w:t>
            </w:r>
          </w:p>
          <w:p w:rsidR="001F21AF" w:rsidRPr="003E6BB0" w:rsidRDefault="001F21AF" w:rsidP="00320E1D">
            <w:pPr>
              <w:pStyle w:val="a8"/>
              <w:jc w:val="both"/>
            </w:pPr>
            <w:r w:rsidRPr="003E6BB0">
              <w:rPr>
                <w:b/>
              </w:rPr>
              <w:t>2.</w:t>
            </w:r>
            <w:r w:rsidRPr="003E6BB0">
              <w:t xml:space="preserve"> Являются ли верными следующие утверждения?</w:t>
            </w:r>
          </w:p>
          <w:p w:rsidR="001F21AF" w:rsidRPr="003E6BB0" w:rsidRDefault="001F21AF" w:rsidP="00320E1D">
            <w:pPr>
              <w:pStyle w:val="a8"/>
              <w:jc w:val="both"/>
            </w:pPr>
            <w:r w:rsidRPr="003E6BB0">
              <w:t>1. Одним из факторов, влияющих на размер пенсионных выплат из негосударственного пенсионного фонда, является стаж работника.</w:t>
            </w:r>
          </w:p>
          <w:p w:rsidR="001F21AF" w:rsidRPr="003E6BB0" w:rsidRDefault="001F21AF" w:rsidP="00320E1D">
            <w:pPr>
              <w:pStyle w:val="a8"/>
              <w:jc w:val="both"/>
            </w:pPr>
            <w:r w:rsidRPr="003E6BB0">
              <w:lastRenderedPageBreak/>
              <w:t>2. Гражданин, зарегистрированный в системе обязательного пенсионного страхования, имеет индивидуальный лицевой счёт.</w:t>
            </w:r>
          </w:p>
          <w:p w:rsidR="001F21AF" w:rsidRPr="003E6BB0" w:rsidRDefault="001F21AF" w:rsidP="00320E1D">
            <w:pPr>
              <w:pStyle w:val="a8"/>
              <w:jc w:val="both"/>
            </w:pPr>
            <w:r w:rsidRPr="003E6BB0">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1F21AF" w:rsidRPr="003E6BB0" w:rsidRDefault="001F21AF" w:rsidP="00320E1D">
            <w:pPr>
              <w:pStyle w:val="a8"/>
              <w:jc w:val="both"/>
            </w:pPr>
            <w:r w:rsidRPr="003E6BB0">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1F21AF" w:rsidRPr="003E6BB0" w:rsidRDefault="001F21AF" w:rsidP="00320E1D">
            <w:pPr>
              <w:pStyle w:val="a8"/>
              <w:jc w:val="both"/>
            </w:pPr>
            <w:r w:rsidRPr="003E6BB0">
              <w:t xml:space="preserve">5. Негативная динамика рынка ценных бумаг может оказать отрицательное влияние на реальную стоимость накопительной пенсии, которая хранится в </w:t>
            </w:r>
            <w:r w:rsidR="00AA5FF5" w:rsidRPr="003E6BB0">
              <w:t>негосударственном пенсионном</w:t>
            </w:r>
            <w:r w:rsidRPr="003E6BB0">
              <w:t xml:space="preserve"> фонде.</w:t>
            </w:r>
          </w:p>
          <w:p w:rsidR="001F21AF" w:rsidRPr="003E6BB0" w:rsidRDefault="001F21AF" w:rsidP="00320E1D">
            <w:pPr>
              <w:pStyle w:val="a8"/>
              <w:jc w:val="both"/>
            </w:pPr>
            <w:r w:rsidRPr="003E6BB0">
              <w:t>6. Работодатели выплачивают страховые взносы на обязательное пенсионное страхование работников из заработной платы работников.</w:t>
            </w:r>
          </w:p>
          <w:p w:rsidR="001F21AF" w:rsidRPr="003E6BB0" w:rsidRDefault="001F21AF" w:rsidP="00320E1D">
            <w:pPr>
              <w:pStyle w:val="a8"/>
              <w:jc w:val="both"/>
            </w:pPr>
            <w:r w:rsidRPr="003E6BB0">
              <w:t>7. Пенсионный фонд РФ — единственный страховщик по обязательному пенсионному страхованию.</w:t>
            </w:r>
          </w:p>
          <w:p w:rsidR="001F21AF" w:rsidRPr="003E6BB0" w:rsidRDefault="001F21AF" w:rsidP="00320E1D">
            <w:pPr>
              <w:pStyle w:val="a8"/>
              <w:jc w:val="both"/>
            </w:pPr>
            <w:r w:rsidRPr="003E6BB0">
              <w:t>8. В России существует обязательное и необязательное пенсионное страхование.</w:t>
            </w:r>
          </w:p>
          <w:p w:rsidR="001F21AF" w:rsidRPr="003E6BB0" w:rsidRDefault="001F21AF" w:rsidP="00320E1D">
            <w:pPr>
              <w:pStyle w:val="a8"/>
              <w:jc w:val="both"/>
            </w:pPr>
            <w:r w:rsidRPr="003E6BB0">
              <w:t>9. Пенсия по обязательному пенсионному страхованию — это отложенная часть заработка гражданина.</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1F21AF" w:rsidRPr="003E6BB0" w:rsidRDefault="001F21AF" w:rsidP="00320E1D">
            <w:pPr>
              <w:pStyle w:val="a8"/>
              <w:jc w:val="both"/>
            </w:pPr>
            <w:r w:rsidRPr="003E6BB0">
              <w:t>Известны следующие данные о вариантах распоряжения будущими пенсионными накоплениями:</w:t>
            </w:r>
          </w:p>
          <w:p w:rsidR="001F21AF" w:rsidRPr="003E6BB0" w:rsidRDefault="001F21AF" w:rsidP="00320E1D">
            <w:pPr>
              <w:pStyle w:val="a8"/>
              <w:jc w:val="both"/>
            </w:pPr>
            <w:r w:rsidRPr="003E6BB0">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1F21AF" w:rsidRPr="003E6BB0" w:rsidRDefault="001F21AF" w:rsidP="00320E1D">
            <w:pPr>
              <w:pStyle w:val="a8"/>
              <w:jc w:val="both"/>
            </w:pPr>
            <w:r w:rsidRPr="003E6BB0">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1F21AF" w:rsidRPr="003E6BB0" w:rsidRDefault="001F21AF" w:rsidP="00320E1D">
            <w:pPr>
              <w:pStyle w:val="a8"/>
              <w:jc w:val="both"/>
            </w:pPr>
            <w:r w:rsidRPr="003E6BB0">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rsidR="001F21AF" w:rsidRPr="003E6BB0" w:rsidRDefault="001F21AF" w:rsidP="00320E1D">
            <w:pPr>
              <w:pStyle w:val="a8"/>
              <w:jc w:val="both"/>
            </w:pPr>
            <w:r w:rsidRPr="003E6BB0">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1F21AF" w:rsidRPr="003E6BB0" w:rsidRDefault="001F21AF" w:rsidP="00320E1D">
            <w:pPr>
              <w:pStyle w:val="a8"/>
              <w:jc w:val="both"/>
            </w:pPr>
            <w:r w:rsidRPr="003E6BB0">
              <w:t xml:space="preserve">Обратите внимание на следующие критерии: </w:t>
            </w:r>
          </w:p>
          <w:p w:rsidR="001F21AF" w:rsidRPr="003E6BB0" w:rsidRDefault="001F21AF" w:rsidP="00320E1D">
            <w:pPr>
              <w:pStyle w:val="a8"/>
              <w:jc w:val="both"/>
            </w:pPr>
            <w:r w:rsidRPr="003E6BB0">
              <w:t xml:space="preserve">1) средняя </w:t>
            </w:r>
            <w:r w:rsidR="00AA5FF5" w:rsidRPr="003E6BB0">
              <w:t>доходность —она должна превышать уровень инфляции</w:t>
            </w:r>
            <w:r w:rsidRPr="003E6BB0">
              <w:t xml:space="preserve"> в стране и быть как можно выше; </w:t>
            </w:r>
          </w:p>
          <w:p w:rsidR="001F21AF" w:rsidRPr="003E6BB0" w:rsidRDefault="001F21AF" w:rsidP="00320E1D">
            <w:pPr>
              <w:pStyle w:val="a8"/>
              <w:jc w:val="both"/>
            </w:pPr>
            <w:r w:rsidRPr="003E6BB0">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1F21AF" w:rsidRPr="003E6BB0" w:rsidRDefault="001F21AF" w:rsidP="00320E1D">
            <w:pPr>
              <w:pStyle w:val="a8"/>
              <w:jc w:val="both"/>
            </w:pPr>
            <w:r w:rsidRPr="003E6BB0">
              <w:t>3) история деятельности компании; отсутствие нарушений в деятельности субъекта.</w:t>
            </w:r>
          </w:p>
          <w:p w:rsidR="001F21AF" w:rsidRPr="003E6BB0" w:rsidRDefault="001F21AF" w:rsidP="00320E1D">
            <w:pPr>
              <w:pStyle w:val="a8"/>
              <w:jc w:val="center"/>
              <w:rPr>
                <w:b/>
              </w:rPr>
            </w:pPr>
            <w:r w:rsidRPr="003E6BB0">
              <w:rPr>
                <w:b/>
              </w:rPr>
              <w:t>Как выбрать негосударственный пенсионный фонд</w:t>
            </w:r>
          </w:p>
          <w:p w:rsidR="001F21AF" w:rsidRPr="003E6BB0" w:rsidRDefault="001F21AF" w:rsidP="00320E1D">
            <w:pPr>
              <w:pStyle w:val="a8"/>
              <w:jc w:val="both"/>
            </w:pPr>
            <w:r w:rsidRPr="003E6BB0">
              <w:t>1. Выберите верные ответы.</w:t>
            </w:r>
          </w:p>
          <w:p w:rsidR="001F21AF" w:rsidRPr="003E6BB0" w:rsidRDefault="001F21AF" w:rsidP="00320E1D">
            <w:pPr>
              <w:pStyle w:val="a8"/>
              <w:jc w:val="both"/>
            </w:pPr>
            <w:r w:rsidRPr="003E6BB0">
              <w:t>1. Какие факторы могут оказать негативное влияние на величину накопительной пенсии, которая хранится в негосударственном пенсионном фонде?</w:t>
            </w:r>
          </w:p>
          <w:p w:rsidR="001F21AF" w:rsidRPr="003E6BB0" w:rsidRDefault="00AA5FF5" w:rsidP="00320E1D">
            <w:pPr>
              <w:pStyle w:val="a8"/>
              <w:jc w:val="both"/>
            </w:pPr>
            <w:r>
              <w:t xml:space="preserve">а) инфляция; </w:t>
            </w:r>
            <w:r w:rsidR="001F21AF" w:rsidRPr="003E6BB0">
              <w:t>б) здоровье гражданина; в) на</w:t>
            </w:r>
            <w:r>
              <w:t>личие судимости у гражданина; г</w:t>
            </w:r>
            <w:r w:rsidR="001F21AF" w:rsidRPr="003E6BB0">
              <w:t>) все ответы верны.</w:t>
            </w:r>
          </w:p>
          <w:p w:rsidR="001F21AF" w:rsidRPr="003E6BB0" w:rsidRDefault="001F21AF" w:rsidP="00320E1D">
            <w:pPr>
              <w:pStyle w:val="a8"/>
              <w:jc w:val="both"/>
            </w:pPr>
            <w:r w:rsidRPr="003E6BB0">
              <w:t>2. К критериям выбора негосударственного пенсионного фонда можно отнести:</w:t>
            </w:r>
          </w:p>
          <w:p w:rsidR="001F21AF" w:rsidRPr="003E6BB0" w:rsidRDefault="00AA5FF5" w:rsidP="00320E1D">
            <w:pPr>
              <w:pStyle w:val="a8"/>
              <w:jc w:val="both"/>
            </w:pPr>
            <w:r>
              <w:t xml:space="preserve">а) надёжность фонда; б) доходность фонда; </w:t>
            </w:r>
            <w:r w:rsidR="001F21AF" w:rsidRPr="003E6BB0">
              <w:t>в) состав учредителей фонда;г) срок функционирования фонда.</w:t>
            </w:r>
          </w:p>
          <w:p w:rsidR="001F21AF" w:rsidRPr="003E6BB0" w:rsidRDefault="001F21AF" w:rsidP="00320E1D">
            <w:pPr>
              <w:pStyle w:val="a8"/>
              <w:jc w:val="both"/>
            </w:pPr>
            <w:r w:rsidRPr="003E6BB0">
              <w:t>3. В системе обязательного пенсионного страхования работают все негосударственные пенсионные фонды.</w:t>
            </w:r>
          </w:p>
          <w:p w:rsidR="001F21AF" w:rsidRPr="003E6BB0" w:rsidRDefault="00AA5FF5" w:rsidP="00320E1D">
            <w:pPr>
              <w:pStyle w:val="a8"/>
              <w:jc w:val="both"/>
            </w:pPr>
            <w:r>
              <w:t xml:space="preserve">а) это утверждение верно; </w:t>
            </w:r>
            <w:r w:rsidR="001F21AF" w:rsidRPr="003E6BB0">
              <w:t>б) негосударственные пенсионные фонды не работают в системе государственного пенсионного страхования;в) в системе обязательного пенсионного страхования работает лишь часть негосударственных пенсионных фондов.</w:t>
            </w:r>
          </w:p>
          <w:p w:rsidR="001F21AF" w:rsidRPr="003E6BB0" w:rsidRDefault="001F21AF" w:rsidP="00320E1D">
            <w:pPr>
              <w:pStyle w:val="a8"/>
              <w:jc w:val="both"/>
            </w:pPr>
            <w:r w:rsidRPr="003E6BB0">
              <w:lastRenderedPageBreak/>
              <w:t>4. Если доходность негосударственного пенсионного фонда намного превышает среднюю ставку доходности по рынку, то политика фонда склонна:</w:t>
            </w:r>
          </w:p>
          <w:p w:rsidR="001F21AF" w:rsidRPr="003E6BB0" w:rsidRDefault="001F21AF" w:rsidP="00320E1D">
            <w:pPr>
              <w:pStyle w:val="a8"/>
              <w:jc w:val="both"/>
            </w:pPr>
            <w:r w:rsidRPr="003E6BB0">
              <w:t>а) выбирать рискованные объекты для инвестирования, и не факт, что они будут успешными и впредь;б) выбирать рискованные объекты для инвестирования, а риск всегда оправдан.</w:t>
            </w:r>
          </w:p>
          <w:p w:rsidR="001F21AF" w:rsidRPr="003E6BB0" w:rsidRDefault="001F21AF" w:rsidP="00320E1D">
            <w:pPr>
              <w:pStyle w:val="a8"/>
              <w:jc w:val="both"/>
            </w:pPr>
            <w:r w:rsidRPr="003E6BB0">
              <w:rPr>
                <w:b/>
              </w:rPr>
              <w:t>2.</w:t>
            </w:r>
            <w:r w:rsidRPr="003E6BB0">
              <w:t xml:space="preserve"> Назовите основные причины наличия негосударственных пенсионных фондов — аутсайдеров на рынке пенсионного обеспечения.</w:t>
            </w:r>
          </w:p>
        </w:tc>
      </w:tr>
    </w:tbl>
    <w:p w:rsidR="00586152" w:rsidRPr="003E6BB0" w:rsidRDefault="001F21AF" w:rsidP="00320E1D">
      <w:pPr>
        <w:pStyle w:val="a8"/>
        <w:ind w:firstLine="709"/>
        <w:jc w:val="both"/>
      </w:pPr>
      <w:r>
        <w:rPr>
          <w:b/>
        </w:rPr>
        <w:lastRenderedPageBreak/>
        <w:t>5</w:t>
      </w:r>
      <w:r w:rsidR="00586152" w:rsidRPr="003E6BB0">
        <w:rPr>
          <w:b/>
        </w:rPr>
        <w:t>.</w:t>
      </w:r>
      <w:r w:rsidR="00586152">
        <w:rPr>
          <w:b/>
        </w:rPr>
        <w:t>3</w:t>
      </w:r>
      <w:r w:rsidR="00586152" w:rsidRPr="003E6BB0">
        <w:rPr>
          <w:b/>
        </w:rPr>
        <w:t>Оценочные материалы для промежуточной аттестации</w:t>
      </w:r>
    </w:p>
    <w:p w:rsidR="00586152" w:rsidRPr="003E6BB0" w:rsidRDefault="00586152" w:rsidP="00320E1D">
      <w:pPr>
        <w:spacing w:after="0" w:line="240" w:lineRule="auto"/>
        <w:jc w:val="center"/>
        <w:rPr>
          <w:rFonts w:ascii="Times New Roman" w:hAnsi="Times New Roman"/>
          <w:color w:val="000000"/>
          <w:sz w:val="24"/>
          <w:szCs w:val="24"/>
        </w:rPr>
      </w:pPr>
      <w:r w:rsidRPr="003E6BB0">
        <w:rPr>
          <w:rFonts w:ascii="Times New Roman" w:hAnsi="Times New Roman"/>
          <w:b/>
          <w:bCs/>
          <w:color w:val="000000"/>
          <w:sz w:val="24"/>
          <w:szCs w:val="24"/>
        </w:rPr>
        <w:t>Дифференцированный зачет</w:t>
      </w:r>
    </w:p>
    <w:p w:rsidR="00586152" w:rsidRPr="003E6BB0" w:rsidRDefault="00586152" w:rsidP="0039242D">
      <w:pPr>
        <w:spacing w:after="0" w:line="240" w:lineRule="auto"/>
        <w:ind w:firstLine="709"/>
        <w:rPr>
          <w:rFonts w:ascii="Times New Roman" w:hAnsi="Times New Roman"/>
          <w:color w:val="000000"/>
          <w:sz w:val="24"/>
          <w:szCs w:val="24"/>
        </w:rPr>
      </w:pPr>
      <w:r w:rsidRPr="003E6BB0">
        <w:rPr>
          <w:rFonts w:ascii="Times New Roman" w:hAnsi="Times New Roman"/>
          <w:color w:val="000000"/>
          <w:sz w:val="24"/>
          <w:szCs w:val="24"/>
        </w:rPr>
        <w:t>Спецификация</w:t>
      </w:r>
      <w:r w:rsidR="0039242D">
        <w:rPr>
          <w:rFonts w:ascii="Times New Roman" w:hAnsi="Times New Roman"/>
          <w:color w:val="000000"/>
          <w:sz w:val="24"/>
          <w:szCs w:val="24"/>
        </w:rPr>
        <w:t>:</w:t>
      </w:r>
    </w:p>
    <w:p w:rsidR="00586152" w:rsidRPr="003E6BB0" w:rsidRDefault="00586152" w:rsidP="00681641">
      <w:pPr>
        <w:spacing w:after="0" w:line="240" w:lineRule="auto"/>
        <w:ind w:firstLine="709"/>
        <w:jc w:val="both"/>
        <w:rPr>
          <w:rFonts w:ascii="Times New Roman" w:hAnsi="Times New Roman"/>
          <w:color w:val="000000"/>
          <w:sz w:val="24"/>
          <w:szCs w:val="24"/>
          <w:shd w:val="clear" w:color="auto" w:fill="FFFFFF"/>
        </w:rPr>
      </w:pPr>
      <w:r w:rsidRPr="003E6BB0">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586152" w:rsidRPr="003E6BB0" w:rsidRDefault="00586152" w:rsidP="00320E1D">
      <w:pPr>
        <w:spacing w:after="0" w:line="240" w:lineRule="auto"/>
        <w:ind w:firstLine="709"/>
        <w:jc w:val="both"/>
        <w:rPr>
          <w:rFonts w:ascii="Times New Roman" w:hAnsi="Times New Roman"/>
          <w:sz w:val="24"/>
          <w:szCs w:val="24"/>
        </w:rPr>
      </w:pPr>
      <w:r w:rsidRPr="003E6BB0">
        <w:rPr>
          <w:rFonts w:ascii="Times New Roman" w:hAnsi="Times New Roman"/>
          <w:color w:val="000000"/>
          <w:sz w:val="24"/>
          <w:szCs w:val="24"/>
        </w:rPr>
        <w:t xml:space="preserve">Дифференцированный зачёт проводится в письменной форме в виде </w:t>
      </w:r>
      <w:r w:rsidR="00AA5FF5" w:rsidRPr="003E6BB0">
        <w:rPr>
          <w:rFonts w:ascii="Times New Roman" w:hAnsi="Times New Roman"/>
          <w:color w:val="000000"/>
          <w:sz w:val="24"/>
          <w:szCs w:val="24"/>
        </w:rPr>
        <w:t>разно уровневых</w:t>
      </w:r>
      <w:r w:rsidRPr="003E6BB0">
        <w:rPr>
          <w:rFonts w:ascii="Times New Roman" w:hAnsi="Times New Roman"/>
          <w:color w:val="000000"/>
          <w:sz w:val="24"/>
          <w:szCs w:val="24"/>
        </w:rPr>
        <w:t xml:space="preserve"> заданий. </w:t>
      </w:r>
      <w:r w:rsidRPr="003E6BB0">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3E6BB0">
        <w:rPr>
          <w:rFonts w:ascii="Times New Roman" w:hAnsi="Times New Roman"/>
          <w:sz w:val="24"/>
          <w:szCs w:val="24"/>
        </w:rPr>
        <w:t>Каждый обучающийся работает в индивидуальном темпе.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Задания разного уровня усвоения: 1 уровень – знание (оценка 3), часть А – 30 вопросов на определение одного или нескольких правильных ответов.</w:t>
      </w:r>
      <w:r w:rsidRPr="003E6BB0">
        <w:rPr>
          <w:rFonts w:ascii="Times New Roman" w:hAnsi="Times New Roman"/>
          <w:sz w:val="24"/>
          <w:szCs w:val="24"/>
          <w:shd w:val="clear" w:color="auto" w:fill="FFFFFF"/>
        </w:rPr>
        <w:t xml:space="preserve"> Тест состоит из 30 вопросов стоимостью 1 балл каждый</w:t>
      </w:r>
      <w:r w:rsidR="00681641">
        <w:rPr>
          <w:rFonts w:ascii="Times New Roman" w:hAnsi="Times New Roman"/>
          <w:sz w:val="24"/>
          <w:szCs w:val="24"/>
          <w:shd w:val="clear" w:color="auto" w:fill="FFFFFF"/>
        </w:rPr>
        <w:t xml:space="preserve">. </w:t>
      </w:r>
      <w:r w:rsidRPr="003E6BB0">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ответа.2 уровень - понимание (оценка 4), часть В – 20 вопросов на дополнение предложения.</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rsidR="00586152" w:rsidRPr="003E6BB0" w:rsidRDefault="00586152" w:rsidP="00320E1D">
      <w:pPr>
        <w:shd w:val="clear" w:color="auto" w:fill="FFFFFF"/>
        <w:spacing w:after="0" w:line="240" w:lineRule="auto"/>
        <w:jc w:val="both"/>
        <w:rPr>
          <w:rFonts w:ascii="Times New Roman" w:hAnsi="Times New Roman"/>
          <w:b/>
          <w:color w:val="222222"/>
          <w:sz w:val="24"/>
          <w:szCs w:val="24"/>
        </w:rPr>
      </w:pPr>
      <w:r w:rsidRPr="003E6BB0">
        <w:rPr>
          <w:rFonts w:ascii="Times New Roman" w:hAnsi="Times New Roman"/>
          <w:b/>
          <w:color w:val="222222"/>
          <w:sz w:val="24"/>
          <w:szCs w:val="24"/>
        </w:rPr>
        <w:t>Часть А (знание)</w:t>
      </w:r>
    </w:p>
    <w:p w:rsidR="00AA5FF5" w:rsidRPr="003E6BB0" w:rsidRDefault="00AA5FF5"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1. Человек, который одалживает деньги и обязуется их вернуть на заранее оговоренных условиях — это </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b/>
          <w:bCs/>
          <w:color w:val="222222"/>
          <w:sz w:val="24"/>
          <w:szCs w:val="24"/>
        </w:rPr>
        <w:t>Заемщик</w:t>
      </w:r>
      <w:r w:rsidRPr="001F21AF">
        <w:rPr>
          <w:rFonts w:ascii="Times New Roman" w:hAnsi="Times New Roman"/>
          <w:color w:val="222222"/>
          <w:sz w:val="24"/>
          <w:szCs w:val="24"/>
        </w:rPr>
        <w:t>КредиторСозаемщик</w:t>
      </w:r>
      <w:r w:rsidRPr="003E6BB0">
        <w:rPr>
          <w:rFonts w:ascii="Times New Roman" w:hAnsi="Times New Roman"/>
          <w:color w:val="222222"/>
          <w:sz w:val="24"/>
          <w:szCs w:val="24"/>
        </w:rPr>
        <w:t>Поручитель</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 Как называется залог недвижимого имущества?</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Квартирный кредитЖилищный кредитСтроительный кредит</w:t>
      </w:r>
      <w:r w:rsidRPr="003E6BB0">
        <w:rPr>
          <w:rFonts w:ascii="Times New Roman" w:hAnsi="Times New Roman"/>
          <w:b/>
          <w:bCs/>
          <w:color w:val="222222"/>
          <w:sz w:val="24"/>
          <w:szCs w:val="24"/>
        </w:rPr>
        <w:t>Ипотека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 Банковская карта – это…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Карта, дающая возможность пользоваться банковским счетом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Карта, по которой можно найти офис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Дисконтная карта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Карта с личной финансовой информацией клиента банка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4. Что такое инфляция?</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Рост курса национальной валюты по отношению к иностранной валюте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b/>
          <w:bCs/>
          <w:color w:val="222222"/>
          <w:sz w:val="24"/>
          <w:szCs w:val="24"/>
        </w:rPr>
        <w:t>Устойчивый рост цен на товары и услуги в стране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Устойчивое снижение цен на товары и услуги в стране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Ситуация, когда цены в стране не изменяются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5. Что такое ключевая ставка Банка России?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выше которого банки не могут выдавать ипотеку</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под который банки кредитуют друг друга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ниже которого банки не могут принимать вклады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6. На что влияет изменение ключевой ставки?</w:t>
      </w:r>
    </w:p>
    <w:p w:rsidR="00586152" w:rsidRPr="001F21AF"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b/>
          <w:bCs/>
          <w:color w:val="222222"/>
          <w:sz w:val="24"/>
          <w:szCs w:val="24"/>
        </w:rPr>
        <w:t>На проценты по кредитам и вкладам</w:t>
      </w:r>
      <w:r w:rsidRPr="001F21AF">
        <w:rPr>
          <w:rFonts w:ascii="Times New Roman" w:hAnsi="Times New Roman"/>
          <w:color w:val="222222"/>
          <w:sz w:val="24"/>
          <w:szCs w:val="24"/>
        </w:rPr>
        <w:t>На размер будущей пенсии</w:t>
      </w:r>
    </w:p>
    <w:p w:rsidR="00586152" w:rsidRPr="001F21AF"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color w:val="222222"/>
          <w:sz w:val="24"/>
          <w:szCs w:val="24"/>
        </w:rPr>
        <w:lastRenderedPageBreak/>
        <w:t>На размер заработной платы</w:t>
      </w:r>
      <w:r w:rsidRPr="001F21AF">
        <w:rPr>
          <w:rFonts w:ascii="Times New Roman" w:hAnsi="Times New Roman"/>
          <w:b/>
          <w:bCs/>
          <w:color w:val="222222"/>
          <w:sz w:val="24"/>
          <w:szCs w:val="24"/>
        </w:rPr>
        <w:t>На цены в магазинах</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8. Какое право своему владельцу не дает обыкновенная акция?</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дивидендов</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части имущества компании в случае ее ликвидации</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Право на получение купонного дохода</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голосовать на собрании акционеров</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9. Привлечение (инвестирование) средств в микрофинансовые компании от физического лица по договору займа…</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Потенциально более доходно, чем вклад в банке, но более рискованно</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Менее доходно, чем вклад в банк, и менее рискованно</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Допускается только для юридических лиц</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Запрещено</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10. Что такое налог на доходы физических лиц?</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НДС</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Сумма, на которую разрешается уменьшить размер дохода при расчете налога</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Сумма, удерживаемая из совокупного дохода физического лица за календарный год</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Налоговый вычет при покупке квартиры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11. Налоговый вычет – это…</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 уплачиваемый собственником земельного участка</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Индивидуальный налог</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Сумма, уменьшающая размер дохода, с которого уплачивается налог</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 который вычитается работодателем из зарплаты</w:t>
      </w:r>
    </w:p>
    <w:p w:rsidR="00586152" w:rsidRPr="003E6BB0" w:rsidRDefault="00586152" w:rsidP="00320E1D">
      <w:pPr>
        <w:pStyle w:val="2"/>
        <w:shd w:val="clear" w:color="auto" w:fill="FFFFFF"/>
        <w:spacing w:before="0" w:line="240" w:lineRule="auto"/>
        <w:jc w:val="both"/>
        <w:rPr>
          <w:rFonts w:ascii="Times New Roman" w:hAnsi="Times New Roman" w:cs="Times New Roman"/>
          <w:color w:val="212121"/>
          <w:spacing w:val="-12"/>
          <w:sz w:val="24"/>
          <w:szCs w:val="24"/>
        </w:rPr>
      </w:pPr>
      <w:r w:rsidRPr="003E6BB0">
        <w:rPr>
          <w:rFonts w:ascii="Times New Roman" w:hAnsi="Times New Roman" w:cs="Times New Roman"/>
          <w:color w:val="212121"/>
          <w:spacing w:val="-12"/>
          <w:sz w:val="24"/>
          <w:szCs w:val="24"/>
        </w:rPr>
        <w:t>12. По какой базовой ставке в России начисляется налог на доходы физических лиц?</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20%</w:t>
      </w:r>
      <w:r w:rsidRPr="003E6BB0">
        <w:rPr>
          <w:rFonts w:ascii="Times New Roman" w:hAnsi="Times New Roman"/>
          <w:b/>
          <w:bCs/>
          <w:color w:val="222222"/>
          <w:sz w:val="24"/>
          <w:szCs w:val="24"/>
        </w:rPr>
        <w:t>13% (с 01.01.2021 с суммы свыше</w:t>
      </w:r>
      <w:r w:rsidR="001F21AF">
        <w:rPr>
          <w:rFonts w:ascii="Times New Roman" w:hAnsi="Times New Roman"/>
          <w:b/>
          <w:bCs/>
          <w:color w:val="222222"/>
          <w:sz w:val="24"/>
          <w:szCs w:val="24"/>
        </w:rPr>
        <w:t xml:space="preserve"> 5 млн руб. – 15%</w:t>
      </w:r>
      <w:r w:rsidRPr="003E6BB0">
        <w:rPr>
          <w:rFonts w:ascii="Times New Roman" w:hAnsi="Times New Roman"/>
          <w:b/>
          <w:bCs/>
          <w:color w:val="222222"/>
          <w:sz w:val="24"/>
          <w:szCs w:val="24"/>
        </w:rPr>
        <w:t>)</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исчисляется и не уплачивается вообще10%</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 Федеральную налоговую службуВ Федеральную таможенную службу</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 любой пенсионный фонд, сотрудничающий с работодателем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В Пенсионный фонд Российской Федерации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14. Из чего могут состоять ваши доходы после выхода на пенсию?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Обязательные отчисления работодателя</w:t>
      </w:r>
      <w:r w:rsidRPr="003E6BB0">
        <w:rPr>
          <w:rFonts w:ascii="Times New Roman" w:hAnsi="Times New Roman"/>
          <w:b/>
          <w:bCs/>
          <w:color w:val="222222"/>
          <w:sz w:val="24"/>
          <w:szCs w:val="24"/>
        </w:rPr>
        <w:t>Собственные сбережения</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Государственная пенсияНегосударственная пенсия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15. Как оценить надежность негосударственного пенсионного фонда?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Довериться рекомендациям друзейПроверить уровень предполагаемой доходности</w:t>
      </w:r>
    </w:p>
    <w:p w:rsidR="001F21AF"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Довериться рекламе в СМИ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16. Что наиболее важно при выборе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Удобство расположения офисаБиография руководства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Наличие лицензии, выданной Банком России</w:t>
      </w:r>
      <w:r w:rsidRPr="003E6BB0">
        <w:rPr>
          <w:rFonts w:ascii="Times New Roman" w:hAnsi="Times New Roman"/>
          <w:color w:val="222222"/>
          <w:sz w:val="24"/>
          <w:szCs w:val="24"/>
        </w:rPr>
        <w:t>Отзывы о качестве обслуживания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17. Для чего может быть использован номер СНИЛС?</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Для идентификации на портале ГосуслугДля учета данных о трудовом стаже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Все перечисленное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18. С чего лучше начинать составление финансового плана?</w:t>
      </w:r>
    </w:p>
    <w:p w:rsidR="001F21AF"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Нанять финансового консультантаКупить компьютер для про</w:t>
      </w:r>
      <w:r w:rsidR="001F21AF">
        <w:rPr>
          <w:rFonts w:ascii="Times New Roman" w:hAnsi="Times New Roman"/>
          <w:color w:val="222222"/>
          <w:sz w:val="24"/>
          <w:szCs w:val="24"/>
        </w:rPr>
        <w:t>ведения расчето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Взять кредит</w:t>
      </w:r>
      <w:r w:rsidRPr="003E6BB0">
        <w:rPr>
          <w:rFonts w:ascii="Times New Roman" w:hAnsi="Times New Roman"/>
          <w:b/>
          <w:bCs/>
          <w:color w:val="222222"/>
          <w:sz w:val="24"/>
          <w:szCs w:val="24"/>
        </w:rPr>
        <w:t>Сформулировать финансовые цели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19.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A829E9"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Никакие данные сообщать нельзя</w:t>
      </w:r>
      <w:r w:rsidR="00A829E9" w:rsidRPr="003E6BB0">
        <w:rPr>
          <w:rFonts w:ascii="Times New Roman" w:hAnsi="Times New Roman"/>
          <w:color w:val="222222"/>
          <w:sz w:val="24"/>
          <w:szCs w:val="24"/>
        </w:rPr>
        <w:t>Свои имя, фамилию и секретное слово</w:t>
      </w:r>
    </w:p>
    <w:p w:rsidR="001F21AF"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Номер карты, срок ее действия, CVV-код, фамилию и имя владельца</w:t>
      </w:r>
      <w:r w:rsidR="001F21AF" w:rsidRPr="003E6BB0">
        <w:rPr>
          <w:rFonts w:ascii="Times New Roman" w:hAnsi="Times New Roman"/>
          <w:color w:val="222222"/>
          <w:sz w:val="24"/>
          <w:szCs w:val="24"/>
        </w:rPr>
        <w:t>Код из смс</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lastRenderedPageBreak/>
        <w:t>20. 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586152" w:rsidRPr="003E6BB0" w:rsidRDefault="00586152"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несколько верных ответов</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Убедиться в присутствии сотрудника данного банка рядом с банкоматом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Убедиться в отсутствии посторонних людей, которые подсматривают вводимый вами ПИН-код</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21. 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rsidR="00586152" w:rsidRPr="003E6BB0" w:rsidRDefault="00586152"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Таким образом государственные органы информируют граждан о возможности получения выплат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22. Вы решили обменять рубли на иностранную валюту. На какой курс надо обратить внимание в банке?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 курс доллара к евроНа курс покупки валюты</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 официальный курс Банка России</w:t>
      </w:r>
      <w:r w:rsidRPr="003E6BB0">
        <w:rPr>
          <w:rFonts w:ascii="Times New Roman" w:hAnsi="Times New Roman"/>
          <w:b/>
          <w:bCs/>
          <w:color w:val="222222"/>
          <w:sz w:val="24"/>
          <w:szCs w:val="24"/>
        </w:rPr>
        <w:t>На курс продажи валюты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23. Какую максимальную разницу между курсом покупки и курсом продажи наличной валюты может установить банк?</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более 20%</w:t>
      </w:r>
      <w:r w:rsidRPr="003E6BB0">
        <w:rPr>
          <w:rFonts w:ascii="Times New Roman" w:hAnsi="Times New Roman"/>
          <w:b/>
          <w:bCs/>
          <w:color w:val="222222"/>
          <w:sz w:val="24"/>
          <w:szCs w:val="24"/>
        </w:rPr>
        <w:t>Любую, никаких ограничений не существует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более 15%Не более 5%</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24. Предъявлять паспорт обязательно, если вы хотите купить или продать валюту на сумму, превышающую…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40 тыс. рублей</w:t>
      </w:r>
      <w:r w:rsidRPr="003E6BB0">
        <w:rPr>
          <w:rFonts w:ascii="Times New Roman" w:hAnsi="Times New Roman"/>
          <w:color w:val="222222"/>
          <w:sz w:val="24"/>
          <w:szCs w:val="24"/>
        </w:rPr>
        <w:t>100 тыс. рублей15 тыс. рублей10 тыс. рублей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25. Человек, заключивший договор страхования, – это …</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Страховой брокер</w:t>
      </w:r>
      <w:r w:rsidRPr="003E6BB0">
        <w:rPr>
          <w:rFonts w:ascii="Times New Roman" w:hAnsi="Times New Roman"/>
          <w:b/>
          <w:bCs/>
          <w:color w:val="222222"/>
          <w:sz w:val="24"/>
          <w:szCs w:val="24"/>
        </w:rPr>
        <w:t>Страхователь</w:t>
      </w:r>
      <w:r w:rsidRPr="003E6BB0">
        <w:rPr>
          <w:rFonts w:ascii="Times New Roman" w:hAnsi="Times New Roman"/>
          <w:color w:val="222222"/>
          <w:sz w:val="24"/>
          <w:szCs w:val="24"/>
        </w:rPr>
        <w:t>СтраховщикСтраховой агент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26. В каком случае стоит приобрести полис страхования гражданской ответственности?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Во всех перечисленныхВы переживаете, что у соседей произойдет пожар</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Вы опасаетесь, что вас зальют соседи</w:t>
      </w:r>
      <w:r w:rsidRPr="003E6BB0">
        <w:rPr>
          <w:rFonts w:ascii="Times New Roman" w:hAnsi="Times New Roman"/>
          <w:b/>
          <w:bCs/>
          <w:color w:val="222222"/>
          <w:sz w:val="24"/>
          <w:szCs w:val="24"/>
        </w:rPr>
        <w:t>Вы опасаетесь залить соседей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27. Как называется срок, в течение которого страхователь может отказаться от договора и вернуть страховую премию?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Ледниковый периодБуферный период</w:t>
      </w:r>
      <w:r w:rsidRPr="003E6BB0">
        <w:rPr>
          <w:rFonts w:ascii="Times New Roman" w:hAnsi="Times New Roman"/>
          <w:b/>
          <w:bCs/>
          <w:color w:val="222222"/>
          <w:sz w:val="24"/>
          <w:szCs w:val="24"/>
        </w:rPr>
        <w:t>Период охлаждения</w:t>
      </w:r>
      <w:r w:rsidRPr="003E6BB0">
        <w:rPr>
          <w:rFonts w:ascii="Times New Roman" w:hAnsi="Times New Roman"/>
          <w:color w:val="222222"/>
          <w:sz w:val="24"/>
          <w:szCs w:val="24"/>
        </w:rPr>
        <w:t>Период сомнений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28. Какая организация защищает права потребителя финансовых услуг?</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МЧС России</w:t>
      </w:r>
      <w:r w:rsidRPr="003E6BB0">
        <w:rPr>
          <w:rFonts w:ascii="Times New Roman" w:hAnsi="Times New Roman"/>
          <w:b/>
          <w:bCs/>
          <w:color w:val="222222"/>
          <w:sz w:val="24"/>
          <w:szCs w:val="24"/>
        </w:rPr>
        <w:t>Банк России</w:t>
      </w:r>
      <w:r w:rsidRPr="003E6BB0">
        <w:rPr>
          <w:rFonts w:ascii="Times New Roman" w:hAnsi="Times New Roman"/>
          <w:color w:val="222222"/>
          <w:sz w:val="24"/>
          <w:szCs w:val="24"/>
        </w:rPr>
        <w:t>Минфин РоссииМинэкономразвития России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29.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Да</w:t>
      </w:r>
      <w:r w:rsidRPr="003E6BB0">
        <w:rPr>
          <w:rFonts w:ascii="Times New Roman" w:hAnsi="Times New Roman"/>
          <w:color w:val="222222"/>
          <w:sz w:val="24"/>
          <w:szCs w:val="24"/>
        </w:rPr>
        <w:t>Нет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30. Что делает финансовый уполномоченный (финансовый омбудсмен)?</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Решает денежные споры между людьми и финансовыми организациями до суда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Помогает вернуть долги по акциям, дивидендам, векселям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Обучает правильно читать договоры на оказание финансовых услуг</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Заманивает людей на мошеннические сайты</w:t>
      </w:r>
    </w:p>
    <w:p w:rsidR="00586152" w:rsidRPr="003E6BB0" w:rsidRDefault="00586152" w:rsidP="00320E1D">
      <w:pPr>
        <w:shd w:val="clear" w:color="auto" w:fill="FFFFFF"/>
        <w:spacing w:after="0" w:line="240" w:lineRule="auto"/>
        <w:jc w:val="both"/>
        <w:outlineLvl w:val="1"/>
        <w:rPr>
          <w:rFonts w:ascii="Times New Roman" w:hAnsi="Times New Roman"/>
          <w:b/>
          <w:bCs/>
          <w:sz w:val="24"/>
          <w:szCs w:val="24"/>
        </w:rPr>
      </w:pPr>
      <w:r w:rsidRPr="003E6BB0">
        <w:rPr>
          <w:rFonts w:ascii="Times New Roman" w:hAnsi="Times New Roman"/>
          <w:b/>
          <w:bCs/>
          <w:sz w:val="24"/>
          <w:szCs w:val="24"/>
        </w:rPr>
        <w:t>Часть В (понимание)</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sz w:val="24"/>
          <w:szCs w:val="24"/>
        </w:rPr>
        <w:lastRenderedPageBreak/>
        <w:t>Допишите слово:</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1. </w:t>
      </w:r>
      <w:r w:rsidRPr="003E6BB0">
        <w:rPr>
          <w:rFonts w:ascii="Times New Roman" w:hAnsi="Times New Roman"/>
          <w:sz w:val="24"/>
          <w:szCs w:val="24"/>
        </w:rPr>
        <w:t xml:space="preserve">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w:t>
      </w:r>
      <w:r w:rsidR="00681641">
        <w:rPr>
          <w:rFonts w:ascii="Times New Roman" w:hAnsi="Times New Roman"/>
          <w:sz w:val="24"/>
          <w:szCs w:val="24"/>
        </w:rPr>
        <w:t>…</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2. </w:t>
      </w:r>
      <w:r w:rsidRPr="003E6BB0">
        <w:rPr>
          <w:rFonts w:ascii="Times New Roman" w:hAnsi="Times New Roman"/>
          <w:sz w:val="24"/>
          <w:szCs w:val="24"/>
        </w:rPr>
        <w:t xml:space="preserve">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3. </w:t>
      </w:r>
      <w:r w:rsidRPr="003E6BB0">
        <w:rPr>
          <w:rFonts w:ascii="Times New Roman" w:hAnsi="Times New Roman"/>
          <w:sz w:val="24"/>
          <w:szCs w:val="24"/>
        </w:rPr>
        <w:t xml:space="preserve">Величина налоговых начислений на единицу измерения налоговой базы - это </w:t>
      </w:r>
      <w:r w:rsidR="00681641">
        <w:rPr>
          <w:rFonts w:ascii="Times New Roman" w:hAnsi="Times New Roman"/>
          <w:sz w:val="24"/>
          <w:szCs w:val="24"/>
        </w:rPr>
        <w:t>…</w:t>
      </w:r>
      <w:r w:rsidRPr="003E6BB0">
        <w:rPr>
          <w:rFonts w:ascii="Times New Roman" w:hAnsi="Times New Roman"/>
          <w:sz w:val="24"/>
          <w:szCs w:val="24"/>
        </w:rPr>
        <w:t xml:space="preserve"> ставка.</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4. </w:t>
      </w:r>
      <w:r w:rsidRPr="003E6BB0">
        <w:rPr>
          <w:rFonts w:ascii="Times New Roman" w:hAnsi="Times New Roman"/>
          <w:sz w:val="24"/>
          <w:szCs w:val="24"/>
        </w:rPr>
        <w:t xml:space="preserve">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w:t>
      </w:r>
      <w:r w:rsidR="00681641">
        <w:rPr>
          <w:rFonts w:ascii="Times New Roman" w:hAnsi="Times New Roman"/>
          <w:sz w:val="24"/>
          <w:szCs w:val="24"/>
        </w:rPr>
        <w:t>…</w:t>
      </w:r>
      <w:r w:rsidRPr="003E6BB0">
        <w:rPr>
          <w:rFonts w:ascii="Times New Roman" w:hAnsi="Times New Roman"/>
          <w:sz w:val="24"/>
          <w:szCs w:val="24"/>
        </w:rPr>
        <w:t xml:space="preserve"> контроля.</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5. </w:t>
      </w:r>
      <w:r w:rsidRPr="003E6BB0">
        <w:rPr>
          <w:rFonts w:ascii="Times New Roman" w:hAnsi="Times New Roman"/>
          <w:sz w:val="24"/>
          <w:szCs w:val="24"/>
        </w:rPr>
        <w:t xml:space="preserve">Ежемесячная денежная выплата для компенсации гражданам заработной платы или другого дохода, который они получали в период трудовой деятельности - это </w:t>
      </w:r>
      <w:r w:rsidR="00681641">
        <w:rPr>
          <w:rFonts w:ascii="Times New Roman" w:hAnsi="Times New Roman"/>
          <w:sz w:val="24"/>
          <w:szCs w:val="24"/>
        </w:rPr>
        <w:t>…</w:t>
      </w:r>
      <w:r w:rsidRPr="003E6BB0">
        <w:rPr>
          <w:rFonts w:ascii="Times New Roman" w:hAnsi="Times New Roman"/>
          <w:sz w:val="24"/>
          <w:szCs w:val="24"/>
        </w:rPr>
        <w:t xml:space="preserve"> пенсия.</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6. </w:t>
      </w:r>
      <w:r w:rsidRPr="003E6BB0">
        <w:rPr>
          <w:rFonts w:ascii="Times New Roman" w:hAnsi="Times New Roman"/>
          <w:sz w:val="24"/>
          <w:szCs w:val="24"/>
        </w:rPr>
        <w:t xml:space="preserve">Евроакции, еврооблигации - это </w:t>
      </w:r>
      <w:r w:rsidR="00681641">
        <w:rPr>
          <w:rFonts w:ascii="Times New Roman" w:hAnsi="Times New Roman"/>
          <w:sz w:val="24"/>
          <w:szCs w:val="24"/>
        </w:rPr>
        <w:t>…</w:t>
      </w:r>
      <w:r w:rsidRPr="003E6BB0">
        <w:rPr>
          <w:rFonts w:ascii="Times New Roman" w:hAnsi="Times New Roman"/>
          <w:sz w:val="24"/>
          <w:szCs w:val="24"/>
        </w:rPr>
        <w:t xml:space="preserve"> ценные бумаги.</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7. </w:t>
      </w:r>
      <w:r w:rsidRPr="003E6BB0">
        <w:rPr>
          <w:rFonts w:ascii="Times New Roman" w:hAnsi="Times New Roman"/>
          <w:sz w:val="24"/>
          <w:szCs w:val="24"/>
        </w:rPr>
        <w:t xml:space="preserve">Электронное средство платежа, которое не требует открытия счета - это </w:t>
      </w:r>
      <w:r w:rsidR="00681641">
        <w:rPr>
          <w:rFonts w:ascii="Times New Roman" w:hAnsi="Times New Roman"/>
          <w:sz w:val="24"/>
          <w:szCs w:val="24"/>
        </w:rPr>
        <w:t>…</w:t>
      </w:r>
      <w:r w:rsidRPr="003E6BB0">
        <w:rPr>
          <w:rFonts w:ascii="Times New Roman" w:hAnsi="Times New Roman"/>
          <w:sz w:val="24"/>
          <w:szCs w:val="24"/>
        </w:rPr>
        <w:t xml:space="preserve"> карта.</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8. </w:t>
      </w:r>
      <w:r w:rsidR="00A829E9">
        <w:rPr>
          <w:rFonts w:ascii="Times New Roman" w:hAnsi="Times New Roman"/>
          <w:sz w:val="24"/>
          <w:szCs w:val="24"/>
        </w:rPr>
        <w:t>Нельзя хранить</w:t>
      </w:r>
      <w:r w:rsidRPr="003E6BB0">
        <w:rPr>
          <w:rFonts w:ascii="Times New Roman" w:hAnsi="Times New Roman"/>
          <w:sz w:val="24"/>
          <w:szCs w:val="24"/>
        </w:rPr>
        <w:t xml:space="preserve"> рядом с мобильным телефоном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9. </w:t>
      </w:r>
      <w:r w:rsidRPr="003E6BB0">
        <w:rPr>
          <w:rFonts w:ascii="Times New Roman" w:hAnsi="Times New Roman"/>
          <w:sz w:val="24"/>
          <w:szCs w:val="24"/>
        </w:rPr>
        <w:t xml:space="preserve">Позволяют пользоваться только собственными деньгами, которые есть на счете - это </w:t>
      </w:r>
      <w:r w:rsidR="00681641">
        <w:rPr>
          <w:rFonts w:ascii="Times New Roman" w:hAnsi="Times New Roman"/>
          <w:sz w:val="24"/>
          <w:szCs w:val="24"/>
        </w:rPr>
        <w:t>…</w:t>
      </w:r>
      <w:r w:rsidRPr="003E6BB0">
        <w:rPr>
          <w:rFonts w:ascii="Times New Roman" w:hAnsi="Times New Roman"/>
          <w:sz w:val="24"/>
          <w:szCs w:val="24"/>
        </w:rPr>
        <w:t xml:space="preserve"> расчетные банковские карты.</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10. </w:t>
      </w:r>
      <w:r w:rsidRPr="003E6BB0">
        <w:rPr>
          <w:rFonts w:ascii="Times New Roman" w:hAnsi="Times New Roman"/>
          <w:sz w:val="24"/>
          <w:szCs w:val="24"/>
        </w:rPr>
        <w:t xml:space="preserve"> Вклад с пополнением и снятием - это </w:t>
      </w:r>
      <w:r w:rsidR="00681641">
        <w:rPr>
          <w:rFonts w:ascii="Times New Roman" w:hAnsi="Times New Roman"/>
          <w:sz w:val="24"/>
          <w:szCs w:val="24"/>
        </w:rPr>
        <w:t>…</w:t>
      </w:r>
      <w:r w:rsidRPr="003E6BB0">
        <w:rPr>
          <w:rFonts w:ascii="Times New Roman" w:hAnsi="Times New Roman"/>
          <w:sz w:val="24"/>
          <w:szCs w:val="24"/>
        </w:rPr>
        <w:t xml:space="preserve"> депозит.</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11. </w:t>
      </w:r>
      <w:r w:rsidRPr="003E6BB0">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w:t>
      </w:r>
      <w:r w:rsidR="00A829E9">
        <w:rPr>
          <w:rFonts w:ascii="Times New Roman" w:hAnsi="Times New Roman"/>
          <w:sz w:val="24"/>
          <w:szCs w:val="24"/>
        </w:rPr>
        <w:t>ах и риск - это</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12. </w:t>
      </w:r>
      <w:r w:rsidRPr="003E6BB0">
        <w:rPr>
          <w:rFonts w:ascii="Times New Roman" w:hAnsi="Times New Roman"/>
          <w:sz w:val="24"/>
          <w:szCs w:val="24"/>
        </w:rPr>
        <w:t xml:space="preserve">Долгосрочные вложения капитала в предприятия разных отраслей, предпринимательские и инновационные проекты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13. </w:t>
      </w:r>
      <w:r w:rsidRPr="003E6BB0">
        <w:rPr>
          <w:rFonts w:ascii="Times New Roman" w:hAnsi="Times New Roman"/>
          <w:sz w:val="24"/>
          <w:szCs w:val="24"/>
        </w:rPr>
        <w:t xml:space="preserve">Юридическое или физическое лицо, осуществляющее инвестиции, вкладывающее собственные, заемные или иные средства в инвестиционные проекты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14. </w:t>
      </w:r>
      <w:r w:rsidRPr="003E6BB0">
        <w:rPr>
          <w:rFonts w:ascii="Times New Roman" w:hAnsi="Times New Roman"/>
          <w:sz w:val="24"/>
          <w:szCs w:val="24"/>
        </w:rPr>
        <w:t xml:space="preserve">Краткое описание всей деятельности фирмы и вывод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15. </w:t>
      </w:r>
      <w:r w:rsidRPr="003E6BB0">
        <w:rPr>
          <w:rFonts w:ascii="Times New Roman" w:hAnsi="Times New Roman"/>
          <w:sz w:val="24"/>
          <w:szCs w:val="24"/>
        </w:rPr>
        <w:t xml:space="preserve">Страховая премия - это цена </w:t>
      </w:r>
      <w:r w:rsidR="00681641">
        <w:rPr>
          <w:rFonts w:ascii="Times New Roman" w:hAnsi="Times New Roman"/>
          <w:sz w:val="24"/>
          <w:szCs w:val="24"/>
        </w:rPr>
        <w:t>…</w:t>
      </w:r>
      <w:r w:rsidRPr="003E6BB0">
        <w:rPr>
          <w:rFonts w:ascii="Times New Roman" w:hAnsi="Times New Roman"/>
          <w:sz w:val="24"/>
          <w:szCs w:val="24"/>
        </w:rPr>
        <w:t xml:space="preserve"> услуги.</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16. </w:t>
      </w:r>
      <w:r w:rsidRPr="003E6BB0">
        <w:rPr>
          <w:rFonts w:ascii="Times New Roman" w:hAnsi="Times New Roman"/>
          <w:sz w:val="24"/>
          <w:szCs w:val="24"/>
        </w:rPr>
        <w:t xml:space="preserve">Долгосрочный кредит содержит </w:t>
      </w:r>
      <w:r w:rsidR="00681641">
        <w:rPr>
          <w:rFonts w:ascii="Times New Roman" w:hAnsi="Times New Roman"/>
          <w:sz w:val="24"/>
          <w:szCs w:val="24"/>
        </w:rPr>
        <w:t>…</w:t>
      </w:r>
      <w:r w:rsidRPr="003E6BB0">
        <w:rPr>
          <w:rFonts w:ascii="Times New Roman" w:hAnsi="Times New Roman"/>
          <w:sz w:val="24"/>
          <w:szCs w:val="24"/>
        </w:rPr>
        <w:t xml:space="preserve"> самостоятельности фирмы.</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17. </w:t>
      </w:r>
      <w:r w:rsidRPr="003E6BB0">
        <w:rPr>
          <w:rFonts w:ascii="Times New Roman" w:hAnsi="Times New Roman"/>
          <w:sz w:val="24"/>
          <w:szCs w:val="24"/>
        </w:rPr>
        <w:t xml:space="preserve">При совершении операций с использованием платежной карты составляются документы на </w:t>
      </w:r>
      <w:r w:rsidR="00681641">
        <w:rPr>
          <w:rFonts w:ascii="Times New Roman" w:hAnsi="Times New Roman"/>
          <w:sz w:val="24"/>
          <w:szCs w:val="24"/>
        </w:rPr>
        <w:t>…</w:t>
      </w:r>
      <w:r w:rsidRPr="003E6BB0">
        <w:rPr>
          <w:rFonts w:ascii="Times New Roman" w:hAnsi="Times New Roman"/>
          <w:sz w:val="24"/>
          <w:szCs w:val="24"/>
        </w:rPr>
        <w:t xml:space="preserve"> носителе и (или) в электронной форме.</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18. </w:t>
      </w:r>
      <w:r w:rsidRPr="003E6BB0">
        <w:rPr>
          <w:rFonts w:ascii="Times New Roman" w:hAnsi="Times New Roman"/>
          <w:sz w:val="24"/>
          <w:szCs w:val="24"/>
        </w:rPr>
        <w:t xml:space="preserve">Ценная бумага, удостоверяющая отношение займа между ее владельцем и лицом, выпустившим ее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pacing w:after="0" w:line="240" w:lineRule="auto"/>
        <w:ind w:firstLine="709"/>
        <w:rPr>
          <w:rFonts w:ascii="Times New Roman" w:hAnsi="Times New Roman"/>
          <w:b/>
          <w:color w:val="000000"/>
          <w:sz w:val="24"/>
          <w:szCs w:val="24"/>
        </w:rPr>
      </w:pPr>
      <w:r w:rsidRPr="003E6BB0">
        <w:rPr>
          <w:rFonts w:ascii="Times New Roman" w:hAnsi="Times New Roman"/>
          <w:b/>
          <w:color w:val="000000"/>
          <w:sz w:val="24"/>
          <w:szCs w:val="24"/>
        </w:rPr>
        <w:t>Часть С (применение знаний)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Решите задачу</w:t>
      </w:r>
      <w:r w:rsidR="00AA5FF5">
        <w:rPr>
          <w:rFonts w:ascii="Times New Roman" w:hAnsi="Times New Roman"/>
          <w:bCs/>
          <w:color w:val="000000"/>
          <w:sz w:val="24"/>
          <w:szCs w:val="24"/>
        </w:rPr>
        <w:t xml:space="preserve">: </w:t>
      </w:r>
      <w:r w:rsidRPr="003E6BB0">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Задача</w:t>
      </w:r>
      <w:r w:rsidRPr="003E6BB0">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Дополнительные условия:</w:t>
      </w:r>
      <w:r w:rsidRPr="003E6BB0">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 xml:space="preserve">Решение: </w:t>
      </w:r>
      <w:r w:rsidRPr="003E6BB0">
        <w:rPr>
          <w:rFonts w:ascii="Times New Roman" w:hAnsi="Times New Roman"/>
          <w:bCs/>
          <w:i/>
          <w:color w:val="000000"/>
          <w:sz w:val="24"/>
          <w:szCs w:val="24"/>
        </w:rPr>
        <w:t xml:space="preserve">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w:t>
      </w:r>
      <w:r w:rsidRPr="003E6BB0">
        <w:rPr>
          <w:rFonts w:ascii="Times New Roman" w:hAnsi="Times New Roman"/>
          <w:bCs/>
          <w:i/>
          <w:color w:val="000000"/>
          <w:sz w:val="24"/>
          <w:szCs w:val="24"/>
        </w:rPr>
        <w:lastRenderedPageBreak/>
        <w:t>ситуациях: когда инфляция открыта и её можно описать как ползучую, галопирующую или как гиперинфляцию»</w:t>
      </w:r>
      <w:r w:rsidR="00AA5FF5">
        <w:rPr>
          <w:rFonts w:ascii="Times New Roman" w:hAnsi="Times New Roman"/>
          <w:bCs/>
          <w:i/>
          <w:color w:val="000000"/>
          <w:sz w:val="24"/>
          <w:szCs w:val="24"/>
        </w:rPr>
        <w:t xml:space="preserve">. </w:t>
      </w:r>
      <w:r w:rsidRPr="003E6BB0">
        <w:rPr>
          <w:rFonts w:ascii="Times New Roman" w:hAnsi="Times New Roman"/>
          <w:bCs/>
          <w:i/>
          <w:color w:val="000000"/>
          <w:sz w:val="24"/>
          <w:szCs w:val="24"/>
        </w:rPr>
        <w:t>Запись задачи на доске без учета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Инфляция: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Ползучая: до 10%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Галопирующая: от 10 до 50%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Гиперинфляция: больше 50%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 заработная плата до корректировки на инфляцию,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 xml:space="preserve">1 </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при ползучей инфляции: 20.000 * 1,1 = 22.000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менять место работы.</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Альтернативное решение (Решение 2):</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Инфляция: 9%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700 рублей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15 минут.</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15 минут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 часов</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пересадки в одну сторону – 25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40 рублей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1. Заработная плата после индексации при ползучей инфляции: 20.000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1,09 = 21.800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1850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21 800 – 20 000 – 1850 = -50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оставить место работы.</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Анализ реальной ситуации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1. Работа с данными</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 xml:space="preserve">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w:t>
      </w:r>
      <w:r w:rsidRPr="003E6BB0">
        <w:rPr>
          <w:rFonts w:ascii="Times New Roman" w:hAnsi="Times New Roman"/>
          <w:bCs/>
          <w:color w:val="000000"/>
          <w:sz w:val="24"/>
          <w:szCs w:val="24"/>
        </w:rPr>
        <w:lastRenderedPageBreak/>
        <w:t>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Инфляция в год составляет 5% на основе данных &lt;</w:t>
      </w:r>
      <w:r w:rsidRPr="003E6BB0">
        <w:rPr>
          <w:rFonts w:ascii="Times New Roman" w:hAnsi="Times New Roman"/>
          <w:bCs/>
          <w:i/>
          <w:color w:val="000000"/>
          <w:sz w:val="24"/>
          <w:szCs w:val="24"/>
        </w:rPr>
        <w:t>источник</w:t>
      </w:r>
      <w:r w:rsidRPr="003E6BB0">
        <w:rPr>
          <w:rFonts w:ascii="Times New Roman" w:hAnsi="Times New Roman"/>
          <w:bCs/>
          <w:color w:val="000000"/>
          <w:sz w:val="24"/>
          <w:szCs w:val="24"/>
        </w:rPr>
        <w:t>&gt;»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Инфляция по Волгограду: 6%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150 рублей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 час 6 минут.</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 месяц: 1 час, 6 минут × 2 поездки в день × 23 дня = 50,6 часов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поездки в одну сторону увеличена на 20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 месяц: 10 рублей × 2 поездки в день × 23 дня = 460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заработная плата до корректировки на инфляцию,i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20.000 × 1,06 = 21.200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150 + 460 = 610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21 200 – 20 000 – 460 - 150 = 590 рублей</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color w:val="000000"/>
          <w:sz w:val="24"/>
          <w:szCs w:val="24"/>
        </w:rPr>
        <w:t xml:space="preserve">* </w:t>
      </w:r>
      <w:r w:rsidRPr="003E6BB0">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2. Оценка альтернатив действий</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3. Принятие решения</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остаться на прежней работе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Иллюстрация:Сравнение условий, место работы №1 и №2</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Время в пути в одну сторону, минут</w:t>
      </w:r>
      <w:r w:rsidR="005775D9">
        <w:rPr>
          <w:rFonts w:ascii="Times New Roman" w:hAnsi="Times New Roman"/>
          <w:b/>
          <w:bCs/>
          <w:color w:val="000000"/>
          <w:sz w:val="24"/>
          <w:szCs w:val="24"/>
        </w:rPr>
        <w:t xml:space="preserve">: </w:t>
      </w:r>
      <w:r w:rsidRPr="003E6BB0">
        <w:rPr>
          <w:rFonts w:ascii="Times New Roman" w:hAnsi="Times New Roman"/>
          <w:bCs/>
          <w:color w:val="000000"/>
          <w:sz w:val="24"/>
          <w:szCs w:val="24"/>
        </w:rPr>
        <w:t>место работы №1 = 20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80</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Заработная плата, рублей</w:t>
      </w:r>
      <w:r w:rsidR="005775D9">
        <w:rPr>
          <w:rFonts w:ascii="Times New Roman" w:hAnsi="Times New Roman"/>
          <w:b/>
          <w:bCs/>
          <w:color w:val="000000"/>
          <w:sz w:val="24"/>
          <w:szCs w:val="24"/>
        </w:rPr>
        <w:t xml:space="preserve">: </w:t>
      </w:r>
      <w:r w:rsidRPr="003E6BB0">
        <w:rPr>
          <w:rFonts w:ascii="Times New Roman" w:hAnsi="Times New Roman"/>
          <w:bCs/>
          <w:color w:val="000000"/>
          <w:sz w:val="24"/>
          <w:szCs w:val="24"/>
        </w:rPr>
        <w:t>место работы №1 = 20</w:t>
      </w:r>
      <w:r w:rsidR="005775D9">
        <w:rPr>
          <w:rFonts w:ascii="Times New Roman" w:hAnsi="Times New Roman"/>
          <w:bCs/>
          <w:color w:val="000000"/>
          <w:sz w:val="24"/>
          <w:szCs w:val="24"/>
        </w:rPr>
        <w:t> </w:t>
      </w:r>
      <w:r w:rsidRPr="003E6BB0">
        <w:rPr>
          <w:rFonts w:ascii="Times New Roman" w:hAnsi="Times New Roman"/>
          <w:bCs/>
          <w:color w:val="000000"/>
          <w:sz w:val="24"/>
          <w:szCs w:val="24"/>
        </w:rPr>
        <w:t>000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21 200</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color w:val="000000"/>
          <w:sz w:val="24"/>
          <w:szCs w:val="24"/>
        </w:rPr>
        <w:t>Дополнительные расходы, рублей</w:t>
      </w:r>
      <w:r w:rsidR="005775D9">
        <w:rPr>
          <w:rFonts w:ascii="Times New Roman" w:hAnsi="Times New Roman"/>
          <w:b/>
          <w:color w:val="000000"/>
          <w:sz w:val="24"/>
          <w:szCs w:val="24"/>
        </w:rPr>
        <w:t xml:space="preserve">: </w:t>
      </w:r>
      <w:r w:rsidRPr="003E6BB0">
        <w:rPr>
          <w:rFonts w:ascii="Times New Roman" w:hAnsi="Times New Roman"/>
          <w:bCs/>
          <w:color w:val="000000"/>
          <w:sz w:val="24"/>
          <w:szCs w:val="24"/>
        </w:rPr>
        <w:t>место работы №1 = 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610</w:t>
      </w:r>
    </w:p>
    <w:p w:rsidR="004414D5" w:rsidRDefault="00586152" w:rsidP="00320E1D">
      <w:pPr>
        <w:spacing w:after="0" w:line="240" w:lineRule="auto"/>
        <w:jc w:val="both"/>
      </w:pPr>
      <w:r w:rsidRPr="003E6BB0">
        <w:rPr>
          <w:rFonts w:ascii="Times New Roman" w:hAnsi="Times New Roman"/>
          <w:bCs/>
          <w:i/>
          <w:color w:val="000000"/>
          <w:sz w:val="24"/>
          <w:szCs w:val="24"/>
        </w:rPr>
        <w:t>Такое решение задачи оценивается в 10 баллов</w:t>
      </w:r>
    </w:p>
    <w:sectPr w:rsidR="004414D5" w:rsidSect="00320E1D">
      <w:pgSz w:w="11906" w:h="16838"/>
      <w:pgMar w:top="993"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539" w:rsidRDefault="00223539" w:rsidP="00460BBC">
      <w:pPr>
        <w:spacing w:after="0" w:line="240" w:lineRule="auto"/>
      </w:pPr>
      <w:r>
        <w:separator/>
      </w:r>
    </w:p>
  </w:endnote>
  <w:endnote w:type="continuationSeparator" w:id="1">
    <w:p w:rsidR="00223539" w:rsidRDefault="00223539" w:rsidP="00460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188831"/>
      <w:docPartObj>
        <w:docPartGallery w:val="Page Numbers (Bottom of Page)"/>
        <w:docPartUnique/>
      </w:docPartObj>
    </w:sdtPr>
    <w:sdtContent>
      <w:p w:rsidR="002E184E" w:rsidRDefault="00A91F12" w:rsidP="00647260">
        <w:pPr>
          <w:pStyle w:val="af"/>
          <w:jc w:val="center"/>
        </w:pPr>
        <w:r>
          <w:fldChar w:fldCharType="begin"/>
        </w:r>
        <w:r w:rsidR="002E184E">
          <w:instrText>PAGE   \* MERGEFORMAT</w:instrText>
        </w:r>
        <w:r>
          <w:fldChar w:fldCharType="separate"/>
        </w:r>
        <w:r w:rsidR="002D2F81">
          <w:rPr>
            <w:noProof/>
          </w:rPr>
          <w:t>799</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539" w:rsidRDefault="00223539" w:rsidP="00460BBC">
      <w:pPr>
        <w:spacing w:after="0" w:line="240" w:lineRule="auto"/>
      </w:pPr>
      <w:r>
        <w:separator/>
      </w:r>
    </w:p>
  </w:footnote>
  <w:footnote w:type="continuationSeparator" w:id="1">
    <w:p w:rsidR="00223539" w:rsidRDefault="00223539" w:rsidP="00460BBC">
      <w:pPr>
        <w:spacing w:after="0" w:line="240" w:lineRule="auto"/>
      </w:pPr>
      <w:r>
        <w:continuationSeparator/>
      </w:r>
    </w:p>
  </w:footnote>
  <w:footnote w:id="2">
    <w:p w:rsidR="002E184E" w:rsidRPr="006553E0" w:rsidRDefault="002E184E" w:rsidP="00460BBC">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bullet"/>
      <w:lvlText w:val="*"/>
      <w:lvlJc w:val="left"/>
    </w:lvl>
  </w:abstractNum>
  <w:abstractNum w:abstractNumId="1">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35655"/>
    <w:multiLevelType w:val="hybridMultilevel"/>
    <w:tmpl w:val="74A8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187023"/>
    <w:multiLevelType w:val="hybridMultilevel"/>
    <w:tmpl w:val="6AC4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679B1"/>
    <w:multiLevelType w:val="hybridMultilevel"/>
    <w:tmpl w:val="7E062C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5431A"/>
    <w:multiLevelType w:val="hybridMultilevel"/>
    <w:tmpl w:val="EFF2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262FC9"/>
    <w:multiLevelType w:val="hybridMultilevel"/>
    <w:tmpl w:val="BC04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nsid w:val="3CD74C5B"/>
    <w:multiLevelType w:val="hybridMultilevel"/>
    <w:tmpl w:val="217E348C"/>
    <w:lvl w:ilvl="0" w:tplc="AD6225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8A12E2"/>
    <w:multiLevelType w:val="hybridMultilevel"/>
    <w:tmpl w:val="472CE4C4"/>
    <w:lvl w:ilvl="0" w:tplc="E7649516">
      <w:start w:val="1"/>
      <w:numFmt w:val="decimal"/>
      <w:lvlText w:val="%1."/>
      <w:lvlJc w:val="left"/>
      <w:pPr>
        <w:tabs>
          <w:tab w:val="num" w:pos="720"/>
        </w:tabs>
        <w:ind w:left="720" w:hanging="360"/>
      </w:pPr>
      <w:rPr>
        <w:rFonts w:cs="Times New Roman"/>
      </w:rPr>
    </w:lvl>
    <w:lvl w:ilvl="1" w:tplc="FFC82C92">
      <w:start w:val="1"/>
      <w:numFmt w:val="decimal"/>
      <w:lvlText w:val="%2."/>
      <w:lvlJc w:val="left"/>
      <w:pPr>
        <w:tabs>
          <w:tab w:val="num" w:pos="1440"/>
        </w:tabs>
        <w:ind w:left="1440" w:hanging="360"/>
      </w:pPr>
    </w:lvl>
    <w:lvl w:ilvl="2" w:tplc="553A2A8A">
      <w:start w:val="1"/>
      <w:numFmt w:val="decimal"/>
      <w:lvlText w:val="%3."/>
      <w:lvlJc w:val="left"/>
      <w:pPr>
        <w:tabs>
          <w:tab w:val="num" w:pos="2160"/>
        </w:tabs>
        <w:ind w:left="2160" w:hanging="360"/>
      </w:pPr>
    </w:lvl>
    <w:lvl w:ilvl="3" w:tplc="36026406">
      <w:start w:val="1"/>
      <w:numFmt w:val="decimal"/>
      <w:lvlText w:val="%4."/>
      <w:lvlJc w:val="left"/>
      <w:pPr>
        <w:tabs>
          <w:tab w:val="num" w:pos="2880"/>
        </w:tabs>
        <w:ind w:left="2880" w:hanging="360"/>
      </w:pPr>
    </w:lvl>
    <w:lvl w:ilvl="4" w:tplc="C21C245A">
      <w:start w:val="1"/>
      <w:numFmt w:val="decimal"/>
      <w:lvlText w:val="%5."/>
      <w:lvlJc w:val="left"/>
      <w:pPr>
        <w:tabs>
          <w:tab w:val="num" w:pos="3600"/>
        </w:tabs>
        <w:ind w:left="3600" w:hanging="360"/>
      </w:pPr>
    </w:lvl>
    <w:lvl w:ilvl="5" w:tplc="F118C0EC">
      <w:start w:val="1"/>
      <w:numFmt w:val="decimal"/>
      <w:lvlText w:val="%6."/>
      <w:lvlJc w:val="left"/>
      <w:pPr>
        <w:tabs>
          <w:tab w:val="num" w:pos="4320"/>
        </w:tabs>
        <w:ind w:left="4320" w:hanging="360"/>
      </w:pPr>
    </w:lvl>
    <w:lvl w:ilvl="6" w:tplc="A45E58C0">
      <w:start w:val="1"/>
      <w:numFmt w:val="decimal"/>
      <w:lvlText w:val="%7."/>
      <w:lvlJc w:val="left"/>
      <w:pPr>
        <w:tabs>
          <w:tab w:val="num" w:pos="5040"/>
        </w:tabs>
        <w:ind w:left="5040" w:hanging="360"/>
      </w:pPr>
    </w:lvl>
    <w:lvl w:ilvl="7" w:tplc="5AD406D6">
      <w:start w:val="1"/>
      <w:numFmt w:val="decimal"/>
      <w:lvlText w:val="%8."/>
      <w:lvlJc w:val="left"/>
      <w:pPr>
        <w:tabs>
          <w:tab w:val="num" w:pos="5760"/>
        </w:tabs>
        <w:ind w:left="5760" w:hanging="360"/>
      </w:pPr>
    </w:lvl>
    <w:lvl w:ilvl="8" w:tplc="C2942552">
      <w:start w:val="1"/>
      <w:numFmt w:val="decimal"/>
      <w:lvlText w:val="%9."/>
      <w:lvlJc w:val="left"/>
      <w:pPr>
        <w:tabs>
          <w:tab w:val="num" w:pos="6480"/>
        </w:tabs>
        <w:ind w:left="6480" w:hanging="360"/>
      </w:pPr>
    </w:lvl>
  </w:abstractNum>
  <w:abstractNum w:abstractNumId="24">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3">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AF6545"/>
    <w:multiLevelType w:val="hybridMultilevel"/>
    <w:tmpl w:val="C3FC4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6"/>
  </w:num>
  <w:num w:numId="3">
    <w:abstractNumId w:val="32"/>
  </w:num>
  <w:num w:numId="4">
    <w:abstractNumId w:val="20"/>
  </w:num>
  <w:num w:numId="5">
    <w:abstractNumId w:val="22"/>
  </w:num>
  <w:num w:numId="6">
    <w:abstractNumId w:val="13"/>
  </w:num>
  <w:num w:numId="7">
    <w:abstractNumId w:val="29"/>
  </w:num>
  <w:num w:numId="8">
    <w:abstractNumId w:val="11"/>
  </w:num>
  <w:num w:numId="9">
    <w:abstractNumId w:val="8"/>
  </w:num>
  <w:num w:numId="10">
    <w:abstractNumId w:val="27"/>
  </w:num>
  <w:num w:numId="11">
    <w:abstractNumId w:val="26"/>
  </w:num>
  <w:num w:numId="12">
    <w:abstractNumId w:val="24"/>
  </w:num>
  <w:num w:numId="13">
    <w:abstractNumId w:val="38"/>
  </w:num>
  <w:num w:numId="14">
    <w:abstractNumId w:val="18"/>
  </w:num>
  <w:num w:numId="15">
    <w:abstractNumId w:val="12"/>
  </w:num>
  <w:num w:numId="16">
    <w:abstractNumId w:val="31"/>
  </w:num>
  <w:num w:numId="17">
    <w:abstractNumId w:val="14"/>
  </w:num>
  <w:num w:numId="18">
    <w:abstractNumId w:val="40"/>
  </w:num>
  <w:num w:numId="19">
    <w:abstractNumId w:val="6"/>
  </w:num>
  <w:num w:numId="20">
    <w:abstractNumId w:val="37"/>
  </w:num>
  <w:num w:numId="21">
    <w:abstractNumId w:val="25"/>
  </w:num>
  <w:num w:numId="22">
    <w:abstractNumId w:val="33"/>
  </w:num>
  <w:num w:numId="23">
    <w:abstractNumId w:val="28"/>
  </w:num>
  <w:num w:numId="24">
    <w:abstractNumId w:val="3"/>
  </w:num>
  <w:num w:numId="25">
    <w:abstractNumId w:val="1"/>
  </w:num>
  <w:num w:numId="26">
    <w:abstractNumId w:val="15"/>
  </w:num>
  <w:num w:numId="27">
    <w:abstractNumId w:val="30"/>
  </w:num>
  <w:num w:numId="28">
    <w:abstractNumId w:val="9"/>
  </w:num>
  <w:num w:numId="29">
    <w:abstractNumId w:val="39"/>
  </w:num>
  <w:num w:numId="30">
    <w:abstractNumId w:val="16"/>
  </w:num>
  <w:num w:numId="31">
    <w:abstractNumId w:val="17"/>
  </w:num>
  <w:num w:numId="32">
    <w:abstractNumId w:val="10"/>
  </w:num>
  <w:num w:numId="33">
    <w:abstractNumId w:val="35"/>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
  </w:num>
  <w:num w:numId="39">
    <w:abstractNumId w:val="5"/>
  </w:num>
  <w:num w:numId="40">
    <w:abstractNumId w:val="34"/>
  </w:num>
  <w:num w:numId="41">
    <w:abstractNumId w:val="7"/>
  </w:num>
  <w:num w:numId="4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C86730"/>
    <w:rsid w:val="0006603B"/>
    <w:rsid w:val="00082794"/>
    <w:rsid w:val="000B606A"/>
    <w:rsid w:val="001F21AF"/>
    <w:rsid w:val="00223539"/>
    <w:rsid w:val="00246930"/>
    <w:rsid w:val="002766B3"/>
    <w:rsid w:val="002D2F81"/>
    <w:rsid w:val="002E184E"/>
    <w:rsid w:val="00320E1D"/>
    <w:rsid w:val="0039242D"/>
    <w:rsid w:val="004414D5"/>
    <w:rsid w:val="00446B48"/>
    <w:rsid w:val="00460BBC"/>
    <w:rsid w:val="004B4E67"/>
    <w:rsid w:val="005775D9"/>
    <w:rsid w:val="00586152"/>
    <w:rsid w:val="00622A58"/>
    <w:rsid w:val="00647260"/>
    <w:rsid w:val="006553E0"/>
    <w:rsid w:val="00681641"/>
    <w:rsid w:val="006A6C70"/>
    <w:rsid w:val="00906674"/>
    <w:rsid w:val="00A37D22"/>
    <w:rsid w:val="00A644EC"/>
    <w:rsid w:val="00A829E9"/>
    <w:rsid w:val="00A91F12"/>
    <w:rsid w:val="00AA5FF5"/>
    <w:rsid w:val="00B738EB"/>
    <w:rsid w:val="00BE5E19"/>
    <w:rsid w:val="00C02F59"/>
    <w:rsid w:val="00C86730"/>
    <w:rsid w:val="00CC7C86"/>
    <w:rsid w:val="00DC36AD"/>
    <w:rsid w:val="00E66937"/>
    <w:rsid w:val="00F35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13" Type="http://schemas.openxmlformats.org/officeDocument/2006/relationships/hyperlink" Target="http://www.yondex.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yandex.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esuccess.ru/spisok-finansovyx-piramid-2015" TargetMode="External"/><Relationship Id="rId5" Type="http://schemas.openxmlformats.org/officeDocument/2006/relationships/footnotes" Target="footnotes.xml"/><Relationship Id="rId15" Type="http://schemas.openxmlformats.org/officeDocument/2006/relationships/hyperlink" Target="https://www.nalog.ru/rn59/ip/interest/reg_ip/petition/4162994/" TargetMode="External"/><Relationship Id="rId10" Type="http://schemas.openxmlformats.org/officeDocument/2006/relationships/hyperlink" Target="http://www.bloomberg.com" TargetMode="External"/><Relationship Id="rId4" Type="http://schemas.openxmlformats.org/officeDocument/2006/relationships/webSettings" Target="webSettings.xml"/><Relationship Id="rId9" Type="http://schemas.openxmlformats.org/officeDocument/2006/relationships/hyperlink" Target="http://www.spark-interfax.ru" TargetMode="External"/><Relationship Id="rId14" Type="http://schemas.openxmlformats.org/officeDocument/2006/relationships/hyperlink" Target="http://www.yandex&#109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34</Pages>
  <Words>15375</Words>
  <Characters>87640</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Мысова</cp:lastModifiedBy>
  <cp:revision>9</cp:revision>
  <cp:lastPrinted>2024-03-13T23:00:00Z</cp:lastPrinted>
  <dcterms:created xsi:type="dcterms:W3CDTF">2023-02-11T03:38:00Z</dcterms:created>
  <dcterms:modified xsi:type="dcterms:W3CDTF">2025-03-05T03:16:00Z</dcterms:modified>
</cp:coreProperties>
</file>