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1B10" w:rsidRDefault="00034CD7" w:rsidP="00034CD7">
      <w:pPr>
        <w:spacing w:after="0"/>
        <w:jc w:val="right"/>
        <w:rPr>
          <w:rFonts w:ascii="Times New Roman" w:hAnsi="Times New Roman"/>
          <w:sz w:val="24"/>
          <w:szCs w:val="24"/>
        </w:rPr>
      </w:pPr>
      <w:r w:rsidRPr="004A3E49">
        <w:rPr>
          <w:rFonts w:ascii="Times New Roman" w:hAnsi="Times New Roman"/>
          <w:sz w:val="24"/>
          <w:szCs w:val="24"/>
        </w:rPr>
        <w:t xml:space="preserve">Приложение </w:t>
      </w:r>
      <w:r w:rsidR="00C02CC0">
        <w:rPr>
          <w:rFonts w:ascii="Times New Roman" w:hAnsi="Times New Roman"/>
          <w:sz w:val="24"/>
          <w:szCs w:val="24"/>
        </w:rPr>
        <w:t>2.</w:t>
      </w:r>
      <w:r w:rsidR="00D936BC">
        <w:rPr>
          <w:rFonts w:ascii="Times New Roman" w:hAnsi="Times New Roman"/>
          <w:sz w:val="24"/>
          <w:szCs w:val="24"/>
        </w:rPr>
        <w:t>3</w:t>
      </w:r>
      <w:r w:rsidRPr="004A3E49">
        <w:rPr>
          <w:rFonts w:ascii="Times New Roman" w:hAnsi="Times New Roman"/>
          <w:sz w:val="24"/>
          <w:szCs w:val="24"/>
        </w:rPr>
        <w:t>.14</w:t>
      </w:r>
      <w:r w:rsidR="00531B10">
        <w:rPr>
          <w:rFonts w:ascii="Times New Roman" w:hAnsi="Times New Roman"/>
          <w:sz w:val="24"/>
          <w:szCs w:val="24"/>
        </w:rPr>
        <w:t xml:space="preserve"> к </w:t>
      </w:r>
    </w:p>
    <w:p w:rsidR="00034CD7" w:rsidRPr="004A3E49" w:rsidRDefault="00531B10" w:rsidP="00034CD7">
      <w:pPr>
        <w:spacing w:after="0"/>
        <w:jc w:val="right"/>
        <w:rPr>
          <w:rFonts w:ascii="Times New Roman" w:hAnsi="Times New Roman"/>
          <w:sz w:val="24"/>
          <w:szCs w:val="24"/>
        </w:rPr>
      </w:pPr>
      <w:r>
        <w:rPr>
          <w:rFonts w:ascii="Times New Roman" w:hAnsi="Times New Roman"/>
          <w:sz w:val="24"/>
          <w:szCs w:val="24"/>
        </w:rPr>
        <w:t>О</w:t>
      </w:r>
      <w:r w:rsidR="00034CD7" w:rsidRPr="004A3E49">
        <w:rPr>
          <w:rFonts w:ascii="Times New Roman" w:hAnsi="Times New Roman"/>
          <w:sz w:val="24"/>
          <w:szCs w:val="24"/>
        </w:rPr>
        <w:t xml:space="preserve">ОП ППССЗ </w:t>
      </w:r>
    </w:p>
    <w:p w:rsidR="00034CD7" w:rsidRPr="004A3E49" w:rsidRDefault="00034CD7" w:rsidP="00034CD7">
      <w:pPr>
        <w:spacing w:after="0"/>
        <w:jc w:val="right"/>
        <w:rPr>
          <w:rFonts w:ascii="Times New Roman" w:hAnsi="Times New Roman" w:cs="Times New Roman"/>
          <w:sz w:val="24"/>
          <w:szCs w:val="24"/>
        </w:rPr>
      </w:pPr>
      <w:r w:rsidRPr="004A3E49">
        <w:rPr>
          <w:rFonts w:ascii="Times New Roman" w:hAnsi="Times New Roman" w:cs="Times New Roman"/>
          <w:sz w:val="24"/>
          <w:szCs w:val="24"/>
        </w:rPr>
        <w:t xml:space="preserve">35.02.16 Эксплуатация и ремонт </w:t>
      </w:r>
    </w:p>
    <w:p w:rsidR="00034CD7" w:rsidRPr="004A3E49" w:rsidRDefault="00034CD7" w:rsidP="00034CD7">
      <w:pPr>
        <w:spacing w:after="0"/>
        <w:jc w:val="right"/>
        <w:rPr>
          <w:rFonts w:ascii="Times New Roman" w:hAnsi="Times New Roman"/>
          <w:b/>
          <w:i/>
          <w:sz w:val="24"/>
          <w:szCs w:val="24"/>
        </w:rPr>
      </w:pPr>
      <w:r w:rsidRPr="004A3E49">
        <w:rPr>
          <w:rFonts w:ascii="Times New Roman" w:hAnsi="Times New Roman" w:cs="Times New Roman"/>
          <w:sz w:val="24"/>
          <w:szCs w:val="24"/>
        </w:rPr>
        <w:t>сельскохозяйственной техники и оборудования</w:t>
      </w:r>
    </w:p>
    <w:p w:rsidR="00C02CC0" w:rsidRDefault="00C02CC0" w:rsidP="00BA3FBD">
      <w:pPr>
        <w:pStyle w:val="a5"/>
        <w:jc w:val="center"/>
        <w:rPr>
          <w:rFonts w:ascii="Times New Roman" w:hAnsi="Times New Roman" w:cs="Times New Roman"/>
          <w:sz w:val="24"/>
          <w:szCs w:val="24"/>
        </w:rPr>
      </w:pPr>
    </w:p>
    <w:p w:rsidR="00BA3FBD" w:rsidRPr="00E67357" w:rsidRDefault="00BA3FBD" w:rsidP="00BA3FBD">
      <w:pPr>
        <w:pStyle w:val="a5"/>
        <w:jc w:val="center"/>
        <w:rPr>
          <w:rFonts w:ascii="Times New Roman" w:hAnsi="Times New Roman" w:cs="Times New Roman"/>
          <w:sz w:val="24"/>
          <w:szCs w:val="24"/>
        </w:rPr>
      </w:pPr>
      <w:r w:rsidRPr="00E67357">
        <w:rPr>
          <w:rFonts w:ascii="Times New Roman" w:hAnsi="Times New Roman" w:cs="Times New Roman"/>
          <w:sz w:val="24"/>
          <w:szCs w:val="24"/>
        </w:rPr>
        <w:t>Министерство образования и науки Хабаровского края</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Краевое государственное бюджетное профессиональное образовательное учреждение</w:t>
      </w: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«Хорский агропромышленный техникум»</w:t>
      </w:r>
    </w:p>
    <w:p w:rsidR="00BA3FBD"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pStyle w:val="a5"/>
        <w:spacing w:line="276" w:lineRule="auto"/>
        <w:ind w:left="5664"/>
        <w:rPr>
          <w:rFonts w:ascii="Times New Roman" w:hAnsi="Times New Roman" w:cs="Times New Roman"/>
          <w:sz w:val="24"/>
          <w:szCs w:val="24"/>
        </w:rPr>
      </w:pP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УТВЕРЖДАЮ</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Зам. директора по УР</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_________ Е.И. Мысова</w:t>
      </w:r>
    </w:p>
    <w:p w:rsidR="00BA3FBD" w:rsidRPr="00E67357" w:rsidRDefault="00BA3FBD" w:rsidP="00BA3FBD">
      <w:pPr>
        <w:spacing w:after="0"/>
        <w:ind w:left="5103"/>
        <w:jc w:val="both"/>
        <w:rPr>
          <w:rStyle w:val="52"/>
          <w:rFonts w:ascii="Times New Roman" w:hAnsi="Times New Roman" w:cs="Times New Roman"/>
          <w:b w:val="0"/>
          <w:bCs/>
          <w:color w:val="000000"/>
          <w:sz w:val="24"/>
          <w:szCs w:val="24"/>
        </w:rPr>
      </w:pPr>
      <w:r w:rsidRPr="00E67357">
        <w:rPr>
          <w:rStyle w:val="52"/>
          <w:rFonts w:ascii="Times New Roman" w:hAnsi="Times New Roman" w:cs="Times New Roman"/>
          <w:b w:val="0"/>
          <w:bCs/>
          <w:color w:val="000000"/>
          <w:sz w:val="24"/>
          <w:szCs w:val="24"/>
        </w:rPr>
        <w:t>«</w:t>
      </w:r>
      <w:r w:rsidR="00D936BC">
        <w:rPr>
          <w:rStyle w:val="52"/>
          <w:rFonts w:ascii="Times New Roman" w:hAnsi="Times New Roman" w:cs="Times New Roman"/>
          <w:b w:val="0"/>
          <w:bCs/>
          <w:color w:val="000000"/>
          <w:sz w:val="24"/>
          <w:szCs w:val="24"/>
        </w:rPr>
        <w:t>26</w:t>
      </w:r>
      <w:r w:rsidRPr="00E67357">
        <w:rPr>
          <w:rStyle w:val="52"/>
          <w:rFonts w:ascii="Times New Roman" w:hAnsi="Times New Roman" w:cs="Times New Roman"/>
          <w:b w:val="0"/>
          <w:bCs/>
          <w:color w:val="000000"/>
          <w:sz w:val="24"/>
          <w:szCs w:val="24"/>
        </w:rPr>
        <w:t>»</w:t>
      </w:r>
      <w:r w:rsidR="00C02CC0">
        <w:rPr>
          <w:rStyle w:val="52"/>
          <w:rFonts w:ascii="Times New Roman" w:hAnsi="Times New Roman" w:cs="Times New Roman"/>
          <w:b w:val="0"/>
          <w:bCs/>
          <w:color w:val="000000"/>
          <w:sz w:val="24"/>
          <w:szCs w:val="24"/>
        </w:rPr>
        <w:t xml:space="preserve"> </w:t>
      </w:r>
      <w:r w:rsidR="00D936BC">
        <w:rPr>
          <w:rStyle w:val="52"/>
          <w:rFonts w:ascii="Times New Roman" w:hAnsi="Times New Roman" w:cs="Times New Roman"/>
          <w:b w:val="0"/>
          <w:bCs/>
          <w:color w:val="000000"/>
          <w:sz w:val="24"/>
          <w:szCs w:val="24"/>
        </w:rPr>
        <w:t>сентября</w:t>
      </w:r>
      <w:r w:rsidRPr="00E67357">
        <w:rPr>
          <w:rStyle w:val="52"/>
          <w:rFonts w:ascii="Times New Roman" w:hAnsi="Times New Roman" w:cs="Times New Roman"/>
          <w:b w:val="0"/>
          <w:bCs/>
          <w:color w:val="000000"/>
          <w:sz w:val="24"/>
          <w:szCs w:val="24"/>
        </w:rPr>
        <w:t xml:space="preserve"> 202</w:t>
      </w:r>
      <w:r w:rsidR="00C02CC0">
        <w:rPr>
          <w:rStyle w:val="52"/>
          <w:rFonts w:ascii="Times New Roman" w:hAnsi="Times New Roman" w:cs="Times New Roman"/>
          <w:b w:val="0"/>
          <w:bCs/>
          <w:color w:val="000000"/>
          <w:sz w:val="24"/>
          <w:szCs w:val="24"/>
        </w:rPr>
        <w:t>2</w:t>
      </w:r>
      <w:r w:rsidRPr="00E67357">
        <w:rPr>
          <w:rStyle w:val="52"/>
          <w:rFonts w:ascii="Times New Roman" w:hAnsi="Times New Roman" w:cs="Times New Roman"/>
          <w:b w:val="0"/>
          <w:bCs/>
          <w:color w:val="000000"/>
          <w:sz w:val="24"/>
          <w:szCs w:val="24"/>
        </w:rPr>
        <w:t>г.</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ПРОГРАММА УЧЕБНОЙ ДИСЦИПЛИНЫ</w:t>
      </w:r>
    </w:p>
    <w:p w:rsidR="00E171F1" w:rsidRPr="00E171F1" w:rsidRDefault="00C02CC0" w:rsidP="00E171F1">
      <w:pPr>
        <w:spacing w:after="0"/>
        <w:jc w:val="center"/>
        <w:rPr>
          <w:rFonts w:ascii="Times New Roman" w:hAnsi="Times New Roman"/>
          <w:sz w:val="24"/>
          <w:szCs w:val="24"/>
        </w:rPr>
      </w:pPr>
      <w:r>
        <w:rPr>
          <w:rFonts w:ascii="Times New Roman" w:hAnsi="Times New Roman"/>
          <w:sz w:val="24"/>
          <w:szCs w:val="24"/>
        </w:rPr>
        <w:t>ОП.</w:t>
      </w:r>
      <w:r w:rsidR="00E171F1" w:rsidRPr="00E171F1">
        <w:rPr>
          <w:rFonts w:ascii="Times New Roman" w:hAnsi="Times New Roman"/>
          <w:sz w:val="24"/>
          <w:szCs w:val="24"/>
        </w:rPr>
        <w:t>14 Основы ведения предпринимательской карьеры и открытие собственного бизнеса</w:t>
      </w:r>
    </w:p>
    <w:p w:rsidR="00BA3FBD" w:rsidRPr="00E67357" w:rsidRDefault="00BA3FBD" w:rsidP="00E171F1">
      <w:pPr>
        <w:spacing w:after="0"/>
        <w:jc w:val="center"/>
        <w:rPr>
          <w:rFonts w:ascii="Times New Roman" w:hAnsi="Times New Roman" w:cs="Times New Roman"/>
          <w:sz w:val="24"/>
          <w:szCs w:val="24"/>
        </w:rPr>
      </w:pPr>
    </w:p>
    <w:p w:rsidR="00BA3FBD" w:rsidRPr="00E67357" w:rsidRDefault="00BA3FBD" w:rsidP="00E171F1">
      <w:pPr>
        <w:spacing w:after="0"/>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cs="Times New Roman"/>
          <w:sz w:val="24"/>
          <w:szCs w:val="24"/>
        </w:rPr>
      </w:pPr>
      <w:r w:rsidRPr="00DA5205">
        <w:rPr>
          <w:rFonts w:ascii="Times New Roman" w:hAnsi="Times New Roman" w:cs="Times New Roman"/>
          <w:sz w:val="24"/>
          <w:szCs w:val="24"/>
        </w:rPr>
        <w:t xml:space="preserve">Профиль подготовки: </w:t>
      </w:r>
      <w:r w:rsidR="00D936BC">
        <w:rPr>
          <w:rFonts w:ascii="Times New Roman" w:hAnsi="Times New Roman" w:cs="Times New Roman"/>
          <w:sz w:val="24"/>
          <w:szCs w:val="24"/>
        </w:rPr>
        <w:t>естественнонаучный</w:t>
      </w:r>
    </w:p>
    <w:p w:rsidR="00D936BC" w:rsidRDefault="00D936BC"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
    <w:p w:rsidR="00C02CC0" w:rsidRPr="00DA5205" w:rsidRDefault="00C02CC0" w:rsidP="00C02C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DA5205">
        <w:rPr>
          <w:rFonts w:ascii="Times New Roman" w:hAnsi="Times New Roman" w:cs="Times New Roman"/>
          <w:sz w:val="24"/>
          <w:szCs w:val="24"/>
        </w:rPr>
        <w:t>Специальность: 35.02.16 Эксплуатация и ремонт сельскохозяйственной техники и оборудования</w:t>
      </w:r>
    </w:p>
    <w:p w:rsidR="00D936BC" w:rsidRDefault="00D936BC" w:rsidP="00C02CC0">
      <w:pPr>
        <w:pStyle w:val="a5"/>
        <w:spacing w:line="276" w:lineRule="auto"/>
        <w:jc w:val="both"/>
        <w:rPr>
          <w:rFonts w:ascii="Times New Roman" w:hAnsi="Times New Roman" w:cs="Times New Roman"/>
          <w:sz w:val="24"/>
          <w:szCs w:val="24"/>
        </w:rPr>
      </w:pPr>
    </w:p>
    <w:p w:rsidR="00BA3FBD" w:rsidRPr="00E67357" w:rsidRDefault="00C02CC0" w:rsidP="00C02CC0">
      <w:pPr>
        <w:pStyle w:val="a5"/>
        <w:spacing w:line="276" w:lineRule="auto"/>
        <w:jc w:val="both"/>
        <w:rPr>
          <w:rFonts w:ascii="Times New Roman" w:hAnsi="Times New Roman" w:cs="Times New Roman"/>
          <w:sz w:val="24"/>
          <w:szCs w:val="24"/>
        </w:rPr>
      </w:pPr>
      <w:r w:rsidRPr="00DA5205">
        <w:rPr>
          <w:rFonts w:ascii="Times New Roman" w:hAnsi="Times New Roman" w:cs="Times New Roman"/>
          <w:sz w:val="24"/>
          <w:szCs w:val="24"/>
        </w:rPr>
        <w:t>Форма обучения: очная</w:t>
      </w: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p>
    <w:p w:rsidR="00BA3FBD" w:rsidRPr="00E67357" w:rsidRDefault="00BA3FBD" w:rsidP="00BA3FBD">
      <w:pPr>
        <w:pStyle w:val="a5"/>
        <w:spacing w:line="276" w:lineRule="auto"/>
        <w:jc w:val="center"/>
        <w:rPr>
          <w:rFonts w:ascii="Times New Roman" w:hAnsi="Times New Roman" w:cs="Times New Roman"/>
          <w:sz w:val="24"/>
          <w:szCs w:val="24"/>
        </w:rPr>
      </w:pPr>
      <w:r w:rsidRPr="00E67357">
        <w:rPr>
          <w:rFonts w:ascii="Times New Roman" w:hAnsi="Times New Roman" w:cs="Times New Roman"/>
          <w:sz w:val="24"/>
          <w:szCs w:val="24"/>
        </w:rPr>
        <w:t>п. Хор, 202</w:t>
      </w:r>
      <w:r w:rsidR="00C02CC0">
        <w:rPr>
          <w:rFonts w:ascii="Times New Roman" w:hAnsi="Times New Roman" w:cs="Times New Roman"/>
          <w:sz w:val="24"/>
          <w:szCs w:val="24"/>
        </w:rPr>
        <w:t>2</w:t>
      </w:r>
      <w:r w:rsidRPr="00E67357">
        <w:rPr>
          <w:rFonts w:ascii="Times New Roman" w:hAnsi="Times New Roman" w:cs="Times New Roman"/>
          <w:sz w:val="24"/>
          <w:szCs w:val="24"/>
        </w:rPr>
        <w:t xml:space="preserve"> г.</w:t>
      </w: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spacing w:after="0"/>
        <w:ind w:firstLine="708"/>
        <w:jc w:val="both"/>
        <w:rPr>
          <w:rFonts w:ascii="Times New Roman" w:hAnsi="Times New Roman" w:cs="Times New Roman"/>
          <w:sz w:val="24"/>
          <w:szCs w:val="24"/>
        </w:rPr>
      </w:pPr>
    </w:p>
    <w:p w:rsidR="00D936BC" w:rsidRPr="007171AF" w:rsidRDefault="00D936BC" w:rsidP="00D936BC">
      <w:pPr>
        <w:spacing w:after="0"/>
        <w:jc w:val="both"/>
        <w:rPr>
          <w:rFonts w:ascii="Times New Roman" w:hAnsi="Times New Roman" w:cs="Times New Roman"/>
          <w:sz w:val="24"/>
          <w:szCs w:val="24"/>
        </w:rPr>
      </w:pPr>
      <w:r w:rsidRPr="007171AF">
        <w:rPr>
          <w:rFonts w:ascii="Times New Roman" w:hAnsi="Times New Roman" w:cs="Times New Roman"/>
          <w:sz w:val="24"/>
          <w:szCs w:val="24"/>
        </w:rPr>
        <w:t xml:space="preserve">Программа учебной дисциплины </w:t>
      </w:r>
      <w:r>
        <w:rPr>
          <w:rFonts w:ascii="Times New Roman" w:hAnsi="Times New Roman" w:cs="Times New Roman"/>
          <w:sz w:val="24"/>
          <w:szCs w:val="24"/>
        </w:rPr>
        <w:t xml:space="preserve">является вариативной частью ООП, </w:t>
      </w:r>
      <w:r w:rsidRPr="007171AF">
        <w:rPr>
          <w:rFonts w:ascii="Times New Roman" w:hAnsi="Times New Roman" w:cs="Times New Roman"/>
          <w:sz w:val="24"/>
          <w:szCs w:val="24"/>
        </w:rPr>
        <w:t xml:space="preserve">разработана в соответствии с ФГОС СПО утверждённого Министерством просвещения РФ от 14 апреля 2022 г. № 235 по специальности 35.02.16 Эксплуатация и ремонт сельскохозяйственной техники </w:t>
      </w:r>
    </w:p>
    <w:p w:rsidR="00BA3FBD"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ConsPlusNormal"/>
        <w:jc w:val="both"/>
        <w:rPr>
          <w:rFonts w:ascii="Times New Roman" w:hAnsi="Times New Roman" w:cs="Times New Roman"/>
          <w:sz w:val="24"/>
          <w:szCs w:val="24"/>
        </w:rPr>
      </w:pPr>
    </w:p>
    <w:p w:rsidR="00BA3FBD" w:rsidRPr="00E67357" w:rsidRDefault="00BA3FBD" w:rsidP="00BA3FBD">
      <w:pPr>
        <w:pStyle w:val="a5"/>
        <w:jc w:val="both"/>
        <w:rPr>
          <w:rFonts w:ascii="Times New Roman" w:hAnsi="Times New Roman" w:cs="Times New Roman"/>
          <w:sz w:val="24"/>
          <w:szCs w:val="24"/>
        </w:rPr>
      </w:pPr>
      <w:r w:rsidRPr="00E67357">
        <w:rPr>
          <w:rFonts w:ascii="Times New Roman" w:hAnsi="Times New Roman" w:cs="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 xml:space="preserve">Разработчик(и): </w:t>
      </w:r>
      <w:r w:rsidR="00E171F1">
        <w:rPr>
          <w:rFonts w:ascii="Times New Roman" w:hAnsi="Times New Roman" w:cs="Times New Roman"/>
          <w:sz w:val="24"/>
          <w:szCs w:val="24"/>
        </w:rPr>
        <w:t>Устинова А.В.</w:t>
      </w:r>
      <w:r w:rsidRPr="00E67357">
        <w:rPr>
          <w:rFonts w:ascii="Times New Roman" w:hAnsi="Times New Roman" w:cs="Times New Roman"/>
          <w:sz w:val="24"/>
          <w:szCs w:val="24"/>
        </w:rPr>
        <w:t>, преподаватель</w:t>
      </w:r>
      <w:r>
        <w:rPr>
          <w:rFonts w:ascii="Times New Roman" w:hAnsi="Times New Roman" w:cs="Times New Roman"/>
          <w:sz w:val="24"/>
          <w:szCs w:val="24"/>
        </w:rPr>
        <w:t xml:space="preserve"> КГБ ПОУ ХАТ</w:t>
      </w: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Программа учебной дисциплины рассмотрена и согласована на заседании ПЦК </w:t>
      </w:r>
      <w:r w:rsidRPr="00E67357">
        <w:rPr>
          <w:rStyle w:val="52"/>
          <w:rFonts w:ascii="Times New Roman" w:hAnsi="Times New Roman" w:cs="Times New Roman"/>
          <w:b w:val="0"/>
          <w:bCs/>
          <w:color w:val="000000"/>
          <w:sz w:val="24"/>
          <w:szCs w:val="24"/>
        </w:rPr>
        <w:t xml:space="preserve">«Общетехнического цикла» </w:t>
      </w:r>
    </w:p>
    <w:p w:rsidR="00D936BC" w:rsidRDefault="00BA3FBD" w:rsidP="00D936BC">
      <w:pPr>
        <w:pStyle w:val="a5"/>
        <w:spacing w:line="276" w:lineRule="auto"/>
        <w:rPr>
          <w:sz w:val="24"/>
          <w:szCs w:val="24"/>
        </w:rPr>
      </w:pPr>
      <w:r w:rsidRPr="00E67357">
        <w:rPr>
          <w:rFonts w:ascii="Times New Roman" w:hAnsi="Times New Roman" w:cs="Times New Roman"/>
          <w:sz w:val="24"/>
          <w:szCs w:val="24"/>
        </w:rPr>
        <w:t xml:space="preserve">Протокол </w:t>
      </w:r>
      <w:r w:rsidRPr="00D936BC">
        <w:rPr>
          <w:rFonts w:ascii="Times New Roman" w:hAnsi="Times New Roman" w:cs="Times New Roman"/>
          <w:sz w:val="24"/>
          <w:szCs w:val="24"/>
        </w:rPr>
        <w:t xml:space="preserve">№ </w:t>
      </w:r>
      <w:r w:rsidR="00D936BC" w:rsidRPr="00D936BC">
        <w:rPr>
          <w:rFonts w:ascii="Times New Roman" w:hAnsi="Times New Roman" w:cs="Times New Roman"/>
          <w:sz w:val="24"/>
          <w:szCs w:val="24"/>
        </w:rPr>
        <w:t>1 от «14» сентября 2022 г.</w:t>
      </w:r>
    </w:p>
    <w:p w:rsidR="00BA3FBD" w:rsidRPr="00E67357" w:rsidRDefault="00BA3FBD" w:rsidP="00D936BC">
      <w:pPr>
        <w:pStyle w:val="a5"/>
        <w:spacing w:line="276" w:lineRule="auto"/>
        <w:rPr>
          <w:rStyle w:val="52"/>
          <w:rFonts w:ascii="Times New Roman" w:hAnsi="Times New Roman" w:cs="Times New Roman"/>
          <w:b w:val="0"/>
          <w:bCs/>
          <w:color w:val="000000"/>
          <w:sz w:val="24"/>
          <w:szCs w:val="24"/>
        </w:rPr>
      </w:pPr>
      <w:r w:rsidRPr="00E67357">
        <w:rPr>
          <w:rFonts w:ascii="Times New Roman" w:hAnsi="Times New Roman" w:cs="Times New Roman"/>
          <w:sz w:val="24"/>
          <w:szCs w:val="24"/>
        </w:rPr>
        <w:t xml:space="preserve">Председатель ______________ </w:t>
      </w:r>
      <w:r w:rsidRPr="00E67357">
        <w:rPr>
          <w:rStyle w:val="52"/>
          <w:rFonts w:ascii="Times New Roman" w:hAnsi="Times New Roman" w:cs="Times New Roman"/>
          <w:b w:val="0"/>
          <w:bCs/>
          <w:color w:val="000000"/>
          <w:sz w:val="24"/>
          <w:szCs w:val="24"/>
        </w:rPr>
        <w:t>О.В.</w:t>
      </w:r>
      <w:r>
        <w:rPr>
          <w:rStyle w:val="52"/>
          <w:rFonts w:ascii="Times New Roman" w:hAnsi="Times New Roman" w:cs="Times New Roman"/>
          <w:b w:val="0"/>
          <w:bCs/>
          <w:color w:val="000000"/>
          <w:sz w:val="24"/>
          <w:szCs w:val="24"/>
        </w:rPr>
        <w:t xml:space="preserve"> </w:t>
      </w:r>
      <w:r w:rsidRPr="00E67357">
        <w:rPr>
          <w:rStyle w:val="52"/>
          <w:rFonts w:ascii="Times New Roman" w:hAnsi="Times New Roman" w:cs="Times New Roman"/>
          <w:b w:val="0"/>
          <w:bCs/>
          <w:color w:val="000000"/>
          <w:sz w:val="24"/>
          <w:szCs w:val="24"/>
        </w:rPr>
        <w:t>Чуланова</w:t>
      </w: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КГБ ПОУ ХАТ</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Хабаровский край, р-он им Лазо, п. Хор</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ул. Менделеева 13</w:t>
      </w:r>
    </w:p>
    <w:p w:rsidR="00BA3FBD" w:rsidRPr="00E67357" w:rsidRDefault="00BA3FBD" w:rsidP="00BA3FBD">
      <w:pPr>
        <w:pStyle w:val="a5"/>
        <w:spacing w:line="276" w:lineRule="auto"/>
        <w:rPr>
          <w:rFonts w:ascii="Times New Roman" w:hAnsi="Times New Roman" w:cs="Times New Roman"/>
          <w:sz w:val="24"/>
          <w:szCs w:val="24"/>
        </w:rPr>
      </w:pPr>
      <w:r w:rsidRPr="00E67357">
        <w:rPr>
          <w:rFonts w:ascii="Times New Roman" w:hAnsi="Times New Roman" w:cs="Times New Roman"/>
          <w:sz w:val="24"/>
          <w:szCs w:val="24"/>
        </w:rPr>
        <w:t>индекс: 68292</w:t>
      </w:r>
      <w:r>
        <w:rPr>
          <w:rFonts w:ascii="Times New Roman" w:hAnsi="Times New Roman" w:cs="Times New Roman"/>
          <w:sz w:val="24"/>
          <w:szCs w:val="24"/>
        </w:rPr>
        <w:t>2</w:t>
      </w: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BA3FBD" w:rsidRDefault="00BA3FBD"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Default="00E171F1" w:rsidP="00BA3FBD">
      <w:pPr>
        <w:pStyle w:val="a5"/>
        <w:spacing w:line="276" w:lineRule="auto"/>
        <w:rPr>
          <w:rFonts w:ascii="Times New Roman" w:hAnsi="Times New Roman" w:cs="Times New Roman"/>
          <w:sz w:val="24"/>
          <w:szCs w:val="24"/>
        </w:rPr>
      </w:pPr>
    </w:p>
    <w:p w:rsidR="00E171F1" w:rsidRPr="00E67357" w:rsidRDefault="00E171F1" w:rsidP="00BA3FBD">
      <w:pPr>
        <w:pStyle w:val="a5"/>
        <w:spacing w:line="276" w:lineRule="auto"/>
        <w:rPr>
          <w:rFonts w:ascii="Times New Roman" w:hAnsi="Times New Roman" w:cs="Times New Roman"/>
          <w:sz w:val="24"/>
          <w:szCs w:val="24"/>
        </w:rPr>
      </w:pPr>
    </w:p>
    <w:p w:rsidR="00BA3FBD" w:rsidRPr="00C02CC0" w:rsidRDefault="00BA3FBD" w:rsidP="00BA3FBD">
      <w:pPr>
        <w:pStyle w:val="a5"/>
        <w:spacing w:line="276" w:lineRule="auto"/>
        <w:jc w:val="center"/>
        <w:rPr>
          <w:rFonts w:ascii="Times New Roman" w:hAnsi="Times New Roman" w:cs="Times New Roman"/>
          <w:sz w:val="24"/>
          <w:szCs w:val="24"/>
        </w:rPr>
      </w:pPr>
      <w:r w:rsidRPr="00C02CC0">
        <w:rPr>
          <w:rFonts w:ascii="Times New Roman" w:hAnsi="Times New Roman" w:cs="Times New Roman"/>
          <w:sz w:val="24"/>
          <w:szCs w:val="24"/>
        </w:rPr>
        <w:t>СОДЕРЖАНИЕ</w:t>
      </w:r>
    </w:p>
    <w:tbl>
      <w:tblPr>
        <w:tblW w:w="10031" w:type="dxa"/>
        <w:tblLook w:val="04A0"/>
      </w:tblPr>
      <w:tblGrid>
        <w:gridCol w:w="10031"/>
      </w:tblGrid>
      <w:tr w:rsidR="00D936BC" w:rsidRPr="00E67357" w:rsidTr="00D936BC">
        <w:tc>
          <w:tcPr>
            <w:tcW w:w="10031" w:type="dxa"/>
          </w:tcPr>
          <w:p w:rsidR="00D936BC" w:rsidRPr="00E67357" w:rsidRDefault="00D936BC" w:rsidP="00BA3FBD">
            <w:pPr>
              <w:pStyle w:val="a5"/>
              <w:spacing w:line="276" w:lineRule="auto"/>
              <w:jc w:val="center"/>
              <w:rPr>
                <w:rFonts w:ascii="Times New Roman" w:hAnsi="Times New Roman" w:cs="Times New Roman"/>
                <w:sz w:val="24"/>
                <w:szCs w:val="24"/>
              </w:rPr>
            </w:pP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1.</w:t>
            </w:r>
            <w:r>
              <w:rPr>
                <w:rFonts w:ascii="Times New Roman" w:hAnsi="Times New Roman" w:cs="Times New Roman"/>
                <w:sz w:val="24"/>
                <w:szCs w:val="24"/>
              </w:rPr>
              <w:t xml:space="preserve"> </w:t>
            </w:r>
            <w:r w:rsidRPr="00E67357">
              <w:rPr>
                <w:rFonts w:ascii="Times New Roman" w:hAnsi="Times New Roman" w:cs="Times New Roman"/>
                <w:sz w:val="24"/>
                <w:szCs w:val="24"/>
              </w:rPr>
              <w:t>ОБЩАЯ ХАРАКТЕРИСТИКА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2.</w:t>
            </w:r>
            <w:r>
              <w:rPr>
                <w:rFonts w:ascii="Times New Roman" w:hAnsi="Times New Roman" w:cs="Times New Roman"/>
                <w:sz w:val="24"/>
                <w:szCs w:val="24"/>
              </w:rPr>
              <w:t xml:space="preserve"> </w:t>
            </w:r>
            <w:r w:rsidRPr="00E67357">
              <w:rPr>
                <w:rFonts w:ascii="Times New Roman" w:hAnsi="Times New Roman" w:cs="Times New Roman"/>
                <w:sz w:val="24"/>
                <w:szCs w:val="24"/>
              </w:rPr>
              <w:t xml:space="preserve">СТРУКТУРА И СОДЕРЖАНИЕ УЧЕБНОЙ ДИСЦИПЛИНЫ </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3.</w:t>
            </w:r>
            <w:r>
              <w:rPr>
                <w:rFonts w:ascii="Times New Roman" w:hAnsi="Times New Roman" w:cs="Times New Roman"/>
                <w:sz w:val="24"/>
                <w:szCs w:val="24"/>
              </w:rPr>
              <w:t xml:space="preserve"> </w:t>
            </w:r>
            <w:r w:rsidRPr="00E67357">
              <w:rPr>
                <w:rFonts w:ascii="Times New Roman" w:hAnsi="Times New Roman" w:cs="Times New Roman"/>
                <w:sz w:val="24"/>
                <w:szCs w:val="24"/>
              </w:rPr>
              <w:t>УСЛОВИЯ РЕАЛИЗАЦИИ ПРОГРАММЫ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4.</w:t>
            </w:r>
            <w:r>
              <w:rPr>
                <w:rFonts w:ascii="Times New Roman" w:hAnsi="Times New Roman" w:cs="Times New Roman"/>
                <w:sz w:val="24"/>
                <w:szCs w:val="24"/>
              </w:rPr>
              <w:t xml:space="preserve"> </w:t>
            </w:r>
            <w:r w:rsidRPr="00E67357">
              <w:rPr>
                <w:rFonts w:ascii="Times New Roman" w:hAnsi="Times New Roman" w:cs="Times New Roman"/>
                <w:sz w:val="24"/>
                <w:szCs w:val="24"/>
              </w:rPr>
              <w:t>КОНТРОЛЬ И ОЦЕНКА РЕЗУЛЬТАТОВ ОСВОЕНИЯ УЧЕБНОЙ ДИСЦИПЛИНЫ</w:t>
            </w:r>
          </w:p>
        </w:tc>
      </w:tr>
      <w:tr w:rsidR="00D936BC" w:rsidRPr="00E67357" w:rsidTr="00D936BC">
        <w:tc>
          <w:tcPr>
            <w:tcW w:w="10031" w:type="dxa"/>
          </w:tcPr>
          <w:p w:rsidR="00D936BC" w:rsidRPr="00E67357" w:rsidRDefault="00D936BC" w:rsidP="00BA3FBD">
            <w:pPr>
              <w:pStyle w:val="a5"/>
              <w:spacing w:after="240" w:line="276" w:lineRule="auto"/>
              <w:jc w:val="both"/>
              <w:rPr>
                <w:rFonts w:ascii="Times New Roman" w:hAnsi="Times New Roman" w:cs="Times New Roman"/>
                <w:sz w:val="24"/>
                <w:szCs w:val="24"/>
              </w:rPr>
            </w:pPr>
            <w:r w:rsidRPr="00E67357">
              <w:rPr>
                <w:rFonts w:ascii="Times New Roman" w:hAnsi="Times New Roman" w:cs="Times New Roman"/>
                <w:sz w:val="24"/>
                <w:szCs w:val="24"/>
              </w:rPr>
              <w:t>5.</w:t>
            </w:r>
            <w:r>
              <w:rPr>
                <w:rFonts w:ascii="Times New Roman" w:hAnsi="Times New Roman" w:cs="Times New Roman"/>
                <w:sz w:val="24"/>
                <w:szCs w:val="24"/>
              </w:rPr>
              <w:t xml:space="preserve"> </w:t>
            </w:r>
            <w:r w:rsidRPr="00E67357">
              <w:rPr>
                <w:rFonts w:ascii="Times New Roman" w:hAnsi="Times New Roman" w:cs="Times New Roman"/>
                <w:sz w:val="24"/>
                <w:szCs w:val="24"/>
              </w:rPr>
              <w:t>КОМПЛЕКТ КОНТРОЛЬНО-ОЦЕНОЧНЫХ СРЕДСТВ УЧЕБНОЙ ДИСЦИПЛИНЫ</w:t>
            </w:r>
          </w:p>
        </w:tc>
      </w:tr>
    </w:tbl>
    <w:p w:rsidR="00BA3FBD" w:rsidRPr="00E67357" w:rsidRDefault="00BA3FBD" w:rsidP="00BA3FBD">
      <w:pPr>
        <w:pStyle w:val="a5"/>
        <w:spacing w:line="276" w:lineRule="auto"/>
        <w:rPr>
          <w:rFonts w:ascii="Times New Roman" w:hAnsi="Times New Roman" w:cs="Times New Roman"/>
          <w:sz w:val="24"/>
          <w:szCs w:val="24"/>
        </w:rPr>
      </w:pPr>
    </w:p>
    <w:p w:rsidR="00BA3FBD" w:rsidRPr="00E67357" w:rsidRDefault="00BA3FBD" w:rsidP="00BA3FBD">
      <w:pPr>
        <w:pStyle w:val="a5"/>
        <w:spacing w:line="276" w:lineRule="auto"/>
        <w:rPr>
          <w:rFonts w:ascii="Times New Roman" w:hAnsi="Times New Roman" w:cs="Times New Roman"/>
          <w:sz w:val="24"/>
          <w:szCs w:val="24"/>
        </w:rPr>
      </w:pPr>
    </w:p>
    <w:p w:rsidR="00034CD7" w:rsidRDefault="00034CD7"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Default="00E171F1" w:rsidP="00034CD7">
      <w:pPr>
        <w:spacing w:after="0"/>
        <w:jc w:val="both"/>
        <w:rPr>
          <w:rFonts w:ascii="Times New Roman" w:hAnsi="Times New Roman"/>
          <w:b/>
          <w:sz w:val="24"/>
          <w:szCs w:val="24"/>
        </w:rPr>
      </w:pPr>
    </w:p>
    <w:p w:rsidR="00E171F1" w:rsidRPr="004A3E49" w:rsidRDefault="00E171F1" w:rsidP="00034CD7">
      <w:pPr>
        <w:spacing w:after="0"/>
        <w:jc w:val="both"/>
        <w:rPr>
          <w:rFonts w:ascii="Times New Roman" w:hAnsi="Times New Roman"/>
          <w:b/>
          <w:sz w:val="24"/>
          <w:szCs w:val="24"/>
        </w:rPr>
      </w:pPr>
    </w:p>
    <w:p w:rsidR="00034CD7" w:rsidRPr="004A3E49" w:rsidRDefault="00034CD7" w:rsidP="00E171F1">
      <w:pPr>
        <w:spacing w:after="0"/>
        <w:jc w:val="center"/>
        <w:rPr>
          <w:rFonts w:ascii="Times New Roman" w:hAnsi="Times New Roman"/>
          <w:b/>
          <w:sz w:val="24"/>
          <w:szCs w:val="24"/>
        </w:rPr>
      </w:pPr>
      <w:r w:rsidRPr="004A3E49">
        <w:rPr>
          <w:rFonts w:ascii="Times New Roman" w:hAnsi="Times New Roman"/>
          <w:b/>
          <w:sz w:val="24"/>
          <w:szCs w:val="24"/>
        </w:rPr>
        <w:lastRenderedPageBreak/>
        <w:t>1. ОБЩАЯ ХАРАКТЕРИСТИКА ПРОГРАММЫ УЧЕБНОЙ ДИСЦИПЛИНЫ</w:t>
      </w:r>
    </w:p>
    <w:p w:rsidR="00E171F1" w:rsidRDefault="00E171F1" w:rsidP="00E171F1">
      <w:pPr>
        <w:spacing w:before="120" w:after="0"/>
        <w:ind w:firstLine="709"/>
        <w:rPr>
          <w:rFonts w:ascii="Times New Roman" w:hAnsi="Times New Roman" w:cs="Times New Roman"/>
          <w:b/>
          <w:sz w:val="24"/>
          <w:szCs w:val="24"/>
        </w:rPr>
      </w:pPr>
    </w:p>
    <w:p w:rsidR="00D936BC" w:rsidRPr="00F84BCB" w:rsidRDefault="00034CD7" w:rsidP="00D936BC">
      <w:pPr>
        <w:spacing w:after="0"/>
        <w:ind w:firstLine="709"/>
        <w:jc w:val="both"/>
        <w:rPr>
          <w:rFonts w:ascii="Times New Roman" w:hAnsi="Times New Roman"/>
          <w:kern w:val="32"/>
          <w:sz w:val="24"/>
          <w:szCs w:val="24"/>
        </w:rPr>
      </w:pPr>
      <w:r w:rsidRPr="004A3E49">
        <w:rPr>
          <w:rFonts w:ascii="Times New Roman" w:hAnsi="Times New Roman" w:cs="Times New Roman"/>
          <w:b/>
          <w:sz w:val="24"/>
          <w:szCs w:val="24"/>
        </w:rPr>
        <w:t xml:space="preserve">1.1. </w:t>
      </w:r>
      <w:r w:rsidRPr="004A3E49">
        <w:rPr>
          <w:rFonts w:ascii="Times New Roman" w:hAnsi="Times New Roman"/>
          <w:b/>
          <w:sz w:val="24"/>
          <w:szCs w:val="24"/>
        </w:rPr>
        <w:t xml:space="preserve">Место дисциплины в структуре основной профессиональной образовательной программы: </w:t>
      </w:r>
      <w:r w:rsidR="00D936BC" w:rsidRPr="00F84BCB">
        <w:rPr>
          <w:rFonts w:ascii="Times New Roman" w:hAnsi="Times New Roman"/>
          <w:kern w:val="32"/>
          <w:sz w:val="24"/>
          <w:szCs w:val="24"/>
        </w:rPr>
        <w:t>Учебная дисциплина</w:t>
      </w:r>
      <w:r w:rsidR="00D936BC" w:rsidRPr="00F84BCB">
        <w:rPr>
          <w:rFonts w:ascii="Times New Roman" w:hAnsi="Times New Roman"/>
          <w:b/>
          <w:bCs/>
          <w:kern w:val="32"/>
          <w:sz w:val="24"/>
          <w:szCs w:val="24"/>
        </w:rPr>
        <w:t xml:space="preserve"> </w:t>
      </w:r>
      <w:r w:rsidR="00D936BC" w:rsidRPr="003957D2">
        <w:rPr>
          <w:rFonts w:ascii="Times New Roman" w:hAnsi="Times New Roman"/>
          <w:kern w:val="32"/>
          <w:sz w:val="24"/>
          <w:szCs w:val="24"/>
        </w:rPr>
        <w:t>ОП.1</w:t>
      </w:r>
      <w:r w:rsidR="00D936BC">
        <w:rPr>
          <w:rFonts w:ascii="Times New Roman" w:hAnsi="Times New Roman"/>
          <w:kern w:val="32"/>
          <w:sz w:val="24"/>
          <w:szCs w:val="24"/>
        </w:rPr>
        <w:t>4</w:t>
      </w:r>
      <w:r w:rsidR="00D936BC" w:rsidRPr="003957D2">
        <w:rPr>
          <w:rFonts w:ascii="Times New Roman" w:hAnsi="Times New Roman"/>
          <w:kern w:val="32"/>
          <w:sz w:val="24"/>
          <w:szCs w:val="24"/>
        </w:rPr>
        <w:t xml:space="preserve"> </w:t>
      </w:r>
      <w:r w:rsidR="00D936BC" w:rsidRPr="00E171F1">
        <w:rPr>
          <w:rFonts w:ascii="Times New Roman" w:hAnsi="Times New Roman"/>
          <w:sz w:val="24"/>
          <w:szCs w:val="24"/>
        </w:rPr>
        <w:t>Основы ведения предпринимательской карьеры и открытие собственного бизнеса</w:t>
      </w:r>
      <w:r w:rsidR="00D936BC">
        <w:rPr>
          <w:rFonts w:ascii="Times New Roman" w:hAnsi="Times New Roman"/>
          <w:kern w:val="32"/>
          <w:sz w:val="24"/>
          <w:szCs w:val="24"/>
        </w:rPr>
        <w:t xml:space="preserve"> является вариативной</w:t>
      </w:r>
      <w:r w:rsidR="00D936BC" w:rsidRPr="00F84BCB">
        <w:rPr>
          <w:rFonts w:ascii="Times New Roman" w:hAnsi="Times New Roman"/>
          <w:kern w:val="32"/>
          <w:sz w:val="24"/>
          <w:szCs w:val="24"/>
        </w:rPr>
        <w:t xml:space="preserve"> частью общепрофессионального цикла основной образовательной программы в соответствии с ФГОС СПО по </w:t>
      </w:r>
      <w:r w:rsidR="00D936BC" w:rsidRPr="00F84BCB">
        <w:rPr>
          <w:rFonts w:ascii="Times New Roman" w:hAnsi="Times New Roman"/>
          <w:color w:val="000000"/>
          <w:kern w:val="32"/>
          <w:sz w:val="24"/>
          <w:szCs w:val="24"/>
        </w:rPr>
        <w:t>специальности</w:t>
      </w:r>
      <w:r w:rsidR="00D936BC" w:rsidRPr="00F84BCB">
        <w:rPr>
          <w:rFonts w:ascii="Times New Roman" w:hAnsi="Times New Roman"/>
          <w:kern w:val="32"/>
          <w:sz w:val="24"/>
          <w:szCs w:val="24"/>
        </w:rPr>
        <w:t xml:space="preserve"> 35.02.16 Эксплуатация и ремонт сельскохозяйственной техники и оборудования.</w:t>
      </w:r>
    </w:p>
    <w:p w:rsidR="00D936BC" w:rsidRPr="00F84BCB" w:rsidRDefault="00D936BC" w:rsidP="00D936BC">
      <w:pPr>
        <w:spacing w:after="0" w:line="240" w:lineRule="auto"/>
        <w:ind w:firstLine="709"/>
        <w:rPr>
          <w:rFonts w:ascii="Times New Roman" w:hAnsi="Times New Roman"/>
          <w:sz w:val="24"/>
          <w:szCs w:val="24"/>
        </w:rPr>
      </w:pPr>
      <w:r w:rsidRPr="00F84BCB">
        <w:rPr>
          <w:rFonts w:ascii="Times New Roman" w:hAnsi="Times New Roman"/>
          <w:sz w:val="24"/>
          <w:szCs w:val="24"/>
        </w:rPr>
        <w:t xml:space="preserve">Особое значение дисциплина имеет при формировании и развитии ОК 01, ОК 02, </w:t>
      </w:r>
      <w:r>
        <w:rPr>
          <w:rFonts w:ascii="Times New Roman" w:hAnsi="Times New Roman"/>
          <w:sz w:val="24"/>
          <w:szCs w:val="24"/>
        </w:rPr>
        <w:t xml:space="preserve">ОК 03, ОК 04, ОК 05, ОК 06, ОК 07, </w:t>
      </w:r>
      <w:r w:rsidRPr="00F84BCB">
        <w:rPr>
          <w:rFonts w:ascii="Times New Roman" w:hAnsi="Times New Roman"/>
          <w:sz w:val="24"/>
          <w:szCs w:val="24"/>
        </w:rPr>
        <w:t>ОК 0</w:t>
      </w:r>
      <w:r>
        <w:rPr>
          <w:rFonts w:ascii="Times New Roman" w:hAnsi="Times New Roman"/>
          <w:sz w:val="24"/>
          <w:szCs w:val="24"/>
        </w:rPr>
        <w:t xml:space="preserve">.9, ОК 10, </w:t>
      </w:r>
      <w:r w:rsidRPr="00F84BCB">
        <w:rPr>
          <w:rFonts w:ascii="Times New Roman" w:hAnsi="Times New Roman"/>
          <w:sz w:val="24"/>
          <w:szCs w:val="24"/>
        </w:rPr>
        <w:t xml:space="preserve">ОК </w:t>
      </w:r>
      <w:r>
        <w:rPr>
          <w:rFonts w:ascii="Times New Roman" w:hAnsi="Times New Roman"/>
          <w:sz w:val="24"/>
          <w:szCs w:val="24"/>
        </w:rPr>
        <w:t>11.</w:t>
      </w:r>
    </w:p>
    <w:p w:rsidR="00034CD7" w:rsidRPr="004A3E49" w:rsidRDefault="00034CD7" w:rsidP="00D936BC">
      <w:pPr>
        <w:spacing w:before="120" w:after="0"/>
        <w:ind w:firstLine="709"/>
        <w:rPr>
          <w:rFonts w:ascii="Times New Roman" w:hAnsi="Times New Roman"/>
          <w:b/>
          <w:sz w:val="24"/>
          <w:szCs w:val="24"/>
        </w:rPr>
      </w:pPr>
      <w:r w:rsidRPr="004A3E49">
        <w:rPr>
          <w:rFonts w:ascii="Times New Roman" w:hAnsi="Times New Roman"/>
          <w:b/>
          <w:sz w:val="24"/>
          <w:szCs w:val="24"/>
        </w:rPr>
        <w:t>1.</w:t>
      </w:r>
      <w:r w:rsidR="00D936BC">
        <w:rPr>
          <w:rFonts w:ascii="Times New Roman" w:hAnsi="Times New Roman"/>
          <w:b/>
          <w:sz w:val="24"/>
          <w:szCs w:val="24"/>
        </w:rPr>
        <w:t>2</w:t>
      </w:r>
      <w:r w:rsidRPr="004A3E49">
        <w:rPr>
          <w:rFonts w:ascii="Times New Roman" w:hAnsi="Times New Roman"/>
          <w:b/>
          <w:sz w:val="24"/>
          <w:szCs w:val="24"/>
        </w:rPr>
        <w:t>. Цель и планируемые результаты освоения дисциплины:</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29"/>
        <w:gridCol w:w="3515"/>
        <w:gridCol w:w="5387"/>
      </w:tblGrid>
      <w:tr w:rsidR="00034CD7" w:rsidRPr="004A3E49" w:rsidTr="00BD53ED">
        <w:trPr>
          <w:trHeight w:val="541"/>
        </w:trPr>
        <w:tc>
          <w:tcPr>
            <w:tcW w:w="1129"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Код ПК, ОК</w:t>
            </w:r>
          </w:p>
        </w:tc>
        <w:tc>
          <w:tcPr>
            <w:tcW w:w="3515"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Умения</w:t>
            </w:r>
          </w:p>
        </w:tc>
        <w:tc>
          <w:tcPr>
            <w:tcW w:w="5387" w:type="dxa"/>
            <w:hideMark/>
          </w:tcPr>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Знания</w:t>
            </w:r>
          </w:p>
        </w:tc>
      </w:tr>
      <w:tr w:rsidR="00034CD7" w:rsidRPr="004A3E49" w:rsidTr="00BD53ED">
        <w:trPr>
          <w:trHeight w:val="649"/>
        </w:trPr>
        <w:tc>
          <w:tcPr>
            <w:tcW w:w="1129" w:type="dxa"/>
          </w:tcPr>
          <w:p w:rsidR="00034CD7" w:rsidRPr="004A3E49" w:rsidRDefault="00034CD7" w:rsidP="00D936BC">
            <w:pPr>
              <w:spacing w:after="0" w:line="240" w:lineRule="auto"/>
              <w:jc w:val="center"/>
              <w:rPr>
                <w:rFonts w:ascii="Times New Roman" w:hAnsi="Times New Roman"/>
                <w:b/>
                <w:sz w:val="24"/>
                <w:szCs w:val="24"/>
              </w:rPr>
            </w:pPr>
            <w:r w:rsidRPr="004A3E49">
              <w:rPr>
                <w:rFonts w:ascii="Times New Roman" w:hAnsi="Times New Roman"/>
                <w:b/>
                <w:sz w:val="24"/>
                <w:szCs w:val="24"/>
              </w:rPr>
              <w:t>ОК 01-</w:t>
            </w:r>
            <w:r w:rsidR="00D936BC">
              <w:rPr>
                <w:rFonts w:ascii="Times New Roman" w:hAnsi="Times New Roman"/>
                <w:b/>
                <w:sz w:val="24"/>
                <w:szCs w:val="24"/>
              </w:rPr>
              <w:t>11</w:t>
            </w:r>
          </w:p>
        </w:tc>
        <w:tc>
          <w:tcPr>
            <w:tcW w:w="3515" w:type="dxa"/>
          </w:tcPr>
          <w:p w:rsidR="00034CD7" w:rsidRPr="004A3E49" w:rsidRDefault="00034CD7" w:rsidP="00034CD7">
            <w:pPr>
              <w:spacing w:after="0" w:line="240" w:lineRule="auto"/>
              <w:jc w:val="both"/>
              <w:rPr>
                <w:rFonts w:ascii="Times New Roman" w:eastAsia="Times New Roman" w:hAnsi="Times New Roman"/>
                <w:b/>
                <w:sz w:val="24"/>
                <w:szCs w:val="24"/>
              </w:rPr>
            </w:pPr>
            <w:r w:rsidRPr="004A3E49">
              <w:rPr>
                <w:rFonts w:ascii="Times New Roman" w:eastAsia="Times New Roman" w:hAnsi="Times New Roman"/>
                <w:b/>
                <w:sz w:val="24"/>
                <w:szCs w:val="24"/>
              </w:rPr>
              <w:t>уметь:</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разрабатывать и реализовывать предпринимательские бизнес-идеи;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инновационные бизнес-идеи на основе приоритетов развития Хабаровского края;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ставить цели в соответствии с бизнес-идеями, решать организационные вопросы создания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государственной поддержки малого бизнеса;</w:t>
            </w:r>
          </w:p>
          <w:p w:rsidR="00034CD7" w:rsidRPr="004A3E49" w:rsidRDefault="00BD53ED" w:rsidP="00034CD7">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определять</w:t>
            </w:r>
            <w:r w:rsidR="00034CD7" w:rsidRPr="004A3E49">
              <w:rPr>
                <w:rFonts w:ascii="Times New Roman" w:eastAsia="Times New Roman" w:hAnsi="Times New Roman"/>
                <w:sz w:val="24"/>
                <w:szCs w:val="24"/>
              </w:rPr>
              <w:t xml:space="preserve"> </w:t>
            </w:r>
            <w:r>
              <w:rPr>
                <w:rFonts w:ascii="Times New Roman" w:eastAsia="Times New Roman" w:hAnsi="Times New Roman"/>
                <w:sz w:val="24"/>
                <w:szCs w:val="24"/>
              </w:rPr>
              <w:t>размер</w:t>
            </w:r>
            <w:r w:rsidR="00034CD7" w:rsidRPr="004A3E49">
              <w:rPr>
                <w:rFonts w:ascii="Times New Roman" w:eastAsia="Times New Roman" w:hAnsi="Times New Roman"/>
                <w:sz w:val="24"/>
                <w:szCs w:val="24"/>
              </w:rPr>
              <w:t xml:space="preserve"> налог</w:t>
            </w:r>
            <w:r>
              <w:rPr>
                <w:rFonts w:ascii="Times New Roman" w:eastAsia="Times New Roman" w:hAnsi="Times New Roman"/>
                <w:sz w:val="24"/>
                <w:szCs w:val="24"/>
              </w:rPr>
              <w:t>ообложения</w:t>
            </w:r>
            <w:r w:rsidR="00034CD7" w:rsidRPr="004A3E49">
              <w:rPr>
                <w:rFonts w:ascii="Times New Roman" w:eastAsia="Times New Roman" w:hAnsi="Times New Roman"/>
                <w:sz w:val="24"/>
                <w:szCs w:val="24"/>
              </w:rPr>
              <w:t>, заполнять налоговые декларации;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оформлять в собственность имущество;</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формировать пакет документов для получения кредита;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проводить отбор, подбор и оценку персонала, оформлять трудовые отношения;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анализировать рыночные потребности и спрос на новые товары и услуги;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обосновывать ценовую политику;</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выбирать способ продвижения товаров и услуг на рынок;</w:t>
            </w:r>
          </w:p>
          <w:p w:rsidR="00034CD7"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составлять бизнес-план на основе современных программных технологий</w:t>
            </w:r>
            <w:r w:rsidR="00BD53ED">
              <w:rPr>
                <w:rFonts w:ascii="Times New Roman" w:eastAsia="Times New Roman" w:hAnsi="Times New Roman"/>
                <w:sz w:val="24"/>
                <w:szCs w:val="24"/>
              </w:rPr>
              <w:t>;</w:t>
            </w:r>
          </w:p>
          <w:p w:rsidR="00BD53ED" w:rsidRDefault="00BD53ED" w:rsidP="00034CD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923E7">
              <w:rPr>
                <w:rFonts w:ascii="Times New Roman" w:eastAsia="Times New Roman" w:hAnsi="Times New Roman" w:cs="Times New Roman"/>
                <w:sz w:val="24"/>
                <w:szCs w:val="24"/>
              </w:rPr>
              <w:t>самостоятельно искать работу, используя различные источники информации о вакансиях;</w:t>
            </w:r>
          </w:p>
          <w:p w:rsidR="00BD53ED" w:rsidRPr="00BD53ED" w:rsidRDefault="00BD53ED" w:rsidP="00034CD7">
            <w:pPr>
              <w:spacing w:after="0" w:line="240" w:lineRule="auto"/>
              <w:jc w:val="both"/>
              <w:rPr>
                <w:rFonts w:ascii="Times New Roman" w:eastAsia="Times New Roman" w:hAnsi="Times New Roman" w:cs="Times New Roman"/>
                <w:bCs/>
                <w:color w:val="000000"/>
                <w:sz w:val="24"/>
                <w:szCs w:val="24"/>
                <w:bdr w:val="none" w:sz="0" w:space="0" w:color="auto" w:frame="1"/>
                <w:shd w:val="clear" w:color="auto" w:fill="FFFFFF"/>
              </w:rPr>
            </w:pPr>
            <w:r>
              <w:rPr>
                <w:rFonts w:ascii="Times New Roman" w:eastAsia="Times New Roman" w:hAnsi="Times New Roman"/>
                <w:sz w:val="24"/>
                <w:szCs w:val="24"/>
              </w:rPr>
              <w:t xml:space="preserve">- </w:t>
            </w:r>
            <w:r w:rsidRPr="003923E7">
              <w:rPr>
                <w:rFonts w:ascii="Times New Roman" w:eastAsia="Times New Roman" w:hAnsi="Times New Roman" w:cs="Times New Roman"/>
                <w:bCs/>
                <w:color w:val="000000"/>
                <w:sz w:val="24"/>
                <w:szCs w:val="24"/>
                <w:bdr w:val="none" w:sz="0" w:space="0" w:color="auto" w:frame="1"/>
                <w:shd w:val="clear" w:color="auto" w:fill="FFFFFF"/>
              </w:rPr>
              <w:t>ориентироваться в ситуации на рынке труда своего региона;</w:t>
            </w:r>
            <w:r>
              <w:rPr>
                <w:rFonts w:ascii="Times New Roman" w:eastAsia="Times New Roman" w:hAnsi="Times New Roman" w:cs="Times New Roman"/>
                <w:bCs/>
                <w:color w:val="000000"/>
                <w:sz w:val="24"/>
                <w:szCs w:val="24"/>
                <w:bdr w:val="none" w:sz="0" w:space="0" w:color="auto" w:frame="1"/>
                <w:shd w:val="clear" w:color="auto" w:fill="FFFFFF"/>
              </w:rPr>
              <w:t xml:space="preserve"> </w:t>
            </w:r>
            <w:r w:rsidRPr="003923E7">
              <w:rPr>
                <w:rFonts w:ascii="Times New Roman" w:eastAsia="Times New Roman" w:hAnsi="Times New Roman" w:cs="Times New Roman"/>
                <w:sz w:val="24"/>
                <w:szCs w:val="24"/>
              </w:rPr>
              <w:t>составлять резюме, сопроводительное письмо; формировать портфолио; вести общение, используя различные техники говорения и слушания; выбирать модели эффективного поведения на собеседовании (интервью); составлять план своей профессиональной карьеры</w:t>
            </w:r>
          </w:p>
        </w:tc>
        <w:tc>
          <w:tcPr>
            <w:tcW w:w="5387" w:type="dxa"/>
          </w:tcPr>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понятие, функции  и виды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задачи государства по формированию социально ориентированной рыночной экономики;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особенности предпринимательской деятельности в Хабаровском крае в условиях кризиса;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приоритеты развития Хабаровского края как источника формирования инновационных бизнес-идей;</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постановки целей бизнеса и организационные вопросы его создания;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правовой статус предпринимателя, организационно-правовые формы юридического лица и этапы процесса его образования;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правовые формы организации частного, коллективного и совместного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лицензирования отдельных видов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деятельность контрольно-надзорных органов, их права и обязанности;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юридическую ответственность предпринимателя;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нормативно-правовую базу, этапы государственной регистрации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формы государственной поддержки малого бизнеса;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систему нормативного регулирования бухгалтерского учета на предприятиях малого бизнеса и особенности его ведения;</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перечень, содержание и порядок формирования бухгалтерской финансовой и налоговой отчетности;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системы налогообложения, применяемые субъектами малого и среднего бизнеса, порядок исчисления уплачиваемых налогов;</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lastRenderedPageBreak/>
              <w:t>- порядок формирования имущественной основы предпринимательской деятельности;</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виды и формы кредитования малого предпринимательства, программы региональных банков по кредитованию субъектов малого предпринимательства;</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порядок отбора, подбора и оценки персонала, требования трудового законодательства по работе с ним;</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ценовую политику в предпринимательстве;</w:t>
            </w:r>
          </w:p>
          <w:p w:rsidR="00034CD7" w:rsidRPr="004A3E49" w:rsidRDefault="00034CD7" w:rsidP="00034CD7">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сущность и назначение бизнес-плана, требования к его структуре и содержанию;</w:t>
            </w:r>
          </w:p>
          <w:p w:rsidR="00034CD7" w:rsidRDefault="00034CD7" w:rsidP="00BD53ED">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методики составления бизнес-плана и оценки его эффективности</w:t>
            </w:r>
            <w:r w:rsidR="00BD53ED">
              <w:rPr>
                <w:rFonts w:ascii="Times New Roman" w:eastAsia="Times New Roman" w:hAnsi="Times New Roman"/>
                <w:sz w:val="24"/>
                <w:szCs w:val="24"/>
              </w:rPr>
              <w:t>;</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инструменты планирования и развития карьеры; </w:t>
            </w:r>
          </w:p>
          <w:p w:rsidR="00BD53ED" w:rsidRDefault="00BD53ED" w:rsidP="00BD53E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 xml:space="preserve">способы поведения при поиске работы; </w:t>
            </w:r>
          </w:p>
          <w:p w:rsidR="00BD53ED" w:rsidRPr="004A3E49" w:rsidRDefault="00BD53ED" w:rsidP="00BD53ED">
            <w:pPr>
              <w:spacing w:after="0" w:line="240" w:lineRule="auto"/>
              <w:jc w:val="both"/>
              <w:rPr>
                <w:rFonts w:ascii="Times New Roman" w:eastAsia="Times New Roman" w:hAnsi="Times New Roman"/>
                <w:sz w:val="24"/>
                <w:szCs w:val="24"/>
              </w:rPr>
            </w:pPr>
            <w:r>
              <w:rPr>
                <w:rFonts w:ascii="Times New Roman" w:eastAsia="Times New Roman" w:hAnsi="Times New Roman" w:cs="Times New Roman"/>
                <w:sz w:val="24"/>
                <w:szCs w:val="24"/>
              </w:rPr>
              <w:t xml:space="preserve">- </w:t>
            </w:r>
            <w:r w:rsidRPr="003923E7">
              <w:rPr>
                <w:rFonts w:ascii="Times New Roman" w:eastAsia="Times New Roman" w:hAnsi="Times New Roman" w:cs="Times New Roman"/>
                <w:sz w:val="24"/>
                <w:szCs w:val="24"/>
              </w:rPr>
              <w:t>правила составления резюме и портфолио.</w:t>
            </w:r>
          </w:p>
        </w:tc>
      </w:tr>
    </w:tbl>
    <w:p w:rsidR="00C02CC0" w:rsidRPr="004F3587" w:rsidRDefault="00C02CC0" w:rsidP="00C02CC0">
      <w:pPr>
        <w:spacing w:after="0" w:line="240" w:lineRule="auto"/>
        <w:ind w:firstLine="709"/>
        <w:jc w:val="both"/>
        <w:rPr>
          <w:rFonts w:ascii="Times New Roman" w:hAnsi="Times New Roman"/>
          <w:b/>
          <w:bCs/>
          <w:sz w:val="24"/>
          <w:szCs w:val="24"/>
        </w:rPr>
      </w:pPr>
      <w:r w:rsidRPr="004F3587">
        <w:rPr>
          <w:rFonts w:ascii="Times New Roman" w:hAnsi="Times New Roman"/>
          <w:b/>
          <w:bCs/>
          <w:sz w:val="24"/>
          <w:szCs w:val="24"/>
        </w:rPr>
        <w:lastRenderedPageBreak/>
        <w:t xml:space="preserve">Личностные результаты реализации программы воспитания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47"/>
        <w:gridCol w:w="850"/>
      </w:tblGrid>
      <w:tr w:rsidR="00C02CC0" w:rsidRPr="004F3587" w:rsidTr="000F3043">
        <w:tc>
          <w:tcPr>
            <w:tcW w:w="9180" w:type="dxa"/>
          </w:tcPr>
          <w:p w:rsidR="00C02CC0" w:rsidRPr="004F3587" w:rsidRDefault="00C02CC0" w:rsidP="000F3043">
            <w:pPr>
              <w:spacing w:after="0" w:line="240" w:lineRule="auto"/>
              <w:ind w:firstLine="33"/>
              <w:jc w:val="center"/>
              <w:rPr>
                <w:rFonts w:ascii="Times New Roman" w:hAnsi="Times New Roman"/>
                <w:b/>
                <w:bCs/>
                <w:sz w:val="24"/>
                <w:szCs w:val="24"/>
              </w:rPr>
            </w:pPr>
            <w:bookmarkStart w:id="0" w:name="_Hlk73632186"/>
            <w:r w:rsidRPr="004F3587">
              <w:rPr>
                <w:rFonts w:ascii="Times New Roman" w:hAnsi="Times New Roman"/>
                <w:b/>
                <w:bCs/>
                <w:sz w:val="24"/>
                <w:szCs w:val="24"/>
              </w:rPr>
              <w:t xml:space="preserve">Личностные результаты реализации программы воспитания </w:t>
            </w:r>
          </w:p>
          <w:p w:rsidR="00C02CC0" w:rsidRPr="004F3587" w:rsidRDefault="00C02CC0" w:rsidP="000F3043">
            <w:pPr>
              <w:spacing w:after="0" w:line="240" w:lineRule="auto"/>
              <w:ind w:firstLine="33"/>
              <w:jc w:val="center"/>
              <w:rPr>
                <w:rFonts w:ascii="Times New Roman" w:hAnsi="Times New Roman"/>
                <w:b/>
                <w:bCs/>
                <w:sz w:val="24"/>
                <w:szCs w:val="24"/>
              </w:rPr>
            </w:pPr>
            <w:r w:rsidRPr="004F3587">
              <w:rPr>
                <w:rFonts w:ascii="Times New Roman" w:hAnsi="Times New Roman"/>
                <w:i/>
                <w:iCs/>
                <w:sz w:val="24"/>
                <w:szCs w:val="24"/>
              </w:rPr>
              <w:t>(дескрипторы)</w:t>
            </w:r>
          </w:p>
        </w:tc>
        <w:tc>
          <w:tcPr>
            <w:tcW w:w="851" w:type="dxa"/>
            <w:vAlign w:val="center"/>
          </w:tcPr>
          <w:p w:rsidR="00C02CC0" w:rsidRPr="004F3587" w:rsidRDefault="00C02CC0" w:rsidP="000F3043">
            <w:pPr>
              <w:spacing w:after="0" w:line="240" w:lineRule="auto"/>
              <w:ind w:firstLine="33"/>
              <w:jc w:val="center"/>
              <w:rPr>
                <w:rFonts w:ascii="Times New Roman" w:hAnsi="Times New Roman"/>
                <w:b/>
                <w:bCs/>
                <w:sz w:val="24"/>
                <w:szCs w:val="24"/>
              </w:rPr>
            </w:pPr>
            <w:r w:rsidRPr="004F3587">
              <w:rPr>
                <w:rFonts w:ascii="Times New Roman" w:hAnsi="Times New Roman"/>
                <w:b/>
                <w:bCs/>
                <w:sz w:val="24"/>
                <w:szCs w:val="24"/>
              </w:rPr>
              <w:t xml:space="preserve">Код </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i/>
                <w:iCs/>
                <w:sz w:val="24"/>
                <w:szCs w:val="24"/>
              </w:rPr>
            </w:pPr>
            <w:r w:rsidRPr="004F3587">
              <w:rPr>
                <w:rFonts w:ascii="Times New Roman" w:hAnsi="Times New Roman"/>
                <w:sz w:val="24"/>
                <w:szCs w:val="24"/>
              </w:rPr>
              <w:t>Осознающий себя гражданином и защитником великой страны</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2</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3</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4</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5</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6</w:t>
            </w:r>
          </w:p>
        </w:tc>
      </w:tr>
      <w:tr w:rsidR="00C02CC0" w:rsidRPr="004F3587" w:rsidTr="000F3043">
        <w:trPr>
          <w:trHeight w:val="268"/>
        </w:trPr>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7</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8</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ind w:firstLine="33"/>
              <w:jc w:val="both"/>
              <w:rPr>
                <w:rFonts w:ascii="Times New Roman" w:hAnsi="Times New Roman"/>
                <w:b/>
                <w:bCs/>
                <w:sz w:val="24"/>
                <w:szCs w:val="24"/>
              </w:rPr>
            </w:pP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9</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10</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t xml:space="preserve">Проявляющий уважение к эстетическим ценностям, обладающий основами </w:t>
            </w:r>
            <w:r w:rsidRPr="004F3587">
              <w:rPr>
                <w:rFonts w:ascii="Times New Roman" w:hAnsi="Times New Roman"/>
                <w:sz w:val="24"/>
                <w:szCs w:val="24"/>
              </w:rPr>
              <w:lastRenderedPageBreak/>
              <w:t>эстетической культуры</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lastRenderedPageBreak/>
              <w:t>ЛР 11</w:t>
            </w:r>
          </w:p>
        </w:tc>
      </w:tr>
      <w:tr w:rsidR="00C02CC0" w:rsidRPr="004F3587" w:rsidTr="000F3043">
        <w:tc>
          <w:tcPr>
            <w:tcW w:w="9180" w:type="dxa"/>
            <w:tcBorders>
              <w:top w:val="single" w:sz="8" w:space="0" w:color="000000"/>
              <w:left w:val="single" w:sz="8" w:space="0" w:color="000000"/>
              <w:bottom w:val="single" w:sz="8" w:space="0" w:color="000000"/>
              <w:right w:val="single" w:sz="8" w:space="0" w:color="000000"/>
            </w:tcBorders>
            <w:shd w:val="clear" w:color="auto" w:fill="auto"/>
          </w:tcPr>
          <w:p w:rsidR="00C02CC0" w:rsidRPr="004F3587" w:rsidRDefault="00C02CC0" w:rsidP="000F3043">
            <w:pPr>
              <w:spacing w:after="0" w:line="240" w:lineRule="auto"/>
              <w:jc w:val="both"/>
              <w:rPr>
                <w:rFonts w:ascii="Times New Roman" w:hAnsi="Times New Roman"/>
                <w:b/>
                <w:bCs/>
                <w:sz w:val="24"/>
                <w:szCs w:val="24"/>
              </w:rPr>
            </w:pPr>
            <w:r w:rsidRPr="004F3587">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12</w:t>
            </w:r>
          </w:p>
        </w:tc>
      </w:tr>
      <w:tr w:rsidR="00C02CC0" w:rsidRPr="004F3587" w:rsidTr="000F3043">
        <w:tc>
          <w:tcPr>
            <w:tcW w:w="10031" w:type="dxa"/>
            <w:gridSpan w:val="2"/>
            <w:vAlign w:val="center"/>
          </w:tcPr>
          <w:p w:rsidR="00C02CC0" w:rsidRPr="004F3587" w:rsidRDefault="00C02CC0" w:rsidP="000F3043">
            <w:pPr>
              <w:spacing w:after="0" w:line="240" w:lineRule="auto"/>
              <w:ind w:firstLine="33"/>
              <w:jc w:val="center"/>
              <w:rPr>
                <w:rFonts w:ascii="Times New Roman" w:hAnsi="Times New Roman"/>
                <w:b/>
                <w:bCs/>
                <w:sz w:val="24"/>
                <w:szCs w:val="24"/>
              </w:rPr>
            </w:pPr>
            <w:r w:rsidRPr="00260979">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260979">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13</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C02CC0" w:rsidRPr="00EF2896" w:rsidRDefault="00C02CC0" w:rsidP="000F3043">
            <w:pPr>
              <w:spacing w:after="0" w:line="240" w:lineRule="auto"/>
              <w:ind w:firstLine="33"/>
              <w:jc w:val="center"/>
              <w:rPr>
                <w:rFonts w:ascii="Times New Roman" w:hAnsi="Times New Roman"/>
                <w:bCs/>
                <w:sz w:val="24"/>
                <w:szCs w:val="24"/>
              </w:rPr>
            </w:pPr>
            <w:r w:rsidRPr="00EF2896">
              <w:rPr>
                <w:rFonts w:ascii="Times New Roman" w:hAnsi="Times New Roman"/>
                <w:bCs/>
                <w:sz w:val="24"/>
                <w:szCs w:val="24"/>
              </w:rPr>
              <w:t>ЛР 14</w:t>
            </w:r>
          </w:p>
        </w:tc>
      </w:tr>
      <w:tr w:rsidR="00C02CC0" w:rsidRPr="004F3587" w:rsidTr="000F3043">
        <w:tc>
          <w:tcPr>
            <w:tcW w:w="9180" w:type="dxa"/>
          </w:tcPr>
          <w:p w:rsidR="00C02CC0" w:rsidRPr="004F3587" w:rsidRDefault="00C02CC0" w:rsidP="000F3043">
            <w:pPr>
              <w:spacing w:after="0" w:line="240" w:lineRule="auto"/>
              <w:rPr>
                <w:rFonts w:ascii="Times New Roman" w:hAnsi="Times New Roman"/>
                <w:b/>
                <w:bCs/>
                <w:sz w:val="24"/>
                <w:szCs w:val="24"/>
              </w:rPr>
            </w:pPr>
            <w:r w:rsidRPr="003E6BF7">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15</w:t>
            </w:r>
          </w:p>
        </w:tc>
      </w:tr>
      <w:tr w:rsidR="00C02CC0" w:rsidRPr="004F3587" w:rsidTr="000F3043">
        <w:tc>
          <w:tcPr>
            <w:tcW w:w="9180" w:type="dxa"/>
          </w:tcPr>
          <w:p w:rsidR="00C02CC0" w:rsidRPr="003E6BF7" w:rsidRDefault="00C02CC0" w:rsidP="000F3043">
            <w:pPr>
              <w:spacing w:after="0" w:line="240" w:lineRule="auto"/>
              <w:rPr>
                <w:rFonts w:ascii="Times New Roman" w:hAnsi="Times New Roman"/>
                <w:sz w:val="24"/>
                <w:szCs w:val="24"/>
              </w:rPr>
            </w:pPr>
            <w:r w:rsidRPr="00CD5053">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16</w:t>
            </w:r>
          </w:p>
        </w:tc>
      </w:tr>
      <w:tr w:rsidR="00C02CC0" w:rsidRPr="004F3587" w:rsidTr="000F3043">
        <w:tc>
          <w:tcPr>
            <w:tcW w:w="9180" w:type="dxa"/>
          </w:tcPr>
          <w:p w:rsidR="00C02CC0" w:rsidRPr="003E6BF7" w:rsidRDefault="00C02CC0" w:rsidP="000F3043">
            <w:pPr>
              <w:spacing w:after="0" w:line="240" w:lineRule="auto"/>
              <w:rPr>
                <w:rFonts w:ascii="Times New Roman" w:hAnsi="Times New Roman"/>
                <w:sz w:val="24"/>
                <w:szCs w:val="24"/>
              </w:rPr>
            </w:pPr>
            <w:r w:rsidRPr="00CD5053">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C02CC0" w:rsidRPr="00EF2896" w:rsidRDefault="00C02CC0" w:rsidP="000F3043">
            <w:pPr>
              <w:spacing w:after="0" w:line="240" w:lineRule="auto"/>
              <w:jc w:val="center"/>
              <w:rPr>
                <w:rFonts w:ascii="Times New Roman" w:hAnsi="Times New Roman"/>
                <w:bCs/>
                <w:sz w:val="24"/>
                <w:szCs w:val="24"/>
              </w:rPr>
            </w:pPr>
            <w:r w:rsidRPr="00EF2896">
              <w:rPr>
                <w:rFonts w:ascii="Times New Roman" w:hAnsi="Times New Roman"/>
                <w:bCs/>
                <w:sz w:val="24"/>
                <w:szCs w:val="24"/>
              </w:rPr>
              <w:t>ЛР 17</w:t>
            </w:r>
          </w:p>
        </w:tc>
      </w:tr>
      <w:bookmarkEnd w:id="0"/>
    </w:tbl>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jc w:val="center"/>
        <w:rPr>
          <w:rFonts w:ascii="Times New Roman" w:hAnsi="Times New Roman"/>
          <w:b/>
          <w:sz w:val="24"/>
          <w:szCs w:val="24"/>
        </w:rPr>
      </w:pPr>
      <w:r w:rsidRPr="004A3E49">
        <w:rPr>
          <w:rFonts w:ascii="Times New Roman" w:hAnsi="Times New Roman"/>
          <w:b/>
          <w:sz w:val="24"/>
          <w:szCs w:val="24"/>
        </w:rPr>
        <w:t>2. СТРУКТУРА И СОДЕРЖАНИЕ УЧЕБНОЙ ДИСЦИПЛИНЫ</w:t>
      </w:r>
    </w:p>
    <w:p w:rsidR="00034CD7" w:rsidRPr="004A3E49" w:rsidRDefault="00034CD7" w:rsidP="00034CD7">
      <w:pPr>
        <w:spacing w:after="0" w:line="240" w:lineRule="auto"/>
        <w:rPr>
          <w:rFonts w:ascii="Times New Roman" w:hAnsi="Times New Roman"/>
          <w:b/>
          <w:sz w:val="24"/>
          <w:szCs w:val="24"/>
        </w:rPr>
      </w:pPr>
    </w:p>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2.1. Объем учебной дисциплины и виды учебной работы</w:t>
      </w:r>
    </w:p>
    <w:p w:rsidR="00034CD7" w:rsidRPr="004A3E49" w:rsidRDefault="00034CD7" w:rsidP="00034CD7">
      <w:pPr>
        <w:spacing w:after="0" w:line="240" w:lineRule="auto"/>
        <w:rPr>
          <w:rFonts w:ascii="Times New Roman" w:hAnsi="Times New Roman"/>
          <w:b/>
          <w:sz w:val="24"/>
          <w:szCs w:val="24"/>
        </w:rPr>
      </w:pPr>
    </w:p>
    <w:tbl>
      <w:tblPr>
        <w:tblW w:w="508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tblPr>
      <w:tblGrid>
        <w:gridCol w:w="8143"/>
        <w:gridCol w:w="2028"/>
      </w:tblGrid>
      <w:tr w:rsidR="00034CD7" w:rsidRPr="004A3E49" w:rsidTr="004A3E49">
        <w:trPr>
          <w:trHeight w:val="312"/>
        </w:trPr>
        <w:tc>
          <w:tcPr>
            <w:tcW w:w="4003" w:type="pct"/>
            <w:vAlign w:val="center"/>
          </w:tcPr>
          <w:p w:rsidR="00034CD7" w:rsidRPr="004A3E49" w:rsidRDefault="00034CD7" w:rsidP="00E171F1">
            <w:pPr>
              <w:spacing w:after="0" w:line="240" w:lineRule="auto"/>
              <w:jc w:val="center"/>
              <w:rPr>
                <w:rFonts w:ascii="Times New Roman" w:hAnsi="Times New Roman"/>
                <w:b/>
                <w:sz w:val="24"/>
                <w:szCs w:val="24"/>
              </w:rPr>
            </w:pPr>
            <w:r w:rsidRPr="004A3E49">
              <w:rPr>
                <w:rFonts w:ascii="Times New Roman" w:hAnsi="Times New Roman"/>
                <w:b/>
                <w:sz w:val="24"/>
                <w:szCs w:val="24"/>
              </w:rPr>
              <w:t>Вид учебной работы</w:t>
            </w:r>
          </w:p>
        </w:tc>
        <w:tc>
          <w:tcPr>
            <w:tcW w:w="997" w:type="pct"/>
            <w:vAlign w:val="center"/>
          </w:tcPr>
          <w:p w:rsidR="00034CD7" w:rsidRPr="004A3E49" w:rsidRDefault="00034CD7" w:rsidP="00034CD7">
            <w:pPr>
              <w:spacing w:after="0" w:line="240" w:lineRule="auto"/>
              <w:jc w:val="center"/>
              <w:rPr>
                <w:rFonts w:ascii="Times New Roman" w:hAnsi="Times New Roman"/>
                <w:b/>
                <w:iCs/>
                <w:sz w:val="24"/>
                <w:szCs w:val="24"/>
              </w:rPr>
            </w:pPr>
            <w:r w:rsidRPr="004A3E49">
              <w:rPr>
                <w:rFonts w:ascii="Times New Roman" w:hAnsi="Times New Roman"/>
                <w:b/>
                <w:iCs/>
                <w:sz w:val="24"/>
                <w:szCs w:val="24"/>
              </w:rPr>
              <w:t>Объем в часах</w:t>
            </w:r>
          </w:p>
        </w:tc>
      </w:tr>
      <w:tr w:rsidR="00034CD7" w:rsidRPr="004A3E49" w:rsidTr="004A3E49">
        <w:trPr>
          <w:trHeight w:val="133"/>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Обязательная учебная нагрузка </w:t>
            </w:r>
          </w:p>
        </w:tc>
        <w:tc>
          <w:tcPr>
            <w:tcW w:w="997" w:type="pct"/>
            <w:vAlign w:val="center"/>
          </w:tcPr>
          <w:p w:rsidR="00034CD7" w:rsidRPr="004A3E49" w:rsidRDefault="00034CD7" w:rsidP="00D936BC">
            <w:pPr>
              <w:spacing w:after="0" w:line="240" w:lineRule="auto"/>
              <w:jc w:val="center"/>
              <w:rPr>
                <w:rFonts w:ascii="Times New Roman" w:hAnsi="Times New Roman"/>
                <w:b/>
                <w:iCs/>
                <w:sz w:val="24"/>
                <w:szCs w:val="24"/>
              </w:rPr>
            </w:pPr>
            <w:r w:rsidRPr="004A3E49">
              <w:rPr>
                <w:rFonts w:ascii="Times New Roman" w:hAnsi="Times New Roman"/>
                <w:b/>
                <w:iCs/>
                <w:sz w:val="24"/>
                <w:szCs w:val="24"/>
              </w:rPr>
              <w:t>3</w:t>
            </w:r>
            <w:r w:rsidR="00D936BC">
              <w:rPr>
                <w:rFonts w:ascii="Times New Roman" w:hAnsi="Times New Roman"/>
                <w:b/>
                <w:iCs/>
                <w:sz w:val="24"/>
                <w:szCs w:val="24"/>
              </w:rPr>
              <w:t>6</w:t>
            </w:r>
          </w:p>
        </w:tc>
      </w:tr>
      <w:tr w:rsidR="00034CD7" w:rsidRPr="004A3E49" w:rsidTr="004A3E49">
        <w:trPr>
          <w:trHeight w:val="265"/>
        </w:trPr>
        <w:tc>
          <w:tcPr>
            <w:tcW w:w="5000" w:type="pct"/>
            <w:gridSpan w:val="2"/>
            <w:vAlign w:val="center"/>
          </w:tcPr>
          <w:p w:rsidR="00034CD7" w:rsidRPr="004A3E49" w:rsidRDefault="00034CD7" w:rsidP="00034CD7">
            <w:pPr>
              <w:spacing w:after="0" w:line="240" w:lineRule="auto"/>
              <w:rPr>
                <w:rFonts w:ascii="Times New Roman" w:hAnsi="Times New Roman"/>
                <w:iCs/>
                <w:sz w:val="24"/>
                <w:szCs w:val="24"/>
              </w:rPr>
            </w:pPr>
            <w:r w:rsidRPr="004A3E49">
              <w:rPr>
                <w:rFonts w:ascii="Times New Roman" w:hAnsi="Times New Roman"/>
                <w:sz w:val="24"/>
                <w:szCs w:val="24"/>
              </w:rPr>
              <w:t>в том числе:</w:t>
            </w:r>
          </w:p>
        </w:tc>
      </w:tr>
      <w:tr w:rsidR="00034CD7" w:rsidRPr="004A3E49" w:rsidTr="004A3E49">
        <w:trPr>
          <w:trHeight w:val="25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теоретическое обучение</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7</w:t>
            </w:r>
          </w:p>
        </w:tc>
      </w:tr>
      <w:tr w:rsidR="00034CD7" w:rsidRPr="004A3E49" w:rsidTr="004A3E49">
        <w:trPr>
          <w:trHeight w:val="245"/>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 xml:space="preserve">практические занятия </w:t>
            </w:r>
          </w:p>
        </w:tc>
        <w:tc>
          <w:tcPr>
            <w:tcW w:w="997" w:type="pct"/>
            <w:vAlign w:val="center"/>
          </w:tcPr>
          <w:p w:rsidR="00034CD7" w:rsidRPr="004A3E49" w:rsidRDefault="00034CD7" w:rsidP="009C2907">
            <w:pPr>
              <w:spacing w:after="0" w:line="240" w:lineRule="auto"/>
              <w:jc w:val="center"/>
              <w:rPr>
                <w:rFonts w:ascii="Times New Roman" w:hAnsi="Times New Roman"/>
                <w:iCs/>
                <w:sz w:val="24"/>
                <w:szCs w:val="24"/>
              </w:rPr>
            </w:pPr>
            <w:r w:rsidRPr="004A3E49">
              <w:rPr>
                <w:rFonts w:ascii="Times New Roman" w:hAnsi="Times New Roman"/>
                <w:iCs/>
                <w:sz w:val="24"/>
                <w:szCs w:val="24"/>
              </w:rPr>
              <w:t>1</w:t>
            </w:r>
            <w:r w:rsidR="009C2907">
              <w:rPr>
                <w:rFonts w:ascii="Times New Roman" w:hAnsi="Times New Roman"/>
                <w:iCs/>
                <w:sz w:val="24"/>
                <w:szCs w:val="24"/>
              </w:rPr>
              <w:t>2</w:t>
            </w:r>
          </w:p>
        </w:tc>
      </w:tr>
      <w:tr w:rsidR="00034CD7" w:rsidRPr="004A3E49" w:rsidTr="004A3E49">
        <w:trPr>
          <w:trHeight w:val="234"/>
        </w:trPr>
        <w:tc>
          <w:tcPr>
            <w:tcW w:w="4003" w:type="pct"/>
            <w:vAlign w:val="center"/>
          </w:tcPr>
          <w:p w:rsidR="00034CD7" w:rsidRPr="004A3E49" w:rsidRDefault="00034CD7" w:rsidP="00034CD7">
            <w:pPr>
              <w:spacing w:after="0" w:line="240" w:lineRule="auto"/>
              <w:ind w:firstLine="709"/>
              <w:rPr>
                <w:rFonts w:ascii="Times New Roman" w:hAnsi="Times New Roman"/>
                <w:sz w:val="24"/>
                <w:szCs w:val="24"/>
              </w:rPr>
            </w:pPr>
            <w:r w:rsidRPr="004A3E49">
              <w:rPr>
                <w:rFonts w:ascii="Times New Roman" w:hAnsi="Times New Roman"/>
                <w:sz w:val="24"/>
                <w:szCs w:val="24"/>
              </w:rPr>
              <w:t>контрольная работа</w:t>
            </w:r>
          </w:p>
        </w:tc>
        <w:tc>
          <w:tcPr>
            <w:tcW w:w="997" w:type="pct"/>
            <w:vAlign w:val="center"/>
          </w:tcPr>
          <w:p w:rsidR="00034CD7" w:rsidRPr="004A3E49" w:rsidRDefault="00DD1858"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1</w:t>
            </w:r>
          </w:p>
        </w:tc>
      </w:tr>
      <w:tr w:rsidR="00034CD7" w:rsidRPr="004A3E49" w:rsidTr="004A3E49">
        <w:trPr>
          <w:trHeight w:val="234"/>
        </w:trPr>
        <w:tc>
          <w:tcPr>
            <w:tcW w:w="4003" w:type="pct"/>
            <w:vAlign w:val="center"/>
          </w:tcPr>
          <w:p w:rsidR="00034CD7" w:rsidRPr="004A3E49" w:rsidRDefault="00034CD7" w:rsidP="00034CD7">
            <w:pPr>
              <w:spacing w:after="0" w:line="240" w:lineRule="auto"/>
              <w:rPr>
                <w:rFonts w:ascii="Times New Roman" w:hAnsi="Times New Roman"/>
                <w:b/>
                <w:sz w:val="24"/>
                <w:szCs w:val="24"/>
              </w:rPr>
            </w:pPr>
            <w:r w:rsidRPr="004A3E49">
              <w:rPr>
                <w:rFonts w:ascii="Times New Roman" w:hAnsi="Times New Roman"/>
                <w:b/>
                <w:sz w:val="24"/>
                <w:szCs w:val="24"/>
              </w:rPr>
              <w:t xml:space="preserve">Самостоятельная работа </w:t>
            </w:r>
          </w:p>
        </w:tc>
        <w:tc>
          <w:tcPr>
            <w:tcW w:w="997" w:type="pct"/>
            <w:vAlign w:val="center"/>
          </w:tcPr>
          <w:p w:rsidR="00034CD7" w:rsidRPr="004A3E49" w:rsidRDefault="00D936BC" w:rsidP="00034CD7">
            <w:pPr>
              <w:spacing w:after="0" w:line="240" w:lineRule="auto"/>
              <w:jc w:val="center"/>
              <w:rPr>
                <w:rFonts w:ascii="Times New Roman" w:hAnsi="Times New Roman"/>
                <w:b/>
                <w:iCs/>
                <w:sz w:val="24"/>
                <w:szCs w:val="24"/>
              </w:rPr>
            </w:pPr>
            <w:r>
              <w:rPr>
                <w:rFonts w:ascii="Times New Roman" w:hAnsi="Times New Roman"/>
                <w:b/>
                <w:iCs/>
                <w:sz w:val="24"/>
                <w:szCs w:val="24"/>
              </w:rPr>
              <w:t>4</w:t>
            </w:r>
          </w:p>
        </w:tc>
      </w:tr>
      <w:tr w:rsidR="00034CD7" w:rsidRPr="004A3E49" w:rsidTr="004A3E49">
        <w:trPr>
          <w:trHeight w:val="225"/>
        </w:trPr>
        <w:tc>
          <w:tcPr>
            <w:tcW w:w="4003" w:type="pct"/>
            <w:vAlign w:val="center"/>
          </w:tcPr>
          <w:p w:rsidR="00034CD7" w:rsidRPr="004A3E49" w:rsidRDefault="00034CD7" w:rsidP="00034CD7">
            <w:pPr>
              <w:spacing w:after="0" w:line="240" w:lineRule="auto"/>
              <w:rPr>
                <w:rFonts w:ascii="Times New Roman" w:hAnsi="Times New Roman"/>
                <w:i/>
                <w:sz w:val="24"/>
                <w:szCs w:val="24"/>
              </w:rPr>
            </w:pPr>
            <w:r w:rsidRPr="004A3E49">
              <w:rPr>
                <w:rFonts w:ascii="Times New Roman" w:hAnsi="Times New Roman"/>
                <w:b/>
                <w:iCs/>
                <w:sz w:val="24"/>
                <w:szCs w:val="24"/>
              </w:rPr>
              <w:t>Промежуточная аттестация в форме дифференцированного зачёта</w:t>
            </w:r>
          </w:p>
        </w:tc>
        <w:tc>
          <w:tcPr>
            <w:tcW w:w="997" w:type="pct"/>
            <w:vAlign w:val="center"/>
          </w:tcPr>
          <w:p w:rsidR="00034CD7" w:rsidRPr="004A3E49" w:rsidRDefault="00034CD7" w:rsidP="00034CD7">
            <w:pPr>
              <w:spacing w:after="0" w:line="240" w:lineRule="auto"/>
              <w:jc w:val="center"/>
              <w:rPr>
                <w:rFonts w:ascii="Times New Roman" w:hAnsi="Times New Roman"/>
                <w:iCs/>
                <w:sz w:val="24"/>
                <w:szCs w:val="24"/>
              </w:rPr>
            </w:pPr>
            <w:r w:rsidRPr="004A3E49">
              <w:rPr>
                <w:rFonts w:ascii="Times New Roman" w:hAnsi="Times New Roman"/>
                <w:iCs/>
                <w:sz w:val="24"/>
                <w:szCs w:val="24"/>
              </w:rPr>
              <w:t>2</w:t>
            </w:r>
          </w:p>
        </w:tc>
      </w:tr>
    </w:tbl>
    <w:p w:rsidR="00034CD7" w:rsidRPr="004A3E49" w:rsidRDefault="00034CD7" w:rsidP="00034CD7">
      <w:pPr>
        <w:spacing w:after="0"/>
        <w:rPr>
          <w:sz w:val="24"/>
          <w:szCs w:val="24"/>
        </w:rPr>
      </w:pPr>
    </w:p>
    <w:p w:rsidR="004A3E49" w:rsidRPr="00B80E28" w:rsidRDefault="004A3E49" w:rsidP="004A3E49">
      <w:pPr>
        <w:pStyle w:val="a5"/>
        <w:spacing w:after="240"/>
        <w:rPr>
          <w:rFonts w:ascii="Times New Roman" w:hAnsi="Times New Roman" w:cs="Times New Roman"/>
          <w:b/>
          <w:sz w:val="24"/>
          <w:szCs w:val="24"/>
        </w:rPr>
      </w:pPr>
      <w:r w:rsidRPr="00B80E28">
        <w:rPr>
          <w:rFonts w:ascii="Times New Roman" w:hAnsi="Times New Roman" w:cs="Times New Roman"/>
          <w:b/>
          <w:sz w:val="24"/>
          <w:szCs w:val="24"/>
        </w:rPr>
        <w:t>2.2 Тематический план</w:t>
      </w:r>
    </w:p>
    <w:tbl>
      <w:tblPr>
        <w:tblStyle w:val="a7"/>
        <w:tblW w:w="10173" w:type="dxa"/>
        <w:tblLayout w:type="fixed"/>
        <w:tblLook w:val="04A0"/>
      </w:tblPr>
      <w:tblGrid>
        <w:gridCol w:w="6771"/>
        <w:gridCol w:w="708"/>
        <w:gridCol w:w="709"/>
        <w:gridCol w:w="567"/>
        <w:gridCol w:w="567"/>
        <w:gridCol w:w="851"/>
      </w:tblGrid>
      <w:tr w:rsidR="004A3E49" w:rsidRPr="00B80E28" w:rsidTr="009C3513">
        <w:tc>
          <w:tcPr>
            <w:tcW w:w="677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разделов/тем</w:t>
            </w:r>
          </w:p>
        </w:tc>
        <w:tc>
          <w:tcPr>
            <w:tcW w:w="2551" w:type="dxa"/>
            <w:gridSpan w:val="4"/>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Вид учебной работы</w:t>
            </w:r>
          </w:p>
        </w:tc>
        <w:tc>
          <w:tcPr>
            <w:tcW w:w="851" w:type="dxa"/>
            <w:vMerge w:val="restart"/>
          </w:tcPr>
          <w:p w:rsidR="004A3E49" w:rsidRPr="009C3513" w:rsidRDefault="004A3E49" w:rsidP="004A3E49">
            <w:pPr>
              <w:pStyle w:val="a5"/>
              <w:jc w:val="center"/>
              <w:rPr>
                <w:rFonts w:ascii="Times New Roman" w:hAnsi="Times New Roman" w:cs="Times New Roman"/>
                <w:b/>
                <w:sz w:val="24"/>
                <w:szCs w:val="24"/>
              </w:rPr>
            </w:pPr>
            <w:r w:rsidRPr="009C3513">
              <w:rPr>
                <w:rFonts w:ascii="Times New Roman" w:hAnsi="Times New Roman" w:cs="Times New Roman"/>
                <w:b/>
                <w:sz w:val="24"/>
                <w:szCs w:val="24"/>
              </w:rPr>
              <w:t>Всего часов</w:t>
            </w:r>
          </w:p>
        </w:tc>
      </w:tr>
      <w:tr w:rsidR="004A3E49" w:rsidRPr="00B80E28" w:rsidTr="009C3513">
        <w:tc>
          <w:tcPr>
            <w:tcW w:w="6771" w:type="dxa"/>
            <w:vMerge/>
          </w:tcPr>
          <w:p w:rsidR="004A3E49" w:rsidRPr="00B80E28" w:rsidRDefault="004A3E49" w:rsidP="004A3E49">
            <w:pPr>
              <w:pStyle w:val="a5"/>
              <w:rPr>
                <w:rFonts w:ascii="Times New Roman" w:hAnsi="Times New Roman" w:cs="Times New Roman"/>
                <w:sz w:val="24"/>
                <w:szCs w:val="24"/>
              </w:rPr>
            </w:pPr>
          </w:p>
        </w:tc>
        <w:tc>
          <w:tcPr>
            <w:tcW w:w="708"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ТО</w:t>
            </w:r>
          </w:p>
        </w:tc>
        <w:tc>
          <w:tcPr>
            <w:tcW w:w="709"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ЛПЗ</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СР</w:t>
            </w:r>
          </w:p>
        </w:tc>
        <w:tc>
          <w:tcPr>
            <w:tcW w:w="567" w:type="dxa"/>
          </w:tcPr>
          <w:p w:rsidR="004A3E49" w:rsidRPr="00C02CC0" w:rsidRDefault="004A3E49" w:rsidP="004A3E49">
            <w:pPr>
              <w:pStyle w:val="a5"/>
              <w:rPr>
                <w:rFonts w:ascii="Times New Roman" w:hAnsi="Times New Roman" w:cs="Times New Roman"/>
                <w:b/>
                <w:sz w:val="24"/>
                <w:szCs w:val="24"/>
              </w:rPr>
            </w:pPr>
            <w:r w:rsidRPr="00C02CC0">
              <w:rPr>
                <w:rFonts w:ascii="Times New Roman" w:hAnsi="Times New Roman" w:cs="Times New Roman"/>
                <w:b/>
                <w:sz w:val="24"/>
                <w:szCs w:val="24"/>
              </w:rPr>
              <w:t>КР</w:t>
            </w:r>
          </w:p>
        </w:tc>
        <w:tc>
          <w:tcPr>
            <w:tcW w:w="851" w:type="dxa"/>
            <w:vMerge/>
          </w:tcPr>
          <w:p w:rsidR="004A3E49" w:rsidRPr="00B80E28" w:rsidRDefault="004A3E49" w:rsidP="004A3E49">
            <w:pPr>
              <w:pStyle w:val="a5"/>
              <w:rPr>
                <w:rFonts w:ascii="Times New Roman" w:hAnsi="Times New Roman" w:cs="Times New Roman"/>
                <w:sz w:val="24"/>
                <w:szCs w:val="24"/>
              </w:rPr>
            </w:pPr>
          </w:p>
        </w:tc>
      </w:tr>
      <w:tr w:rsidR="004A3E49" w:rsidRPr="00B80E28" w:rsidTr="009C3513">
        <w:trPr>
          <w:trHeight w:val="77"/>
        </w:trPr>
        <w:tc>
          <w:tcPr>
            <w:tcW w:w="6771" w:type="dxa"/>
          </w:tcPr>
          <w:p w:rsidR="004A3E49" w:rsidRPr="00ED5D6F" w:rsidRDefault="004A3E49" w:rsidP="004A3E49">
            <w:pPr>
              <w:tabs>
                <w:tab w:val="left" w:pos="1159"/>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1. </w:t>
            </w:r>
            <w:r w:rsidRPr="004A3E49">
              <w:rPr>
                <w:rFonts w:ascii="Times New Roman" w:eastAsia="Times New Roman" w:hAnsi="Times New Roman"/>
                <w:bCs/>
                <w:sz w:val="24"/>
                <w:szCs w:val="24"/>
              </w:rPr>
              <w:t>Предпринимательство в период экономического кризиса</w:t>
            </w:r>
          </w:p>
        </w:tc>
        <w:tc>
          <w:tcPr>
            <w:tcW w:w="708" w:type="dxa"/>
          </w:tcPr>
          <w:p w:rsidR="004A3E49" w:rsidRPr="009C3513" w:rsidRDefault="009C2907"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 xml:space="preserve"> </w:t>
            </w:r>
          </w:p>
        </w:tc>
        <w:tc>
          <w:tcPr>
            <w:tcW w:w="567" w:type="dxa"/>
          </w:tcPr>
          <w:p w:rsidR="004A3E49" w:rsidRPr="009C3513" w:rsidRDefault="00D936BC" w:rsidP="004A3E49">
            <w:pPr>
              <w:pStyle w:val="a5"/>
              <w:jc w:val="center"/>
              <w:rPr>
                <w:rFonts w:ascii="Times New Roman" w:hAnsi="Times New Roman" w:cs="Times New Roman"/>
                <w:sz w:val="24"/>
                <w:szCs w:val="24"/>
              </w:rPr>
            </w:pPr>
            <w:r>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851" w:type="dxa"/>
          </w:tcPr>
          <w:p w:rsidR="004A3E49" w:rsidRPr="00B80E28" w:rsidRDefault="009C2907" w:rsidP="004A3E49">
            <w:pPr>
              <w:pStyle w:val="a5"/>
              <w:jc w:val="center"/>
              <w:rPr>
                <w:rFonts w:ascii="Times New Roman" w:hAnsi="Times New Roman" w:cs="Times New Roman"/>
                <w:b/>
                <w:sz w:val="24"/>
                <w:szCs w:val="24"/>
              </w:rPr>
            </w:pPr>
            <w:r>
              <w:rPr>
                <w:rFonts w:ascii="Times New Roman" w:hAnsi="Times New Roman" w:cs="Times New Roman"/>
                <w:b/>
                <w:sz w:val="24"/>
                <w:szCs w:val="24"/>
              </w:rPr>
              <w:t>4</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sidRPr="00ED5D6F">
              <w:rPr>
                <w:rFonts w:ascii="Times New Roman" w:hAnsi="Times New Roman" w:cs="Times New Roman"/>
                <w:bCs/>
                <w:sz w:val="24"/>
                <w:szCs w:val="24"/>
              </w:rPr>
              <w:t xml:space="preserve">Раздел 2 </w:t>
            </w:r>
            <w:r w:rsidRPr="004A3E49">
              <w:rPr>
                <w:rFonts w:ascii="Times New Roman" w:eastAsia="Times New Roman" w:hAnsi="Times New Roman"/>
                <w:bCs/>
                <w:sz w:val="24"/>
                <w:szCs w:val="24"/>
              </w:rPr>
              <w:t>Разработка бизнес- проекта</w:t>
            </w:r>
            <w:r w:rsidRPr="004A3E49">
              <w:rPr>
                <w:rFonts w:ascii="Times New Roman" w:hAnsi="Times New Roman" w:cs="Times New Roman"/>
                <w:bCs/>
                <w:sz w:val="24"/>
                <w:szCs w:val="24"/>
              </w:rPr>
              <w:t>.</w:t>
            </w:r>
          </w:p>
        </w:tc>
        <w:tc>
          <w:tcPr>
            <w:tcW w:w="708"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5</w:t>
            </w:r>
          </w:p>
        </w:tc>
        <w:tc>
          <w:tcPr>
            <w:tcW w:w="709" w:type="dxa"/>
          </w:tcPr>
          <w:p w:rsidR="004A3E49" w:rsidRPr="009C3513" w:rsidRDefault="004A3E49" w:rsidP="009C2907">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r w:rsidR="009C2907">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1</w:t>
            </w:r>
          </w:p>
        </w:tc>
        <w:tc>
          <w:tcPr>
            <w:tcW w:w="851" w:type="dxa"/>
          </w:tcPr>
          <w:p w:rsidR="004A3E49" w:rsidRPr="00B80E28" w:rsidRDefault="009C2907" w:rsidP="004A3E49">
            <w:pPr>
              <w:pStyle w:val="a5"/>
              <w:jc w:val="center"/>
              <w:rPr>
                <w:rFonts w:ascii="Times New Roman" w:hAnsi="Times New Roman" w:cs="Times New Roman"/>
                <w:b/>
                <w:sz w:val="24"/>
                <w:szCs w:val="24"/>
              </w:rPr>
            </w:pPr>
            <w:r>
              <w:rPr>
                <w:rFonts w:ascii="Times New Roman" w:hAnsi="Times New Roman" w:cs="Times New Roman"/>
                <w:b/>
                <w:sz w:val="24"/>
                <w:szCs w:val="24"/>
              </w:rPr>
              <w:t>30</w:t>
            </w:r>
          </w:p>
        </w:tc>
      </w:tr>
      <w:tr w:rsidR="004A3E49" w:rsidRPr="00B80E28" w:rsidTr="009C3513">
        <w:trPr>
          <w:trHeight w:val="77"/>
        </w:trPr>
        <w:tc>
          <w:tcPr>
            <w:tcW w:w="6771" w:type="dxa"/>
          </w:tcPr>
          <w:p w:rsidR="004A3E49" w:rsidRPr="00ED5D6F"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4"/>
                <w:szCs w:val="24"/>
              </w:rPr>
            </w:pPr>
            <w:r>
              <w:rPr>
                <w:rFonts w:ascii="Times New Roman" w:hAnsi="Times New Roman" w:cs="Times New Roman"/>
                <w:bCs/>
                <w:sz w:val="24"/>
                <w:szCs w:val="24"/>
              </w:rPr>
              <w:t>ДИФФЕРЕНЦИРОВАННЫЙ ЗАЧЁТ</w:t>
            </w:r>
          </w:p>
        </w:tc>
        <w:tc>
          <w:tcPr>
            <w:tcW w:w="708" w:type="dxa"/>
          </w:tcPr>
          <w:p w:rsidR="004A3E49" w:rsidRPr="009C3513" w:rsidRDefault="004A3E49" w:rsidP="004A3E49">
            <w:pPr>
              <w:pStyle w:val="a5"/>
              <w:jc w:val="center"/>
              <w:rPr>
                <w:rFonts w:ascii="Times New Roman" w:hAnsi="Times New Roman" w:cs="Times New Roman"/>
                <w:sz w:val="24"/>
                <w:szCs w:val="24"/>
              </w:rPr>
            </w:pPr>
          </w:p>
        </w:tc>
        <w:tc>
          <w:tcPr>
            <w:tcW w:w="709"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p>
        </w:tc>
        <w:tc>
          <w:tcPr>
            <w:tcW w:w="567" w:type="dxa"/>
          </w:tcPr>
          <w:p w:rsidR="004A3E49" w:rsidRPr="009C3513" w:rsidRDefault="004A3E49" w:rsidP="004A3E49">
            <w:pPr>
              <w:pStyle w:val="a5"/>
              <w:jc w:val="center"/>
              <w:rPr>
                <w:rFonts w:ascii="Times New Roman" w:hAnsi="Times New Roman" w:cs="Times New Roman"/>
                <w:sz w:val="24"/>
                <w:szCs w:val="24"/>
              </w:rPr>
            </w:pPr>
            <w:r w:rsidRPr="009C3513">
              <w:rPr>
                <w:rFonts w:ascii="Times New Roman" w:hAnsi="Times New Roman" w:cs="Times New Roman"/>
                <w:sz w:val="24"/>
                <w:szCs w:val="24"/>
              </w:rPr>
              <w:t>2</w:t>
            </w:r>
          </w:p>
        </w:tc>
        <w:tc>
          <w:tcPr>
            <w:tcW w:w="851"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2</w:t>
            </w:r>
          </w:p>
        </w:tc>
      </w:tr>
      <w:tr w:rsidR="004A3E49" w:rsidRPr="00B80E28" w:rsidTr="009C3513">
        <w:trPr>
          <w:trHeight w:val="77"/>
        </w:trPr>
        <w:tc>
          <w:tcPr>
            <w:tcW w:w="6771" w:type="dxa"/>
          </w:tcPr>
          <w:p w:rsidR="004A3E49" w:rsidRPr="00B80E28" w:rsidRDefault="004A3E49" w:rsidP="004A3E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sz w:val="24"/>
                <w:szCs w:val="24"/>
              </w:rPr>
            </w:pPr>
            <w:r w:rsidRPr="00B80E28">
              <w:rPr>
                <w:rFonts w:ascii="Times New Roman" w:hAnsi="Times New Roman" w:cs="Times New Roman"/>
                <w:b/>
                <w:bCs/>
                <w:sz w:val="24"/>
                <w:szCs w:val="24"/>
              </w:rPr>
              <w:t>Всего</w:t>
            </w:r>
          </w:p>
        </w:tc>
        <w:tc>
          <w:tcPr>
            <w:tcW w:w="708"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7</w:t>
            </w:r>
          </w:p>
        </w:tc>
        <w:tc>
          <w:tcPr>
            <w:tcW w:w="709" w:type="dxa"/>
          </w:tcPr>
          <w:p w:rsidR="004A3E49" w:rsidRPr="00B80E28" w:rsidRDefault="004A3E49" w:rsidP="009C2907">
            <w:pPr>
              <w:pStyle w:val="a5"/>
              <w:jc w:val="center"/>
              <w:rPr>
                <w:rFonts w:ascii="Times New Roman" w:hAnsi="Times New Roman" w:cs="Times New Roman"/>
                <w:b/>
                <w:sz w:val="24"/>
                <w:szCs w:val="24"/>
              </w:rPr>
            </w:pPr>
            <w:r>
              <w:rPr>
                <w:rFonts w:ascii="Times New Roman" w:hAnsi="Times New Roman" w:cs="Times New Roman"/>
                <w:b/>
                <w:sz w:val="24"/>
                <w:szCs w:val="24"/>
              </w:rPr>
              <w:t>1</w:t>
            </w:r>
            <w:r w:rsidR="009C2907">
              <w:rPr>
                <w:rFonts w:ascii="Times New Roman" w:hAnsi="Times New Roman" w:cs="Times New Roman"/>
                <w:b/>
                <w:sz w:val="24"/>
                <w:szCs w:val="24"/>
              </w:rPr>
              <w:t>2</w:t>
            </w:r>
          </w:p>
        </w:tc>
        <w:tc>
          <w:tcPr>
            <w:tcW w:w="567" w:type="dxa"/>
          </w:tcPr>
          <w:p w:rsidR="004A3E49" w:rsidRPr="00B80E28" w:rsidRDefault="00D936BC" w:rsidP="004A3E49">
            <w:pPr>
              <w:pStyle w:val="a5"/>
              <w:jc w:val="center"/>
              <w:rPr>
                <w:rFonts w:ascii="Times New Roman" w:hAnsi="Times New Roman" w:cs="Times New Roman"/>
                <w:b/>
                <w:sz w:val="24"/>
                <w:szCs w:val="24"/>
              </w:rPr>
            </w:pPr>
            <w:r>
              <w:rPr>
                <w:rFonts w:ascii="Times New Roman" w:hAnsi="Times New Roman" w:cs="Times New Roman"/>
                <w:b/>
                <w:sz w:val="24"/>
                <w:szCs w:val="24"/>
              </w:rPr>
              <w:t>4</w:t>
            </w:r>
          </w:p>
        </w:tc>
        <w:tc>
          <w:tcPr>
            <w:tcW w:w="567" w:type="dxa"/>
          </w:tcPr>
          <w:p w:rsidR="004A3E49" w:rsidRPr="00B80E28" w:rsidRDefault="004A3E49" w:rsidP="004A3E49">
            <w:pPr>
              <w:pStyle w:val="a5"/>
              <w:jc w:val="center"/>
              <w:rPr>
                <w:rFonts w:ascii="Times New Roman" w:hAnsi="Times New Roman" w:cs="Times New Roman"/>
                <w:b/>
                <w:sz w:val="24"/>
                <w:szCs w:val="24"/>
              </w:rPr>
            </w:pPr>
            <w:r>
              <w:rPr>
                <w:rFonts w:ascii="Times New Roman" w:hAnsi="Times New Roman" w:cs="Times New Roman"/>
                <w:b/>
                <w:sz w:val="24"/>
                <w:szCs w:val="24"/>
              </w:rPr>
              <w:t>3</w:t>
            </w:r>
          </w:p>
        </w:tc>
        <w:tc>
          <w:tcPr>
            <w:tcW w:w="851" w:type="dxa"/>
          </w:tcPr>
          <w:p w:rsidR="004A3E49" w:rsidRPr="00B80E28" w:rsidRDefault="004A3E49" w:rsidP="00D936BC">
            <w:pPr>
              <w:pStyle w:val="a5"/>
              <w:jc w:val="center"/>
              <w:rPr>
                <w:rFonts w:ascii="Times New Roman" w:hAnsi="Times New Roman" w:cs="Times New Roman"/>
                <w:b/>
                <w:sz w:val="24"/>
                <w:szCs w:val="24"/>
              </w:rPr>
            </w:pPr>
            <w:r>
              <w:rPr>
                <w:rFonts w:ascii="Times New Roman" w:hAnsi="Times New Roman" w:cs="Times New Roman"/>
                <w:b/>
                <w:sz w:val="24"/>
                <w:szCs w:val="24"/>
              </w:rPr>
              <w:t>3</w:t>
            </w:r>
            <w:r w:rsidR="00D936BC">
              <w:rPr>
                <w:rFonts w:ascii="Times New Roman" w:hAnsi="Times New Roman" w:cs="Times New Roman"/>
                <w:b/>
                <w:sz w:val="24"/>
                <w:szCs w:val="24"/>
              </w:rPr>
              <w:t>6</w:t>
            </w:r>
          </w:p>
        </w:tc>
      </w:tr>
    </w:tbl>
    <w:p w:rsidR="00034CD7" w:rsidRPr="004A3E49" w:rsidRDefault="00034CD7" w:rsidP="00034CD7">
      <w:pPr>
        <w:tabs>
          <w:tab w:val="left" w:pos="284"/>
        </w:tabs>
        <w:spacing w:after="0"/>
        <w:contextualSpacing/>
        <w:rPr>
          <w:rFonts w:ascii="Times New Roman" w:hAnsi="Times New Roman" w:cs="Times New Roman"/>
          <w:b/>
          <w:i/>
          <w:sz w:val="24"/>
          <w:szCs w:val="24"/>
        </w:rPr>
        <w:sectPr w:rsidR="00034CD7" w:rsidRPr="004A3E49" w:rsidSect="00E171F1">
          <w:footerReference w:type="default" r:id="rId7"/>
          <w:pgSz w:w="11906" w:h="16838"/>
          <w:pgMar w:top="851" w:right="707" w:bottom="1134" w:left="1418" w:header="708" w:footer="708" w:gutter="0"/>
          <w:pgNumType w:start="1115"/>
          <w:cols w:space="708"/>
          <w:docGrid w:linePitch="360"/>
        </w:sectPr>
      </w:pPr>
    </w:p>
    <w:p w:rsidR="00034CD7" w:rsidRPr="004A3E49" w:rsidRDefault="00A35FA9" w:rsidP="00E171F1">
      <w:pPr>
        <w:tabs>
          <w:tab w:val="left" w:pos="284"/>
        </w:tabs>
        <w:ind w:firstLine="709"/>
        <w:contextualSpacing/>
        <w:rPr>
          <w:rFonts w:ascii="Times New Roman" w:hAnsi="Times New Roman" w:cs="Times New Roman"/>
          <w:b/>
          <w:bCs/>
          <w:sz w:val="24"/>
          <w:szCs w:val="24"/>
        </w:rPr>
      </w:pPr>
      <w:r>
        <w:rPr>
          <w:rFonts w:ascii="Times New Roman" w:hAnsi="Times New Roman" w:cs="Times New Roman"/>
          <w:b/>
          <w:sz w:val="24"/>
          <w:szCs w:val="24"/>
        </w:rPr>
        <w:lastRenderedPageBreak/>
        <w:t>2.3 С</w:t>
      </w:r>
      <w:r w:rsidR="00034CD7" w:rsidRPr="004A3E49">
        <w:rPr>
          <w:rFonts w:ascii="Times New Roman" w:hAnsi="Times New Roman" w:cs="Times New Roman"/>
          <w:b/>
          <w:sz w:val="24"/>
          <w:szCs w:val="24"/>
        </w:rPr>
        <w:t xml:space="preserve">одержание учебной дисциплины </w:t>
      </w:r>
    </w:p>
    <w:tbl>
      <w:tblPr>
        <w:tblpPr w:leftFromText="181" w:rightFromText="181" w:vertAnchor="text" w:tblpX="-635" w:tblpY="1"/>
        <w:tblOverlap w:val="never"/>
        <w:tblW w:w="540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235"/>
        <w:gridCol w:w="10914"/>
        <w:gridCol w:w="1061"/>
        <w:gridCol w:w="1774"/>
      </w:tblGrid>
      <w:tr w:rsidR="00034CD7" w:rsidRPr="004A3E49" w:rsidTr="009C2907">
        <w:trPr>
          <w:trHeight w:val="20"/>
        </w:trPr>
        <w:tc>
          <w:tcPr>
            <w:tcW w:w="699"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Наименование разделов и тем</w:t>
            </w:r>
          </w:p>
        </w:tc>
        <w:tc>
          <w:tcPr>
            <w:tcW w:w="3414"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Содержание учебного материала и формы организации деятельности обучающихся</w:t>
            </w:r>
          </w:p>
        </w:tc>
        <w:tc>
          <w:tcPr>
            <w:tcW w:w="332"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Объем часы</w:t>
            </w:r>
          </w:p>
        </w:tc>
        <w:tc>
          <w:tcPr>
            <w:tcW w:w="555" w:type="pct"/>
          </w:tcPr>
          <w:p w:rsidR="00034CD7" w:rsidRPr="004A3E49" w:rsidRDefault="00034CD7" w:rsidP="00E171F1">
            <w:pPr>
              <w:spacing w:after="0" w:line="240" w:lineRule="auto"/>
              <w:rPr>
                <w:rFonts w:ascii="Times New Roman" w:hAnsi="Times New Roman"/>
                <w:b/>
                <w:bCs/>
                <w:sz w:val="24"/>
                <w:szCs w:val="24"/>
              </w:rPr>
            </w:pPr>
            <w:r w:rsidRPr="004A3E49">
              <w:rPr>
                <w:rFonts w:ascii="Times New Roman" w:hAnsi="Times New Roman"/>
                <w:b/>
                <w:bCs/>
                <w:sz w:val="24"/>
                <w:szCs w:val="24"/>
              </w:rPr>
              <w:t>Осваиваемые элементы компетенций</w:t>
            </w:r>
            <w:r w:rsidR="00D936BC" w:rsidRPr="00940EBB">
              <w:rPr>
                <w:rFonts w:ascii="Times New Roman" w:hAnsi="Times New Roman"/>
                <w:b/>
                <w:bCs/>
                <w:sz w:val="24"/>
                <w:szCs w:val="24"/>
              </w:rPr>
              <w:t xml:space="preserve"> и личностных результатов</w:t>
            </w:r>
            <w:r w:rsidR="00D936BC" w:rsidRPr="00940EBB">
              <w:rPr>
                <w:rFonts w:ascii="Times New Roman" w:hAnsi="Times New Roman"/>
                <w:b/>
                <w:bCs/>
                <w:sz w:val="24"/>
                <w:szCs w:val="24"/>
                <w:vertAlign w:val="superscript"/>
              </w:rPr>
              <w:footnoteReference w:id="2"/>
            </w: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1. Предпринимательство в период экономического кризиса</w:t>
            </w:r>
          </w:p>
        </w:tc>
        <w:tc>
          <w:tcPr>
            <w:tcW w:w="332" w:type="pct"/>
          </w:tcPr>
          <w:p w:rsidR="00034CD7" w:rsidRPr="004A3E49" w:rsidRDefault="009C2907" w:rsidP="00E171F1">
            <w:pPr>
              <w:spacing w:after="0" w:line="240" w:lineRule="auto"/>
              <w:jc w:val="center"/>
              <w:rPr>
                <w:rFonts w:ascii="Times New Roman" w:hAnsi="Times New Roman"/>
                <w:b/>
                <w:bCs/>
                <w:sz w:val="24"/>
                <w:szCs w:val="24"/>
              </w:rPr>
            </w:pPr>
            <w:r>
              <w:rPr>
                <w:rFonts w:ascii="Times New Roman" w:eastAsia="Times New Roman" w:hAnsi="Times New Roman"/>
                <w:b/>
                <w:sz w:val="24"/>
                <w:szCs w:val="24"/>
              </w:rPr>
              <w:t>4</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9C2907">
        <w:trPr>
          <w:trHeight w:val="1128"/>
        </w:trPr>
        <w:tc>
          <w:tcPr>
            <w:tcW w:w="699"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1.1 Основы предпринимательства </w:t>
            </w:r>
          </w:p>
        </w:tc>
        <w:tc>
          <w:tcPr>
            <w:tcW w:w="3414" w:type="pct"/>
          </w:tcPr>
          <w:p w:rsidR="00034CD7" w:rsidRPr="004A3E49" w:rsidRDefault="00034CD7" w:rsidP="00E171F1">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Понятие и функции предпринимательства. Классификация предпринимательства. Виды предпринимательства. Задачи государства и Хабаровского края по формированию социально ориентированной рыночной экономики. Осуществление предпринимательской функции. Особенности предпринимательской деятельности в Хабаровском крае в условиях кризиса.</w:t>
            </w:r>
          </w:p>
        </w:tc>
        <w:tc>
          <w:tcPr>
            <w:tcW w:w="332" w:type="pct"/>
          </w:tcPr>
          <w:p w:rsidR="00034CD7" w:rsidRPr="004A3E49" w:rsidRDefault="009C2907" w:rsidP="00E171F1">
            <w:pPr>
              <w:tabs>
                <w:tab w:val="left" w:pos="451"/>
                <w:tab w:val="center" w:pos="531"/>
              </w:tabs>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034CD7" w:rsidRPr="004A3E49" w:rsidRDefault="00034CD7" w:rsidP="00E171F1">
            <w:pPr>
              <w:spacing w:after="0" w:line="240" w:lineRule="auto"/>
              <w:rPr>
                <w:rFonts w:ascii="Times New Roman" w:hAnsi="Times New Roman"/>
                <w:sz w:val="24"/>
                <w:szCs w:val="24"/>
              </w:rPr>
            </w:pPr>
            <w:r w:rsidRPr="004A3E49">
              <w:rPr>
                <w:rFonts w:ascii="Times New Roman" w:hAnsi="Times New Roman"/>
                <w:sz w:val="24"/>
                <w:szCs w:val="24"/>
              </w:rPr>
              <w:t>ОК 01-11</w:t>
            </w:r>
          </w:p>
          <w:p w:rsidR="00034CD7" w:rsidRPr="004A3E49" w:rsidRDefault="00D936BC" w:rsidP="00E171F1">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9C2907">
        <w:trPr>
          <w:trHeight w:val="20"/>
        </w:trPr>
        <w:tc>
          <w:tcPr>
            <w:tcW w:w="699"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p>
        </w:tc>
        <w:tc>
          <w:tcPr>
            <w:tcW w:w="3414" w:type="pct"/>
            <w:vAlign w:val="center"/>
          </w:tcPr>
          <w:p w:rsidR="00034CD7" w:rsidRPr="004A3E49" w:rsidRDefault="00034CD7" w:rsidP="00E171F1">
            <w:pPr>
              <w:spacing w:after="0" w:line="240" w:lineRule="auto"/>
              <w:ind w:firstLine="96"/>
              <w:jc w:val="both"/>
              <w:rPr>
                <w:rFonts w:ascii="Times New Roman" w:eastAsia="Times New Roman" w:hAnsi="Times New Roman"/>
                <w:sz w:val="24"/>
                <w:szCs w:val="24"/>
              </w:rPr>
            </w:pPr>
            <w:r w:rsidRPr="004A3E49">
              <w:rPr>
                <w:rFonts w:ascii="Times New Roman" w:eastAsia="Times New Roman" w:hAnsi="Times New Roman"/>
                <w:b/>
                <w:sz w:val="24"/>
                <w:szCs w:val="24"/>
              </w:rPr>
              <w:t xml:space="preserve">Самостоятельная работа </w:t>
            </w:r>
            <w:r w:rsidR="00DD1858" w:rsidRPr="004A3E49">
              <w:rPr>
                <w:rFonts w:ascii="Times New Roman" w:eastAsia="Times New Roman" w:hAnsi="Times New Roman"/>
                <w:sz w:val="24"/>
                <w:szCs w:val="24"/>
              </w:rPr>
              <w:t>работа над учебным проектом «Предпринимательская идея»</w:t>
            </w:r>
          </w:p>
        </w:tc>
        <w:tc>
          <w:tcPr>
            <w:tcW w:w="332" w:type="pct"/>
            <w:vAlign w:val="center"/>
          </w:tcPr>
          <w:p w:rsidR="00034CD7" w:rsidRPr="004A3E49" w:rsidRDefault="00D936BC" w:rsidP="00E171F1">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rPr>
                <w:rFonts w:ascii="Times New Roman" w:eastAsia="Times New Roman" w:hAnsi="Times New Roman"/>
                <w:b/>
                <w:sz w:val="24"/>
                <w:szCs w:val="24"/>
              </w:rPr>
            </w:pPr>
            <w:r w:rsidRPr="004A3E49">
              <w:rPr>
                <w:rFonts w:ascii="Times New Roman" w:eastAsia="Times New Roman" w:hAnsi="Times New Roman"/>
                <w:b/>
                <w:bCs/>
                <w:sz w:val="24"/>
                <w:szCs w:val="24"/>
              </w:rPr>
              <w:t>Раздел 2. Разработка бизнес- проекта</w:t>
            </w:r>
          </w:p>
        </w:tc>
        <w:tc>
          <w:tcPr>
            <w:tcW w:w="332" w:type="pct"/>
            <w:vAlign w:val="center"/>
          </w:tcPr>
          <w:p w:rsidR="00034CD7" w:rsidRPr="004A3E49" w:rsidRDefault="004A3E49" w:rsidP="009C2907">
            <w:pPr>
              <w:spacing w:after="0" w:line="240" w:lineRule="auto"/>
              <w:jc w:val="center"/>
              <w:rPr>
                <w:rFonts w:ascii="Times New Roman" w:eastAsia="Times New Roman" w:hAnsi="Times New Roman"/>
                <w:b/>
                <w:sz w:val="24"/>
                <w:szCs w:val="24"/>
              </w:rPr>
            </w:pPr>
            <w:r w:rsidRPr="004A3E49">
              <w:rPr>
                <w:rFonts w:ascii="Times New Roman" w:eastAsia="Times New Roman" w:hAnsi="Times New Roman"/>
                <w:b/>
                <w:sz w:val="24"/>
                <w:szCs w:val="24"/>
              </w:rPr>
              <w:t>3</w:t>
            </w:r>
            <w:r w:rsidR="009C2907">
              <w:rPr>
                <w:rFonts w:ascii="Times New Roman" w:eastAsia="Times New Roman" w:hAnsi="Times New Roman"/>
                <w:b/>
                <w:sz w:val="24"/>
                <w:szCs w:val="24"/>
              </w:rPr>
              <w:t>0</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D936BC" w:rsidRPr="004A3E49" w:rsidTr="00D936BC">
        <w:trPr>
          <w:trHeight w:val="1123"/>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 xml:space="preserve">Тема 2.1 Основы разработки бизнес-плана. </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Разработка миссии бизнеса. Предпринимательские идеи и их превращение в бизнес- идеи. Приоритеты развития Хабаровского края как источник формирования инновационных бизнес- идей. Целеполагание в процессе создания собственного дела. Постановка целей и формулирование бизнес- идей. Организационные вопросы создания бизнеса.</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1728"/>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2.2 Правовое регулирование предпринимательской деятельности.</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Этапы процесса образования юридического лица. Частное предпринимательство</w:t>
            </w:r>
            <w:r>
              <w:rPr>
                <w:rFonts w:ascii="Times New Roman" w:eastAsia="Times New Roman" w:hAnsi="Times New Roman"/>
                <w:sz w:val="24"/>
                <w:szCs w:val="24"/>
              </w:rPr>
              <w:t xml:space="preserve">. </w:t>
            </w:r>
            <w:r w:rsidRPr="004A3E49">
              <w:rPr>
                <w:rFonts w:ascii="Times New Roman" w:eastAsia="Times New Roman" w:hAnsi="Times New Roman"/>
                <w:sz w:val="24"/>
                <w:szCs w:val="24"/>
              </w:rPr>
              <w:t>Коллективное предпринимательство. Совместная предпринимательская деятельность: понятие, юридические формы (договор простого товарищества, совместные предприятия; предпринимательские союзы, объединения, ассоциации; концерны, корпорации, холдинги). Лицензирование отдельных видов деятельности. Контрольно-надзорные органы, их права и обязанности. Юридическая ответственность предпринимателя.</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D936BC">
            <w:pPr>
              <w:spacing w:after="0" w:line="240" w:lineRule="auto"/>
              <w:rPr>
                <w:rFonts w:ascii="Times New Roman" w:eastAsia="Times New Roman" w:hAnsi="Times New Roman"/>
                <w:sz w:val="24"/>
                <w:szCs w:val="24"/>
              </w:rPr>
            </w:pPr>
          </w:p>
        </w:tc>
        <w:tc>
          <w:tcPr>
            <w:tcW w:w="3414"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1</w:t>
            </w:r>
            <w:r>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Работа с экономическим словарем, знание основных терминов.</w:t>
            </w:r>
          </w:p>
        </w:tc>
        <w:tc>
          <w:tcPr>
            <w:tcW w:w="332" w:type="pct"/>
          </w:tcPr>
          <w:p w:rsidR="00D936BC" w:rsidRPr="009C2907" w:rsidRDefault="00D936BC" w:rsidP="00D936BC">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tcPr>
          <w:p w:rsidR="00D936BC" w:rsidRPr="004A3E49" w:rsidRDefault="00D936BC" w:rsidP="00D936BC">
            <w:pPr>
              <w:spacing w:after="0" w:line="240" w:lineRule="auto"/>
              <w:rPr>
                <w:rFonts w:ascii="Times New Roman" w:hAnsi="Times New Roman"/>
                <w:b/>
                <w:bCs/>
                <w:sz w:val="24"/>
                <w:szCs w:val="24"/>
              </w:rPr>
            </w:pPr>
          </w:p>
        </w:tc>
      </w:tr>
      <w:tr w:rsidR="00D936BC" w:rsidRPr="004A3E49" w:rsidTr="00D936BC">
        <w:trPr>
          <w:trHeight w:val="279"/>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2.3 Этапы государственной регистрации юридических лиц и индивидуальных предпринимателей.</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Нормативно-правовая база, этапы государственной регистрации субъектов малого предпринимательства. Формы государственной поддержки: имущественная, финансовая, информационная, консультационная. Бюджетная политика государства. Полномочия субъектов государственной власти и местного самоуправления по поддержке малого бизнеса. Меры поддержки малого бизнеса в условиях, сформировавшихся под влиянием глобального мирового кризиса.</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
                <w:bCs/>
                <w:sz w:val="24"/>
                <w:szCs w:val="24"/>
              </w:rPr>
              <w:t>Практические занятия № 2</w:t>
            </w:r>
            <w:r w:rsidR="004A3E49">
              <w:rPr>
                <w:rFonts w:ascii="Times New Roman" w:eastAsia="Times New Roman" w:hAnsi="Times New Roman"/>
                <w:b/>
                <w:bCs/>
                <w:sz w:val="24"/>
                <w:szCs w:val="24"/>
              </w:rPr>
              <w:t xml:space="preserve"> </w:t>
            </w:r>
            <w:r w:rsidRPr="004A3E49">
              <w:rPr>
                <w:rFonts w:ascii="Times New Roman" w:eastAsia="Times New Roman" w:hAnsi="Times New Roman"/>
                <w:bCs/>
                <w:sz w:val="24"/>
                <w:szCs w:val="24"/>
              </w:rPr>
              <w:t>Составление перечня необходимых документов для государственной регистрации субъектов малого предпринимательства.</w:t>
            </w:r>
          </w:p>
        </w:tc>
        <w:tc>
          <w:tcPr>
            <w:tcW w:w="332" w:type="pct"/>
          </w:tcPr>
          <w:p w:rsidR="00034CD7" w:rsidRPr="009C2907" w:rsidRDefault="009C2907" w:rsidP="00E171F1">
            <w:pPr>
              <w:spacing w:after="0" w:line="240" w:lineRule="auto"/>
              <w:jc w:val="center"/>
              <w:rPr>
                <w:rFonts w:ascii="Times New Roman" w:eastAsia="Times New Roman" w:hAnsi="Times New Roman"/>
                <w:sz w:val="24"/>
                <w:szCs w:val="24"/>
              </w:rPr>
            </w:pPr>
            <w:r>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D936BC" w:rsidRPr="004A3E49" w:rsidTr="00D936BC">
        <w:trPr>
          <w:trHeight w:val="273"/>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lastRenderedPageBreak/>
              <w:t>Тема 2.5 Основы бухгалтерского учета и режимы действующего налогообложения предприятий малого и среднего бизнеса.</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Система нормативного регулирования бухгалтерского учета на предприятиях малого и среднего бизнеса. Особенности ведения бухгалтерского финансового и налогового учета. Налоговая политика государства в отношении субъектов малого и среднего бизнеса. Системы налогообложения, применяемые субъектами малого и среднего бизнеса. Специальные налоговые режимы: упрощенная система налогообложения (УСН), система налогообложения в виде единого налога на вмененный доход по отдельным видам предпринимательской деятельности (ЕНВД). Понятие и характеристика системы налогообложения для сельскохозяйственных товаропроизводителей. Сравнительный анализ налоговой нагрузки субъекта малого бизнеса при различных системах налогообложения. Ответственность за нарушение налогового законодательства.</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462"/>
        </w:trPr>
        <w:tc>
          <w:tcPr>
            <w:tcW w:w="699" w:type="pc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2.6 Имущественные, финансово-кредитные, кадровые ресурсы для малого предпринимательства</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Собственность и предпринимательство. Правовые формы осуществления предпринимательства самим собственником. Право собственности на предприятие. Формирование имущественной основы предпринимательской деятельности. Собственные, заемные и привлеченные средства предпринимателя. Приватизация имущественной базы предпринимательства. Права предпринимателя в распоряжении своей собственностью. Доверительная собственность. Финансовое самообеспечение хозяйствующего субъекта. Финансовый менеджмент. Выручка. Себестоимость. Прибыль. Анализ и планирование финансов предприятия. Кредит. Виды и формы. Требования кредитных организаций</w:t>
            </w:r>
            <w:r>
              <w:rPr>
                <w:rFonts w:ascii="Times New Roman" w:eastAsia="Times New Roman" w:hAnsi="Times New Roman"/>
                <w:sz w:val="24"/>
                <w:szCs w:val="24"/>
              </w:rPr>
              <w:t xml:space="preserve">. </w:t>
            </w:r>
            <w:r w:rsidRPr="004A3E49">
              <w:rPr>
                <w:rFonts w:ascii="Times New Roman" w:eastAsia="Times New Roman" w:hAnsi="Times New Roman"/>
                <w:sz w:val="24"/>
                <w:szCs w:val="24"/>
              </w:rPr>
              <w:t xml:space="preserve">Проектное финансирование. Программы региональных банков по кредитованию субъектов малого предпринимательства. Лизинг, факторинг, микрокредитование. Персонал предприятия. </w:t>
            </w:r>
          </w:p>
        </w:tc>
        <w:tc>
          <w:tcPr>
            <w:tcW w:w="332" w:type="pct"/>
          </w:tcPr>
          <w:p w:rsidR="00D936BC" w:rsidRPr="009C2907" w:rsidRDefault="009C2907" w:rsidP="00D936BC">
            <w:pPr>
              <w:spacing w:before="100" w:beforeAutospacing="1" w:after="100" w:afterAutospacing="1" w:line="240" w:lineRule="auto"/>
              <w:jc w:val="center"/>
              <w:rPr>
                <w:rFonts w:ascii="Times New Roman" w:eastAsia="Times New Roman" w:hAnsi="Times New Roman"/>
                <w:sz w:val="24"/>
                <w:szCs w:val="24"/>
              </w:rPr>
            </w:pPr>
            <w:r>
              <w:rPr>
                <w:rFonts w:ascii="Times New Roman" w:eastAsia="Times New Roman" w:hAnsi="Times New Roman"/>
                <w:iCs/>
                <w:sz w:val="24"/>
                <w:szCs w:val="24"/>
              </w:rPr>
              <w:t>3</w:t>
            </w:r>
          </w:p>
        </w:tc>
        <w:tc>
          <w:tcPr>
            <w:tcW w:w="555" w:type="pc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810"/>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2.7 Маркетинг в предпринимательской деятельности.</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 xml:space="preserve">Анализ рыночных потребностей и </w:t>
            </w:r>
            <w:r>
              <w:rPr>
                <w:rFonts w:ascii="Times New Roman" w:eastAsia="Times New Roman" w:hAnsi="Times New Roman"/>
                <w:sz w:val="24"/>
                <w:szCs w:val="24"/>
              </w:rPr>
              <w:t>спроса на новые товары и услуги</w:t>
            </w:r>
            <w:r w:rsidRPr="004A3E49">
              <w:rPr>
                <w:rFonts w:ascii="Times New Roman" w:eastAsia="Times New Roman" w:hAnsi="Times New Roman"/>
                <w:sz w:val="24"/>
                <w:szCs w:val="24"/>
              </w:rPr>
              <w:t xml:space="preserve">. Цены и ценовая политика. Продвижение товаров и услуг на рынок. Каналы поставки. Конкуренция и конкурентоспособность. </w:t>
            </w:r>
            <w:r>
              <w:rPr>
                <w:rFonts w:ascii="Times New Roman" w:eastAsia="Times New Roman" w:hAnsi="Times New Roman"/>
                <w:sz w:val="24"/>
                <w:szCs w:val="24"/>
              </w:rPr>
              <w:t>С</w:t>
            </w:r>
            <w:r w:rsidRPr="004A3E49">
              <w:rPr>
                <w:rFonts w:ascii="Times New Roman" w:eastAsia="Times New Roman" w:hAnsi="Times New Roman"/>
                <w:sz w:val="24"/>
                <w:szCs w:val="24"/>
              </w:rPr>
              <w:t>тратегии повышения конкурентоспособности. Реклама и РR.</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D936BC" w:rsidRPr="004A3E49" w:rsidTr="00D936BC">
        <w:trPr>
          <w:trHeight w:val="20"/>
        </w:trPr>
        <w:tc>
          <w:tcPr>
            <w:tcW w:w="699" w:type="pct"/>
            <w:vMerge/>
            <w:vAlign w:val="center"/>
          </w:tcPr>
          <w:p w:rsidR="00D936BC" w:rsidRPr="004A3E49" w:rsidRDefault="00D936BC" w:rsidP="00D936BC">
            <w:pPr>
              <w:spacing w:after="0" w:line="240" w:lineRule="auto"/>
              <w:rPr>
                <w:rFonts w:ascii="Times New Roman" w:eastAsia="Times New Roman" w:hAnsi="Times New Roman"/>
                <w:sz w:val="24"/>
                <w:szCs w:val="24"/>
              </w:rPr>
            </w:pPr>
          </w:p>
        </w:tc>
        <w:tc>
          <w:tcPr>
            <w:tcW w:w="3414" w:type="pct"/>
          </w:tcPr>
          <w:p w:rsidR="00D936BC" w:rsidRPr="004A3E49" w:rsidRDefault="00D936BC" w:rsidP="00D936BC">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3</w:t>
            </w:r>
          </w:p>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Поиск информации о маркетинговых исследованиях рынка (на примере любой организации).</w:t>
            </w:r>
          </w:p>
        </w:tc>
        <w:tc>
          <w:tcPr>
            <w:tcW w:w="332" w:type="pct"/>
          </w:tcPr>
          <w:p w:rsidR="00D936BC" w:rsidRPr="009C2907" w:rsidRDefault="00D936BC" w:rsidP="00D936BC">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D936BC" w:rsidRPr="004A3E49" w:rsidRDefault="00D936BC" w:rsidP="00D936BC">
            <w:pPr>
              <w:spacing w:after="0" w:line="240" w:lineRule="auto"/>
              <w:rPr>
                <w:rFonts w:ascii="Times New Roman" w:hAnsi="Times New Roman"/>
                <w:b/>
                <w:bCs/>
                <w:sz w:val="24"/>
                <w:szCs w:val="24"/>
              </w:rPr>
            </w:pPr>
          </w:p>
        </w:tc>
      </w:tr>
      <w:tr w:rsidR="00D936BC" w:rsidRPr="004A3E49" w:rsidTr="00D936BC">
        <w:trPr>
          <w:trHeight w:val="988"/>
        </w:trPr>
        <w:tc>
          <w:tcPr>
            <w:tcW w:w="699" w:type="pct"/>
            <w:vMerge w:val="restart"/>
          </w:tcPr>
          <w:p w:rsidR="00D936BC" w:rsidRPr="004A3E49" w:rsidRDefault="00D936BC" w:rsidP="00D936BC">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Тема 2.8 Реализация бизнес- идей в предпринимательстве.</w:t>
            </w:r>
          </w:p>
        </w:tc>
        <w:tc>
          <w:tcPr>
            <w:tcW w:w="3414" w:type="pct"/>
          </w:tcPr>
          <w:p w:rsidR="00D936BC" w:rsidRPr="004A3E49" w:rsidRDefault="00D936BC" w:rsidP="00D936BC">
            <w:pPr>
              <w:spacing w:after="0" w:line="240" w:lineRule="auto"/>
              <w:jc w:val="both"/>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предъявляемые к структуре и содержанию бизнес-плана. Методика составления бизнес-плана. Особенности составления отдельных частей бизнес-плана: анализ рынка, финансово-экономический раздел, анализ рисков. Оценка эффективности бизнес-плана. Автоматизация бизнес- планирования.</w:t>
            </w:r>
          </w:p>
        </w:tc>
        <w:tc>
          <w:tcPr>
            <w:tcW w:w="332" w:type="pct"/>
          </w:tcPr>
          <w:p w:rsidR="00D936BC" w:rsidRPr="009C2907" w:rsidRDefault="00D936BC" w:rsidP="00D936BC">
            <w:pPr>
              <w:spacing w:before="100" w:beforeAutospacing="1" w:after="100" w:afterAutospacing="1"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2</w:t>
            </w:r>
          </w:p>
        </w:tc>
        <w:tc>
          <w:tcPr>
            <w:tcW w:w="555" w:type="pct"/>
            <w:vMerge w:val="restart"/>
          </w:tcPr>
          <w:p w:rsidR="00D936BC" w:rsidRPr="004A3E49" w:rsidRDefault="00D936BC" w:rsidP="00D936BC">
            <w:pPr>
              <w:spacing w:after="0" w:line="240" w:lineRule="auto"/>
              <w:rPr>
                <w:rFonts w:ascii="Times New Roman" w:hAnsi="Times New Roman"/>
                <w:sz w:val="24"/>
                <w:szCs w:val="24"/>
              </w:rPr>
            </w:pPr>
            <w:r w:rsidRPr="004A3E49">
              <w:rPr>
                <w:rFonts w:ascii="Times New Roman" w:hAnsi="Times New Roman"/>
                <w:sz w:val="24"/>
                <w:szCs w:val="24"/>
              </w:rPr>
              <w:t>ОК 01-11</w:t>
            </w:r>
          </w:p>
          <w:p w:rsidR="00D936BC" w:rsidRPr="004A3E49" w:rsidRDefault="00D936BC" w:rsidP="00D936BC">
            <w:pPr>
              <w:spacing w:after="0" w:line="240" w:lineRule="auto"/>
              <w:rPr>
                <w:rFonts w:ascii="Times New Roman" w:hAnsi="Times New Roman"/>
                <w:b/>
                <w:bCs/>
                <w:sz w:val="24"/>
                <w:szCs w:val="24"/>
              </w:rPr>
            </w:pPr>
            <w:r>
              <w:rPr>
                <w:rFonts w:ascii="Times New Roman" w:hAnsi="Times New Roman"/>
                <w:sz w:val="24"/>
                <w:szCs w:val="24"/>
              </w:rPr>
              <w:t xml:space="preserve"> Л 1-17</w:t>
            </w:r>
          </w:p>
        </w:tc>
      </w:tr>
      <w:tr w:rsidR="00034CD7" w:rsidRPr="004A3E49" w:rsidTr="00D936BC">
        <w:trPr>
          <w:trHeight w:val="20"/>
        </w:trPr>
        <w:tc>
          <w:tcPr>
            <w:tcW w:w="699" w:type="pct"/>
            <w:vMerge/>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after="0" w:line="240" w:lineRule="auto"/>
              <w:rPr>
                <w:rFonts w:ascii="Times New Roman" w:eastAsia="Times New Roman" w:hAnsi="Times New Roman"/>
                <w:b/>
                <w:bCs/>
                <w:sz w:val="24"/>
                <w:szCs w:val="24"/>
              </w:rPr>
            </w:pPr>
            <w:r w:rsidRPr="004A3E49">
              <w:rPr>
                <w:rFonts w:ascii="Times New Roman" w:eastAsia="Times New Roman" w:hAnsi="Times New Roman"/>
                <w:b/>
                <w:bCs/>
                <w:sz w:val="24"/>
                <w:szCs w:val="24"/>
              </w:rPr>
              <w:t>Практические занятия № 4</w:t>
            </w:r>
          </w:p>
          <w:p w:rsidR="00034CD7" w:rsidRPr="004A3E49" w:rsidRDefault="00034CD7" w:rsidP="00E171F1">
            <w:pPr>
              <w:spacing w:after="0" w:line="240" w:lineRule="auto"/>
              <w:rPr>
                <w:rFonts w:ascii="Times New Roman" w:eastAsia="Times New Roman" w:hAnsi="Times New Roman"/>
                <w:sz w:val="24"/>
                <w:szCs w:val="24"/>
              </w:rPr>
            </w:pPr>
            <w:r w:rsidRPr="004A3E49">
              <w:rPr>
                <w:rFonts w:ascii="Times New Roman" w:eastAsia="Times New Roman" w:hAnsi="Times New Roman"/>
                <w:bCs/>
                <w:sz w:val="24"/>
                <w:szCs w:val="24"/>
              </w:rPr>
              <w:t>Презентация предпринимательской идеи.</w:t>
            </w:r>
          </w:p>
        </w:tc>
        <w:tc>
          <w:tcPr>
            <w:tcW w:w="332" w:type="pct"/>
          </w:tcPr>
          <w:p w:rsidR="00034CD7" w:rsidRPr="009C2907" w:rsidRDefault="004A3E49" w:rsidP="00E171F1">
            <w:pPr>
              <w:spacing w:after="0" w:line="240" w:lineRule="auto"/>
              <w:jc w:val="center"/>
              <w:rPr>
                <w:rFonts w:ascii="Times New Roman" w:eastAsia="Times New Roman" w:hAnsi="Times New Roman"/>
                <w:sz w:val="24"/>
                <w:szCs w:val="24"/>
              </w:rPr>
            </w:pPr>
            <w:r w:rsidRPr="009C2907">
              <w:rPr>
                <w:rFonts w:ascii="Times New Roman" w:eastAsia="Times New Roman" w:hAnsi="Times New Roman"/>
                <w:iCs/>
                <w:sz w:val="24"/>
                <w:szCs w:val="24"/>
              </w:rPr>
              <w:t>4</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Самостоятельная работа</w:t>
            </w:r>
            <w:r w:rsidRPr="004A3E49">
              <w:rPr>
                <w:rFonts w:ascii="Times New Roman" w:eastAsia="Times New Roman" w:hAnsi="Times New Roman"/>
                <w:bCs/>
                <w:sz w:val="24"/>
                <w:szCs w:val="24"/>
              </w:rPr>
              <w:t>. Подготовка презентации предпринимательской идеи.</w:t>
            </w:r>
          </w:p>
        </w:tc>
        <w:tc>
          <w:tcPr>
            <w:tcW w:w="332" w:type="pct"/>
          </w:tcPr>
          <w:p w:rsidR="00034CD7" w:rsidRPr="009C2907" w:rsidRDefault="00DD1858" w:rsidP="00E171F1">
            <w:pPr>
              <w:spacing w:before="100" w:beforeAutospacing="1" w:after="100" w:afterAutospacing="1" w:line="240" w:lineRule="auto"/>
              <w:jc w:val="center"/>
              <w:rPr>
                <w:rFonts w:ascii="Times New Roman" w:eastAsia="Times New Roman" w:hAnsi="Times New Roman"/>
                <w:iCs/>
                <w:sz w:val="24"/>
                <w:szCs w:val="24"/>
              </w:rPr>
            </w:pPr>
            <w:r w:rsidRPr="009C2907">
              <w:rPr>
                <w:rFonts w:ascii="Times New Roman" w:eastAsia="Times New Roman" w:hAnsi="Times New Roman"/>
                <w:iCs/>
                <w:sz w:val="24"/>
                <w:szCs w:val="24"/>
              </w:rPr>
              <w:t>2</w:t>
            </w:r>
          </w:p>
        </w:tc>
        <w:tc>
          <w:tcPr>
            <w:tcW w:w="555" w:type="pct"/>
            <w:vMerge/>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p>
        </w:tc>
        <w:tc>
          <w:tcPr>
            <w:tcW w:w="3414" w:type="pct"/>
            <w:vAlign w:val="center"/>
          </w:tcPr>
          <w:p w:rsidR="00034CD7" w:rsidRPr="004A3E49" w:rsidRDefault="00034CD7" w:rsidP="00E171F1">
            <w:pPr>
              <w:spacing w:before="100" w:beforeAutospacing="1" w:after="0" w:line="240" w:lineRule="auto"/>
              <w:jc w:val="both"/>
              <w:rPr>
                <w:rFonts w:ascii="Times New Roman" w:eastAsia="Times New Roman" w:hAnsi="Times New Roman"/>
                <w:b/>
                <w:bCs/>
                <w:sz w:val="24"/>
                <w:szCs w:val="24"/>
              </w:rPr>
            </w:pPr>
            <w:r w:rsidRPr="004A3E49">
              <w:rPr>
                <w:rFonts w:ascii="Times New Roman" w:eastAsia="Times New Roman" w:hAnsi="Times New Roman"/>
                <w:b/>
                <w:bCs/>
                <w:sz w:val="24"/>
                <w:szCs w:val="24"/>
              </w:rPr>
              <w:t xml:space="preserve">Контрольная работа </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1</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D936BC">
        <w:trPr>
          <w:trHeight w:val="20"/>
        </w:trPr>
        <w:tc>
          <w:tcPr>
            <w:tcW w:w="699" w:type="pct"/>
            <w:vAlign w:val="center"/>
          </w:tcPr>
          <w:p w:rsidR="00034CD7" w:rsidRPr="004A3E49" w:rsidRDefault="00034CD7" w:rsidP="00E171F1">
            <w:pPr>
              <w:spacing w:after="0" w:line="240" w:lineRule="auto"/>
              <w:rPr>
                <w:rFonts w:ascii="Times New Roman" w:eastAsia="Times New Roman" w:hAnsi="Times New Roman"/>
                <w:sz w:val="24"/>
                <w:szCs w:val="24"/>
              </w:rPr>
            </w:pPr>
          </w:p>
        </w:tc>
        <w:tc>
          <w:tcPr>
            <w:tcW w:w="3414" w:type="pct"/>
          </w:tcPr>
          <w:p w:rsidR="00034CD7" w:rsidRPr="004A3E49" w:rsidRDefault="00034CD7" w:rsidP="00E171F1">
            <w:pPr>
              <w:spacing w:before="100" w:beforeAutospacing="1" w:after="0" w:line="240" w:lineRule="auto"/>
              <w:jc w:val="right"/>
              <w:rPr>
                <w:rFonts w:ascii="Times New Roman" w:eastAsia="Times New Roman" w:hAnsi="Times New Roman"/>
                <w:b/>
                <w:bCs/>
                <w:sz w:val="24"/>
                <w:szCs w:val="24"/>
              </w:rPr>
            </w:pPr>
            <w:r w:rsidRPr="004A3E49">
              <w:rPr>
                <w:rFonts w:ascii="Times New Roman" w:eastAsia="Times New Roman" w:hAnsi="Times New Roman"/>
                <w:b/>
                <w:bCs/>
                <w:sz w:val="24"/>
                <w:szCs w:val="24"/>
              </w:rPr>
              <w:t>Промежуточная аттестация в форме дифференцированного зачёта</w:t>
            </w:r>
          </w:p>
        </w:tc>
        <w:tc>
          <w:tcPr>
            <w:tcW w:w="332" w:type="pct"/>
          </w:tcPr>
          <w:p w:rsidR="00034CD7" w:rsidRPr="004A3E49" w:rsidRDefault="00034CD7" w:rsidP="00E171F1">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2</w:t>
            </w:r>
          </w:p>
        </w:tc>
        <w:tc>
          <w:tcPr>
            <w:tcW w:w="555" w:type="pct"/>
          </w:tcPr>
          <w:p w:rsidR="00034CD7" w:rsidRPr="004A3E49" w:rsidRDefault="00034CD7" w:rsidP="00E171F1">
            <w:pPr>
              <w:spacing w:after="0" w:line="240" w:lineRule="auto"/>
              <w:rPr>
                <w:rFonts w:ascii="Times New Roman" w:hAnsi="Times New Roman"/>
                <w:b/>
                <w:bCs/>
                <w:sz w:val="24"/>
                <w:szCs w:val="24"/>
              </w:rPr>
            </w:pPr>
          </w:p>
        </w:tc>
      </w:tr>
      <w:tr w:rsidR="00034CD7" w:rsidRPr="004A3E49" w:rsidTr="00E171F1">
        <w:trPr>
          <w:trHeight w:val="20"/>
        </w:trPr>
        <w:tc>
          <w:tcPr>
            <w:tcW w:w="4113" w:type="pct"/>
            <w:gridSpan w:val="2"/>
          </w:tcPr>
          <w:p w:rsidR="00034CD7" w:rsidRPr="004A3E49" w:rsidRDefault="00034CD7" w:rsidP="00E171F1">
            <w:pPr>
              <w:spacing w:after="0" w:line="240" w:lineRule="auto"/>
              <w:jc w:val="right"/>
              <w:rPr>
                <w:rFonts w:ascii="Times New Roman" w:eastAsia="Times New Roman" w:hAnsi="Times New Roman"/>
                <w:sz w:val="24"/>
                <w:szCs w:val="24"/>
              </w:rPr>
            </w:pPr>
            <w:r w:rsidRPr="004A3E49">
              <w:rPr>
                <w:rFonts w:ascii="Times New Roman" w:eastAsia="Times New Roman" w:hAnsi="Times New Roman"/>
                <w:b/>
                <w:bCs/>
                <w:sz w:val="24"/>
                <w:szCs w:val="24"/>
              </w:rPr>
              <w:t>Всего</w:t>
            </w:r>
          </w:p>
        </w:tc>
        <w:tc>
          <w:tcPr>
            <w:tcW w:w="332" w:type="pct"/>
          </w:tcPr>
          <w:p w:rsidR="00034CD7" w:rsidRPr="004A3E49" w:rsidRDefault="00034CD7" w:rsidP="00D936BC">
            <w:pPr>
              <w:spacing w:before="100" w:beforeAutospacing="1" w:after="100" w:afterAutospacing="1" w:line="240" w:lineRule="auto"/>
              <w:jc w:val="center"/>
              <w:rPr>
                <w:rFonts w:ascii="Times New Roman" w:eastAsia="Times New Roman" w:hAnsi="Times New Roman"/>
                <w:b/>
                <w:iCs/>
                <w:sz w:val="24"/>
                <w:szCs w:val="24"/>
              </w:rPr>
            </w:pPr>
            <w:r w:rsidRPr="004A3E49">
              <w:rPr>
                <w:rFonts w:ascii="Times New Roman" w:eastAsia="Times New Roman" w:hAnsi="Times New Roman"/>
                <w:b/>
                <w:iCs/>
                <w:sz w:val="24"/>
                <w:szCs w:val="24"/>
              </w:rPr>
              <w:t>3</w:t>
            </w:r>
            <w:r w:rsidR="00D936BC">
              <w:rPr>
                <w:rFonts w:ascii="Times New Roman" w:eastAsia="Times New Roman" w:hAnsi="Times New Roman"/>
                <w:b/>
                <w:iCs/>
                <w:sz w:val="24"/>
                <w:szCs w:val="24"/>
              </w:rPr>
              <w:t>6</w:t>
            </w:r>
          </w:p>
        </w:tc>
        <w:tc>
          <w:tcPr>
            <w:tcW w:w="555" w:type="pct"/>
          </w:tcPr>
          <w:p w:rsidR="00034CD7" w:rsidRPr="004A3E49" w:rsidRDefault="00034CD7" w:rsidP="00E171F1">
            <w:pPr>
              <w:spacing w:after="0" w:line="240" w:lineRule="auto"/>
              <w:rPr>
                <w:rFonts w:ascii="Times New Roman" w:hAnsi="Times New Roman"/>
                <w:b/>
                <w:bCs/>
                <w:sz w:val="24"/>
                <w:szCs w:val="24"/>
              </w:rPr>
            </w:pPr>
          </w:p>
        </w:tc>
      </w:tr>
    </w:tbl>
    <w:p w:rsidR="00034CD7" w:rsidRPr="004A3E49" w:rsidRDefault="00034CD7" w:rsidP="00034CD7">
      <w:pPr>
        <w:rPr>
          <w:sz w:val="24"/>
          <w:szCs w:val="24"/>
        </w:rPr>
      </w:pPr>
    </w:p>
    <w:p w:rsidR="00034CD7" w:rsidRPr="004A3E49" w:rsidRDefault="00034CD7" w:rsidP="00034CD7">
      <w:pPr>
        <w:spacing w:after="0"/>
        <w:jc w:val="center"/>
        <w:outlineLvl w:val="0"/>
        <w:rPr>
          <w:rFonts w:ascii="Times New Roman" w:eastAsia="Times New Roman" w:hAnsi="Times New Roman"/>
          <w:b/>
          <w:bCs/>
          <w:kern w:val="36"/>
          <w:sz w:val="24"/>
          <w:szCs w:val="24"/>
        </w:rPr>
        <w:sectPr w:rsidR="00034CD7" w:rsidRPr="004A3E49" w:rsidSect="00034CD7">
          <w:pgSz w:w="16838" w:h="11906" w:orient="landscape"/>
          <w:pgMar w:top="1134" w:right="1134" w:bottom="851" w:left="1134" w:header="709" w:footer="709" w:gutter="0"/>
          <w:cols w:space="708"/>
          <w:docGrid w:linePitch="360"/>
        </w:sectPr>
      </w:pPr>
    </w:p>
    <w:p w:rsidR="00034CD7" w:rsidRPr="004A3E49" w:rsidRDefault="00034CD7" w:rsidP="00034CD7">
      <w:pPr>
        <w:spacing w:after="0"/>
        <w:jc w:val="center"/>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lastRenderedPageBreak/>
        <w:t>3. УСЛОВИЯ РЕАЛИЗАЦИИ ПРОГРАММЫ УЧЕБНОЙ ДИСЦИПЛИНЫ</w:t>
      </w:r>
    </w:p>
    <w:p w:rsidR="00034CD7" w:rsidRPr="004A3E49" w:rsidRDefault="00034CD7" w:rsidP="00034CD7">
      <w:pPr>
        <w:spacing w:after="0"/>
        <w:rPr>
          <w:rFonts w:ascii="Times New Roman" w:eastAsia="Times New Roman" w:hAnsi="Times New Roman"/>
          <w:b/>
          <w:bCs/>
          <w:sz w:val="24"/>
          <w:szCs w:val="24"/>
        </w:rPr>
      </w:pPr>
    </w:p>
    <w:p w:rsidR="00034CD7" w:rsidRPr="004A3E49" w:rsidRDefault="00034CD7" w:rsidP="00E171F1">
      <w:pPr>
        <w:spacing w:after="0"/>
        <w:ind w:firstLine="709"/>
        <w:rPr>
          <w:rFonts w:ascii="Times New Roman" w:eastAsia="Times New Roman" w:hAnsi="Times New Roman"/>
          <w:sz w:val="24"/>
          <w:szCs w:val="24"/>
        </w:rPr>
      </w:pPr>
      <w:r w:rsidRPr="004A3E49">
        <w:rPr>
          <w:rFonts w:ascii="Times New Roman" w:eastAsia="Times New Roman" w:hAnsi="Times New Roman"/>
          <w:b/>
          <w:bCs/>
          <w:sz w:val="24"/>
          <w:szCs w:val="24"/>
        </w:rPr>
        <w:t xml:space="preserve">3.1. </w:t>
      </w:r>
      <w:r w:rsidR="00F315AC" w:rsidRPr="004A3E49">
        <w:rPr>
          <w:rFonts w:ascii="Times New Roman" w:eastAsia="Times New Roman" w:hAnsi="Times New Roman"/>
          <w:b/>
          <w:bCs/>
          <w:sz w:val="24"/>
          <w:szCs w:val="24"/>
        </w:rPr>
        <w:t>М</w:t>
      </w:r>
      <w:r w:rsidRPr="004A3E49">
        <w:rPr>
          <w:rFonts w:ascii="Times New Roman" w:eastAsia="Times New Roman" w:hAnsi="Times New Roman"/>
          <w:b/>
          <w:bCs/>
          <w:sz w:val="24"/>
          <w:szCs w:val="24"/>
        </w:rPr>
        <w:t>атериально-техническо</w:t>
      </w:r>
      <w:r w:rsidR="00F315AC" w:rsidRPr="004A3E49">
        <w:rPr>
          <w:rFonts w:ascii="Times New Roman" w:eastAsia="Times New Roman" w:hAnsi="Times New Roman"/>
          <w:b/>
          <w:bCs/>
          <w:sz w:val="24"/>
          <w:szCs w:val="24"/>
        </w:rPr>
        <w:t>е</w:t>
      </w:r>
      <w:r w:rsidRPr="004A3E49">
        <w:rPr>
          <w:rFonts w:ascii="Times New Roman" w:eastAsia="Times New Roman" w:hAnsi="Times New Roman"/>
          <w:b/>
          <w:bCs/>
          <w:sz w:val="24"/>
          <w:szCs w:val="24"/>
        </w:rPr>
        <w:t xml:space="preserve"> обеспечени</w:t>
      </w:r>
      <w:r w:rsidR="00F315AC" w:rsidRPr="004A3E49">
        <w:rPr>
          <w:rFonts w:ascii="Times New Roman" w:eastAsia="Times New Roman" w:hAnsi="Times New Roman"/>
          <w:b/>
          <w:bCs/>
          <w:sz w:val="24"/>
          <w:szCs w:val="24"/>
        </w:rPr>
        <w:t>е</w:t>
      </w:r>
    </w:p>
    <w:p w:rsidR="00F315AC" w:rsidRPr="004A3E49" w:rsidRDefault="00F315AC" w:rsidP="00E171F1">
      <w:pPr>
        <w:suppressAutoHyphens/>
        <w:spacing w:after="0"/>
        <w:ind w:firstLine="709"/>
        <w:jc w:val="both"/>
        <w:rPr>
          <w:rFonts w:ascii="Times New Roman" w:hAnsi="Times New Roman" w:cs="Times New Roman"/>
          <w:sz w:val="24"/>
          <w:szCs w:val="24"/>
        </w:rPr>
      </w:pPr>
      <w:r w:rsidRPr="004A3E49">
        <w:rPr>
          <w:rFonts w:ascii="Times New Roman" w:hAnsi="Times New Roman" w:cs="Times New Roman"/>
          <w:bCs/>
          <w:sz w:val="24"/>
          <w:szCs w:val="24"/>
        </w:rPr>
        <w:t xml:space="preserve">Для реализации программы учебной дисциплины предусмотрен </w:t>
      </w:r>
      <w:r w:rsidR="00E171F1">
        <w:rPr>
          <w:rFonts w:ascii="Times New Roman" w:hAnsi="Times New Roman" w:cs="Times New Roman"/>
          <w:bCs/>
          <w:sz w:val="24"/>
          <w:szCs w:val="24"/>
        </w:rPr>
        <w:t>к</w:t>
      </w:r>
      <w:r w:rsidRPr="004A3E49">
        <w:rPr>
          <w:rFonts w:ascii="Times New Roman" w:hAnsi="Times New Roman" w:cs="Times New Roman"/>
          <w:sz w:val="24"/>
          <w:szCs w:val="24"/>
        </w:rPr>
        <w:t xml:space="preserve">абинет: </w:t>
      </w:r>
      <w:r w:rsidR="00E171F1">
        <w:rPr>
          <w:rFonts w:ascii="Times New Roman" w:hAnsi="Times New Roman" w:cs="Times New Roman"/>
          <w:sz w:val="24"/>
          <w:szCs w:val="24"/>
        </w:rPr>
        <w:t>Социально-э</w:t>
      </w:r>
      <w:r w:rsidRPr="004A3E49">
        <w:rPr>
          <w:rFonts w:ascii="Times New Roman" w:hAnsi="Times New Roman" w:cs="Times New Roman"/>
          <w:sz w:val="24"/>
          <w:szCs w:val="24"/>
        </w:rPr>
        <w:t>кономи</w:t>
      </w:r>
      <w:r w:rsidR="00E171F1">
        <w:rPr>
          <w:rFonts w:ascii="Times New Roman" w:hAnsi="Times New Roman" w:cs="Times New Roman"/>
          <w:sz w:val="24"/>
          <w:szCs w:val="24"/>
        </w:rPr>
        <w:t>чес</w:t>
      </w:r>
      <w:r w:rsidRPr="004A3E49">
        <w:rPr>
          <w:rFonts w:ascii="Times New Roman" w:hAnsi="Times New Roman" w:cs="Times New Roman"/>
          <w:sz w:val="24"/>
          <w:szCs w:val="24"/>
        </w:rPr>
        <w:t>к</w:t>
      </w:r>
      <w:r w:rsidR="00E171F1">
        <w:rPr>
          <w:rFonts w:ascii="Times New Roman" w:hAnsi="Times New Roman" w:cs="Times New Roman"/>
          <w:sz w:val="24"/>
          <w:szCs w:val="24"/>
        </w:rPr>
        <w:t>их дисциплин, ооснащённый</w:t>
      </w:r>
      <w:r w:rsidRPr="004A3E49">
        <w:rPr>
          <w:rFonts w:ascii="Times New Roman" w:hAnsi="Times New Roman" w:cs="Times New Roman"/>
          <w:sz w:val="24"/>
          <w:szCs w:val="24"/>
        </w:rPr>
        <w:t>: мультимедиа установка, ПК, принтер, интерактивная доска, ПК обучающихся-16, стол учительский, стол компьютерный-15, шкаф книжный-2, шкаф плательный, стол ученический – 9, стулья -23, кресло поворотное – 11, калькулятор – 22</w:t>
      </w:r>
    </w:p>
    <w:p w:rsidR="00034CD7" w:rsidRPr="004A3E49" w:rsidRDefault="00034CD7" w:rsidP="00E171F1">
      <w:pPr>
        <w:spacing w:after="0"/>
        <w:ind w:firstLine="709"/>
        <w:jc w:val="both"/>
        <w:outlineLvl w:val="0"/>
        <w:rPr>
          <w:rFonts w:ascii="Times New Roman" w:eastAsia="Times New Roman" w:hAnsi="Times New Roman"/>
          <w:b/>
          <w:bCs/>
          <w:kern w:val="36"/>
          <w:sz w:val="24"/>
          <w:szCs w:val="24"/>
        </w:rPr>
      </w:pPr>
      <w:r w:rsidRPr="004A3E49">
        <w:rPr>
          <w:rFonts w:ascii="Times New Roman" w:eastAsia="Times New Roman" w:hAnsi="Times New Roman"/>
          <w:b/>
          <w:bCs/>
          <w:kern w:val="36"/>
          <w:sz w:val="24"/>
          <w:szCs w:val="24"/>
        </w:rPr>
        <w:t>3.2. Информационное обеспечение обучения</w:t>
      </w:r>
    </w:p>
    <w:p w:rsidR="0024329B" w:rsidRPr="004A3E49" w:rsidRDefault="00D936BC" w:rsidP="00D936BC">
      <w:pPr>
        <w:spacing w:after="0"/>
        <w:ind w:firstLine="709"/>
        <w:rPr>
          <w:rFonts w:ascii="Times New Roman" w:eastAsia="Times New Roman" w:hAnsi="Times New Roman"/>
          <w:b/>
          <w:sz w:val="24"/>
          <w:szCs w:val="24"/>
        </w:rPr>
      </w:pPr>
      <w:r>
        <w:rPr>
          <w:rFonts w:ascii="Times New Roman" w:eastAsia="Times New Roman" w:hAnsi="Times New Roman"/>
          <w:b/>
          <w:sz w:val="24"/>
          <w:szCs w:val="24"/>
        </w:rPr>
        <w:t xml:space="preserve">3.2.1 </w:t>
      </w:r>
      <w:r w:rsidR="0024329B" w:rsidRPr="004A3E49">
        <w:rPr>
          <w:rFonts w:ascii="Times New Roman" w:eastAsia="Times New Roman" w:hAnsi="Times New Roman"/>
          <w:b/>
          <w:sz w:val="24"/>
          <w:szCs w:val="24"/>
        </w:rPr>
        <w:t>Основные источники</w:t>
      </w:r>
    </w:p>
    <w:p w:rsidR="0024329B" w:rsidRPr="004A3E49" w:rsidRDefault="0024329B" w:rsidP="0024329B">
      <w:pPr>
        <w:spacing w:after="0"/>
        <w:jc w:val="both"/>
        <w:rPr>
          <w:rFonts w:ascii="Times New Roman" w:eastAsia="Times New Roman" w:hAnsi="Times New Roman"/>
          <w:sz w:val="24"/>
          <w:szCs w:val="24"/>
        </w:rPr>
      </w:pPr>
      <w:r w:rsidRPr="004A3E49">
        <w:rPr>
          <w:rFonts w:ascii="Times New Roman" w:hAnsi="Times New Roman"/>
          <w:sz w:val="24"/>
          <w:szCs w:val="24"/>
        </w:rPr>
        <w:t xml:space="preserve">1. Л.Н. Череданова, Основы экономики и предпринимательства, </w:t>
      </w:r>
      <w:r w:rsidRPr="004A3E49">
        <w:rPr>
          <w:rFonts w:ascii="Times New Roman" w:hAnsi="Times New Roman"/>
          <w:color w:val="000000"/>
          <w:sz w:val="24"/>
          <w:szCs w:val="24"/>
        </w:rPr>
        <w:t>учебник, М: «Академия», 20</w:t>
      </w:r>
      <w:r w:rsidR="00996097">
        <w:rPr>
          <w:rFonts w:ascii="Times New Roman" w:hAnsi="Times New Roman"/>
          <w:color w:val="000000"/>
          <w:sz w:val="24"/>
          <w:szCs w:val="24"/>
        </w:rPr>
        <w:t>20</w:t>
      </w:r>
    </w:p>
    <w:p w:rsidR="0024329B" w:rsidRPr="004A3E49" w:rsidRDefault="00D936BC" w:rsidP="00D936BC">
      <w:pPr>
        <w:ind w:firstLine="709"/>
        <w:contextualSpacing/>
        <w:rPr>
          <w:rFonts w:ascii="Times New Roman" w:hAnsi="Times New Roman" w:cs="Times New Roman"/>
          <w:b/>
          <w:sz w:val="24"/>
          <w:szCs w:val="24"/>
        </w:rPr>
      </w:pPr>
      <w:r>
        <w:rPr>
          <w:rFonts w:ascii="Times New Roman" w:hAnsi="Times New Roman" w:cs="Times New Roman"/>
          <w:b/>
          <w:sz w:val="24"/>
          <w:szCs w:val="24"/>
        </w:rPr>
        <w:t xml:space="preserve">3.2.2 </w:t>
      </w:r>
      <w:r w:rsidR="0024329B" w:rsidRPr="004A3E49">
        <w:rPr>
          <w:rFonts w:ascii="Times New Roman" w:hAnsi="Times New Roman" w:cs="Times New Roman"/>
          <w:b/>
          <w:sz w:val="24"/>
          <w:szCs w:val="24"/>
        </w:rPr>
        <w:t>Электронные издания (электронные ресурсы)</w:t>
      </w:r>
    </w:p>
    <w:p w:rsidR="0024329B" w:rsidRPr="004A3E49" w:rsidRDefault="0024329B" w:rsidP="0024329B">
      <w:pPr>
        <w:tabs>
          <w:tab w:val="left" w:pos="284"/>
        </w:tabs>
        <w:contextualSpacing/>
        <w:jc w:val="both"/>
        <w:rPr>
          <w:rFonts w:ascii="Times New Roman" w:hAnsi="Times New Roman" w:cs="Times New Roman"/>
          <w:color w:val="000000"/>
          <w:sz w:val="24"/>
          <w:szCs w:val="24"/>
        </w:rPr>
      </w:pPr>
      <w:r w:rsidRPr="004A3E49">
        <w:rPr>
          <w:rFonts w:ascii="Times New Roman" w:hAnsi="Times New Roman" w:cs="Times New Roman"/>
          <w:bCs/>
          <w:color w:val="000000"/>
          <w:sz w:val="24"/>
          <w:szCs w:val="24"/>
        </w:rPr>
        <w:t xml:space="preserve">1. </w:t>
      </w:r>
      <w:r w:rsidRPr="004A3E49">
        <w:rPr>
          <w:rFonts w:ascii="Times New Roman" w:hAnsi="Times New Roman" w:cs="Times New Roman"/>
          <w:color w:val="000000"/>
          <w:sz w:val="24"/>
          <w:szCs w:val="24"/>
        </w:rPr>
        <w:t xml:space="preserve">Электронно-библиотечная система издательства «Лань» [Электронный ресурс]. – Санкт-Петербург,– Режим доступа: </w:t>
      </w:r>
      <w:hyperlink r:id="rId8" w:history="1">
        <w:r w:rsidRPr="004A3E49">
          <w:rPr>
            <w:rFonts w:ascii="Times New Roman" w:hAnsi="Times New Roman" w:cs="Times New Roman"/>
            <w:color w:val="0000FF" w:themeColor="hyperlink"/>
            <w:sz w:val="24"/>
            <w:szCs w:val="24"/>
            <w:u w:val="single"/>
          </w:rPr>
          <w:t>http://e.lanbook.com/</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2. Издательский центр «Академия» [Электронный ресурс]: сайт. – Москва,– Режим доступа: </w:t>
      </w:r>
      <w:hyperlink r:id="rId9" w:history="1">
        <w:r w:rsidRPr="004A3E49">
          <w:rPr>
            <w:rFonts w:ascii="Times New Roman" w:hAnsi="Times New Roman" w:cs="Times New Roman"/>
            <w:color w:val="0000FF" w:themeColor="hyperlink"/>
            <w:sz w:val="24"/>
            <w:szCs w:val="24"/>
            <w:u w:val="single"/>
          </w:rPr>
          <w:t>http://www.academia-moscow.ru/</w:t>
        </w:r>
      </w:hyperlink>
      <w:r w:rsidRPr="004A3E49">
        <w:rPr>
          <w:rFonts w:ascii="Times New Roman" w:hAnsi="Times New Roman" w:cs="Times New Roman"/>
          <w:color w:val="000000"/>
          <w:sz w:val="24"/>
          <w:szCs w:val="24"/>
        </w:rPr>
        <w:t>; – Доступ по логину и паролю.</w:t>
      </w:r>
    </w:p>
    <w:p w:rsidR="0024329B" w:rsidRPr="004A3E49" w:rsidRDefault="0024329B" w:rsidP="0024329B">
      <w:pPr>
        <w:tabs>
          <w:tab w:val="left" w:pos="284"/>
        </w:tabs>
        <w:contextualSpacing/>
        <w:jc w:val="both"/>
        <w:rPr>
          <w:rFonts w:ascii="Times New Roman" w:eastAsia="MS Mincho" w:hAnsi="Times New Roman" w:cs="Times New Roman"/>
          <w:bCs/>
          <w:spacing w:val="-1"/>
          <w:sz w:val="24"/>
          <w:szCs w:val="24"/>
          <w:lang w:eastAsia="ja-JP"/>
        </w:rPr>
      </w:pPr>
      <w:r w:rsidRPr="004A3E49">
        <w:rPr>
          <w:rFonts w:ascii="Times New Roman" w:hAnsi="Times New Roman" w:cs="Times New Roman"/>
          <w:color w:val="000000"/>
          <w:sz w:val="24"/>
          <w:szCs w:val="24"/>
        </w:rPr>
        <w:t xml:space="preserve">3. Электронная библиотечная система Издательства «Проспект Науки» [Электронный ресурс]. – Санкт-Петербург,– Режим доступа: </w:t>
      </w:r>
      <w:hyperlink r:id="rId10" w:history="1">
        <w:r w:rsidRPr="004A3E49">
          <w:rPr>
            <w:rFonts w:ascii="Times New Roman" w:hAnsi="Times New Roman" w:cs="Times New Roman"/>
            <w:color w:val="0000FF" w:themeColor="hyperlink"/>
            <w:sz w:val="24"/>
            <w:szCs w:val="24"/>
            <w:u w:val="single"/>
          </w:rPr>
          <w:t>http://www.prospektnauki.ru/ebooks/index-usavm.php</w:t>
        </w:r>
      </w:hyperlink>
      <w:r w:rsidRPr="004A3E49">
        <w:rPr>
          <w:rFonts w:ascii="Times New Roman" w:hAnsi="Times New Roman" w:cs="Times New Roman"/>
          <w:color w:val="000000"/>
          <w:sz w:val="24"/>
          <w:szCs w:val="24"/>
        </w:rPr>
        <w:t>; – Доступ с территории ИВМ.</w:t>
      </w:r>
    </w:p>
    <w:p w:rsidR="00034CD7" w:rsidRPr="004A3E49" w:rsidRDefault="00034CD7" w:rsidP="00E171F1">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t>3.3. Организация образовательного процесса</w:t>
      </w:r>
    </w:p>
    <w:p w:rsidR="00034CD7" w:rsidRPr="009C3513" w:rsidRDefault="00034CD7" w:rsidP="00E171F1">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4A3E49">
        <w:rPr>
          <w:rFonts w:ascii="Times New Roman" w:hAnsi="Times New Roman" w:cs="Times New Roman"/>
          <w:sz w:val="24"/>
          <w:szCs w:val="24"/>
        </w:rPr>
        <w:t>информационно-телекоммуникационной сети «Интернет»</w:t>
      </w:r>
      <w:r w:rsidRPr="004A3E49">
        <w:rPr>
          <w:rFonts w:ascii="Times New Roman" w:hAnsi="Times New Roman" w:cs="Times New Roman"/>
          <w:bCs/>
          <w:sz w:val="24"/>
          <w:szCs w:val="24"/>
        </w:rPr>
        <w:t xml:space="preserve">. </w:t>
      </w:r>
      <w:r w:rsidR="00E171F1" w:rsidRPr="004A3E49">
        <w:rPr>
          <w:rFonts w:ascii="Times New Roman" w:hAnsi="Times New Roman" w:cs="Times New Roman"/>
          <w:bCs/>
          <w:sz w:val="24"/>
          <w:szCs w:val="24"/>
        </w:rPr>
        <w:t>С</w:t>
      </w:r>
      <w:r w:rsidRPr="004A3E49">
        <w:rPr>
          <w:rFonts w:ascii="Times New Roman" w:hAnsi="Times New Roman" w:cs="Times New Roman"/>
          <w:bCs/>
          <w:sz w:val="24"/>
          <w:szCs w:val="24"/>
        </w:rPr>
        <w:t>амостоятельная</w:t>
      </w:r>
      <w:r w:rsidR="00E171F1">
        <w:rPr>
          <w:rFonts w:ascii="Times New Roman" w:hAnsi="Times New Roman" w:cs="Times New Roman"/>
          <w:bCs/>
          <w:sz w:val="24"/>
          <w:szCs w:val="24"/>
        </w:rPr>
        <w:t xml:space="preserve"> </w:t>
      </w:r>
      <w:r w:rsidRPr="004A3E49">
        <w:rPr>
          <w:rFonts w:ascii="Times New Roman" w:hAnsi="Times New Roman" w:cs="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sidR="009C3513">
        <w:rPr>
          <w:rFonts w:ascii="Times New Roman" w:hAnsi="Times New Roman" w:cs="Times New Roman"/>
          <w:bCs/>
          <w:sz w:val="24"/>
          <w:szCs w:val="24"/>
        </w:rPr>
        <w:t>Самостоятельная</w:t>
      </w:r>
      <w:r w:rsidRPr="004A3E49">
        <w:rPr>
          <w:rFonts w:ascii="Times New Roman" w:hAnsi="Times New Roman" w:cs="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w:t>
      </w:r>
      <w:r w:rsidR="009C3513">
        <w:rPr>
          <w:rFonts w:ascii="Times New Roman" w:hAnsi="Times New Roman" w:cs="Times New Roman"/>
          <w:bCs/>
          <w:sz w:val="24"/>
          <w:szCs w:val="24"/>
        </w:rPr>
        <w:t>самостоятельной</w:t>
      </w:r>
      <w:r w:rsidRPr="004A3E49">
        <w:rPr>
          <w:rFonts w:ascii="Times New Roman" w:hAnsi="Times New Roman" w:cs="Times New Roman"/>
          <w:bCs/>
          <w:sz w:val="24"/>
          <w:szCs w:val="24"/>
        </w:rPr>
        <w:t xml:space="preserve"> работы предусматривается работа </w:t>
      </w:r>
      <w:r w:rsidR="0024329B" w:rsidRPr="004A3E49">
        <w:rPr>
          <w:rFonts w:ascii="Times New Roman" w:eastAsia="Times New Roman" w:hAnsi="Times New Roman"/>
          <w:sz w:val="24"/>
          <w:szCs w:val="24"/>
        </w:rPr>
        <w:t>над учебным проектом «Предпринимательская идея»</w:t>
      </w:r>
      <w:r w:rsidRPr="004A3E49">
        <w:rPr>
          <w:rFonts w:ascii="Times New Roman" w:eastAsia="Times New Roman" w:hAnsi="Times New Roman"/>
          <w:bCs/>
          <w:sz w:val="24"/>
          <w:szCs w:val="24"/>
        </w:rPr>
        <w:t>.</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4A3E49">
        <w:rPr>
          <w:rFonts w:ascii="Times New Roman" w:hAnsi="Times New Roman" w:cs="Times New Roman"/>
          <w:bCs/>
          <w:sz w:val="24"/>
          <w:szCs w:val="24"/>
        </w:rPr>
        <w:t xml:space="preserve">.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034CD7" w:rsidRPr="004A3E49" w:rsidRDefault="00034CD7" w:rsidP="0024329B">
      <w:pPr>
        <w:spacing w:after="0"/>
        <w:ind w:firstLine="709"/>
        <w:jc w:val="both"/>
        <w:rPr>
          <w:rFonts w:ascii="Times New Roman" w:hAnsi="Times New Roman" w:cs="Times New Roman"/>
          <w:bCs/>
          <w:sz w:val="24"/>
          <w:szCs w:val="24"/>
        </w:rPr>
      </w:pPr>
      <w:r w:rsidRPr="004A3E49">
        <w:rPr>
          <w:rFonts w:ascii="Times New Roman" w:hAnsi="Times New Roman" w:cs="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4A3E49">
        <w:rPr>
          <w:rFonts w:ascii="Times New Roman" w:hAnsi="Times New Roman" w:cs="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034CD7" w:rsidRPr="004A3E49" w:rsidRDefault="00034CD7" w:rsidP="0024329B">
      <w:pPr>
        <w:spacing w:after="0"/>
        <w:ind w:firstLine="709"/>
        <w:rPr>
          <w:rFonts w:ascii="Times New Roman" w:hAnsi="Times New Roman" w:cs="Times New Roman"/>
          <w:b/>
          <w:sz w:val="24"/>
          <w:szCs w:val="24"/>
        </w:rPr>
      </w:pPr>
      <w:r w:rsidRPr="004A3E49">
        <w:rPr>
          <w:rFonts w:ascii="Times New Roman" w:hAnsi="Times New Roman" w:cs="Times New Roman"/>
          <w:b/>
          <w:sz w:val="24"/>
          <w:szCs w:val="24"/>
        </w:rPr>
        <w:lastRenderedPageBreak/>
        <w:t>3.4. Кадровое обеспечение образовательного процесса</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не менее 3 лет).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034CD7" w:rsidRPr="004A3E49" w:rsidRDefault="00034CD7" w:rsidP="0024329B">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034CD7" w:rsidRPr="004A3E49" w:rsidRDefault="00034CD7" w:rsidP="00034CD7">
      <w:pPr>
        <w:spacing w:after="0"/>
        <w:jc w:val="both"/>
        <w:rPr>
          <w:rFonts w:ascii="Times New Roman" w:eastAsia="Times New Roman" w:hAnsi="Times New Roman"/>
          <w:sz w:val="24"/>
          <w:szCs w:val="24"/>
        </w:rPr>
      </w:pPr>
    </w:p>
    <w:p w:rsidR="00034CD7" w:rsidRPr="004A3E49" w:rsidRDefault="00034CD7" w:rsidP="00034CD7">
      <w:pPr>
        <w:spacing w:after="0"/>
        <w:jc w:val="center"/>
        <w:rPr>
          <w:rFonts w:ascii="Times New Roman" w:eastAsia="Times New Roman" w:hAnsi="Times New Roman"/>
          <w:sz w:val="24"/>
          <w:szCs w:val="24"/>
        </w:rPr>
      </w:pPr>
      <w:r w:rsidRPr="004A3E49">
        <w:rPr>
          <w:rFonts w:ascii="Times New Roman" w:eastAsia="Times New Roman" w:hAnsi="Times New Roman"/>
          <w:b/>
          <w:bCs/>
          <w:sz w:val="24"/>
          <w:szCs w:val="24"/>
        </w:rPr>
        <w:t>4. КОНТРОЛЬ И ОЦЕНКА РЕЗУЛЬТАТОВ ОСВОЕНИЯ ДИСЦИПЛИНЫ</w:t>
      </w: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p>
    <w:p w:rsidR="00034CD7" w:rsidRPr="004A3E49" w:rsidRDefault="00034CD7" w:rsidP="00034CD7">
      <w:pPr>
        <w:spacing w:after="0"/>
        <w:ind w:firstLine="709"/>
        <w:jc w:val="both"/>
        <w:outlineLvl w:val="0"/>
        <w:rPr>
          <w:rFonts w:ascii="Times New Roman" w:eastAsia="Times New Roman" w:hAnsi="Times New Roman"/>
          <w:bCs/>
          <w:kern w:val="36"/>
          <w:sz w:val="24"/>
          <w:szCs w:val="24"/>
        </w:rPr>
      </w:pPr>
      <w:r w:rsidRPr="004A3E49">
        <w:rPr>
          <w:rFonts w:ascii="Times New Roman" w:eastAsia="Times New Roman" w:hAnsi="Times New Roman"/>
          <w:bCs/>
          <w:kern w:val="36"/>
          <w:sz w:val="24"/>
          <w:szCs w:val="24"/>
        </w:rPr>
        <w:t>Контроль и оценка результатов освоения дисциплины осуществляется преподавателем в процессе проведения практических занятий, тестирования, а также выполнения обучающимися индивидуальных заданий, проектов, исследований.</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402"/>
        <w:gridCol w:w="4531"/>
      </w:tblGrid>
      <w:tr w:rsidR="00034CD7" w:rsidRPr="004A3E49" w:rsidTr="009C2907">
        <w:trPr>
          <w:tblCellSpacing w:w="0" w:type="dxa"/>
        </w:trPr>
        <w:tc>
          <w:tcPr>
            <w:tcW w:w="5402"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Результаты обучения</w:t>
            </w:r>
          </w:p>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(освоенные умения, усвоенные знания)</w:t>
            </w:r>
          </w:p>
        </w:tc>
        <w:tc>
          <w:tcPr>
            <w:tcW w:w="4531" w:type="dxa"/>
            <w:vAlign w:val="center"/>
            <w:hideMark/>
          </w:tcPr>
          <w:p w:rsidR="00034CD7" w:rsidRPr="004A3E49" w:rsidRDefault="00034CD7" w:rsidP="0024329B">
            <w:pPr>
              <w:spacing w:after="0" w:line="240" w:lineRule="auto"/>
              <w:jc w:val="center"/>
              <w:rPr>
                <w:rFonts w:ascii="Times New Roman" w:eastAsia="Times New Roman" w:hAnsi="Times New Roman"/>
                <w:sz w:val="24"/>
                <w:szCs w:val="24"/>
              </w:rPr>
            </w:pPr>
            <w:r w:rsidRPr="004A3E49">
              <w:rPr>
                <w:rFonts w:ascii="Times New Roman" w:eastAsia="Times New Roman" w:hAnsi="Times New Roman"/>
                <w:b/>
                <w:bCs/>
                <w:sz w:val="24"/>
                <w:szCs w:val="24"/>
              </w:rPr>
              <w:t>Формы и методы контроля и оценки результатов обучения</w:t>
            </w:r>
          </w:p>
        </w:tc>
      </w:tr>
      <w:tr w:rsidR="00034CD7" w:rsidRPr="004A3E49" w:rsidTr="009C2907">
        <w:trPr>
          <w:tblCellSpacing w:w="0" w:type="dxa"/>
        </w:trPr>
        <w:tc>
          <w:tcPr>
            <w:tcW w:w="5402" w:type="dxa"/>
            <w:hideMark/>
          </w:tcPr>
          <w:p w:rsidR="00034CD7" w:rsidRPr="004A3E49" w:rsidRDefault="00034CD7" w:rsidP="0024329B">
            <w:pPr>
              <w:spacing w:after="0" w:line="240" w:lineRule="auto"/>
              <w:rPr>
                <w:rFonts w:ascii="Times New Roman" w:eastAsia="Times New Roman" w:hAnsi="Times New Roman"/>
                <w:sz w:val="24"/>
                <w:szCs w:val="24"/>
              </w:rPr>
            </w:pPr>
            <w:r w:rsidRPr="004A3E49">
              <w:rPr>
                <w:rFonts w:ascii="Times New Roman" w:eastAsia="Times New Roman" w:hAnsi="Times New Roman"/>
                <w:b/>
                <w:bCs/>
                <w:i/>
                <w:iCs/>
                <w:sz w:val="24"/>
                <w:szCs w:val="24"/>
              </w:rPr>
              <w:t>Умения:</w:t>
            </w:r>
          </w:p>
        </w:tc>
        <w:tc>
          <w:tcPr>
            <w:tcW w:w="4531" w:type="dxa"/>
            <w:hideMark/>
          </w:tcPr>
          <w:p w:rsidR="00034CD7" w:rsidRPr="004A3E49" w:rsidRDefault="00034CD7" w:rsidP="0024329B">
            <w:pPr>
              <w:spacing w:after="0" w:line="240" w:lineRule="auto"/>
              <w:rPr>
                <w:rFonts w:ascii="Times New Roman" w:eastAsia="Times New Roman" w:hAnsi="Times New Roman"/>
                <w:sz w:val="24"/>
                <w:szCs w:val="24"/>
              </w:rPr>
            </w:pPr>
          </w:p>
        </w:tc>
      </w:tr>
      <w:tr w:rsidR="00034CD7" w:rsidRPr="004A3E49" w:rsidTr="009C2907">
        <w:trPr>
          <w:trHeight w:val="570"/>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разрабатывать и реализовывать предпринимательские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инновационные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идеи на основе приоритетов развития Хабаровского края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ставить цели в соответствии с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идеями, решать организационные вопросы создания бизнеса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начислять уплачиваемые налоги, заполнять налоговые декларации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оформлять в собственность имущество</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формировать пакет документов для получения кредита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оформление пакета документов для получения кредита</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проводить отбор, подбор и оценку  персонала, оформлять трудовые отношения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самостоятельной</w:t>
            </w:r>
            <w:r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анализировать рыночные потребности и спрос на новые товары и услуги</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обосновывать ценовую политику</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составлять бизнес-план на основе современных программных технологий</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b/>
                <w:bCs/>
                <w:i/>
                <w:iCs/>
                <w:sz w:val="24"/>
                <w:szCs w:val="24"/>
              </w:rPr>
              <w:t>Знания: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понятие, функции  и  виды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задачи государства по формированию социально ориентированной рыночной экономики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w:t>
            </w:r>
            <w:r w:rsidR="0024329B" w:rsidRPr="004A3E49">
              <w:rPr>
                <w:rFonts w:ascii="Times New Roman" w:eastAsia="Times New Roman" w:hAnsi="Times New Roman"/>
                <w:sz w:val="24"/>
                <w:szCs w:val="24"/>
              </w:rPr>
              <w:t xml:space="preserve">самостоятельной </w:t>
            </w:r>
            <w:r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lastRenderedPageBreak/>
              <w:t>особенности предпринимательской деятельности в Хабаровском крае в условиях кризиса</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приоритеты развития Хабаровского края как источника формирования инновационных бизнес-</w:t>
            </w:r>
            <w:r w:rsidR="0024329B" w:rsidRPr="004A3E49">
              <w:rPr>
                <w:rFonts w:ascii="Times New Roman" w:eastAsia="Times New Roman" w:hAnsi="Times New Roman"/>
                <w:sz w:val="24"/>
                <w:szCs w:val="24"/>
              </w:rPr>
              <w:t xml:space="preserve"> </w:t>
            </w:r>
            <w:r w:rsidRPr="004A3E49">
              <w:rPr>
                <w:rFonts w:ascii="Times New Roman" w:eastAsia="Times New Roman" w:hAnsi="Times New Roman"/>
                <w:sz w:val="24"/>
                <w:szCs w:val="24"/>
              </w:rPr>
              <w:t>идей</w:t>
            </w:r>
          </w:p>
        </w:tc>
        <w:tc>
          <w:tcPr>
            <w:tcW w:w="4531" w:type="dxa"/>
            <w:hideMark/>
          </w:tcPr>
          <w:p w:rsidR="00034CD7" w:rsidRPr="004A3E49" w:rsidRDefault="0024329B"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постановки целей бизнеса и организационные вопросы его создания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Экспертная оценка выполнения практической работы </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правовой статус предпринимателя, организационно-правовые формы юридического лица и этапы процесса его образования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правовые формы организации частного, коллективного и совместного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лицензирования  отдельных видов деятельности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деятельность контрольно-надзорных органов, их права и обязанности</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юридическую ответственность предпринимателя</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нормативно-правовую базу, этапы государственной регистрации субъектов малого предпринимательства;</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формы государственной поддержки малого бизнеса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 xml:space="preserve">Защита самостоятельной </w:t>
            </w:r>
            <w:r w:rsidR="00034CD7" w:rsidRPr="004A3E49">
              <w:rPr>
                <w:rFonts w:ascii="Times New Roman" w:eastAsia="Times New Roman" w:hAnsi="Times New Roman"/>
                <w:sz w:val="24"/>
                <w:szCs w:val="24"/>
              </w:rPr>
              <w:t>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систему нормативного регулирования бухгалтерского учета на предприятиях малого бизнеса и особенности его ведения</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перечень, содержание и порядок формирования бухгалтерской финансовой и налоговой отчетности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формирования имущественной основы предпринимательской деятельности</w:t>
            </w:r>
          </w:p>
        </w:tc>
        <w:tc>
          <w:tcPr>
            <w:tcW w:w="4531" w:type="dxa"/>
            <w:hideMark/>
          </w:tcPr>
          <w:p w:rsidR="00034CD7" w:rsidRPr="004A3E49" w:rsidRDefault="00034CD7" w:rsidP="0024329B">
            <w:pPr>
              <w:spacing w:after="0" w:line="240" w:lineRule="auto"/>
              <w:ind w:left="108" w:right="139"/>
              <w:rPr>
                <w:rFonts w:ascii="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виды и формы кредитования малого предпринимательства, программы региональных банков по кредитованию субъектов малого предпринимательства</w:t>
            </w:r>
          </w:p>
        </w:tc>
        <w:tc>
          <w:tcPr>
            <w:tcW w:w="4531" w:type="dxa"/>
            <w:hideMark/>
          </w:tcPr>
          <w:p w:rsidR="00034CD7" w:rsidRPr="004A3E49" w:rsidRDefault="0024329B"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w:t>
            </w:r>
            <w:r w:rsidR="00034CD7" w:rsidRPr="004A3E49">
              <w:rPr>
                <w:rFonts w:ascii="Times New Roman" w:eastAsia="Times New Roman" w:hAnsi="Times New Roman"/>
                <w:sz w:val="24"/>
                <w:szCs w:val="24"/>
              </w:rPr>
              <w:t xml:space="preserve">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порядок отбора, подбора и оценки персонала, требования трудового законодательства по работе с ним</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Опрос</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ценовую  политику в предпринимательстве</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Экспертная оценка выполнения практической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способы продвижения на рынок товаров и услуг</w:t>
            </w:r>
          </w:p>
        </w:tc>
        <w:tc>
          <w:tcPr>
            <w:tcW w:w="4531" w:type="dxa"/>
            <w:hideMark/>
          </w:tcPr>
          <w:p w:rsidR="00034CD7" w:rsidRPr="004A3E49" w:rsidRDefault="00034CD7" w:rsidP="0024329B">
            <w:pPr>
              <w:spacing w:after="0" w:line="240" w:lineRule="auto"/>
              <w:ind w:left="108" w:right="139"/>
              <w:rPr>
                <w:rFonts w:ascii="Times New Roman" w:eastAsia="Times New Roman" w:hAnsi="Times New Roman"/>
                <w:sz w:val="24"/>
                <w:szCs w:val="24"/>
              </w:rPr>
            </w:pPr>
            <w:r w:rsidRPr="004A3E49">
              <w:rPr>
                <w:rFonts w:ascii="Times New Roman" w:eastAsia="Times New Roman" w:hAnsi="Times New Roman"/>
                <w:sz w:val="24"/>
                <w:szCs w:val="24"/>
              </w:rPr>
              <w:t>Защита самостоятельной работы - представление результатов поиска информации о маркетинговых исследованиях рынка (на примере любой организации)</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сущность и назначение бизнес-плана, требования к его структуре и содержанию</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r w:rsidR="00034CD7" w:rsidRPr="004A3E49" w:rsidTr="009C2907">
        <w:trPr>
          <w:tblCellSpacing w:w="0" w:type="dxa"/>
        </w:trPr>
        <w:tc>
          <w:tcPr>
            <w:tcW w:w="5402" w:type="dxa"/>
            <w:hideMark/>
          </w:tcPr>
          <w:p w:rsidR="00034CD7" w:rsidRPr="004A3E49" w:rsidRDefault="00034CD7" w:rsidP="0024329B">
            <w:pPr>
              <w:spacing w:after="0" w:line="240" w:lineRule="auto"/>
              <w:ind w:left="142" w:right="152"/>
              <w:rPr>
                <w:rFonts w:ascii="Times New Roman" w:eastAsia="Times New Roman" w:hAnsi="Times New Roman"/>
                <w:sz w:val="24"/>
                <w:szCs w:val="24"/>
              </w:rPr>
            </w:pPr>
            <w:r w:rsidRPr="004A3E49">
              <w:rPr>
                <w:rFonts w:ascii="Times New Roman" w:eastAsia="Times New Roman" w:hAnsi="Times New Roman"/>
                <w:sz w:val="24"/>
                <w:szCs w:val="24"/>
              </w:rPr>
              <w:t>методики составления бизнес-плана и оценки его эффективности</w:t>
            </w:r>
          </w:p>
        </w:tc>
        <w:tc>
          <w:tcPr>
            <w:tcW w:w="4531" w:type="dxa"/>
            <w:hideMark/>
          </w:tcPr>
          <w:p w:rsidR="00034CD7" w:rsidRPr="004A3E49" w:rsidRDefault="00034CD7" w:rsidP="0024329B">
            <w:pPr>
              <w:spacing w:after="0" w:line="240" w:lineRule="auto"/>
              <w:rPr>
                <w:rFonts w:ascii="Times New Roman" w:hAnsi="Times New Roman"/>
                <w:sz w:val="24"/>
                <w:szCs w:val="24"/>
              </w:rPr>
            </w:pPr>
            <w:r w:rsidRPr="004A3E49">
              <w:rPr>
                <w:rFonts w:ascii="Times New Roman" w:eastAsia="Times New Roman" w:hAnsi="Times New Roman"/>
                <w:sz w:val="24"/>
                <w:szCs w:val="24"/>
              </w:rPr>
              <w:t>Защита самостоятельной работы</w:t>
            </w:r>
          </w:p>
        </w:tc>
      </w:tr>
    </w:tbl>
    <w:p w:rsidR="009C3513" w:rsidRDefault="009C3513" w:rsidP="00D936BC">
      <w:pPr>
        <w:spacing w:after="0"/>
        <w:jc w:val="center"/>
        <w:rPr>
          <w:rFonts w:ascii="Times New Roman" w:hAnsi="Times New Roman"/>
          <w:sz w:val="24"/>
          <w:szCs w:val="24"/>
        </w:rPr>
      </w:pPr>
    </w:p>
    <w:p w:rsidR="00034CD7" w:rsidRPr="00E171F1" w:rsidRDefault="009C3513" w:rsidP="009C3513">
      <w:pPr>
        <w:jc w:val="center"/>
        <w:rPr>
          <w:rFonts w:ascii="Times New Roman" w:hAnsi="Times New Roman"/>
          <w:b/>
          <w:sz w:val="24"/>
          <w:szCs w:val="24"/>
        </w:rPr>
      </w:pPr>
      <w:r w:rsidRPr="00E171F1">
        <w:rPr>
          <w:rFonts w:ascii="Times New Roman" w:hAnsi="Times New Roman"/>
          <w:b/>
          <w:sz w:val="24"/>
          <w:szCs w:val="24"/>
        </w:rPr>
        <w:t>5. КОМПЛЕКТ КОНТРОЛЬНО</w:t>
      </w:r>
      <w:r w:rsidR="00E171F1">
        <w:rPr>
          <w:rFonts w:ascii="Times New Roman" w:hAnsi="Times New Roman"/>
          <w:b/>
          <w:sz w:val="24"/>
          <w:szCs w:val="24"/>
        </w:rPr>
        <w:t>-</w:t>
      </w:r>
      <w:r w:rsidRPr="00E171F1">
        <w:rPr>
          <w:rFonts w:ascii="Times New Roman" w:hAnsi="Times New Roman"/>
          <w:b/>
          <w:sz w:val="24"/>
          <w:szCs w:val="24"/>
        </w:rPr>
        <w:t>ОЦЕНОЧНЫХ СРКДСТВ</w:t>
      </w:r>
    </w:p>
    <w:p w:rsidR="0091745E" w:rsidRPr="004A3E49" w:rsidRDefault="0091745E" w:rsidP="0091745E">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lastRenderedPageBreak/>
        <w:t>5.1. Паспорт контрольно-оценочных средств учебной дисциплины</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5.1.1 Область применения</w:t>
      </w:r>
    </w:p>
    <w:p w:rsidR="0091745E" w:rsidRPr="004A3E49" w:rsidRDefault="0091745E" w:rsidP="0091745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ind w:firstLine="709"/>
        <w:jc w:val="both"/>
        <w:rPr>
          <w:rFonts w:ascii="Times New Roman" w:hAnsi="Times New Roman" w:cs="Times New Roman"/>
          <w:sz w:val="24"/>
          <w:szCs w:val="24"/>
        </w:rPr>
      </w:pPr>
      <w:r w:rsidRPr="004A3E49">
        <w:rPr>
          <w:rFonts w:ascii="Times New Roman" w:hAnsi="Times New Roman" w:cs="Times New Roman"/>
          <w:sz w:val="24"/>
          <w:szCs w:val="24"/>
        </w:rPr>
        <w:t xml:space="preserve">Комплект контрольно-оценочных средств разработан в соответствии с программой учебной дисциплины </w:t>
      </w:r>
      <w:r w:rsidRPr="004A3E49">
        <w:rPr>
          <w:rFonts w:ascii="Times New Roman" w:eastAsia="Times New Roman" w:hAnsi="Times New Roman" w:cs="Times New Roman"/>
          <w:sz w:val="24"/>
          <w:szCs w:val="24"/>
        </w:rPr>
        <w:t>ОП.</w:t>
      </w:r>
      <w:r w:rsidRPr="004A3E49">
        <w:rPr>
          <w:rFonts w:ascii="Times New Roman" w:hAnsi="Times New Roman" w:cs="Times New Roman"/>
          <w:sz w:val="24"/>
          <w:szCs w:val="24"/>
        </w:rPr>
        <w:t>1</w:t>
      </w:r>
      <w:r w:rsidR="00D81B19" w:rsidRPr="004A3E49">
        <w:rPr>
          <w:rFonts w:ascii="Times New Roman" w:eastAsia="Times New Roman" w:hAnsi="Times New Roman" w:cs="Times New Roman"/>
          <w:sz w:val="24"/>
          <w:szCs w:val="24"/>
        </w:rPr>
        <w:t>4</w:t>
      </w:r>
      <w:r w:rsidRPr="004A3E49">
        <w:rPr>
          <w:rFonts w:ascii="Times New Roman" w:eastAsia="Times New Roman" w:hAnsi="Times New Roman" w:cs="Times New Roman"/>
          <w:sz w:val="24"/>
          <w:szCs w:val="24"/>
        </w:rPr>
        <w:t xml:space="preserve"> </w:t>
      </w:r>
      <w:r w:rsidRPr="004A3E49">
        <w:rPr>
          <w:rFonts w:ascii="Times New Roman" w:hAnsi="Times New Roman" w:cs="Times New Roman"/>
          <w:sz w:val="24"/>
          <w:szCs w:val="24"/>
        </w:rPr>
        <w:t>Основы ведения предпринимательской карьеры и открытие собственного бизнеса.</w:t>
      </w:r>
    </w:p>
    <w:p w:rsidR="0091745E" w:rsidRPr="004A3E49" w:rsidRDefault="0091745E" w:rsidP="0091745E">
      <w:pPr>
        <w:pStyle w:val="a3"/>
        <w:spacing w:after="0"/>
        <w:ind w:left="0" w:firstLine="709"/>
        <w:jc w:val="both"/>
        <w:rPr>
          <w:rStyle w:val="FontStyle44"/>
          <w:sz w:val="24"/>
          <w:szCs w:val="24"/>
        </w:rPr>
      </w:pPr>
      <w:r w:rsidRPr="004A3E49">
        <w:rPr>
          <w:rFonts w:ascii="Times New Roman" w:hAnsi="Times New Roman" w:cs="Times New Roman"/>
          <w:sz w:val="24"/>
          <w:szCs w:val="24"/>
        </w:rPr>
        <w:t>В результате освоения учебной дисциплины</w:t>
      </w:r>
      <w:r w:rsidRPr="004A3E49">
        <w:rPr>
          <w:rFonts w:ascii="Times New Roman" w:hAnsi="Times New Roman" w:cs="Times New Roman"/>
          <w:b/>
          <w:bCs/>
          <w:i/>
          <w:iCs/>
          <w:sz w:val="24"/>
          <w:szCs w:val="24"/>
        </w:rPr>
        <w:t xml:space="preserve"> </w:t>
      </w:r>
      <w:r w:rsidRPr="004A3E49">
        <w:rPr>
          <w:rFonts w:ascii="Times New Roman" w:hAnsi="Times New Roman" w:cs="Times New Roman"/>
          <w:sz w:val="24"/>
          <w:szCs w:val="24"/>
        </w:rPr>
        <w:t>обучающийся должен обладать следующими умениями, знаниями,</w:t>
      </w:r>
      <w:r w:rsidRPr="004A3E49">
        <w:rPr>
          <w:rStyle w:val="FontStyle44"/>
          <w:sz w:val="24"/>
          <w:szCs w:val="24"/>
        </w:rPr>
        <w:t xml:space="preserve"> общими и профессиональными компетенциями:</w:t>
      </w:r>
      <w:r w:rsidR="00E171F1">
        <w:rPr>
          <w:rStyle w:val="FontStyle44"/>
          <w:sz w:val="24"/>
          <w:szCs w:val="24"/>
        </w:rPr>
        <w:t xml:space="preserve"> см. п. 4.</w:t>
      </w:r>
    </w:p>
    <w:p w:rsidR="0091745E" w:rsidRPr="004A3E49" w:rsidRDefault="0091745E" w:rsidP="00E171F1">
      <w:pPr>
        <w:pStyle w:val="a5"/>
        <w:ind w:firstLine="709"/>
        <w:jc w:val="both"/>
        <w:rPr>
          <w:rFonts w:ascii="Times New Roman" w:hAnsi="Times New Roman" w:cs="Times New Roman"/>
          <w:b/>
          <w:sz w:val="24"/>
          <w:szCs w:val="24"/>
        </w:rPr>
      </w:pPr>
      <w:r w:rsidRPr="004A3E49">
        <w:rPr>
          <w:rFonts w:ascii="Times New Roman" w:hAnsi="Times New Roman" w:cs="Times New Roman"/>
          <w:b/>
          <w:sz w:val="24"/>
          <w:szCs w:val="24"/>
        </w:rPr>
        <w:t>5.1.2 Описание процедуры оценки и системы оценивания результатов освоения программы учебной дисциплины.</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sz w:val="24"/>
          <w:szCs w:val="24"/>
        </w:rPr>
        <w:t>Текущий контроль проводиться по завершению изучения тем в виде контрольных работ. Промежуточная аттестация проводиться в форме дифференцированного зачета.</w:t>
      </w:r>
      <w:r w:rsidRPr="004A3E49">
        <w:rPr>
          <w:color w:val="000000"/>
          <w:sz w:val="24"/>
          <w:szCs w:val="24"/>
        </w:rPr>
        <w:t xml:space="preserve"> </w:t>
      </w:r>
      <w:r w:rsidRPr="004A3E49">
        <w:rPr>
          <w:rFonts w:ascii="Times New Roman" w:hAnsi="Times New Roman" w:cs="Times New Roman"/>
          <w:color w:val="000000"/>
          <w:sz w:val="24"/>
          <w:szCs w:val="24"/>
        </w:rPr>
        <w:t>Предметом оценки служат умения и знания, предусмотренные ФГОС по дисциплине «</w:t>
      </w:r>
      <w:r w:rsidRPr="004A3E49">
        <w:rPr>
          <w:rFonts w:ascii="Times New Roman" w:hAnsi="Times New Roman"/>
          <w:sz w:val="24"/>
          <w:szCs w:val="24"/>
        </w:rPr>
        <w:t>Основы ведения предпринимательской карьеры и открытие собственного бизнеса</w:t>
      </w:r>
      <w:r w:rsidRPr="004A3E49">
        <w:rPr>
          <w:rFonts w:ascii="Times New Roman" w:hAnsi="Times New Roman" w:cs="Times New Roman"/>
          <w:color w:val="000000"/>
          <w:sz w:val="24"/>
          <w:szCs w:val="24"/>
        </w:rPr>
        <w:t>», направленные на формирование общих и профессиональных компетенций. Для оценки умений и знаний обучающихся</w:t>
      </w:r>
    </w:p>
    <w:p w:rsidR="0091745E" w:rsidRPr="004A3E49" w:rsidRDefault="0091745E" w:rsidP="0091745E">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В качестве текущего контроля применяется  контрольная работа и практическая работа;</w:t>
      </w:r>
    </w:p>
    <w:p w:rsidR="0091745E" w:rsidRPr="004A3E49" w:rsidRDefault="0091745E" w:rsidP="009C3513">
      <w:pPr>
        <w:spacing w:after="0"/>
        <w:ind w:firstLine="709"/>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 xml:space="preserve">для итоговой аттестации в форме дифференцированного зачета используются теоретические вопросы. </w:t>
      </w:r>
    </w:p>
    <w:p w:rsidR="0091745E" w:rsidRPr="004A3E49" w:rsidRDefault="0091745E" w:rsidP="0091745E">
      <w:pPr>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Критерии оценивания: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iCs/>
          <w:sz w:val="24"/>
          <w:szCs w:val="24"/>
        </w:rPr>
        <w:t>В</w:t>
      </w:r>
      <w:r w:rsidRPr="004A3E49">
        <w:rPr>
          <w:rFonts w:ascii="Times New Roman" w:hAnsi="Times New Roman" w:cs="Times New Roman"/>
          <w:sz w:val="24"/>
          <w:szCs w:val="24"/>
        </w:rPr>
        <w:t>опросы направлены на проверку знаний, что одновременно предполагает проверку умений их логично излагать, перестраивать, аргументировать и иных умений, предусмотренных требованиями к уровню подготовки выпускников.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r>
      <w:r w:rsidRPr="004A3E49">
        <w:rPr>
          <w:rFonts w:ascii="Times New Roman" w:hAnsi="Times New Roman" w:cs="Times New Roman"/>
          <w:b/>
          <w:bCs/>
          <w:sz w:val="24"/>
          <w:szCs w:val="24"/>
        </w:rPr>
        <w:t xml:space="preserve">Отметка «5» </w:t>
      </w:r>
      <w:r w:rsidRPr="004A3E49">
        <w:rPr>
          <w:rFonts w:ascii="Times New Roman" w:hAnsi="Times New Roman" w:cs="Times New Roman"/>
          <w:sz w:val="24"/>
          <w:szCs w:val="24"/>
        </w:rPr>
        <w:t>за  вопрос ставится при условии, что обучающийся: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логично изложил содержание своего ответа на вопрос, при этом выявленные знания примерно соответствовали объему и глубине их раскрытия в учебнике базового или профильного уровня;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правильно использовал научную терминологию в контексте ответа;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верно, в соответствии с вопросом характеризовал на базовом или профильном уровне основные социальные объекты и процессы, выделяя их существенные признаки, закономерности развития (на профильном уровне также раскрыл их место и значение в жизни</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общества как целостной системы);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объяснил причинно-следственные и функциональные связи названных социальных объектов;</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обнаружил умение раскрывать на примерах относящиеся к вопросу теоретические положения и понятия социально-экономических и социальных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умение оценивать действия субъектов социальной жизни с точки зрения социальных норм, экономической рациональности (на профильном уровне проявил также умение оценивать различные суждения о социальных объектах с точки зрения общественных наук);</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показал умение формулировать на основе приобретенных правовых знаний собственные суждения и аргументы по определенным проблемам;</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умения сравнивать социальные объекты, выявляя их общие черты и различия; устанавливать соответствия между существенными чертами и признаками социальных явлений и правоведческими терминами, понятиями; сопоставлять различные научные подходы;</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 проявил понимание особенностей различных общественных наук, основных путей и способов социального и гуманитарного познания. Степень проявления каждого из перечисленных умений определяется содержанием вопроса.</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sz w:val="24"/>
          <w:szCs w:val="24"/>
        </w:rPr>
        <w:tab/>
        <w:t>Не влияют на оценку незначительные неточности и частичная неполнота ответа при условии, что в процессе беседы экзаменатора с экзаменуемым последний самостоятельно делает необходимые уточнения и дополнения.</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lastRenderedPageBreak/>
        <w:t xml:space="preserve">Отметка «4» </w:t>
      </w:r>
      <w:r w:rsidRPr="004A3E49">
        <w:rPr>
          <w:rFonts w:ascii="Times New Roman" w:hAnsi="Times New Roman" w:cs="Times New Roman"/>
          <w:sz w:val="24"/>
          <w:szCs w:val="24"/>
        </w:rPr>
        <w:t>ставится, если обучающийся допустил малозначительные ошибки, или недостаточно полно раскрыл содержание вопроса, а затем не смог в процессе беседы самостоятельно дать необходимые поправки и дополнения, или не обнаружил какое-либо из необходимых для раскрытия данного вопроса умение.</w:t>
      </w:r>
    </w:p>
    <w:p w:rsidR="0091745E" w:rsidRPr="004A3E49" w:rsidRDefault="0091745E" w:rsidP="0091745E">
      <w:pPr>
        <w:autoSpaceDE w:val="0"/>
        <w:autoSpaceDN w:val="0"/>
        <w:adjustRightInd w:val="0"/>
        <w:spacing w:after="0"/>
        <w:jc w:val="both"/>
        <w:rPr>
          <w:rFonts w:ascii="Times New Roman" w:hAnsi="Times New Roman" w:cs="Times New Roman"/>
          <w:sz w:val="24"/>
          <w:szCs w:val="24"/>
        </w:rPr>
      </w:pPr>
      <w:r w:rsidRPr="004A3E49">
        <w:rPr>
          <w:rFonts w:ascii="Times New Roman" w:hAnsi="Times New Roman" w:cs="Times New Roman"/>
          <w:b/>
          <w:bCs/>
          <w:sz w:val="24"/>
          <w:szCs w:val="24"/>
        </w:rPr>
        <w:t xml:space="preserve">Отметка «3» </w:t>
      </w:r>
      <w:r w:rsidRPr="004A3E49">
        <w:rPr>
          <w:rFonts w:ascii="Times New Roman" w:hAnsi="Times New Roman" w:cs="Times New Roman"/>
          <w:sz w:val="24"/>
          <w:szCs w:val="24"/>
        </w:rPr>
        <w:t>ставится, если в ответе допущены значительные ошибки, или в нем не раскрыты некоторые существенные аспекты содержания, или экзаменуемый не смог показать необходимые умения.</w:t>
      </w:r>
    </w:p>
    <w:p w:rsidR="0091745E" w:rsidRPr="004A3E49" w:rsidRDefault="0091745E" w:rsidP="0091745E">
      <w:pPr>
        <w:autoSpaceDE w:val="0"/>
        <w:autoSpaceDN w:val="0"/>
        <w:adjustRightInd w:val="0"/>
        <w:spacing w:after="0"/>
        <w:ind w:firstLine="709"/>
        <w:jc w:val="both"/>
        <w:rPr>
          <w:rFonts w:ascii="Times New Roman" w:hAnsi="Times New Roman" w:cs="Times New Roman"/>
          <w:sz w:val="24"/>
          <w:szCs w:val="24"/>
        </w:rPr>
      </w:pPr>
      <w:r w:rsidRPr="004A3E49">
        <w:rPr>
          <w:rFonts w:ascii="Times New Roman" w:hAnsi="Times New Roman" w:cs="Times New Roman"/>
          <w:sz w:val="24"/>
          <w:szCs w:val="24"/>
        </w:rPr>
        <w:t>Предложенные выше рекомендации по оцениванию ответов на отдельные вопросы не носят исчерпывающего характера и не описывают все возможные случаи, а могут быть лишь общим ориентиром.</w:t>
      </w:r>
    </w:p>
    <w:p w:rsidR="0091745E" w:rsidRPr="004A3E49" w:rsidRDefault="0091745E" w:rsidP="00E171F1">
      <w:pPr>
        <w:pStyle w:val="a5"/>
        <w:spacing w:line="276" w:lineRule="auto"/>
        <w:ind w:firstLine="709"/>
        <w:jc w:val="both"/>
        <w:rPr>
          <w:rFonts w:ascii="Times New Roman" w:hAnsi="Times New Roman" w:cs="Times New Roman"/>
          <w:b/>
          <w:sz w:val="24"/>
          <w:szCs w:val="24"/>
        </w:rPr>
      </w:pPr>
      <w:r w:rsidRPr="004A3E49">
        <w:rPr>
          <w:rFonts w:ascii="Times New Roman" w:hAnsi="Times New Roman" w:cs="Times New Roman"/>
          <w:b/>
          <w:sz w:val="24"/>
          <w:szCs w:val="24"/>
        </w:rPr>
        <w:t>5.1.3</w:t>
      </w:r>
      <w:r w:rsidRPr="004A3E49">
        <w:rPr>
          <w:rFonts w:ascii="Times New Roman" w:hAnsi="Times New Roman" w:cs="Times New Roman"/>
          <w:sz w:val="24"/>
          <w:szCs w:val="24"/>
        </w:rPr>
        <w:t xml:space="preserve">. </w:t>
      </w:r>
      <w:r w:rsidRPr="004A3E49">
        <w:rPr>
          <w:rFonts w:ascii="Times New Roman" w:hAnsi="Times New Roman" w:cs="Times New Roman"/>
          <w:b/>
          <w:sz w:val="24"/>
          <w:szCs w:val="24"/>
        </w:rPr>
        <w:t>Инструменты оценки результатов освоения программы учебной дисциплины</w:t>
      </w:r>
    </w:p>
    <w:p w:rsidR="0091745E" w:rsidRPr="004A3E49" w:rsidRDefault="0091745E" w:rsidP="0091745E">
      <w:pPr>
        <w:pStyle w:val="a5"/>
        <w:jc w:val="center"/>
        <w:rPr>
          <w:rFonts w:ascii="Times New Roman" w:hAnsi="Times New Roman" w:cs="Times New Roman"/>
          <w:sz w:val="24"/>
          <w:szCs w:val="24"/>
        </w:rPr>
      </w:pPr>
      <w:r w:rsidRPr="004A3E49">
        <w:rPr>
          <w:rFonts w:ascii="Times New Roman" w:hAnsi="Times New Roman" w:cs="Times New Roman"/>
          <w:sz w:val="24"/>
          <w:szCs w:val="24"/>
        </w:rPr>
        <w:t>Кодификатор требований</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525"/>
        <w:gridCol w:w="1276"/>
        <w:gridCol w:w="2835"/>
        <w:gridCol w:w="1310"/>
        <w:gridCol w:w="2268"/>
      </w:tblGrid>
      <w:tr w:rsidR="0091745E" w:rsidRPr="009C3513" w:rsidTr="004A3E49">
        <w:trPr>
          <w:trHeight w:val="230"/>
        </w:trPr>
        <w:tc>
          <w:tcPr>
            <w:tcW w:w="851"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bCs/>
                <w:sz w:val="24"/>
                <w:szCs w:val="24"/>
              </w:rPr>
              <w:t xml:space="preserve">Результаты обучения </w:t>
            </w:r>
          </w:p>
        </w:tc>
        <w:tc>
          <w:tcPr>
            <w:tcW w:w="1525"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Код компетенций</w:t>
            </w:r>
          </w:p>
        </w:tc>
        <w:tc>
          <w:tcPr>
            <w:tcW w:w="1276" w:type="dxa"/>
            <w:vMerge w:val="restart"/>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раздела и темы</w:t>
            </w:r>
          </w:p>
        </w:tc>
        <w:tc>
          <w:tcPr>
            <w:tcW w:w="4145" w:type="dxa"/>
            <w:gridSpan w:val="2"/>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Текущий контроль</w:t>
            </w:r>
          </w:p>
        </w:tc>
        <w:tc>
          <w:tcPr>
            <w:tcW w:w="2268" w:type="dxa"/>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Промежуточная аттестация</w:t>
            </w:r>
          </w:p>
        </w:tc>
      </w:tr>
      <w:tr w:rsidR="0091745E" w:rsidRPr="009C3513" w:rsidTr="004A3E49">
        <w:trPr>
          <w:trHeight w:val="230"/>
        </w:trPr>
        <w:tc>
          <w:tcPr>
            <w:tcW w:w="851" w:type="dxa"/>
            <w:vMerge/>
          </w:tcPr>
          <w:p w:rsidR="0091745E" w:rsidRPr="009C3513" w:rsidRDefault="0091745E" w:rsidP="004A3E49">
            <w:pPr>
              <w:spacing w:after="0" w:line="240" w:lineRule="auto"/>
              <w:rPr>
                <w:rFonts w:ascii="Times New Roman" w:hAnsi="Times New Roman" w:cs="Times New Roman"/>
                <w:b/>
                <w:sz w:val="24"/>
                <w:szCs w:val="24"/>
              </w:rPr>
            </w:pPr>
          </w:p>
        </w:tc>
        <w:tc>
          <w:tcPr>
            <w:tcW w:w="1525" w:type="dxa"/>
            <w:vMerge/>
          </w:tcPr>
          <w:p w:rsidR="0091745E" w:rsidRPr="009C3513" w:rsidRDefault="0091745E" w:rsidP="004A3E49">
            <w:pPr>
              <w:spacing w:after="0" w:line="240" w:lineRule="auto"/>
              <w:rPr>
                <w:rFonts w:ascii="Times New Roman" w:hAnsi="Times New Roman" w:cs="Times New Roman"/>
                <w:b/>
                <w:sz w:val="24"/>
                <w:szCs w:val="24"/>
              </w:rPr>
            </w:pPr>
          </w:p>
        </w:tc>
        <w:tc>
          <w:tcPr>
            <w:tcW w:w="1276" w:type="dxa"/>
            <w:vMerge/>
          </w:tcPr>
          <w:p w:rsidR="0091745E" w:rsidRPr="009C3513" w:rsidRDefault="0091745E" w:rsidP="004A3E49">
            <w:pPr>
              <w:spacing w:after="0" w:line="240" w:lineRule="auto"/>
              <w:rPr>
                <w:rFonts w:ascii="Times New Roman" w:hAnsi="Times New Roman" w:cs="Times New Roman"/>
                <w:b/>
                <w:sz w:val="24"/>
                <w:szCs w:val="24"/>
              </w:rPr>
            </w:pPr>
          </w:p>
        </w:tc>
        <w:tc>
          <w:tcPr>
            <w:tcW w:w="6413" w:type="dxa"/>
            <w:gridSpan w:val="3"/>
          </w:tcPr>
          <w:p w:rsidR="0091745E" w:rsidRPr="009C3513" w:rsidRDefault="0091745E" w:rsidP="004A3E49">
            <w:pPr>
              <w:spacing w:after="0" w:line="240" w:lineRule="auto"/>
              <w:jc w:val="center"/>
              <w:rPr>
                <w:rFonts w:ascii="Times New Roman" w:hAnsi="Times New Roman" w:cs="Times New Roman"/>
                <w:b/>
                <w:sz w:val="24"/>
                <w:szCs w:val="24"/>
              </w:rPr>
            </w:pPr>
            <w:r w:rsidRPr="009C3513">
              <w:rPr>
                <w:rFonts w:ascii="Times New Roman" w:hAnsi="Times New Roman" w:cs="Times New Roman"/>
                <w:b/>
                <w:sz w:val="24"/>
                <w:szCs w:val="24"/>
              </w:rPr>
              <w:t>Наименование контрольно-оценочного средства</w:t>
            </w:r>
          </w:p>
        </w:tc>
      </w:tr>
      <w:tr w:rsidR="0091745E" w:rsidRPr="004A3E49" w:rsidTr="004A3E49">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1</w:t>
            </w:r>
          </w:p>
        </w:tc>
        <w:tc>
          <w:tcPr>
            <w:tcW w:w="1525"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2</w:t>
            </w:r>
          </w:p>
        </w:tc>
        <w:tc>
          <w:tcPr>
            <w:tcW w:w="1276"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3</w:t>
            </w:r>
          </w:p>
        </w:tc>
        <w:tc>
          <w:tcPr>
            <w:tcW w:w="2835" w:type="dxa"/>
          </w:tcPr>
          <w:p w:rsidR="0091745E" w:rsidRPr="004A3E49" w:rsidRDefault="0091745E" w:rsidP="004A3E49">
            <w:pPr>
              <w:spacing w:after="0" w:line="240" w:lineRule="auto"/>
              <w:jc w:val="center"/>
              <w:rPr>
                <w:rFonts w:ascii="Times New Roman" w:hAnsi="Times New Roman" w:cs="Times New Roman"/>
                <w:b/>
                <w:sz w:val="24"/>
                <w:szCs w:val="24"/>
              </w:rPr>
            </w:pPr>
            <w:r w:rsidRPr="004A3E49">
              <w:rPr>
                <w:rFonts w:ascii="Times New Roman" w:hAnsi="Times New Roman" w:cs="Times New Roman"/>
                <w:sz w:val="24"/>
                <w:szCs w:val="24"/>
              </w:rPr>
              <w:t>4</w:t>
            </w:r>
          </w:p>
        </w:tc>
        <w:tc>
          <w:tcPr>
            <w:tcW w:w="3578" w:type="dxa"/>
            <w:gridSpan w:val="2"/>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5</w:t>
            </w:r>
          </w:p>
        </w:tc>
      </w:tr>
      <w:tr w:rsidR="0091745E" w:rsidRPr="004A3E49" w:rsidTr="004A3E49">
        <w:trPr>
          <w:trHeight w:val="523"/>
        </w:trPr>
        <w:tc>
          <w:tcPr>
            <w:tcW w:w="851" w:type="dxa"/>
          </w:tcPr>
          <w:p w:rsidR="0091745E" w:rsidRPr="004A3E49" w:rsidRDefault="0091745E" w:rsidP="004A3E49">
            <w:pPr>
              <w:snapToGrid w:val="0"/>
              <w:spacing w:after="0" w:line="240" w:lineRule="auto"/>
              <w:rPr>
                <w:rFonts w:ascii="Times New Roman" w:hAnsi="Times New Roman" w:cs="Times New Roman"/>
                <w:sz w:val="24"/>
                <w:szCs w:val="24"/>
              </w:rPr>
            </w:pPr>
            <w:r w:rsidRPr="004A3E49">
              <w:rPr>
                <w:rFonts w:ascii="Times New Roman" w:hAnsi="Times New Roman" w:cs="Times New Roman"/>
                <w:sz w:val="24"/>
                <w:szCs w:val="24"/>
              </w:rPr>
              <w:t xml:space="preserve">У1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Дифф.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У2</w:t>
            </w:r>
          </w:p>
          <w:p w:rsidR="0091745E" w:rsidRPr="004A3E49" w:rsidRDefault="0091745E" w:rsidP="004A3E49">
            <w:pPr>
              <w:snapToGrid w:val="0"/>
              <w:spacing w:after="0" w:line="240" w:lineRule="auto"/>
              <w:rPr>
                <w:rFonts w:ascii="Times New Roman" w:hAnsi="Times New Roman" w:cs="Times New Roman"/>
                <w:sz w:val="24"/>
                <w:szCs w:val="24"/>
              </w:rPr>
            </w:pP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У3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sz w:val="24"/>
                <w:szCs w:val="24"/>
              </w:rPr>
            </w:pPr>
            <w:r w:rsidRPr="004A3E49">
              <w:rPr>
                <w:rFonts w:ascii="Times New Roman" w:hAnsi="Times New Roman" w:cs="Times New Roman"/>
                <w:bCs/>
                <w:sz w:val="24"/>
                <w:szCs w:val="24"/>
              </w:rPr>
              <w:t xml:space="preserve">Практическая работа </w:t>
            </w:r>
            <w:r w:rsidRPr="004A3E49">
              <w:rPr>
                <w:rFonts w:ascii="Times New Roman" w:hAnsi="Times New Roman" w:cs="Times New Roman"/>
                <w:sz w:val="24"/>
                <w:szCs w:val="24"/>
              </w:rPr>
              <w:t>1.</w:t>
            </w:r>
          </w:p>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У4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РТема 2.3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2</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27"/>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 xml:space="preserve">У5 </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 Тема 2.4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У6</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У7</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451"/>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У8</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i/>
                <w:sz w:val="24"/>
                <w:szCs w:val="24"/>
              </w:rPr>
            </w:pPr>
            <w:r w:rsidRPr="00E171F1">
              <w:rPr>
                <w:rFonts w:ascii="Times New Roman" w:hAnsi="Times New Roman" w:cs="Times New Roman"/>
                <w:sz w:val="24"/>
                <w:szCs w:val="24"/>
              </w:rPr>
              <w:t>Тема 2.5</w:t>
            </w:r>
            <w:r w:rsidRPr="00E171F1">
              <w:rPr>
                <w:rFonts w:ascii="Times New Roman" w:eastAsia="Times New Roman" w:hAnsi="Times New Roman" w:cs="Times New Roman"/>
                <w:bCs/>
                <w:sz w:val="24"/>
                <w:szCs w:val="24"/>
              </w:rPr>
              <w:t>.</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362"/>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У9</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Практические занятия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34"/>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У10</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2.5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4</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2"/>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2.6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5</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549"/>
        </w:trPr>
        <w:tc>
          <w:tcPr>
            <w:tcW w:w="851" w:type="dxa"/>
          </w:tcPr>
          <w:p w:rsidR="0091745E" w:rsidRPr="004A3E49" w:rsidRDefault="0091745E" w:rsidP="004A3E49">
            <w:pPr>
              <w:snapToGrid w:val="0"/>
              <w:spacing w:after="0" w:line="240" w:lineRule="auto"/>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У12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eastAsia="Times New Roman" w:hAnsi="Times New Roman" w:cs="Times New Roman"/>
                <w:bCs/>
                <w:sz w:val="24"/>
                <w:szCs w:val="24"/>
              </w:rPr>
              <w:t xml:space="preserve">Тема 2.7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bCs/>
                <w:sz w:val="24"/>
                <w:szCs w:val="24"/>
              </w:rPr>
              <w:t>Практическая работа 6</w:t>
            </w:r>
            <w:r w:rsidRPr="004A3E49">
              <w:rPr>
                <w:rFonts w:ascii="Times New Roman" w:hAnsi="Times New Roman" w:cs="Times New Roman"/>
                <w:sz w:val="24"/>
                <w:szCs w:val="24"/>
              </w:rPr>
              <w:t>. 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238"/>
        </w:trPr>
        <w:tc>
          <w:tcPr>
            <w:tcW w:w="851" w:type="dxa"/>
          </w:tcPr>
          <w:p w:rsidR="0091745E" w:rsidRPr="004A3E49" w:rsidRDefault="0091745E" w:rsidP="004A3E49">
            <w:pPr>
              <w:snapToGrid w:val="0"/>
              <w:spacing w:after="0" w:line="240" w:lineRule="auto"/>
              <w:jc w:val="center"/>
              <w:rPr>
                <w:rFonts w:ascii="Times New Roman" w:eastAsia="Times New Roman" w:hAnsi="Times New Roman" w:cs="Times New Roman"/>
                <w:sz w:val="24"/>
                <w:szCs w:val="24"/>
                <w:u w:color="000000"/>
                <w:lang w:eastAsia="en-US"/>
              </w:rPr>
            </w:pPr>
            <w:r w:rsidRPr="004A3E49">
              <w:rPr>
                <w:rFonts w:ascii="Times New Roman" w:eastAsia="Times New Roman" w:hAnsi="Times New Roman" w:cs="Times New Roman"/>
                <w:sz w:val="24"/>
                <w:szCs w:val="24"/>
                <w:u w:color="000000"/>
                <w:lang w:eastAsia="en-US"/>
              </w:rPr>
              <w:t>З1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З3</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bCs/>
                <w:sz w:val="24"/>
                <w:szCs w:val="24"/>
              </w:rPr>
              <w:t>Тема 1.1</w:t>
            </w:r>
            <w:r w:rsidRPr="00E171F1">
              <w:rPr>
                <w:rFonts w:ascii="Times New Roman" w:eastAsia="Times New Roman" w:hAnsi="Times New Roman" w:cs="Times New Roman"/>
                <w:bCs/>
                <w:sz w:val="24"/>
                <w:szCs w:val="24"/>
              </w:rPr>
              <w:t xml:space="preserve">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1.</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З4</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З5</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З6</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ind w:left="142"/>
              <w:jc w:val="both"/>
              <w:rPr>
                <w:rFonts w:ascii="Times New Roman" w:hAnsi="Times New Roman" w:cs="Times New Roman"/>
                <w:bCs/>
                <w:i/>
                <w:sz w:val="24"/>
                <w:szCs w:val="24"/>
              </w:rPr>
            </w:pPr>
            <w:r w:rsidRPr="00E171F1">
              <w:rPr>
                <w:rFonts w:ascii="Times New Roman" w:hAnsi="Times New Roman" w:cs="Times New Roman"/>
                <w:sz w:val="24"/>
                <w:szCs w:val="24"/>
              </w:rPr>
              <w:t xml:space="preserve">Тема 2.1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З7</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З8</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З9</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lastRenderedPageBreak/>
              <w:t>З10</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sz w:val="24"/>
                <w:szCs w:val="24"/>
              </w:rPr>
            </w:pPr>
            <w:r w:rsidRPr="00E171F1">
              <w:rPr>
                <w:rFonts w:ascii="Times New Roman" w:hAnsi="Times New Roman" w:cs="Times New Roman"/>
                <w:sz w:val="24"/>
                <w:szCs w:val="24"/>
              </w:rPr>
              <w:t xml:space="preserve">Тема 2. 2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З11</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r w:rsidR="0091745E" w:rsidRPr="004A3E49" w:rsidTr="004A3E49">
        <w:trPr>
          <w:trHeight w:val="65"/>
        </w:trPr>
        <w:tc>
          <w:tcPr>
            <w:tcW w:w="851" w:type="dxa"/>
          </w:tcPr>
          <w:p w:rsidR="0091745E" w:rsidRPr="004A3E49" w:rsidRDefault="0091745E" w:rsidP="004A3E49">
            <w:pPr>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З12</w:t>
            </w:r>
          </w:p>
        </w:tc>
        <w:tc>
          <w:tcPr>
            <w:tcW w:w="1525" w:type="dxa"/>
          </w:tcPr>
          <w:p w:rsidR="0091745E" w:rsidRPr="004A3E49" w:rsidRDefault="0091745E" w:rsidP="004A3E49">
            <w:pPr>
              <w:tabs>
                <w:tab w:val="left" w:pos="0"/>
              </w:tabs>
              <w:spacing w:after="0" w:line="240" w:lineRule="auto"/>
              <w:jc w:val="center"/>
              <w:rPr>
                <w:rFonts w:ascii="Times New Roman" w:hAnsi="Times New Roman" w:cs="Times New Roman"/>
                <w:sz w:val="24"/>
                <w:szCs w:val="24"/>
              </w:rPr>
            </w:pPr>
            <w:r w:rsidRPr="004A3E49">
              <w:rPr>
                <w:rFonts w:ascii="Times New Roman" w:hAnsi="Times New Roman" w:cs="Times New Roman"/>
                <w:sz w:val="24"/>
                <w:szCs w:val="24"/>
              </w:rPr>
              <w:t>ОК1-5, 11,</w:t>
            </w:r>
          </w:p>
        </w:tc>
        <w:tc>
          <w:tcPr>
            <w:tcW w:w="1276" w:type="dxa"/>
          </w:tcPr>
          <w:p w:rsidR="0091745E" w:rsidRPr="00E171F1" w:rsidRDefault="0091745E" w:rsidP="004A3E49">
            <w:pPr>
              <w:spacing w:after="0" w:line="240" w:lineRule="auto"/>
              <w:jc w:val="both"/>
              <w:rPr>
                <w:rFonts w:ascii="Times New Roman" w:hAnsi="Times New Roman" w:cs="Times New Roman"/>
                <w:bCs/>
                <w:sz w:val="24"/>
                <w:szCs w:val="24"/>
              </w:rPr>
            </w:pPr>
            <w:r w:rsidRPr="00E171F1">
              <w:rPr>
                <w:rFonts w:ascii="Times New Roman" w:hAnsi="Times New Roman" w:cs="Times New Roman"/>
                <w:sz w:val="24"/>
                <w:szCs w:val="24"/>
              </w:rPr>
              <w:t xml:space="preserve">Тема 2. 3 </w:t>
            </w:r>
          </w:p>
        </w:tc>
        <w:tc>
          <w:tcPr>
            <w:tcW w:w="2835" w:type="dxa"/>
          </w:tcPr>
          <w:p w:rsidR="0091745E" w:rsidRPr="004A3E49" w:rsidRDefault="0091745E" w:rsidP="004A3E49">
            <w:pPr>
              <w:spacing w:after="0" w:line="240" w:lineRule="auto"/>
              <w:jc w:val="both"/>
              <w:rPr>
                <w:rFonts w:ascii="Times New Roman" w:hAnsi="Times New Roman" w:cs="Times New Roman"/>
                <w:bCs/>
                <w:sz w:val="24"/>
                <w:szCs w:val="24"/>
              </w:rPr>
            </w:pPr>
            <w:r w:rsidRPr="004A3E49">
              <w:rPr>
                <w:rFonts w:ascii="Times New Roman" w:hAnsi="Times New Roman" w:cs="Times New Roman"/>
                <w:sz w:val="24"/>
                <w:szCs w:val="24"/>
              </w:rPr>
              <w:t>Контрольная работа 2.</w:t>
            </w:r>
          </w:p>
        </w:tc>
        <w:tc>
          <w:tcPr>
            <w:tcW w:w="3578" w:type="dxa"/>
            <w:gridSpan w:val="2"/>
          </w:tcPr>
          <w:p w:rsidR="0091745E" w:rsidRPr="004A3E49" w:rsidRDefault="0091745E" w:rsidP="004A3E49">
            <w:pPr>
              <w:spacing w:after="0" w:line="240" w:lineRule="auto"/>
              <w:rPr>
                <w:rFonts w:ascii="Times New Roman" w:hAnsi="Times New Roman" w:cs="Times New Roman"/>
                <w:bCs/>
                <w:sz w:val="24"/>
                <w:szCs w:val="24"/>
              </w:rPr>
            </w:pPr>
            <w:r w:rsidRPr="004A3E49">
              <w:rPr>
                <w:rFonts w:ascii="Times New Roman" w:hAnsi="Times New Roman" w:cs="Times New Roman"/>
                <w:bCs/>
                <w:sz w:val="24"/>
                <w:szCs w:val="24"/>
              </w:rPr>
              <w:t>Дифференцированный зачет.</w:t>
            </w:r>
          </w:p>
        </w:tc>
      </w:tr>
    </w:tbl>
    <w:p w:rsidR="0091745E" w:rsidRPr="004A3E49" w:rsidRDefault="0091745E" w:rsidP="0091745E">
      <w:pPr>
        <w:pStyle w:val="a5"/>
        <w:spacing w:line="276" w:lineRule="auto"/>
        <w:jc w:val="center"/>
        <w:rPr>
          <w:rFonts w:ascii="Times New Roman" w:hAnsi="Times New Roman" w:cs="Times New Roman"/>
          <w:b/>
          <w:sz w:val="24"/>
          <w:szCs w:val="24"/>
        </w:rPr>
      </w:pPr>
      <w:r w:rsidRPr="004A3E49">
        <w:rPr>
          <w:rFonts w:ascii="Times New Roman" w:hAnsi="Times New Roman" w:cs="Times New Roman"/>
          <w:b/>
          <w:sz w:val="24"/>
          <w:szCs w:val="24"/>
        </w:rPr>
        <w:t>5.2. Оценочные материалы для текущего (тематического) контроля</w:t>
      </w:r>
    </w:p>
    <w:p w:rsidR="0091745E" w:rsidRPr="004A3E49" w:rsidRDefault="0091745E" w:rsidP="0091745E">
      <w:pPr>
        <w:shd w:val="clear" w:color="auto" w:fill="FFFFFF"/>
        <w:spacing w:after="0"/>
        <w:ind w:firstLine="709"/>
        <w:jc w:val="center"/>
        <w:rPr>
          <w:rFonts w:ascii="Times New Roman" w:eastAsia="Times New Roman" w:hAnsi="Times New Roman" w:cs="Times New Roman"/>
          <w:b/>
          <w:color w:val="000000"/>
          <w:sz w:val="24"/>
          <w:szCs w:val="24"/>
        </w:rPr>
      </w:pPr>
      <w:r w:rsidRPr="004A3E49">
        <w:rPr>
          <w:rFonts w:ascii="Times New Roman" w:eastAsia="Times New Roman" w:hAnsi="Times New Roman" w:cs="Times New Roman"/>
          <w:b/>
          <w:color w:val="000000"/>
          <w:sz w:val="24"/>
          <w:szCs w:val="24"/>
        </w:rPr>
        <w:t>Контрольная работа №1</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 Предпринимательство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особый вид экономической активности, основанный на инновационной предпринимательской идеи и риске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одна из функций управления</w:t>
      </w:r>
      <w:r w:rsidRPr="004A3E49">
        <w:rPr>
          <w:rFonts w:ascii="Times New Roman" w:hAnsi="Times New Roman" w:cs="Times New Roman"/>
          <w:sz w:val="24"/>
          <w:szCs w:val="24"/>
        </w:rPr>
        <w:tab/>
        <w:t>в) специфический вид коммерческой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 Объектом предпринимательской деятельности являются: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предприниматель</w:t>
      </w:r>
      <w:r w:rsidRPr="004A3E49">
        <w:rPr>
          <w:rFonts w:ascii="Times New Roman" w:hAnsi="Times New Roman" w:cs="Times New Roman"/>
          <w:sz w:val="24"/>
          <w:szCs w:val="24"/>
        </w:rPr>
        <w:tab/>
        <w:t>б) потребители</w:t>
      </w:r>
      <w:r w:rsidRPr="004A3E49">
        <w:rPr>
          <w:rFonts w:ascii="Times New Roman" w:hAnsi="Times New Roman" w:cs="Times New Roman"/>
          <w:sz w:val="24"/>
          <w:szCs w:val="24"/>
        </w:rPr>
        <w:tab/>
        <w:t>в) товар.</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3. К функциям предпринимательства можно отнести следующую: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финансовую</w:t>
      </w:r>
      <w:r w:rsidRPr="004A3E49">
        <w:rPr>
          <w:rFonts w:ascii="Times New Roman" w:hAnsi="Times New Roman" w:cs="Times New Roman"/>
          <w:sz w:val="24"/>
          <w:szCs w:val="24"/>
        </w:rPr>
        <w:tab/>
        <w:t>б) социальную</w:t>
      </w:r>
      <w:r w:rsidRPr="004A3E49">
        <w:rPr>
          <w:rFonts w:ascii="Times New Roman" w:hAnsi="Times New Roman" w:cs="Times New Roman"/>
          <w:sz w:val="24"/>
          <w:szCs w:val="24"/>
        </w:rPr>
        <w:tab/>
        <w:t>в) технологическую</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4. Верно ли утверждение, что частное предпринимательство осуществляется группой граждан на основе собственного имущества?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да</w:t>
      </w:r>
      <w:r w:rsidRPr="004A3E49">
        <w:rPr>
          <w:rFonts w:ascii="Times New Roman" w:hAnsi="Times New Roman" w:cs="Times New Roman"/>
          <w:sz w:val="24"/>
          <w:szCs w:val="24"/>
        </w:rPr>
        <w:tab/>
      </w:r>
      <w:r w:rsidRPr="004A3E49">
        <w:rPr>
          <w:rFonts w:ascii="Times New Roman" w:hAnsi="Times New Roman" w:cs="Times New Roman"/>
          <w:sz w:val="24"/>
          <w:szCs w:val="24"/>
        </w:rPr>
        <w:tab/>
        <w:t>б) нет</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5. Основным, определяющим фактором деятельности для предпринимателя является: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прибыль</w:t>
      </w:r>
      <w:r w:rsidRPr="004A3E49">
        <w:rPr>
          <w:rFonts w:ascii="Times New Roman" w:hAnsi="Times New Roman" w:cs="Times New Roman"/>
          <w:sz w:val="24"/>
          <w:szCs w:val="24"/>
        </w:rPr>
        <w:tab/>
      </w:r>
      <w:r w:rsidRPr="004A3E49">
        <w:rPr>
          <w:rFonts w:ascii="Times New Roman" w:hAnsi="Times New Roman" w:cs="Times New Roman"/>
          <w:sz w:val="24"/>
          <w:szCs w:val="24"/>
        </w:rPr>
        <w:tab/>
        <w:t>б) товар</w:t>
      </w:r>
      <w:r w:rsidRPr="004A3E49">
        <w:rPr>
          <w:rFonts w:ascii="Times New Roman" w:hAnsi="Times New Roman" w:cs="Times New Roman"/>
          <w:sz w:val="24"/>
          <w:szCs w:val="24"/>
        </w:rPr>
        <w:tab/>
      </w:r>
      <w:r w:rsidRPr="004A3E49">
        <w:rPr>
          <w:rFonts w:ascii="Times New Roman" w:hAnsi="Times New Roman" w:cs="Times New Roman"/>
          <w:sz w:val="24"/>
          <w:szCs w:val="24"/>
        </w:rPr>
        <w:tab/>
        <w:t>в) деньги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6.Предпринимательство подразумевает: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осуществление любого вида хозяйственной деятельности, разрешенной законом</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обязательное образование юридического лица</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в) частичную экономическую свободу</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использование только собственного труда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ответственность за принимаемые решения, их последствия и связанный с этим риск</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7. Прекращение предпринимательской деятельности осуществляется: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самостоятельно</w:t>
      </w:r>
      <w:r w:rsidRPr="004A3E49">
        <w:rPr>
          <w:rFonts w:ascii="Times New Roman" w:hAnsi="Times New Roman" w:cs="Times New Roman"/>
          <w:sz w:val="24"/>
          <w:szCs w:val="24"/>
        </w:rPr>
        <w:tab/>
        <w:t>б) по решению суда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8. Какую функцию осуществляют государственные органы в сфере деловых отношений между субъектами бизнеса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регулирующую</w:t>
      </w:r>
      <w:r w:rsidRPr="004A3E49">
        <w:rPr>
          <w:rFonts w:ascii="Times New Roman" w:hAnsi="Times New Roman" w:cs="Times New Roman"/>
          <w:sz w:val="24"/>
          <w:szCs w:val="24"/>
        </w:rPr>
        <w:tab/>
        <w:t>б) стимулирующую</w:t>
      </w:r>
      <w:r w:rsidRPr="004A3E49">
        <w:rPr>
          <w:rFonts w:ascii="Times New Roman" w:hAnsi="Times New Roman" w:cs="Times New Roman"/>
          <w:sz w:val="24"/>
          <w:szCs w:val="24"/>
        </w:rPr>
        <w:tab/>
        <w:t>в) распределительную</w:t>
      </w:r>
      <w:r w:rsidRPr="004A3E49">
        <w:rPr>
          <w:rFonts w:ascii="Times New Roman" w:hAnsi="Times New Roman" w:cs="Times New Roman"/>
          <w:sz w:val="24"/>
          <w:szCs w:val="24"/>
        </w:rPr>
        <w:tab/>
        <w:t xml:space="preserve">г) фискальную.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9. К элементам предпринимательского администрирования относятся: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организация дела</w:t>
      </w:r>
      <w:r w:rsidRPr="004A3E49">
        <w:rPr>
          <w:rFonts w:ascii="Times New Roman" w:hAnsi="Times New Roman" w:cs="Times New Roman"/>
          <w:sz w:val="24"/>
          <w:szCs w:val="24"/>
        </w:rPr>
        <w:tab/>
        <w:t>б) формирование стратегии и тактики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участие в законотворчестве   г) формирование дипломатических отношений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10.Предпринимательская миссия - это объект: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ожидания внешней среды</w:t>
      </w:r>
      <w:r w:rsidRPr="004A3E49">
        <w:rPr>
          <w:rFonts w:ascii="Times New Roman" w:hAnsi="Times New Roman" w:cs="Times New Roman"/>
          <w:sz w:val="24"/>
          <w:szCs w:val="24"/>
        </w:rPr>
        <w:tab/>
      </w:r>
      <w:r w:rsidRPr="004A3E49">
        <w:rPr>
          <w:rFonts w:ascii="Times New Roman" w:hAnsi="Times New Roman" w:cs="Times New Roman"/>
          <w:sz w:val="24"/>
          <w:szCs w:val="24"/>
        </w:rPr>
        <w:tab/>
      </w:r>
      <w:r w:rsidRPr="004A3E49">
        <w:rPr>
          <w:rFonts w:ascii="Times New Roman" w:hAnsi="Times New Roman" w:cs="Times New Roman"/>
          <w:sz w:val="24"/>
          <w:szCs w:val="24"/>
        </w:rPr>
        <w:tab/>
        <w:t>б) ожидания внутренней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исполнения для внешней среды</w:t>
      </w:r>
      <w:r w:rsidRPr="004A3E49">
        <w:rPr>
          <w:rFonts w:ascii="Times New Roman" w:hAnsi="Times New Roman" w:cs="Times New Roman"/>
          <w:sz w:val="24"/>
          <w:szCs w:val="24"/>
        </w:rPr>
        <w:tab/>
      </w:r>
      <w:r w:rsidRPr="004A3E49">
        <w:rPr>
          <w:rFonts w:ascii="Times New Roman" w:hAnsi="Times New Roman" w:cs="Times New Roman"/>
          <w:sz w:val="24"/>
          <w:szCs w:val="24"/>
        </w:rPr>
        <w:tab/>
        <w:t xml:space="preserve">г) предпринимательской власти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согласования интересов предпринимателя и среды</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11. Профессиональное владение бизнесом - это: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способ проявления предпринимательских функций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применение материальных и нематериальных объектов бизнеса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использование ноу-хау в предпринимательстве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инициативный процесс</w:t>
      </w:r>
      <w:r w:rsidRPr="004A3E49">
        <w:rPr>
          <w:rFonts w:ascii="Times New Roman" w:hAnsi="Times New Roman" w:cs="Times New Roman"/>
          <w:sz w:val="24"/>
          <w:szCs w:val="24"/>
        </w:rPr>
        <w:tab/>
        <w:t>д) предпринимательская власть</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12. Предпринимательством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люди, обладающие профессиональной пригодностью к занятию предпринимательским бизнесом</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все люди без исключения</w:t>
      </w:r>
      <w:r w:rsidRPr="004A3E49">
        <w:rPr>
          <w:rFonts w:ascii="Times New Roman" w:hAnsi="Times New Roman" w:cs="Times New Roman"/>
          <w:sz w:val="24"/>
          <w:szCs w:val="24"/>
        </w:rPr>
        <w:tab/>
      </w:r>
      <w:r w:rsidRPr="004A3E49">
        <w:rPr>
          <w:rFonts w:ascii="Times New Roman" w:hAnsi="Times New Roman" w:cs="Times New Roman"/>
          <w:sz w:val="24"/>
          <w:szCs w:val="24"/>
        </w:rPr>
        <w:tab/>
        <w:t>в) все дееспособные граждане</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13. Под личной профессиональной конкурентоспособностью субъектов предпринимательского бизнеса понимаются: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профессиональные знания, навыки, опыт для выполнения профессиональных функций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lastRenderedPageBreak/>
        <w:t>б) способность и готовность, действуя в конкурентной среде, реализовывать свои профессиональные интересы и выполнять профессиональные функции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стремление любой ценой одержать победу в борьбе с конкурентами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личные качества, готовность к риску, решительность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14. Чтобы стать профессиональным предпринимателем, необходимо: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обладать набором профессиональных компетенций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обладать профессиональными способностями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иметь призвание к ведению предпринимательского бизнеса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г) быть мотивированным к предпринимательскому труду</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д) обладать подходящими личностными характеристиками, чертами характера</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е) обладать всем, перечисленным выше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15. Профессиональные компетенции людей не включают: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совокупность знаний, умений и навыков</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б) диплом об окончании высших и средних специальных учебных заведений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в) опыт профессиональной деятельности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16.Ключевыми экономическими мотивами предприимчивого поведения выступают: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мотив окупаемости затрат</w:t>
      </w:r>
      <w:r w:rsidRPr="004A3E49">
        <w:rPr>
          <w:rFonts w:ascii="Times New Roman" w:hAnsi="Times New Roman" w:cs="Times New Roman"/>
          <w:sz w:val="24"/>
          <w:szCs w:val="24"/>
        </w:rPr>
        <w:tab/>
      </w:r>
      <w:r w:rsidRPr="004A3E49">
        <w:rPr>
          <w:rFonts w:ascii="Times New Roman" w:hAnsi="Times New Roman" w:cs="Times New Roman"/>
          <w:sz w:val="24"/>
          <w:szCs w:val="24"/>
        </w:rPr>
        <w:tab/>
        <w:t>б) мотив прибыли</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в) мотив интеллектуальной самореализации </w:t>
      </w:r>
      <w:r w:rsidR="004A3E49">
        <w:rPr>
          <w:rFonts w:ascii="Times New Roman" w:hAnsi="Times New Roman" w:cs="Times New Roman"/>
          <w:sz w:val="24"/>
          <w:szCs w:val="24"/>
        </w:rPr>
        <w:t xml:space="preserve">   </w:t>
      </w:r>
      <w:r w:rsidRPr="004A3E49">
        <w:rPr>
          <w:rFonts w:ascii="Times New Roman" w:hAnsi="Times New Roman" w:cs="Times New Roman"/>
          <w:sz w:val="24"/>
          <w:szCs w:val="24"/>
        </w:rPr>
        <w:t>г) мотив общественного признания</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17.Мотив окупаемости затрат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 xml:space="preserve">б) успеха победы   в) усиления конкурентных позиций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18.Мотив прибыли ориентирует людей на обеспечение: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а) успеха выживания</w:t>
      </w:r>
      <w:r w:rsidRPr="004A3E49">
        <w:rPr>
          <w:rFonts w:ascii="Times New Roman" w:hAnsi="Times New Roman" w:cs="Times New Roman"/>
          <w:sz w:val="24"/>
          <w:szCs w:val="24"/>
        </w:rPr>
        <w:tab/>
        <w:t>б) успеха победы   в) усиления конкурентных позиций</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19. Предпринимательской деятельностью можно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а) создав юридическое лицо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б) зарегистрировавшись в качестве предпринимателя, не создавая юридическое лицо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в) создав неопределённое лицо </w:t>
      </w:r>
      <w:r w:rsidRPr="004A3E49">
        <w:rPr>
          <w:rFonts w:ascii="Times New Roman" w:hAnsi="Times New Roman" w:cs="Times New Roman"/>
          <w:sz w:val="24"/>
          <w:szCs w:val="24"/>
        </w:rPr>
        <w:tab/>
      </w:r>
      <w:r w:rsidRPr="004A3E49">
        <w:rPr>
          <w:rFonts w:ascii="Times New Roman" w:hAnsi="Times New Roman" w:cs="Times New Roman"/>
          <w:sz w:val="24"/>
          <w:szCs w:val="24"/>
        </w:rPr>
        <w:tab/>
        <w:t xml:space="preserve">г) ничего не создавая и не регистрируя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20. Предпринимательской деятельностью могут заниматься: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а) несовершеннолетние граждане в возрасте от 14 до 18 лет </w:t>
      </w:r>
    </w:p>
    <w:p w:rsidR="0091745E" w:rsidRPr="004A3E49" w:rsidRDefault="0091745E" w:rsidP="0091745E">
      <w:pPr>
        <w:spacing w:after="0"/>
        <w:jc w:val="both"/>
        <w:rPr>
          <w:rFonts w:ascii="Times New Roman" w:hAnsi="Times New Roman" w:cs="Times New Roman"/>
          <w:sz w:val="24"/>
          <w:szCs w:val="24"/>
        </w:rPr>
      </w:pPr>
      <w:r w:rsidRPr="004A3E49">
        <w:rPr>
          <w:rFonts w:ascii="Times New Roman" w:hAnsi="Times New Roman" w:cs="Times New Roman"/>
          <w:sz w:val="24"/>
          <w:szCs w:val="24"/>
        </w:rPr>
        <w:t xml:space="preserve">б) совершеннолетние граждане </w:t>
      </w:r>
      <w:r w:rsidRPr="004A3E49">
        <w:rPr>
          <w:rFonts w:ascii="Times New Roman" w:hAnsi="Times New Roman" w:cs="Times New Roman"/>
          <w:sz w:val="24"/>
          <w:szCs w:val="24"/>
        </w:rPr>
        <w:tab/>
      </w:r>
      <w:r w:rsidRPr="004A3E49">
        <w:rPr>
          <w:rFonts w:ascii="Times New Roman" w:hAnsi="Times New Roman" w:cs="Times New Roman"/>
          <w:sz w:val="24"/>
          <w:szCs w:val="24"/>
        </w:rPr>
        <w:tab/>
        <w:t>в) чиновники</w:t>
      </w:r>
    </w:p>
    <w:p w:rsidR="0091745E" w:rsidRPr="004A3E49" w:rsidRDefault="0091745E" w:rsidP="0091745E">
      <w:pPr>
        <w:shd w:val="clear" w:color="auto" w:fill="FFFFFF"/>
        <w:spacing w:after="0"/>
        <w:ind w:firstLine="567"/>
        <w:rPr>
          <w:rFonts w:ascii="Times New Roman" w:hAnsi="Times New Roman" w:cs="Times New Roman"/>
          <w:b/>
          <w:sz w:val="24"/>
          <w:szCs w:val="24"/>
        </w:rPr>
      </w:pPr>
      <w:r w:rsidRPr="004A3E49">
        <w:rPr>
          <w:rFonts w:ascii="Times New Roman" w:hAnsi="Times New Roman" w:cs="Times New Roman"/>
          <w:b/>
          <w:color w:val="000000"/>
          <w:spacing w:val="1"/>
          <w:sz w:val="24"/>
          <w:szCs w:val="24"/>
        </w:rPr>
        <w:t>Критерии оценок:</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«5» ставится в том случае, если студент полностью выполнил 19-20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«4» ставится в том случае, если студент полностью выполнил 17-18 тестовых задания</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«3» ставится в том случае, если студент полностью выполнил 15-16 тестовых заданий</w:t>
      </w:r>
      <w:r w:rsidRPr="004A3E49">
        <w:rPr>
          <w:rFonts w:ascii="Times New Roman" w:hAnsi="Times New Roman" w:cs="Times New Roman"/>
          <w:color w:val="000000"/>
          <w:spacing w:val="2"/>
          <w:sz w:val="24"/>
          <w:szCs w:val="24"/>
        </w:rPr>
        <w:t>;</w:t>
      </w:r>
    </w:p>
    <w:p w:rsidR="0091745E" w:rsidRPr="004A3E49" w:rsidRDefault="0091745E" w:rsidP="0091745E">
      <w:pPr>
        <w:widowControl w:val="0"/>
        <w:shd w:val="clear" w:color="auto" w:fill="FFFFFF"/>
        <w:tabs>
          <w:tab w:val="left" w:pos="734"/>
        </w:tabs>
        <w:autoSpaceDE w:val="0"/>
        <w:autoSpaceDN w:val="0"/>
        <w:adjustRightInd w:val="0"/>
        <w:spacing w:after="0"/>
        <w:jc w:val="both"/>
        <w:rPr>
          <w:rFonts w:ascii="Times New Roman" w:hAnsi="Times New Roman" w:cs="Times New Roman"/>
          <w:color w:val="000000"/>
          <w:sz w:val="24"/>
          <w:szCs w:val="24"/>
        </w:rPr>
      </w:pPr>
      <w:r w:rsidRPr="004A3E49">
        <w:rPr>
          <w:rFonts w:ascii="Times New Roman" w:hAnsi="Times New Roman" w:cs="Times New Roman"/>
          <w:color w:val="000000"/>
          <w:sz w:val="24"/>
          <w:szCs w:val="24"/>
        </w:rPr>
        <w:t>оценка «2» ставится в том случае, если студент полностью выполнил менее 15 тестовых задания.</w:t>
      </w:r>
    </w:p>
    <w:p w:rsidR="0091745E" w:rsidRPr="004A3E49" w:rsidRDefault="0091745E" w:rsidP="0091745E">
      <w:pPr>
        <w:spacing w:after="0" w:line="360" w:lineRule="auto"/>
        <w:jc w:val="center"/>
        <w:rPr>
          <w:rFonts w:ascii="Times New Roman" w:hAnsi="Times New Roman" w:cs="Times New Roman"/>
          <w:b/>
          <w:sz w:val="24"/>
          <w:szCs w:val="24"/>
        </w:rPr>
      </w:pPr>
      <w:r w:rsidRPr="004A3E49">
        <w:rPr>
          <w:rFonts w:ascii="Times New Roman" w:hAnsi="Times New Roman" w:cs="Times New Roman"/>
          <w:b/>
          <w:sz w:val="24"/>
          <w:szCs w:val="24"/>
        </w:rPr>
        <w:t>Контрольная работа № 2</w:t>
      </w:r>
    </w:p>
    <w:p w:rsidR="0091745E" w:rsidRPr="004A3E49" w:rsidRDefault="0091745E" w:rsidP="0091745E">
      <w:pPr>
        <w:spacing w:after="0"/>
        <w:jc w:val="center"/>
        <w:rPr>
          <w:rFonts w:ascii="Times New Roman" w:hAnsi="Times New Roman" w:cs="Times New Roman"/>
          <w:sz w:val="24"/>
          <w:szCs w:val="24"/>
        </w:rPr>
      </w:pPr>
      <w:r w:rsidRPr="004A3E49">
        <w:rPr>
          <w:rFonts w:ascii="Times New Roman" w:hAnsi="Times New Roman" w:cs="Times New Roman"/>
          <w:sz w:val="24"/>
          <w:szCs w:val="24"/>
        </w:rPr>
        <w:t>Контрольная работа № 2 проводится в форме защиты учебного проекта</w:t>
      </w:r>
    </w:p>
    <w:p w:rsidR="0091745E" w:rsidRPr="004A3E49" w:rsidRDefault="0091745E" w:rsidP="0091745E">
      <w:pPr>
        <w:spacing w:after="0"/>
        <w:ind w:firstLine="567"/>
        <w:jc w:val="both"/>
        <w:rPr>
          <w:rFonts w:ascii="Times New Roman" w:hAnsi="Times New Roman" w:cs="Times New Roman"/>
          <w:sz w:val="24"/>
          <w:szCs w:val="24"/>
        </w:rPr>
      </w:pPr>
      <w:r w:rsidRPr="004A3E49">
        <w:rPr>
          <w:rFonts w:ascii="Times New Roman" w:hAnsi="Times New Roman" w:cs="Times New Roman"/>
          <w:sz w:val="24"/>
          <w:szCs w:val="24"/>
        </w:rPr>
        <w:t>Методические указания по выполнению бизнес - плана приведены в приложении</w:t>
      </w:r>
    </w:p>
    <w:p w:rsidR="0091745E" w:rsidRPr="004A3E49" w:rsidRDefault="0091745E" w:rsidP="0091745E">
      <w:pPr>
        <w:pStyle w:val="a5"/>
        <w:jc w:val="center"/>
        <w:rPr>
          <w:rFonts w:ascii="Times New Roman" w:hAnsi="Times New Roman" w:cs="Times New Roman"/>
          <w:b/>
          <w:sz w:val="24"/>
          <w:szCs w:val="24"/>
        </w:rPr>
      </w:pPr>
      <w:r w:rsidRPr="004A3E49">
        <w:rPr>
          <w:rFonts w:ascii="Times New Roman" w:hAnsi="Times New Roman" w:cs="Times New Roman"/>
          <w:b/>
          <w:sz w:val="24"/>
          <w:szCs w:val="24"/>
        </w:rPr>
        <w:t>5.3. Оценочные материалы для промежуточной аттестации</w:t>
      </w:r>
    </w:p>
    <w:p w:rsidR="0091745E" w:rsidRPr="004A3E49" w:rsidRDefault="0091745E" w:rsidP="0091745E">
      <w:pPr>
        <w:spacing w:after="0"/>
        <w:ind w:firstLine="709"/>
        <w:jc w:val="both"/>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Форма проведения дифференцированного зачёта. Зачет проводится в форме коллоквиума.</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u w:val="single"/>
        </w:rPr>
        <w:t>Критерии оценивания</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90-100% ответа на билет = «5»</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79 – 89 % ответа на билет = «4»</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69 – 78 % ответа на билет = «3»</w:t>
      </w:r>
      <w:r w:rsidR="004A3E49">
        <w:rPr>
          <w:rFonts w:ascii="Times New Roman" w:eastAsia="Times New Roman" w:hAnsi="Times New Roman" w:cs="Times New Roman"/>
          <w:color w:val="000000"/>
          <w:sz w:val="24"/>
          <w:szCs w:val="24"/>
        </w:rPr>
        <w:t xml:space="preserve">      </w:t>
      </w:r>
      <w:r w:rsidRPr="004A3E49">
        <w:rPr>
          <w:rFonts w:ascii="Times New Roman" w:eastAsia="Times New Roman" w:hAnsi="Times New Roman" w:cs="Times New Roman"/>
          <w:color w:val="000000"/>
          <w:sz w:val="24"/>
          <w:szCs w:val="24"/>
        </w:rPr>
        <w:t>Менее 68 % ответа на билет = «2»</w:t>
      </w:r>
    </w:p>
    <w:p w:rsidR="0091745E" w:rsidRPr="004A3E49" w:rsidRDefault="0091745E" w:rsidP="0091745E">
      <w:pPr>
        <w:spacing w:after="0"/>
        <w:rPr>
          <w:rFonts w:ascii="Times New Roman" w:eastAsia="Times New Roman" w:hAnsi="Times New Roman" w:cs="Times New Roman"/>
          <w:color w:val="000000"/>
          <w:sz w:val="24"/>
          <w:szCs w:val="24"/>
        </w:rPr>
      </w:pPr>
      <w:r w:rsidRPr="004A3E49">
        <w:rPr>
          <w:rFonts w:ascii="Times New Roman" w:eastAsia="Times New Roman" w:hAnsi="Times New Roman" w:cs="Times New Roman"/>
          <w:i/>
          <w:iCs/>
          <w:color w:val="000000"/>
          <w:sz w:val="24"/>
          <w:szCs w:val="24"/>
        </w:rPr>
        <w:t>Форма таблицы оценивания для протокола на дифференцированном зачете.</w:t>
      </w:r>
    </w:p>
    <w:tbl>
      <w:tblPr>
        <w:tblW w:w="5000" w:type="pct"/>
        <w:tblCellMar>
          <w:top w:w="105" w:type="dxa"/>
          <w:left w:w="105" w:type="dxa"/>
          <w:bottom w:w="105" w:type="dxa"/>
          <w:right w:w="105" w:type="dxa"/>
        </w:tblCellMar>
        <w:tblLook w:val="04A0"/>
      </w:tblPr>
      <w:tblGrid>
        <w:gridCol w:w="1727"/>
        <w:gridCol w:w="1827"/>
        <w:gridCol w:w="1827"/>
        <w:gridCol w:w="1523"/>
        <w:gridCol w:w="1827"/>
        <w:gridCol w:w="1421"/>
      </w:tblGrid>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t>Ф И О</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студента</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Вопрос 1</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Вопрос 2</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Термин</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w:t>
            </w:r>
          </w:p>
        </w:tc>
        <w:tc>
          <w:tcPr>
            <w:tcW w:w="90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Общее</w:t>
            </w:r>
          </w:p>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color w:val="000000"/>
                <w:sz w:val="24"/>
                <w:szCs w:val="24"/>
              </w:rPr>
              <w:lastRenderedPageBreak/>
              <w:t>Кол-во %</w:t>
            </w:r>
          </w:p>
        </w:tc>
        <w:tc>
          <w:tcPr>
            <w:tcW w:w="750"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91745E" w:rsidRPr="004A3E49" w:rsidRDefault="0091745E" w:rsidP="004A3E49">
            <w:pPr>
              <w:spacing w:after="0" w:line="240" w:lineRule="auto"/>
              <w:rPr>
                <w:rFonts w:ascii="Times New Roman" w:eastAsia="Times New Roman" w:hAnsi="Times New Roman" w:cs="Times New Roman"/>
                <w:color w:val="000000"/>
                <w:sz w:val="24"/>
                <w:szCs w:val="24"/>
              </w:rPr>
            </w:pPr>
            <w:r w:rsidRPr="004A3E49">
              <w:rPr>
                <w:rFonts w:ascii="Times New Roman" w:eastAsia="Times New Roman" w:hAnsi="Times New Roman" w:cs="Times New Roman"/>
                <w:b/>
                <w:bCs/>
                <w:color w:val="000000"/>
                <w:sz w:val="24"/>
                <w:szCs w:val="24"/>
              </w:rPr>
              <w:lastRenderedPageBreak/>
              <w:t>оценка</w:t>
            </w:r>
          </w:p>
        </w:tc>
      </w:tr>
      <w:tr w:rsidR="0091745E" w:rsidRPr="004A3E49" w:rsidTr="004A3E49">
        <w:tc>
          <w:tcPr>
            <w:tcW w:w="8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90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000000"/>
                <w:sz w:val="24"/>
                <w:szCs w:val="24"/>
              </w:rPr>
            </w:pPr>
          </w:p>
        </w:tc>
        <w:tc>
          <w:tcPr>
            <w:tcW w:w="750" w:type="pct"/>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91745E" w:rsidRPr="004A3E49" w:rsidRDefault="0091745E" w:rsidP="004A3E49">
            <w:pPr>
              <w:spacing w:after="0" w:line="240" w:lineRule="auto"/>
              <w:rPr>
                <w:rFonts w:ascii="Arial" w:eastAsia="Times New Roman" w:hAnsi="Arial" w:cs="Arial"/>
                <w:color w:val="252525"/>
                <w:sz w:val="24"/>
                <w:szCs w:val="24"/>
              </w:rPr>
            </w:pPr>
          </w:p>
        </w:tc>
      </w:tr>
    </w:tbl>
    <w:p w:rsidR="0091745E" w:rsidRPr="004A3E49" w:rsidRDefault="0091745E" w:rsidP="009C3513">
      <w:pPr>
        <w:spacing w:after="0"/>
        <w:jc w:val="center"/>
        <w:rPr>
          <w:rFonts w:ascii="Times New Roman" w:hAnsi="Times New Roman" w:cs="Times New Roman"/>
          <w:b/>
          <w:sz w:val="24"/>
          <w:szCs w:val="24"/>
        </w:rPr>
      </w:pPr>
      <w:r w:rsidRPr="004A3E49">
        <w:rPr>
          <w:rFonts w:ascii="Times New Roman" w:hAnsi="Times New Roman" w:cs="Times New Roman"/>
          <w:b/>
          <w:sz w:val="24"/>
          <w:szCs w:val="24"/>
        </w:rPr>
        <w:t>Вопросы к дифференцированному зачету</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История Российского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и основные признаки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Организационно- правовые формы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Цели, функции и основные свойства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Объекты и субъекты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Права и обязанности индивидуальных предпринимателей, их личностные характеристики.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предпринимательской среды, ее влияние на развитие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Характеристика внешней и внутренней предпринимательской среды.</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товарищества: их основные виды, характеристика,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Производственные кооперативы: их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Хозяйственные общества: их характеристика, виды, особенности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Акционерные общества: ЗАО, ОАО. Характеристика, особенности функционирования.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Финансово-кредитная и имущественная поддержка малого предпринимательства.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Налоги. Виды налогов. Функции налогов.</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Налогообложение малых предприятий. Упрощенная и вмененная системы налогообложения.</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Основные этапы создания собственного дела.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Разработка бизнес-плана при создании собственного дела. Структура и содержание.</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Лицензирование и сертифицирование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Сущность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Факторы возникновения предпринимательского риска.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Предпринимательская тайна.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Причины ограничения и прекращения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Государственное регулирование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Культура предпринимательской деятельности.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Успешные предприниматели.</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Реклама.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Бизнес-план предприятия. Функции и цели бизнес-плана.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Порядок государственной регистрации юридических лиц в РФ</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Понятие франчайзинга. Сущность франчайзинга. Особенности применения франчайзинга.</w:t>
      </w:r>
    </w:p>
    <w:p w:rsidR="0091745E" w:rsidRPr="004A3E49" w:rsidRDefault="0091745E" w:rsidP="0091745E">
      <w:pPr>
        <w:pStyle w:val="a8"/>
        <w:numPr>
          <w:ilvl w:val="0"/>
          <w:numId w:val="44"/>
        </w:numPr>
        <w:shd w:val="clear" w:color="auto" w:fill="FFFFFF"/>
        <w:tabs>
          <w:tab w:val="clear" w:pos="720"/>
          <w:tab w:val="num" w:pos="284"/>
        </w:tabs>
        <w:spacing w:before="0" w:beforeAutospacing="0" w:after="0" w:afterAutospacing="0" w:line="276" w:lineRule="auto"/>
        <w:ind w:left="0" w:hanging="11"/>
        <w:jc w:val="both"/>
        <w:rPr>
          <w:color w:val="000000"/>
        </w:rPr>
      </w:pPr>
      <w:r w:rsidRPr="004A3E49">
        <w:rPr>
          <w:color w:val="000000"/>
        </w:rPr>
        <w:t>Нормы и источники предпринимательского права.</w:t>
      </w:r>
    </w:p>
    <w:p w:rsidR="00E171F1" w:rsidRDefault="00E171F1" w:rsidP="0091745E">
      <w:pPr>
        <w:pStyle w:val="a5"/>
        <w:jc w:val="center"/>
        <w:rPr>
          <w:rFonts w:ascii="Times New Roman" w:hAnsi="Times New Roman" w:cs="Times New Roman"/>
          <w:b/>
          <w:color w:val="000000"/>
          <w:sz w:val="24"/>
          <w:szCs w:val="24"/>
          <w:shd w:val="clear" w:color="auto" w:fill="FFFFFF"/>
        </w:rPr>
      </w:pPr>
    </w:p>
    <w:p w:rsidR="0091745E" w:rsidRPr="004A3E49" w:rsidRDefault="0091745E" w:rsidP="00E171F1">
      <w:pPr>
        <w:pStyle w:val="a5"/>
        <w:ind w:firstLine="709"/>
        <w:jc w:val="both"/>
        <w:rPr>
          <w:rFonts w:ascii="Times New Roman" w:hAnsi="Times New Roman" w:cs="Times New Roman"/>
          <w:b/>
          <w:color w:val="000000"/>
          <w:sz w:val="24"/>
          <w:szCs w:val="24"/>
          <w:shd w:val="clear" w:color="auto" w:fill="FFFFFF"/>
        </w:rPr>
      </w:pPr>
      <w:r w:rsidRPr="004A3E49">
        <w:rPr>
          <w:rFonts w:ascii="Times New Roman" w:hAnsi="Times New Roman" w:cs="Times New Roman"/>
          <w:b/>
          <w:color w:val="000000"/>
          <w:sz w:val="24"/>
          <w:szCs w:val="24"/>
          <w:shd w:val="clear" w:color="auto" w:fill="FFFFFF"/>
        </w:rPr>
        <w:t xml:space="preserve">5.4. Перечень учебных проектов </w:t>
      </w:r>
    </w:p>
    <w:tbl>
      <w:tblPr>
        <w:tblStyle w:val="a7"/>
        <w:tblW w:w="10031" w:type="dxa"/>
        <w:tblLayout w:type="fixed"/>
        <w:tblLook w:val="04A0"/>
      </w:tblPr>
      <w:tblGrid>
        <w:gridCol w:w="534"/>
        <w:gridCol w:w="3969"/>
        <w:gridCol w:w="2835"/>
        <w:gridCol w:w="2693"/>
      </w:tblGrid>
      <w:tr w:rsidR="0091745E" w:rsidRPr="004A3E49" w:rsidTr="004A3E49">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 п.п</w:t>
            </w:r>
          </w:p>
        </w:tc>
        <w:tc>
          <w:tcPr>
            <w:tcW w:w="3969"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Наименование разделов и тем программы</w:t>
            </w:r>
          </w:p>
        </w:tc>
        <w:tc>
          <w:tcPr>
            <w:tcW w:w="2835"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Тема проекта</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Форма проекта</w:t>
            </w:r>
          </w:p>
        </w:tc>
      </w:tr>
      <w:tr w:rsidR="0091745E" w:rsidRPr="004A3E49" w:rsidTr="004A3E49">
        <w:trPr>
          <w:trHeight w:val="285"/>
        </w:trPr>
        <w:tc>
          <w:tcPr>
            <w:tcW w:w="534"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2</w:t>
            </w:r>
          </w:p>
        </w:tc>
        <w:tc>
          <w:tcPr>
            <w:tcW w:w="3969" w:type="dxa"/>
          </w:tcPr>
          <w:p w:rsidR="0091745E" w:rsidRPr="004A3E49" w:rsidRDefault="0091745E" w:rsidP="004A3E49">
            <w:pPr>
              <w:rPr>
                <w:rFonts w:ascii="Times New Roman" w:hAnsi="Times New Roman" w:cs="Times New Roman"/>
                <w:color w:val="000000"/>
                <w:sz w:val="24"/>
                <w:szCs w:val="24"/>
                <w:shd w:val="clear" w:color="auto" w:fill="FFFFFF"/>
              </w:rPr>
            </w:pPr>
            <w:r w:rsidRPr="004A3E49">
              <w:rPr>
                <w:rFonts w:ascii="Times New Roman" w:hAnsi="Times New Roman" w:cs="Times New Roman"/>
                <w:b/>
                <w:sz w:val="24"/>
                <w:szCs w:val="24"/>
              </w:rPr>
              <w:t xml:space="preserve">Раздел 2. </w:t>
            </w:r>
          </w:p>
        </w:tc>
        <w:tc>
          <w:tcPr>
            <w:tcW w:w="2835" w:type="dxa"/>
          </w:tcPr>
          <w:p w:rsidR="0091745E" w:rsidRPr="004A3E49" w:rsidRDefault="0091745E" w:rsidP="004A3E49">
            <w:pPr>
              <w:pStyle w:val="a5"/>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Бизнес план предприятия</w:t>
            </w:r>
          </w:p>
        </w:tc>
        <w:tc>
          <w:tcPr>
            <w:tcW w:w="2693" w:type="dxa"/>
          </w:tcPr>
          <w:p w:rsidR="0091745E" w:rsidRPr="004A3E49" w:rsidRDefault="0091745E" w:rsidP="004A3E49">
            <w:pPr>
              <w:pStyle w:val="a5"/>
              <w:jc w:val="center"/>
              <w:rPr>
                <w:rFonts w:ascii="Times New Roman" w:hAnsi="Times New Roman" w:cs="Times New Roman"/>
                <w:color w:val="000000"/>
                <w:sz w:val="24"/>
                <w:szCs w:val="24"/>
                <w:shd w:val="clear" w:color="auto" w:fill="FFFFFF"/>
              </w:rPr>
            </w:pPr>
            <w:r w:rsidRPr="004A3E49">
              <w:rPr>
                <w:rFonts w:ascii="Times New Roman" w:hAnsi="Times New Roman" w:cs="Times New Roman"/>
                <w:color w:val="000000"/>
                <w:sz w:val="24"/>
                <w:szCs w:val="24"/>
                <w:shd w:val="clear" w:color="auto" w:fill="FFFFFF"/>
              </w:rPr>
              <w:t>Доклад, презентация</w:t>
            </w:r>
          </w:p>
        </w:tc>
      </w:tr>
    </w:tbl>
    <w:p w:rsidR="0091745E" w:rsidRPr="004A3E49" w:rsidRDefault="0091745E" w:rsidP="0091745E">
      <w:pPr>
        <w:shd w:val="clear" w:color="auto" w:fill="FFFFFF"/>
        <w:spacing w:after="0" w:line="360" w:lineRule="auto"/>
        <w:ind w:firstLine="709"/>
        <w:rPr>
          <w:rFonts w:ascii="Times New Roman" w:eastAsia="Times New Roman" w:hAnsi="Times New Roman" w:cs="Times New Roman"/>
          <w:b/>
          <w:color w:val="000000"/>
          <w:sz w:val="24"/>
          <w:szCs w:val="24"/>
        </w:rPr>
      </w:pPr>
    </w:p>
    <w:sectPr w:rsidR="0091745E" w:rsidRPr="004A3E49" w:rsidSect="00E171F1">
      <w:pgSz w:w="11906" w:h="16838"/>
      <w:pgMar w:top="851" w:right="566" w:bottom="1134"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1B4D" w:rsidRPr="00951F91" w:rsidRDefault="00DA1B4D" w:rsidP="00A35FA9">
      <w:pPr>
        <w:pStyle w:val="a5"/>
      </w:pPr>
      <w:r>
        <w:separator/>
      </w:r>
    </w:p>
  </w:endnote>
  <w:endnote w:type="continuationSeparator" w:id="1">
    <w:p w:rsidR="00DA1B4D" w:rsidRPr="00951F91" w:rsidRDefault="00DA1B4D" w:rsidP="00A35FA9">
      <w:pPr>
        <w:pStyle w:val="a5"/>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1351"/>
      <w:docPartObj>
        <w:docPartGallery w:val="Page Numbers (Bottom of Page)"/>
        <w:docPartUnique/>
      </w:docPartObj>
    </w:sdtPr>
    <w:sdtContent>
      <w:p w:rsidR="00BA3FBD" w:rsidRDefault="009F0EEE" w:rsidP="00E171F1">
        <w:pPr>
          <w:pStyle w:val="ad"/>
          <w:jc w:val="center"/>
        </w:pPr>
        <w:fldSimple w:instr=" PAGE   \* MERGEFORMAT ">
          <w:r w:rsidR="00BD53ED">
            <w:rPr>
              <w:noProof/>
            </w:rPr>
            <w:t>1119</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1B4D" w:rsidRPr="00951F91" w:rsidRDefault="00DA1B4D" w:rsidP="00A35FA9">
      <w:pPr>
        <w:pStyle w:val="a5"/>
      </w:pPr>
      <w:r>
        <w:separator/>
      </w:r>
    </w:p>
  </w:footnote>
  <w:footnote w:type="continuationSeparator" w:id="1">
    <w:p w:rsidR="00DA1B4D" w:rsidRPr="00951F91" w:rsidRDefault="00DA1B4D" w:rsidP="00A35FA9">
      <w:pPr>
        <w:pStyle w:val="a5"/>
      </w:pPr>
      <w:r>
        <w:continuationSeparator/>
      </w:r>
    </w:p>
  </w:footnote>
  <w:footnote w:id="2">
    <w:p w:rsidR="00D936BC" w:rsidRPr="00475FC2" w:rsidRDefault="00D936BC" w:rsidP="00D936BC">
      <w:pPr>
        <w:pStyle w:val="af8"/>
      </w:pPr>
      <w:r>
        <w:rPr>
          <w:rStyle w:val="afd"/>
          <w:rFonts w:eastAsiaTheme="majorEastAsia"/>
        </w:rPr>
        <w:footnoteRef/>
      </w:r>
      <w:r w:rsidRPr="00475FC2">
        <w:t xml:space="preserve"> </w:t>
      </w:r>
      <w:r>
        <w:t>В соответствии с Приложением 3 ООП.</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AC105C50"/>
    <w:lvl w:ilvl="0">
      <w:numFmt w:val="bullet"/>
      <w:lvlText w:val="*"/>
      <w:lvlJc w:val="left"/>
    </w:lvl>
  </w:abstractNum>
  <w:abstractNum w:abstractNumId="1">
    <w:nsid w:val="00000007"/>
    <w:multiLevelType w:val="multilevel"/>
    <w:tmpl w:val="00000007"/>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1960359"/>
    <w:multiLevelType w:val="hybridMultilevel"/>
    <w:tmpl w:val="1B18A938"/>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49339C2"/>
    <w:multiLevelType w:val="hybridMultilevel"/>
    <w:tmpl w:val="507E69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5664825"/>
    <w:multiLevelType w:val="hybridMultilevel"/>
    <w:tmpl w:val="EFB8FB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625D26"/>
    <w:multiLevelType w:val="hybridMultilevel"/>
    <w:tmpl w:val="7FAED8C6"/>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nsid w:val="0BDE02C3"/>
    <w:multiLevelType w:val="hybridMultilevel"/>
    <w:tmpl w:val="3294E1AA"/>
    <w:lvl w:ilvl="0" w:tplc="641A950A">
      <w:start w:val="1"/>
      <w:numFmt w:val="bullet"/>
      <w:lvlText w:val=""/>
      <w:lvlJc w:val="left"/>
      <w:pPr>
        <w:tabs>
          <w:tab w:val="num" w:pos="0"/>
        </w:tabs>
        <w:ind w:left="0" w:firstLine="0"/>
      </w:pPr>
      <w:rPr>
        <w:rFonts w:ascii="Symbol" w:hAnsi="Symbol" w:hint="default"/>
        <w:color w:val="auto"/>
      </w:rPr>
    </w:lvl>
    <w:lvl w:ilvl="1" w:tplc="6BFC3FBC">
      <w:start w:val="1"/>
      <w:numFmt w:val="bullet"/>
      <w:lvlText w:val=""/>
      <w:lvlJc w:val="left"/>
      <w:pPr>
        <w:tabs>
          <w:tab w:val="num" w:pos="1443"/>
        </w:tabs>
        <w:ind w:left="1443" w:hanging="363"/>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D383FEB"/>
    <w:multiLevelType w:val="hybridMultilevel"/>
    <w:tmpl w:val="B6B4A4E4"/>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DA21F4C"/>
    <w:multiLevelType w:val="hybridMultilevel"/>
    <w:tmpl w:val="CD945F18"/>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9">
    <w:nsid w:val="0DFC2108"/>
    <w:multiLevelType w:val="hybridMultilevel"/>
    <w:tmpl w:val="AABEBD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E139F8"/>
    <w:multiLevelType w:val="hybridMultilevel"/>
    <w:tmpl w:val="B0BCB0AE"/>
    <w:lvl w:ilvl="0" w:tplc="98A09708">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E3D3113"/>
    <w:multiLevelType w:val="hybridMultilevel"/>
    <w:tmpl w:val="A6BC1504"/>
    <w:lvl w:ilvl="0" w:tplc="641A950A">
      <w:start w:val="1"/>
      <w:numFmt w:val="bullet"/>
      <w:lvlText w:val=""/>
      <w:lvlJc w:val="left"/>
      <w:pPr>
        <w:tabs>
          <w:tab w:val="num" w:pos="0"/>
        </w:tabs>
        <w:ind w:left="0"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58216D9"/>
    <w:multiLevelType w:val="multilevel"/>
    <w:tmpl w:val="5DE23F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6EF5A96"/>
    <w:multiLevelType w:val="hybridMultilevel"/>
    <w:tmpl w:val="33CA2D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0F13C63"/>
    <w:multiLevelType w:val="hybridMultilevel"/>
    <w:tmpl w:val="DDAE15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D75121"/>
    <w:multiLevelType w:val="hybridMultilevel"/>
    <w:tmpl w:val="5C3CF52C"/>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nsid w:val="3E6433D0"/>
    <w:multiLevelType w:val="hybridMultilevel"/>
    <w:tmpl w:val="EB7694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403270AD"/>
    <w:multiLevelType w:val="hybridMultilevel"/>
    <w:tmpl w:val="CB609CE2"/>
    <w:lvl w:ilvl="0" w:tplc="FA7CF75C">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43600BD7"/>
    <w:multiLevelType w:val="multilevel"/>
    <w:tmpl w:val="E15C3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7567662"/>
    <w:multiLevelType w:val="hybridMultilevel"/>
    <w:tmpl w:val="357C5A20"/>
    <w:lvl w:ilvl="0" w:tplc="BC5CCCB8">
      <w:start w:val="1"/>
      <w:numFmt w:val="decimal"/>
      <w:lvlText w:val="%1."/>
      <w:lvlJc w:val="left"/>
      <w:pPr>
        <w:ind w:left="2340" w:hanging="360"/>
      </w:pPr>
      <w:rPr>
        <w:rFonts w:hint="default"/>
      </w:rPr>
    </w:lvl>
    <w:lvl w:ilvl="1" w:tplc="04190019" w:tentative="1">
      <w:start w:val="1"/>
      <w:numFmt w:val="lowerLetter"/>
      <w:lvlText w:val="%2."/>
      <w:lvlJc w:val="left"/>
      <w:pPr>
        <w:ind w:left="3060" w:hanging="360"/>
      </w:pPr>
    </w:lvl>
    <w:lvl w:ilvl="2" w:tplc="0419001B" w:tentative="1">
      <w:start w:val="1"/>
      <w:numFmt w:val="lowerRoman"/>
      <w:lvlText w:val="%3."/>
      <w:lvlJc w:val="right"/>
      <w:pPr>
        <w:ind w:left="3780" w:hanging="180"/>
      </w:pPr>
    </w:lvl>
    <w:lvl w:ilvl="3" w:tplc="0419000F" w:tentative="1">
      <w:start w:val="1"/>
      <w:numFmt w:val="decimal"/>
      <w:lvlText w:val="%4."/>
      <w:lvlJc w:val="left"/>
      <w:pPr>
        <w:ind w:left="4500" w:hanging="360"/>
      </w:pPr>
    </w:lvl>
    <w:lvl w:ilvl="4" w:tplc="04190019" w:tentative="1">
      <w:start w:val="1"/>
      <w:numFmt w:val="lowerLetter"/>
      <w:lvlText w:val="%5."/>
      <w:lvlJc w:val="left"/>
      <w:pPr>
        <w:ind w:left="5220" w:hanging="360"/>
      </w:pPr>
    </w:lvl>
    <w:lvl w:ilvl="5" w:tplc="0419001B" w:tentative="1">
      <w:start w:val="1"/>
      <w:numFmt w:val="lowerRoman"/>
      <w:lvlText w:val="%6."/>
      <w:lvlJc w:val="right"/>
      <w:pPr>
        <w:ind w:left="5940" w:hanging="180"/>
      </w:pPr>
    </w:lvl>
    <w:lvl w:ilvl="6" w:tplc="0419000F" w:tentative="1">
      <w:start w:val="1"/>
      <w:numFmt w:val="decimal"/>
      <w:lvlText w:val="%7."/>
      <w:lvlJc w:val="left"/>
      <w:pPr>
        <w:ind w:left="6660" w:hanging="360"/>
      </w:pPr>
    </w:lvl>
    <w:lvl w:ilvl="7" w:tplc="04190019" w:tentative="1">
      <w:start w:val="1"/>
      <w:numFmt w:val="lowerLetter"/>
      <w:lvlText w:val="%8."/>
      <w:lvlJc w:val="left"/>
      <w:pPr>
        <w:ind w:left="7380" w:hanging="360"/>
      </w:pPr>
    </w:lvl>
    <w:lvl w:ilvl="8" w:tplc="0419001B" w:tentative="1">
      <w:start w:val="1"/>
      <w:numFmt w:val="lowerRoman"/>
      <w:lvlText w:val="%9."/>
      <w:lvlJc w:val="right"/>
      <w:pPr>
        <w:ind w:left="8100" w:hanging="180"/>
      </w:pPr>
    </w:lvl>
  </w:abstractNum>
  <w:abstractNum w:abstractNumId="20">
    <w:nsid w:val="48AE0A55"/>
    <w:multiLevelType w:val="hybridMultilevel"/>
    <w:tmpl w:val="07BE4188"/>
    <w:lvl w:ilvl="0" w:tplc="3A9CC16C">
      <w:start w:val="1"/>
      <w:numFmt w:val="decimal"/>
      <w:lvlText w:val="%1."/>
      <w:lvlJc w:val="left"/>
      <w:pPr>
        <w:ind w:left="594" w:hanging="360"/>
      </w:pPr>
      <w:rPr>
        <w:rFonts w:hint="default"/>
      </w:rPr>
    </w:lvl>
    <w:lvl w:ilvl="1" w:tplc="04190019" w:tentative="1">
      <w:start w:val="1"/>
      <w:numFmt w:val="lowerLetter"/>
      <w:lvlText w:val="%2."/>
      <w:lvlJc w:val="left"/>
      <w:pPr>
        <w:ind w:left="1314" w:hanging="360"/>
      </w:pPr>
    </w:lvl>
    <w:lvl w:ilvl="2" w:tplc="0419001B" w:tentative="1">
      <w:start w:val="1"/>
      <w:numFmt w:val="lowerRoman"/>
      <w:lvlText w:val="%3."/>
      <w:lvlJc w:val="right"/>
      <w:pPr>
        <w:ind w:left="2034" w:hanging="180"/>
      </w:pPr>
    </w:lvl>
    <w:lvl w:ilvl="3" w:tplc="0419000F" w:tentative="1">
      <w:start w:val="1"/>
      <w:numFmt w:val="decimal"/>
      <w:lvlText w:val="%4."/>
      <w:lvlJc w:val="left"/>
      <w:pPr>
        <w:ind w:left="2754" w:hanging="360"/>
      </w:pPr>
    </w:lvl>
    <w:lvl w:ilvl="4" w:tplc="04190019" w:tentative="1">
      <w:start w:val="1"/>
      <w:numFmt w:val="lowerLetter"/>
      <w:lvlText w:val="%5."/>
      <w:lvlJc w:val="left"/>
      <w:pPr>
        <w:ind w:left="3474" w:hanging="360"/>
      </w:pPr>
    </w:lvl>
    <w:lvl w:ilvl="5" w:tplc="0419001B" w:tentative="1">
      <w:start w:val="1"/>
      <w:numFmt w:val="lowerRoman"/>
      <w:lvlText w:val="%6."/>
      <w:lvlJc w:val="right"/>
      <w:pPr>
        <w:ind w:left="4194" w:hanging="180"/>
      </w:pPr>
    </w:lvl>
    <w:lvl w:ilvl="6" w:tplc="0419000F" w:tentative="1">
      <w:start w:val="1"/>
      <w:numFmt w:val="decimal"/>
      <w:lvlText w:val="%7."/>
      <w:lvlJc w:val="left"/>
      <w:pPr>
        <w:ind w:left="4914" w:hanging="360"/>
      </w:pPr>
    </w:lvl>
    <w:lvl w:ilvl="7" w:tplc="04190019" w:tentative="1">
      <w:start w:val="1"/>
      <w:numFmt w:val="lowerLetter"/>
      <w:lvlText w:val="%8."/>
      <w:lvlJc w:val="left"/>
      <w:pPr>
        <w:ind w:left="5634" w:hanging="360"/>
      </w:pPr>
    </w:lvl>
    <w:lvl w:ilvl="8" w:tplc="0419001B" w:tentative="1">
      <w:start w:val="1"/>
      <w:numFmt w:val="lowerRoman"/>
      <w:lvlText w:val="%9."/>
      <w:lvlJc w:val="right"/>
      <w:pPr>
        <w:ind w:left="6354" w:hanging="180"/>
      </w:pPr>
    </w:lvl>
  </w:abstractNum>
  <w:abstractNum w:abstractNumId="21">
    <w:nsid w:val="4FD67A12"/>
    <w:multiLevelType w:val="multilevel"/>
    <w:tmpl w:val="AF76B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FF77F5C"/>
    <w:multiLevelType w:val="hybridMultilevel"/>
    <w:tmpl w:val="97AC376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nsid w:val="54D70779"/>
    <w:multiLevelType w:val="hybridMultilevel"/>
    <w:tmpl w:val="DEBE98B0"/>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4">
    <w:nsid w:val="560847E4"/>
    <w:multiLevelType w:val="hybridMultilevel"/>
    <w:tmpl w:val="8BEA2834"/>
    <w:lvl w:ilvl="0" w:tplc="7D4E95B6">
      <w:start w:val="1"/>
      <w:numFmt w:val="bullet"/>
      <w:lvlText w:val=""/>
      <w:lvlJc w:val="left"/>
      <w:pPr>
        <w:tabs>
          <w:tab w:val="num" w:pos="1211"/>
        </w:tabs>
        <w:ind w:left="0" w:firstLine="851"/>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57397784"/>
    <w:multiLevelType w:val="hybridMultilevel"/>
    <w:tmpl w:val="C39252B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58BD1371"/>
    <w:multiLevelType w:val="hybridMultilevel"/>
    <w:tmpl w:val="0C069A68"/>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27">
    <w:nsid w:val="58E634D3"/>
    <w:multiLevelType w:val="hybridMultilevel"/>
    <w:tmpl w:val="9956136A"/>
    <w:lvl w:ilvl="0" w:tplc="FFFFFFFF">
      <w:start w:val="1"/>
      <w:numFmt w:val="bullet"/>
      <w:lvlText w:val=""/>
      <w:lvlJc w:val="left"/>
      <w:pPr>
        <w:tabs>
          <w:tab w:val="num" w:pos="1335"/>
        </w:tabs>
        <w:ind w:left="1335" w:hanging="360"/>
      </w:pPr>
      <w:rPr>
        <w:rFonts w:ascii="Symbol" w:hAnsi="Symbol" w:hint="default"/>
      </w:rPr>
    </w:lvl>
    <w:lvl w:ilvl="1" w:tplc="FFFFFFFF" w:tentative="1">
      <w:start w:val="1"/>
      <w:numFmt w:val="bullet"/>
      <w:lvlText w:val="o"/>
      <w:lvlJc w:val="left"/>
      <w:pPr>
        <w:tabs>
          <w:tab w:val="num" w:pos="2055"/>
        </w:tabs>
        <w:ind w:left="2055" w:hanging="360"/>
      </w:pPr>
      <w:rPr>
        <w:rFonts w:ascii="Courier New" w:hAnsi="Courier New" w:cs="Courier New" w:hint="default"/>
      </w:rPr>
    </w:lvl>
    <w:lvl w:ilvl="2" w:tplc="FFFFFFFF" w:tentative="1">
      <w:start w:val="1"/>
      <w:numFmt w:val="bullet"/>
      <w:lvlText w:val=""/>
      <w:lvlJc w:val="left"/>
      <w:pPr>
        <w:tabs>
          <w:tab w:val="num" w:pos="2775"/>
        </w:tabs>
        <w:ind w:left="2775" w:hanging="360"/>
      </w:pPr>
      <w:rPr>
        <w:rFonts w:ascii="Wingdings" w:hAnsi="Wingdings" w:hint="default"/>
      </w:rPr>
    </w:lvl>
    <w:lvl w:ilvl="3" w:tplc="FFFFFFFF" w:tentative="1">
      <w:start w:val="1"/>
      <w:numFmt w:val="bullet"/>
      <w:lvlText w:val=""/>
      <w:lvlJc w:val="left"/>
      <w:pPr>
        <w:tabs>
          <w:tab w:val="num" w:pos="3495"/>
        </w:tabs>
        <w:ind w:left="3495" w:hanging="360"/>
      </w:pPr>
      <w:rPr>
        <w:rFonts w:ascii="Symbol" w:hAnsi="Symbol" w:hint="default"/>
      </w:rPr>
    </w:lvl>
    <w:lvl w:ilvl="4" w:tplc="FFFFFFFF" w:tentative="1">
      <w:start w:val="1"/>
      <w:numFmt w:val="bullet"/>
      <w:lvlText w:val="o"/>
      <w:lvlJc w:val="left"/>
      <w:pPr>
        <w:tabs>
          <w:tab w:val="num" w:pos="4215"/>
        </w:tabs>
        <w:ind w:left="4215" w:hanging="360"/>
      </w:pPr>
      <w:rPr>
        <w:rFonts w:ascii="Courier New" w:hAnsi="Courier New" w:cs="Courier New" w:hint="default"/>
      </w:rPr>
    </w:lvl>
    <w:lvl w:ilvl="5" w:tplc="FFFFFFFF" w:tentative="1">
      <w:start w:val="1"/>
      <w:numFmt w:val="bullet"/>
      <w:lvlText w:val=""/>
      <w:lvlJc w:val="left"/>
      <w:pPr>
        <w:tabs>
          <w:tab w:val="num" w:pos="4935"/>
        </w:tabs>
        <w:ind w:left="4935" w:hanging="360"/>
      </w:pPr>
      <w:rPr>
        <w:rFonts w:ascii="Wingdings" w:hAnsi="Wingdings" w:hint="default"/>
      </w:rPr>
    </w:lvl>
    <w:lvl w:ilvl="6" w:tplc="FFFFFFFF" w:tentative="1">
      <w:start w:val="1"/>
      <w:numFmt w:val="bullet"/>
      <w:lvlText w:val=""/>
      <w:lvlJc w:val="left"/>
      <w:pPr>
        <w:tabs>
          <w:tab w:val="num" w:pos="5655"/>
        </w:tabs>
        <w:ind w:left="5655" w:hanging="360"/>
      </w:pPr>
      <w:rPr>
        <w:rFonts w:ascii="Symbol" w:hAnsi="Symbol" w:hint="default"/>
      </w:rPr>
    </w:lvl>
    <w:lvl w:ilvl="7" w:tplc="FFFFFFFF" w:tentative="1">
      <w:start w:val="1"/>
      <w:numFmt w:val="bullet"/>
      <w:lvlText w:val="o"/>
      <w:lvlJc w:val="left"/>
      <w:pPr>
        <w:tabs>
          <w:tab w:val="num" w:pos="6375"/>
        </w:tabs>
        <w:ind w:left="6375" w:hanging="360"/>
      </w:pPr>
      <w:rPr>
        <w:rFonts w:ascii="Courier New" w:hAnsi="Courier New" w:cs="Courier New" w:hint="default"/>
      </w:rPr>
    </w:lvl>
    <w:lvl w:ilvl="8" w:tplc="FFFFFFFF" w:tentative="1">
      <w:start w:val="1"/>
      <w:numFmt w:val="bullet"/>
      <w:lvlText w:val=""/>
      <w:lvlJc w:val="left"/>
      <w:pPr>
        <w:tabs>
          <w:tab w:val="num" w:pos="7095"/>
        </w:tabs>
        <w:ind w:left="7095" w:hanging="360"/>
      </w:pPr>
      <w:rPr>
        <w:rFonts w:ascii="Wingdings" w:hAnsi="Wingdings" w:hint="default"/>
      </w:rPr>
    </w:lvl>
  </w:abstractNum>
  <w:abstractNum w:abstractNumId="28">
    <w:nsid w:val="5ACC1E0F"/>
    <w:multiLevelType w:val="hybridMultilevel"/>
    <w:tmpl w:val="D1F89EE0"/>
    <w:lvl w:ilvl="0" w:tplc="FFFFFFFF">
      <w:start w:val="1"/>
      <w:numFmt w:val="bullet"/>
      <w:lvlText w:val=""/>
      <w:lvlJc w:val="left"/>
      <w:pPr>
        <w:tabs>
          <w:tab w:val="num" w:pos="1500"/>
        </w:tabs>
        <w:ind w:left="1500" w:hanging="360"/>
      </w:pPr>
      <w:rPr>
        <w:rFonts w:ascii="Symbol" w:hAnsi="Symbol" w:hint="default"/>
      </w:rPr>
    </w:lvl>
    <w:lvl w:ilvl="1" w:tplc="FFFFFFFF" w:tentative="1">
      <w:start w:val="1"/>
      <w:numFmt w:val="bullet"/>
      <w:lvlText w:val="o"/>
      <w:lvlJc w:val="left"/>
      <w:pPr>
        <w:tabs>
          <w:tab w:val="num" w:pos="2220"/>
        </w:tabs>
        <w:ind w:left="2220" w:hanging="360"/>
      </w:pPr>
      <w:rPr>
        <w:rFonts w:ascii="Courier New" w:hAnsi="Courier New" w:cs="Courier New" w:hint="default"/>
      </w:rPr>
    </w:lvl>
    <w:lvl w:ilvl="2" w:tplc="FFFFFFFF" w:tentative="1">
      <w:start w:val="1"/>
      <w:numFmt w:val="bullet"/>
      <w:lvlText w:val=""/>
      <w:lvlJc w:val="left"/>
      <w:pPr>
        <w:tabs>
          <w:tab w:val="num" w:pos="2940"/>
        </w:tabs>
        <w:ind w:left="2940" w:hanging="360"/>
      </w:pPr>
      <w:rPr>
        <w:rFonts w:ascii="Wingdings" w:hAnsi="Wingdings" w:hint="default"/>
      </w:rPr>
    </w:lvl>
    <w:lvl w:ilvl="3" w:tplc="FFFFFFFF" w:tentative="1">
      <w:start w:val="1"/>
      <w:numFmt w:val="bullet"/>
      <w:lvlText w:val=""/>
      <w:lvlJc w:val="left"/>
      <w:pPr>
        <w:tabs>
          <w:tab w:val="num" w:pos="3660"/>
        </w:tabs>
        <w:ind w:left="3660" w:hanging="360"/>
      </w:pPr>
      <w:rPr>
        <w:rFonts w:ascii="Symbol" w:hAnsi="Symbol" w:hint="default"/>
      </w:rPr>
    </w:lvl>
    <w:lvl w:ilvl="4" w:tplc="FFFFFFFF" w:tentative="1">
      <w:start w:val="1"/>
      <w:numFmt w:val="bullet"/>
      <w:lvlText w:val="o"/>
      <w:lvlJc w:val="left"/>
      <w:pPr>
        <w:tabs>
          <w:tab w:val="num" w:pos="4380"/>
        </w:tabs>
        <w:ind w:left="4380" w:hanging="360"/>
      </w:pPr>
      <w:rPr>
        <w:rFonts w:ascii="Courier New" w:hAnsi="Courier New" w:cs="Courier New" w:hint="default"/>
      </w:rPr>
    </w:lvl>
    <w:lvl w:ilvl="5" w:tplc="FFFFFFFF" w:tentative="1">
      <w:start w:val="1"/>
      <w:numFmt w:val="bullet"/>
      <w:lvlText w:val=""/>
      <w:lvlJc w:val="left"/>
      <w:pPr>
        <w:tabs>
          <w:tab w:val="num" w:pos="5100"/>
        </w:tabs>
        <w:ind w:left="5100" w:hanging="360"/>
      </w:pPr>
      <w:rPr>
        <w:rFonts w:ascii="Wingdings" w:hAnsi="Wingdings" w:hint="default"/>
      </w:rPr>
    </w:lvl>
    <w:lvl w:ilvl="6" w:tplc="FFFFFFFF" w:tentative="1">
      <w:start w:val="1"/>
      <w:numFmt w:val="bullet"/>
      <w:lvlText w:val=""/>
      <w:lvlJc w:val="left"/>
      <w:pPr>
        <w:tabs>
          <w:tab w:val="num" w:pos="5820"/>
        </w:tabs>
        <w:ind w:left="5820" w:hanging="360"/>
      </w:pPr>
      <w:rPr>
        <w:rFonts w:ascii="Symbol" w:hAnsi="Symbol" w:hint="default"/>
      </w:rPr>
    </w:lvl>
    <w:lvl w:ilvl="7" w:tplc="FFFFFFFF" w:tentative="1">
      <w:start w:val="1"/>
      <w:numFmt w:val="bullet"/>
      <w:lvlText w:val="o"/>
      <w:lvlJc w:val="left"/>
      <w:pPr>
        <w:tabs>
          <w:tab w:val="num" w:pos="6540"/>
        </w:tabs>
        <w:ind w:left="6540" w:hanging="360"/>
      </w:pPr>
      <w:rPr>
        <w:rFonts w:ascii="Courier New" w:hAnsi="Courier New" w:cs="Courier New" w:hint="default"/>
      </w:rPr>
    </w:lvl>
    <w:lvl w:ilvl="8" w:tplc="FFFFFFFF" w:tentative="1">
      <w:start w:val="1"/>
      <w:numFmt w:val="bullet"/>
      <w:lvlText w:val=""/>
      <w:lvlJc w:val="left"/>
      <w:pPr>
        <w:tabs>
          <w:tab w:val="num" w:pos="7260"/>
        </w:tabs>
        <w:ind w:left="7260" w:hanging="360"/>
      </w:pPr>
      <w:rPr>
        <w:rFonts w:ascii="Wingdings" w:hAnsi="Wingdings" w:hint="default"/>
      </w:rPr>
    </w:lvl>
  </w:abstractNum>
  <w:abstractNum w:abstractNumId="29">
    <w:nsid w:val="5C58533E"/>
    <w:multiLevelType w:val="hybridMultilevel"/>
    <w:tmpl w:val="B4300C64"/>
    <w:lvl w:ilvl="0" w:tplc="FA7CF75C">
      <w:start w:val="1"/>
      <w:numFmt w:val="decimal"/>
      <w:lvlText w:val="%1."/>
      <w:lvlJc w:val="left"/>
      <w:pPr>
        <w:tabs>
          <w:tab w:val="num" w:pos="1068"/>
        </w:tabs>
        <w:ind w:left="1068" w:hanging="360"/>
      </w:pPr>
    </w:lvl>
    <w:lvl w:ilvl="1" w:tplc="04190003" w:tentative="1">
      <w:start w:val="1"/>
      <w:numFmt w:val="lowerLetter"/>
      <w:lvlText w:val="%2."/>
      <w:lvlJc w:val="left"/>
      <w:pPr>
        <w:tabs>
          <w:tab w:val="num" w:pos="1788"/>
        </w:tabs>
        <w:ind w:left="1788" w:hanging="360"/>
      </w:pPr>
    </w:lvl>
    <w:lvl w:ilvl="2" w:tplc="04190005" w:tentative="1">
      <w:start w:val="1"/>
      <w:numFmt w:val="lowerRoman"/>
      <w:lvlText w:val="%3."/>
      <w:lvlJc w:val="right"/>
      <w:pPr>
        <w:tabs>
          <w:tab w:val="num" w:pos="2508"/>
        </w:tabs>
        <w:ind w:left="2508" w:hanging="180"/>
      </w:pPr>
    </w:lvl>
    <w:lvl w:ilvl="3" w:tplc="04190001" w:tentative="1">
      <w:start w:val="1"/>
      <w:numFmt w:val="decimal"/>
      <w:lvlText w:val="%4."/>
      <w:lvlJc w:val="left"/>
      <w:pPr>
        <w:tabs>
          <w:tab w:val="num" w:pos="3228"/>
        </w:tabs>
        <w:ind w:left="3228" w:hanging="360"/>
      </w:pPr>
    </w:lvl>
    <w:lvl w:ilvl="4" w:tplc="04190003" w:tentative="1">
      <w:start w:val="1"/>
      <w:numFmt w:val="lowerLetter"/>
      <w:lvlText w:val="%5."/>
      <w:lvlJc w:val="left"/>
      <w:pPr>
        <w:tabs>
          <w:tab w:val="num" w:pos="3948"/>
        </w:tabs>
        <w:ind w:left="3948" w:hanging="360"/>
      </w:pPr>
    </w:lvl>
    <w:lvl w:ilvl="5" w:tplc="04190005" w:tentative="1">
      <w:start w:val="1"/>
      <w:numFmt w:val="lowerRoman"/>
      <w:lvlText w:val="%6."/>
      <w:lvlJc w:val="right"/>
      <w:pPr>
        <w:tabs>
          <w:tab w:val="num" w:pos="4668"/>
        </w:tabs>
        <w:ind w:left="4668" w:hanging="180"/>
      </w:pPr>
    </w:lvl>
    <w:lvl w:ilvl="6" w:tplc="04190001" w:tentative="1">
      <w:start w:val="1"/>
      <w:numFmt w:val="decimal"/>
      <w:lvlText w:val="%7."/>
      <w:lvlJc w:val="left"/>
      <w:pPr>
        <w:tabs>
          <w:tab w:val="num" w:pos="5388"/>
        </w:tabs>
        <w:ind w:left="5388" w:hanging="360"/>
      </w:pPr>
    </w:lvl>
    <w:lvl w:ilvl="7" w:tplc="04190003" w:tentative="1">
      <w:start w:val="1"/>
      <w:numFmt w:val="lowerLetter"/>
      <w:lvlText w:val="%8."/>
      <w:lvlJc w:val="left"/>
      <w:pPr>
        <w:tabs>
          <w:tab w:val="num" w:pos="6108"/>
        </w:tabs>
        <w:ind w:left="6108" w:hanging="360"/>
      </w:pPr>
    </w:lvl>
    <w:lvl w:ilvl="8" w:tplc="04190005" w:tentative="1">
      <w:start w:val="1"/>
      <w:numFmt w:val="lowerRoman"/>
      <w:lvlText w:val="%9."/>
      <w:lvlJc w:val="right"/>
      <w:pPr>
        <w:tabs>
          <w:tab w:val="num" w:pos="6828"/>
        </w:tabs>
        <w:ind w:left="6828" w:hanging="180"/>
      </w:pPr>
    </w:lvl>
  </w:abstractNum>
  <w:abstractNum w:abstractNumId="30">
    <w:nsid w:val="5E244C31"/>
    <w:multiLevelType w:val="hybridMultilevel"/>
    <w:tmpl w:val="60DC6E34"/>
    <w:lvl w:ilvl="0" w:tplc="FA7CF7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5EBF15E8"/>
    <w:multiLevelType w:val="hybridMultilevel"/>
    <w:tmpl w:val="4AAE612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2DC4C33"/>
    <w:multiLevelType w:val="hybridMultilevel"/>
    <w:tmpl w:val="201E6E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6A17C61"/>
    <w:multiLevelType w:val="hybridMultilevel"/>
    <w:tmpl w:val="8BE40F7E"/>
    <w:lvl w:ilvl="0" w:tplc="FA7CF75C">
      <w:start w:val="1"/>
      <w:numFmt w:val="decimal"/>
      <w:lvlText w:val="%1."/>
      <w:lvlJc w:val="left"/>
      <w:pPr>
        <w:tabs>
          <w:tab w:val="num" w:pos="900"/>
        </w:tabs>
        <w:ind w:left="900" w:hanging="360"/>
      </w:pPr>
      <w:rPr>
        <w:rFonts w:hint="default"/>
      </w:rPr>
    </w:lvl>
    <w:lvl w:ilvl="1" w:tplc="04190003">
      <w:start w:val="1"/>
      <w:numFmt w:val="bullet"/>
      <w:lvlText w:val=""/>
      <w:lvlJc w:val="left"/>
      <w:pPr>
        <w:tabs>
          <w:tab w:val="num" w:pos="1620"/>
        </w:tabs>
        <w:ind w:left="1620" w:hanging="360"/>
      </w:pPr>
      <w:rPr>
        <w:rFonts w:ascii="Symbol" w:hAnsi="Symbol" w:hint="default"/>
      </w:rPr>
    </w:lvl>
    <w:lvl w:ilvl="2" w:tplc="04190005" w:tentative="1">
      <w:start w:val="1"/>
      <w:numFmt w:val="lowerRoman"/>
      <w:lvlText w:val="%3."/>
      <w:lvlJc w:val="right"/>
      <w:pPr>
        <w:tabs>
          <w:tab w:val="num" w:pos="2340"/>
        </w:tabs>
        <w:ind w:left="2340" w:hanging="180"/>
      </w:pPr>
    </w:lvl>
    <w:lvl w:ilvl="3" w:tplc="04190001" w:tentative="1">
      <w:start w:val="1"/>
      <w:numFmt w:val="decimal"/>
      <w:lvlText w:val="%4."/>
      <w:lvlJc w:val="left"/>
      <w:pPr>
        <w:tabs>
          <w:tab w:val="num" w:pos="3060"/>
        </w:tabs>
        <w:ind w:left="3060" w:hanging="360"/>
      </w:pPr>
    </w:lvl>
    <w:lvl w:ilvl="4" w:tplc="04190003" w:tentative="1">
      <w:start w:val="1"/>
      <w:numFmt w:val="lowerLetter"/>
      <w:lvlText w:val="%5."/>
      <w:lvlJc w:val="left"/>
      <w:pPr>
        <w:tabs>
          <w:tab w:val="num" w:pos="3780"/>
        </w:tabs>
        <w:ind w:left="3780" w:hanging="360"/>
      </w:pPr>
    </w:lvl>
    <w:lvl w:ilvl="5" w:tplc="04190005" w:tentative="1">
      <w:start w:val="1"/>
      <w:numFmt w:val="lowerRoman"/>
      <w:lvlText w:val="%6."/>
      <w:lvlJc w:val="right"/>
      <w:pPr>
        <w:tabs>
          <w:tab w:val="num" w:pos="4500"/>
        </w:tabs>
        <w:ind w:left="4500" w:hanging="180"/>
      </w:pPr>
    </w:lvl>
    <w:lvl w:ilvl="6" w:tplc="04190001" w:tentative="1">
      <w:start w:val="1"/>
      <w:numFmt w:val="decimal"/>
      <w:lvlText w:val="%7."/>
      <w:lvlJc w:val="left"/>
      <w:pPr>
        <w:tabs>
          <w:tab w:val="num" w:pos="5220"/>
        </w:tabs>
        <w:ind w:left="5220" w:hanging="360"/>
      </w:pPr>
    </w:lvl>
    <w:lvl w:ilvl="7" w:tplc="04190003" w:tentative="1">
      <w:start w:val="1"/>
      <w:numFmt w:val="lowerLetter"/>
      <w:lvlText w:val="%8."/>
      <w:lvlJc w:val="left"/>
      <w:pPr>
        <w:tabs>
          <w:tab w:val="num" w:pos="5940"/>
        </w:tabs>
        <w:ind w:left="5940" w:hanging="360"/>
      </w:pPr>
    </w:lvl>
    <w:lvl w:ilvl="8" w:tplc="04190005" w:tentative="1">
      <w:start w:val="1"/>
      <w:numFmt w:val="lowerRoman"/>
      <w:lvlText w:val="%9."/>
      <w:lvlJc w:val="right"/>
      <w:pPr>
        <w:tabs>
          <w:tab w:val="num" w:pos="6660"/>
        </w:tabs>
        <w:ind w:left="6660" w:hanging="180"/>
      </w:pPr>
    </w:lvl>
  </w:abstractNum>
  <w:abstractNum w:abstractNumId="34">
    <w:nsid w:val="677D7C2D"/>
    <w:multiLevelType w:val="hybridMultilevel"/>
    <w:tmpl w:val="0D3C31D2"/>
    <w:lvl w:ilvl="0" w:tplc="FA7CF75C">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69A80D24"/>
    <w:multiLevelType w:val="hybridMultilevel"/>
    <w:tmpl w:val="B9580A9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69AD54B7"/>
    <w:multiLevelType w:val="hybridMultilevel"/>
    <w:tmpl w:val="D60C2836"/>
    <w:lvl w:ilvl="0" w:tplc="0419000F">
      <w:start w:val="1"/>
      <w:numFmt w:val="bullet"/>
      <w:lvlText w:val=""/>
      <w:lvlJc w:val="left"/>
      <w:pPr>
        <w:tabs>
          <w:tab w:val="num" w:pos="1428"/>
        </w:tabs>
        <w:ind w:left="1428" w:hanging="360"/>
      </w:pPr>
      <w:rPr>
        <w:rFonts w:ascii="Symbol" w:hAnsi="Symbol" w:hint="default"/>
      </w:rPr>
    </w:lvl>
    <w:lvl w:ilvl="1" w:tplc="04190019"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37">
    <w:nsid w:val="6C08487A"/>
    <w:multiLevelType w:val="hybridMultilevel"/>
    <w:tmpl w:val="939660FE"/>
    <w:lvl w:ilvl="0" w:tplc="868AF604">
      <w:start w:val="1"/>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CAA756E"/>
    <w:multiLevelType w:val="hybridMultilevel"/>
    <w:tmpl w:val="ACA85A22"/>
    <w:lvl w:ilvl="0" w:tplc="FA7CF75C">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39">
    <w:nsid w:val="6D604F8D"/>
    <w:multiLevelType w:val="hybridMultilevel"/>
    <w:tmpl w:val="17CAE3AE"/>
    <w:lvl w:ilvl="0" w:tplc="F58A5062">
      <w:start w:val="1"/>
      <w:numFmt w:val="bullet"/>
      <w:lvlText w:val=""/>
      <w:lvlJc w:val="left"/>
      <w:pPr>
        <w:tabs>
          <w:tab w:val="num" w:pos="1428"/>
        </w:tabs>
        <w:ind w:left="1428" w:hanging="360"/>
      </w:pPr>
      <w:rPr>
        <w:rFonts w:ascii="Symbol" w:hAnsi="Symbol" w:hint="default"/>
      </w:rPr>
    </w:lvl>
    <w:lvl w:ilvl="1" w:tplc="FA7CF75C" w:tentative="1">
      <w:start w:val="1"/>
      <w:numFmt w:val="bullet"/>
      <w:lvlText w:val="o"/>
      <w:lvlJc w:val="left"/>
      <w:pPr>
        <w:tabs>
          <w:tab w:val="num" w:pos="2148"/>
        </w:tabs>
        <w:ind w:left="2148" w:hanging="360"/>
      </w:pPr>
      <w:rPr>
        <w:rFonts w:ascii="Courier New" w:hAnsi="Courier New" w:cs="Courier New" w:hint="default"/>
      </w:rPr>
    </w:lvl>
    <w:lvl w:ilvl="2" w:tplc="0419001B" w:tentative="1">
      <w:start w:val="1"/>
      <w:numFmt w:val="bullet"/>
      <w:lvlText w:val=""/>
      <w:lvlJc w:val="left"/>
      <w:pPr>
        <w:tabs>
          <w:tab w:val="num" w:pos="2868"/>
        </w:tabs>
        <w:ind w:left="2868" w:hanging="360"/>
      </w:pPr>
      <w:rPr>
        <w:rFonts w:ascii="Wingdings" w:hAnsi="Wingdings" w:hint="default"/>
      </w:rPr>
    </w:lvl>
    <w:lvl w:ilvl="3" w:tplc="0419000F" w:tentative="1">
      <w:start w:val="1"/>
      <w:numFmt w:val="bullet"/>
      <w:lvlText w:val=""/>
      <w:lvlJc w:val="left"/>
      <w:pPr>
        <w:tabs>
          <w:tab w:val="num" w:pos="3588"/>
        </w:tabs>
        <w:ind w:left="3588" w:hanging="360"/>
      </w:pPr>
      <w:rPr>
        <w:rFonts w:ascii="Symbol" w:hAnsi="Symbol" w:hint="default"/>
      </w:rPr>
    </w:lvl>
    <w:lvl w:ilvl="4" w:tplc="04190019" w:tentative="1">
      <w:start w:val="1"/>
      <w:numFmt w:val="bullet"/>
      <w:lvlText w:val="o"/>
      <w:lvlJc w:val="left"/>
      <w:pPr>
        <w:tabs>
          <w:tab w:val="num" w:pos="4308"/>
        </w:tabs>
        <w:ind w:left="4308" w:hanging="360"/>
      </w:pPr>
      <w:rPr>
        <w:rFonts w:ascii="Courier New" w:hAnsi="Courier New" w:cs="Courier New" w:hint="default"/>
      </w:rPr>
    </w:lvl>
    <w:lvl w:ilvl="5" w:tplc="0419001B" w:tentative="1">
      <w:start w:val="1"/>
      <w:numFmt w:val="bullet"/>
      <w:lvlText w:val=""/>
      <w:lvlJc w:val="left"/>
      <w:pPr>
        <w:tabs>
          <w:tab w:val="num" w:pos="5028"/>
        </w:tabs>
        <w:ind w:left="5028" w:hanging="360"/>
      </w:pPr>
      <w:rPr>
        <w:rFonts w:ascii="Wingdings" w:hAnsi="Wingdings" w:hint="default"/>
      </w:rPr>
    </w:lvl>
    <w:lvl w:ilvl="6" w:tplc="0419000F" w:tentative="1">
      <w:start w:val="1"/>
      <w:numFmt w:val="bullet"/>
      <w:lvlText w:val=""/>
      <w:lvlJc w:val="left"/>
      <w:pPr>
        <w:tabs>
          <w:tab w:val="num" w:pos="5748"/>
        </w:tabs>
        <w:ind w:left="5748" w:hanging="360"/>
      </w:pPr>
      <w:rPr>
        <w:rFonts w:ascii="Symbol" w:hAnsi="Symbol" w:hint="default"/>
      </w:rPr>
    </w:lvl>
    <w:lvl w:ilvl="7" w:tplc="04190019" w:tentative="1">
      <w:start w:val="1"/>
      <w:numFmt w:val="bullet"/>
      <w:lvlText w:val="o"/>
      <w:lvlJc w:val="left"/>
      <w:pPr>
        <w:tabs>
          <w:tab w:val="num" w:pos="6468"/>
        </w:tabs>
        <w:ind w:left="6468" w:hanging="360"/>
      </w:pPr>
      <w:rPr>
        <w:rFonts w:ascii="Courier New" w:hAnsi="Courier New" w:cs="Courier New" w:hint="default"/>
      </w:rPr>
    </w:lvl>
    <w:lvl w:ilvl="8" w:tplc="0419001B" w:tentative="1">
      <w:start w:val="1"/>
      <w:numFmt w:val="bullet"/>
      <w:lvlText w:val=""/>
      <w:lvlJc w:val="left"/>
      <w:pPr>
        <w:tabs>
          <w:tab w:val="num" w:pos="7188"/>
        </w:tabs>
        <w:ind w:left="7188" w:hanging="360"/>
      </w:pPr>
      <w:rPr>
        <w:rFonts w:ascii="Wingdings" w:hAnsi="Wingdings" w:hint="default"/>
      </w:rPr>
    </w:lvl>
  </w:abstractNum>
  <w:abstractNum w:abstractNumId="40">
    <w:nsid w:val="6DFB7EFB"/>
    <w:multiLevelType w:val="hybridMultilevel"/>
    <w:tmpl w:val="F940CA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1">
    <w:nsid w:val="7B9A1D0D"/>
    <w:multiLevelType w:val="hybridMultilevel"/>
    <w:tmpl w:val="3972553C"/>
    <w:lvl w:ilvl="0" w:tplc="FA7CF75C">
      <w:start w:val="1"/>
      <w:numFmt w:val="bullet"/>
      <w:lvlText w:val=""/>
      <w:lvlJc w:val="left"/>
      <w:pPr>
        <w:tabs>
          <w:tab w:val="num" w:pos="530"/>
        </w:tabs>
        <w:ind w:left="5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7FE24F92"/>
    <w:multiLevelType w:val="hybridMultilevel"/>
    <w:tmpl w:val="7A6CEC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22"/>
  </w:num>
  <w:num w:numId="3">
    <w:abstractNumId w:val="40"/>
  </w:num>
  <w:num w:numId="4">
    <w:abstractNumId w:val="19"/>
  </w:num>
  <w:num w:numId="5">
    <w:abstractNumId w:val="20"/>
  </w:num>
  <w:num w:numId="6">
    <w:abstractNumId w:val="6"/>
  </w:num>
  <w:num w:numId="7">
    <w:abstractNumId w:val="11"/>
  </w:num>
  <w:num w:numId="8">
    <w:abstractNumId w:val="25"/>
  </w:num>
  <w:num w:numId="9">
    <w:abstractNumId w:val="2"/>
  </w:num>
  <w:num w:numId="10">
    <w:abstractNumId w:val="32"/>
  </w:num>
  <w:num w:numId="11">
    <w:abstractNumId w:val="13"/>
  </w:num>
  <w:num w:numId="12">
    <w:abstractNumId w:val="31"/>
  </w:num>
  <w:num w:numId="13">
    <w:abstractNumId w:val="9"/>
  </w:num>
  <w:num w:numId="14">
    <w:abstractNumId w:val="7"/>
  </w:num>
  <w:num w:numId="15">
    <w:abstractNumId w:val="0"/>
    <w:lvlOverride w:ilvl="0">
      <w:lvl w:ilvl="0">
        <w:start w:val="65535"/>
        <w:numFmt w:val="bullet"/>
        <w:lvlText w:val="-"/>
        <w:legacy w:legacy="1" w:legacySpace="0" w:legacyIndent="362"/>
        <w:lvlJc w:val="left"/>
        <w:rPr>
          <w:rFonts w:ascii="Times New Roman" w:hAnsi="Times New Roman" w:cs="Times New Roman" w:hint="default"/>
        </w:rPr>
      </w:lvl>
    </w:lvlOverride>
  </w:num>
  <w:num w:numId="16">
    <w:abstractNumId w:val="3"/>
  </w:num>
  <w:num w:numId="17">
    <w:abstractNumId w:val="42"/>
  </w:num>
  <w:num w:numId="18">
    <w:abstractNumId w:val="21"/>
  </w:num>
  <w:num w:numId="19">
    <w:abstractNumId w:val="37"/>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34"/>
  </w:num>
  <w:num w:numId="23">
    <w:abstractNumId w:val="28"/>
  </w:num>
  <w:num w:numId="24">
    <w:abstractNumId w:val="16"/>
  </w:num>
  <w:num w:numId="25">
    <w:abstractNumId w:val="23"/>
  </w:num>
  <w:num w:numId="26">
    <w:abstractNumId w:val="15"/>
  </w:num>
  <w:num w:numId="27">
    <w:abstractNumId w:val="27"/>
  </w:num>
  <w:num w:numId="28">
    <w:abstractNumId w:val="5"/>
  </w:num>
  <w:num w:numId="29">
    <w:abstractNumId w:val="26"/>
  </w:num>
  <w:num w:numId="30">
    <w:abstractNumId w:val="8"/>
  </w:num>
  <w:num w:numId="31">
    <w:abstractNumId w:val="17"/>
  </w:num>
  <w:num w:numId="32">
    <w:abstractNumId w:val="30"/>
  </w:num>
  <w:num w:numId="33">
    <w:abstractNumId w:val="39"/>
  </w:num>
  <w:num w:numId="34">
    <w:abstractNumId w:val="36"/>
  </w:num>
  <w:num w:numId="35">
    <w:abstractNumId w:val="38"/>
  </w:num>
  <w:num w:numId="36">
    <w:abstractNumId w:val="29"/>
  </w:num>
  <w:num w:numId="37">
    <w:abstractNumId w:val="41"/>
  </w:num>
  <w:num w:numId="3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num>
  <w:num w:numId="4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4"/>
  </w:num>
  <w:num w:numId="44">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34CD7"/>
    <w:rsid w:val="00034CD7"/>
    <w:rsid w:val="00037EE8"/>
    <w:rsid w:val="000901F0"/>
    <w:rsid w:val="001457FA"/>
    <w:rsid w:val="001F375C"/>
    <w:rsid w:val="0024329B"/>
    <w:rsid w:val="00292B96"/>
    <w:rsid w:val="003C2F4F"/>
    <w:rsid w:val="004A3E49"/>
    <w:rsid w:val="00531B10"/>
    <w:rsid w:val="005807E7"/>
    <w:rsid w:val="00686DFE"/>
    <w:rsid w:val="006D2752"/>
    <w:rsid w:val="00750C61"/>
    <w:rsid w:val="00756FFC"/>
    <w:rsid w:val="007F2252"/>
    <w:rsid w:val="008D421C"/>
    <w:rsid w:val="0091745E"/>
    <w:rsid w:val="00996097"/>
    <w:rsid w:val="009C2907"/>
    <w:rsid w:val="009C3513"/>
    <w:rsid w:val="009F0EEE"/>
    <w:rsid w:val="00A35FA9"/>
    <w:rsid w:val="00B5478F"/>
    <w:rsid w:val="00BA3FBD"/>
    <w:rsid w:val="00BD53ED"/>
    <w:rsid w:val="00C02CC0"/>
    <w:rsid w:val="00C800E8"/>
    <w:rsid w:val="00D81B19"/>
    <w:rsid w:val="00D936BC"/>
    <w:rsid w:val="00DA1B4D"/>
    <w:rsid w:val="00DD1858"/>
    <w:rsid w:val="00E04687"/>
    <w:rsid w:val="00E171F1"/>
    <w:rsid w:val="00E810C2"/>
    <w:rsid w:val="00EC6E3A"/>
    <w:rsid w:val="00F315AC"/>
    <w:rsid w:val="00FC619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2B96"/>
  </w:style>
  <w:style w:type="paragraph" w:styleId="1">
    <w:name w:val="heading 1"/>
    <w:basedOn w:val="a"/>
    <w:next w:val="a"/>
    <w:link w:val="10"/>
    <w:qFormat/>
    <w:rsid w:val="0091745E"/>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qFormat/>
    <w:rsid w:val="0091745E"/>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91745E"/>
    <w:pPr>
      <w:keepNext/>
      <w:spacing w:after="0" w:line="240" w:lineRule="auto"/>
      <w:jc w:val="center"/>
      <w:outlineLvl w:val="2"/>
    </w:pPr>
    <w:rPr>
      <w:rFonts w:ascii="Times New Roman" w:eastAsia="Times New Roman" w:hAnsi="Times New Roman" w:cs="Times New Roman"/>
      <w:b/>
      <w:bCs/>
      <w:sz w:val="32"/>
      <w:szCs w:val="24"/>
    </w:rPr>
  </w:style>
  <w:style w:type="paragraph" w:styleId="4">
    <w:name w:val="heading 4"/>
    <w:basedOn w:val="a"/>
    <w:next w:val="a"/>
    <w:link w:val="40"/>
    <w:qFormat/>
    <w:rsid w:val="0091745E"/>
    <w:pPr>
      <w:keepNext/>
      <w:spacing w:after="0" w:line="240" w:lineRule="auto"/>
      <w:jc w:val="both"/>
      <w:outlineLvl w:val="3"/>
    </w:pPr>
    <w:rPr>
      <w:rFonts w:ascii="Times New Roman" w:eastAsia="Times New Roman" w:hAnsi="Times New Roman" w:cs="Times New Roman"/>
      <w:b/>
      <w:bCs/>
      <w:sz w:val="34"/>
      <w:szCs w:val="24"/>
      <w:lang w:val="en-US"/>
    </w:rPr>
  </w:style>
  <w:style w:type="paragraph" w:styleId="5">
    <w:name w:val="heading 5"/>
    <w:basedOn w:val="a"/>
    <w:next w:val="a"/>
    <w:link w:val="50"/>
    <w:qFormat/>
    <w:rsid w:val="0091745E"/>
    <w:pPr>
      <w:keepNext/>
      <w:spacing w:after="0" w:line="240" w:lineRule="auto"/>
      <w:jc w:val="center"/>
      <w:outlineLvl w:val="4"/>
    </w:pPr>
    <w:rPr>
      <w:rFonts w:ascii="Times New Roman" w:eastAsia="Times New Roman" w:hAnsi="Times New Roman" w:cs="Times New Roman"/>
      <w:b/>
      <w:bCs/>
      <w:sz w:val="34"/>
      <w:szCs w:val="24"/>
    </w:rPr>
  </w:style>
  <w:style w:type="paragraph" w:styleId="6">
    <w:name w:val="heading 6"/>
    <w:basedOn w:val="a"/>
    <w:next w:val="a"/>
    <w:link w:val="60"/>
    <w:qFormat/>
    <w:rsid w:val="0091745E"/>
    <w:pPr>
      <w:keepNext/>
      <w:spacing w:after="0" w:line="240" w:lineRule="auto"/>
      <w:jc w:val="both"/>
      <w:outlineLvl w:val="5"/>
    </w:pPr>
    <w:rPr>
      <w:rFonts w:ascii="Times New Roman" w:eastAsia="Times New Roman" w:hAnsi="Times New Roman" w:cs="Times New Roman"/>
      <w:sz w:val="32"/>
      <w:szCs w:val="24"/>
      <w:u w:val="single"/>
    </w:rPr>
  </w:style>
  <w:style w:type="paragraph" w:styleId="7">
    <w:name w:val="heading 7"/>
    <w:basedOn w:val="a"/>
    <w:next w:val="a"/>
    <w:link w:val="70"/>
    <w:qFormat/>
    <w:rsid w:val="0091745E"/>
    <w:pPr>
      <w:keepNext/>
      <w:spacing w:after="0" w:line="240" w:lineRule="auto"/>
      <w:jc w:val="both"/>
      <w:outlineLvl w:val="6"/>
    </w:pPr>
    <w:rPr>
      <w:rFonts w:ascii="Times New Roman" w:eastAsia="Times New Roman" w:hAnsi="Times New Roman" w:cs="Times New Roman"/>
      <w:b/>
      <w:bCs/>
      <w:sz w:val="32"/>
      <w:szCs w:val="24"/>
    </w:rPr>
  </w:style>
  <w:style w:type="paragraph" w:styleId="8">
    <w:name w:val="heading 8"/>
    <w:basedOn w:val="a"/>
    <w:next w:val="a"/>
    <w:link w:val="80"/>
    <w:unhideWhenUsed/>
    <w:qFormat/>
    <w:rsid w:val="0091745E"/>
    <w:pPr>
      <w:spacing w:before="240" w:after="60" w:line="240" w:lineRule="auto"/>
      <w:outlineLvl w:val="7"/>
    </w:pPr>
    <w:rPr>
      <w:rFonts w:ascii="Calibri" w:eastAsia="Times New Roman" w:hAnsi="Calibri" w:cs="Times New Roman"/>
      <w:i/>
      <w:iCs/>
      <w:sz w:val="24"/>
      <w:szCs w:val="24"/>
    </w:rPr>
  </w:style>
  <w:style w:type="paragraph" w:styleId="9">
    <w:name w:val="heading 9"/>
    <w:basedOn w:val="a"/>
    <w:next w:val="a"/>
    <w:link w:val="90"/>
    <w:qFormat/>
    <w:rsid w:val="0091745E"/>
    <w:pPr>
      <w:keepNext/>
      <w:spacing w:after="0" w:line="240" w:lineRule="auto"/>
      <w:ind w:left="4965"/>
      <w:jc w:val="right"/>
      <w:outlineLvl w:val="8"/>
    </w:pPr>
    <w:rPr>
      <w:rFonts w:ascii="Times New Roman" w:eastAsia="Times New Roman"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Содержание. 2 уровень"/>
    <w:basedOn w:val="a"/>
    <w:link w:val="a4"/>
    <w:uiPriority w:val="34"/>
    <w:qFormat/>
    <w:rsid w:val="00034CD7"/>
    <w:pPr>
      <w:ind w:left="720"/>
      <w:contextualSpacing/>
    </w:pPr>
  </w:style>
  <w:style w:type="paragraph" w:customStyle="1" w:styleId="ConsPlusNormal">
    <w:name w:val="ConsPlusNormal"/>
    <w:rsid w:val="00F315AC"/>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10">
    <w:name w:val="Заголовок 1 Знак"/>
    <w:basedOn w:val="a0"/>
    <w:link w:val="1"/>
    <w:rsid w:val="0091745E"/>
    <w:rPr>
      <w:rFonts w:ascii="Cambria" w:eastAsia="Times New Roman" w:hAnsi="Cambria" w:cs="Times New Roman"/>
      <w:b/>
      <w:bCs/>
      <w:kern w:val="32"/>
      <w:sz w:val="32"/>
      <w:szCs w:val="32"/>
    </w:rPr>
  </w:style>
  <w:style w:type="character" w:customStyle="1" w:styleId="20">
    <w:name w:val="Заголовок 2 Знак"/>
    <w:basedOn w:val="a0"/>
    <w:link w:val="2"/>
    <w:rsid w:val="0091745E"/>
    <w:rPr>
      <w:rFonts w:ascii="Cambria" w:eastAsia="Times New Roman" w:hAnsi="Cambria" w:cs="Times New Roman"/>
      <w:b/>
      <w:bCs/>
      <w:i/>
      <w:iCs/>
      <w:sz w:val="28"/>
      <w:szCs w:val="28"/>
    </w:rPr>
  </w:style>
  <w:style w:type="character" w:customStyle="1" w:styleId="30">
    <w:name w:val="Заголовок 3 Знак"/>
    <w:basedOn w:val="a0"/>
    <w:link w:val="3"/>
    <w:rsid w:val="0091745E"/>
    <w:rPr>
      <w:rFonts w:ascii="Times New Roman" w:eastAsia="Times New Roman" w:hAnsi="Times New Roman" w:cs="Times New Roman"/>
      <w:b/>
      <w:bCs/>
      <w:sz w:val="32"/>
      <w:szCs w:val="24"/>
    </w:rPr>
  </w:style>
  <w:style w:type="character" w:customStyle="1" w:styleId="40">
    <w:name w:val="Заголовок 4 Знак"/>
    <w:basedOn w:val="a0"/>
    <w:link w:val="4"/>
    <w:rsid w:val="0091745E"/>
    <w:rPr>
      <w:rFonts w:ascii="Times New Roman" w:eastAsia="Times New Roman" w:hAnsi="Times New Roman" w:cs="Times New Roman"/>
      <w:b/>
      <w:bCs/>
      <w:sz w:val="34"/>
      <w:szCs w:val="24"/>
      <w:lang w:val="en-US"/>
    </w:rPr>
  </w:style>
  <w:style w:type="character" w:customStyle="1" w:styleId="50">
    <w:name w:val="Заголовок 5 Знак"/>
    <w:basedOn w:val="a0"/>
    <w:link w:val="5"/>
    <w:rsid w:val="0091745E"/>
    <w:rPr>
      <w:rFonts w:ascii="Times New Roman" w:eastAsia="Times New Roman" w:hAnsi="Times New Roman" w:cs="Times New Roman"/>
      <w:b/>
      <w:bCs/>
      <w:sz w:val="34"/>
      <w:szCs w:val="24"/>
    </w:rPr>
  </w:style>
  <w:style w:type="character" w:customStyle="1" w:styleId="60">
    <w:name w:val="Заголовок 6 Знак"/>
    <w:basedOn w:val="a0"/>
    <w:link w:val="6"/>
    <w:rsid w:val="0091745E"/>
    <w:rPr>
      <w:rFonts w:ascii="Times New Roman" w:eastAsia="Times New Roman" w:hAnsi="Times New Roman" w:cs="Times New Roman"/>
      <w:sz w:val="32"/>
      <w:szCs w:val="24"/>
      <w:u w:val="single"/>
    </w:rPr>
  </w:style>
  <w:style w:type="character" w:customStyle="1" w:styleId="70">
    <w:name w:val="Заголовок 7 Знак"/>
    <w:basedOn w:val="a0"/>
    <w:link w:val="7"/>
    <w:rsid w:val="0091745E"/>
    <w:rPr>
      <w:rFonts w:ascii="Times New Roman" w:eastAsia="Times New Roman" w:hAnsi="Times New Roman" w:cs="Times New Roman"/>
      <w:b/>
      <w:bCs/>
      <w:sz w:val="32"/>
      <w:szCs w:val="24"/>
    </w:rPr>
  </w:style>
  <w:style w:type="character" w:customStyle="1" w:styleId="80">
    <w:name w:val="Заголовок 8 Знак"/>
    <w:basedOn w:val="a0"/>
    <w:link w:val="8"/>
    <w:rsid w:val="0091745E"/>
    <w:rPr>
      <w:rFonts w:ascii="Calibri" w:eastAsia="Times New Roman" w:hAnsi="Calibri" w:cs="Times New Roman"/>
      <w:i/>
      <w:iCs/>
      <w:sz w:val="24"/>
      <w:szCs w:val="24"/>
    </w:rPr>
  </w:style>
  <w:style w:type="character" w:customStyle="1" w:styleId="90">
    <w:name w:val="Заголовок 9 Знак"/>
    <w:basedOn w:val="a0"/>
    <w:link w:val="9"/>
    <w:rsid w:val="0091745E"/>
    <w:rPr>
      <w:rFonts w:ascii="Times New Roman" w:eastAsia="Times New Roman" w:hAnsi="Times New Roman" w:cs="Times New Roman"/>
      <w:sz w:val="32"/>
      <w:szCs w:val="24"/>
    </w:rPr>
  </w:style>
  <w:style w:type="paragraph" w:styleId="a5">
    <w:name w:val="No Spacing"/>
    <w:link w:val="a6"/>
    <w:uiPriority w:val="1"/>
    <w:qFormat/>
    <w:rsid w:val="0091745E"/>
    <w:pPr>
      <w:spacing w:after="0" w:line="240" w:lineRule="auto"/>
    </w:pPr>
  </w:style>
  <w:style w:type="character" w:customStyle="1" w:styleId="a6">
    <w:name w:val="Без интервала Знак"/>
    <w:basedOn w:val="a0"/>
    <w:link w:val="a5"/>
    <w:rsid w:val="0091745E"/>
  </w:style>
  <w:style w:type="table" w:styleId="a7">
    <w:name w:val="Table Grid"/>
    <w:basedOn w:val="a1"/>
    <w:uiPriority w:val="59"/>
    <w:rsid w:val="0091745E"/>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Абзац списка Знак"/>
    <w:aliases w:val="Содержание. 2 уровень Знак"/>
    <w:link w:val="a3"/>
    <w:uiPriority w:val="34"/>
    <w:qFormat/>
    <w:locked/>
    <w:rsid w:val="0091745E"/>
  </w:style>
  <w:style w:type="paragraph" w:styleId="a8">
    <w:name w:val="Normal (Web)"/>
    <w:basedOn w:val="a"/>
    <w:uiPriority w:val="99"/>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44">
    <w:name w:val="Font Style44"/>
    <w:uiPriority w:val="99"/>
    <w:rsid w:val="0091745E"/>
    <w:rPr>
      <w:rFonts w:ascii="Times New Roman" w:hAnsi="Times New Roman" w:cs="Times New Roman"/>
      <w:sz w:val="26"/>
      <w:szCs w:val="26"/>
    </w:rPr>
  </w:style>
  <w:style w:type="character" w:styleId="a9">
    <w:name w:val="Hyperlink"/>
    <w:unhideWhenUsed/>
    <w:rsid w:val="0091745E"/>
    <w:rPr>
      <w:color w:val="0000FF"/>
      <w:u w:val="single"/>
    </w:rPr>
  </w:style>
  <w:style w:type="paragraph" w:styleId="aa">
    <w:name w:val="List"/>
    <w:basedOn w:val="a"/>
    <w:rsid w:val="0091745E"/>
    <w:pPr>
      <w:spacing w:after="0" w:line="240" w:lineRule="auto"/>
      <w:ind w:left="283" w:hanging="283"/>
    </w:pPr>
    <w:rPr>
      <w:rFonts w:ascii="Times New Roman" w:eastAsia="Times New Roman" w:hAnsi="Times New Roman" w:cs="Times New Roman"/>
      <w:sz w:val="24"/>
      <w:szCs w:val="24"/>
    </w:rPr>
  </w:style>
  <w:style w:type="character" w:customStyle="1" w:styleId="FontStyle11">
    <w:name w:val="Font Style11"/>
    <w:rsid w:val="0091745E"/>
    <w:rPr>
      <w:rFonts w:ascii="Sylfaen" w:hAnsi="Sylfaen" w:cs="Sylfaen"/>
      <w:sz w:val="26"/>
      <w:szCs w:val="26"/>
    </w:rPr>
  </w:style>
  <w:style w:type="paragraph" w:styleId="ab">
    <w:name w:val="Body Text Indent"/>
    <w:basedOn w:val="a"/>
    <w:link w:val="ac"/>
    <w:rsid w:val="0091745E"/>
    <w:pPr>
      <w:spacing w:after="0" w:line="240" w:lineRule="auto"/>
      <w:ind w:left="360" w:firstLine="540"/>
      <w:jc w:val="both"/>
    </w:pPr>
    <w:rPr>
      <w:rFonts w:ascii="Times New Roman" w:eastAsia="Times New Roman" w:hAnsi="Times New Roman" w:cs="Times New Roman"/>
      <w:sz w:val="24"/>
      <w:szCs w:val="24"/>
    </w:rPr>
  </w:style>
  <w:style w:type="character" w:customStyle="1" w:styleId="ac">
    <w:name w:val="Основной текст с отступом Знак"/>
    <w:basedOn w:val="a0"/>
    <w:link w:val="ab"/>
    <w:rsid w:val="0091745E"/>
    <w:rPr>
      <w:rFonts w:ascii="Times New Roman" w:eastAsia="Times New Roman" w:hAnsi="Times New Roman" w:cs="Times New Roman"/>
      <w:sz w:val="24"/>
      <w:szCs w:val="24"/>
    </w:rPr>
  </w:style>
  <w:style w:type="paragraph" w:styleId="ad">
    <w:name w:val="footer"/>
    <w:basedOn w:val="a"/>
    <w:link w:val="ae"/>
    <w:uiPriority w:val="99"/>
    <w:rsid w:val="0091745E"/>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e">
    <w:name w:val="Нижний колонтитул Знак"/>
    <w:basedOn w:val="a0"/>
    <w:link w:val="ad"/>
    <w:uiPriority w:val="99"/>
    <w:rsid w:val="0091745E"/>
    <w:rPr>
      <w:rFonts w:ascii="Times New Roman" w:eastAsia="Times New Roman" w:hAnsi="Times New Roman" w:cs="Times New Roman"/>
      <w:sz w:val="24"/>
      <w:szCs w:val="24"/>
    </w:rPr>
  </w:style>
  <w:style w:type="character" w:styleId="af">
    <w:name w:val="page number"/>
    <w:basedOn w:val="a0"/>
    <w:rsid w:val="0091745E"/>
  </w:style>
  <w:style w:type="paragraph" w:customStyle="1" w:styleId="af0">
    <w:name w:val="Стиль"/>
    <w:rsid w:val="0091745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211pt">
    <w:name w:val="Основной текст (2) + 11 pt;Полужирный"/>
    <w:rsid w:val="0091745E"/>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paragraph" w:customStyle="1" w:styleId="c2">
    <w:name w:val="c2"/>
    <w:basedOn w:val="a"/>
    <w:rsid w:val="009174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basedOn w:val="a0"/>
    <w:rsid w:val="0091745E"/>
  </w:style>
  <w:style w:type="character" w:customStyle="1" w:styleId="apple-converted-space">
    <w:name w:val="apple-converted-space"/>
    <w:basedOn w:val="a0"/>
    <w:rsid w:val="0091745E"/>
  </w:style>
  <w:style w:type="character" w:customStyle="1" w:styleId="c5">
    <w:name w:val="c5"/>
    <w:basedOn w:val="a0"/>
    <w:rsid w:val="0091745E"/>
  </w:style>
  <w:style w:type="paragraph" w:styleId="21">
    <w:name w:val="Body Text 2"/>
    <w:basedOn w:val="a"/>
    <w:link w:val="22"/>
    <w:semiHidden/>
    <w:unhideWhenUsed/>
    <w:rsid w:val="0091745E"/>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semiHidden/>
    <w:rsid w:val="0091745E"/>
    <w:rPr>
      <w:rFonts w:ascii="Times New Roman" w:eastAsia="Times New Roman" w:hAnsi="Times New Roman" w:cs="Times New Roman"/>
      <w:sz w:val="24"/>
      <w:szCs w:val="24"/>
    </w:rPr>
  </w:style>
  <w:style w:type="paragraph" w:styleId="31">
    <w:name w:val="Body Text 3"/>
    <w:basedOn w:val="a"/>
    <w:link w:val="32"/>
    <w:unhideWhenUsed/>
    <w:rsid w:val="0091745E"/>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91745E"/>
    <w:rPr>
      <w:rFonts w:ascii="Times New Roman" w:eastAsia="Times New Roman" w:hAnsi="Times New Roman" w:cs="Times New Roman"/>
      <w:sz w:val="16"/>
      <w:szCs w:val="16"/>
    </w:rPr>
  </w:style>
  <w:style w:type="paragraph" w:styleId="33">
    <w:name w:val="Body Text Indent 3"/>
    <w:basedOn w:val="a"/>
    <w:link w:val="34"/>
    <w:semiHidden/>
    <w:unhideWhenUsed/>
    <w:rsid w:val="0091745E"/>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0"/>
    <w:link w:val="33"/>
    <w:semiHidden/>
    <w:rsid w:val="0091745E"/>
    <w:rPr>
      <w:rFonts w:ascii="Times New Roman" w:eastAsia="Times New Roman" w:hAnsi="Times New Roman" w:cs="Times New Roman"/>
      <w:sz w:val="16"/>
      <w:szCs w:val="16"/>
    </w:rPr>
  </w:style>
  <w:style w:type="paragraph" w:styleId="af1">
    <w:name w:val="Body Text"/>
    <w:basedOn w:val="a"/>
    <w:link w:val="af2"/>
    <w:rsid w:val="0091745E"/>
    <w:pPr>
      <w:spacing w:after="0" w:line="240" w:lineRule="auto"/>
      <w:jc w:val="center"/>
    </w:pPr>
    <w:rPr>
      <w:rFonts w:ascii="Times New Roman" w:eastAsia="Times New Roman" w:hAnsi="Times New Roman" w:cs="Times New Roman"/>
      <w:sz w:val="40"/>
      <w:szCs w:val="24"/>
    </w:rPr>
  </w:style>
  <w:style w:type="character" w:customStyle="1" w:styleId="af2">
    <w:name w:val="Основной текст Знак"/>
    <w:basedOn w:val="a0"/>
    <w:link w:val="af1"/>
    <w:rsid w:val="0091745E"/>
    <w:rPr>
      <w:rFonts w:ascii="Times New Roman" w:eastAsia="Times New Roman" w:hAnsi="Times New Roman" w:cs="Times New Roman"/>
      <w:sz w:val="40"/>
      <w:szCs w:val="24"/>
    </w:rPr>
  </w:style>
  <w:style w:type="paragraph" w:styleId="af3">
    <w:name w:val="caption"/>
    <w:basedOn w:val="a"/>
    <w:next w:val="a"/>
    <w:qFormat/>
    <w:rsid w:val="0091745E"/>
    <w:pPr>
      <w:spacing w:after="0" w:line="240" w:lineRule="auto"/>
    </w:pPr>
    <w:rPr>
      <w:rFonts w:ascii="Times New Roman" w:eastAsia="Times New Roman" w:hAnsi="Times New Roman" w:cs="Times New Roman"/>
      <w:sz w:val="32"/>
      <w:szCs w:val="24"/>
    </w:rPr>
  </w:style>
  <w:style w:type="paragraph" w:styleId="23">
    <w:name w:val="Body Text Indent 2"/>
    <w:basedOn w:val="a"/>
    <w:link w:val="24"/>
    <w:semiHidden/>
    <w:rsid w:val="0091745E"/>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91745E"/>
    <w:rPr>
      <w:rFonts w:ascii="Times New Roman" w:eastAsia="Times New Roman" w:hAnsi="Times New Roman" w:cs="Times New Roman"/>
      <w:sz w:val="24"/>
      <w:szCs w:val="24"/>
    </w:rPr>
  </w:style>
  <w:style w:type="paragraph" w:styleId="af4">
    <w:name w:val="Title"/>
    <w:basedOn w:val="a"/>
    <w:link w:val="af5"/>
    <w:qFormat/>
    <w:rsid w:val="0091745E"/>
    <w:pPr>
      <w:shd w:val="clear" w:color="auto" w:fill="FFFFFF"/>
      <w:autoSpaceDE w:val="0"/>
      <w:autoSpaceDN w:val="0"/>
      <w:adjustRightInd w:val="0"/>
      <w:spacing w:after="0" w:line="240" w:lineRule="auto"/>
      <w:jc w:val="center"/>
    </w:pPr>
    <w:rPr>
      <w:rFonts w:ascii="Times New Roman" w:eastAsia="Times New Roman" w:hAnsi="Times New Roman" w:cs="Times New Roman"/>
      <w:b/>
      <w:bCs/>
      <w:color w:val="434343"/>
      <w:sz w:val="28"/>
    </w:rPr>
  </w:style>
  <w:style w:type="character" w:customStyle="1" w:styleId="af5">
    <w:name w:val="Название Знак"/>
    <w:basedOn w:val="a0"/>
    <w:link w:val="af4"/>
    <w:rsid w:val="0091745E"/>
    <w:rPr>
      <w:rFonts w:ascii="Times New Roman" w:eastAsia="Times New Roman" w:hAnsi="Times New Roman" w:cs="Times New Roman"/>
      <w:b/>
      <w:bCs/>
      <w:color w:val="434343"/>
      <w:sz w:val="28"/>
      <w:shd w:val="clear" w:color="auto" w:fill="FFFFFF"/>
    </w:rPr>
  </w:style>
  <w:style w:type="paragraph" w:styleId="af6">
    <w:name w:val="Document Map"/>
    <w:basedOn w:val="a"/>
    <w:link w:val="af7"/>
    <w:semiHidden/>
    <w:rsid w:val="0091745E"/>
    <w:pPr>
      <w:shd w:val="clear" w:color="auto" w:fill="000080"/>
      <w:spacing w:after="0" w:line="240" w:lineRule="auto"/>
    </w:pPr>
    <w:rPr>
      <w:rFonts w:ascii="Tahoma" w:eastAsia="Times New Roman" w:hAnsi="Tahoma" w:cs="Tahoma"/>
      <w:sz w:val="24"/>
      <w:szCs w:val="24"/>
    </w:rPr>
  </w:style>
  <w:style w:type="character" w:customStyle="1" w:styleId="af7">
    <w:name w:val="Схема документа Знак"/>
    <w:basedOn w:val="a0"/>
    <w:link w:val="af6"/>
    <w:semiHidden/>
    <w:rsid w:val="0091745E"/>
    <w:rPr>
      <w:rFonts w:ascii="Tahoma" w:eastAsia="Times New Roman" w:hAnsi="Tahoma" w:cs="Tahoma"/>
      <w:sz w:val="24"/>
      <w:szCs w:val="24"/>
      <w:shd w:val="clear" w:color="auto" w:fill="000080"/>
    </w:rPr>
  </w:style>
  <w:style w:type="paragraph" w:styleId="af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9"/>
    <w:uiPriority w:val="99"/>
    <w:unhideWhenUsed/>
    <w:qFormat/>
    <w:rsid w:val="0091745E"/>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8"/>
    <w:rsid w:val="0091745E"/>
    <w:rPr>
      <w:rFonts w:ascii="Times New Roman" w:eastAsia="Times New Roman" w:hAnsi="Times New Roman" w:cs="Times New Roman"/>
      <w:sz w:val="20"/>
      <w:szCs w:val="20"/>
    </w:rPr>
  </w:style>
  <w:style w:type="paragraph" w:styleId="afa">
    <w:name w:val="header"/>
    <w:basedOn w:val="a"/>
    <w:link w:val="afb"/>
    <w:unhideWhenUsed/>
    <w:rsid w:val="0091745E"/>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fb">
    <w:name w:val="Верхний колонтитул Знак"/>
    <w:basedOn w:val="a0"/>
    <w:link w:val="afa"/>
    <w:rsid w:val="0091745E"/>
    <w:rPr>
      <w:rFonts w:ascii="Times New Roman" w:eastAsia="Times New Roman" w:hAnsi="Times New Roman" w:cs="Times New Roman"/>
      <w:sz w:val="24"/>
      <w:szCs w:val="24"/>
    </w:rPr>
  </w:style>
  <w:style w:type="paragraph" w:customStyle="1" w:styleId="41">
    <w:name w:val="Вертикальный отступ 4"/>
    <w:basedOn w:val="a"/>
    <w:rsid w:val="0091745E"/>
    <w:pPr>
      <w:spacing w:after="0" w:line="240" w:lineRule="auto"/>
      <w:jc w:val="center"/>
    </w:pPr>
    <w:rPr>
      <w:rFonts w:ascii="Times New Roman" w:eastAsia="Times New Roman" w:hAnsi="Times New Roman" w:cs="Times New Roman"/>
      <w:szCs w:val="24"/>
      <w:lang w:val="en-US"/>
    </w:rPr>
  </w:style>
  <w:style w:type="paragraph" w:styleId="afc">
    <w:name w:val="TOC Heading"/>
    <w:basedOn w:val="1"/>
    <w:next w:val="a"/>
    <w:uiPriority w:val="39"/>
    <w:unhideWhenUsed/>
    <w:qFormat/>
    <w:rsid w:val="0091745E"/>
    <w:pPr>
      <w:keepLines/>
      <w:spacing w:after="0" w:line="259" w:lineRule="auto"/>
      <w:outlineLvl w:val="9"/>
    </w:pPr>
    <w:rPr>
      <w:rFonts w:ascii="Calibri Light" w:hAnsi="Calibri Light"/>
      <w:b w:val="0"/>
      <w:bCs w:val="0"/>
      <w:color w:val="2E74B5"/>
      <w:kern w:val="0"/>
    </w:rPr>
  </w:style>
  <w:style w:type="paragraph" w:styleId="11">
    <w:name w:val="toc 1"/>
    <w:basedOn w:val="a"/>
    <w:next w:val="a"/>
    <w:autoRedefine/>
    <w:uiPriority w:val="39"/>
    <w:unhideWhenUsed/>
    <w:rsid w:val="0091745E"/>
    <w:pPr>
      <w:spacing w:after="0" w:line="240" w:lineRule="auto"/>
    </w:pPr>
    <w:rPr>
      <w:rFonts w:ascii="Times New Roman" w:eastAsia="Times New Roman" w:hAnsi="Times New Roman" w:cs="Times New Roman"/>
      <w:sz w:val="24"/>
      <w:szCs w:val="24"/>
    </w:rPr>
  </w:style>
  <w:style w:type="paragraph" w:styleId="25">
    <w:name w:val="toc 2"/>
    <w:basedOn w:val="a"/>
    <w:next w:val="a"/>
    <w:autoRedefine/>
    <w:uiPriority w:val="39"/>
    <w:unhideWhenUsed/>
    <w:rsid w:val="0091745E"/>
    <w:pPr>
      <w:spacing w:after="0" w:line="240" w:lineRule="auto"/>
      <w:ind w:left="240"/>
    </w:pPr>
    <w:rPr>
      <w:rFonts w:ascii="Times New Roman" w:eastAsia="Times New Roman" w:hAnsi="Times New Roman" w:cs="Times New Roman"/>
      <w:sz w:val="24"/>
      <w:szCs w:val="24"/>
    </w:rPr>
  </w:style>
  <w:style w:type="character" w:customStyle="1" w:styleId="52">
    <w:name w:val="Заголовок №52"/>
    <w:rsid w:val="00BA3FBD"/>
    <w:rPr>
      <w:b/>
      <w:bCs w:val="0"/>
      <w:sz w:val="32"/>
      <w:shd w:val="clear" w:color="auto" w:fill="FFFFFF"/>
    </w:rPr>
  </w:style>
  <w:style w:type="character" w:styleId="afd">
    <w:name w:val="footnote reference"/>
    <w:basedOn w:val="a0"/>
    <w:uiPriority w:val="99"/>
    <w:rsid w:val="00D936BC"/>
    <w:rPr>
      <w:vertAlign w:val="superscript"/>
    </w:rPr>
  </w:style>
  <w:style w:type="character" w:customStyle="1" w:styleId="12">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D936BC"/>
    <w:rPr>
      <w:rFonts w:eastAsiaTheme="minorHAnsi"/>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anbook.com/"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rospektnauki.ru/ebooks/index-usavm.php" TargetMode="External"/><Relationship Id="rId4" Type="http://schemas.openxmlformats.org/officeDocument/2006/relationships/webSettings" Target="webSettings.xml"/><Relationship Id="rId9" Type="http://schemas.openxmlformats.org/officeDocument/2006/relationships/hyperlink" Target="http://www.academia-moscow.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16</Pages>
  <Words>5442</Words>
  <Characters>31021</Characters>
  <Application>Microsoft Office Word</Application>
  <DocSecurity>0</DocSecurity>
  <Lines>258</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Учительская</dc:creator>
  <cp:keywords/>
  <dc:description/>
  <cp:lastModifiedBy>Учительская</cp:lastModifiedBy>
  <cp:revision>14</cp:revision>
  <cp:lastPrinted>2021-06-17T04:59:00Z</cp:lastPrinted>
  <dcterms:created xsi:type="dcterms:W3CDTF">2018-10-17T02:37:00Z</dcterms:created>
  <dcterms:modified xsi:type="dcterms:W3CDTF">2022-11-01T00:47:00Z</dcterms:modified>
</cp:coreProperties>
</file>