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0BBC" w:rsidRPr="006553E0" w:rsidRDefault="00460BBC" w:rsidP="00460BBC">
      <w:pPr>
        <w:widowControl w:val="0"/>
        <w:autoSpaceDE w:val="0"/>
        <w:autoSpaceDN w:val="0"/>
        <w:adjustRightInd w:val="0"/>
        <w:spacing w:after="0" w:line="240" w:lineRule="auto"/>
        <w:jc w:val="right"/>
        <w:rPr>
          <w:rFonts w:ascii="Times New Roman" w:hAnsi="Times New Roman"/>
          <w:color w:val="000000"/>
          <w:sz w:val="24"/>
          <w:szCs w:val="24"/>
        </w:rPr>
      </w:pPr>
      <w:r w:rsidRPr="006553E0">
        <w:rPr>
          <w:rFonts w:ascii="Times New Roman" w:hAnsi="Times New Roman"/>
          <w:bCs/>
          <w:color w:val="000000"/>
          <w:sz w:val="24"/>
          <w:szCs w:val="24"/>
        </w:rPr>
        <w:t>Приложение 2.</w:t>
      </w:r>
      <w:r w:rsidR="00A37D22">
        <w:rPr>
          <w:rFonts w:ascii="Times New Roman" w:hAnsi="Times New Roman"/>
          <w:bCs/>
          <w:color w:val="000000"/>
          <w:sz w:val="24"/>
          <w:szCs w:val="24"/>
        </w:rPr>
        <w:t>2.</w:t>
      </w:r>
      <w:r w:rsidRPr="006553E0">
        <w:rPr>
          <w:rFonts w:ascii="Times New Roman" w:hAnsi="Times New Roman"/>
          <w:bCs/>
          <w:color w:val="000000"/>
          <w:sz w:val="24"/>
          <w:szCs w:val="24"/>
        </w:rPr>
        <w:t>6</w:t>
      </w:r>
    </w:p>
    <w:p w:rsidR="006553E0" w:rsidRPr="006553E0" w:rsidRDefault="006553E0" w:rsidP="00460BBC">
      <w:pPr>
        <w:widowControl w:val="0"/>
        <w:autoSpaceDE w:val="0"/>
        <w:autoSpaceDN w:val="0"/>
        <w:adjustRightInd w:val="0"/>
        <w:spacing w:after="0" w:line="240" w:lineRule="auto"/>
        <w:jc w:val="right"/>
        <w:rPr>
          <w:rFonts w:ascii="Times New Roman" w:hAnsi="Times New Roman"/>
          <w:bCs/>
          <w:color w:val="000000"/>
          <w:sz w:val="24"/>
          <w:szCs w:val="24"/>
        </w:rPr>
      </w:pPr>
      <w:r w:rsidRPr="006553E0">
        <w:rPr>
          <w:rFonts w:ascii="Times New Roman" w:hAnsi="Times New Roman"/>
          <w:bCs/>
          <w:color w:val="000000"/>
          <w:sz w:val="24"/>
          <w:szCs w:val="24"/>
        </w:rPr>
        <w:t>к О</w:t>
      </w:r>
      <w:r w:rsidR="00460BBC" w:rsidRPr="006553E0">
        <w:rPr>
          <w:rFonts w:ascii="Times New Roman" w:hAnsi="Times New Roman"/>
          <w:bCs/>
          <w:color w:val="000000"/>
          <w:sz w:val="24"/>
          <w:szCs w:val="24"/>
        </w:rPr>
        <w:t>ОП по профессии</w:t>
      </w:r>
    </w:p>
    <w:p w:rsidR="00460BBC" w:rsidRPr="006553E0" w:rsidRDefault="00460BBC" w:rsidP="00460BBC">
      <w:pPr>
        <w:widowControl w:val="0"/>
        <w:autoSpaceDE w:val="0"/>
        <w:autoSpaceDN w:val="0"/>
        <w:adjustRightInd w:val="0"/>
        <w:spacing w:after="0" w:line="240" w:lineRule="auto"/>
        <w:jc w:val="right"/>
        <w:rPr>
          <w:rFonts w:ascii="Times New Roman" w:hAnsi="Times New Roman"/>
          <w:color w:val="000000"/>
          <w:sz w:val="24"/>
          <w:szCs w:val="24"/>
        </w:rPr>
      </w:pPr>
      <w:r w:rsidRPr="006553E0">
        <w:rPr>
          <w:rFonts w:ascii="Times New Roman" w:hAnsi="Times New Roman"/>
          <w:bCs/>
          <w:color w:val="000000"/>
          <w:sz w:val="24"/>
          <w:szCs w:val="24"/>
        </w:rPr>
        <w:t>35.01.27</w:t>
      </w:r>
      <w:r w:rsidRPr="006553E0">
        <w:rPr>
          <w:rFonts w:ascii="Times New Roman" w:hAnsi="Times New Roman"/>
          <w:bCs/>
          <w:i/>
          <w:iCs/>
          <w:color w:val="000000"/>
          <w:sz w:val="24"/>
          <w:szCs w:val="24"/>
        </w:rPr>
        <w:t xml:space="preserve"> </w:t>
      </w:r>
      <w:r w:rsidRPr="006553E0">
        <w:rPr>
          <w:rFonts w:ascii="Times New Roman" w:hAnsi="Times New Roman"/>
          <w:bCs/>
          <w:color w:val="000000"/>
          <w:sz w:val="24"/>
          <w:szCs w:val="24"/>
        </w:rPr>
        <w:t>Мастер сельскохозяйственного производства</w:t>
      </w:r>
      <w:r w:rsidRPr="006553E0">
        <w:rPr>
          <w:rFonts w:ascii="Times New Roman" w:hAnsi="Times New Roman"/>
          <w:color w:val="000000"/>
          <w:sz w:val="24"/>
          <w:szCs w:val="24"/>
        </w:rPr>
        <w:t xml:space="preserve"> </w:t>
      </w:r>
    </w:p>
    <w:p w:rsidR="00460BBC" w:rsidRPr="006553E0"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6553E0" w:rsidRPr="00C81607" w:rsidRDefault="006553E0" w:rsidP="006553E0">
      <w:pPr>
        <w:pStyle w:val="a8"/>
        <w:spacing w:line="276" w:lineRule="auto"/>
        <w:jc w:val="center"/>
      </w:pPr>
      <w:r w:rsidRPr="00C81607">
        <w:t>Министерство образования и науки Хабаровского края</w:t>
      </w:r>
    </w:p>
    <w:p w:rsidR="006553E0" w:rsidRPr="00C81607" w:rsidRDefault="006553E0" w:rsidP="006553E0">
      <w:pPr>
        <w:pStyle w:val="a8"/>
        <w:spacing w:line="276" w:lineRule="auto"/>
        <w:jc w:val="center"/>
      </w:pPr>
      <w:r w:rsidRPr="00C81607">
        <w:t xml:space="preserve">Краевое государственное бюджетное профессиональное образовательное учреждение </w:t>
      </w:r>
    </w:p>
    <w:p w:rsidR="006553E0" w:rsidRPr="00C81607" w:rsidRDefault="006553E0" w:rsidP="006553E0">
      <w:pPr>
        <w:pStyle w:val="a8"/>
        <w:spacing w:line="276" w:lineRule="auto"/>
        <w:jc w:val="center"/>
      </w:pPr>
      <w:r w:rsidRPr="00C81607">
        <w:t>«</w:t>
      </w:r>
      <w:proofErr w:type="spellStart"/>
      <w:r w:rsidRPr="00C81607">
        <w:t>Хорский</w:t>
      </w:r>
      <w:proofErr w:type="spellEnd"/>
      <w:r w:rsidRPr="00C81607">
        <w:t xml:space="preserve"> агропромышленный техникум»</w:t>
      </w:r>
    </w:p>
    <w:p w:rsidR="006553E0" w:rsidRPr="00F43A4D" w:rsidRDefault="006553E0" w:rsidP="006553E0">
      <w:pPr>
        <w:pStyle w:val="a8"/>
        <w:spacing w:line="276" w:lineRule="auto"/>
        <w:ind w:left="5664"/>
      </w:pPr>
    </w:p>
    <w:p w:rsidR="006553E0" w:rsidRPr="00F43A4D" w:rsidRDefault="006553E0" w:rsidP="006553E0">
      <w:pPr>
        <w:pStyle w:val="a8"/>
        <w:spacing w:line="276" w:lineRule="auto"/>
        <w:ind w:left="5664"/>
      </w:pPr>
      <w:r w:rsidRPr="00F43A4D">
        <w:t xml:space="preserve">УТВЕРЖДАЮ </w:t>
      </w:r>
    </w:p>
    <w:p w:rsidR="006553E0" w:rsidRPr="00F43A4D" w:rsidRDefault="006553E0" w:rsidP="006553E0">
      <w:pPr>
        <w:pStyle w:val="a8"/>
        <w:spacing w:line="276" w:lineRule="auto"/>
        <w:ind w:left="5664"/>
      </w:pPr>
      <w:r w:rsidRPr="00F43A4D">
        <w:t>Заместитель директора по УР</w:t>
      </w:r>
    </w:p>
    <w:p w:rsidR="006553E0" w:rsidRPr="00F43A4D" w:rsidRDefault="006553E0" w:rsidP="006553E0">
      <w:pPr>
        <w:pStyle w:val="a8"/>
        <w:spacing w:line="276" w:lineRule="auto"/>
        <w:ind w:left="5664"/>
      </w:pPr>
      <w:r w:rsidRPr="00F43A4D">
        <w:t>___________</w:t>
      </w:r>
      <w:proofErr w:type="gramStart"/>
      <w:r w:rsidRPr="00F43A4D">
        <w:t xml:space="preserve">_  </w:t>
      </w:r>
      <w:proofErr w:type="spellStart"/>
      <w:r w:rsidRPr="00F43A4D">
        <w:t>Мысова</w:t>
      </w:r>
      <w:proofErr w:type="spellEnd"/>
      <w:proofErr w:type="gramEnd"/>
      <w:r w:rsidRPr="00F43A4D">
        <w:t xml:space="preserve"> Е.И.</w:t>
      </w:r>
    </w:p>
    <w:p w:rsidR="006553E0" w:rsidRPr="00F43A4D" w:rsidRDefault="006553E0" w:rsidP="006553E0">
      <w:pPr>
        <w:pStyle w:val="a8"/>
        <w:spacing w:line="276" w:lineRule="auto"/>
        <w:ind w:left="5664"/>
      </w:pPr>
      <w:r w:rsidRPr="00F43A4D">
        <w:t>«</w:t>
      </w:r>
      <w:r w:rsidR="00831317">
        <w:t>___</w:t>
      </w:r>
      <w:r w:rsidRPr="00F43A4D">
        <w:t>»</w:t>
      </w:r>
      <w:r>
        <w:t xml:space="preserve"> </w:t>
      </w:r>
      <w:r w:rsidR="00831317">
        <w:t>_________</w:t>
      </w:r>
      <w:r>
        <w:t xml:space="preserve"> </w:t>
      </w:r>
      <w:r w:rsidR="00831317">
        <w:t>2025</w:t>
      </w:r>
      <w:r w:rsidRPr="00F43A4D">
        <w:t xml:space="preserve"> г. </w:t>
      </w:r>
    </w:p>
    <w:p w:rsidR="00460BBC" w:rsidRPr="00EE7FEE"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A37D22"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r w:rsidRPr="00A37D22">
        <w:rPr>
          <w:rFonts w:ascii="Times New Roman" w:hAnsi="Times New Roman"/>
          <w:bCs/>
          <w:color w:val="000000"/>
          <w:sz w:val="24"/>
          <w:szCs w:val="24"/>
        </w:rPr>
        <w:t>ПРОГРАММА УЧЕБНОЙ ДИСЦИПЛИНЫ</w:t>
      </w:r>
    </w:p>
    <w:p w:rsidR="00460BBC" w:rsidRPr="00A37D22"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A37D22"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r w:rsidRPr="00A37D22">
        <w:rPr>
          <w:rFonts w:ascii="Times New Roman" w:hAnsi="Times New Roman"/>
          <w:bCs/>
          <w:color w:val="000000"/>
          <w:sz w:val="24"/>
          <w:szCs w:val="24"/>
        </w:rPr>
        <w:t>СГ.06 О</w:t>
      </w:r>
      <w:r w:rsidR="006553E0" w:rsidRPr="00A37D22">
        <w:rPr>
          <w:rFonts w:ascii="Times New Roman" w:hAnsi="Times New Roman"/>
          <w:bCs/>
          <w:color w:val="000000"/>
          <w:sz w:val="24"/>
          <w:szCs w:val="24"/>
        </w:rPr>
        <w:t>сновы</w:t>
      </w:r>
      <w:r w:rsidRPr="00A37D22">
        <w:rPr>
          <w:rFonts w:ascii="Times New Roman" w:hAnsi="Times New Roman"/>
          <w:bCs/>
          <w:color w:val="000000"/>
          <w:sz w:val="24"/>
          <w:szCs w:val="24"/>
        </w:rPr>
        <w:t xml:space="preserve"> </w:t>
      </w:r>
      <w:r w:rsidR="006553E0" w:rsidRPr="00A37D22">
        <w:rPr>
          <w:rFonts w:ascii="Times New Roman" w:hAnsi="Times New Roman"/>
          <w:bCs/>
          <w:color w:val="000000"/>
          <w:sz w:val="24"/>
          <w:szCs w:val="24"/>
        </w:rPr>
        <w:t>финансовой грамотности</w:t>
      </w:r>
    </w:p>
    <w:p w:rsidR="00460BBC" w:rsidRPr="00EE7FEE"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A37D22" w:rsidRPr="00DA5205" w:rsidRDefault="00A37D22" w:rsidP="00A37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sidR="00361C0F">
        <w:rPr>
          <w:rFonts w:ascii="Times New Roman" w:hAnsi="Times New Roman"/>
          <w:sz w:val="24"/>
          <w:szCs w:val="24"/>
        </w:rPr>
        <w:t>технологический</w:t>
      </w:r>
    </w:p>
    <w:p w:rsidR="00A37D22" w:rsidRDefault="00A37D22" w:rsidP="00A37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A37D22" w:rsidRPr="00090D0C" w:rsidRDefault="00A37D22" w:rsidP="00A37D22">
      <w:pPr>
        <w:pStyle w:val="a8"/>
        <w:spacing w:line="276" w:lineRule="auto"/>
        <w:jc w:val="both"/>
      </w:pPr>
      <w:r>
        <w:t>Профессия</w:t>
      </w:r>
      <w:r w:rsidRPr="00090D0C">
        <w:t xml:space="preserve">: </w:t>
      </w:r>
      <w:r w:rsidRPr="00DB0C5F">
        <w:t>35.01.27 Мастер сельскохозяйственного производства</w:t>
      </w:r>
    </w:p>
    <w:p w:rsidR="00A37D22" w:rsidRPr="00A37D22" w:rsidRDefault="00A37D22" w:rsidP="00A37D22">
      <w:pPr>
        <w:pStyle w:val="a8"/>
        <w:spacing w:line="276" w:lineRule="auto"/>
        <w:jc w:val="both"/>
      </w:pPr>
    </w:p>
    <w:p w:rsidR="00460BBC" w:rsidRPr="00A37D22" w:rsidRDefault="00A37D22" w:rsidP="00A37D22">
      <w:pPr>
        <w:widowControl w:val="0"/>
        <w:autoSpaceDE w:val="0"/>
        <w:autoSpaceDN w:val="0"/>
        <w:adjustRightInd w:val="0"/>
        <w:spacing w:after="0" w:line="240" w:lineRule="auto"/>
        <w:ind w:right="-1"/>
        <w:rPr>
          <w:rFonts w:ascii="Times New Roman" w:hAnsi="Times New Roman"/>
          <w:color w:val="000000"/>
          <w:sz w:val="24"/>
          <w:szCs w:val="24"/>
        </w:rPr>
      </w:pPr>
      <w:r w:rsidRPr="00A37D22">
        <w:rPr>
          <w:rFonts w:ascii="Times New Roman" w:hAnsi="Times New Roman"/>
          <w:sz w:val="24"/>
          <w:szCs w:val="24"/>
        </w:rPr>
        <w:t>Форма обучения: очная</w:t>
      </w: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6553E0" w:rsidP="00460BBC">
      <w:pPr>
        <w:widowControl w:val="0"/>
        <w:autoSpaceDE w:val="0"/>
        <w:autoSpaceDN w:val="0"/>
        <w:adjustRightInd w:val="0"/>
        <w:spacing w:after="0" w:line="240" w:lineRule="auto"/>
        <w:ind w:right="-1"/>
        <w:jc w:val="center"/>
        <w:rPr>
          <w:rFonts w:ascii="Times New Roman" w:hAnsi="Times New Roman"/>
          <w:color w:val="000000"/>
          <w:sz w:val="24"/>
          <w:szCs w:val="24"/>
          <w:vertAlign w:val="superscript"/>
        </w:rPr>
      </w:pPr>
      <w:r w:rsidRPr="00781A4E">
        <w:rPr>
          <w:rFonts w:ascii="Times New Roman" w:hAnsi="Times New Roman"/>
          <w:bCs/>
          <w:color w:val="000000"/>
          <w:sz w:val="24"/>
          <w:szCs w:val="24"/>
        </w:rPr>
        <w:t xml:space="preserve">п. Хор, </w:t>
      </w:r>
      <w:r w:rsidR="00831317">
        <w:rPr>
          <w:rFonts w:ascii="Times New Roman" w:hAnsi="Times New Roman"/>
          <w:bCs/>
          <w:color w:val="000000"/>
          <w:sz w:val="24"/>
          <w:szCs w:val="24"/>
        </w:rPr>
        <w:t>2025</w:t>
      </w:r>
      <w:r w:rsidR="00460BBC" w:rsidRPr="006553E0">
        <w:rPr>
          <w:rFonts w:ascii="Times New Roman" w:hAnsi="Times New Roman"/>
          <w:bCs/>
          <w:color w:val="000000"/>
          <w:sz w:val="24"/>
          <w:szCs w:val="24"/>
        </w:rPr>
        <w:t xml:space="preserve"> г.</w:t>
      </w:r>
      <w:r w:rsidR="00460BBC" w:rsidRPr="00EE7FEE">
        <w:rPr>
          <w:rFonts w:ascii="Times New Roman" w:hAnsi="Times New Roman"/>
        </w:rPr>
        <w:br w:type="page"/>
      </w:r>
    </w:p>
    <w:p w:rsidR="006553E0" w:rsidRPr="00E456FC" w:rsidRDefault="006553E0" w:rsidP="00361C0F">
      <w:pPr>
        <w:widowControl w:val="0"/>
        <w:autoSpaceDE w:val="0"/>
        <w:autoSpaceDN w:val="0"/>
        <w:adjustRightInd w:val="0"/>
        <w:spacing w:after="0" w:line="276" w:lineRule="auto"/>
        <w:jc w:val="both"/>
        <w:rPr>
          <w:rFonts w:ascii="Times New Roman" w:hAnsi="Times New Roman"/>
          <w:sz w:val="24"/>
          <w:szCs w:val="24"/>
        </w:rPr>
      </w:pPr>
      <w:r w:rsidRPr="00E456FC">
        <w:rPr>
          <w:rFonts w:ascii="Times New Roman" w:hAnsi="Times New Roman"/>
          <w:sz w:val="24"/>
          <w:szCs w:val="24"/>
        </w:rPr>
        <w:lastRenderedPageBreak/>
        <w:t xml:space="preserve">Программа учебной дисциплины разработана в соответствии с Примерной основной образовательной программой учебной дисциплины </w:t>
      </w:r>
      <w:r w:rsidRPr="00E456FC">
        <w:rPr>
          <w:rFonts w:ascii="Times New Roman" w:hAnsi="Times New Roman"/>
          <w:bCs/>
          <w:color w:val="000000"/>
          <w:sz w:val="24"/>
          <w:szCs w:val="24"/>
        </w:rPr>
        <w:t>СГ.0</w:t>
      </w:r>
      <w:r>
        <w:rPr>
          <w:rFonts w:ascii="Times New Roman" w:hAnsi="Times New Roman"/>
          <w:bCs/>
          <w:color w:val="000000"/>
          <w:sz w:val="24"/>
          <w:szCs w:val="24"/>
        </w:rPr>
        <w:t>6</w:t>
      </w:r>
      <w:r w:rsidRPr="00E456FC">
        <w:rPr>
          <w:rFonts w:ascii="Times New Roman" w:hAnsi="Times New Roman"/>
          <w:bCs/>
          <w:color w:val="000000"/>
          <w:sz w:val="24"/>
          <w:szCs w:val="24"/>
        </w:rPr>
        <w:t xml:space="preserve"> </w:t>
      </w:r>
      <w:r>
        <w:rPr>
          <w:rFonts w:ascii="Times New Roman" w:hAnsi="Times New Roman"/>
          <w:bCs/>
          <w:color w:val="000000"/>
          <w:sz w:val="24"/>
          <w:szCs w:val="24"/>
        </w:rPr>
        <w:t>Основы финансовой грамотности</w:t>
      </w:r>
      <w:r w:rsidRPr="00E456FC">
        <w:rPr>
          <w:rFonts w:ascii="Times New Roman" w:hAnsi="Times New Roman"/>
          <w:bCs/>
          <w:color w:val="000000"/>
          <w:sz w:val="24"/>
          <w:szCs w:val="24"/>
        </w:rPr>
        <w:t xml:space="preserve">, разработанной </w:t>
      </w:r>
      <w:r w:rsidRPr="00E456FC">
        <w:rPr>
          <w:rFonts w:ascii="Times New Roman" w:hAnsi="Times New Roman"/>
          <w:color w:val="000000"/>
          <w:sz w:val="24"/>
          <w:szCs w:val="24"/>
        </w:rPr>
        <w:t>федеральным государственным бюджетным образовательным учреждением высшего образования «Российский государственный аграрный университет – МСХА имени К.А. Тимирязева», 2022 г.</w:t>
      </w:r>
    </w:p>
    <w:p w:rsidR="006553E0" w:rsidRPr="00E456FC" w:rsidRDefault="006553E0" w:rsidP="00361C0F">
      <w:pPr>
        <w:pStyle w:val="a8"/>
        <w:spacing w:line="276" w:lineRule="auto"/>
        <w:jc w:val="both"/>
      </w:pPr>
    </w:p>
    <w:p w:rsidR="006553E0" w:rsidRPr="00E456FC" w:rsidRDefault="006553E0" w:rsidP="00361C0F">
      <w:pPr>
        <w:pStyle w:val="a8"/>
        <w:tabs>
          <w:tab w:val="left" w:pos="2835"/>
        </w:tabs>
        <w:spacing w:line="276" w:lineRule="auto"/>
      </w:pPr>
    </w:p>
    <w:p w:rsidR="006553E0" w:rsidRPr="00E456FC" w:rsidRDefault="006553E0" w:rsidP="00361C0F">
      <w:pPr>
        <w:pStyle w:val="a8"/>
        <w:spacing w:line="276" w:lineRule="auto"/>
        <w:jc w:val="both"/>
      </w:pPr>
      <w:r w:rsidRPr="00E456FC">
        <w:t>Организация-разработчик: Краевое государственное бюджетное профессиональное образовательное учреждение «</w:t>
      </w:r>
      <w:proofErr w:type="spellStart"/>
      <w:r w:rsidRPr="00E456FC">
        <w:t>Хорский</w:t>
      </w:r>
      <w:proofErr w:type="spellEnd"/>
      <w:r w:rsidRPr="00E456FC">
        <w:t xml:space="preserve"> агропромышленный техникум»</w:t>
      </w: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rPr>
          <w:vertAlign w:val="superscript"/>
        </w:rPr>
      </w:pPr>
      <w:r w:rsidRPr="00E456FC">
        <w:t xml:space="preserve">Составитель: </w:t>
      </w:r>
      <w:r w:rsidR="00A37D22">
        <w:t>Мартыненко Л.И</w:t>
      </w:r>
      <w:r>
        <w:t>.</w:t>
      </w:r>
      <w:r w:rsidRPr="00E456FC">
        <w:t>, преподаватель КГБ ПОУ ХАТ</w:t>
      </w: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jc w:val="both"/>
        <w:rPr>
          <w:rFonts w:ascii="Times New Roman" w:hAnsi="Times New Roman"/>
          <w:sz w:val="24"/>
          <w:szCs w:val="24"/>
        </w:rPr>
      </w:pPr>
      <w:r w:rsidRPr="00E456FC">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6553E0" w:rsidRPr="00E456FC" w:rsidRDefault="006553E0" w:rsidP="00361C0F">
      <w:pPr>
        <w:pStyle w:val="a8"/>
        <w:spacing w:line="276" w:lineRule="auto"/>
      </w:pPr>
      <w:r w:rsidRPr="00E456FC">
        <w:t xml:space="preserve">Протокол № </w:t>
      </w:r>
      <w:r w:rsidR="00831317">
        <w:t>__</w:t>
      </w:r>
      <w:r w:rsidRPr="00E456FC">
        <w:t xml:space="preserve"> от «</w:t>
      </w:r>
      <w:r w:rsidR="00831317">
        <w:t>____</w:t>
      </w:r>
      <w:r w:rsidRPr="00E456FC">
        <w:t xml:space="preserve">» </w:t>
      </w:r>
      <w:r w:rsidR="00831317">
        <w:t>_________2025</w:t>
      </w:r>
      <w:r w:rsidRPr="00E456FC">
        <w:t xml:space="preserve"> г.</w:t>
      </w:r>
    </w:p>
    <w:p w:rsidR="006553E0" w:rsidRPr="00E456FC" w:rsidRDefault="006553E0" w:rsidP="00361C0F">
      <w:pPr>
        <w:pStyle w:val="a8"/>
        <w:spacing w:line="276" w:lineRule="auto"/>
        <w:rPr>
          <w:vertAlign w:val="superscript"/>
        </w:rPr>
      </w:pPr>
      <w:r w:rsidRPr="00E456FC">
        <w:t xml:space="preserve">Председатель ______________ / </w:t>
      </w:r>
      <w:proofErr w:type="spellStart"/>
      <w:r w:rsidRPr="00E456FC">
        <w:t>Кайденко</w:t>
      </w:r>
      <w:proofErr w:type="spellEnd"/>
      <w:r w:rsidRPr="00E456FC">
        <w:t xml:space="preserve"> Н.Н. </w:t>
      </w: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r w:rsidRPr="00E456FC">
        <w:t>КГБ ПОУ ХАТ</w:t>
      </w:r>
    </w:p>
    <w:p w:rsidR="006553E0" w:rsidRPr="00E456FC" w:rsidRDefault="006553E0" w:rsidP="00361C0F">
      <w:pPr>
        <w:pStyle w:val="a8"/>
        <w:spacing w:line="276" w:lineRule="auto"/>
      </w:pPr>
      <w:r w:rsidRPr="00E456FC">
        <w:t>Хабаровский край, р-он им Лазо, п. Хор</w:t>
      </w:r>
    </w:p>
    <w:p w:rsidR="006553E0" w:rsidRPr="00E456FC" w:rsidRDefault="006553E0" w:rsidP="00361C0F">
      <w:pPr>
        <w:pStyle w:val="a8"/>
        <w:spacing w:line="276" w:lineRule="auto"/>
      </w:pPr>
      <w:r w:rsidRPr="00E456FC">
        <w:t>ул. Менделеева 13</w:t>
      </w:r>
    </w:p>
    <w:p w:rsidR="006553E0" w:rsidRPr="00E456FC" w:rsidRDefault="006553E0" w:rsidP="00361C0F">
      <w:pPr>
        <w:pStyle w:val="a8"/>
        <w:spacing w:line="276" w:lineRule="auto"/>
      </w:pPr>
      <w:r w:rsidRPr="00E456FC">
        <w:t>индекс: 682922</w:t>
      </w:r>
    </w:p>
    <w:p w:rsidR="00460BBC" w:rsidRPr="00EE7FEE" w:rsidRDefault="00460BBC" w:rsidP="00361C0F">
      <w:pPr>
        <w:widowControl w:val="0"/>
        <w:autoSpaceDE w:val="0"/>
        <w:autoSpaceDN w:val="0"/>
        <w:adjustRightInd w:val="0"/>
        <w:spacing w:after="0" w:line="240" w:lineRule="auto"/>
        <w:ind w:right="-1"/>
        <w:jc w:val="both"/>
        <w:rPr>
          <w:rFonts w:ascii="Times New Roman" w:hAnsi="Times New Roman"/>
          <w:color w:val="000000"/>
          <w:sz w:val="24"/>
          <w:szCs w:val="24"/>
        </w:rPr>
      </w:pPr>
    </w:p>
    <w:p w:rsidR="00A37D22" w:rsidRDefault="00460BBC" w:rsidP="00A37D22">
      <w:pPr>
        <w:suppressAutoHyphens/>
        <w:spacing w:after="0"/>
        <w:jc w:val="center"/>
        <w:rPr>
          <w:rFonts w:ascii="Times New Roman" w:hAnsi="Times New Roman"/>
        </w:rPr>
      </w:pPr>
      <w:r w:rsidRPr="00EE7FEE">
        <w:rPr>
          <w:rFonts w:ascii="Times New Roman" w:hAnsi="Times New Roman"/>
        </w:rPr>
        <w:br w:type="page"/>
      </w:r>
    </w:p>
    <w:p w:rsidR="00A37D22" w:rsidRPr="00A37D22" w:rsidRDefault="00A37D22" w:rsidP="00361C0F">
      <w:pPr>
        <w:pStyle w:val="aa"/>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0"/>
        <w:jc w:val="center"/>
        <w:rPr>
          <w:rFonts w:ascii="Times New Roman" w:hAnsi="Times New Roman"/>
          <w:i/>
          <w:caps/>
          <w:sz w:val="24"/>
          <w:szCs w:val="24"/>
        </w:rPr>
      </w:pPr>
      <w:r w:rsidRPr="00A37D22">
        <w:rPr>
          <w:rFonts w:ascii="Times New Roman" w:hAnsi="Times New Roman"/>
          <w:sz w:val="24"/>
          <w:szCs w:val="24"/>
        </w:rPr>
        <w:lastRenderedPageBreak/>
        <w:t>СОДЕРЖАНИЕ</w:t>
      </w:r>
    </w:p>
    <w:p w:rsidR="00A37D22" w:rsidRPr="00F43A4D" w:rsidRDefault="00A37D22" w:rsidP="00A37D22">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W w:w="9889" w:type="dxa"/>
        <w:tblLook w:val="04A0" w:firstRow="1" w:lastRow="0" w:firstColumn="1" w:lastColumn="0" w:noHBand="0" w:noVBand="1"/>
      </w:tblPr>
      <w:tblGrid>
        <w:gridCol w:w="534"/>
        <w:gridCol w:w="9355"/>
      </w:tblGrid>
      <w:tr w:rsidR="00A37D22" w:rsidRPr="00F43A4D" w:rsidTr="00A37D22">
        <w:tc>
          <w:tcPr>
            <w:tcW w:w="534" w:type="dxa"/>
          </w:tcPr>
          <w:p w:rsidR="00A37D22" w:rsidRPr="00F43A4D" w:rsidRDefault="00A37D22" w:rsidP="00A37D22">
            <w:pPr>
              <w:pStyle w:val="a8"/>
              <w:spacing w:line="276" w:lineRule="auto"/>
              <w:jc w:val="center"/>
            </w:pPr>
          </w:p>
        </w:tc>
        <w:tc>
          <w:tcPr>
            <w:tcW w:w="9355" w:type="dxa"/>
          </w:tcPr>
          <w:p w:rsidR="00A37D22" w:rsidRPr="00F43A4D" w:rsidRDefault="00A37D22" w:rsidP="00A37D22">
            <w:pPr>
              <w:pStyle w:val="a8"/>
              <w:spacing w:line="276" w:lineRule="auto"/>
              <w:jc w:val="center"/>
            </w:pPr>
          </w:p>
        </w:tc>
      </w:tr>
      <w:tr w:rsidR="00A37D22" w:rsidRPr="00F43A4D" w:rsidTr="00A37D22">
        <w:tc>
          <w:tcPr>
            <w:tcW w:w="534" w:type="dxa"/>
          </w:tcPr>
          <w:p w:rsidR="00A37D22" w:rsidRPr="00F43A4D" w:rsidRDefault="00A37D22" w:rsidP="00A37D22">
            <w:pPr>
              <w:pStyle w:val="a8"/>
              <w:spacing w:after="240" w:line="276" w:lineRule="auto"/>
              <w:jc w:val="center"/>
            </w:pPr>
            <w:r w:rsidRPr="00F43A4D">
              <w:t>1.</w:t>
            </w:r>
          </w:p>
        </w:tc>
        <w:tc>
          <w:tcPr>
            <w:tcW w:w="9355" w:type="dxa"/>
          </w:tcPr>
          <w:p w:rsidR="00A37D22" w:rsidRPr="00F43A4D" w:rsidRDefault="00A37D22" w:rsidP="00A37D22">
            <w:pPr>
              <w:pStyle w:val="a8"/>
              <w:spacing w:after="240" w:line="276" w:lineRule="auto"/>
              <w:jc w:val="both"/>
            </w:pPr>
            <w:r w:rsidRPr="00F43A4D">
              <w:t>ОБЩАЯ ХАРАКТЕРИСТИКА ПРОГРАММЫ УЧЕБНОЙ ДИСЦИПЛИНЫ</w:t>
            </w:r>
          </w:p>
        </w:tc>
      </w:tr>
      <w:tr w:rsidR="00A37D22" w:rsidRPr="00F43A4D" w:rsidTr="00A37D22">
        <w:tc>
          <w:tcPr>
            <w:tcW w:w="534" w:type="dxa"/>
          </w:tcPr>
          <w:p w:rsidR="00A37D22" w:rsidRPr="00F43A4D" w:rsidRDefault="00A37D22" w:rsidP="00A37D22">
            <w:pPr>
              <w:pStyle w:val="a8"/>
              <w:spacing w:after="240" w:line="276" w:lineRule="auto"/>
              <w:jc w:val="center"/>
            </w:pPr>
            <w:r w:rsidRPr="00F43A4D">
              <w:t>2.</w:t>
            </w:r>
          </w:p>
        </w:tc>
        <w:tc>
          <w:tcPr>
            <w:tcW w:w="9355" w:type="dxa"/>
          </w:tcPr>
          <w:p w:rsidR="00A37D22" w:rsidRPr="00F43A4D" w:rsidRDefault="00A37D22" w:rsidP="00A37D22">
            <w:pPr>
              <w:pStyle w:val="a8"/>
              <w:spacing w:after="240" w:line="276" w:lineRule="auto"/>
              <w:jc w:val="both"/>
            </w:pPr>
            <w:r w:rsidRPr="00F43A4D">
              <w:t xml:space="preserve">СТРУКТУРА И СОДЕРЖАНИЕ ПРОГРАММЫ УЧЕБНОЙ ДИСЦИПЛИНЫ </w:t>
            </w:r>
          </w:p>
        </w:tc>
      </w:tr>
      <w:tr w:rsidR="00A37D22" w:rsidRPr="00F43A4D" w:rsidTr="00A37D22">
        <w:tc>
          <w:tcPr>
            <w:tcW w:w="534" w:type="dxa"/>
          </w:tcPr>
          <w:p w:rsidR="00A37D22" w:rsidRPr="00F43A4D" w:rsidRDefault="00A37D22" w:rsidP="00A37D22">
            <w:pPr>
              <w:pStyle w:val="a8"/>
              <w:spacing w:after="240" w:line="276" w:lineRule="auto"/>
              <w:jc w:val="center"/>
            </w:pPr>
            <w:r w:rsidRPr="00F43A4D">
              <w:t>3.</w:t>
            </w:r>
          </w:p>
        </w:tc>
        <w:tc>
          <w:tcPr>
            <w:tcW w:w="9355" w:type="dxa"/>
          </w:tcPr>
          <w:p w:rsidR="00A37D22" w:rsidRPr="00F43A4D" w:rsidRDefault="00A37D22" w:rsidP="00A37D22">
            <w:pPr>
              <w:pStyle w:val="a8"/>
              <w:spacing w:after="240" w:line="276" w:lineRule="auto"/>
              <w:jc w:val="both"/>
            </w:pPr>
            <w:r w:rsidRPr="00F43A4D">
              <w:t>УСЛОВИЯ РЕАЛИЗАЦИИ ПРОГРАММЫ УЧЕБНОЙ ДИСЦИПЛИНЫ</w:t>
            </w:r>
          </w:p>
        </w:tc>
      </w:tr>
      <w:tr w:rsidR="00A37D22" w:rsidRPr="00F43A4D" w:rsidTr="00A37D22">
        <w:tc>
          <w:tcPr>
            <w:tcW w:w="534" w:type="dxa"/>
          </w:tcPr>
          <w:p w:rsidR="00A37D22" w:rsidRPr="00F43A4D" w:rsidRDefault="00A37D22" w:rsidP="00A37D22">
            <w:pPr>
              <w:pStyle w:val="a8"/>
              <w:spacing w:after="240" w:line="276" w:lineRule="auto"/>
              <w:jc w:val="center"/>
            </w:pPr>
            <w:r w:rsidRPr="00F43A4D">
              <w:t>4.</w:t>
            </w:r>
          </w:p>
        </w:tc>
        <w:tc>
          <w:tcPr>
            <w:tcW w:w="9355" w:type="dxa"/>
          </w:tcPr>
          <w:p w:rsidR="00A37D22" w:rsidRPr="00F43A4D" w:rsidRDefault="00A37D22" w:rsidP="00A37D22">
            <w:pPr>
              <w:pStyle w:val="a8"/>
              <w:spacing w:after="240" w:line="276" w:lineRule="auto"/>
              <w:jc w:val="both"/>
            </w:pPr>
            <w:r w:rsidRPr="00F43A4D">
              <w:t>КОНТРОЛЬ И ОЦЕНКА РЕЗУЛЬТАТОВ ОСВОЕНИЯ ПРОГРАММЫ УЧЕБНОЙ ДИСЦИПЛИНЫ</w:t>
            </w:r>
          </w:p>
        </w:tc>
      </w:tr>
      <w:tr w:rsidR="00A37D22" w:rsidRPr="00F43A4D" w:rsidTr="00A37D22">
        <w:tc>
          <w:tcPr>
            <w:tcW w:w="534" w:type="dxa"/>
          </w:tcPr>
          <w:p w:rsidR="00A37D22" w:rsidRPr="00F43A4D" w:rsidRDefault="00A37D22" w:rsidP="00A37D22">
            <w:pPr>
              <w:pStyle w:val="a8"/>
              <w:spacing w:after="240" w:line="276" w:lineRule="auto"/>
              <w:jc w:val="center"/>
            </w:pPr>
            <w:r w:rsidRPr="00F43A4D">
              <w:t>5.</w:t>
            </w:r>
          </w:p>
        </w:tc>
        <w:tc>
          <w:tcPr>
            <w:tcW w:w="9355" w:type="dxa"/>
          </w:tcPr>
          <w:p w:rsidR="00A37D22" w:rsidRPr="00F43A4D" w:rsidRDefault="00A37D22" w:rsidP="00A37D22">
            <w:pPr>
              <w:pStyle w:val="a8"/>
              <w:spacing w:after="240" w:line="276" w:lineRule="auto"/>
              <w:jc w:val="both"/>
            </w:pPr>
            <w:r w:rsidRPr="00F43A4D">
              <w:t>КОМПЛЕКТ КОНТРОЛЬНО-ОЦЕНОЧНЫХ СРЕДСТВ</w:t>
            </w:r>
            <w:r>
              <w:t xml:space="preserve"> </w:t>
            </w:r>
            <w:r w:rsidRPr="00F43A4D">
              <w:t>ПРОГРАММЫ УЧЕБНОЙ ДИСЦИПЛИНЫ</w:t>
            </w:r>
          </w:p>
        </w:tc>
      </w:tr>
    </w:tbl>
    <w:p w:rsidR="00A37D22" w:rsidRDefault="00A37D22" w:rsidP="00A37D22">
      <w:pPr>
        <w:suppressAutoHyphens/>
        <w:spacing w:after="0"/>
        <w:jc w:val="center"/>
        <w:rPr>
          <w:rFonts w:ascii="Times New Roman" w:hAnsi="Times New Roman"/>
        </w:rPr>
      </w:pPr>
      <w:r>
        <w:rPr>
          <w:rFonts w:ascii="Times New Roman" w:hAnsi="Times New Roman"/>
        </w:rPr>
        <w:br w:type="page"/>
      </w:r>
    </w:p>
    <w:p w:rsidR="00460BBC" w:rsidRPr="00361C0F" w:rsidRDefault="006553E0" w:rsidP="00361C0F">
      <w:pPr>
        <w:suppressAutoHyphens/>
        <w:spacing w:after="0" w:line="240" w:lineRule="auto"/>
        <w:jc w:val="center"/>
        <w:rPr>
          <w:rFonts w:ascii="Times New Roman" w:hAnsi="Times New Roman"/>
          <w:b/>
          <w:sz w:val="24"/>
          <w:szCs w:val="24"/>
        </w:rPr>
      </w:pPr>
      <w:r w:rsidRPr="00361C0F">
        <w:rPr>
          <w:rFonts w:ascii="Times New Roman" w:hAnsi="Times New Roman"/>
          <w:b/>
          <w:sz w:val="24"/>
          <w:szCs w:val="24"/>
        </w:rPr>
        <w:lastRenderedPageBreak/>
        <w:t>1.</w:t>
      </w:r>
      <w:r w:rsidRPr="00361C0F">
        <w:rPr>
          <w:rFonts w:ascii="Times New Roman" w:hAnsi="Times New Roman"/>
          <w:sz w:val="24"/>
          <w:szCs w:val="24"/>
        </w:rPr>
        <w:t xml:space="preserve"> </w:t>
      </w:r>
      <w:r w:rsidRPr="00361C0F">
        <w:rPr>
          <w:rFonts w:ascii="Times New Roman" w:hAnsi="Times New Roman"/>
          <w:b/>
          <w:sz w:val="24"/>
          <w:szCs w:val="24"/>
        </w:rPr>
        <w:t>ОБЩАЯ ХАРАКТЕРИСТИКА</w:t>
      </w:r>
      <w:r w:rsidR="00460BBC" w:rsidRPr="00361C0F">
        <w:rPr>
          <w:rFonts w:ascii="Times New Roman" w:hAnsi="Times New Roman"/>
          <w:b/>
          <w:color w:val="000000"/>
          <w:sz w:val="24"/>
          <w:szCs w:val="24"/>
        </w:rPr>
        <w:t xml:space="preserve"> ПРОГРАММЫ</w:t>
      </w:r>
      <w:r w:rsidR="00460BBC" w:rsidRPr="00361C0F">
        <w:rPr>
          <w:rFonts w:ascii="Times New Roman" w:hAnsi="Times New Roman"/>
          <w:b/>
          <w:sz w:val="24"/>
          <w:szCs w:val="24"/>
        </w:rPr>
        <w:t xml:space="preserve"> УЧЕБНОЙ ДИСЦИПЛИНЫ</w:t>
      </w:r>
    </w:p>
    <w:p w:rsidR="00460BBC" w:rsidRPr="00361C0F" w:rsidRDefault="00460BBC" w:rsidP="00361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vertAlign w:val="superscript"/>
        </w:rPr>
      </w:pPr>
    </w:p>
    <w:p w:rsidR="00460BBC" w:rsidRPr="00361C0F" w:rsidRDefault="00460BBC" w:rsidP="00361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361C0F">
        <w:rPr>
          <w:rFonts w:ascii="Times New Roman" w:hAnsi="Times New Roman"/>
          <w:b/>
          <w:bCs/>
          <w:color w:val="000000"/>
          <w:sz w:val="24"/>
          <w:szCs w:val="24"/>
        </w:rPr>
        <w:t xml:space="preserve">1.1. Место дисциплины в структуре основной образовательной программы: </w:t>
      </w:r>
    </w:p>
    <w:p w:rsidR="00460BBC" w:rsidRPr="00361C0F" w:rsidRDefault="00460BBC" w:rsidP="00361C0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rPr>
        <w:t xml:space="preserve">Учебная дисциплина </w:t>
      </w:r>
      <w:r w:rsidR="00A37D22" w:rsidRPr="00361C0F">
        <w:rPr>
          <w:rFonts w:ascii="Times New Roman" w:hAnsi="Times New Roman"/>
          <w:bCs/>
          <w:color w:val="000000"/>
          <w:sz w:val="24"/>
          <w:szCs w:val="24"/>
        </w:rPr>
        <w:t xml:space="preserve">СГ.06 </w:t>
      </w:r>
      <w:r w:rsidRPr="00361C0F">
        <w:rPr>
          <w:rFonts w:ascii="Times New Roman" w:hAnsi="Times New Roman"/>
          <w:color w:val="000000"/>
          <w:sz w:val="24"/>
          <w:szCs w:val="24"/>
        </w:rPr>
        <w:t>«Основы финансовой грамотности» является обязательной частью социально-гуманитарного цикла примерной образовательной программы в соответствии с ФГОС СПО по профессии 35.01.27 Мастер сельскохозяйственного производства</w:t>
      </w:r>
    </w:p>
    <w:p w:rsidR="00460BBC" w:rsidRPr="00361C0F" w:rsidRDefault="00460BBC" w:rsidP="00361C0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 w:firstLine="709"/>
        <w:jc w:val="both"/>
        <w:rPr>
          <w:rFonts w:ascii="Times New Roman" w:hAnsi="Times New Roman"/>
          <w:color w:val="000000"/>
          <w:sz w:val="24"/>
          <w:szCs w:val="24"/>
        </w:rPr>
      </w:pPr>
      <w:r w:rsidRPr="00361C0F">
        <w:rPr>
          <w:rFonts w:ascii="Times New Roman" w:hAnsi="Times New Roman"/>
          <w:color w:val="000000"/>
          <w:sz w:val="24"/>
          <w:szCs w:val="24"/>
        </w:rPr>
        <w:t>Особое значение дисциплина имеет при формировании и развитии ОК 01</w:t>
      </w:r>
      <w:r w:rsidR="00C45AEE">
        <w:rPr>
          <w:rFonts w:ascii="Times New Roman" w:hAnsi="Times New Roman"/>
          <w:color w:val="000000"/>
          <w:sz w:val="24"/>
          <w:szCs w:val="24"/>
        </w:rPr>
        <w:t xml:space="preserve"> - </w:t>
      </w:r>
      <w:r w:rsidRPr="00361C0F">
        <w:rPr>
          <w:rFonts w:ascii="Times New Roman" w:hAnsi="Times New Roman"/>
          <w:color w:val="000000"/>
          <w:sz w:val="24"/>
          <w:szCs w:val="24"/>
        </w:rPr>
        <w:t xml:space="preserve">ОК 09. </w:t>
      </w:r>
    </w:p>
    <w:p w:rsidR="00460BBC" w:rsidRPr="00361C0F" w:rsidRDefault="00460BBC" w:rsidP="00361C0F">
      <w:pPr>
        <w:widowControl w:val="0"/>
        <w:autoSpaceDE w:val="0"/>
        <w:autoSpaceDN w:val="0"/>
        <w:adjustRightInd w:val="0"/>
        <w:spacing w:after="0" w:line="240" w:lineRule="auto"/>
        <w:ind w:right="-1" w:firstLine="709"/>
        <w:rPr>
          <w:rFonts w:ascii="Times New Roman" w:hAnsi="Times New Roman"/>
          <w:color w:val="000000"/>
          <w:sz w:val="24"/>
          <w:szCs w:val="24"/>
        </w:rPr>
      </w:pPr>
      <w:r w:rsidRPr="00361C0F">
        <w:rPr>
          <w:rFonts w:ascii="Times New Roman" w:hAnsi="Times New Roman"/>
          <w:b/>
          <w:bCs/>
          <w:color w:val="000000"/>
          <w:sz w:val="24"/>
          <w:szCs w:val="24"/>
        </w:rPr>
        <w:t>1.2. Цель и планируемые результаты освоения дисциплины:</w:t>
      </w:r>
    </w:p>
    <w:p w:rsidR="00460BBC" w:rsidRPr="00361C0F" w:rsidRDefault="00460BBC" w:rsidP="00361C0F">
      <w:pPr>
        <w:widowControl w:val="0"/>
        <w:autoSpaceDE w:val="0"/>
        <w:autoSpaceDN w:val="0"/>
        <w:adjustRightInd w:val="0"/>
        <w:spacing w:after="0" w:line="240" w:lineRule="auto"/>
        <w:ind w:right="-1" w:firstLine="709"/>
        <w:jc w:val="both"/>
        <w:rPr>
          <w:rFonts w:ascii="Times New Roman" w:hAnsi="Times New Roman"/>
          <w:color w:val="000000"/>
          <w:sz w:val="24"/>
          <w:szCs w:val="24"/>
        </w:rPr>
      </w:pPr>
      <w:r w:rsidRPr="00361C0F">
        <w:rPr>
          <w:rFonts w:ascii="Times New Roman" w:hAnsi="Times New Roman"/>
          <w:color w:val="000000"/>
          <w:sz w:val="24"/>
          <w:szCs w:val="24"/>
        </w:rPr>
        <w:t>В рамках программы учебной дисциплины обучающимися осваиваются умения и знания</w:t>
      </w:r>
    </w:p>
    <w:tbl>
      <w:tblPr>
        <w:tblW w:w="10521" w:type="dxa"/>
        <w:tblInd w:w="108" w:type="dxa"/>
        <w:tblLayout w:type="fixed"/>
        <w:tblLook w:val="0000" w:firstRow="0" w:lastRow="0" w:firstColumn="0" w:lastColumn="0" w:noHBand="0" w:noVBand="0"/>
      </w:tblPr>
      <w:tblGrid>
        <w:gridCol w:w="1023"/>
        <w:gridCol w:w="4962"/>
        <w:gridCol w:w="4536"/>
      </w:tblGrid>
      <w:tr w:rsidR="00460BBC" w:rsidRPr="00361C0F" w:rsidTr="00C45AEE">
        <w:trPr>
          <w:trHeight w:val="649"/>
        </w:trPr>
        <w:tc>
          <w:tcPr>
            <w:tcW w:w="1023"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C45AEE">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color w:val="000000"/>
                <w:position w:val="-1"/>
                <w:sz w:val="24"/>
                <w:szCs w:val="24"/>
              </w:rPr>
              <w:t>Код</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ПК, ОК</w:t>
            </w:r>
          </w:p>
        </w:tc>
        <w:tc>
          <w:tcPr>
            <w:tcW w:w="4962"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color w:val="000000"/>
                <w:position w:val="-1"/>
                <w:sz w:val="24"/>
                <w:szCs w:val="24"/>
              </w:rPr>
              <w:t>Умения</w:t>
            </w:r>
          </w:p>
        </w:tc>
        <w:tc>
          <w:tcPr>
            <w:tcW w:w="4536"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color w:val="000000"/>
                <w:position w:val="-1"/>
                <w:sz w:val="24"/>
                <w:szCs w:val="24"/>
              </w:rPr>
              <w:t>Знания</w:t>
            </w:r>
          </w:p>
        </w:tc>
      </w:tr>
      <w:tr w:rsidR="00460BBC" w:rsidRPr="00361C0F" w:rsidTr="00C45AEE">
        <w:trPr>
          <w:trHeight w:val="212"/>
        </w:trPr>
        <w:tc>
          <w:tcPr>
            <w:tcW w:w="1023"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01</w:t>
            </w:r>
          </w:p>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02</w:t>
            </w:r>
          </w:p>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03</w:t>
            </w:r>
          </w:p>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04</w:t>
            </w:r>
          </w:p>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05</w:t>
            </w:r>
          </w:p>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06</w:t>
            </w:r>
          </w:p>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color w:val="000000"/>
                <w:position w:val="-1"/>
                <w:sz w:val="24"/>
                <w:szCs w:val="24"/>
              </w:rPr>
              <w:t>ОК 09</w:t>
            </w:r>
          </w:p>
        </w:tc>
        <w:tc>
          <w:tcPr>
            <w:tcW w:w="4962"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C45AE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361C0F">
              <w:rPr>
                <w:rFonts w:ascii="Times New Roman" w:hAnsi="Times New Roman"/>
                <w:color w:val="000000"/>
                <w:position w:val="-1"/>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составлять план действия; определять необходимые ресурсы;</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владеть актуальными методами работы в профессиональной и смежных сферах; реализовывать</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составленный план; оценивать результат и последствия своих действий (самостоятельно или с помощью наставника)</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 xml:space="preserve">грамотно излагать свои мысли и оформлять документы </w:t>
            </w:r>
            <w:r w:rsidRPr="00361C0F">
              <w:rPr>
                <w:rFonts w:ascii="Times New Roman" w:hAnsi="Times New Roman"/>
                <w:color w:val="000000"/>
                <w:position w:val="-1"/>
                <w:sz w:val="24"/>
                <w:szCs w:val="24"/>
              </w:rPr>
              <w:lastRenderedPageBreak/>
              <w:t>по профессиональной тематике на государственном языке, проявлять толерантность в рабочем коллективе</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описывать значимость своей профессии;</w:t>
            </w:r>
            <w:r w:rsidRPr="00361C0F">
              <w:rPr>
                <w:rFonts w:ascii="Times New Roman" w:hAnsi="Times New Roman"/>
                <w:i/>
                <w:iCs/>
                <w:color w:val="000000"/>
                <w:position w:val="-1"/>
                <w:sz w:val="24"/>
                <w:szCs w:val="24"/>
              </w:rPr>
              <w:t xml:space="preserve"> </w:t>
            </w:r>
            <w:r w:rsidRPr="00361C0F">
              <w:rPr>
                <w:rFonts w:ascii="Times New Roman" w:hAnsi="Times New Roman"/>
                <w:color w:val="000000"/>
                <w:position w:val="-1"/>
                <w:sz w:val="24"/>
                <w:szCs w:val="24"/>
              </w:rPr>
              <w:t>применять стандарты антикоррупционного поведения</w:t>
            </w:r>
          </w:p>
        </w:tc>
        <w:tc>
          <w:tcPr>
            <w:tcW w:w="4536"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C45AEE">
            <w:pPr>
              <w:widowControl w:val="0"/>
              <w:suppressAutoHyphens/>
              <w:autoSpaceDE w:val="0"/>
              <w:autoSpaceDN w:val="0"/>
              <w:adjustRightInd w:val="0"/>
              <w:spacing w:after="0" w:line="240" w:lineRule="auto"/>
              <w:ind w:firstLine="10"/>
              <w:jc w:val="both"/>
              <w:rPr>
                <w:rFonts w:ascii="Times New Roman" w:hAnsi="Times New Roman"/>
                <w:sz w:val="24"/>
                <w:szCs w:val="24"/>
              </w:rPr>
            </w:pPr>
            <w:r w:rsidRPr="00361C0F">
              <w:rPr>
                <w:rFonts w:ascii="Times New Roman" w:hAnsi="Times New Roman"/>
                <w:color w:val="000000"/>
                <w:position w:val="-1"/>
                <w:sz w:val="24"/>
                <w:szCs w:val="24"/>
              </w:rPr>
              <w:lastRenderedPageBreak/>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r w:rsidR="00C45AEE">
              <w:rPr>
                <w:rFonts w:ascii="Times New Roman" w:hAnsi="Times New Roman"/>
                <w:color w:val="000000"/>
                <w:position w:val="-1"/>
                <w:sz w:val="24"/>
                <w:szCs w:val="24"/>
              </w:rPr>
              <w:t xml:space="preserve"> С</w:t>
            </w:r>
            <w:r w:rsidRPr="00361C0F">
              <w:rPr>
                <w:rFonts w:ascii="Times New Roman" w:hAnsi="Times New Roman"/>
                <w:color w:val="000000"/>
                <w:position w:val="-1"/>
                <w:sz w:val="24"/>
                <w:szCs w:val="24"/>
              </w:rPr>
              <w:t>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основы деятельности коллектива, психологические особенности личности; основы проектной деятельности.</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 xml:space="preserve">Особенности социального и культурного </w:t>
            </w:r>
            <w:r w:rsidRPr="00361C0F">
              <w:rPr>
                <w:rFonts w:ascii="Times New Roman" w:hAnsi="Times New Roman"/>
                <w:color w:val="000000"/>
                <w:position w:val="-1"/>
                <w:sz w:val="24"/>
                <w:szCs w:val="24"/>
              </w:rPr>
              <w:lastRenderedPageBreak/>
              <w:t>контекста; правила оформления документов и построения устных сообщений</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r w:rsidR="006553E0" w:rsidRPr="00361C0F">
              <w:rPr>
                <w:rFonts w:ascii="Times New Roman" w:hAnsi="Times New Roman"/>
                <w:color w:val="000000"/>
                <w:position w:val="-1"/>
                <w:sz w:val="24"/>
                <w:szCs w:val="24"/>
              </w:rPr>
              <w:t>.</w:t>
            </w:r>
          </w:p>
        </w:tc>
      </w:tr>
    </w:tbl>
    <w:p w:rsidR="00A37D22" w:rsidRPr="00361C0F" w:rsidRDefault="00A37D22" w:rsidP="00361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rPr>
      </w:pPr>
      <w:r w:rsidRPr="00361C0F">
        <w:rPr>
          <w:rFonts w:ascii="Times New Roman" w:hAnsi="Times New Roman"/>
          <w:sz w:val="24"/>
          <w:szCs w:val="24"/>
        </w:rPr>
        <w:lastRenderedPageBreak/>
        <w:t xml:space="preserve">В результате освоения учебной дисциплины обучающийся осваивает элементы </w:t>
      </w:r>
      <w:r w:rsidRPr="00361C0F">
        <w:rPr>
          <w:rFonts w:ascii="Times New Roman" w:hAnsi="Times New Roman"/>
          <w:bCs/>
          <w:sz w:val="24"/>
          <w:szCs w:val="24"/>
        </w:rPr>
        <w:t>личностных результатов реализации программы воспитания:</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gridCol w:w="993"/>
      </w:tblGrid>
      <w:tr w:rsidR="00A37D22" w:rsidRPr="00361C0F" w:rsidTr="00C45AEE">
        <w:tc>
          <w:tcPr>
            <w:tcW w:w="9634" w:type="dxa"/>
            <w:tcBorders>
              <w:bottom w:val="single" w:sz="4" w:space="0" w:color="auto"/>
            </w:tcBorders>
          </w:tcPr>
          <w:p w:rsidR="00A37D22" w:rsidRPr="00361C0F" w:rsidRDefault="00A37D22" w:rsidP="00C45AEE">
            <w:pPr>
              <w:spacing w:after="0" w:line="240" w:lineRule="auto"/>
              <w:ind w:firstLine="33"/>
              <w:jc w:val="center"/>
              <w:rPr>
                <w:rFonts w:ascii="Times New Roman" w:eastAsia="Times New Roman" w:hAnsi="Times New Roman"/>
                <w:b/>
                <w:bCs/>
                <w:sz w:val="24"/>
                <w:szCs w:val="24"/>
              </w:rPr>
            </w:pPr>
            <w:r w:rsidRPr="00361C0F">
              <w:rPr>
                <w:rFonts w:ascii="Times New Roman" w:eastAsia="Times New Roman" w:hAnsi="Times New Roman"/>
                <w:b/>
                <w:bCs/>
                <w:sz w:val="24"/>
                <w:szCs w:val="24"/>
              </w:rPr>
              <w:t xml:space="preserve">Личностные результаты реализации программы воспитания </w:t>
            </w:r>
            <w:r w:rsidRPr="00361C0F">
              <w:rPr>
                <w:rFonts w:ascii="Times New Roman" w:eastAsia="Times New Roman" w:hAnsi="Times New Roman"/>
                <w:i/>
                <w:iCs/>
                <w:sz w:val="24"/>
                <w:szCs w:val="24"/>
              </w:rPr>
              <w:t>(дескрипторы)</w:t>
            </w:r>
          </w:p>
        </w:tc>
        <w:tc>
          <w:tcPr>
            <w:tcW w:w="993" w:type="dxa"/>
            <w:vAlign w:val="center"/>
          </w:tcPr>
          <w:p w:rsidR="00A37D22" w:rsidRPr="00361C0F" w:rsidRDefault="00A37D22" w:rsidP="00361C0F">
            <w:pPr>
              <w:spacing w:after="0" w:line="240" w:lineRule="auto"/>
              <w:ind w:firstLine="33"/>
              <w:jc w:val="center"/>
              <w:rPr>
                <w:rFonts w:ascii="Times New Roman" w:eastAsia="Times New Roman" w:hAnsi="Times New Roman"/>
                <w:b/>
                <w:bCs/>
                <w:sz w:val="24"/>
                <w:szCs w:val="24"/>
              </w:rPr>
            </w:pPr>
            <w:r w:rsidRPr="00361C0F">
              <w:rPr>
                <w:rFonts w:ascii="Times New Roman" w:eastAsia="Times New Roman" w:hAnsi="Times New Roman"/>
                <w:b/>
                <w:bCs/>
                <w:sz w:val="24"/>
                <w:szCs w:val="24"/>
              </w:rPr>
              <w:t xml:space="preserve">Код </w:t>
            </w:r>
          </w:p>
        </w:tc>
      </w:tr>
      <w:tr w:rsidR="00A37D22" w:rsidRPr="00361C0F" w:rsidTr="00C45AEE">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361C0F" w:rsidRDefault="00A37D22" w:rsidP="00361C0F">
            <w:pPr>
              <w:spacing w:after="0" w:line="240" w:lineRule="auto"/>
              <w:jc w:val="both"/>
              <w:rPr>
                <w:rFonts w:ascii="Times New Roman" w:eastAsia="Times New Roman" w:hAnsi="Times New Roman"/>
                <w:b/>
                <w:bCs/>
                <w:i/>
                <w:iCs/>
                <w:sz w:val="24"/>
                <w:szCs w:val="24"/>
              </w:rPr>
            </w:pPr>
            <w:r w:rsidRPr="00361C0F">
              <w:rPr>
                <w:rFonts w:ascii="Times New Roman" w:eastAsia="Times New Roman" w:hAnsi="Times New Roman"/>
                <w:sz w:val="24"/>
                <w:szCs w:val="24"/>
              </w:rPr>
              <w:t>Осознающий себя гражданином и защитником великой страны</w:t>
            </w:r>
          </w:p>
        </w:tc>
        <w:tc>
          <w:tcPr>
            <w:tcW w:w="993" w:type="dxa"/>
            <w:tcBorders>
              <w:left w:val="single" w:sz="4" w:space="0" w:color="auto"/>
            </w:tcBorders>
            <w:vAlign w:val="center"/>
          </w:tcPr>
          <w:p w:rsidR="00A37D22" w:rsidRPr="00361C0F" w:rsidRDefault="00A37D22" w:rsidP="00361C0F">
            <w:pPr>
              <w:spacing w:after="0" w:line="240" w:lineRule="auto"/>
              <w:ind w:firstLine="33"/>
              <w:jc w:val="center"/>
              <w:rPr>
                <w:rFonts w:ascii="Times New Roman" w:eastAsia="Times New Roman" w:hAnsi="Times New Roman"/>
                <w:bCs/>
                <w:sz w:val="24"/>
                <w:szCs w:val="24"/>
              </w:rPr>
            </w:pPr>
            <w:r w:rsidRPr="00361C0F">
              <w:rPr>
                <w:rFonts w:ascii="Times New Roman" w:eastAsia="Times New Roman" w:hAnsi="Times New Roman"/>
                <w:bCs/>
                <w:sz w:val="24"/>
                <w:szCs w:val="24"/>
              </w:rPr>
              <w:t>ЛР 1</w:t>
            </w:r>
          </w:p>
        </w:tc>
      </w:tr>
      <w:tr w:rsidR="00A37D22" w:rsidRPr="00361C0F" w:rsidTr="00C45AEE">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361C0F" w:rsidRDefault="00A37D22" w:rsidP="00361C0F">
            <w:pPr>
              <w:spacing w:after="0" w:line="240" w:lineRule="auto"/>
              <w:ind w:firstLine="33"/>
              <w:jc w:val="both"/>
              <w:rPr>
                <w:rFonts w:ascii="Times New Roman" w:eastAsia="Times New Roman" w:hAnsi="Times New Roman"/>
                <w:b/>
                <w:bCs/>
                <w:sz w:val="24"/>
                <w:szCs w:val="24"/>
              </w:rPr>
            </w:pPr>
            <w:r w:rsidRPr="00361C0F">
              <w:rPr>
                <w:rFonts w:ascii="Times New Roman" w:eastAsia="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993" w:type="dxa"/>
            <w:tcBorders>
              <w:left w:val="single" w:sz="4" w:space="0" w:color="auto"/>
            </w:tcBorders>
            <w:vAlign w:val="center"/>
          </w:tcPr>
          <w:p w:rsidR="00A37D22" w:rsidRPr="00361C0F" w:rsidRDefault="00A37D22" w:rsidP="00361C0F">
            <w:pPr>
              <w:spacing w:after="0" w:line="240" w:lineRule="auto"/>
              <w:ind w:firstLine="33"/>
              <w:jc w:val="center"/>
              <w:rPr>
                <w:rFonts w:ascii="Times New Roman" w:eastAsia="Times New Roman" w:hAnsi="Times New Roman"/>
                <w:bCs/>
                <w:sz w:val="24"/>
                <w:szCs w:val="24"/>
              </w:rPr>
            </w:pPr>
            <w:r w:rsidRPr="00361C0F">
              <w:rPr>
                <w:rFonts w:ascii="Times New Roman" w:eastAsia="Times New Roman" w:hAnsi="Times New Roman"/>
                <w:bCs/>
                <w:sz w:val="24"/>
                <w:szCs w:val="24"/>
              </w:rPr>
              <w:t>ЛР 2</w:t>
            </w:r>
          </w:p>
        </w:tc>
      </w:tr>
      <w:tr w:rsidR="00A37D22" w:rsidRPr="00361C0F" w:rsidTr="00C45AEE">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361C0F" w:rsidRDefault="00A37D22" w:rsidP="00361C0F">
            <w:pPr>
              <w:spacing w:after="0" w:line="240" w:lineRule="auto"/>
              <w:ind w:firstLine="33"/>
              <w:jc w:val="both"/>
              <w:rPr>
                <w:rFonts w:ascii="Times New Roman" w:eastAsia="Times New Roman" w:hAnsi="Times New Roman"/>
                <w:b/>
                <w:bCs/>
                <w:sz w:val="24"/>
                <w:szCs w:val="24"/>
              </w:rPr>
            </w:pPr>
            <w:r w:rsidRPr="00361C0F">
              <w:rPr>
                <w:rFonts w:ascii="Times New Roman" w:eastAsia="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993" w:type="dxa"/>
            <w:tcBorders>
              <w:left w:val="single" w:sz="4" w:space="0" w:color="auto"/>
            </w:tcBorders>
            <w:vAlign w:val="center"/>
          </w:tcPr>
          <w:p w:rsidR="00A37D22" w:rsidRPr="00361C0F" w:rsidRDefault="00A37D22" w:rsidP="00361C0F">
            <w:pPr>
              <w:spacing w:after="0" w:line="240" w:lineRule="auto"/>
              <w:ind w:firstLine="33"/>
              <w:jc w:val="center"/>
              <w:rPr>
                <w:rFonts w:ascii="Times New Roman" w:eastAsia="Times New Roman" w:hAnsi="Times New Roman"/>
                <w:bCs/>
                <w:sz w:val="24"/>
                <w:szCs w:val="24"/>
              </w:rPr>
            </w:pPr>
            <w:r w:rsidRPr="00361C0F">
              <w:rPr>
                <w:rFonts w:ascii="Times New Roman" w:eastAsia="Times New Roman" w:hAnsi="Times New Roman"/>
                <w:bCs/>
                <w:sz w:val="24"/>
                <w:szCs w:val="24"/>
              </w:rPr>
              <w:t>ЛР 3</w:t>
            </w:r>
          </w:p>
        </w:tc>
      </w:tr>
      <w:tr w:rsidR="00A37D22" w:rsidRPr="00361C0F" w:rsidTr="00C45AEE">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361C0F" w:rsidRDefault="00A37D22" w:rsidP="00361C0F">
            <w:pPr>
              <w:spacing w:after="0" w:line="240" w:lineRule="auto"/>
              <w:ind w:firstLine="33"/>
              <w:jc w:val="both"/>
              <w:rPr>
                <w:rFonts w:ascii="Times New Roman" w:eastAsia="Times New Roman" w:hAnsi="Times New Roman"/>
                <w:b/>
                <w:bCs/>
                <w:sz w:val="24"/>
                <w:szCs w:val="24"/>
              </w:rPr>
            </w:pPr>
            <w:r w:rsidRPr="00361C0F">
              <w:rPr>
                <w:rFonts w:ascii="Times New Roman" w:eastAsia="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993" w:type="dxa"/>
            <w:tcBorders>
              <w:left w:val="single" w:sz="4" w:space="0" w:color="auto"/>
            </w:tcBorders>
            <w:vAlign w:val="center"/>
          </w:tcPr>
          <w:p w:rsidR="00A37D22" w:rsidRPr="00361C0F" w:rsidRDefault="00A37D22" w:rsidP="00361C0F">
            <w:pPr>
              <w:spacing w:after="0" w:line="240" w:lineRule="auto"/>
              <w:ind w:firstLine="33"/>
              <w:jc w:val="center"/>
              <w:rPr>
                <w:rFonts w:ascii="Times New Roman" w:eastAsia="Times New Roman" w:hAnsi="Times New Roman"/>
                <w:bCs/>
                <w:sz w:val="24"/>
                <w:szCs w:val="24"/>
              </w:rPr>
            </w:pPr>
            <w:r w:rsidRPr="00361C0F">
              <w:rPr>
                <w:rFonts w:ascii="Times New Roman" w:eastAsia="Times New Roman" w:hAnsi="Times New Roman"/>
                <w:bCs/>
                <w:sz w:val="24"/>
                <w:szCs w:val="24"/>
              </w:rPr>
              <w:t>ЛР 4</w:t>
            </w:r>
          </w:p>
        </w:tc>
      </w:tr>
      <w:tr w:rsidR="00A37D22" w:rsidRPr="00361C0F" w:rsidTr="00C45AEE">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361C0F" w:rsidRDefault="00A37D22" w:rsidP="00361C0F">
            <w:pPr>
              <w:spacing w:after="0" w:line="240" w:lineRule="auto"/>
              <w:ind w:firstLine="33"/>
              <w:jc w:val="both"/>
              <w:rPr>
                <w:rFonts w:ascii="Times New Roman" w:eastAsia="Times New Roman" w:hAnsi="Times New Roman"/>
                <w:b/>
                <w:bCs/>
                <w:sz w:val="24"/>
                <w:szCs w:val="24"/>
              </w:rPr>
            </w:pPr>
            <w:r w:rsidRPr="00361C0F">
              <w:rPr>
                <w:rFonts w:ascii="Times New Roman" w:eastAsia="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993" w:type="dxa"/>
            <w:tcBorders>
              <w:left w:val="single" w:sz="4" w:space="0" w:color="auto"/>
            </w:tcBorders>
            <w:vAlign w:val="center"/>
          </w:tcPr>
          <w:p w:rsidR="00A37D22" w:rsidRPr="00361C0F" w:rsidRDefault="00A37D22" w:rsidP="00361C0F">
            <w:pPr>
              <w:spacing w:after="0" w:line="240" w:lineRule="auto"/>
              <w:ind w:firstLine="33"/>
              <w:jc w:val="center"/>
              <w:rPr>
                <w:rFonts w:ascii="Times New Roman" w:eastAsia="Times New Roman" w:hAnsi="Times New Roman"/>
                <w:bCs/>
                <w:sz w:val="24"/>
                <w:szCs w:val="24"/>
              </w:rPr>
            </w:pPr>
            <w:r w:rsidRPr="00361C0F">
              <w:rPr>
                <w:rFonts w:ascii="Times New Roman" w:eastAsia="Times New Roman" w:hAnsi="Times New Roman"/>
                <w:bCs/>
                <w:sz w:val="24"/>
                <w:szCs w:val="24"/>
              </w:rPr>
              <w:t>ЛР 5</w:t>
            </w:r>
          </w:p>
        </w:tc>
      </w:tr>
      <w:tr w:rsidR="00A37D22" w:rsidRPr="00361C0F" w:rsidTr="00C45AEE">
        <w:tc>
          <w:tcPr>
            <w:tcW w:w="9634" w:type="dxa"/>
            <w:tcBorders>
              <w:top w:val="single" w:sz="4" w:space="0" w:color="auto"/>
              <w:left w:val="single" w:sz="4" w:space="0" w:color="auto"/>
              <w:bottom w:val="nil"/>
              <w:right w:val="single" w:sz="4" w:space="0" w:color="auto"/>
            </w:tcBorders>
            <w:shd w:val="clear" w:color="auto" w:fill="auto"/>
          </w:tcPr>
          <w:p w:rsidR="00A37D22" w:rsidRPr="00361C0F" w:rsidRDefault="00A37D22" w:rsidP="00361C0F">
            <w:pPr>
              <w:spacing w:after="0" w:line="240" w:lineRule="auto"/>
              <w:ind w:firstLine="33"/>
              <w:jc w:val="both"/>
              <w:rPr>
                <w:rFonts w:ascii="Times New Roman" w:eastAsia="Times New Roman" w:hAnsi="Times New Roman"/>
                <w:b/>
                <w:bCs/>
                <w:sz w:val="24"/>
                <w:szCs w:val="24"/>
              </w:rPr>
            </w:pPr>
            <w:r w:rsidRPr="00361C0F">
              <w:rPr>
                <w:rFonts w:ascii="Times New Roman" w:eastAsia="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993" w:type="dxa"/>
            <w:tcBorders>
              <w:left w:val="single" w:sz="4" w:space="0" w:color="auto"/>
            </w:tcBorders>
            <w:vAlign w:val="center"/>
          </w:tcPr>
          <w:p w:rsidR="00A37D22" w:rsidRPr="00361C0F" w:rsidRDefault="00A37D22" w:rsidP="00361C0F">
            <w:pPr>
              <w:spacing w:after="0" w:line="240" w:lineRule="auto"/>
              <w:ind w:firstLine="33"/>
              <w:jc w:val="center"/>
              <w:rPr>
                <w:rFonts w:ascii="Times New Roman" w:eastAsia="Times New Roman" w:hAnsi="Times New Roman"/>
                <w:bCs/>
                <w:sz w:val="24"/>
                <w:szCs w:val="24"/>
              </w:rPr>
            </w:pPr>
            <w:r w:rsidRPr="00361C0F">
              <w:rPr>
                <w:rFonts w:ascii="Times New Roman" w:eastAsia="Times New Roman" w:hAnsi="Times New Roman"/>
                <w:bCs/>
                <w:sz w:val="24"/>
                <w:szCs w:val="24"/>
              </w:rPr>
              <w:t>ЛР 6</w:t>
            </w:r>
          </w:p>
        </w:tc>
      </w:tr>
      <w:tr w:rsidR="00A37D22" w:rsidRPr="00361C0F" w:rsidTr="00C45AEE">
        <w:trPr>
          <w:trHeight w:val="268"/>
        </w:trPr>
        <w:tc>
          <w:tcPr>
            <w:tcW w:w="9634" w:type="dxa"/>
            <w:tcBorders>
              <w:top w:val="nil"/>
              <w:left w:val="single" w:sz="4" w:space="0" w:color="auto"/>
              <w:bottom w:val="single" w:sz="4" w:space="0" w:color="auto"/>
              <w:right w:val="single" w:sz="4" w:space="0" w:color="auto"/>
            </w:tcBorders>
            <w:shd w:val="clear" w:color="auto" w:fill="auto"/>
          </w:tcPr>
          <w:p w:rsidR="00A37D22" w:rsidRPr="00361C0F" w:rsidRDefault="00A37D22" w:rsidP="00361C0F">
            <w:pPr>
              <w:spacing w:after="0" w:line="240" w:lineRule="auto"/>
              <w:ind w:firstLine="33"/>
              <w:jc w:val="both"/>
              <w:rPr>
                <w:rFonts w:ascii="Times New Roman" w:eastAsia="Times New Roman" w:hAnsi="Times New Roman"/>
                <w:b/>
                <w:bCs/>
                <w:sz w:val="24"/>
                <w:szCs w:val="24"/>
              </w:rPr>
            </w:pPr>
            <w:r w:rsidRPr="00361C0F">
              <w:rPr>
                <w:rFonts w:ascii="Times New Roman" w:eastAsia="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993" w:type="dxa"/>
            <w:tcBorders>
              <w:left w:val="single" w:sz="4" w:space="0" w:color="auto"/>
            </w:tcBorders>
            <w:vAlign w:val="center"/>
          </w:tcPr>
          <w:p w:rsidR="00A37D22" w:rsidRPr="00361C0F" w:rsidRDefault="00A37D22" w:rsidP="00361C0F">
            <w:pPr>
              <w:spacing w:after="0" w:line="240" w:lineRule="auto"/>
              <w:ind w:firstLine="33"/>
              <w:jc w:val="center"/>
              <w:rPr>
                <w:rFonts w:ascii="Times New Roman" w:eastAsia="Times New Roman" w:hAnsi="Times New Roman"/>
                <w:bCs/>
                <w:sz w:val="24"/>
                <w:szCs w:val="24"/>
              </w:rPr>
            </w:pPr>
            <w:r w:rsidRPr="00361C0F">
              <w:rPr>
                <w:rFonts w:ascii="Times New Roman" w:eastAsia="Times New Roman" w:hAnsi="Times New Roman"/>
                <w:bCs/>
                <w:sz w:val="24"/>
                <w:szCs w:val="24"/>
              </w:rPr>
              <w:t>ЛР 7</w:t>
            </w:r>
          </w:p>
        </w:tc>
      </w:tr>
      <w:tr w:rsidR="00A37D22" w:rsidRPr="00361C0F" w:rsidTr="00C45AEE">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361C0F" w:rsidRDefault="00A37D22" w:rsidP="00361C0F">
            <w:pPr>
              <w:spacing w:after="0" w:line="240" w:lineRule="auto"/>
              <w:ind w:firstLine="33"/>
              <w:jc w:val="both"/>
              <w:rPr>
                <w:rFonts w:ascii="Times New Roman" w:eastAsia="Times New Roman" w:hAnsi="Times New Roman"/>
                <w:b/>
                <w:bCs/>
                <w:sz w:val="24"/>
                <w:szCs w:val="24"/>
              </w:rPr>
            </w:pPr>
            <w:r w:rsidRPr="00361C0F">
              <w:rPr>
                <w:rFonts w:ascii="Times New Roman" w:eastAsia="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993" w:type="dxa"/>
            <w:tcBorders>
              <w:left w:val="single" w:sz="4" w:space="0" w:color="auto"/>
            </w:tcBorders>
            <w:vAlign w:val="center"/>
          </w:tcPr>
          <w:p w:rsidR="00A37D22" w:rsidRPr="00361C0F" w:rsidRDefault="00A37D22" w:rsidP="00361C0F">
            <w:pPr>
              <w:spacing w:after="0" w:line="240" w:lineRule="auto"/>
              <w:ind w:firstLine="33"/>
              <w:jc w:val="center"/>
              <w:rPr>
                <w:rFonts w:ascii="Times New Roman" w:eastAsia="Times New Roman" w:hAnsi="Times New Roman"/>
                <w:bCs/>
                <w:sz w:val="24"/>
                <w:szCs w:val="24"/>
              </w:rPr>
            </w:pPr>
            <w:r w:rsidRPr="00361C0F">
              <w:rPr>
                <w:rFonts w:ascii="Times New Roman" w:eastAsia="Times New Roman" w:hAnsi="Times New Roman"/>
                <w:bCs/>
                <w:sz w:val="24"/>
                <w:szCs w:val="24"/>
              </w:rPr>
              <w:t>ЛР 8</w:t>
            </w:r>
          </w:p>
        </w:tc>
      </w:tr>
      <w:tr w:rsidR="00A37D22" w:rsidRPr="00361C0F" w:rsidTr="00C45AEE">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361C0F" w:rsidRDefault="00A37D22" w:rsidP="00361C0F">
            <w:pPr>
              <w:spacing w:after="0" w:line="240" w:lineRule="auto"/>
              <w:ind w:firstLine="33"/>
              <w:jc w:val="both"/>
              <w:rPr>
                <w:rFonts w:ascii="Times New Roman" w:eastAsia="Times New Roman" w:hAnsi="Times New Roman"/>
                <w:b/>
                <w:bCs/>
                <w:sz w:val="24"/>
                <w:szCs w:val="24"/>
              </w:rPr>
            </w:pPr>
            <w:r w:rsidRPr="00361C0F">
              <w:rPr>
                <w:rFonts w:ascii="Times New Roman" w:eastAsia="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993" w:type="dxa"/>
            <w:tcBorders>
              <w:left w:val="single" w:sz="4" w:space="0" w:color="auto"/>
            </w:tcBorders>
            <w:vAlign w:val="center"/>
          </w:tcPr>
          <w:p w:rsidR="00A37D22" w:rsidRPr="00361C0F" w:rsidRDefault="00A37D22" w:rsidP="00361C0F">
            <w:pPr>
              <w:spacing w:after="0" w:line="240" w:lineRule="auto"/>
              <w:ind w:firstLine="33"/>
              <w:jc w:val="center"/>
              <w:rPr>
                <w:rFonts w:ascii="Times New Roman" w:eastAsia="Times New Roman" w:hAnsi="Times New Roman"/>
                <w:bCs/>
                <w:sz w:val="24"/>
                <w:szCs w:val="24"/>
              </w:rPr>
            </w:pPr>
            <w:r w:rsidRPr="00361C0F">
              <w:rPr>
                <w:rFonts w:ascii="Times New Roman" w:eastAsia="Times New Roman" w:hAnsi="Times New Roman"/>
                <w:bCs/>
                <w:sz w:val="24"/>
                <w:szCs w:val="24"/>
              </w:rPr>
              <w:t>ЛР 9</w:t>
            </w:r>
          </w:p>
        </w:tc>
      </w:tr>
      <w:tr w:rsidR="00A37D22" w:rsidRPr="00361C0F" w:rsidTr="00C45AEE">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361C0F" w:rsidRDefault="00A37D22" w:rsidP="00361C0F">
            <w:pPr>
              <w:spacing w:after="0" w:line="240" w:lineRule="auto"/>
              <w:jc w:val="both"/>
              <w:rPr>
                <w:rFonts w:ascii="Times New Roman" w:eastAsia="Times New Roman" w:hAnsi="Times New Roman"/>
                <w:b/>
                <w:bCs/>
                <w:sz w:val="24"/>
                <w:szCs w:val="24"/>
              </w:rPr>
            </w:pPr>
            <w:r w:rsidRPr="00361C0F">
              <w:rPr>
                <w:rFonts w:ascii="Times New Roman" w:eastAsia="Times New Roman" w:hAnsi="Times New Roman"/>
                <w:sz w:val="24"/>
                <w:szCs w:val="24"/>
              </w:rPr>
              <w:t>Заботящийся о защите окружающей среды, собственной и чужой безопасности, в том числе цифровой</w:t>
            </w:r>
          </w:p>
        </w:tc>
        <w:tc>
          <w:tcPr>
            <w:tcW w:w="993" w:type="dxa"/>
            <w:tcBorders>
              <w:left w:val="single" w:sz="4" w:space="0" w:color="auto"/>
            </w:tcBorders>
            <w:vAlign w:val="center"/>
          </w:tcPr>
          <w:p w:rsidR="00A37D22" w:rsidRPr="00361C0F" w:rsidRDefault="00A37D22" w:rsidP="00361C0F">
            <w:pPr>
              <w:spacing w:after="0" w:line="240" w:lineRule="auto"/>
              <w:ind w:firstLine="33"/>
              <w:jc w:val="center"/>
              <w:rPr>
                <w:rFonts w:ascii="Times New Roman" w:eastAsia="Times New Roman" w:hAnsi="Times New Roman"/>
                <w:bCs/>
                <w:sz w:val="24"/>
                <w:szCs w:val="24"/>
              </w:rPr>
            </w:pPr>
            <w:r w:rsidRPr="00361C0F">
              <w:rPr>
                <w:rFonts w:ascii="Times New Roman" w:eastAsia="Times New Roman" w:hAnsi="Times New Roman"/>
                <w:bCs/>
                <w:sz w:val="24"/>
                <w:szCs w:val="24"/>
              </w:rPr>
              <w:t>ЛР 10</w:t>
            </w:r>
          </w:p>
        </w:tc>
      </w:tr>
      <w:tr w:rsidR="00A37D22" w:rsidRPr="00361C0F" w:rsidTr="00C45AEE">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361C0F" w:rsidRDefault="00A37D22" w:rsidP="00361C0F">
            <w:pPr>
              <w:spacing w:after="0" w:line="240" w:lineRule="auto"/>
              <w:jc w:val="both"/>
              <w:rPr>
                <w:rFonts w:ascii="Times New Roman" w:eastAsia="Times New Roman" w:hAnsi="Times New Roman"/>
                <w:b/>
                <w:bCs/>
                <w:sz w:val="24"/>
                <w:szCs w:val="24"/>
              </w:rPr>
            </w:pPr>
            <w:r w:rsidRPr="00361C0F">
              <w:rPr>
                <w:rFonts w:ascii="Times New Roman" w:eastAsia="Times New Roman" w:hAnsi="Times New Roman"/>
                <w:sz w:val="24"/>
                <w:szCs w:val="24"/>
              </w:rPr>
              <w:t>Проявляющий уважение к эстетическим ценностям, обладающий основами эстетической культуры</w:t>
            </w:r>
          </w:p>
        </w:tc>
        <w:tc>
          <w:tcPr>
            <w:tcW w:w="993" w:type="dxa"/>
            <w:tcBorders>
              <w:left w:val="single" w:sz="4" w:space="0" w:color="auto"/>
            </w:tcBorders>
            <w:vAlign w:val="center"/>
          </w:tcPr>
          <w:p w:rsidR="00A37D22" w:rsidRPr="00361C0F" w:rsidRDefault="00A37D22" w:rsidP="00361C0F">
            <w:pPr>
              <w:spacing w:after="0" w:line="240" w:lineRule="auto"/>
              <w:ind w:firstLine="33"/>
              <w:jc w:val="center"/>
              <w:rPr>
                <w:rFonts w:ascii="Times New Roman" w:eastAsia="Times New Roman" w:hAnsi="Times New Roman"/>
                <w:bCs/>
                <w:sz w:val="24"/>
                <w:szCs w:val="24"/>
              </w:rPr>
            </w:pPr>
            <w:r w:rsidRPr="00361C0F">
              <w:rPr>
                <w:rFonts w:ascii="Times New Roman" w:eastAsia="Times New Roman" w:hAnsi="Times New Roman"/>
                <w:bCs/>
                <w:sz w:val="24"/>
                <w:szCs w:val="24"/>
              </w:rPr>
              <w:t>ЛР 11</w:t>
            </w:r>
          </w:p>
        </w:tc>
      </w:tr>
      <w:tr w:rsidR="00A37D22" w:rsidRPr="00361C0F" w:rsidTr="00C45AEE">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361C0F" w:rsidRDefault="00A37D22" w:rsidP="00361C0F">
            <w:pPr>
              <w:spacing w:after="0" w:line="240" w:lineRule="auto"/>
              <w:jc w:val="both"/>
              <w:rPr>
                <w:rFonts w:ascii="Times New Roman" w:eastAsia="Times New Roman" w:hAnsi="Times New Roman"/>
                <w:b/>
                <w:bCs/>
                <w:sz w:val="24"/>
                <w:szCs w:val="24"/>
              </w:rPr>
            </w:pPr>
            <w:r w:rsidRPr="00361C0F">
              <w:rPr>
                <w:rFonts w:ascii="Times New Roman" w:eastAsia="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993" w:type="dxa"/>
            <w:tcBorders>
              <w:left w:val="single" w:sz="4" w:space="0" w:color="auto"/>
            </w:tcBorders>
            <w:vAlign w:val="center"/>
          </w:tcPr>
          <w:p w:rsidR="00A37D22" w:rsidRPr="00361C0F" w:rsidRDefault="00A37D22" w:rsidP="00361C0F">
            <w:pPr>
              <w:spacing w:after="0" w:line="240" w:lineRule="auto"/>
              <w:ind w:firstLine="33"/>
              <w:jc w:val="center"/>
              <w:rPr>
                <w:rFonts w:ascii="Times New Roman" w:eastAsia="Times New Roman" w:hAnsi="Times New Roman"/>
                <w:bCs/>
                <w:sz w:val="24"/>
                <w:szCs w:val="24"/>
              </w:rPr>
            </w:pPr>
            <w:r w:rsidRPr="00361C0F">
              <w:rPr>
                <w:rFonts w:ascii="Times New Roman" w:eastAsia="Times New Roman" w:hAnsi="Times New Roman"/>
                <w:bCs/>
                <w:sz w:val="24"/>
                <w:szCs w:val="24"/>
              </w:rPr>
              <w:t>ЛР 12</w:t>
            </w:r>
          </w:p>
        </w:tc>
      </w:tr>
      <w:tr w:rsidR="00A37D22" w:rsidRPr="00361C0F" w:rsidTr="00C45AEE">
        <w:tc>
          <w:tcPr>
            <w:tcW w:w="10627" w:type="dxa"/>
            <w:gridSpan w:val="2"/>
            <w:vAlign w:val="center"/>
          </w:tcPr>
          <w:p w:rsidR="00A37D22" w:rsidRPr="00361C0F" w:rsidRDefault="00A37D22" w:rsidP="00361C0F">
            <w:pPr>
              <w:spacing w:after="0" w:line="240" w:lineRule="auto"/>
              <w:ind w:firstLine="33"/>
              <w:jc w:val="center"/>
              <w:rPr>
                <w:rFonts w:ascii="Times New Roman" w:eastAsia="Times New Roman" w:hAnsi="Times New Roman"/>
                <w:b/>
                <w:bCs/>
                <w:sz w:val="24"/>
                <w:szCs w:val="24"/>
              </w:rPr>
            </w:pPr>
            <w:r w:rsidRPr="00361C0F">
              <w:rPr>
                <w:rFonts w:ascii="Times New Roman" w:eastAsia="Times New Roman" w:hAnsi="Times New Roman"/>
                <w:b/>
                <w:bCs/>
                <w:sz w:val="24"/>
                <w:szCs w:val="24"/>
              </w:rPr>
              <w:lastRenderedPageBreak/>
              <w:t>Личностные результаты</w:t>
            </w:r>
            <w:r w:rsidRPr="00361C0F">
              <w:rPr>
                <w:rFonts w:ascii="Times New Roman" w:hAnsi="Times New Roman"/>
                <w:b/>
                <w:bCs/>
                <w:sz w:val="24"/>
                <w:szCs w:val="24"/>
              </w:rPr>
              <w:t xml:space="preserve"> </w:t>
            </w:r>
            <w:r w:rsidRPr="00361C0F">
              <w:rPr>
                <w:rFonts w:ascii="Times New Roman" w:eastAsia="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A37D22" w:rsidRPr="00361C0F" w:rsidTr="00C45AEE">
        <w:tc>
          <w:tcPr>
            <w:tcW w:w="9634" w:type="dxa"/>
          </w:tcPr>
          <w:p w:rsidR="00A37D22" w:rsidRPr="00361C0F" w:rsidRDefault="00A37D22" w:rsidP="00361C0F">
            <w:pPr>
              <w:spacing w:after="0" w:line="240" w:lineRule="auto"/>
              <w:jc w:val="both"/>
              <w:rPr>
                <w:rFonts w:ascii="Times New Roman" w:eastAsia="Times New Roman" w:hAnsi="Times New Roman"/>
                <w:b/>
                <w:bCs/>
                <w:sz w:val="24"/>
                <w:szCs w:val="24"/>
              </w:rPr>
            </w:pPr>
            <w:r w:rsidRPr="00361C0F">
              <w:rPr>
                <w:rFonts w:ascii="Times New Roman" w:eastAsia="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993" w:type="dxa"/>
            <w:vAlign w:val="center"/>
          </w:tcPr>
          <w:p w:rsidR="00A37D22" w:rsidRPr="00361C0F" w:rsidRDefault="00A37D22" w:rsidP="00361C0F">
            <w:pPr>
              <w:spacing w:after="0" w:line="240" w:lineRule="auto"/>
              <w:ind w:firstLine="33"/>
              <w:jc w:val="center"/>
              <w:rPr>
                <w:rFonts w:ascii="Times New Roman" w:eastAsia="Times New Roman" w:hAnsi="Times New Roman"/>
                <w:bCs/>
                <w:sz w:val="24"/>
                <w:szCs w:val="24"/>
              </w:rPr>
            </w:pPr>
            <w:r w:rsidRPr="00361C0F">
              <w:rPr>
                <w:rFonts w:ascii="Times New Roman" w:eastAsia="Times New Roman" w:hAnsi="Times New Roman"/>
                <w:bCs/>
                <w:sz w:val="24"/>
                <w:szCs w:val="24"/>
              </w:rPr>
              <w:t>ЛР 13</w:t>
            </w:r>
          </w:p>
        </w:tc>
      </w:tr>
      <w:tr w:rsidR="00A37D22" w:rsidRPr="00361C0F" w:rsidTr="00C45AEE">
        <w:tc>
          <w:tcPr>
            <w:tcW w:w="9634" w:type="dxa"/>
          </w:tcPr>
          <w:p w:rsidR="00A37D22" w:rsidRPr="00361C0F" w:rsidRDefault="00A37D22" w:rsidP="00361C0F">
            <w:pPr>
              <w:spacing w:after="0" w:line="240" w:lineRule="auto"/>
              <w:jc w:val="both"/>
              <w:rPr>
                <w:rFonts w:ascii="Times New Roman" w:eastAsia="Times New Roman" w:hAnsi="Times New Roman"/>
                <w:b/>
                <w:bCs/>
                <w:sz w:val="24"/>
                <w:szCs w:val="24"/>
              </w:rPr>
            </w:pPr>
            <w:r w:rsidRPr="00361C0F">
              <w:rPr>
                <w:rFonts w:ascii="Times New Roman" w:eastAsia="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993" w:type="dxa"/>
            <w:vAlign w:val="center"/>
          </w:tcPr>
          <w:p w:rsidR="00A37D22" w:rsidRPr="00361C0F" w:rsidRDefault="00A37D22" w:rsidP="00361C0F">
            <w:pPr>
              <w:spacing w:after="0" w:line="240" w:lineRule="auto"/>
              <w:ind w:firstLine="33"/>
              <w:jc w:val="center"/>
              <w:rPr>
                <w:rFonts w:ascii="Times New Roman" w:eastAsia="Times New Roman" w:hAnsi="Times New Roman"/>
                <w:bCs/>
                <w:sz w:val="24"/>
                <w:szCs w:val="24"/>
              </w:rPr>
            </w:pPr>
            <w:r w:rsidRPr="00361C0F">
              <w:rPr>
                <w:rFonts w:ascii="Times New Roman" w:eastAsia="Times New Roman" w:hAnsi="Times New Roman"/>
                <w:bCs/>
                <w:sz w:val="24"/>
                <w:szCs w:val="24"/>
              </w:rPr>
              <w:t>ЛР 14</w:t>
            </w:r>
          </w:p>
        </w:tc>
      </w:tr>
      <w:tr w:rsidR="00A37D22" w:rsidRPr="00361C0F" w:rsidTr="00C45AEE">
        <w:tc>
          <w:tcPr>
            <w:tcW w:w="9634" w:type="dxa"/>
          </w:tcPr>
          <w:p w:rsidR="00A37D22" w:rsidRPr="00361C0F" w:rsidRDefault="00A37D22" w:rsidP="00361C0F">
            <w:pPr>
              <w:spacing w:after="0" w:line="240" w:lineRule="auto"/>
              <w:jc w:val="both"/>
              <w:rPr>
                <w:rFonts w:ascii="Times New Roman" w:eastAsia="Times New Roman" w:hAnsi="Times New Roman"/>
                <w:b/>
                <w:bCs/>
                <w:sz w:val="24"/>
                <w:szCs w:val="24"/>
              </w:rPr>
            </w:pPr>
            <w:r w:rsidRPr="00361C0F">
              <w:rPr>
                <w:rFonts w:ascii="Times New Roman" w:eastAsia="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993" w:type="dxa"/>
            <w:vAlign w:val="center"/>
          </w:tcPr>
          <w:p w:rsidR="00A37D22" w:rsidRPr="00361C0F" w:rsidRDefault="00A37D22" w:rsidP="00361C0F">
            <w:pPr>
              <w:spacing w:after="0" w:line="240" w:lineRule="auto"/>
              <w:jc w:val="center"/>
              <w:rPr>
                <w:rFonts w:ascii="Times New Roman" w:eastAsia="Times New Roman" w:hAnsi="Times New Roman"/>
                <w:bCs/>
                <w:sz w:val="24"/>
                <w:szCs w:val="24"/>
              </w:rPr>
            </w:pPr>
            <w:r w:rsidRPr="00361C0F">
              <w:rPr>
                <w:rFonts w:ascii="Times New Roman" w:eastAsia="Times New Roman" w:hAnsi="Times New Roman"/>
                <w:bCs/>
                <w:sz w:val="24"/>
                <w:szCs w:val="24"/>
              </w:rPr>
              <w:t>ЛР 15</w:t>
            </w:r>
          </w:p>
        </w:tc>
      </w:tr>
      <w:tr w:rsidR="00A37D22" w:rsidRPr="00361C0F" w:rsidTr="00C45AEE">
        <w:tc>
          <w:tcPr>
            <w:tcW w:w="9634" w:type="dxa"/>
          </w:tcPr>
          <w:p w:rsidR="00A37D22" w:rsidRPr="00361C0F" w:rsidRDefault="00A37D22" w:rsidP="00361C0F">
            <w:pPr>
              <w:spacing w:after="0" w:line="240" w:lineRule="auto"/>
              <w:jc w:val="both"/>
              <w:rPr>
                <w:rFonts w:ascii="Times New Roman" w:eastAsia="Times New Roman" w:hAnsi="Times New Roman"/>
                <w:sz w:val="24"/>
                <w:szCs w:val="24"/>
              </w:rPr>
            </w:pPr>
            <w:r w:rsidRPr="00361C0F">
              <w:rPr>
                <w:rFonts w:ascii="Times New Roman" w:eastAsia="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993" w:type="dxa"/>
          </w:tcPr>
          <w:p w:rsidR="00A37D22" w:rsidRPr="00361C0F" w:rsidRDefault="00A37D22" w:rsidP="00361C0F">
            <w:pPr>
              <w:spacing w:after="0" w:line="240" w:lineRule="auto"/>
              <w:jc w:val="center"/>
              <w:rPr>
                <w:rFonts w:ascii="Times New Roman" w:eastAsia="Times New Roman" w:hAnsi="Times New Roman"/>
                <w:bCs/>
                <w:sz w:val="24"/>
                <w:szCs w:val="24"/>
              </w:rPr>
            </w:pPr>
            <w:r w:rsidRPr="00361C0F">
              <w:rPr>
                <w:rFonts w:ascii="Times New Roman" w:eastAsia="Times New Roman" w:hAnsi="Times New Roman"/>
                <w:bCs/>
                <w:sz w:val="24"/>
                <w:szCs w:val="24"/>
              </w:rPr>
              <w:t>ЛР 16</w:t>
            </w:r>
          </w:p>
        </w:tc>
      </w:tr>
      <w:tr w:rsidR="00A37D22" w:rsidRPr="00361C0F" w:rsidTr="00C45AEE">
        <w:trPr>
          <w:trHeight w:val="50"/>
        </w:trPr>
        <w:tc>
          <w:tcPr>
            <w:tcW w:w="9634" w:type="dxa"/>
          </w:tcPr>
          <w:p w:rsidR="00A37D22" w:rsidRPr="00361C0F" w:rsidRDefault="00A37D22" w:rsidP="00361C0F">
            <w:pPr>
              <w:spacing w:after="0" w:line="240" w:lineRule="auto"/>
              <w:jc w:val="both"/>
              <w:rPr>
                <w:rFonts w:ascii="Times New Roman" w:eastAsia="Times New Roman" w:hAnsi="Times New Roman"/>
                <w:sz w:val="24"/>
                <w:szCs w:val="24"/>
              </w:rPr>
            </w:pPr>
            <w:r w:rsidRPr="00361C0F">
              <w:rPr>
                <w:rFonts w:ascii="Times New Roman" w:eastAsia="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993" w:type="dxa"/>
          </w:tcPr>
          <w:p w:rsidR="00A37D22" w:rsidRPr="00361C0F" w:rsidRDefault="00A37D22" w:rsidP="00361C0F">
            <w:pPr>
              <w:spacing w:after="0" w:line="240" w:lineRule="auto"/>
              <w:jc w:val="center"/>
              <w:rPr>
                <w:rFonts w:ascii="Times New Roman" w:eastAsia="Times New Roman" w:hAnsi="Times New Roman"/>
                <w:bCs/>
                <w:sz w:val="24"/>
                <w:szCs w:val="24"/>
              </w:rPr>
            </w:pPr>
            <w:r w:rsidRPr="00361C0F">
              <w:rPr>
                <w:rFonts w:ascii="Times New Roman" w:eastAsia="Times New Roman" w:hAnsi="Times New Roman"/>
                <w:bCs/>
                <w:sz w:val="24"/>
                <w:szCs w:val="24"/>
              </w:rPr>
              <w:t>ЛР 17</w:t>
            </w:r>
          </w:p>
        </w:tc>
      </w:tr>
    </w:tbl>
    <w:p w:rsidR="00A37D22" w:rsidRPr="00361C0F" w:rsidRDefault="00A37D22" w:rsidP="00361C0F">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rPr>
        <w:br w:type="page"/>
      </w:r>
    </w:p>
    <w:p w:rsidR="00460BBC" w:rsidRPr="00361C0F" w:rsidRDefault="00460BBC" w:rsidP="00361C0F">
      <w:pPr>
        <w:widowControl w:val="0"/>
        <w:autoSpaceDE w:val="0"/>
        <w:autoSpaceDN w:val="0"/>
        <w:adjustRightInd w:val="0"/>
        <w:spacing w:after="0" w:line="240" w:lineRule="auto"/>
        <w:ind w:right="-1"/>
        <w:jc w:val="center"/>
        <w:rPr>
          <w:rFonts w:ascii="Times New Roman" w:hAnsi="Times New Roman"/>
          <w:color w:val="000000"/>
          <w:sz w:val="24"/>
          <w:szCs w:val="24"/>
        </w:rPr>
      </w:pPr>
      <w:r w:rsidRPr="00361C0F">
        <w:rPr>
          <w:rFonts w:ascii="Times New Roman" w:hAnsi="Times New Roman"/>
          <w:b/>
          <w:bCs/>
          <w:color w:val="000000"/>
          <w:sz w:val="24"/>
          <w:szCs w:val="24"/>
        </w:rPr>
        <w:lastRenderedPageBreak/>
        <w:t xml:space="preserve">2. СТРУКТУРА И СОДЕРЖАНИЕ </w:t>
      </w:r>
      <w:r w:rsidR="00A37D22" w:rsidRPr="00361C0F">
        <w:rPr>
          <w:rFonts w:ascii="Times New Roman" w:hAnsi="Times New Roman"/>
          <w:b/>
          <w:bCs/>
          <w:color w:val="000000"/>
          <w:sz w:val="24"/>
          <w:szCs w:val="24"/>
        </w:rPr>
        <w:t xml:space="preserve">ПРОГРАММЫ </w:t>
      </w:r>
      <w:r w:rsidRPr="00361C0F">
        <w:rPr>
          <w:rFonts w:ascii="Times New Roman" w:hAnsi="Times New Roman"/>
          <w:b/>
          <w:bCs/>
          <w:color w:val="000000"/>
          <w:sz w:val="24"/>
          <w:szCs w:val="24"/>
        </w:rPr>
        <w:t>УЧЕБНОЙ ДИСЦИПЛИНЫ</w:t>
      </w:r>
    </w:p>
    <w:p w:rsidR="00460BBC" w:rsidRPr="00361C0F" w:rsidRDefault="00460BBC" w:rsidP="00361C0F">
      <w:pPr>
        <w:widowControl w:val="0"/>
        <w:autoSpaceDE w:val="0"/>
        <w:autoSpaceDN w:val="0"/>
        <w:adjustRightInd w:val="0"/>
        <w:spacing w:after="0" w:line="240" w:lineRule="auto"/>
        <w:ind w:right="-1" w:firstLine="709"/>
        <w:rPr>
          <w:rFonts w:ascii="Times New Roman" w:hAnsi="Times New Roman"/>
          <w:b/>
          <w:bCs/>
          <w:color w:val="000000"/>
          <w:sz w:val="24"/>
          <w:szCs w:val="24"/>
        </w:rPr>
      </w:pPr>
    </w:p>
    <w:p w:rsidR="00460BBC" w:rsidRPr="00361C0F" w:rsidRDefault="00460BBC" w:rsidP="00361C0F">
      <w:pPr>
        <w:widowControl w:val="0"/>
        <w:autoSpaceDE w:val="0"/>
        <w:autoSpaceDN w:val="0"/>
        <w:adjustRightInd w:val="0"/>
        <w:spacing w:after="0" w:line="240" w:lineRule="auto"/>
        <w:ind w:right="-1" w:firstLine="709"/>
        <w:rPr>
          <w:rFonts w:ascii="Times New Roman" w:hAnsi="Times New Roman"/>
          <w:b/>
          <w:bCs/>
          <w:color w:val="000000"/>
          <w:sz w:val="24"/>
          <w:szCs w:val="24"/>
        </w:rPr>
      </w:pPr>
      <w:r w:rsidRPr="00361C0F">
        <w:rPr>
          <w:rFonts w:ascii="Times New Roman" w:hAnsi="Times New Roman"/>
          <w:b/>
          <w:bCs/>
          <w:color w:val="000000"/>
          <w:sz w:val="24"/>
          <w:szCs w:val="24"/>
        </w:rPr>
        <w:t>2.1. Объем учебной дисциплины и виды учебной работы</w:t>
      </w:r>
    </w:p>
    <w:p w:rsidR="00E66937" w:rsidRPr="00361C0F" w:rsidRDefault="00E66937" w:rsidP="00361C0F">
      <w:pPr>
        <w:widowControl w:val="0"/>
        <w:autoSpaceDE w:val="0"/>
        <w:autoSpaceDN w:val="0"/>
        <w:adjustRightInd w:val="0"/>
        <w:spacing w:after="0" w:line="240" w:lineRule="auto"/>
        <w:ind w:right="-1" w:firstLine="709"/>
        <w:rPr>
          <w:rFonts w:ascii="Times New Roman" w:hAnsi="Times New Roman"/>
          <w:color w:val="000000"/>
          <w:sz w:val="24"/>
          <w:szCs w:val="24"/>
        </w:rPr>
      </w:pPr>
    </w:p>
    <w:tbl>
      <w:tblPr>
        <w:tblW w:w="10519" w:type="dxa"/>
        <w:tblInd w:w="108" w:type="dxa"/>
        <w:tblLayout w:type="fixed"/>
        <w:tblLook w:val="0000" w:firstRow="0" w:lastRow="0" w:firstColumn="0" w:lastColumn="0" w:noHBand="0" w:noVBand="0"/>
      </w:tblPr>
      <w:tblGrid>
        <w:gridCol w:w="7680"/>
        <w:gridCol w:w="2839"/>
      </w:tblGrid>
      <w:tr w:rsidR="00460BBC" w:rsidRPr="00361C0F" w:rsidTr="00C45AEE">
        <w:trPr>
          <w:trHeight w:val="209"/>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rPr>
              <w:t>Вид учебной работы</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rPr>
              <w:t>Объем в часах</w:t>
            </w:r>
          </w:p>
        </w:tc>
      </w:tr>
      <w:tr w:rsidR="00460BBC" w:rsidRPr="00361C0F" w:rsidTr="00C45AEE">
        <w:trPr>
          <w:trHeight w:val="342"/>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rPr>
                <w:rFonts w:ascii="Times New Roman" w:hAnsi="Times New Roman"/>
                <w:sz w:val="24"/>
                <w:szCs w:val="24"/>
              </w:rPr>
            </w:pPr>
            <w:r w:rsidRPr="00361C0F">
              <w:rPr>
                <w:rFonts w:ascii="Times New Roman" w:hAnsi="Times New Roman"/>
                <w:b/>
                <w:bCs/>
                <w:color w:val="000000"/>
                <w:position w:val="-1"/>
                <w:sz w:val="24"/>
                <w:szCs w:val="24"/>
              </w:rPr>
              <w:t>Объем образовательной программы учебной дисциплины</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lang w:val="en-GB"/>
              </w:rPr>
              <w:t>32</w:t>
            </w:r>
          </w:p>
        </w:tc>
      </w:tr>
      <w:tr w:rsidR="00460BBC" w:rsidRPr="00361C0F" w:rsidTr="00C45AEE">
        <w:trPr>
          <w:trHeight w:val="275"/>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C45AEE" w:rsidRDefault="00460BBC" w:rsidP="00361C0F">
            <w:pPr>
              <w:widowControl w:val="0"/>
              <w:suppressAutoHyphens/>
              <w:autoSpaceDE w:val="0"/>
              <w:autoSpaceDN w:val="0"/>
              <w:adjustRightInd w:val="0"/>
              <w:spacing w:after="0" w:line="240" w:lineRule="auto"/>
              <w:ind w:right="-1"/>
              <w:rPr>
                <w:rFonts w:ascii="Times New Roman" w:hAnsi="Times New Roman"/>
                <w:sz w:val="24"/>
                <w:szCs w:val="24"/>
              </w:rPr>
            </w:pPr>
            <w:r w:rsidRPr="00C45AEE">
              <w:rPr>
                <w:rFonts w:ascii="Times New Roman" w:hAnsi="Times New Roman"/>
                <w:bCs/>
                <w:color w:val="000000"/>
                <w:position w:val="-1"/>
                <w:sz w:val="24"/>
                <w:szCs w:val="24"/>
              </w:rPr>
              <w:t>в т.</w:t>
            </w:r>
            <w:r w:rsidR="00C45AEE" w:rsidRPr="00C45AEE">
              <w:rPr>
                <w:rFonts w:ascii="Times New Roman" w:hAnsi="Times New Roman"/>
                <w:bCs/>
                <w:color w:val="000000"/>
                <w:position w:val="-1"/>
                <w:sz w:val="24"/>
                <w:szCs w:val="24"/>
              </w:rPr>
              <w:t xml:space="preserve"> </w:t>
            </w:r>
            <w:r w:rsidRPr="00C45AEE">
              <w:rPr>
                <w:rFonts w:ascii="Times New Roman" w:hAnsi="Times New Roman"/>
                <w:bCs/>
                <w:color w:val="000000"/>
                <w:position w:val="-1"/>
                <w:sz w:val="24"/>
                <w:szCs w:val="24"/>
              </w:rPr>
              <w:t>ч. в форме практической подготовки</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622A58"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b/>
                <w:bCs/>
                <w:color w:val="000000"/>
                <w:position w:val="-1"/>
                <w:sz w:val="24"/>
                <w:szCs w:val="24"/>
              </w:rPr>
              <w:t>8</w:t>
            </w:r>
          </w:p>
        </w:tc>
      </w:tr>
      <w:tr w:rsidR="00460BBC" w:rsidRPr="00361C0F" w:rsidTr="00C45AEE">
        <w:trPr>
          <w:trHeight w:val="138"/>
        </w:trPr>
        <w:tc>
          <w:tcPr>
            <w:tcW w:w="1051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rPr>
                <w:rFonts w:ascii="Times New Roman" w:hAnsi="Times New Roman"/>
                <w:sz w:val="24"/>
                <w:szCs w:val="24"/>
                <w:lang w:val="en-GB"/>
              </w:rPr>
            </w:pPr>
            <w:r w:rsidRPr="00361C0F">
              <w:rPr>
                <w:rFonts w:ascii="Times New Roman" w:hAnsi="Times New Roman"/>
                <w:color w:val="000000"/>
                <w:position w:val="-1"/>
                <w:sz w:val="24"/>
                <w:szCs w:val="24"/>
              </w:rPr>
              <w:t>в т. ч.:</w:t>
            </w:r>
          </w:p>
        </w:tc>
      </w:tr>
      <w:tr w:rsidR="00460BBC" w:rsidRPr="00361C0F" w:rsidTr="00C45AEE">
        <w:trPr>
          <w:trHeight w:val="269"/>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firstLine="773"/>
              <w:rPr>
                <w:rFonts w:ascii="Times New Roman" w:hAnsi="Times New Roman"/>
                <w:sz w:val="24"/>
                <w:szCs w:val="24"/>
                <w:lang w:val="en-GB"/>
              </w:rPr>
            </w:pPr>
            <w:r w:rsidRPr="00361C0F">
              <w:rPr>
                <w:rFonts w:ascii="Times New Roman" w:hAnsi="Times New Roman"/>
                <w:color w:val="000000"/>
                <w:position w:val="-1"/>
                <w:sz w:val="24"/>
                <w:szCs w:val="24"/>
              </w:rPr>
              <w:t>теоретическое обучение</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color w:val="000000"/>
                <w:position w:val="-1"/>
                <w:sz w:val="24"/>
                <w:szCs w:val="24"/>
                <w:lang w:val="en-GB"/>
              </w:rPr>
              <w:t>2</w:t>
            </w:r>
            <w:r w:rsidR="00622A58" w:rsidRPr="00361C0F">
              <w:rPr>
                <w:rFonts w:ascii="Times New Roman" w:hAnsi="Times New Roman"/>
                <w:color w:val="000000"/>
                <w:position w:val="-1"/>
                <w:sz w:val="24"/>
                <w:szCs w:val="24"/>
              </w:rPr>
              <w:t>3</w:t>
            </w:r>
          </w:p>
        </w:tc>
      </w:tr>
      <w:tr w:rsidR="00460BBC" w:rsidRPr="00361C0F" w:rsidTr="00C45AEE">
        <w:trPr>
          <w:trHeight w:val="132"/>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firstLine="773"/>
              <w:rPr>
                <w:rFonts w:ascii="Times New Roman" w:hAnsi="Times New Roman"/>
                <w:sz w:val="24"/>
                <w:szCs w:val="24"/>
                <w:lang w:val="en-GB"/>
              </w:rPr>
            </w:pPr>
            <w:r w:rsidRPr="00361C0F">
              <w:rPr>
                <w:rFonts w:ascii="Times New Roman" w:hAnsi="Times New Roman"/>
                <w:color w:val="000000"/>
                <w:position w:val="-1"/>
                <w:sz w:val="24"/>
                <w:szCs w:val="24"/>
              </w:rPr>
              <w:t>практические занятия</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622A58"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color w:val="000000"/>
                <w:position w:val="-1"/>
                <w:sz w:val="24"/>
                <w:szCs w:val="24"/>
              </w:rPr>
              <w:t>8</w:t>
            </w:r>
          </w:p>
        </w:tc>
      </w:tr>
      <w:tr w:rsidR="00460BBC" w:rsidRPr="00361C0F" w:rsidTr="00C45AEE">
        <w:trPr>
          <w:trHeight w:val="267"/>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rPr>
                <w:rFonts w:ascii="Times New Roman" w:hAnsi="Times New Roman"/>
                <w:i/>
                <w:iCs/>
                <w:color w:val="000000"/>
                <w:position w:val="-1"/>
                <w:sz w:val="24"/>
                <w:szCs w:val="24"/>
              </w:rPr>
            </w:pPr>
            <w:r w:rsidRPr="00361C0F">
              <w:rPr>
                <w:rFonts w:ascii="Times New Roman" w:hAnsi="Times New Roman"/>
                <w:b/>
                <w:iCs/>
                <w:sz w:val="24"/>
                <w:szCs w:val="24"/>
              </w:rPr>
              <w:t>Промежуточная аттестация</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622A58" w:rsidP="00361C0F">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1</w:t>
            </w:r>
          </w:p>
        </w:tc>
      </w:tr>
    </w:tbl>
    <w:p w:rsidR="0006603B" w:rsidRPr="00361C0F" w:rsidRDefault="0006603B" w:rsidP="00361C0F">
      <w:pPr>
        <w:widowControl w:val="0"/>
        <w:autoSpaceDE w:val="0"/>
        <w:autoSpaceDN w:val="0"/>
        <w:adjustRightInd w:val="0"/>
        <w:spacing w:after="0" w:line="240" w:lineRule="auto"/>
        <w:ind w:firstLine="709"/>
        <w:rPr>
          <w:rFonts w:ascii="Times New Roman" w:hAnsi="Times New Roman"/>
          <w:b/>
          <w:bCs/>
          <w:iCs/>
          <w:color w:val="000000"/>
          <w:sz w:val="24"/>
          <w:szCs w:val="24"/>
        </w:rPr>
      </w:pPr>
    </w:p>
    <w:p w:rsidR="0006603B" w:rsidRPr="00361C0F" w:rsidRDefault="0006603B" w:rsidP="00361C0F">
      <w:pPr>
        <w:widowControl w:val="0"/>
        <w:autoSpaceDE w:val="0"/>
        <w:autoSpaceDN w:val="0"/>
        <w:adjustRightInd w:val="0"/>
        <w:spacing w:after="0" w:line="240" w:lineRule="auto"/>
        <w:ind w:firstLine="709"/>
        <w:rPr>
          <w:rFonts w:ascii="Times New Roman" w:hAnsi="Times New Roman"/>
          <w:b/>
          <w:bCs/>
          <w:iCs/>
          <w:color w:val="000000"/>
          <w:sz w:val="24"/>
          <w:szCs w:val="24"/>
        </w:rPr>
      </w:pPr>
      <w:r w:rsidRPr="00361C0F">
        <w:rPr>
          <w:rFonts w:ascii="Times New Roman" w:hAnsi="Times New Roman"/>
          <w:b/>
          <w:bCs/>
          <w:iCs/>
          <w:color w:val="000000"/>
          <w:sz w:val="24"/>
          <w:szCs w:val="24"/>
        </w:rPr>
        <w:t>2.2. Тематический план</w:t>
      </w:r>
    </w:p>
    <w:p w:rsidR="0006603B" w:rsidRPr="00361C0F" w:rsidRDefault="0006603B" w:rsidP="00361C0F">
      <w:pPr>
        <w:widowControl w:val="0"/>
        <w:autoSpaceDE w:val="0"/>
        <w:autoSpaceDN w:val="0"/>
        <w:adjustRightInd w:val="0"/>
        <w:spacing w:after="0" w:line="240" w:lineRule="auto"/>
        <w:ind w:firstLine="709"/>
        <w:rPr>
          <w:rFonts w:ascii="Times New Roman" w:hAnsi="Times New Roman"/>
          <w:b/>
          <w:bCs/>
          <w:iCs/>
          <w:color w:val="000000"/>
          <w:sz w:val="24"/>
          <w:szCs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992"/>
        <w:gridCol w:w="1559"/>
        <w:gridCol w:w="851"/>
      </w:tblGrid>
      <w:tr w:rsidR="0006603B" w:rsidRPr="00361C0F" w:rsidTr="00C45AEE">
        <w:trPr>
          <w:trHeight w:val="324"/>
        </w:trPr>
        <w:tc>
          <w:tcPr>
            <w:tcW w:w="7225" w:type="dxa"/>
            <w:vMerge w:val="restart"/>
          </w:tcPr>
          <w:p w:rsidR="0006603B" w:rsidRPr="00361C0F" w:rsidRDefault="0006603B" w:rsidP="00361C0F">
            <w:pPr>
              <w:pStyle w:val="a8"/>
              <w:jc w:val="center"/>
              <w:rPr>
                <w:b/>
              </w:rPr>
            </w:pPr>
            <w:r w:rsidRPr="00361C0F">
              <w:rPr>
                <w:b/>
              </w:rPr>
              <w:t>Наименование разделов/ тем</w:t>
            </w:r>
          </w:p>
        </w:tc>
        <w:tc>
          <w:tcPr>
            <w:tcW w:w="2551" w:type="dxa"/>
            <w:gridSpan w:val="2"/>
          </w:tcPr>
          <w:p w:rsidR="0006603B" w:rsidRPr="00361C0F" w:rsidRDefault="0006603B" w:rsidP="00361C0F">
            <w:pPr>
              <w:pStyle w:val="a8"/>
              <w:jc w:val="center"/>
              <w:rPr>
                <w:b/>
              </w:rPr>
            </w:pPr>
            <w:r w:rsidRPr="00361C0F">
              <w:rPr>
                <w:b/>
              </w:rPr>
              <w:t>Вид учебной работы</w:t>
            </w:r>
          </w:p>
        </w:tc>
        <w:tc>
          <w:tcPr>
            <w:tcW w:w="851" w:type="dxa"/>
            <w:vMerge w:val="restart"/>
          </w:tcPr>
          <w:p w:rsidR="0006603B" w:rsidRPr="00361C0F" w:rsidRDefault="0006603B" w:rsidP="00361C0F">
            <w:pPr>
              <w:pStyle w:val="a8"/>
              <w:ind w:left="-108" w:right="-103"/>
              <w:jc w:val="center"/>
            </w:pPr>
            <w:r w:rsidRPr="00361C0F">
              <w:rPr>
                <w:b/>
              </w:rPr>
              <w:t>Всего часов</w:t>
            </w:r>
          </w:p>
        </w:tc>
      </w:tr>
      <w:tr w:rsidR="0006603B" w:rsidRPr="00361C0F" w:rsidTr="00C45AEE">
        <w:trPr>
          <w:trHeight w:val="228"/>
        </w:trPr>
        <w:tc>
          <w:tcPr>
            <w:tcW w:w="7225" w:type="dxa"/>
            <w:vMerge/>
          </w:tcPr>
          <w:p w:rsidR="0006603B" w:rsidRPr="00361C0F" w:rsidRDefault="0006603B" w:rsidP="00361C0F">
            <w:pPr>
              <w:pStyle w:val="a8"/>
              <w:jc w:val="center"/>
              <w:rPr>
                <w:b/>
              </w:rPr>
            </w:pPr>
          </w:p>
        </w:tc>
        <w:tc>
          <w:tcPr>
            <w:tcW w:w="992" w:type="dxa"/>
          </w:tcPr>
          <w:p w:rsidR="0006603B" w:rsidRPr="00361C0F" w:rsidRDefault="0006603B" w:rsidP="00361C0F">
            <w:pPr>
              <w:pStyle w:val="a8"/>
              <w:jc w:val="center"/>
              <w:rPr>
                <w:b/>
              </w:rPr>
            </w:pPr>
            <w:r w:rsidRPr="00361C0F">
              <w:rPr>
                <w:b/>
              </w:rPr>
              <w:t>ТО</w:t>
            </w:r>
          </w:p>
        </w:tc>
        <w:tc>
          <w:tcPr>
            <w:tcW w:w="1559" w:type="dxa"/>
          </w:tcPr>
          <w:p w:rsidR="0006603B" w:rsidRPr="00361C0F" w:rsidRDefault="0006603B" w:rsidP="00361C0F">
            <w:pPr>
              <w:pStyle w:val="a8"/>
              <w:jc w:val="center"/>
              <w:rPr>
                <w:b/>
              </w:rPr>
            </w:pPr>
            <w:r w:rsidRPr="00361C0F">
              <w:rPr>
                <w:b/>
              </w:rPr>
              <w:t>ПЗ</w:t>
            </w:r>
          </w:p>
        </w:tc>
        <w:tc>
          <w:tcPr>
            <w:tcW w:w="851" w:type="dxa"/>
            <w:vMerge/>
          </w:tcPr>
          <w:p w:rsidR="0006603B" w:rsidRPr="00361C0F" w:rsidRDefault="0006603B" w:rsidP="00361C0F">
            <w:pPr>
              <w:pStyle w:val="a8"/>
              <w:jc w:val="center"/>
              <w:rPr>
                <w:b/>
              </w:rPr>
            </w:pPr>
          </w:p>
        </w:tc>
      </w:tr>
      <w:tr w:rsidR="0006603B" w:rsidRPr="00361C0F" w:rsidTr="00C45AEE">
        <w:tc>
          <w:tcPr>
            <w:tcW w:w="7225" w:type="dxa"/>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rPr>
            </w:pPr>
            <w:r w:rsidRPr="00361C0F">
              <w:rPr>
                <w:rFonts w:ascii="Times New Roman" w:hAnsi="Times New Roman"/>
                <w:bCs/>
                <w:color w:val="000000"/>
                <w:position w:val="-1"/>
                <w:sz w:val="24"/>
                <w:szCs w:val="24"/>
              </w:rPr>
              <w:t>Раздел 1. Роль и значение финансовой грамотности при принятии стратегических решений в условиях ограниченности ресурсов</w:t>
            </w:r>
          </w:p>
        </w:tc>
        <w:tc>
          <w:tcPr>
            <w:tcW w:w="992" w:type="dxa"/>
          </w:tcPr>
          <w:p w:rsidR="0006603B" w:rsidRPr="00361C0F" w:rsidRDefault="00622A58" w:rsidP="00361C0F">
            <w:pPr>
              <w:spacing w:after="0" w:line="240" w:lineRule="auto"/>
              <w:jc w:val="center"/>
              <w:rPr>
                <w:rFonts w:ascii="Times New Roman" w:hAnsi="Times New Roman"/>
                <w:sz w:val="24"/>
                <w:szCs w:val="24"/>
              </w:rPr>
            </w:pPr>
            <w:r w:rsidRPr="00361C0F">
              <w:rPr>
                <w:rFonts w:ascii="Times New Roman" w:hAnsi="Times New Roman"/>
                <w:sz w:val="24"/>
                <w:szCs w:val="24"/>
              </w:rPr>
              <w:t>3</w:t>
            </w:r>
          </w:p>
        </w:tc>
        <w:tc>
          <w:tcPr>
            <w:tcW w:w="1559" w:type="dxa"/>
          </w:tcPr>
          <w:p w:rsidR="0006603B" w:rsidRPr="00361C0F" w:rsidRDefault="0006603B" w:rsidP="00361C0F">
            <w:pPr>
              <w:spacing w:after="0" w:line="240" w:lineRule="auto"/>
              <w:jc w:val="center"/>
              <w:rPr>
                <w:rFonts w:ascii="Times New Roman" w:hAnsi="Times New Roman"/>
                <w:sz w:val="24"/>
                <w:szCs w:val="24"/>
              </w:rPr>
            </w:pPr>
            <w:r w:rsidRPr="00361C0F">
              <w:rPr>
                <w:rFonts w:ascii="Times New Roman" w:hAnsi="Times New Roman"/>
                <w:sz w:val="24"/>
                <w:szCs w:val="24"/>
              </w:rPr>
              <w:t>1</w:t>
            </w:r>
          </w:p>
        </w:tc>
        <w:tc>
          <w:tcPr>
            <w:tcW w:w="851" w:type="dxa"/>
          </w:tcPr>
          <w:p w:rsidR="0006603B" w:rsidRPr="00361C0F" w:rsidRDefault="00622A58" w:rsidP="00361C0F">
            <w:pPr>
              <w:pStyle w:val="a8"/>
              <w:jc w:val="center"/>
              <w:rPr>
                <w:b/>
              </w:rPr>
            </w:pPr>
            <w:r w:rsidRPr="00361C0F">
              <w:rPr>
                <w:b/>
              </w:rPr>
              <w:t>4</w:t>
            </w:r>
          </w:p>
        </w:tc>
      </w:tr>
      <w:tr w:rsidR="0006603B" w:rsidRPr="00361C0F" w:rsidTr="00C45AEE">
        <w:tc>
          <w:tcPr>
            <w:tcW w:w="7225" w:type="dxa"/>
          </w:tcPr>
          <w:p w:rsidR="0006603B" w:rsidRPr="00361C0F" w:rsidRDefault="0006603B" w:rsidP="00361C0F">
            <w:pPr>
              <w:widowControl w:val="0"/>
              <w:suppressAutoHyphens/>
              <w:autoSpaceDE w:val="0"/>
              <w:autoSpaceDN w:val="0"/>
              <w:adjustRightInd w:val="0"/>
              <w:spacing w:after="0" w:line="240" w:lineRule="auto"/>
              <w:jc w:val="both"/>
              <w:rPr>
                <w:rFonts w:ascii="Times New Roman" w:hAnsi="Times New Roman"/>
                <w:sz w:val="24"/>
                <w:szCs w:val="24"/>
              </w:rPr>
            </w:pPr>
            <w:r w:rsidRPr="00361C0F">
              <w:rPr>
                <w:rFonts w:ascii="Times New Roman" w:hAnsi="Times New Roman"/>
                <w:bCs/>
                <w:color w:val="000000"/>
                <w:position w:val="-1"/>
                <w:sz w:val="24"/>
                <w:szCs w:val="24"/>
              </w:rPr>
              <w:t>Раздел 2. Место России в международной банковской системе</w:t>
            </w:r>
          </w:p>
        </w:tc>
        <w:tc>
          <w:tcPr>
            <w:tcW w:w="992" w:type="dxa"/>
          </w:tcPr>
          <w:p w:rsidR="0006603B" w:rsidRPr="00361C0F" w:rsidRDefault="00622A58" w:rsidP="00361C0F">
            <w:pPr>
              <w:widowControl w:val="0"/>
              <w:suppressAutoHyphens/>
              <w:autoSpaceDE w:val="0"/>
              <w:autoSpaceDN w:val="0"/>
              <w:adjustRightInd w:val="0"/>
              <w:spacing w:after="0" w:line="240" w:lineRule="auto"/>
              <w:jc w:val="center"/>
              <w:rPr>
                <w:rFonts w:ascii="Times New Roman" w:hAnsi="Times New Roman"/>
                <w:sz w:val="24"/>
                <w:szCs w:val="24"/>
              </w:rPr>
            </w:pPr>
            <w:r w:rsidRPr="00361C0F">
              <w:rPr>
                <w:rFonts w:ascii="Times New Roman" w:hAnsi="Times New Roman"/>
                <w:bCs/>
                <w:color w:val="000000"/>
                <w:position w:val="-1"/>
                <w:sz w:val="24"/>
                <w:szCs w:val="24"/>
              </w:rPr>
              <w:t>8</w:t>
            </w:r>
          </w:p>
        </w:tc>
        <w:tc>
          <w:tcPr>
            <w:tcW w:w="1559" w:type="dxa"/>
          </w:tcPr>
          <w:p w:rsidR="0006603B" w:rsidRPr="00361C0F" w:rsidRDefault="00BE5E19" w:rsidP="00361C0F">
            <w:pPr>
              <w:spacing w:after="0" w:line="240" w:lineRule="auto"/>
              <w:jc w:val="center"/>
              <w:rPr>
                <w:rFonts w:ascii="Times New Roman" w:hAnsi="Times New Roman"/>
                <w:color w:val="000000" w:themeColor="text1"/>
                <w:sz w:val="24"/>
                <w:szCs w:val="24"/>
              </w:rPr>
            </w:pPr>
            <w:r w:rsidRPr="00361C0F">
              <w:rPr>
                <w:rFonts w:ascii="Times New Roman" w:hAnsi="Times New Roman"/>
                <w:color w:val="000000" w:themeColor="text1"/>
                <w:sz w:val="24"/>
                <w:szCs w:val="24"/>
              </w:rPr>
              <w:t>2</w:t>
            </w:r>
          </w:p>
        </w:tc>
        <w:tc>
          <w:tcPr>
            <w:tcW w:w="851" w:type="dxa"/>
          </w:tcPr>
          <w:p w:rsidR="0006603B" w:rsidRPr="00361C0F" w:rsidRDefault="00622A58" w:rsidP="00361C0F">
            <w:pPr>
              <w:pStyle w:val="a8"/>
              <w:jc w:val="center"/>
              <w:rPr>
                <w:b/>
              </w:rPr>
            </w:pPr>
            <w:r w:rsidRPr="00361C0F">
              <w:rPr>
                <w:b/>
              </w:rPr>
              <w:t>10</w:t>
            </w:r>
          </w:p>
        </w:tc>
      </w:tr>
      <w:tr w:rsidR="0006603B" w:rsidRPr="00361C0F" w:rsidTr="00C45AEE">
        <w:tc>
          <w:tcPr>
            <w:tcW w:w="7225" w:type="dxa"/>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Cs/>
                <w:color w:val="000000"/>
                <w:position w:val="-1"/>
                <w:sz w:val="24"/>
                <w:szCs w:val="24"/>
              </w:rPr>
              <w:t>Раздел 3. Налоговая система Российской Федерации</w:t>
            </w:r>
          </w:p>
        </w:tc>
        <w:tc>
          <w:tcPr>
            <w:tcW w:w="992" w:type="dxa"/>
          </w:tcPr>
          <w:p w:rsidR="0006603B" w:rsidRPr="00361C0F" w:rsidRDefault="0006603B"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Cs/>
                <w:color w:val="000000"/>
                <w:position w:val="-1"/>
                <w:sz w:val="24"/>
                <w:szCs w:val="24"/>
                <w:lang w:val="en-GB"/>
              </w:rPr>
              <w:t>2</w:t>
            </w:r>
          </w:p>
        </w:tc>
        <w:tc>
          <w:tcPr>
            <w:tcW w:w="1559" w:type="dxa"/>
          </w:tcPr>
          <w:p w:rsidR="0006603B" w:rsidRPr="00361C0F" w:rsidRDefault="0006603B" w:rsidP="00361C0F">
            <w:pPr>
              <w:spacing w:after="0" w:line="240" w:lineRule="auto"/>
              <w:jc w:val="center"/>
              <w:rPr>
                <w:rFonts w:ascii="Times New Roman" w:hAnsi="Times New Roman"/>
                <w:color w:val="000000" w:themeColor="text1"/>
                <w:sz w:val="24"/>
                <w:szCs w:val="24"/>
              </w:rPr>
            </w:pPr>
          </w:p>
        </w:tc>
        <w:tc>
          <w:tcPr>
            <w:tcW w:w="851" w:type="dxa"/>
          </w:tcPr>
          <w:p w:rsidR="0006603B" w:rsidRPr="00361C0F" w:rsidRDefault="0006603B" w:rsidP="00361C0F">
            <w:pPr>
              <w:pStyle w:val="a8"/>
              <w:jc w:val="center"/>
              <w:rPr>
                <w:b/>
              </w:rPr>
            </w:pPr>
            <w:r w:rsidRPr="00361C0F">
              <w:rPr>
                <w:b/>
              </w:rPr>
              <w:t>2</w:t>
            </w:r>
          </w:p>
        </w:tc>
      </w:tr>
      <w:tr w:rsidR="0006603B" w:rsidRPr="00361C0F" w:rsidTr="00C45AEE">
        <w:tc>
          <w:tcPr>
            <w:tcW w:w="7225" w:type="dxa"/>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Cs/>
                <w:color w:val="000000"/>
                <w:position w:val="-1"/>
                <w:sz w:val="24"/>
                <w:szCs w:val="24"/>
              </w:rPr>
              <w:t>Раздел 4. Инвестиции: формирование стратегии инвестирования и инструменты для ее реализации</w:t>
            </w:r>
          </w:p>
        </w:tc>
        <w:tc>
          <w:tcPr>
            <w:tcW w:w="992" w:type="dxa"/>
          </w:tcPr>
          <w:p w:rsidR="0006603B" w:rsidRPr="00361C0F" w:rsidRDefault="00622A58"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bCs/>
                <w:color w:val="000000"/>
                <w:position w:val="-1"/>
                <w:sz w:val="24"/>
                <w:szCs w:val="24"/>
              </w:rPr>
              <w:t>6</w:t>
            </w:r>
          </w:p>
        </w:tc>
        <w:tc>
          <w:tcPr>
            <w:tcW w:w="1559" w:type="dxa"/>
          </w:tcPr>
          <w:p w:rsidR="0006603B" w:rsidRPr="00361C0F" w:rsidRDefault="00BE5E19" w:rsidP="00361C0F">
            <w:pPr>
              <w:spacing w:after="0" w:line="240" w:lineRule="auto"/>
              <w:jc w:val="center"/>
              <w:rPr>
                <w:rFonts w:ascii="Times New Roman" w:hAnsi="Times New Roman"/>
                <w:color w:val="000000" w:themeColor="text1"/>
                <w:sz w:val="24"/>
                <w:szCs w:val="24"/>
              </w:rPr>
            </w:pPr>
            <w:r w:rsidRPr="00361C0F">
              <w:rPr>
                <w:rFonts w:ascii="Times New Roman" w:hAnsi="Times New Roman"/>
                <w:bCs/>
                <w:color w:val="000000"/>
                <w:position w:val="-1"/>
                <w:sz w:val="24"/>
                <w:szCs w:val="24"/>
              </w:rPr>
              <w:t>4</w:t>
            </w:r>
          </w:p>
        </w:tc>
        <w:tc>
          <w:tcPr>
            <w:tcW w:w="851" w:type="dxa"/>
          </w:tcPr>
          <w:p w:rsidR="0006603B" w:rsidRPr="00361C0F" w:rsidRDefault="00622A58" w:rsidP="00361C0F">
            <w:pPr>
              <w:pStyle w:val="a8"/>
              <w:jc w:val="center"/>
              <w:rPr>
                <w:b/>
              </w:rPr>
            </w:pPr>
            <w:r w:rsidRPr="00361C0F">
              <w:rPr>
                <w:b/>
              </w:rPr>
              <w:t>10</w:t>
            </w:r>
          </w:p>
        </w:tc>
      </w:tr>
      <w:tr w:rsidR="00BE5E19" w:rsidRPr="00361C0F" w:rsidTr="00C45AEE">
        <w:tc>
          <w:tcPr>
            <w:tcW w:w="7225" w:type="dxa"/>
          </w:tcPr>
          <w:p w:rsidR="00BE5E19" w:rsidRPr="00361C0F" w:rsidRDefault="00BE5E19" w:rsidP="00361C0F">
            <w:pPr>
              <w:widowControl w:val="0"/>
              <w:suppressAutoHyphens/>
              <w:autoSpaceDE w:val="0"/>
              <w:autoSpaceDN w:val="0"/>
              <w:adjustRightInd w:val="0"/>
              <w:spacing w:after="0" w:line="240" w:lineRule="auto"/>
              <w:ind w:right="-1"/>
              <w:jc w:val="both"/>
              <w:rPr>
                <w:rFonts w:ascii="Times New Roman" w:hAnsi="Times New Roman"/>
                <w:sz w:val="24"/>
                <w:szCs w:val="24"/>
                <w:lang w:val="en-GB"/>
              </w:rPr>
            </w:pPr>
            <w:r w:rsidRPr="00361C0F">
              <w:rPr>
                <w:rFonts w:ascii="Times New Roman" w:hAnsi="Times New Roman"/>
                <w:bCs/>
                <w:color w:val="000000"/>
                <w:position w:val="-1"/>
                <w:sz w:val="24"/>
                <w:szCs w:val="24"/>
              </w:rPr>
              <w:t>Раздел 5. Страхование</w:t>
            </w:r>
          </w:p>
        </w:tc>
        <w:tc>
          <w:tcPr>
            <w:tcW w:w="992" w:type="dxa"/>
          </w:tcPr>
          <w:p w:rsidR="00BE5E19" w:rsidRPr="00361C0F" w:rsidRDefault="00622A58"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Cs/>
                <w:color w:val="000000"/>
                <w:position w:val="-1"/>
                <w:sz w:val="24"/>
                <w:szCs w:val="24"/>
              </w:rPr>
              <w:t>4</w:t>
            </w:r>
          </w:p>
        </w:tc>
        <w:tc>
          <w:tcPr>
            <w:tcW w:w="1559" w:type="dxa"/>
          </w:tcPr>
          <w:p w:rsidR="00BE5E19" w:rsidRPr="00361C0F" w:rsidRDefault="00BE5E19" w:rsidP="00361C0F">
            <w:pPr>
              <w:spacing w:after="0" w:line="240" w:lineRule="auto"/>
              <w:jc w:val="center"/>
              <w:rPr>
                <w:rFonts w:ascii="Times New Roman" w:hAnsi="Times New Roman"/>
                <w:bCs/>
                <w:color w:val="000000"/>
                <w:position w:val="-1"/>
                <w:sz w:val="24"/>
                <w:szCs w:val="24"/>
              </w:rPr>
            </w:pPr>
            <w:r w:rsidRPr="00361C0F">
              <w:rPr>
                <w:rFonts w:ascii="Times New Roman" w:hAnsi="Times New Roman"/>
                <w:bCs/>
                <w:color w:val="000000"/>
                <w:position w:val="-1"/>
                <w:sz w:val="24"/>
                <w:szCs w:val="24"/>
              </w:rPr>
              <w:t>1</w:t>
            </w:r>
          </w:p>
        </w:tc>
        <w:tc>
          <w:tcPr>
            <w:tcW w:w="851" w:type="dxa"/>
          </w:tcPr>
          <w:p w:rsidR="00BE5E19" w:rsidRPr="00361C0F" w:rsidRDefault="00622A58" w:rsidP="00361C0F">
            <w:pPr>
              <w:pStyle w:val="a8"/>
              <w:jc w:val="center"/>
              <w:rPr>
                <w:b/>
              </w:rPr>
            </w:pPr>
            <w:r w:rsidRPr="00361C0F">
              <w:rPr>
                <w:b/>
              </w:rPr>
              <w:t>5</w:t>
            </w:r>
          </w:p>
        </w:tc>
      </w:tr>
      <w:tr w:rsidR="00BE5E19" w:rsidRPr="00361C0F" w:rsidTr="00C45AEE">
        <w:tc>
          <w:tcPr>
            <w:tcW w:w="7225" w:type="dxa"/>
          </w:tcPr>
          <w:p w:rsidR="00BE5E19" w:rsidRPr="00361C0F" w:rsidRDefault="00BE5E19" w:rsidP="00361C0F">
            <w:pPr>
              <w:tabs>
                <w:tab w:val="left" w:pos="945"/>
              </w:tabs>
              <w:spacing w:after="0" w:line="240" w:lineRule="auto"/>
              <w:jc w:val="both"/>
              <w:rPr>
                <w:rFonts w:ascii="Times New Roman" w:hAnsi="Times New Roman"/>
                <w:sz w:val="24"/>
                <w:szCs w:val="24"/>
              </w:rPr>
            </w:pPr>
            <w:r w:rsidRPr="00361C0F">
              <w:rPr>
                <w:rFonts w:ascii="Times New Roman" w:hAnsi="Times New Roman"/>
                <w:sz w:val="24"/>
                <w:szCs w:val="24"/>
              </w:rPr>
              <w:t>Дифференцированный зачёт</w:t>
            </w:r>
          </w:p>
        </w:tc>
        <w:tc>
          <w:tcPr>
            <w:tcW w:w="992" w:type="dxa"/>
          </w:tcPr>
          <w:p w:rsidR="00BE5E19" w:rsidRPr="00361C0F" w:rsidRDefault="00622A58" w:rsidP="00361C0F">
            <w:pPr>
              <w:spacing w:after="0" w:line="240" w:lineRule="auto"/>
              <w:ind w:firstLine="34"/>
              <w:jc w:val="center"/>
              <w:rPr>
                <w:rFonts w:ascii="Times New Roman" w:hAnsi="Times New Roman"/>
                <w:sz w:val="24"/>
                <w:szCs w:val="24"/>
              </w:rPr>
            </w:pPr>
            <w:r w:rsidRPr="00361C0F">
              <w:rPr>
                <w:rFonts w:ascii="Times New Roman" w:hAnsi="Times New Roman"/>
                <w:sz w:val="24"/>
                <w:szCs w:val="24"/>
              </w:rPr>
              <w:t>1</w:t>
            </w:r>
          </w:p>
        </w:tc>
        <w:tc>
          <w:tcPr>
            <w:tcW w:w="1559" w:type="dxa"/>
          </w:tcPr>
          <w:p w:rsidR="00BE5E19" w:rsidRPr="00361C0F" w:rsidRDefault="00BE5E19" w:rsidP="00361C0F">
            <w:pPr>
              <w:spacing w:after="0" w:line="240" w:lineRule="auto"/>
              <w:ind w:firstLine="34"/>
              <w:jc w:val="center"/>
              <w:rPr>
                <w:rFonts w:ascii="Times New Roman" w:hAnsi="Times New Roman"/>
                <w:sz w:val="24"/>
                <w:szCs w:val="24"/>
              </w:rPr>
            </w:pPr>
          </w:p>
        </w:tc>
        <w:tc>
          <w:tcPr>
            <w:tcW w:w="851" w:type="dxa"/>
          </w:tcPr>
          <w:p w:rsidR="00BE5E19" w:rsidRPr="00361C0F" w:rsidRDefault="00622A58" w:rsidP="00361C0F">
            <w:pPr>
              <w:pStyle w:val="a8"/>
              <w:jc w:val="center"/>
              <w:rPr>
                <w:b/>
              </w:rPr>
            </w:pPr>
            <w:r w:rsidRPr="00361C0F">
              <w:rPr>
                <w:b/>
              </w:rPr>
              <w:t>1</w:t>
            </w:r>
          </w:p>
        </w:tc>
      </w:tr>
      <w:tr w:rsidR="00BE5E19" w:rsidRPr="00361C0F" w:rsidTr="00C45AEE">
        <w:tc>
          <w:tcPr>
            <w:tcW w:w="7225" w:type="dxa"/>
          </w:tcPr>
          <w:p w:rsidR="00BE5E19" w:rsidRPr="00361C0F" w:rsidRDefault="00BE5E19" w:rsidP="00361C0F">
            <w:pPr>
              <w:spacing w:after="0" w:line="240" w:lineRule="auto"/>
              <w:jc w:val="right"/>
              <w:rPr>
                <w:rFonts w:ascii="Times New Roman" w:hAnsi="Times New Roman"/>
                <w:b/>
                <w:sz w:val="24"/>
                <w:szCs w:val="24"/>
              </w:rPr>
            </w:pPr>
            <w:r w:rsidRPr="00361C0F">
              <w:rPr>
                <w:rFonts w:ascii="Times New Roman" w:hAnsi="Times New Roman"/>
                <w:b/>
                <w:sz w:val="24"/>
                <w:szCs w:val="24"/>
              </w:rPr>
              <w:t xml:space="preserve">Всего </w:t>
            </w:r>
          </w:p>
        </w:tc>
        <w:tc>
          <w:tcPr>
            <w:tcW w:w="992" w:type="dxa"/>
          </w:tcPr>
          <w:p w:rsidR="00BE5E19" w:rsidRPr="00361C0F" w:rsidRDefault="00BE5E19" w:rsidP="00361C0F">
            <w:pPr>
              <w:spacing w:after="0" w:line="240" w:lineRule="auto"/>
              <w:jc w:val="center"/>
              <w:rPr>
                <w:rFonts w:ascii="Times New Roman" w:hAnsi="Times New Roman"/>
                <w:b/>
                <w:sz w:val="24"/>
                <w:szCs w:val="24"/>
              </w:rPr>
            </w:pPr>
            <w:r w:rsidRPr="00361C0F">
              <w:rPr>
                <w:rFonts w:ascii="Times New Roman" w:hAnsi="Times New Roman"/>
                <w:b/>
                <w:sz w:val="24"/>
                <w:szCs w:val="24"/>
              </w:rPr>
              <w:t>2</w:t>
            </w:r>
            <w:r w:rsidR="00622A58" w:rsidRPr="00361C0F">
              <w:rPr>
                <w:rFonts w:ascii="Times New Roman" w:hAnsi="Times New Roman"/>
                <w:b/>
                <w:sz w:val="24"/>
                <w:szCs w:val="24"/>
              </w:rPr>
              <w:t>4</w:t>
            </w:r>
          </w:p>
        </w:tc>
        <w:tc>
          <w:tcPr>
            <w:tcW w:w="1559" w:type="dxa"/>
          </w:tcPr>
          <w:p w:rsidR="00BE5E19" w:rsidRPr="00361C0F" w:rsidRDefault="00BE5E19" w:rsidP="00361C0F">
            <w:pPr>
              <w:spacing w:after="0" w:line="240" w:lineRule="auto"/>
              <w:jc w:val="center"/>
              <w:rPr>
                <w:rFonts w:ascii="Times New Roman" w:hAnsi="Times New Roman"/>
                <w:b/>
                <w:sz w:val="24"/>
                <w:szCs w:val="24"/>
              </w:rPr>
            </w:pPr>
            <w:r w:rsidRPr="00361C0F">
              <w:rPr>
                <w:rFonts w:ascii="Times New Roman" w:hAnsi="Times New Roman"/>
                <w:b/>
                <w:sz w:val="24"/>
                <w:szCs w:val="24"/>
              </w:rPr>
              <w:t>8</w:t>
            </w:r>
          </w:p>
        </w:tc>
        <w:tc>
          <w:tcPr>
            <w:tcW w:w="851" w:type="dxa"/>
          </w:tcPr>
          <w:p w:rsidR="00BE5E19" w:rsidRPr="00361C0F" w:rsidRDefault="00BE5E19" w:rsidP="00361C0F">
            <w:pPr>
              <w:pStyle w:val="a8"/>
              <w:jc w:val="center"/>
              <w:rPr>
                <w:b/>
              </w:rPr>
            </w:pPr>
            <w:r w:rsidRPr="00361C0F">
              <w:rPr>
                <w:b/>
              </w:rPr>
              <w:t>32</w:t>
            </w:r>
          </w:p>
        </w:tc>
      </w:tr>
    </w:tbl>
    <w:p w:rsidR="00460BBC" w:rsidRPr="00361C0F" w:rsidRDefault="00460BBC" w:rsidP="00361C0F">
      <w:pPr>
        <w:widowControl w:val="0"/>
        <w:autoSpaceDE w:val="0"/>
        <w:autoSpaceDN w:val="0"/>
        <w:adjustRightInd w:val="0"/>
        <w:spacing w:after="0" w:line="240" w:lineRule="auto"/>
        <w:ind w:right="-1" w:firstLine="709"/>
        <w:rPr>
          <w:rFonts w:ascii="Times New Roman" w:hAnsi="Times New Roman"/>
          <w:b/>
          <w:bCs/>
          <w:color w:val="000000"/>
          <w:sz w:val="24"/>
          <w:szCs w:val="24"/>
          <w:highlight w:val="yellow"/>
        </w:rPr>
      </w:pPr>
    </w:p>
    <w:p w:rsidR="0006603B" w:rsidRPr="00361C0F" w:rsidRDefault="0006603B" w:rsidP="00361C0F">
      <w:pPr>
        <w:widowControl w:val="0"/>
        <w:autoSpaceDE w:val="0"/>
        <w:autoSpaceDN w:val="0"/>
        <w:adjustRightInd w:val="0"/>
        <w:spacing w:after="0" w:line="240" w:lineRule="auto"/>
        <w:ind w:right="-1" w:firstLine="709"/>
        <w:rPr>
          <w:rFonts w:ascii="Times New Roman" w:hAnsi="Times New Roman"/>
          <w:b/>
          <w:bCs/>
          <w:color w:val="000000"/>
          <w:sz w:val="24"/>
          <w:szCs w:val="24"/>
          <w:highlight w:val="yellow"/>
        </w:rPr>
      </w:pPr>
    </w:p>
    <w:p w:rsidR="0006603B" w:rsidRPr="00361C0F" w:rsidRDefault="0006603B" w:rsidP="00361C0F">
      <w:pPr>
        <w:widowControl w:val="0"/>
        <w:autoSpaceDE w:val="0"/>
        <w:autoSpaceDN w:val="0"/>
        <w:adjustRightInd w:val="0"/>
        <w:spacing w:after="0" w:line="240" w:lineRule="auto"/>
        <w:ind w:right="-1" w:firstLine="709"/>
        <w:rPr>
          <w:rFonts w:ascii="Times New Roman" w:hAnsi="Times New Roman"/>
          <w:b/>
          <w:bCs/>
          <w:color w:val="000000"/>
          <w:sz w:val="24"/>
          <w:szCs w:val="24"/>
          <w:highlight w:val="yellow"/>
        </w:rPr>
        <w:sectPr w:rsidR="0006603B" w:rsidRPr="00361C0F" w:rsidSect="00361C0F">
          <w:footerReference w:type="default" r:id="rId7"/>
          <w:pgSz w:w="12240" w:h="15840"/>
          <w:pgMar w:top="851" w:right="616" w:bottom="1134" w:left="1134" w:header="720" w:footer="720" w:gutter="0"/>
          <w:pgNumType w:start="741"/>
          <w:cols w:space="720"/>
          <w:noEndnote/>
          <w:titlePg/>
          <w:docGrid w:linePitch="299"/>
        </w:sectPr>
      </w:pPr>
    </w:p>
    <w:p w:rsidR="0006603B" w:rsidRPr="00361C0F" w:rsidRDefault="00460BBC" w:rsidP="00361C0F">
      <w:pPr>
        <w:widowControl w:val="0"/>
        <w:autoSpaceDE w:val="0"/>
        <w:autoSpaceDN w:val="0"/>
        <w:adjustRightInd w:val="0"/>
        <w:spacing w:after="0" w:line="240" w:lineRule="auto"/>
        <w:ind w:right="-1" w:firstLine="709"/>
        <w:rPr>
          <w:rFonts w:ascii="Times New Roman" w:hAnsi="Times New Roman"/>
          <w:b/>
          <w:bCs/>
          <w:color w:val="000000"/>
          <w:sz w:val="24"/>
          <w:szCs w:val="24"/>
        </w:rPr>
      </w:pPr>
      <w:r w:rsidRPr="00361C0F">
        <w:rPr>
          <w:rFonts w:ascii="Times New Roman" w:hAnsi="Times New Roman"/>
          <w:b/>
          <w:bCs/>
          <w:color w:val="000000"/>
          <w:sz w:val="24"/>
          <w:szCs w:val="24"/>
        </w:rPr>
        <w:lastRenderedPageBreak/>
        <w:t>2.</w:t>
      </w:r>
      <w:r w:rsidR="0006603B" w:rsidRPr="00361C0F">
        <w:rPr>
          <w:rFonts w:ascii="Times New Roman" w:hAnsi="Times New Roman"/>
          <w:b/>
          <w:bCs/>
          <w:color w:val="000000"/>
          <w:sz w:val="24"/>
          <w:szCs w:val="24"/>
        </w:rPr>
        <w:t>3</w:t>
      </w:r>
      <w:r w:rsidRPr="00361C0F">
        <w:rPr>
          <w:rFonts w:ascii="Times New Roman" w:hAnsi="Times New Roman"/>
          <w:b/>
          <w:bCs/>
          <w:color w:val="000000"/>
          <w:sz w:val="24"/>
          <w:szCs w:val="24"/>
        </w:rPr>
        <w:t xml:space="preserve">. </w:t>
      </w:r>
      <w:r w:rsidR="0006603B" w:rsidRPr="00361C0F">
        <w:rPr>
          <w:rFonts w:ascii="Times New Roman" w:hAnsi="Times New Roman"/>
          <w:b/>
          <w:bCs/>
          <w:color w:val="000000"/>
          <w:sz w:val="24"/>
          <w:szCs w:val="24"/>
        </w:rPr>
        <w:t>С</w:t>
      </w:r>
      <w:r w:rsidRPr="00361C0F">
        <w:rPr>
          <w:rFonts w:ascii="Times New Roman" w:hAnsi="Times New Roman"/>
          <w:b/>
          <w:bCs/>
          <w:color w:val="000000"/>
          <w:sz w:val="24"/>
          <w:szCs w:val="24"/>
        </w:rPr>
        <w:t xml:space="preserve">одержание учебной дисциплины </w:t>
      </w:r>
    </w:p>
    <w:tbl>
      <w:tblPr>
        <w:tblW w:w="15026" w:type="dxa"/>
        <w:tblInd w:w="-570" w:type="dxa"/>
        <w:tblLayout w:type="fixed"/>
        <w:tblLook w:val="0000" w:firstRow="0" w:lastRow="0" w:firstColumn="0" w:lastColumn="0" w:noHBand="0" w:noVBand="0"/>
      </w:tblPr>
      <w:tblGrid>
        <w:gridCol w:w="2268"/>
        <w:gridCol w:w="9781"/>
        <w:gridCol w:w="992"/>
        <w:gridCol w:w="1985"/>
      </w:tblGrid>
      <w:tr w:rsidR="00460BBC" w:rsidRPr="00361C0F" w:rsidTr="00A37D22">
        <w:trPr>
          <w:trHeight w:val="20"/>
        </w:trPr>
        <w:tc>
          <w:tcPr>
            <w:tcW w:w="22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rPr>
              <w:t>Наименование разделов и тем</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b/>
                <w:bCs/>
                <w:color w:val="000000"/>
                <w:position w:val="-1"/>
                <w:sz w:val="24"/>
                <w:szCs w:val="24"/>
              </w:rPr>
              <w:t>Содержание учебного материала и формы организации деятельности обучающихся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b/>
                <w:bCs/>
                <w:color w:val="000000"/>
                <w:position w:val="-1"/>
                <w:sz w:val="24"/>
                <w:szCs w:val="24"/>
              </w:rPr>
              <w:t>Объем</w:t>
            </w:r>
            <w:r w:rsidR="0006603B" w:rsidRPr="00361C0F">
              <w:rPr>
                <w:rFonts w:ascii="Times New Roman" w:hAnsi="Times New Roman"/>
                <w:b/>
                <w:bCs/>
                <w:color w:val="000000"/>
                <w:position w:val="-1"/>
                <w:sz w:val="24"/>
                <w:szCs w:val="24"/>
              </w:rPr>
              <w:t xml:space="preserve"> часов </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361C0F" w:rsidRDefault="0006603B" w:rsidP="00361C0F">
            <w:pPr>
              <w:spacing w:after="0" w:line="240" w:lineRule="auto"/>
              <w:jc w:val="center"/>
              <w:rPr>
                <w:rFonts w:ascii="Times New Roman" w:hAnsi="Times New Roman"/>
                <w:sz w:val="24"/>
                <w:szCs w:val="24"/>
              </w:rPr>
            </w:pPr>
            <w:r w:rsidRPr="00361C0F">
              <w:rPr>
                <w:rFonts w:ascii="Times New Roman" w:hAnsi="Times New Roman"/>
                <w:b/>
                <w:bCs/>
                <w:sz w:val="24"/>
                <w:szCs w:val="24"/>
              </w:rPr>
              <w:t>Осваиваемые элементы компетенций</w:t>
            </w:r>
          </w:p>
        </w:tc>
      </w:tr>
      <w:tr w:rsidR="00460BBC" w:rsidRPr="00361C0F" w:rsidTr="00A37D22">
        <w:trPr>
          <w:trHeight w:val="172"/>
        </w:trPr>
        <w:tc>
          <w:tcPr>
            <w:tcW w:w="22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lang w:val="en-GB"/>
              </w:rPr>
              <w:t>1</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lang w:val="en-GB"/>
              </w:rPr>
              <w:t>2</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lang w:val="en-GB"/>
              </w:rPr>
              <w:t>3</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hanging="195"/>
              <w:jc w:val="center"/>
              <w:rPr>
                <w:rFonts w:ascii="Times New Roman" w:hAnsi="Times New Roman"/>
                <w:sz w:val="24"/>
                <w:szCs w:val="24"/>
                <w:lang w:val="en-GB"/>
              </w:rPr>
            </w:pPr>
            <w:r w:rsidRPr="00361C0F">
              <w:rPr>
                <w:rFonts w:ascii="Times New Roman" w:hAnsi="Times New Roman"/>
                <w:b/>
                <w:bCs/>
                <w:color w:val="000000"/>
                <w:position w:val="-1"/>
                <w:sz w:val="24"/>
                <w:szCs w:val="24"/>
                <w:lang w:val="en-GB"/>
              </w:rPr>
              <w:t>4</w:t>
            </w:r>
          </w:p>
        </w:tc>
      </w:tr>
      <w:tr w:rsidR="00460BBC" w:rsidRPr="00361C0F" w:rsidTr="00A37D22">
        <w:trPr>
          <w:trHeight w:val="371"/>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361C0F">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rPr>
            </w:pPr>
            <w:r w:rsidRPr="00361C0F">
              <w:rPr>
                <w:rFonts w:ascii="Times New Roman" w:hAnsi="Times New Roman"/>
                <w:b/>
                <w:bCs/>
                <w:color w:val="000000"/>
                <w:position w:val="-1"/>
                <w:sz w:val="24"/>
                <w:szCs w:val="24"/>
              </w:rPr>
              <w:t>Раздел 1. Роль и значение финансовой грамотности при принятии стратегических решений в условиях ограниченности ресурсов</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622A58"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b/>
                <w:bCs/>
                <w:color w:val="000000"/>
                <w:position w:val="-1"/>
                <w:sz w:val="24"/>
                <w:szCs w:val="24"/>
              </w:rPr>
              <w:t>4</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361C0F">
            <w:pPr>
              <w:widowControl w:val="0"/>
              <w:suppressAutoHyphens/>
              <w:autoSpaceDE w:val="0"/>
              <w:autoSpaceDN w:val="0"/>
              <w:adjustRightInd w:val="0"/>
              <w:spacing w:after="0" w:line="240" w:lineRule="auto"/>
              <w:ind w:right="-1" w:hanging="195"/>
              <w:jc w:val="center"/>
              <w:rPr>
                <w:rFonts w:ascii="Times New Roman" w:hAnsi="Times New Roman"/>
                <w:sz w:val="24"/>
                <w:szCs w:val="24"/>
                <w:lang w:val="en-GB"/>
              </w:rPr>
            </w:pPr>
          </w:p>
        </w:tc>
      </w:tr>
      <w:tr w:rsidR="0006603B" w:rsidRPr="00361C0F" w:rsidTr="00A37D22">
        <w:trPr>
          <w:trHeight w:val="20"/>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Cs/>
                <w:color w:val="000000"/>
                <w:position w:val="-1"/>
                <w:sz w:val="24"/>
                <w:szCs w:val="24"/>
              </w:rPr>
              <w:t xml:space="preserve">Тема 1.1. </w:t>
            </w:r>
            <w:r w:rsidRPr="00361C0F">
              <w:rPr>
                <w:rFonts w:ascii="Times New Roman" w:hAnsi="Times New Roman"/>
                <w:color w:val="000000"/>
                <w:position w:val="-1"/>
                <w:sz w:val="24"/>
                <w:szCs w:val="24"/>
              </w:rPr>
              <w:t>Сущность финансовой грамотности населения, ее цели и задачи</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color w:val="000000"/>
                <w:position w:val="-1"/>
                <w:sz w:val="24"/>
                <w:szCs w:val="24"/>
              </w:rPr>
              <w:t>Сущность понятия финансовой грамотности. Цели и задачи формирования финансовой грамотности. Содержание основных понятий финансовой грамотности: человеческий капитал, потребности, блага и услуги, ресурсы, деньги, финансы, сбережения, кредит, налоги, баланс, активы, пассивы, доходы, расходы, прибыль, выручка, бюджет и его виды, дефицит, профицит. Ограниченность ресурсов и проблема их выбора. Понятие планирования и его виды: краткосрочное, среднесрочное и долгосрочное. SWOT – анализ. Основные законодательные акты, регламентирующие вопросы финансовой грамотности в Российской Федерации. Международный опыт повышения уровня финансовой грамотности населения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361C0F" w:rsidRDefault="00622A58"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color w:val="000000"/>
                <w:position w:val="-1"/>
                <w:sz w:val="24"/>
                <w:szCs w:val="24"/>
              </w:rPr>
              <w:t>3</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01-ОК 06</w:t>
            </w:r>
          </w:p>
          <w:p w:rsidR="0006603B" w:rsidRPr="00361C0F" w:rsidRDefault="0006603B" w:rsidP="00361C0F">
            <w:pPr>
              <w:widowControl w:val="0"/>
              <w:suppressAutoHyphens/>
              <w:autoSpaceDE w:val="0"/>
              <w:autoSpaceDN w:val="0"/>
              <w:adjustRightInd w:val="0"/>
              <w:spacing w:after="0" w:line="240" w:lineRule="auto"/>
              <w:ind w:right="-1" w:hanging="195"/>
              <w:jc w:val="center"/>
              <w:rPr>
                <w:rFonts w:ascii="Times New Roman" w:hAnsi="Times New Roman"/>
                <w:sz w:val="24"/>
                <w:szCs w:val="24"/>
              </w:rPr>
            </w:pPr>
            <w:r w:rsidRPr="00361C0F">
              <w:rPr>
                <w:rFonts w:ascii="Times New Roman" w:hAnsi="Times New Roman"/>
                <w:color w:val="000000"/>
                <w:position w:val="-1"/>
                <w:sz w:val="24"/>
                <w:szCs w:val="24"/>
              </w:rPr>
              <w:t>ОК 09</w:t>
            </w:r>
          </w:p>
        </w:tc>
      </w:tr>
      <w:tr w:rsidR="0006603B" w:rsidRPr="00361C0F"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autoSpaceDE w:val="0"/>
              <w:autoSpaceDN w:val="0"/>
              <w:adjustRightInd w:val="0"/>
              <w:spacing w:after="0" w:line="240" w:lineRule="auto"/>
              <w:rPr>
                <w:rFonts w:ascii="Times New Roman" w:hAnsi="Times New Roman"/>
                <w:sz w:val="24"/>
                <w:szCs w:val="24"/>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
                <w:color w:val="000000"/>
                <w:position w:val="-1"/>
                <w:sz w:val="24"/>
                <w:szCs w:val="24"/>
              </w:rPr>
              <w:t>Практическое занятие № 1.</w:t>
            </w:r>
            <w:r w:rsidRPr="00361C0F">
              <w:rPr>
                <w:rFonts w:ascii="Times New Roman" w:hAnsi="Times New Roman"/>
                <w:color w:val="000000"/>
                <w:position w:val="-1"/>
                <w:sz w:val="24"/>
                <w:szCs w:val="24"/>
              </w:rPr>
              <w:t xml:space="preserve"> Проведение SWOT – анализа при принятии решения поступления в среднее профессиональное заведение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361C0F" w:rsidRDefault="0006603B"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color w:val="000000"/>
                <w:position w:val="-1"/>
                <w:sz w:val="24"/>
                <w:szCs w:val="24"/>
                <w:lang w:val="en-GB"/>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autoSpaceDE w:val="0"/>
              <w:autoSpaceDN w:val="0"/>
              <w:adjustRightInd w:val="0"/>
              <w:spacing w:after="0" w:line="240" w:lineRule="auto"/>
              <w:ind w:hanging="195"/>
              <w:rPr>
                <w:rFonts w:ascii="Times New Roman" w:hAnsi="Times New Roman"/>
                <w:sz w:val="24"/>
                <w:szCs w:val="24"/>
                <w:lang w:val="en-GB"/>
              </w:rPr>
            </w:pPr>
          </w:p>
        </w:tc>
      </w:tr>
      <w:tr w:rsidR="0006603B" w:rsidRPr="00361C0F" w:rsidTr="00A37D22">
        <w:trPr>
          <w:trHeight w:val="371"/>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
                <w:bCs/>
                <w:color w:val="000000"/>
                <w:position w:val="-1"/>
                <w:sz w:val="24"/>
                <w:szCs w:val="24"/>
              </w:rPr>
              <w:t>Раздел 2. Место России в международной банковской системе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622A58"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b/>
                <w:bCs/>
                <w:color w:val="000000"/>
                <w:position w:val="-1"/>
                <w:sz w:val="24"/>
                <w:szCs w:val="24"/>
              </w:rPr>
              <w:t>10</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hanging="195"/>
              <w:jc w:val="center"/>
              <w:rPr>
                <w:rFonts w:ascii="Times New Roman" w:hAnsi="Times New Roman"/>
                <w:sz w:val="24"/>
                <w:szCs w:val="24"/>
                <w:lang w:val="en-GB"/>
              </w:rPr>
            </w:pPr>
          </w:p>
        </w:tc>
      </w:tr>
      <w:tr w:rsidR="0006603B" w:rsidRPr="00361C0F" w:rsidTr="00A37D22">
        <w:trPr>
          <w:trHeight w:val="20"/>
        </w:trPr>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Cs/>
                <w:color w:val="000000"/>
                <w:position w:val="-1"/>
                <w:sz w:val="24"/>
                <w:szCs w:val="24"/>
              </w:rPr>
              <w:t xml:space="preserve">Тема 2.1. </w:t>
            </w:r>
            <w:r w:rsidRPr="00361C0F">
              <w:rPr>
                <w:rFonts w:ascii="Times New Roman" w:hAnsi="Times New Roman"/>
                <w:color w:val="000000"/>
                <w:position w:val="-1"/>
                <w:sz w:val="24"/>
                <w:szCs w:val="24"/>
              </w:rPr>
              <w:t>Банковская система РФ: структура, функции и виды банковских услуг</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lang w:val="en-GB"/>
              </w:rPr>
            </w:pPr>
            <w:r w:rsidRPr="00361C0F">
              <w:rPr>
                <w:rFonts w:ascii="Times New Roman" w:hAnsi="Times New Roman"/>
                <w:color w:val="000000"/>
                <w:position w:val="-1"/>
                <w:sz w:val="24"/>
                <w:szCs w:val="24"/>
              </w:rPr>
              <w:t>История возникновения банков. Роль банков в создании и функционировании рынка капитала. Структура современной банковской системы и ее функции. Виды банковских организаций. Понятие ключевой ставки. Правовые основы банковской деятельности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361C0F" w:rsidRDefault="0006603B"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color w:val="000000"/>
                <w:position w:val="-1"/>
                <w:sz w:val="24"/>
                <w:szCs w:val="24"/>
                <w:lang w:val="en-GB"/>
              </w:rPr>
              <w:t>2</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hanging="195"/>
              <w:rPr>
                <w:rFonts w:ascii="Times New Roman" w:hAnsi="Times New Roman"/>
                <w:color w:val="000000"/>
                <w:position w:val="-1"/>
                <w:sz w:val="24"/>
                <w:szCs w:val="24"/>
              </w:rPr>
            </w:pPr>
          </w:p>
          <w:p w:rsidR="0006603B" w:rsidRPr="00361C0F" w:rsidRDefault="0006603B" w:rsidP="00361C0F">
            <w:pPr>
              <w:widowControl w:val="0"/>
              <w:suppressAutoHyphens/>
              <w:autoSpaceDE w:val="0"/>
              <w:autoSpaceDN w:val="0"/>
              <w:adjustRightInd w:val="0"/>
              <w:spacing w:after="0" w:line="240" w:lineRule="auto"/>
              <w:ind w:right="-1" w:hanging="195"/>
              <w:jc w:val="center"/>
              <w:rPr>
                <w:rFonts w:ascii="Times New Roman" w:hAnsi="Times New Roman"/>
                <w:sz w:val="24"/>
                <w:szCs w:val="24"/>
              </w:rPr>
            </w:pPr>
            <w:r w:rsidRPr="00361C0F">
              <w:rPr>
                <w:rFonts w:ascii="Times New Roman" w:hAnsi="Times New Roman"/>
                <w:color w:val="000000"/>
                <w:position w:val="-1"/>
                <w:sz w:val="24"/>
                <w:szCs w:val="24"/>
              </w:rPr>
              <w:t>ОК 01-ОК 06, ОК 09</w:t>
            </w:r>
          </w:p>
        </w:tc>
      </w:tr>
      <w:tr w:rsidR="0006603B" w:rsidRPr="00361C0F" w:rsidTr="00A37D22">
        <w:trPr>
          <w:trHeight w:val="20"/>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Cs/>
                <w:color w:val="000000"/>
                <w:position w:val="-1"/>
                <w:sz w:val="24"/>
                <w:szCs w:val="24"/>
              </w:rPr>
              <w:t xml:space="preserve">Тема 2.2. </w:t>
            </w:r>
            <w:r w:rsidRPr="00361C0F">
              <w:rPr>
                <w:rFonts w:ascii="Times New Roman" w:hAnsi="Times New Roman"/>
                <w:color w:val="000000"/>
                <w:position w:val="-1"/>
                <w:sz w:val="24"/>
                <w:szCs w:val="24"/>
              </w:rPr>
              <w:t>Основные виды банковских операций</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color w:val="000000"/>
                <w:position w:val="-1"/>
                <w:sz w:val="24"/>
                <w:szCs w:val="24"/>
              </w:rPr>
              <w:t xml:space="preserve">Депозит и его виды. </w:t>
            </w:r>
            <w:r w:rsidR="00BE5E19" w:rsidRPr="00361C0F">
              <w:rPr>
                <w:rFonts w:ascii="Times New Roman" w:hAnsi="Times New Roman"/>
                <w:color w:val="000000"/>
                <w:position w:val="-1"/>
                <w:sz w:val="24"/>
                <w:szCs w:val="24"/>
              </w:rPr>
              <w:t>С</w:t>
            </w:r>
            <w:r w:rsidRPr="00361C0F">
              <w:rPr>
                <w:rFonts w:ascii="Times New Roman" w:hAnsi="Times New Roman"/>
                <w:color w:val="000000"/>
                <w:position w:val="-1"/>
                <w:sz w:val="24"/>
                <w:szCs w:val="24"/>
              </w:rPr>
              <w:t>бережения, депозитная карта, вкладчик, индекс потребительских цен, инфляция, номинальная и реальная ставки по депозиту, капитализация, ликвидность</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rsidR="0006603B" w:rsidRPr="00361C0F" w:rsidRDefault="00622A58"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color w:val="000000"/>
                <w:position w:val="-1"/>
                <w:sz w:val="24"/>
                <w:szCs w:val="24"/>
              </w:rPr>
              <w:t>6</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01-ОК 06</w:t>
            </w:r>
          </w:p>
          <w:p w:rsidR="0006603B" w:rsidRPr="00361C0F" w:rsidRDefault="0006603B" w:rsidP="00361C0F">
            <w:pPr>
              <w:widowControl w:val="0"/>
              <w:suppressAutoHyphens/>
              <w:autoSpaceDE w:val="0"/>
              <w:autoSpaceDN w:val="0"/>
              <w:adjustRightInd w:val="0"/>
              <w:spacing w:after="0" w:line="240" w:lineRule="auto"/>
              <w:ind w:right="-1" w:hanging="195"/>
              <w:jc w:val="center"/>
              <w:rPr>
                <w:rFonts w:ascii="Times New Roman" w:hAnsi="Times New Roman"/>
                <w:sz w:val="24"/>
                <w:szCs w:val="24"/>
              </w:rPr>
            </w:pPr>
            <w:r w:rsidRPr="00361C0F">
              <w:rPr>
                <w:rFonts w:ascii="Times New Roman" w:hAnsi="Times New Roman"/>
                <w:color w:val="000000"/>
                <w:position w:val="-1"/>
                <w:sz w:val="24"/>
                <w:szCs w:val="24"/>
              </w:rPr>
              <w:t>ОК 09</w:t>
            </w:r>
          </w:p>
        </w:tc>
      </w:tr>
      <w:tr w:rsidR="0006603B" w:rsidRPr="00361C0F"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autoSpaceDE w:val="0"/>
              <w:autoSpaceDN w:val="0"/>
              <w:adjustRightInd w:val="0"/>
              <w:spacing w:after="0" w:line="240" w:lineRule="auto"/>
              <w:rPr>
                <w:rFonts w:ascii="Times New Roman" w:hAnsi="Times New Roman"/>
                <w:sz w:val="24"/>
                <w:szCs w:val="24"/>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color w:val="000000"/>
                <w:position w:val="-1"/>
                <w:sz w:val="24"/>
                <w:szCs w:val="24"/>
              </w:rPr>
              <w:t>Кредит и его виды. Принципы кредитования. Виды схем погашения платежей по кредиту. Содержание основных понятий банковских операций: заемщик, кредитор, кредитная история, кредитный договор, микрофинансовые организации, кредитные риски</w:t>
            </w:r>
          </w:p>
        </w:tc>
        <w:tc>
          <w:tcPr>
            <w:tcW w:w="992" w:type="dxa"/>
            <w:vMerge/>
            <w:tcBorders>
              <w:left w:val="single" w:sz="2" w:space="0" w:color="000000"/>
              <w:right w:val="single" w:sz="2" w:space="0" w:color="000000"/>
            </w:tcBorders>
            <w:shd w:val="clear" w:color="000000" w:fill="FFFFFF"/>
            <w:vAlign w:val="center"/>
          </w:tcPr>
          <w:p w:rsidR="0006603B" w:rsidRPr="00361C0F" w:rsidRDefault="0006603B"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autoSpaceDE w:val="0"/>
              <w:autoSpaceDN w:val="0"/>
              <w:adjustRightInd w:val="0"/>
              <w:spacing w:after="0" w:line="240" w:lineRule="auto"/>
              <w:ind w:hanging="195"/>
              <w:rPr>
                <w:rFonts w:ascii="Times New Roman" w:hAnsi="Times New Roman"/>
                <w:sz w:val="24"/>
                <w:szCs w:val="24"/>
              </w:rPr>
            </w:pPr>
          </w:p>
        </w:tc>
      </w:tr>
      <w:tr w:rsidR="0006603B" w:rsidRPr="00361C0F"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autoSpaceDE w:val="0"/>
              <w:autoSpaceDN w:val="0"/>
              <w:adjustRightInd w:val="0"/>
              <w:spacing w:after="0" w:line="240" w:lineRule="auto"/>
              <w:rPr>
                <w:rFonts w:ascii="Times New Roman" w:hAnsi="Times New Roman"/>
                <w:sz w:val="24"/>
                <w:szCs w:val="24"/>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color w:val="000000"/>
                <w:position w:val="-1"/>
                <w:sz w:val="24"/>
                <w:szCs w:val="24"/>
              </w:rPr>
              <w:t>Расчетно-кассовые операции и их значение. Виды платежных средств: чеки, электронные деньги, банковская ячейка, денежные переводы, овердрафт. Риски при использовании интернет-банкинга. Финансовое мошенничество и правила личной финансовой безопасности</w:t>
            </w:r>
          </w:p>
        </w:tc>
        <w:tc>
          <w:tcPr>
            <w:tcW w:w="992" w:type="dxa"/>
            <w:vMerge/>
            <w:tcBorders>
              <w:left w:val="single" w:sz="2" w:space="0" w:color="000000"/>
              <w:right w:val="single" w:sz="2" w:space="0" w:color="000000"/>
            </w:tcBorders>
            <w:shd w:val="clear" w:color="000000" w:fill="FFFFFF"/>
            <w:vAlign w:val="center"/>
          </w:tcPr>
          <w:p w:rsidR="0006603B" w:rsidRPr="00361C0F" w:rsidRDefault="0006603B" w:rsidP="00361C0F">
            <w:pPr>
              <w:widowControl w:val="0"/>
              <w:autoSpaceDE w:val="0"/>
              <w:autoSpaceDN w:val="0"/>
              <w:adjustRightInd w:val="0"/>
              <w:spacing w:after="0" w:line="240" w:lineRule="auto"/>
              <w:rPr>
                <w:rFonts w:ascii="Times New Roman" w:hAnsi="Times New Roman"/>
                <w:sz w:val="24"/>
                <w:szCs w:val="24"/>
              </w:rPr>
            </w:pP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autoSpaceDE w:val="0"/>
              <w:autoSpaceDN w:val="0"/>
              <w:adjustRightInd w:val="0"/>
              <w:spacing w:after="0" w:line="240" w:lineRule="auto"/>
              <w:ind w:hanging="195"/>
              <w:rPr>
                <w:rFonts w:ascii="Times New Roman" w:hAnsi="Times New Roman"/>
                <w:sz w:val="24"/>
                <w:szCs w:val="24"/>
              </w:rPr>
            </w:pPr>
          </w:p>
        </w:tc>
      </w:tr>
      <w:tr w:rsidR="0006603B" w:rsidRPr="00361C0F"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autoSpaceDE w:val="0"/>
              <w:autoSpaceDN w:val="0"/>
              <w:adjustRightInd w:val="0"/>
              <w:spacing w:after="0" w:line="240" w:lineRule="auto"/>
              <w:rPr>
                <w:rFonts w:ascii="Times New Roman" w:hAnsi="Times New Roman"/>
                <w:sz w:val="24"/>
                <w:szCs w:val="24"/>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
                <w:color w:val="000000"/>
                <w:position w:val="-1"/>
                <w:sz w:val="24"/>
                <w:szCs w:val="24"/>
              </w:rPr>
              <w:t>Практическое занятие № 2.</w:t>
            </w:r>
            <w:r w:rsidRPr="00361C0F">
              <w:rPr>
                <w:rFonts w:ascii="Times New Roman" w:hAnsi="Times New Roman"/>
                <w:color w:val="000000"/>
                <w:position w:val="-1"/>
                <w:sz w:val="24"/>
                <w:szCs w:val="24"/>
              </w:rPr>
              <w:t xml:space="preserve"> Решение кейса «Выявление целесообразности кредитования в банке на основе расчета аннуитетных платежей»</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361C0F" w:rsidRDefault="0006603B"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color w:val="000000"/>
                <w:position w:val="-1"/>
                <w:sz w:val="24"/>
                <w:szCs w:val="24"/>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autoSpaceDE w:val="0"/>
              <w:autoSpaceDN w:val="0"/>
              <w:adjustRightInd w:val="0"/>
              <w:spacing w:after="0" w:line="240" w:lineRule="auto"/>
              <w:ind w:hanging="195"/>
              <w:rPr>
                <w:rFonts w:ascii="Times New Roman" w:hAnsi="Times New Roman"/>
                <w:sz w:val="24"/>
                <w:szCs w:val="24"/>
                <w:lang w:val="en-GB"/>
              </w:rPr>
            </w:pPr>
          </w:p>
        </w:tc>
      </w:tr>
      <w:tr w:rsidR="0006603B" w:rsidRPr="00361C0F"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autoSpaceDE w:val="0"/>
              <w:autoSpaceDN w:val="0"/>
              <w:adjustRightInd w:val="0"/>
              <w:spacing w:after="0" w:line="240" w:lineRule="auto"/>
              <w:rPr>
                <w:rFonts w:ascii="Times New Roman" w:hAnsi="Times New Roman"/>
                <w:sz w:val="24"/>
                <w:szCs w:val="24"/>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
                <w:color w:val="000000"/>
                <w:position w:val="-1"/>
                <w:sz w:val="24"/>
                <w:szCs w:val="24"/>
              </w:rPr>
              <w:t>Практическое занятие № 3.</w:t>
            </w:r>
            <w:r w:rsidRPr="00361C0F">
              <w:rPr>
                <w:rFonts w:ascii="Times New Roman" w:hAnsi="Times New Roman"/>
                <w:color w:val="000000"/>
                <w:position w:val="-1"/>
                <w:sz w:val="24"/>
                <w:szCs w:val="24"/>
              </w:rPr>
              <w:t xml:space="preserve"> Деловая игра «</w:t>
            </w:r>
            <w:proofErr w:type="spellStart"/>
            <w:r w:rsidRPr="00361C0F">
              <w:rPr>
                <w:rFonts w:ascii="Times New Roman" w:hAnsi="Times New Roman"/>
                <w:color w:val="000000"/>
                <w:position w:val="-1"/>
                <w:sz w:val="24"/>
                <w:szCs w:val="24"/>
              </w:rPr>
              <w:t>Расчетно</w:t>
            </w:r>
            <w:proofErr w:type="spellEnd"/>
            <w:r w:rsidRPr="00361C0F">
              <w:rPr>
                <w:rFonts w:ascii="Times New Roman" w:hAnsi="Times New Roman"/>
                <w:color w:val="000000"/>
                <w:position w:val="-1"/>
                <w:sz w:val="24"/>
                <w:szCs w:val="24"/>
              </w:rPr>
              <w:t xml:space="preserve"> - кассовое обслуживание в банке»/</w:t>
            </w:r>
            <w:r w:rsidR="00BE5E19" w:rsidRPr="00361C0F">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Деловая игра «Как не стать жертвой финансового мошенника» (выбор деловой игры осуществляется по желанию обучающихся)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361C0F" w:rsidRDefault="0006603B"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color w:val="000000"/>
                <w:position w:val="-1"/>
                <w:sz w:val="24"/>
                <w:szCs w:val="24"/>
                <w:lang w:val="en-GB"/>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autoSpaceDE w:val="0"/>
              <w:autoSpaceDN w:val="0"/>
              <w:adjustRightInd w:val="0"/>
              <w:spacing w:after="0" w:line="240" w:lineRule="auto"/>
              <w:ind w:hanging="195"/>
              <w:rPr>
                <w:rFonts w:ascii="Times New Roman" w:hAnsi="Times New Roman"/>
                <w:sz w:val="24"/>
                <w:szCs w:val="24"/>
                <w:lang w:val="en-GB"/>
              </w:rPr>
            </w:pPr>
          </w:p>
        </w:tc>
      </w:tr>
      <w:tr w:rsidR="0006603B" w:rsidRPr="00361C0F" w:rsidTr="00A37D22">
        <w:trPr>
          <w:trHeight w:val="281"/>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
                <w:bCs/>
                <w:color w:val="000000"/>
                <w:position w:val="-1"/>
                <w:sz w:val="24"/>
                <w:szCs w:val="24"/>
              </w:rPr>
              <w:t>Раздел 3. Налоговая система Российской Федерации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622A58"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lang w:val="en-GB"/>
              </w:rPr>
              <w:t>2</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hanging="195"/>
              <w:jc w:val="center"/>
              <w:rPr>
                <w:rFonts w:ascii="Times New Roman" w:hAnsi="Times New Roman"/>
                <w:sz w:val="24"/>
                <w:szCs w:val="24"/>
                <w:lang w:val="en-GB"/>
              </w:rPr>
            </w:pPr>
          </w:p>
        </w:tc>
      </w:tr>
      <w:tr w:rsidR="0006603B" w:rsidRPr="00361C0F" w:rsidTr="00A37D22">
        <w:trPr>
          <w:trHeight w:val="20"/>
        </w:trPr>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Cs/>
                <w:color w:val="000000"/>
                <w:position w:val="-1"/>
                <w:sz w:val="24"/>
                <w:szCs w:val="24"/>
              </w:rPr>
              <w:lastRenderedPageBreak/>
              <w:t xml:space="preserve">Тема 3.1. </w:t>
            </w:r>
            <w:r w:rsidRPr="00361C0F">
              <w:rPr>
                <w:rFonts w:ascii="Times New Roman" w:hAnsi="Times New Roman"/>
                <w:color w:val="000000"/>
                <w:position w:val="-1"/>
                <w:sz w:val="24"/>
                <w:szCs w:val="24"/>
              </w:rPr>
              <w:t>Система налогообложения физических лиц</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color w:val="000000"/>
                <w:position w:val="-1"/>
                <w:sz w:val="24"/>
                <w:szCs w:val="24"/>
              </w:rPr>
              <w:t>Экономическая сущность понятия налог. Субъект, объект и предмет налогообложения. Принципы построения налоговой системы, ее структура и функции. Классификация налогов по уровню управления. Виды налогов для физических лиц. Налоговая декларация. Налоговые льготы и налоговые вычеты для физических лиц</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361C0F" w:rsidRDefault="0006603B"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color w:val="000000"/>
                <w:position w:val="-1"/>
                <w:sz w:val="24"/>
                <w:szCs w:val="24"/>
                <w:lang w:val="en-GB"/>
              </w:rPr>
              <w:t>2</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01-ОК 06,</w:t>
            </w:r>
          </w:p>
          <w:p w:rsidR="0006603B" w:rsidRPr="00361C0F" w:rsidRDefault="0006603B" w:rsidP="00361C0F">
            <w:pPr>
              <w:widowControl w:val="0"/>
              <w:suppressAutoHyphens/>
              <w:autoSpaceDE w:val="0"/>
              <w:autoSpaceDN w:val="0"/>
              <w:adjustRightInd w:val="0"/>
              <w:spacing w:after="0" w:line="240" w:lineRule="auto"/>
              <w:ind w:right="-1" w:hanging="195"/>
              <w:jc w:val="center"/>
              <w:rPr>
                <w:rFonts w:ascii="Times New Roman" w:hAnsi="Times New Roman"/>
                <w:sz w:val="24"/>
                <w:szCs w:val="24"/>
                <w:lang w:val="en-GB"/>
              </w:rPr>
            </w:pPr>
            <w:r w:rsidRPr="00361C0F">
              <w:rPr>
                <w:rFonts w:ascii="Times New Roman" w:hAnsi="Times New Roman"/>
                <w:color w:val="000000"/>
                <w:position w:val="-1"/>
                <w:sz w:val="24"/>
                <w:szCs w:val="24"/>
              </w:rPr>
              <w:t>ОК 09</w:t>
            </w:r>
          </w:p>
        </w:tc>
      </w:tr>
      <w:tr w:rsidR="0006603B" w:rsidRPr="00361C0F" w:rsidTr="00A37D22">
        <w:trPr>
          <w:trHeight w:val="371"/>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
                <w:bCs/>
                <w:color w:val="000000"/>
                <w:position w:val="-1"/>
                <w:sz w:val="24"/>
                <w:szCs w:val="24"/>
              </w:rPr>
              <w:t>Раздел 4. Инвестиции: формирование стратегии инвестирования и инструменты для ее реализации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622A58"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b/>
                <w:bCs/>
                <w:color w:val="000000"/>
                <w:position w:val="-1"/>
                <w:sz w:val="24"/>
                <w:szCs w:val="24"/>
              </w:rPr>
              <w:t>10</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hanging="195"/>
              <w:jc w:val="center"/>
              <w:rPr>
                <w:rFonts w:ascii="Times New Roman" w:hAnsi="Times New Roman"/>
                <w:sz w:val="24"/>
                <w:szCs w:val="24"/>
                <w:lang w:val="en-GB"/>
              </w:rPr>
            </w:pPr>
          </w:p>
        </w:tc>
      </w:tr>
      <w:tr w:rsidR="0006603B" w:rsidRPr="00361C0F" w:rsidTr="00A37D22">
        <w:trPr>
          <w:trHeight w:val="20"/>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lang w:val="en-GB"/>
              </w:rPr>
            </w:pPr>
            <w:r w:rsidRPr="00361C0F">
              <w:rPr>
                <w:rFonts w:ascii="Times New Roman" w:hAnsi="Times New Roman"/>
                <w:bCs/>
                <w:color w:val="000000"/>
                <w:position w:val="-1"/>
                <w:sz w:val="24"/>
                <w:szCs w:val="24"/>
              </w:rPr>
              <w:t xml:space="preserve">Тема 4.1. </w:t>
            </w:r>
            <w:r w:rsidRPr="00361C0F">
              <w:rPr>
                <w:rFonts w:ascii="Times New Roman" w:hAnsi="Times New Roman"/>
                <w:color w:val="000000"/>
                <w:position w:val="-1"/>
                <w:sz w:val="24"/>
                <w:szCs w:val="24"/>
              </w:rPr>
              <w:t>Формирование стратегии инвестирования.</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lang w:val="en-GB"/>
              </w:rPr>
            </w:pPr>
            <w:r w:rsidRPr="00361C0F">
              <w:rPr>
                <w:rFonts w:ascii="Times New Roman" w:hAnsi="Times New Roman"/>
                <w:color w:val="000000"/>
                <w:position w:val="-1"/>
                <w:sz w:val="24"/>
                <w:szCs w:val="24"/>
              </w:rPr>
              <w:t>Сущность и значение инвестиций. Участники, субъекты и объекты инвестиционного процесса. Реальные и финансовые инвестиции и их классификация. Валютная и фондовая биржи. Инвестиционный портфель. Паевые инвестиционные фонды (ПИФы) как способ инвестирования денежных средств физических лиц. Финансовые пирамиды. Криптовалюта</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361C0F" w:rsidRDefault="00622A58"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color w:val="000000"/>
                <w:position w:val="-1"/>
                <w:sz w:val="24"/>
                <w:szCs w:val="24"/>
              </w:rPr>
              <w:t>2</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p>
          <w:p w:rsidR="0006603B" w:rsidRPr="00361C0F" w:rsidRDefault="0006603B" w:rsidP="00361C0F">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01-ОК 06</w:t>
            </w:r>
          </w:p>
          <w:p w:rsidR="0006603B" w:rsidRPr="00361C0F" w:rsidRDefault="0006603B" w:rsidP="00361C0F">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09</w:t>
            </w:r>
          </w:p>
          <w:p w:rsidR="0006603B" w:rsidRPr="00361C0F" w:rsidRDefault="0006603B" w:rsidP="00361C0F">
            <w:pPr>
              <w:widowControl w:val="0"/>
              <w:suppressAutoHyphens/>
              <w:autoSpaceDE w:val="0"/>
              <w:autoSpaceDN w:val="0"/>
              <w:adjustRightInd w:val="0"/>
              <w:spacing w:after="0" w:line="240" w:lineRule="auto"/>
              <w:ind w:right="-1" w:hanging="195"/>
              <w:jc w:val="center"/>
              <w:rPr>
                <w:rFonts w:ascii="Times New Roman" w:hAnsi="Times New Roman"/>
                <w:sz w:val="24"/>
                <w:szCs w:val="24"/>
                <w:lang w:val="en-GB"/>
              </w:rPr>
            </w:pPr>
          </w:p>
        </w:tc>
      </w:tr>
      <w:tr w:rsidR="0006603B" w:rsidRPr="00361C0F"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autoSpaceDE w:val="0"/>
              <w:autoSpaceDN w:val="0"/>
              <w:adjustRightInd w:val="0"/>
              <w:spacing w:after="0" w:line="240" w:lineRule="auto"/>
              <w:rPr>
                <w:rFonts w:ascii="Times New Roman" w:hAnsi="Times New Roman"/>
                <w:sz w:val="24"/>
                <w:szCs w:val="24"/>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
                <w:color w:val="000000"/>
                <w:position w:val="-1"/>
                <w:sz w:val="24"/>
                <w:szCs w:val="24"/>
              </w:rPr>
              <w:t>Практическое занятие № 4.</w:t>
            </w:r>
            <w:r w:rsidRPr="00361C0F">
              <w:rPr>
                <w:rFonts w:ascii="Times New Roman" w:hAnsi="Times New Roman"/>
                <w:color w:val="000000"/>
                <w:position w:val="-1"/>
                <w:sz w:val="24"/>
                <w:szCs w:val="24"/>
              </w:rPr>
              <w:t xml:space="preserve"> Мозговой штурм «Инвестиции в образах мировой культуры»</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361C0F" w:rsidRDefault="0006603B"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color w:val="000000"/>
                <w:position w:val="-1"/>
                <w:sz w:val="24"/>
                <w:szCs w:val="24"/>
                <w:lang w:val="en-GB"/>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autoSpaceDE w:val="0"/>
              <w:autoSpaceDN w:val="0"/>
              <w:adjustRightInd w:val="0"/>
              <w:spacing w:after="0" w:line="240" w:lineRule="auto"/>
              <w:ind w:hanging="195"/>
              <w:rPr>
                <w:rFonts w:ascii="Times New Roman" w:hAnsi="Times New Roman"/>
                <w:sz w:val="24"/>
                <w:szCs w:val="24"/>
                <w:lang w:val="en-GB"/>
              </w:rPr>
            </w:pPr>
          </w:p>
        </w:tc>
      </w:tr>
      <w:tr w:rsidR="0006603B" w:rsidRPr="00361C0F" w:rsidTr="00A37D22">
        <w:trPr>
          <w:trHeight w:val="20"/>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Cs/>
                <w:color w:val="000000"/>
                <w:position w:val="-1"/>
                <w:sz w:val="24"/>
                <w:szCs w:val="24"/>
              </w:rPr>
              <w:t xml:space="preserve">Тема 4.2. </w:t>
            </w:r>
            <w:r w:rsidRPr="00361C0F">
              <w:rPr>
                <w:rFonts w:ascii="Times New Roman" w:hAnsi="Times New Roman"/>
                <w:color w:val="000000"/>
                <w:position w:val="-1"/>
                <w:sz w:val="24"/>
                <w:szCs w:val="24"/>
              </w:rPr>
              <w:t>Виды ценных бумаг и производных финансовых инструментов</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lang w:val="en-GB"/>
              </w:rPr>
            </w:pPr>
            <w:r w:rsidRPr="00361C0F">
              <w:rPr>
                <w:rFonts w:ascii="Times New Roman" w:hAnsi="Times New Roman"/>
                <w:color w:val="000000"/>
                <w:position w:val="-1"/>
                <w:sz w:val="24"/>
                <w:szCs w:val="24"/>
              </w:rPr>
              <w:t>Виды ценных бумаг: акции, облигации, векселя. Производные финансовые инструменты: фьючерс, опцион. Понятие доходности ценных бумаг</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361C0F" w:rsidRDefault="00622A58"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color w:val="000000"/>
                <w:position w:val="-1"/>
                <w:sz w:val="24"/>
                <w:szCs w:val="24"/>
              </w:rPr>
              <w:t>2</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01-ОК 06</w:t>
            </w:r>
          </w:p>
          <w:p w:rsidR="0006603B" w:rsidRPr="00361C0F" w:rsidRDefault="0006603B" w:rsidP="00361C0F">
            <w:pPr>
              <w:widowControl w:val="0"/>
              <w:suppressAutoHyphens/>
              <w:autoSpaceDE w:val="0"/>
              <w:autoSpaceDN w:val="0"/>
              <w:adjustRightInd w:val="0"/>
              <w:spacing w:after="0" w:line="240" w:lineRule="auto"/>
              <w:ind w:right="-1" w:hanging="195"/>
              <w:jc w:val="center"/>
              <w:rPr>
                <w:rFonts w:ascii="Times New Roman" w:hAnsi="Times New Roman"/>
                <w:sz w:val="24"/>
                <w:szCs w:val="24"/>
                <w:lang w:val="en-GB"/>
              </w:rPr>
            </w:pPr>
            <w:r w:rsidRPr="00361C0F">
              <w:rPr>
                <w:rFonts w:ascii="Times New Roman" w:hAnsi="Times New Roman"/>
                <w:color w:val="000000"/>
                <w:position w:val="-1"/>
                <w:sz w:val="24"/>
                <w:szCs w:val="24"/>
              </w:rPr>
              <w:t>ОК 09</w:t>
            </w:r>
          </w:p>
        </w:tc>
      </w:tr>
      <w:tr w:rsidR="0006603B" w:rsidRPr="00361C0F"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autoSpaceDE w:val="0"/>
              <w:autoSpaceDN w:val="0"/>
              <w:adjustRightInd w:val="0"/>
              <w:spacing w:after="0" w:line="240" w:lineRule="auto"/>
              <w:rPr>
                <w:rFonts w:ascii="Times New Roman" w:hAnsi="Times New Roman"/>
                <w:sz w:val="24"/>
                <w:szCs w:val="24"/>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
                <w:color w:val="000000"/>
                <w:position w:val="-1"/>
                <w:sz w:val="24"/>
                <w:szCs w:val="24"/>
              </w:rPr>
              <w:t>Практическое занятие № 5.</w:t>
            </w:r>
            <w:r w:rsidRPr="00361C0F">
              <w:rPr>
                <w:rFonts w:ascii="Times New Roman" w:hAnsi="Times New Roman"/>
                <w:color w:val="000000"/>
                <w:position w:val="-1"/>
                <w:sz w:val="24"/>
                <w:szCs w:val="24"/>
              </w:rPr>
              <w:t xml:space="preserve"> Решение кейса «Финансист. Покупка ценных бумаг и формирование инвестиционного портфеля»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361C0F" w:rsidRDefault="0006603B"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color w:val="000000"/>
                <w:position w:val="-1"/>
                <w:sz w:val="24"/>
                <w:szCs w:val="24"/>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autoSpaceDE w:val="0"/>
              <w:autoSpaceDN w:val="0"/>
              <w:adjustRightInd w:val="0"/>
              <w:spacing w:after="0" w:line="240" w:lineRule="auto"/>
              <w:ind w:hanging="195"/>
              <w:rPr>
                <w:rFonts w:ascii="Times New Roman" w:hAnsi="Times New Roman"/>
                <w:sz w:val="24"/>
                <w:szCs w:val="24"/>
                <w:lang w:val="en-GB"/>
              </w:rPr>
            </w:pPr>
          </w:p>
        </w:tc>
      </w:tr>
      <w:tr w:rsidR="0006603B" w:rsidRPr="00361C0F" w:rsidTr="00A37D22">
        <w:trPr>
          <w:trHeight w:val="20"/>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Cs/>
                <w:color w:val="000000"/>
                <w:position w:val="-1"/>
                <w:sz w:val="24"/>
                <w:szCs w:val="24"/>
              </w:rPr>
              <w:t xml:space="preserve">Тема 4.3. </w:t>
            </w:r>
            <w:r w:rsidRPr="00361C0F">
              <w:rPr>
                <w:rFonts w:ascii="Times New Roman" w:hAnsi="Times New Roman"/>
                <w:color w:val="000000"/>
                <w:position w:val="-1"/>
                <w:sz w:val="24"/>
                <w:szCs w:val="24"/>
              </w:rPr>
              <w:t>Способы принятия финансовых решений</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lang w:val="en-GB"/>
              </w:rPr>
            </w:pPr>
            <w:r w:rsidRPr="00361C0F">
              <w:rPr>
                <w:rFonts w:ascii="Times New Roman" w:hAnsi="Times New Roman"/>
                <w:color w:val="000000"/>
                <w:position w:val="-1"/>
                <w:sz w:val="24"/>
                <w:szCs w:val="24"/>
              </w:rPr>
              <w:t>Личное финансовое планирование. Личный и семейный бюджеты. Понятие предпринимательской деятельности. Стартап, бизнес-идея, бизнес-инкубатор. Основные понятия и разделы бизнес-плана. Период окупаемости</w:t>
            </w:r>
            <w:r w:rsidR="00BE5E19" w:rsidRPr="00361C0F">
              <w:rPr>
                <w:rFonts w:ascii="Times New Roman" w:hAnsi="Times New Roman"/>
                <w:color w:val="000000"/>
                <w:position w:val="-1"/>
                <w:sz w:val="24"/>
                <w:szCs w:val="24"/>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361C0F" w:rsidRDefault="0006603B"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color w:val="000000"/>
                <w:position w:val="-1"/>
                <w:sz w:val="24"/>
                <w:szCs w:val="24"/>
                <w:lang w:val="en-GB"/>
              </w:rPr>
              <w:t>2</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hanging="195"/>
              <w:rPr>
                <w:rFonts w:ascii="Times New Roman" w:hAnsi="Times New Roman"/>
                <w:color w:val="000000"/>
                <w:position w:val="-1"/>
                <w:sz w:val="24"/>
                <w:szCs w:val="24"/>
              </w:rPr>
            </w:pPr>
          </w:p>
          <w:p w:rsidR="0006603B" w:rsidRPr="00361C0F" w:rsidRDefault="0006603B" w:rsidP="00361C0F">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01-ОК 06</w:t>
            </w:r>
            <w:r w:rsidR="00BE5E19" w:rsidRPr="00361C0F">
              <w:rPr>
                <w:rFonts w:ascii="Times New Roman" w:hAnsi="Times New Roman"/>
                <w:color w:val="000000"/>
                <w:position w:val="-1"/>
                <w:sz w:val="24"/>
                <w:szCs w:val="24"/>
              </w:rPr>
              <w:t>,</w:t>
            </w:r>
          </w:p>
          <w:p w:rsidR="0006603B" w:rsidRPr="00361C0F" w:rsidRDefault="0006603B" w:rsidP="00361C0F">
            <w:pPr>
              <w:widowControl w:val="0"/>
              <w:suppressAutoHyphens/>
              <w:autoSpaceDE w:val="0"/>
              <w:autoSpaceDN w:val="0"/>
              <w:adjustRightInd w:val="0"/>
              <w:spacing w:after="0" w:line="240" w:lineRule="auto"/>
              <w:ind w:right="-1" w:hanging="195"/>
              <w:jc w:val="center"/>
              <w:rPr>
                <w:rFonts w:ascii="Times New Roman" w:hAnsi="Times New Roman"/>
                <w:sz w:val="24"/>
                <w:szCs w:val="24"/>
                <w:lang w:val="en-GB"/>
              </w:rPr>
            </w:pPr>
            <w:r w:rsidRPr="00361C0F">
              <w:rPr>
                <w:rFonts w:ascii="Times New Roman" w:hAnsi="Times New Roman"/>
                <w:color w:val="000000"/>
                <w:position w:val="-1"/>
                <w:sz w:val="24"/>
                <w:szCs w:val="24"/>
              </w:rPr>
              <w:t>ОК 09</w:t>
            </w:r>
          </w:p>
        </w:tc>
      </w:tr>
      <w:tr w:rsidR="0006603B" w:rsidRPr="00361C0F"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autoSpaceDE w:val="0"/>
              <w:autoSpaceDN w:val="0"/>
              <w:adjustRightInd w:val="0"/>
              <w:spacing w:after="0" w:line="240" w:lineRule="auto"/>
              <w:rPr>
                <w:rFonts w:ascii="Times New Roman" w:hAnsi="Times New Roman"/>
                <w:sz w:val="24"/>
                <w:szCs w:val="24"/>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
                <w:color w:val="000000"/>
                <w:position w:val="-1"/>
                <w:sz w:val="24"/>
                <w:szCs w:val="24"/>
              </w:rPr>
              <w:t>Практическое занятие № 6.</w:t>
            </w:r>
            <w:r w:rsidRPr="00361C0F">
              <w:rPr>
                <w:rFonts w:ascii="Times New Roman" w:hAnsi="Times New Roman"/>
                <w:color w:val="000000"/>
                <w:position w:val="-1"/>
                <w:sz w:val="24"/>
                <w:szCs w:val="24"/>
              </w:rPr>
              <w:t xml:space="preserve"> Составление личного бюджета</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361C0F" w:rsidRDefault="0006603B"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color w:val="000000"/>
                <w:position w:val="-1"/>
                <w:sz w:val="24"/>
                <w:szCs w:val="24"/>
                <w:lang w:val="en-GB"/>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autoSpaceDE w:val="0"/>
              <w:autoSpaceDN w:val="0"/>
              <w:adjustRightInd w:val="0"/>
              <w:spacing w:after="0" w:line="240" w:lineRule="auto"/>
              <w:ind w:hanging="195"/>
              <w:rPr>
                <w:rFonts w:ascii="Times New Roman" w:hAnsi="Times New Roman"/>
                <w:sz w:val="24"/>
                <w:szCs w:val="24"/>
                <w:lang w:val="en-GB"/>
              </w:rPr>
            </w:pPr>
          </w:p>
        </w:tc>
      </w:tr>
      <w:tr w:rsidR="0006603B" w:rsidRPr="00361C0F"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autoSpaceDE w:val="0"/>
              <w:autoSpaceDN w:val="0"/>
              <w:adjustRightInd w:val="0"/>
              <w:spacing w:after="0" w:line="240" w:lineRule="auto"/>
              <w:rPr>
                <w:rFonts w:ascii="Times New Roman" w:hAnsi="Times New Roman"/>
                <w:sz w:val="24"/>
                <w:szCs w:val="24"/>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
                <w:color w:val="000000"/>
                <w:position w:val="-1"/>
                <w:sz w:val="24"/>
                <w:szCs w:val="24"/>
              </w:rPr>
              <w:t>Практическое занятие № 7.</w:t>
            </w:r>
            <w:r w:rsidRPr="00361C0F">
              <w:rPr>
                <w:rFonts w:ascii="Times New Roman" w:hAnsi="Times New Roman"/>
                <w:color w:val="000000"/>
                <w:position w:val="-1"/>
                <w:sz w:val="24"/>
                <w:szCs w:val="24"/>
              </w:rPr>
              <w:t xml:space="preserve"> Деловая игра «Разработка бизнес-идеи и ее финансово-экономическое обоснование»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361C0F" w:rsidRDefault="0006603B"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color w:val="000000"/>
                <w:position w:val="-1"/>
                <w:sz w:val="24"/>
                <w:szCs w:val="24"/>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autoSpaceDE w:val="0"/>
              <w:autoSpaceDN w:val="0"/>
              <w:adjustRightInd w:val="0"/>
              <w:spacing w:after="0" w:line="240" w:lineRule="auto"/>
              <w:ind w:hanging="195"/>
              <w:rPr>
                <w:rFonts w:ascii="Times New Roman" w:hAnsi="Times New Roman"/>
                <w:sz w:val="24"/>
                <w:szCs w:val="24"/>
                <w:lang w:val="en-GB"/>
              </w:rPr>
            </w:pPr>
          </w:p>
        </w:tc>
      </w:tr>
      <w:tr w:rsidR="0006603B" w:rsidRPr="00361C0F" w:rsidTr="00A37D22">
        <w:trPr>
          <w:trHeight w:val="226"/>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lang w:val="en-GB"/>
              </w:rPr>
            </w:pPr>
            <w:r w:rsidRPr="00361C0F">
              <w:rPr>
                <w:rFonts w:ascii="Times New Roman" w:hAnsi="Times New Roman"/>
                <w:b/>
                <w:bCs/>
                <w:color w:val="000000"/>
                <w:position w:val="-1"/>
                <w:sz w:val="24"/>
                <w:szCs w:val="24"/>
              </w:rPr>
              <w:t>Раздел 5. Страхование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622A58"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rPr>
              <w:t>5</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hanging="195"/>
              <w:jc w:val="center"/>
              <w:rPr>
                <w:rFonts w:ascii="Times New Roman" w:hAnsi="Times New Roman"/>
                <w:sz w:val="24"/>
                <w:szCs w:val="24"/>
                <w:lang w:val="en-GB"/>
              </w:rPr>
            </w:pPr>
          </w:p>
        </w:tc>
      </w:tr>
      <w:tr w:rsidR="00BE5E19" w:rsidRPr="00361C0F" w:rsidTr="00A37D22">
        <w:trPr>
          <w:trHeight w:val="453"/>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BE5E19" w:rsidRPr="00361C0F" w:rsidRDefault="00BE5E19"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Cs/>
                <w:color w:val="000000"/>
                <w:position w:val="-1"/>
                <w:sz w:val="24"/>
                <w:szCs w:val="24"/>
              </w:rPr>
              <w:t xml:space="preserve">Тема 5.1. </w:t>
            </w:r>
            <w:r w:rsidRPr="00361C0F">
              <w:rPr>
                <w:rFonts w:ascii="Times New Roman" w:hAnsi="Times New Roman"/>
                <w:color w:val="000000"/>
                <w:position w:val="-1"/>
                <w:sz w:val="24"/>
                <w:szCs w:val="24"/>
              </w:rPr>
              <w:t>Структура страхового рынка в РФ и виды страховых услуг</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BE5E19" w:rsidRPr="00361C0F" w:rsidRDefault="00BE5E19" w:rsidP="00361C0F">
            <w:pPr>
              <w:widowControl w:val="0"/>
              <w:suppressAutoHyphens/>
              <w:autoSpaceDE w:val="0"/>
              <w:autoSpaceDN w:val="0"/>
              <w:adjustRightInd w:val="0"/>
              <w:spacing w:after="0" w:line="240" w:lineRule="auto"/>
              <w:ind w:right="-1"/>
              <w:jc w:val="both"/>
              <w:rPr>
                <w:rFonts w:ascii="Times New Roman" w:hAnsi="Times New Roman"/>
                <w:sz w:val="24"/>
                <w:szCs w:val="24"/>
                <w:lang w:val="en-GB"/>
              </w:rPr>
            </w:pPr>
            <w:r w:rsidRPr="00361C0F">
              <w:rPr>
                <w:rFonts w:ascii="Times New Roman" w:hAnsi="Times New Roman"/>
                <w:color w:val="000000"/>
                <w:position w:val="-1"/>
                <w:sz w:val="24"/>
                <w:szCs w:val="24"/>
              </w:rPr>
              <w:t>Экономическая сущность страхования. Функции и принципы страхования. Основные понятия в страховании: страховщик, страхователь, страховой брокер, страховой агент, договор страхования, страховой случай, страховой взнос, страховая премия, страховые продукты. Виды страхования. Страховые риски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E5E19" w:rsidRPr="00361C0F" w:rsidRDefault="00622A58"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color w:val="000000"/>
                <w:position w:val="-1"/>
                <w:sz w:val="24"/>
                <w:szCs w:val="24"/>
              </w:rPr>
              <w:t>2</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BE5E19" w:rsidRPr="00361C0F" w:rsidRDefault="00BE5E19" w:rsidP="00361C0F">
            <w:pPr>
              <w:widowControl w:val="0"/>
              <w:suppressAutoHyphens/>
              <w:autoSpaceDE w:val="0"/>
              <w:autoSpaceDN w:val="0"/>
              <w:adjustRightInd w:val="0"/>
              <w:spacing w:after="0" w:line="240" w:lineRule="auto"/>
              <w:ind w:right="-1" w:hanging="195"/>
              <w:rPr>
                <w:rFonts w:ascii="Times New Roman" w:hAnsi="Times New Roman"/>
                <w:color w:val="000000"/>
                <w:position w:val="-1"/>
                <w:sz w:val="24"/>
                <w:szCs w:val="24"/>
              </w:rPr>
            </w:pPr>
          </w:p>
          <w:p w:rsidR="00BE5E19" w:rsidRPr="00361C0F" w:rsidRDefault="00BE5E19" w:rsidP="00361C0F">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01-ОК 06,</w:t>
            </w:r>
          </w:p>
          <w:p w:rsidR="00BE5E19" w:rsidRPr="00361C0F" w:rsidRDefault="00BE5E19" w:rsidP="00361C0F">
            <w:pPr>
              <w:widowControl w:val="0"/>
              <w:suppressAutoHyphens/>
              <w:autoSpaceDE w:val="0"/>
              <w:autoSpaceDN w:val="0"/>
              <w:adjustRightInd w:val="0"/>
              <w:spacing w:after="0" w:line="240" w:lineRule="auto"/>
              <w:ind w:right="-1" w:hanging="195"/>
              <w:jc w:val="center"/>
              <w:rPr>
                <w:rFonts w:ascii="Times New Roman" w:hAnsi="Times New Roman"/>
                <w:sz w:val="24"/>
                <w:szCs w:val="24"/>
                <w:lang w:val="en-GB"/>
              </w:rPr>
            </w:pPr>
            <w:r w:rsidRPr="00361C0F">
              <w:rPr>
                <w:rFonts w:ascii="Times New Roman" w:hAnsi="Times New Roman"/>
                <w:color w:val="000000"/>
                <w:position w:val="-1"/>
                <w:sz w:val="24"/>
                <w:szCs w:val="24"/>
              </w:rPr>
              <w:t>ОК 09</w:t>
            </w:r>
          </w:p>
        </w:tc>
      </w:tr>
      <w:tr w:rsidR="00BE5E19" w:rsidRPr="00361C0F"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BE5E19" w:rsidRPr="00361C0F" w:rsidRDefault="00BE5E19" w:rsidP="00361C0F">
            <w:pPr>
              <w:widowControl w:val="0"/>
              <w:autoSpaceDE w:val="0"/>
              <w:autoSpaceDN w:val="0"/>
              <w:adjustRightInd w:val="0"/>
              <w:spacing w:after="0" w:line="240" w:lineRule="auto"/>
              <w:rPr>
                <w:rFonts w:ascii="Times New Roman" w:hAnsi="Times New Roman"/>
                <w:sz w:val="24"/>
                <w:szCs w:val="24"/>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BE5E19" w:rsidRPr="00361C0F" w:rsidRDefault="00BE5E19"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
                <w:color w:val="000000"/>
                <w:position w:val="-1"/>
                <w:sz w:val="24"/>
                <w:szCs w:val="24"/>
              </w:rPr>
              <w:t>Практическое занятие № 8.</w:t>
            </w:r>
            <w:r w:rsidRPr="00361C0F">
              <w:rPr>
                <w:rFonts w:ascii="Times New Roman" w:hAnsi="Times New Roman"/>
                <w:color w:val="000000"/>
                <w:position w:val="-1"/>
                <w:sz w:val="24"/>
                <w:szCs w:val="24"/>
              </w:rPr>
              <w:t xml:space="preserve"> Деловая игра «Заключение договора страхования автомобиля»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E5E19" w:rsidRPr="00361C0F" w:rsidRDefault="00BE5E19"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color w:val="000000"/>
                <w:position w:val="-1"/>
                <w:sz w:val="24"/>
                <w:szCs w:val="24"/>
                <w:lang w:val="en-GB"/>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BE5E19" w:rsidRPr="00361C0F" w:rsidRDefault="00BE5E19" w:rsidP="00361C0F">
            <w:pPr>
              <w:widowControl w:val="0"/>
              <w:autoSpaceDE w:val="0"/>
              <w:autoSpaceDN w:val="0"/>
              <w:adjustRightInd w:val="0"/>
              <w:spacing w:after="0" w:line="240" w:lineRule="auto"/>
              <w:ind w:hanging="195"/>
              <w:rPr>
                <w:rFonts w:ascii="Times New Roman" w:hAnsi="Times New Roman"/>
                <w:sz w:val="24"/>
                <w:szCs w:val="24"/>
                <w:lang w:val="en-GB"/>
              </w:rPr>
            </w:pPr>
          </w:p>
        </w:tc>
      </w:tr>
      <w:tr w:rsidR="00BE5E19" w:rsidRPr="00361C0F" w:rsidTr="00A37D22">
        <w:trPr>
          <w:trHeight w:val="389"/>
        </w:trPr>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BE5E19" w:rsidRPr="00361C0F" w:rsidRDefault="00BE5E19"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Cs/>
                <w:color w:val="000000"/>
                <w:position w:val="-1"/>
                <w:sz w:val="24"/>
                <w:szCs w:val="24"/>
              </w:rPr>
              <w:t xml:space="preserve">Тема 5.2. </w:t>
            </w:r>
            <w:r w:rsidRPr="00361C0F">
              <w:rPr>
                <w:rFonts w:ascii="Times New Roman" w:hAnsi="Times New Roman"/>
                <w:color w:val="000000"/>
                <w:position w:val="-1"/>
                <w:sz w:val="24"/>
                <w:szCs w:val="24"/>
              </w:rPr>
              <w:t xml:space="preserve">Пенсионное страхование </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BE5E19" w:rsidRPr="00361C0F" w:rsidRDefault="00BE5E19"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color w:val="000000"/>
                <w:position w:val="-1"/>
                <w:sz w:val="24"/>
                <w:szCs w:val="24"/>
              </w:rPr>
              <w:t>Государственная пенсионная система в России. Обязательное пенсионное страхование. Государственное пенсионное обеспечение. Пенсионный фонд Российской Федерации, негосударственный пенсионный фонд и их функции. Пенсионные накопления. Страховые взносы. Виды пенсий и инструменты по увеличению пенсионных накоплений</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E5E19" w:rsidRPr="00361C0F" w:rsidRDefault="00622A58"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color w:val="000000"/>
                <w:position w:val="-1"/>
                <w:sz w:val="24"/>
                <w:szCs w:val="24"/>
              </w:rPr>
              <w:t>2</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BE5E19" w:rsidRPr="00361C0F" w:rsidRDefault="00BE5E19" w:rsidP="00361C0F">
            <w:pPr>
              <w:widowControl w:val="0"/>
              <w:suppressAutoHyphens/>
              <w:autoSpaceDE w:val="0"/>
              <w:autoSpaceDN w:val="0"/>
              <w:adjustRightInd w:val="0"/>
              <w:spacing w:after="0" w:line="240" w:lineRule="auto"/>
              <w:ind w:right="-1" w:hanging="195"/>
              <w:rPr>
                <w:rFonts w:ascii="Times New Roman" w:hAnsi="Times New Roman"/>
                <w:color w:val="000000"/>
                <w:position w:val="-1"/>
                <w:sz w:val="24"/>
                <w:szCs w:val="24"/>
              </w:rPr>
            </w:pPr>
          </w:p>
          <w:p w:rsidR="00BE5E19" w:rsidRPr="00361C0F" w:rsidRDefault="00BE5E19" w:rsidP="00361C0F">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01-ОК</w:t>
            </w:r>
            <w:r w:rsidR="00A37D22" w:rsidRPr="00361C0F">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06</w:t>
            </w:r>
          </w:p>
          <w:p w:rsidR="00BE5E19" w:rsidRPr="00361C0F" w:rsidRDefault="00BE5E19" w:rsidP="00361C0F">
            <w:pPr>
              <w:widowControl w:val="0"/>
              <w:suppressAutoHyphens/>
              <w:autoSpaceDE w:val="0"/>
              <w:autoSpaceDN w:val="0"/>
              <w:adjustRightInd w:val="0"/>
              <w:spacing w:after="0" w:line="240" w:lineRule="auto"/>
              <w:ind w:right="-1" w:hanging="195"/>
              <w:jc w:val="center"/>
              <w:rPr>
                <w:rFonts w:ascii="Times New Roman" w:hAnsi="Times New Roman"/>
                <w:sz w:val="24"/>
                <w:szCs w:val="24"/>
              </w:rPr>
            </w:pPr>
            <w:r w:rsidRPr="00361C0F">
              <w:rPr>
                <w:rFonts w:ascii="Times New Roman" w:hAnsi="Times New Roman"/>
                <w:color w:val="000000"/>
                <w:position w:val="-1"/>
                <w:sz w:val="24"/>
                <w:szCs w:val="24"/>
              </w:rPr>
              <w:t>ОК 09</w:t>
            </w:r>
          </w:p>
        </w:tc>
      </w:tr>
      <w:tr w:rsidR="00BE5E19" w:rsidRPr="00361C0F" w:rsidTr="00A37D22">
        <w:trPr>
          <w:trHeight w:val="1"/>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BE5E19" w:rsidRPr="00361C0F" w:rsidRDefault="00BE5E19" w:rsidP="00361C0F">
            <w:pPr>
              <w:widowControl w:val="0"/>
              <w:suppressAutoHyphens/>
              <w:autoSpaceDE w:val="0"/>
              <w:autoSpaceDN w:val="0"/>
              <w:adjustRightInd w:val="0"/>
              <w:spacing w:after="0" w:line="240" w:lineRule="auto"/>
              <w:ind w:right="-1"/>
              <w:jc w:val="right"/>
              <w:rPr>
                <w:rFonts w:ascii="Times New Roman" w:hAnsi="Times New Roman"/>
                <w:sz w:val="24"/>
                <w:szCs w:val="24"/>
                <w:lang w:val="en-GB"/>
              </w:rPr>
            </w:pPr>
            <w:r w:rsidRPr="00361C0F">
              <w:rPr>
                <w:rFonts w:ascii="Times New Roman" w:hAnsi="Times New Roman"/>
                <w:b/>
                <w:bCs/>
                <w:color w:val="000000"/>
                <w:position w:val="-1"/>
                <w:sz w:val="24"/>
                <w:szCs w:val="24"/>
              </w:rPr>
              <w:t xml:space="preserve">Промежуточная аттестация </w:t>
            </w:r>
            <w:r w:rsidRPr="00361C0F">
              <w:rPr>
                <w:rFonts w:ascii="Times New Roman" w:hAnsi="Times New Roman"/>
                <w:bCs/>
                <w:color w:val="000000"/>
                <w:position w:val="-1"/>
                <w:sz w:val="24"/>
                <w:szCs w:val="24"/>
              </w:rPr>
              <w:t>Дифференцированный зачёт</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E5E19" w:rsidRPr="00361C0F" w:rsidRDefault="00BE5E19" w:rsidP="00361C0F">
            <w:pPr>
              <w:widowControl w:val="0"/>
              <w:suppressAutoHyphens/>
              <w:autoSpaceDE w:val="0"/>
              <w:autoSpaceDN w:val="0"/>
              <w:adjustRightInd w:val="0"/>
              <w:spacing w:after="0" w:line="240" w:lineRule="auto"/>
              <w:ind w:right="-1"/>
              <w:jc w:val="center"/>
              <w:rPr>
                <w:rFonts w:ascii="Times New Roman" w:hAnsi="Times New Roman"/>
                <w:b/>
                <w:sz w:val="24"/>
                <w:szCs w:val="24"/>
              </w:rPr>
            </w:pPr>
            <w:r w:rsidRPr="00361C0F">
              <w:rPr>
                <w:rFonts w:ascii="Times New Roman" w:hAnsi="Times New Roman"/>
                <w:b/>
                <w:color w:val="000000"/>
                <w:position w:val="-1"/>
                <w:sz w:val="24"/>
                <w:szCs w:val="24"/>
              </w:rPr>
              <w:t>1</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BE5E19" w:rsidRPr="00361C0F" w:rsidRDefault="00BE5E19" w:rsidP="00361C0F">
            <w:pPr>
              <w:widowControl w:val="0"/>
              <w:suppressAutoHyphens/>
              <w:autoSpaceDE w:val="0"/>
              <w:autoSpaceDN w:val="0"/>
              <w:adjustRightInd w:val="0"/>
              <w:spacing w:after="0" w:line="240" w:lineRule="auto"/>
              <w:ind w:right="-1" w:hanging="195"/>
              <w:jc w:val="both"/>
              <w:rPr>
                <w:rFonts w:ascii="Times New Roman" w:hAnsi="Times New Roman"/>
                <w:sz w:val="24"/>
                <w:szCs w:val="24"/>
                <w:lang w:val="en-GB"/>
              </w:rPr>
            </w:pPr>
          </w:p>
        </w:tc>
      </w:tr>
      <w:tr w:rsidR="00BE5E19" w:rsidRPr="00361C0F" w:rsidTr="00A37D22">
        <w:trPr>
          <w:trHeight w:val="20"/>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BE5E19" w:rsidRPr="00361C0F" w:rsidRDefault="00BE5E19" w:rsidP="00361C0F">
            <w:pPr>
              <w:widowControl w:val="0"/>
              <w:suppressAutoHyphens/>
              <w:autoSpaceDE w:val="0"/>
              <w:autoSpaceDN w:val="0"/>
              <w:adjustRightInd w:val="0"/>
              <w:spacing w:after="0" w:line="240" w:lineRule="auto"/>
              <w:ind w:right="-1"/>
              <w:jc w:val="right"/>
              <w:rPr>
                <w:rFonts w:ascii="Times New Roman" w:hAnsi="Times New Roman"/>
                <w:sz w:val="24"/>
                <w:szCs w:val="24"/>
                <w:lang w:val="en-GB"/>
              </w:rPr>
            </w:pPr>
            <w:r w:rsidRPr="00361C0F">
              <w:rPr>
                <w:rFonts w:ascii="Times New Roman" w:hAnsi="Times New Roman"/>
                <w:b/>
                <w:bCs/>
                <w:color w:val="000000"/>
                <w:position w:val="-1"/>
                <w:sz w:val="24"/>
                <w:szCs w:val="24"/>
              </w:rPr>
              <w:t>Всего:</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E5E19" w:rsidRPr="00361C0F" w:rsidRDefault="00BE5E19"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lang w:val="en-GB"/>
              </w:rPr>
              <w:t>32</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BE5E19" w:rsidRPr="00361C0F" w:rsidRDefault="00BE5E19" w:rsidP="00361C0F">
            <w:pPr>
              <w:widowControl w:val="0"/>
              <w:suppressAutoHyphens/>
              <w:autoSpaceDE w:val="0"/>
              <w:autoSpaceDN w:val="0"/>
              <w:adjustRightInd w:val="0"/>
              <w:spacing w:after="0" w:line="240" w:lineRule="auto"/>
              <w:ind w:right="-1" w:hanging="195"/>
              <w:jc w:val="both"/>
              <w:rPr>
                <w:rFonts w:ascii="Times New Roman" w:hAnsi="Times New Roman"/>
                <w:sz w:val="24"/>
                <w:szCs w:val="24"/>
                <w:lang w:val="en-GB"/>
              </w:rPr>
            </w:pPr>
          </w:p>
        </w:tc>
      </w:tr>
    </w:tbl>
    <w:p w:rsidR="00460BBC" w:rsidRPr="00361C0F" w:rsidRDefault="00460BBC" w:rsidP="00361C0F">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361C0F" w:rsidRDefault="00460BBC" w:rsidP="00361C0F">
      <w:pPr>
        <w:widowControl w:val="0"/>
        <w:autoSpaceDE w:val="0"/>
        <w:autoSpaceDN w:val="0"/>
        <w:adjustRightInd w:val="0"/>
        <w:spacing w:after="0" w:line="240" w:lineRule="auto"/>
        <w:ind w:right="-1"/>
        <w:jc w:val="center"/>
        <w:rPr>
          <w:rFonts w:ascii="Times New Roman" w:hAnsi="Times New Roman"/>
          <w:b/>
          <w:bCs/>
          <w:color w:val="000000"/>
          <w:sz w:val="24"/>
          <w:szCs w:val="24"/>
        </w:rPr>
        <w:sectPr w:rsidR="00460BBC" w:rsidRPr="00361C0F" w:rsidSect="0006603B">
          <w:pgSz w:w="15840" w:h="12240" w:orient="landscape"/>
          <w:pgMar w:top="851" w:right="1134" w:bottom="851" w:left="1134" w:header="720" w:footer="720" w:gutter="0"/>
          <w:cols w:space="720"/>
          <w:noEndnote/>
        </w:sectPr>
      </w:pPr>
    </w:p>
    <w:p w:rsidR="00460BBC" w:rsidRPr="00361C0F" w:rsidRDefault="00460BBC" w:rsidP="00361C0F">
      <w:pPr>
        <w:widowControl w:val="0"/>
        <w:tabs>
          <w:tab w:val="left" w:pos="284"/>
        </w:tabs>
        <w:autoSpaceDE w:val="0"/>
        <w:autoSpaceDN w:val="0"/>
        <w:adjustRightInd w:val="0"/>
        <w:spacing w:after="0" w:line="240" w:lineRule="auto"/>
        <w:ind w:right="-1"/>
        <w:jc w:val="center"/>
        <w:rPr>
          <w:rFonts w:ascii="Times New Roman" w:hAnsi="Times New Roman"/>
          <w:color w:val="000000"/>
          <w:sz w:val="24"/>
          <w:szCs w:val="24"/>
        </w:rPr>
      </w:pPr>
      <w:r w:rsidRPr="00361C0F">
        <w:rPr>
          <w:rFonts w:ascii="Times New Roman" w:hAnsi="Times New Roman"/>
          <w:b/>
          <w:bCs/>
          <w:color w:val="000000"/>
          <w:sz w:val="24"/>
          <w:szCs w:val="24"/>
        </w:rPr>
        <w:lastRenderedPageBreak/>
        <w:t xml:space="preserve">3. УСЛОВИЯ РЕАЛИЗАЦИИ </w:t>
      </w:r>
      <w:r w:rsidR="00A37D22" w:rsidRPr="00361C0F">
        <w:rPr>
          <w:rFonts w:ascii="Times New Roman" w:hAnsi="Times New Roman"/>
          <w:b/>
          <w:bCs/>
          <w:color w:val="000000"/>
          <w:sz w:val="24"/>
          <w:szCs w:val="24"/>
        </w:rPr>
        <w:t xml:space="preserve">ПРОГРАММЫ </w:t>
      </w:r>
      <w:r w:rsidRPr="00361C0F">
        <w:rPr>
          <w:rFonts w:ascii="Times New Roman" w:hAnsi="Times New Roman"/>
          <w:b/>
          <w:bCs/>
          <w:color w:val="000000"/>
          <w:sz w:val="24"/>
          <w:szCs w:val="24"/>
        </w:rPr>
        <w:t>УЧЕБНОЙ ДИСЦИПЛИНЫ</w:t>
      </w:r>
    </w:p>
    <w:p w:rsidR="00622A58" w:rsidRPr="00361C0F" w:rsidRDefault="00622A58" w:rsidP="00361C0F">
      <w:pPr>
        <w:widowControl w:val="0"/>
        <w:tabs>
          <w:tab w:val="left" w:pos="284"/>
        </w:tabs>
        <w:autoSpaceDE w:val="0"/>
        <w:autoSpaceDN w:val="0"/>
        <w:adjustRightInd w:val="0"/>
        <w:spacing w:after="0" w:line="240" w:lineRule="auto"/>
        <w:jc w:val="both"/>
        <w:rPr>
          <w:rFonts w:ascii="Times New Roman" w:hAnsi="Times New Roman"/>
          <w:b/>
          <w:bCs/>
          <w:color w:val="000000"/>
          <w:sz w:val="24"/>
          <w:szCs w:val="24"/>
        </w:rPr>
      </w:pPr>
    </w:p>
    <w:p w:rsidR="00622A58" w:rsidRPr="00361C0F" w:rsidRDefault="00460BBC" w:rsidP="00361C0F">
      <w:pPr>
        <w:widowControl w:val="0"/>
        <w:tabs>
          <w:tab w:val="left" w:pos="284"/>
        </w:tabs>
        <w:autoSpaceDE w:val="0"/>
        <w:autoSpaceDN w:val="0"/>
        <w:adjustRightInd w:val="0"/>
        <w:spacing w:after="0" w:line="240" w:lineRule="auto"/>
        <w:ind w:firstLine="709"/>
        <w:jc w:val="both"/>
        <w:rPr>
          <w:rFonts w:ascii="Times New Roman" w:hAnsi="Times New Roman"/>
          <w:b/>
          <w:bCs/>
          <w:color w:val="000000"/>
          <w:sz w:val="24"/>
          <w:szCs w:val="24"/>
        </w:rPr>
      </w:pPr>
      <w:r w:rsidRPr="00361C0F">
        <w:rPr>
          <w:rFonts w:ascii="Times New Roman" w:hAnsi="Times New Roman"/>
          <w:b/>
          <w:bCs/>
          <w:color w:val="000000"/>
          <w:sz w:val="24"/>
          <w:szCs w:val="24"/>
        </w:rPr>
        <w:t xml:space="preserve">3.1. </w:t>
      </w:r>
      <w:r w:rsidR="00622A58" w:rsidRPr="00361C0F">
        <w:rPr>
          <w:rFonts w:ascii="Times New Roman" w:hAnsi="Times New Roman"/>
          <w:b/>
          <w:bCs/>
          <w:color w:val="000000"/>
          <w:sz w:val="24"/>
          <w:szCs w:val="24"/>
        </w:rPr>
        <w:t>Материально-техническое обеспечение</w:t>
      </w:r>
    </w:p>
    <w:p w:rsidR="00460BBC" w:rsidRPr="00361C0F" w:rsidRDefault="00460BBC" w:rsidP="00361C0F">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361C0F">
        <w:rPr>
          <w:rFonts w:ascii="Times New Roman" w:hAnsi="Times New Roman"/>
          <w:bCs/>
          <w:color w:val="000000"/>
          <w:sz w:val="24"/>
          <w:szCs w:val="24"/>
        </w:rPr>
        <w:t>Для реализации программы учебной дисциплины должны быть предусмотрены следующие специальные помещения:</w:t>
      </w:r>
    </w:p>
    <w:p w:rsidR="00460BBC" w:rsidRPr="00361C0F" w:rsidRDefault="00460BBC" w:rsidP="00361C0F">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rPr>
        <w:t>Кабинет</w:t>
      </w:r>
      <w:r w:rsidRPr="00361C0F">
        <w:rPr>
          <w:rFonts w:ascii="Times New Roman" w:hAnsi="Times New Roman"/>
          <w:i/>
          <w:iCs/>
          <w:color w:val="000000"/>
          <w:sz w:val="24"/>
          <w:szCs w:val="24"/>
        </w:rPr>
        <w:t xml:space="preserve"> «</w:t>
      </w:r>
      <w:r w:rsidRPr="00361C0F">
        <w:rPr>
          <w:rFonts w:ascii="Times New Roman" w:hAnsi="Times New Roman"/>
          <w:bCs/>
          <w:sz w:val="24"/>
          <w:szCs w:val="24"/>
        </w:rPr>
        <w:t>Социально-гуманитарных дисциплин</w:t>
      </w:r>
      <w:r w:rsidRPr="00361C0F">
        <w:rPr>
          <w:rFonts w:ascii="Times New Roman" w:hAnsi="Times New Roman"/>
          <w:i/>
          <w:iCs/>
          <w:color w:val="000000"/>
          <w:sz w:val="24"/>
          <w:szCs w:val="24"/>
        </w:rPr>
        <w:t>»</w:t>
      </w:r>
      <w:r w:rsidRPr="00361C0F">
        <w:rPr>
          <w:rFonts w:ascii="Times New Roman" w:hAnsi="Times New Roman"/>
          <w:color w:val="000000"/>
          <w:sz w:val="24"/>
          <w:szCs w:val="24"/>
        </w:rPr>
        <w:t xml:space="preserve">, </w:t>
      </w:r>
      <w:r w:rsidRPr="00361C0F">
        <w:rPr>
          <w:rFonts w:ascii="Times New Roman" w:hAnsi="Times New Roman"/>
          <w:bCs/>
          <w:iCs/>
          <w:sz w:val="24"/>
          <w:szCs w:val="24"/>
        </w:rPr>
        <w:t>оснащенный</w:t>
      </w:r>
      <w:r w:rsidR="00586152" w:rsidRPr="00361C0F">
        <w:rPr>
          <w:rFonts w:ascii="Times New Roman" w:hAnsi="Times New Roman"/>
          <w:bCs/>
          <w:iCs/>
          <w:sz w:val="24"/>
          <w:szCs w:val="24"/>
        </w:rPr>
        <w:t xml:space="preserve">: </w:t>
      </w:r>
      <w:r w:rsidR="00622A58" w:rsidRPr="00361C0F">
        <w:rPr>
          <w:rFonts w:ascii="Times New Roman" w:hAnsi="Times New Roman"/>
          <w:bCs/>
          <w:sz w:val="24"/>
          <w:szCs w:val="24"/>
        </w:rPr>
        <w:t xml:space="preserve">Посадочные места по количеству обучающихся, рабочее место преподавателя, комплект плакатов. </w:t>
      </w:r>
      <w:r w:rsidR="00622A58" w:rsidRPr="00361C0F">
        <w:rPr>
          <w:rFonts w:ascii="Times New Roman" w:eastAsia="Times New Roman" w:hAnsi="Times New Roman"/>
          <w:sz w:val="24"/>
          <w:szCs w:val="24"/>
        </w:rPr>
        <w:t xml:space="preserve">Интерактивное оборудование в комплекте </w:t>
      </w:r>
      <w:proofErr w:type="spellStart"/>
      <w:r w:rsidR="00622A58" w:rsidRPr="00361C0F">
        <w:rPr>
          <w:rFonts w:ascii="Times New Roman" w:eastAsia="Times New Roman" w:hAnsi="Times New Roman"/>
          <w:sz w:val="24"/>
          <w:szCs w:val="24"/>
        </w:rPr>
        <w:t>плакатница</w:t>
      </w:r>
      <w:proofErr w:type="spellEnd"/>
      <w:r w:rsidR="00622A58" w:rsidRPr="00361C0F">
        <w:rPr>
          <w:rFonts w:ascii="Times New Roman" w:eastAsia="Times New Roman" w:hAnsi="Times New Roman"/>
          <w:sz w:val="24"/>
          <w:szCs w:val="24"/>
        </w:rPr>
        <w:t>, телевизор</w:t>
      </w:r>
      <w:r w:rsidR="00586152" w:rsidRPr="00361C0F">
        <w:rPr>
          <w:rFonts w:ascii="Times New Roman" w:eastAsia="Times New Roman" w:hAnsi="Times New Roman"/>
          <w:sz w:val="24"/>
          <w:szCs w:val="24"/>
        </w:rPr>
        <w:t>.</w:t>
      </w:r>
    </w:p>
    <w:p w:rsidR="00460BBC" w:rsidRPr="00361C0F" w:rsidRDefault="00460BBC" w:rsidP="00361C0F">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361C0F">
        <w:rPr>
          <w:rFonts w:ascii="Times New Roman" w:hAnsi="Times New Roman"/>
          <w:b/>
          <w:bCs/>
          <w:color w:val="000000"/>
          <w:sz w:val="24"/>
          <w:szCs w:val="24"/>
        </w:rPr>
        <w:t>3.2. Информационное обеспечение реализации программы</w:t>
      </w:r>
    </w:p>
    <w:p w:rsidR="00460BBC" w:rsidRPr="00361C0F" w:rsidRDefault="00460BBC" w:rsidP="00361C0F">
      <w:pPr>
        <w:tabs>
          <w:tab w:val="left" w:pos="284"/>
        </w:tabs>
        <w:suppressAutoHyphens/>
        <w:spacing w:after="0" w:line="240" w:lineRule="auto"/>
        <w:ind w:firstLine="709"/>
        <w:jc w:val="both"/>
        <w:rPr>
          <w:rFonts w:ascii="Times New Roman" w:hAnsi="Times New Roman"/>
          <w:b/>
          <w:sz w:val="24"/>
          <w:szCs w:val="24"/>
        </w:rPr>
      </w:pPr>
      <w:r w:rsidRPr="00361C0F">
        <w:rPr>
          <w:rFonts w:ascii="Times New Roman" w:hAnsi="Times New Roman"/>
          <w:b/>
          <w:sz w:val="24"/>
          <w:szCs w:val="24"/>
        </w:rPr>
        <w:t>3.2.1. Основные печатные издания</w:t>
      </w:r>
    </w:p>
    <w:p w:rsidR="00460BBC" w:rsidRPr="00361C0F" w:rsidRDefault="00460BBC" w:rsidP="00361C0F">
      <w:pPr>
        <w:tabs>
          <w:tab w:val="left" w:pos="284"/>
        </w:tabs>
        <w:spacing w:after="200" w:line="240" w:lineRule="auto"/>
        <w:contextualSpacing/>
        <w:jc w:val="both"/>
        <w:rPr>
          <w:rFonts w:ascii="Times New Roman" w:hAnsi="Times New Roman"/>
          <w:sz w:val="24"/>
          <w:szCs w:val="24"/>
        </w:rPr>
      </w:pPr>
      <w:r w:rsidRPr="00361C0F">
        <w:rPr>
          <w:rFonts w:ascii="Times New Roman" w:hAnsi="Times New Roman"/>
          <w:sz w:val="24"/>
          <w:szCs w:val="24"/>
        </w:rPr>
        <w:t>1.Жданова, А.О. Финансовая грамотность: материалы для обучающихся / А.О. Ж</w:t>
      </w:r>
      <w:r w:rsidR="00586152" w:rsidRPr="00361C0F">
        <w:rPr>
          <w:rFonts w:ascii="Times New Roman" w:hAnsi="Times New Roman"/>
          <w:sz w:val="24"/>
          <w:szCs w:val="24"/>
        </w:rPr>
        <w:t>данова, Е.В. Савицкая. - Москва</w:t>
      </w:r>
      <w:r w:rsidRPr="00361C0F">
        <w:rPr>
          <w:rFonts w:ascii="Times New Roman" w:hAnsi="Times New Roman"/>
          <w:sz w:val="24"/>
          <w:szCs w:val="24"/>
        </w:rPr>
        <w:t xml:space="preserve">: </w:t>
      </w:r>
      <w:r w:rsidRPr="00361C0F">
        <w:rPr>
          <w:rFonts w:ascii="Times New Roman" w:hAnsi="Times New Roman"/>
          <w:bCs/>
          <w:sz w:val="24"/>
          <w:szCs w:val="24"/>
        </w:rPr>
        <w:t>ВАКО</w:t>
      </w:r>
      <w:r w:rsidRPr="00361C0F">
        <w:rPr>
          <w:rFonts w:ascii="Times New Roman" w:hAnsi="Times New Roman"/>
          <w:sz w:val="24"/>
          <w:szCs w:val="24"/>
        </w:rPr>
        <w:t>, 20</w:t>
      </w:r>
      <w:r w:rsidR="00831317">
        <w:rPr>
          <w:rFonts w:ascii="Times New Roman" w:hAnsi="Times New Roman"/>
          <w:sz w:val="24"/>
          <w:szCs w:val="24"/>
        </w:rPr>
        <w:t>22</w:t>
      </w:r>
      <w:r w:rsidRPr="00361C0F">
        <w:rPr>
          <w:rFonts w:ascii="Times New Roman" w:hAnsi="Times New Roman"/>
          <w:sz w:val="24"/>
          <w:szCs w:val="24"/>
        </w:rPr>
        <w:t>. - 400 с. – (Учимся разумному финансовому поведению). - ISBN 978-5-408-04500-6. – Текст: непосредственный.</w:t>
      </w:r>
    </w:p>
    <w:p w:rsidR="00460BBC" w:rsidRPr="00361C0F" w:rsidRDefault="00460BBC" w:rsidP="00361C0F">
      <w:pPr>
        <w:tabs>
          <w:tab w:val="left" w:pos="284"/>
        </w:tabs>
        <w:spacing w:after="200" w:line="240" w:lineRule="auto"/>
        <w:contextualSpacing/>
        <w:jc w:val="both"/>
        <w:rPr>
          <w:rFonts w:ascii="Times New Roman" w:hAnsi="Times New Roman"/>
          <w:sz w:val="24"/>
          <w:szCs w:val="24"/>
        </w:rPr>
      </w:pPr>
      <w:r w:rsidRPr="00361C0F">
        <w:rPr>
          <w:rFonts w:ascii="Times New Roman" w:hAnsi="Times New Roman"/>
          <w:sz w:val="24"/>
          <w:szCs w:val="24"/>
        </w:rPr>
        <w:t xml:space="preserve">2. </w:t>
      </w:r>
      <w:proofErr w:type="spellStart"/>
      <w:r w:rsidRPr="00361C0F">
        <w:rPr>
          <w:rFonts w:ascii="Times New Roman" w:hAnsi="Times New Roman"/>
          <w:sz w:val="24"/>
          <w:szCs w:val="24"/>
        </w:rPr>
        <w:t>Фрицлер</w:t>
      </w:r>
      <w:proofErr w:type="spellEnd"/>
      <w:r w:rsidRPr="00361C0F">
        <w:rPr>
          <w:rFonts w:ascii="Times New Roman" w:hAnsi="Times New Roman"/>
          <w:sz w:val="24"/>
          <w:szCs w:val="24"/>
        </w:rPr>
        <w:t xml:space="preserve">, А.В. Основы финансовой грамотности: учебное пособие для среднего профессионального образования/ А.В. </w:t>
      </w:r>
      <w:proofErr w:type="spellStart"/>
      <w:r w:rsidRPr="00361C0F">
        <w:rPr>
          <w:rFonts w:ascii="Times New Roman" w:hAnsi="Times New Roman"/>
          <w:sz w:val="24"/>
          <w:szCs w:val="24"/>
        </w:rPr>
        <w:t>Фрицлер</w:t>
      </w:r>
      <w:proofErr w:type="spellEnd"/>
      <w:r w:rsidRPr="00361C0F">
        <w:rPr>
          <w:rFonts w:ascii="Times New Roman" w:hAnsi="Times New Roman"/>
          <w:sz w:val="24"/>
          <w:szCs w:val="24"/>
        </w:rPr>
        <w:t xml:space="preserve">, Е.А. Тарханова. – Москва: </w:t>
      </w:r>
      <w:proofErr w:type="spellStart"/>
      <w:r w:rsidRPr="00361C0F">
        <w:rPr>
          <w:rFonts w:ascii="Times New Roman" w:hAnsi="Times New Roman"/>
          <w:sz w:val="24"/>
          <w:szCs w:val="24"/>
        </w:rPr>
        <w:t>Юрайт</w:t>
      </w:r>
      <w:proofErr w:type="spellEnd"/>
      <w:r w:rsidRPr="00361C0F">
        <w:rPr>
          <w:rFonts w:ascii="Times New Roman" w:hAnsi="Times New Roman"/>
          <w:sz w:val="24"/>
          <w:szCs w:val="24"/>
        </w:rPr>
        <w:t>, 2021. – 154 с. – (Профессиональное образование). – ISBN 978-5-534-13794-1. - Текст: непосредственный.</w:t>
      </w:r>
    </w:p>
    <w:p w:rsidR="00460BBC" w:rsidRPr="00361C0F" w:rsidRDefault="00460BBC" w:rsidP="00361C0F">
      <w:pPr>
        <w:tabs>
          <w:tab w:val="left" w:pos="284"/>
        </w:tabs>
        <w:spacing w:after="200" w:line="240" w:lineRule="auto"/>
        <w:ind w:firstLine="709"/>
        <w:contextualSpacing/>
        <w:jc w:val="both"/>
        <w:rPr>
          <w:rFonts w:ascii="Times New Roman" w:hAnsi="Times New Roman"/>
          <w:b/>
          <w:sz w:val="24"/>
          <w:szCs w:val="24"/>
        </w:rPr>
      </w:pPr>
      <w:r w:rsidRPr="00361C0F">
        <w:rPr>
          <w:rFonts w:ascii="Times New Roman" w:hAnsi="Times New Roman"/>
          <w:b/>
          <w:sz w:val="24"/>
          <w:szCs w:val="24"/>
        </w:rPr>
        <w:t xml:space="preserve">3.2.2. Основные электронные издания </w:t>
      </w:r>
    </w:p>
    <w:p w:rsidR="00460BBC" w:rsidRPr="00361C0F" w:rsidRDefault="00460BBC" w:rsidP="00361C0F">
      <w:pPr>
        <w:tabs>
          <w:tab w:val="left" w:pos="284"/>
        </w:tabs>
        <w:spacing w:after="200" w:line="240" w:lineRule="auto"/>
        <w:contextualSpacing/>
        <w:jc w:val="both"/>
        <w:rPr>
          <w:rFonts w:ascii="Times New Roman" w:hAnsi="Times New Roman"/>
          <w:sz w:val="24"/>
          <w:szCs w:val="24"/>
        </w:rPr>
      </w:pPr>
      <w:r w:rsidRPr="00361C0F">
        <w:rPr>
          <w:rFonts w:ascii="Times New Roman" w:hAnsi="Times New Roman"/>
          <w:sz w:val="24"/>
          <w:szCs w:val="24"/>
        </w:rPr>
        <w:t xml:space="preserve">1. </w:t>
      </w:r>
      <w:proofErr w:type="spellStart"/>
      <w:r w:rsidR="00586152" w:rsidRPr="00361C0F">
        <w:rPr>
          <w:rFonts w:ascii="Times New Roman" w:hAnsi="Times New Roman"/>
          <w:sz w:val="24"/>
          <w:szCs w:val="24"/>
        </w:rPr>
        <w:t>Вазим</w:t>
      </w:r>
      <w:proofErr w:type="spellEnd"/>
      <w:r w:rsidR="00586152" w:rsidRPr="00361C0F">
        <w:rPr>
          <w:rFonts w:ascii="Times New Roman" w:hAnsi="Times New Roman"/>
          <w:sz w:val="24"/>
          <w:szCs w:val="24"/>
        </w:rPr>
        <w:t>, А. А. Основы экономики</w:t>
      </w:r>
      <w:r w:rsidRPr="00361C0F">
        <w:rPr>
          <w:rFonts w:ascii="Times New Roman" w:hAnsi="Times New Roman"/>
          <w:sz w:val="24"/>
          <w:szCs w:val="24"/>
        </w:rPr>
        <w:t xml:space="preserve">: учебник для </w:t>
      </w:r>
      <w:proofErr w:type="spellStart"/>
      <w:r w:rsidRPr="00361C0F">
        <w:rPr>
          <w:rFonts w:ascii="Times New Roman" w:hAnsi="Times New Roman"/>
          <w:sz w:val="24"/>
          <w:szCs w:val="24"/>
        </w:rPr>
        <w:t>спо</w:t>
      </w:r>
      <w:proofErr w:type="spellEnd"/>
      <w:r w:rsidRPr="00361C0F">
        <w:rPr>
          <w:rFonts w:ascii="Times New Roman" w:hAnsi="Times New Roman"/>
          <w:sz w:val="24"/>
          <w:szCs w:val="24"/>
        </w:rPr>
        <w:t xml:space="preserve"> / А. А. </w:t>
      </w:r>
      <w:proofErr w:type="spellStart"/>
      <w:r w:rsidRPr="00361C0F">
        <w:rPr>
          <w:rFonts w:ascii="Times New Roman" w:hAnsi="Times New Roman"/>
          <w:sz w:val="24"/>
          <w:szCs w:val="24"/>
        </w:rPr>
        <w:t>Вазим</w:t>
      </w:r>
      <w:proofErr w:type="spellEnd"/>
      <w:r w:rsidRPr="00361C0F">
        <w:rPr>
          <w:rFonts w:ascii="Times New Roman" w:hAnsi="Times New Roman"/>
          <w:sz w:val="24"/>
          <w:szCs w:val="24"/>
        </w:rPr>
        <w:t>. — 2-</w:t>
      </w:r>
      <w:r w:rsidR="00586152" w:rsidRPr="00361C0F">
        <w:rPr>
          <w:rFonts w:ascii="Times New Roman" w:hAnsi="Times New Roman"/>
          <w:sz w:val="24"/>
          <w:szCs w:val="24"/>
        </w:rPr>
        <w:t>е изд., стер. — Санкт-Петербург</w:t>
      </w:r>
      <w:r w:rsidRPr="00361C0F">
        <w:rPr>
          <w:rFonts w:ascii="Times New Roman" w:hAnsi="Times New Roman"/>
          <w:sz w:val="24"/>
          <w:szCs w:val="24"/>
        </w:rPr>
        <w:t xml:space="preserve">: Лань, 2022. — 224 с. — ISBN 978-5-8114-8953-4. — </w:t>
      </w:r>
      <w:proofErr w:type="gramStart"/>
      <w:r w:rsidRPr="00361C0F">
        <w:rPr>
          <w:rFonts w:ascii="Times New Roman" w:hAnsi="Times New Roman"/>
          <w:sz w:val="24"/>
          <w:szCs w:val="24"/>
        </w:rPr>
        <w:t>Текст :</w:t>
      </w:r>
      <w:proofErr w:type="gramEnd"/>
      <w:r w:rsidRPr="00361C0F">
        <w:rPr>
          <w:rFonts w:ascii="Times New Roman" w:hAnsi="Times New Roman"/>
          <w:sz w:val="24"/>
          <w:szCs w:val="24"/>
        </w:rPr>
        <w:t xml:space="preserve"> электронный // Лань : электронно-библиотечная система. — URL: </w:t>
      </w:r>
      <w:hyperlink r:id="rId8" w:history="1">
        <w:r w:rsidRPr="00361C0F">
          <w:rPr>
            <w:rStyle w:val="a6"/>
            <w:rFonts w:ascii="Times New Roman" w:hAnsi="Times New Roman"/>
            <w:sz w:val="24"/>
            <w:szCs w:val="24"/>
          </w:rPr>
          <w:t>https://e.lanbook.com/book/185907</w:t>
        </w:r>
      </w:hyperlink>
      <w:r w:rsidRPr="00361C0F">
        <w:rPr>
          <w:rFonts w:ascii="Times New Roman" w:hAnsi="Times New Roman"/>
          <w:sz w:val="24"/>
          <w:szCs w:val="24"/>
        </w:rPr>
        <w:t xml:space="preserve"> .</w:t>
      </w:r>
    </w:p>
    <w:p w:rsidR="00460BBC" w:rsidRPr="00361C0F" w:rsidRDefault="00460BBC" w:rsidP="00361C0F">
      <w:pPr>
        <w:tabs>
          <w:tab w:val="left" w:pos="284"/>
        </w:tabs>
        <w:spacing w:after="200" w:line="240" w:lineRule="auto"/>
        <w:contextualSpacing/>
        <w:jc w:val="both"/>
        <w:rPr>
          <w:rFonts w:ascii="Times New Roman" w:hAnsi="Times New Roman"/>
          <w:sz w:val="24"/>
          <w:szCs w:val="24"/>
        </w:rPr>
      </w:pPr>
      <w:r w:rsidRPr="00361C0F">
        <w:rPr>
          <w:rFonts w:ascii="Times New Roman" w:hAnsi="Times New Roman"/>
          <w:sz w:val="24"/>
          <w:szCs w:val="24"/>
        </w:rPr>
        <w:t xml:space="preserve">2. </w:t>
      </w:r>
      <w:proofErr w:type="spellStart"/>
      <w:r w:rsidRPr="00361C0F">
        <w:rPr>
          <w:rFonts w:ascii="Times New Roman" w:hAnsi="Times New Roman"/>
          <w:sz w:val="24"/>
          <w:szCs w:val="24"/>
        </w:rPr>
        <w:t>Пансков</w:t>
      </w:r>
      <w:proofErr w:type="spellEnd"/>
      <w:r w:rsidRPr="00361C0F">
        <w:rPr>
          <w:rFonts w:ascii="Times New Roman" w:hAnsi="Times New Roman"/>
          <w:sz w:val="24"/>
          <w:szCs w:val="24"/>
        </w:rPr>
        <w:t>, В. Г.  Нало</w:t>
      </w:r>
      <w:r w:rsidR="00586152" w:rsidRPr="00361C0F">
        <w:rPr>
          <w:rFonts w:ascii="Times New Roman" w:hAnsi="Times New Roman"/>
          <w:sz w:val="24"/>
          <w:szCs w:val="24"/>
        </w:rPr>
        <w:t>ги и налогообложение. Практикум</w:t>
      </w:r>
      <w:r w:rsidRPr="00361C0F">
        <w:rPr>
          <w:rFonts w:ascii="Times New Roman" w:hAnsi="Times New Roman"/>
          <w:sz w:val="24"/>
          <w:szCs w:val="24"/>
        </w:rPr>
        <w:t xml:space="preserve">: учебное пособие для среднего профессионального образования / В. Г. </w:t>
      </w:r>
      <w:proofErr w:type="spellStart"/>
      <w:r w:rsidRPr="00361C0F">
        <w:rPr>
          <w:rFonts w:ascii="Times New Roman" w:hAnsi="Times New Roman"/>
          <w:sz w:val="24"/>
          <w:szCs w:val="24"/>
        </w:rPr>
        <w:t>Пан</w:t>
      </w:r>
      <w:r w:rsidR="00586152" w:rsidRPr="00361C0F">
        <w:rPr>
          <w:rFonts w:ascii="Times New Roman" w:hAnsi="Times New Roman"/>
          <w:sz w:val="24"/>
          <w:szCs w:val="24"/>
        </w:rPr>
        <w:t>сков</w:t>
      </w:r>
      <w:proofErr w:type="spellEnd"/>
      <w:r w:rsidR="00586152" w:rsidRPr="00361C0F">
        <w:rPr>
          <w:rFonts w:ascii="Times New Roman" w:hAnsi="Times New Roman"/>
          <w:sz w:val="24"/>
          <w:szCs w:val="24"/>
        </w:rPr>
        <w:t>, Т. А. Левочкина. — Москва</w:t>
      </w:r>
      <w:r w:rsidRPr="00361C0F">
        <w:rPr>
          <w:rFonts w:ascii="Times New Roman" w:hAnsi="Times New Roman"/>
          <w:sz w:val="24"/>
          <w:szCs w:val="24"/>
        </w:rPr>
        <w:t xml:space="preserve">: </w:t>
      </w:r>
      <w:proofErr w:type="spellStart"/>
      <w:r w:rsidRPr="00361C0F">
        <w:rPr>
          <w:rFonts w:ascii="Times New Roman" w:hAnsi="Times New Roman"/>
          <w:sz w:val="24"/>
          <w:szCs w:val="24"/>
        </w:rPr>
        <w:t>Юрайт</w:t>
      </w:r>
      <w:proofErr w:type="spellEnd"/>
      <w:r w:rsidRPr="00361C0F">
        <w:rPr>
          <w:rFonts w:ascii="Times New Roman" w:hAnsi="Times New Roman"/>
          <w:sz w:val="24"/>
          <w:szCs w:val="24"/>
        </w:rPr>
        <w:t xml:space="preserve">, 2021. — 319 с. — (Профессиональное образование). — ISBN 978-5-534-01097-8. — URL: </w:t>
      </w:r>
      <w:hyperlink r:id="rId9" w:history="1">
        <w:r w:rsidR="00C45AEE" w:rsidRPr="00761D5B">
          <w:rPr>
            <w:rStyle w:val="a6"/>
            <w:rFonts w:ascii="Times New Roman" w:hAnsi="Times New Roman"/>
            <w:sz w:val="24"/>
            <w:szCs w:val="24"/>
          </w:rPr>
          <w:t>https://urait.ru/bcode/469486</w:t>
        </w:r>
      </w:hyperlink>
      <w:r w:rsidR="00C45AEE">
        <w:rPr>
          <w:rFonts w:ascii="Times New Roman" w:hAnsi="Times New Roman"/>
          <w:sz w:val="24"/>
          <w:szCs w:val="24"/>
        </w:rPr>
        <w:t xml:space="preserve"> </w:t>
      </w:r>
      <w:r w:rsidR="00586152" w:rsidRPr="00361C0F">
        <w:rPr>
          <w:rFonts w:ascii="Times New Roman" w:hAnsi="Times New Roman"/>
          <w:sz w:val="24"/>
          <w:szCs w:val="24"/>
        </w:rPr>
        <w:t>— Режим доступа</w:t>
      </w:r>
      <w:r w:rsidRPr="00361C0F">
        <w:rPr>
          <w:rFonts w:ascii="Times New Roman" w:hAnsi="Times New Roman"/>
          <w:sz w:val="24"/>
          <w:szCs w:val="24"/>
        </w:rPr>
        <w:t>: Электронно-библ</w:t>
      </w:r>
      <w:r w:rsidR="00586152" w:rsidRPr="00361C0F">
        <w:rPr>
          <w:rFonts w:ascii="Times New Roman" w:hAnsi="Times New Roman"/>
          <w:sz w:val="24"/>
          <w:szCs w:val="24"/>
        </w:rPr>
        <w:t xml:space="preserve">иотечная система </w:t>
      </w:r>
      <w:proofErr w:type="spellStart"/>
      <w:r w:rsidR="00586152" w:rsidRPr="00361C0F">
        <w:rPr>
          <w:rFonts w:ascii="Times New Roman" w:hAnsi="Times New Roman"/>
          <w:sz w:val="24"/>
          <w:szCs w:val="24"/>
        </w:rPr>
        <w:t>Юрайт</w:t>
      </w:r>
      <w:proofErr w:type="spellEnd"/>
      <w:r w:rsidR="00586152" w:rsidRPr="00361C0F">
        <w:rPr>
          <w:rFonts w:ascii="Times New Roman" w:hAnsi="Times New Roman"/>
          <w:sz w:val="24"/>
          <w:szCs w:val="24"/>
        </w:rPr>
        <w:t>. — Текст</w:t>
      </w:r>
      <w:r w:rsidRPr="00361C0F">
        <w:rPr>
          <w:rFonts w:ascii="Times New Roman" w:hAnsi="Times New Roman"/>
          <w:sz w:val="24"/>
          <w:szCs w:val="24"/>
        </w:rPr>
        <w:t>: электронный.</w:t>
      </w:r>
    </w:p>
    <w:p w:rsidR="00460BBC" w:rsidRPr="00361C0F" w:rsidRDefault="00460BBC" w:rsidP="00361C0F">
      <w:pPr>
        <w:tabs>
          <w:tab w:val="left" w:pos="284"/>
        </w:tabs>
        <w:spacing w:after="200" w:line="240" w:lineRule="auto"/>
        <w:contextualSpacing/>
        <w:jc w:val="both"/>
        <w:rPr>
          <w:rFonts w:ascii="Times New Roman" w:hAnsi="Times New Roman"/>
          <w:sz w:val="24"/>
          <w:szCs w:val="24"/>
        </w:rPr>
      </w:pPr>
      <w:r w:rsidRPr="00361C0F">
        <w:rPr>
          <w:rFonts w:ascii="Times New Roman" w:hAnsi="Times New Roman"/>
          <w:sz w:val="24"/>
          <w:szCs w:val="24"/>
        </w:rPr>
        <w:t>3</w:t>
      </w:r>
      <w:r w:rsidR="00586152" w:rsidRPr="00361C0F">
        <w:rPr>
          <w:rFonts w:ascii="Times New Roman" w:hAnsi="Times New Roman"/>
          <w:sz w:val="24"/>
          <w:szCs w:val="24"/>
        </w:rPr>
        <w:t xml:space="preserve">. </w:t>
      </w:r>
      <w:proofErr w:type="spellStart"/>
      <w:r w:rsidR="00586152" w:rsidRPr="00361C0F">
        <w:rPr>
          <w:rFonts w:ascii="Times New Roman" w:hAnsi="Times New Roman"/>
          <w:sz w:val="24"/>
          <w:szCs w:val="24"/>
        </w:rPr>
        <w:t>Шимко</w:t>
      </w:r>
      <w:proofErr w:type="spellEnd"/>
      <w:r w:rsidR="00586152" w:rsidRPr="00361C0F">
        <w:rPr>
          <w:rFonts w:ascii="Times New Roman" w:hAnsi="Times New Roman"/>
          <w:sz w:val="24"/>
          <w:szCs w:val="24"/>
        </w:rPr>
        <w:t>, П. Д. Основы экономики</w:t>
      </w:r>
      <w:r w:rsidRPr="00361C0F">
        <w:rPr>
          <w:rFonts w:ascii="Times New Roman" w:hAnsi="Times New Roman"/>
          <w:sz w:val="24"/>
          <w:szCs w:val="24"/>
        </w:rPr>
        <w:t>: учебник и практикум для среднего профессионального обра</w:t>
      </w:r>
      <w:r w:rsidR="00586152" w:rsidRPr="00361C0F">
        <w:rPr>
          <w:rFonts w:ascii="Times New Roman" w:hAnsi="Times New Roman"/>
          <w:sz w:val="24"/>
          <w:szCs w:val="24"/>
        </w:rPr>
        <w:t xml:space="preserve">зования / П. Д. </w:t>
      </w:r>
      <w:proofErr w:type="spellStart"/>
      <w:r w:rsidR="00586152" w:rsidRPr="00361C0F">
        <w:rPr>
          <w:rFonts w:ascii="Times New Roman" w:hAnsi="Times New Roman"/>
          <w:sz w:val="24"/>
          <w:szCs w:val="24"/>
        </w:rPr>
        <w:t>Шимко</w:t>
      </w:r>
      <w:proofErr w:type="spellEnd"/>
      <w:r w:rsidR="00586152" w:rsidRPr="00361C0F">
        <w:rPr>
          <w:rFonts w:ascii="Times New Roman" w:hAnsi="Times New Roman"/>
          <w:sz w:val="24"/>
          <w:szCs w:val="24"/>
        </w:rPr>
        <w:t>. — Москва</w:t>
      </w:r>
      <w:r w:rsidRPr="00361C0F">
        <w:rPr>
          <w:rFonts w:ascii="Times New Roman" w:hAnsi="Times New Roman"/>
          <w:sz w:val="24"/>
          <w:szCs w:val="24"/>
        </w:rPr>
        <w:t xml:space="preserve">: </w:t>
      </w:r>
      <w:proofErr w:type="spellStart"/>
      <w:r w:rsidRPr="00361C0F">
        <w:rPr>
          <w:rFonts w:ascii="Times New Roman" w:hAnsi="Times New Roman"/>
          <w:sz w:val="24"/>
          <w:szCs w:val="24"/>
        </w:rPr>
        <w:t>Юрайт</w:t>
      </w:r>
      <w:proofErr w:type="spellEnd"/>
      <w:r w:rsidRPr="00361C0F">
        <w:rPr>
          <w:rFonts w:ascii="Times New Roman" w:hAnsi="Times New Roman"/>
          <w:sz w:val="24"/>
          <w:szCs w:val="24"/>
        </w:rPr>
        <w:t>, 20</w:t>
      </w:r>
      <w:r w:rsidR="00831317">
        <w:rPr>
          <w:rFonts w:ascii="Times New Roman" w:hAnsi="Times New Roman"/>
          <w:sz w:val="24"/>
          <w:szCs w:val="24"/>
        </w:rPr>
        <w:t>21</w:t>
      </w:r>
      <w:r w:rsidRPr="00361C0F">
        <w:rPr>
          <w:rFonts w:ascii="Times New Roman" w:hAnsi="Times New Roman"/>
          <w:sz w:val="24"/>
          <w:szCs w:val="24"/>
        </w:rPr>
        <w:t>. — 380 с. — (Профессиональное образование). — ISBN 978-5-534-01368-9. — URL</w:t>
      </w:r>
      <w:r w:rsidR="00C45AEE">
        <w:rPr>
          <w:rFonts w:ascii="Times New Roman" w:hAnsi="Times New Roman"/>
          <w:sz w:val="24"/>
          <w:szCs w:val="24"/>
        </w:rPr>
        <w:t xml:space="preserve">: </w:t>
      </w:r>
      <w:hyperlink r:id="rId10" w:history="1">
        <w:r w:rsidR="00C45AEE" w:rsidRPr="00761D5B">
          <w:rPr>
            <w:rStyle w:val="a6"/>
            <w:rFonts w:ascii="Times New Roman" w:hAnsi="Times New Roman"/>
            <w:sz w:val="24"/>
            <w:szCs w:val="24"/>
          </w:rPr>
          <w:t>https://urait.ru/bcode/433776</w:t>
        </w:r>
      </w:hyperlink>
      <w:r w:rsidR="00C45AEE">
        <w:rPr>
          <w:rFonts w:ascii="Times New Roman" w:hAnsi="Times New Roman"/>
          <w:sz w:val="24"/>
          <w:szCs w:val="24"/>
        </w:rPr>
        <w:t xml:space="preserve"> </w:t>
      </w:r>
      <w:r w:rsidR="00586152" w:rsidRPr="00361C0F">
        <w:rPr>
          <w:rFonts w:ascii="Times New Roman" w:hAnsi="Times New Roman"/>
          <w:sz w:val="24"/>
          <w:szCs w:val="24"/>
        </w:rPr>
        <w:t xml:space="preserve"> — Режим доступ</w:t>
      </w:r>
      <w:r w:rsidRPr="00361C0F">
        <w:rPr>
          <w:rFonts w:ascii="Times New Roman" w:hAnsi="Times New Roman"/>
          <w:sz w:val="24"/>
          <w:szCs w:val="24"/>
        </w:rPr>
        <w:t>: Электронно-библ</w:t>
      </w:r>
      <w:r w:rsidR="00586152" w:rsidRPr="00361C0F">
        <w:rPr>
          <w:rFonts w:ascii="Times New Roman" w:hAnsi="Times New Roman"/>
          <w:sz w:val="24"/>
          <w:szCs w:val="24"/>
        </w:rPr>
        <w:t xml:space="preserve">иотечная система </w:t>
      </w:r>
      <w:proofErr w:type="spellStart"/>
      <w:r w:rsidR="00586152" w:rsidRPr="00361C0F">
        <w:rPr>
          <w:rFonts w:ascii="Times New Roman" w:hAnsi="Times New Roman"/>
          <w:sz w:val="24"/>
          <w:szCs w:val="24"/>
        </w:rPr>
        <w:t>Юрайт</w:t>
      </w:r>
      <w:proofErr w:type="spellEnd"/>
      <w:r w:rsidR="00586152" w:rsidRPr="00361C0F">
        <w:rPr>
          <w:rFonts w:ascii="Times New Roman" w:hAnsi="Times New Roman"/>
          <w:sz w:val="24"/>
          <w:szCs w:val="24"/>
        </w:rPr>
        <w:t>. — Текст</w:t>
      </w:r>
      <w:r w:rsidRPr="00361C0F">
        <w:rPr>
          <w:rFonts w:ascii="Times New Roman" w:hAnsi="Times New Roman"/>
          <w:sz w:val="24"/>
          <w:szCs w:val="24"/>
        </w:rPr>
        <w:t>: электронный.</w:t>
      </w:r>
    </w:p>
    <w:p w:rsidR="00460BBC" w:rsidRPr="00361C0F" w:rsidRDefault="00460BBC" w:rsidP="00361C0F">
      <w:pPr>
        <w:tabs>
          <w:tab w:val="left" w:pos="284"/>
        </w:tabs>
        <w:spacing w:after="0" w:line="240" w:lineRule="auto"/>
        <w:ind w:firstLine="709"/>
        <w:contextualSpacing/>
        <w:jc w:val="both"/>
        <w:rPr>
          <w:rFonts w:ascii="Times New Roman" w:hAnsi="Times New Roman"/>
          <w:b/>
          <w:bCs/>
          <w:sz w:val="24"/>
          <w:szCs w:val="24"/>
        </w:rPr>
      </w:pPr>
      <w:r w:rsidRPr="00361C0F">
        <w:rPr>
          <w:rFonts w:ascii="Times New Roman" w:hAnsi="Times New Roman"/>
          <w:b/>
          <w:bCs/>
          <w:sz w:val="24"/>
          <w:szCs w:val="24"/>
        </w:rPr>
        <w:t>3.2.3. Дополнительные источники</w:t>
      </w:r>
    </w:p>
    <w:p w:rsidR="00460BBC" w:rsidRPr="00361C0F" w:rsidRDefault="00A37D2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1. </w:t>
      </w:r>
      <w:r w:rsidR="00460BBC" w:rsidRPr="00361C0F">
        <w:rPr>
          <w:rFonts w:ascii="Times New Roman" w:hAnsi="Times New Roman"/>
          <w:bCs/>
          <w:sz w:val="24"/>
          <w:szCs w:val="24"/>
        </w:rPr>
        <w:t>Справочно-пр</w:t>
      </w:r>
      <w:r w:rsidR="00586152" w:rsidRPr="00361C0F">
        <w:rPr>
          <w:rFonts w:ascii="Times New Roman" w:hAnsi="Times New Roman"/>
          <w:bCs/>
          <w:sz w:val="24"/>
          <w:szCs w:val="24"/>
        </w:rPr>
        <w:t>авовая система Консультант плюс</w:t>
      </w:r>
      <w:r w:rsidR="00460BBC" w:rsidRPr="00361C0F">
        <w:rPr>
          <w:rFonts w:ascii="Times New Roman" w:hAnsi="Times New Roman"/>
          <w:bCs/>
          <w:sz w:val="24"/>
          <w:szCs w:val="24"/>
        </w:rPr>
        <w:t xml:space="preserve">: официальный сайт. – Москва, 2021 – URL: </w:t>
      </w:r>
      <w:hyperlink r:id="rId11" w:history="1">
        <w:r w:rsidR="00C45AEE" w:rsidRPr="00761D5B">
          <w:rPr>
            <w:rStyle w:val="a6"/>
            <w:rFonts w:ascii="Times New Roman" w:hAnsi="Times New Roman"/>
            <w:bCs/>
            <w:sz w:val="24"/>
            <w:szCs w:val="24"/>
          </w:rPr>
          <w:t>http://www.consultant.ru</w:t>
        </w:r>
      </w:hyperlink>
      <w:r w:rsidR="00C45AEE">
        <w:rPr>
          <w:rFonts w:ascii="Times New Roman" w:hAnsi="Times New Roman"/>
          <w:bCs/>
          <w:sz w:val="24"/>
          <w:szCs w:val="24"/>
        </w:rPr>
        <w:t xml:space="preserve"> </w:t>
      </w:r>
      <w:r w:rsidR="00586152" w:rsidRPr="00361C0F">
        <w:rPr>
          <w:rFonts w:ascii="Times New Roman" w:hAnsi="Times New Roman"/>
          <w:bCs/>
          <w:sz w:val="24"/>
          <w:szCs w:val="24"/>
        </w:rPr>
        <w:t>– Текст</w:t>
      </w:r>
      <w:r w:rsidR="00460BBC" w:rsidRPr="00361C0F">
        <w:rPr>
          <w:rFonts w:ascii="Times New Roman" w:hAnsi="Times New Roman"/>
          <w:bCs/>
          <w:sz w:val="24"/>
          <w:szCs w:val="24"/>
        </w:rPr>
        <w:t>: электронный.</w:t>
      </w:r>
    </w:p>
    <w:p w:rsidR="00460BBC" w:rsidRPr="00361C0F" w:rsidRDefault="00460BBC"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Федеральной службы государственной статистики (Росстат): официальный сайт. – Москва, 2021 – URL: </w:t>
      </w:r>
      <w:hyperlink r:id="rId12" w:history="1">
        <w:r w:rsidR="00C45AEE" w:rsidRPr="00761D5B">
          <w:rPr>
            <w:rStyle w:val="a6"/>
            <w:rFonts w:ascii="Times New Roman" w:hAnsi="Times New Roman"/>
            <w:bCs/>
            <w:sz w:val="24"/>
            <w:szCs w:val="24"/>
          </w:rPr>
          <w:t>http://www.gks.ru</w:t>
        </w:r>
      </w:hyperlink>
      <w:r w:rsidR="00C45AEE">
        <w:rPr>
          <w:rFonts w:ascii="Times New Roman" w:hAnsi="Times New Roman"/>
          <w:bCs/>
          <w:sz w:val="24"/>
          <w:szCs w:val="24"/>
        </w:rPr>
        <w:t xml:space="preserve"> </w:t>
      </w:r>
      <w:r w:rsidR="00586152" w:rsidRPr="00361C0F">
        <w:rPr>
          <w:rFonts w:ascii="Times New Roman" w:hAnsi="Times New Roman"/>
          <w:bCs/>
          <w:sz w:val="24"/>
          <w:szCs w:val="24"/>
        </w:rPr>
        <w:t>– Текст</w:t>
      </w:r>
      <w:r w:rsidRPr="00361C0F">
        <w:rPr>
          <w:rFonts w:ascii="Times New Roman" w:hAnsi="Times New Roman"/>
          <w:bCs/>
          <w:sz w:val="24"/>
          <w:szCs w:val="24"/>
        </w:rPr>
        <w:t>: электронный.</w:t>
      </w:r>
    </w:p>
    <w:p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2. Рейтинговое агентство Эксперт</w:t>
      </w:r>
      <w:r w:rsidR="00460BBC" w:rsidRPr="00361C0F">
        <w:rPr>
          <w:rFonts w:ascii="Times New Roman" w:hAnsi="Times New Roman"/>
          <w:bCs/>
          <w:sz w:val="24"/>
          <w:szCs w:val="24"/>
        </w:rPr>
        <w:t>: [сайт]. – Москва, 2021 – URL: http://www. raexpert.ru</w:t>
      </w:r>
      <w:r w:rsidR="00C45AEE">
        <w:rPr>
          <w:rFonts w:ascii="Times New Roman" w:hAnsi="Times New Roman"/>
          <w:bCs/>
          <w:sz w:val="24"/>
          <w:szCs w:val="24"/>
        </w:rPr>
        <w:t xml:space="preserve"> </w:t>
      </w:r>
      <w:r w:rsidRPr="00361C0F">
        <w:rPr>
          <w:rFonts w:ascii="Times New Roman" w:hAnsi="Times New Roman"/>
          <w:bCs/>
          <w:sz w:val="24"/>
          <w:szCs w:val="24"/>
        </w:rPr>
        <w:t>– Текст</w:t>
      </w:r>
      <w:r w:rsidR="00460BBC" w:rsidRPr="00361C0F">
        <w:rPr>
          <w:rFonts w:ascii="Times New Roman" w:hAnsi="Times New Roman"/>
          <w:bCs/>
          <w:sz w:val="24"/>
          <w:szCs w:val="24"/>
        </w:rPr>
        <w:t>: электронный.</w:t>
      </w:r>
    </w:p>
    <w:p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3. </w:t>
      </w:r>
      <w:r w:rsidR="00460BBC" w:rsidRPr="00361C0F">
        <w:rPr>
          <w:rFonts w:ascii="Times New Roman" w:hAnsi="Times New Roman"/>
          <w:bCs/>
          <w:sz w:val="24"/>
          <w:szCs w:val="24"/>
        </w:rPr>
        <w:t>СПАРК – Система профессионал</w:t>
      </w:r>
      <w:r w:rsidRPr="00361C0F">
        <w:rPr>
          <w:rFonts w:ascii="Times New Roman" w:hAnsi="Times New Roman"/>
          <w:bCs/>
          <w:sz w:val="24"/>
          <w:szCs w:val="24"/>
        </w:rPr>
        <w:t>ьного анализа рынков и компаний</w:t>
      </w:r>
      <w:r w:rsidR="00460BBC" w:rsidRPr="00361C0F">
        <w:rPr>
          <w:rFonts w:ascii="Times New Roman" w:hAnsi="Times New Roman"/>
          <w:bCs/>
          <w:sz w:val="24"/>
          <w:szCs w:val="24"/>
        </w:rPr>
        <w:t xml:space="preserve">: [сайт]. – Москва,2021 - URL: </w:t>
      </w:r>
      <w:hyperlink r:id="rId13" w:history="1">
        <w:r w:rsidR="00460BBC" w:rsidRPr="00361C0F">
          <w:rPr>
            <w:rFonts w:ascii="Times New Roman" w:hAnsi="Times New Roman"/>
            <w:bCs/>
            <w:color w:val="0563C1" w:themeColor="hyperlink"/>
            <w:sz w:val="24"/>
            <w:szCs w:val="24"/>
            <w:u w:val="single"/>
          </w:rPr>
          <w:t>http://www.spark-interfax.ru</w:t>
        </w:r>
      </w:hyperlink>
      <w:r w:rsidR="00C45AEE">
        <w:rPr>
          <w:rFonts w:ascii="Times New Roman" w:hAnsi="Times New Roman"/>
          <w:bCs/>
          <w:sz w:val="24"/>
          <w:szCs w:val="24"/>
        </w:rPr>
        <w:t xml:space="preserve"> </w:t>
      </w:r>
      <w:r w:rsidR="00460BBC" w:rsidRPr="00361C0F">
        <w:rPr>
          <w:rFonts w:ascii="Times New Roman" w:hAnsi="Times New Roman"/>
          <w:bCs/>
          <w:sz w:val="24"/>
          <w:szCs w:val="24"/>
        </w:rPr>
        <w:t>–</w:t>
      </w:r>
      <w:r w:rsidRPr="00361C0F">
        <w:rPr>
          <w:rFonts w:ascii="Times New Roman" w:hAnsi="Times New Roman"/>
          <w:bCs/>
          <w:sz w:val="24"/>
          <w:szCs w:val="24"/>
        </w:rPr>
        <w:t xml:space="preserve"> Текст</w:t>
      </w:r>
      <w:r w:rsidR="00460BBC" w:rsidRPr="00361C0F">
        <w:rPr>
          <w:rFonts w:ascii="Times New Roman" w:hAnsi="Times New Roman"/>
          <w:bCs/>
          <w:sz w:val="24"/>
          <w:szCs w:val="24"/>
        </w:rPr>
        <w:t>: электронный.</w:t>
      </w:r>
    </w:p>
    <w:p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4. </w:t>
      </w:r>
      <w:r w:rsidR="00460BBC" w:rsidRPr="00361C0F">
        <w:rPr>
          <w:rFonts w:ascii="Times New Roman" w:hAnsi="Times New Roman"/>
          <w:bCs/>
          <w:sz w:val="24"/>
          <w:szCs w:val="24"/>
        </w:rPr>
        <w:t>И</w:t>
      </w:r>
      <w:r w:rsidRPr="00361C0F">
        <w:rPr>
          <w:rFonts w:ascii="Times New Roman" w:hAnsi="Times New Roman"/>
          <w:bCs/>
          <w:sz w:val="24"/>
          <w:szCs w:val="24"/>
        </w:rPr>
        <w:t xml:space="preserve">нформационная система </w:t>
      </w:r>
      <w:proofErr w:type="spellStart"/>
      <w:r w:rsidRPr="00361C0F">
        <w:rPr>
          <w:rFonts w:ascii="Times New Roman" w:hAnsi="Times New Roman"/>
          <w:bCs/>
          <w:sz w:val="24"/>
          <w:szCs w:val="24"/>
        </w:rPr>
        <w:t>Bloomberg</w:t>
      </w:r>
      <w:proofErr w:type="spellEnd"/>
      <w:r w:rsidR="00460BBC" w:rsidRPr="00361C0F">
        <w:rPr>
          <w:rFonts w:ascii="Times New Roman" w:hAnsi="Times New Roman"/>
          <w:bCs/>
          <w:sz w:val="24"/>
          <w:szCs w:val="24"/>
        </w:rPr>
        <w:t>: официальный сайт. – Москва, 2021 -</w:t>
      </w:r>
      <w:r w:rsidR="00460BBC" w:rsidRPr="00361C0F">
        <w:rPr>
          <w:rFonts w:ascii="Times New Roman" w:hAnsi="Times New Roman"/>
          <w:bCs/>
          <w:sz w:val="24"/>
          <w:szCs w:val="24"/>
          <w:lang w:val="en-US"/>
        </w:rPr>
        <w:t>URL</w:t>
      </w:r>
      <w:r w:rsidR="00460BBC" w:rsidRPr="00361C0F">
        <w:rPr>
          <w:rFonts w:ascii="Times New Roman" w:hAnsi="Times New Roman"/>
          <w:bCs/>
          <w:sz w:val="24"/>
          <w:szCs w:val="24"/>
        </w:rPr>
        <w:t xml:space="preserve">: </w:t>
      </w:r>
      <w:hyperlink r:id="rId14" w:history="1">
        <w:r w:rsidR="00460BBC" w:rsidRPr="00361C0F">
          <w:rPr>
            <w:rFonts w:ascii="Times New Roman" w:hAnsi="Times New Roman"/>
            <w:bCs/>
            <w:color w:val="0563C1" w:themeColor="hyperlink"/>
            <w:sz w:val="24"/>
            <w:szCs w:val="24"/>
            <w:u w:val="single"/>
            <w:lang w:val="en-US"/>
          </w:rPr>
          <w:t>http</w:t>
        </w:r>
        <w:r w:rsidR="00460BBC" w:rsidRPr="00361C0F">
          <w:rPr>
            <w:rFonts w:ascii="Times New Roman" w:hAnsi="Times New Roman"/>
            <w:bCs/>
            <w:color w:val="0563C1" w:themeColor="hyperlink"/>
            <w:sz w:val="24"/>
            <w:szCs w:val="24"/>
            <w:u w:val="single"/>
          </w:rPr>
          <w:t>://</w:t>
        </w:r>
        <w:r w:rsidR="00460BBC" w:rsidRPr="00361C0F">
          <w:rPr>
            <w:rFonts w:ascii="Times New Roman" w:hAnsi="Times New Roman"/>
            <w:bCs/>
            <w:color w:val="0563C1" w:themeColor="hyperlink"/>
            <w:sz w:val="24"/>
            <w:szCs w:val="24"/>
            <w:u w:val="single"/>
            <w:lang w:val="en-US"/>
          </w:rPr>
          <w:t>www</w:t>
        </w:r>
        <w:r w:rsidR="00460BBC" w:rsidRPr="00361C0F">
          <w:rPr>
            <w:rFonts w:ascii="Times New Roman" w:hAnsi="Times New Roman"/>
            <w:bCs/>
            <w:color w:val="0563C1" w:themeColor="hyperlink"/>
            <w:sz w:val="24"/>
            <w:szCs w:val="24"/>
            <w:u w:val="single"/>
          </w:rPr>
          <w:t>.</w:t>
        </w:r>
        <w:proofErr w:type="spellStart"/>
        <w:r w:rsidR="00460BBC" w:rsidRPr="00361C0F">
          <w:rPr>
            <w:rFonts w:ascii="Times New Roman" w:hAnsi="Times New Roman"/>
            <w:bCs/>
            <w:color w:val="0563C1" w:themeColor="hyperlink"/>
            <w:sz w:val="24"/>
            <w:szCs w:val="24"/>
            <w:u w:val="single"/>
            <w:lang w:val="en-US"/>
          </w:rPr>
          <w:t>bloomberg</w:t>
        </w:r>
        <w:proofErr w:type="spellEnd"/>
        <w:r w:rsidR="00460BBC" w:rsidRPr="00361C0F">
          <w:rPr>
            <w:rFonts w:ascii="Times New Roman" w:hAnsi="Times New Roman"/>
            <w:bCs/>
            <w:color w:val="0563C1" w:themeColor="hyperlink"/>
            <w:sz w:val="24"/>
            <w:szCs w:val="24"/>
            <w:u w:val="single"/>
          </w:rPr>
          <w:t>.</w:t>
        </w:r>
        <w:r w:rsidR="00460BBC" w:rsidRPr="00361C0F">
          <w:rPr>
            <w:rFonts w:ascii="Times New Roman" w:hAnsi="Times New Roman"/>
            <w:bCs/>
            <w:color w:val="0563C1" w:themeColor="hyperlink"/>
            <w:sz w:val="24"/>
            <w:szCs w:val="24"/>
            <w:u w:val="single"/>
            <w:lang w:val="en-US"/>
          </w:rPr>
          <w:t>com</w:t>
        </w:r>
      </w:hyperlink>
      <w:r w:rsidR="00C45AEE">
        <w:rPr>
          <w:rFonts w:ascii="Times New Roman" w:hAnsi="Times New Roman"/>
          <w:bCs/>
          <w:sz w:val="24"/>
          <w:szCs w:val="24"/>
        </w:rPr>
        <w:t xml:space="preserve"> </w:t>
      </w:r>
      <w:r w:rsidRPr="00361C0F">
        <w:rPr>
          <w:rFonts w:ascii="Times New Roman" w:hAnsi="Times New Roman"/>
          <w:bCs/>
          <w:sz w:val="24"/>
          <w:szCs w:val="24"/>
        </w:rPr>
        <w:t>– Текст</w:t>
      </w:r>
      <w:r w:rsidR="00460BBC" w:rsidRPr="00361C0F">
        <w:rPr>
          <w:rFonts w:ascii="Times New Roman" w:hAnsi="Times New Roman"/>
          <w:bCs/>
          <w:sz w:val="24"/>
          <w:szCs w:val="24"/>
        </w:rPr>
        <w:t>: электронный.</w:t>
      </w:r>
    </w:p>
    <w:p w:rsidR="00460BBC" w:rsidRPr="00361C0F" w:rsidRDefault="00586152" w:rsidP="00361C0F">
      <w:pPr>
        <w:tabs>
          <w:tab w:val="left" w:pos="284"/>
        </w:tabs>
        <w:spacing w:after="0" w:line="240" w:lineRule="auto"/>
        <w:contextualSpacing/>
        <w:jc w:val="both"/>
        <w:rPr>
          <w:rFonts w:ascii="Times New Roman" w:hAnsi="Times New Roman"/>
          <w:bCs/>
          <w:sz w:val="24"/>
          <w:szCs w:val="24"/>
        </w:rPr>
      </w:pPr>
      <w:r w:rsidRPr="00361C0F">
        <w:rPr>
          <w:rFonts w:ascii="Times New Roman" w:hAnsi="Times New Roman"/>
          <w:bCs/>
          <w:sz w:val="24"/>
          <w:szCs w:val="24"/>
        </w:rPr>
        <w:t>5. Московская биржа</w:t>
      </w:r>
      <w:r w:rsidR="00460BBC" w:rsidRPr="00361C0F">
        <w:rPr>
          <w:rFonts w:ascii="Times New Roman" w:hAnsi="Times New Roman"/>
          <w:bCs/>
          <w:sz w:val="24"/>
          <w:szCs w:val="24"/>
        </w:rPr>
        <w:t xml:space="preserve">: официальный сайт. – Москва, 2021 - </w:t>
      </w:r>
      <w:bookmarkStart w:id="0" w:name="_Hlk78738085"/>
      <w:r w:rsidR="00460BBC" w:rsidRPr="00361C0F">
        <w:rPr>
          <w:rFonts w:ascii="Times New Roman" w:hAnsi="Times New Roman"/>
          <w:bCs/>
          <w:sz w:val="24"/>
          <w:szCs w:val="24"/>
        </w:rPr>
        <w:t xml:space="preserve">URL: </w:t>
      </w:r>
      <w:bookmarkEnd w:id="0"/>
      <w:r w:rsidR="00460BBC" w:rsidRPr="00361C0F">
        <w:rPr>
          <w:rFonts w:ascii="Times New Roman" w:hAnsi="Times New Roman"/>
          <w:bCs/>
          <w:sz w:val="24"/>
          <w:szCs w:val="24"/>
        </w:rPr>
        <w:t>moex.com</w:t>
      </w:r>
      <w:r w:rsidR="00C45AEE">
        <w:rPr>
          <w:rFonts w:ascii="Times New Roman" w:hAnsi="Times New Roman"/>
          <w:bCs/>
          <w:sz w:val="24"/>
          <w:szCs w:val="24"/>
        </w:rPr>
        <w:t xml:space="preserve"> </w:t>
      </w:r>
      <w:r w:rsidRPr="00361C0F">
        <w:rPr>
          <w:rFonts w:ascii="Times New Roman" w:hAnsi="Times New Roman"/>
          <w:bCs/>
          <w:sz w:val="24"/>
          <w:szCs w:val="24"/>
        </w:rPr>
        <w:t>– Текст</w:t>
      </w:r>
      <w:r w:rsidR="00460BBC" w:rsidRPr="00361C0F">
        <w:rPr>
          <w:rFonts w:ascii="Times New Roman" w:hAnsi="Times New Roman"/>
          <w:bCs/>
          <w:sz w:val="24"/>
          <w:szCs w:val="24"/>
        </w:rPr>
        <w:t>: электронный.</w:t>
      </w:r>
    </w:p>
    <w:p w:rsidR="00460BBC" w:rsidRPr="00361C0F" w:rsidRDefault="00586152" w:rsidP="00361C0F">
      <w:pPr>
        <w:tabs>
          <w:tab w:val="left" w:pos="284"/>
        </w:tabs>
        <w:spacing w:after="0" w:line="240" w:lineRule="auto"/>
        <w:contextualSpacing/>
        <w:jc w:val="both"/>
        <w:rPr>
          <w:rFonts w:ascii="Times New Roman" w:hAnsi="Times New Roman"/>
          <w:bCs/>
          <w:sz w:val="24"/>
          <w:szCs w:val="24"/>
        </w:rPr>
      </w:pPr>
      <w:r w:rsidRPr="00361C0F">
        <w:rPr>
          <w:rFonts w:ascii="Times New Roman" w:hAnsi="Times New Roman"/>
          <w:bCs/>
          <w:sz w:val="24"/>
          <w:szCs w:val="24"/>
        </w:rPr>
        <w:t xml:space="preserve">6. </w:t>
      </w:r>
      <w:r w:rsidR="00460BBC" w:rsidRPr="00361C0F">
        <w:rPr>
          <w:rFonts w:ascii="Times New Roman" w:hAnsi="Times New Roman"/>
          <w:bCs/>
          <w:sz w:val="24"/>
          <w:szCs w:val="24"/>
        </w:rPr>
        <w:t>Пра</w:t>
      </w:r>
      <w:r w:rsidRPr="00361C0F">
        <w:rPr>
          <w:rFonts w:ascii="Times New Roman" w:hAnsi="Times New Roman"/>
          <w:bCs/>
          <w:sz w:val="24"/>
          <w:szCs w:val="24"/>
        </w:rPr>
        <w:t>вительство Российской Федерации</w:t>
      </w:r>
      <w:r w:rsidR="00460BBC" w:rsidRPr="00361C0F">
        <w:rPr>
          <w:rFonts w:ascii="Times New Roman" w:hAnsi="Times New Roman"/>
          <w:bCs/>
          <w:sz w:val="24"/>
          <w:szCs w:val="24"/>
        </w:rPr>
        <w:t xml:space="preserve">: официальный сайт. – Москва. – Обновляется в течение суток. – URL: </w:t>
      </w:r>
      <w:hyperlink r:id="rId15" w:history="1">
        <w:r w:rsidR="00C45AEE" w:rsidRPr="00761D5B">
          <w:rPr>
            <w:rStyle w:val="a6"/>
            <w:rFonts w:ascii="Times New Roman" w:hAnsi="Times New Roman"/>
            <w:bCs/>
            <w:sz w:val="24"/>
            <w:szCs w:val="24"/>
          </w:rPr>
          <w:t>http://government.ru</w:t>
        </w:r>
      </w:hyperlink>
      <w:r w:rsidR="00C45AEE">
        <w:rPr>
          <w:rFonts w:ascii="Times New Roman" w:hAnsi="Times New Roman"/>
          <w:bCs/>
          <w:sz w:val="24"/>
          <w:szCs w:val="24"/>
        </w:rPr>
        <w:t xml:space="preserve"> </w:t>
      </w:r>
      <w:r w:rsidRPr="00361C0F">
        <w:rPr>
          <w:rFonts w:ascii="Times New Roman" w:hAnsi="Times New Roman"/>
          <w:bCs/>
          <w:sz w:val="24"/>
          <w:szCs w:val="24"/>
        </w:rPr>
        <w:t>– Текст</w:t>
      </w:r>
      <w:r w:rsidR="00460BBC" w:rsidRPr="00361C0F">
        <w:rPr>
          <w:rFonts w:ascii="Times New Roman" w:hAnsi="Times New Roman"/>
          <w:bCs/>
          <w:sz w:val="24"/>
          <w:szCs w:val="24"/>
        </w:rPr>
        <w:t>: электронный.</w:t>
      </w:r>
    </w:p>
    <w:p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7. </w:t>
      </w:r>
      <w:r w:rsidR="00460BBC" w:rsidRPr="00361C0F">
        <w:rPr>
          <w:rFonts w:ascii="Times New Roman" w:hAnsi="Times New Roman"/>
          <w:bCs/>
          <w:sz w:val="24"/>
          <w:szCs w:val="24"/>
        </w:rPr>
        <w:t>Инвестицион</w:t>
      </w:r>
      <w:r w:rsidRPr="00361C0F">
        <w:rPr>
          <w:rFonts w:ascii="Times New Roman" w:hAnsi="Times New Roman"/>
          <w:bCs/>
          <w:sz w:val="24"/>
          <w:szCs w:val="24"/>
        </w:rPr>
        <w:t xml:space="preserve">ный интернет-портал </w:t>
      </w:r>
      <w:proofErr w:type="spellStart"/>
      <w:r w:rsidRPr="00361C0F">
        <w:rPr>
          <w:rFonts w:ascii="Times New Roman" w:hAnsi="Times New Roman"/>
          <w:bCs/>
          <w:sz w:val="24"/>
          <w:szCs w:val="24"/>
        </w:rPr>
        <w:t>Investfunds</w:t>
      </w:r>
      <w:proofErr w:type="spellEnd"/>
      <w:r w:rsidR="00460BBC" w:rsidRPr="00361C0F">
        <w:rPr>
          <w:rFonts w:ascii="Times New Roman" w:hAnsi="Times New Roman"/>
          <w:bCs/>
          <w:sz w:val="24"/>
          <w:szCs w:val="24"/>
        </w:rPr>
        <w:t xml:space="preserve">: [сайт]. – Москва, 2021, URL: </w:t>
      </w:r>
      <w:hyperlink r:id="rId16" w:history="1">
        <w:r w:rsidR="00C45AEE" w:rsidRPr="00761D5B">
          <w:rPr>
            <w:rStyle w:val="a6"/>
            <w:rFonts w:ascii="Times New Roman" w:hAnsi="Times New Roman"/>
            <w:bCs/>
            <w:sz w:val="24"/>
            <w:szCs w:val="24"/>
          </w:rPr>
          <w:t>https://investfunds.ru</w:t>
        </w:r>
      </w:hyperlink>
      <w:r w:rsidR="00C45AEE">
        <w:rPr>
          <w:rFonts w:ascii="Times New Roman" w:hAnsi="Times New Roman"/>
          <w:bCs/>
          <w:sz w:val="24"/>
          <w:szCs w:val="24"/>
        </w:rPr>
        <w:t xml:space="preserve"> </w:t>
      </w:r>
      <w:r w:rsidR="00460BBC" w:rsidRPr="00361C0F">
        <w:rPr>
          <w:rFonts w:ascii="Times New Roman" w:hAnsi="Times New Roman"/>
          <w:bCs/>
          <w:sz w:val="24"/>
          <w:szCs w:val="24"/>
        </w:rPr>
        <w:t>/</w:t>
      </w:r>
      <w:r w:rsidRPr="00361C0F">
        <w:rPr>
          <w:rFonts w:ascii="Times New Roman" w:hAnsi="Times New Roman"/>
          <w:bCs/>
          <w:sz w:val="24"/>
          <w:szCs w:val="24"/>
        </w:rPr>
        <w:t xml:space="preserve"> Текст</w:t>
      </w:r>
      <w:r w:rsidR="00460BBC" w:rsidRPr="00361C0F">
        <w:rPr>
          <w:rFonts w:ascii="Times New Roman" w:hAnsi="Times New Roman"/>
          <w:bCs/>
          <w:sz w:val="24"/>
          <w:szCs w:val="24"/>
        </w:rPr>
        <w:t>: электронный.</w:t>
      </w:r>
    </w:p>
    <w:p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8. Экономический факультет МГ</w:t>
      </w:r>
      <w:r w:rsidR="00460BBC" w:rsidRPr="00361C0F">
        <w:rPr>
          <w:rFonts w:ascii="Times New Roman" w:hAnsi="Times New Roman"/>
          <w:bCs/>
          <w:sz w:val="24"/>
          <w:szCs w:val="24"/>
        </w:rPr>
        <w:t xml:space="preserve">: [сайт]. – 2021. - URL: </w:t>
      </w:r>
      <w:hyperlink r:id="rId17" w:history="1">
        <w:r w:rsidR="00C45AEE" w:rsidRPr="00761D5B">
          <w:rPr>
            <w:rStyle w:val="a6"/>
            <w:rFonts w:ascii="Times New Roman" w:hAnsi="Times New Roman"/>
            <w:bCs/>
            <w:sz w:val="24"/>
            <w:szCs w:val="24"/>
          </w:rPr>
          <w:t>https://finuch.ru</w:t>
        </w:r>
      </w:hyperlink>
      <w:r w:rsidR="00C45AEE">
        <w:rPr>
          <w:rFonts w:ascii="Times New Roman" w:hAnsi="Times New Roman"/>
          <w:bCs/>
          <w:sz w:val="24"/>
          <w:szCs w:val="24"/>
        </w:rPr>
        <w:t xml:space="preserve"> </w:t>
      </w:r>
      <w:r w:rsidRPr="00361C0F">
        <w:rPr>
          <w:rFonts w:ascii="Times New Roman" w:hAnsi="Times New Roman"/>
          <w:bCs/>
          <w:sz w:val="24"/>
          <w:szCs w:val="24"/>
        </w:rPr>
        <w:t>- Текст</w:t>
      </w:r>
      <w:r w:rsidR="00460BBC" w:rsidRPr="00361C0F">
        <w:rPr>
          <w:rFonts w:ascii="Times New Roman" w:hAnsi="Times New Roman"/>
          <w:bCs/>
          <w:sz w:val="24"/>
          <w:szCs w:val="24"/>
        </w:rPr>
        <w:t>: электронный.</w:t>
      </w:r>
    </w:p>
    <w:p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9. </w:t>
      </w:r>
      <w:r w:rsidR="00460BBC" w:rsidRPr="00361C0F">
        <w:rPr>
          <w:rFonts w:ascii="Times New Roman" w:hAnsi="Times New Roman"/>
          <w:bCs/>
          <w:sz w:val="24"/>
          <w:szCs w:val="24"/>
        </w:rPr>
        <w:t>Учебное пособие «Азбука предпринимателя» для потенциальных и начинающих предпринимателей/АО «Корпорация «МСП» – Москва: АО «Корпорация «МСП», 2016. – 140 с. - Текст: электронный.</w:t>
      </w:r>
    </w:p>
    <w:p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10. </w:t>
      </w:r>
      <w:r w:rsidR="00460BBC" w:rsidRPr="00361C0F">
        <w:rPr>
          <w:rFonts w:ascii="Times New Roman" w:hAnsi="Times New Roman"/>
          <w:bCs/>
          <w:sz w:val="24"/>
          <w:szCs w:val="24"/>
        </w:rPr>
        <w:t xml:space="preserve">Центральный банк России: [сайт]. – 2021. - URL: </w:t>
      </w:r>
      <w:hyperlink r:id="rId18" w:history="1">
        <w:r w:rsidR="00C45AEE" w:rsidRPr="00761D5B">
          <w:rPr>
            <w:rStyle w:val="a6"/>
            <w:rFonts w:ascii="Times New Roman" w:hAnsi="Times New Roman"/>
            <w:bCs/>
            <w:sz w:val="24"/>
            <w:szCs w:val="24"/>
          </w:rPr>
          <w:t>https://fincult.info/</w:t>
        </w:r>
      </w:hyperlink>
      <w:r w:rsidR="00C45AEE">
        <w:rPr>
          <w:rFonts w:ascii="Times New Roman" w:hAnsi="Times New Roman"/>
          <w:bCs/>
          <w:sz w:val="24"/>
          <w:szCs w:val="24"/>
        </w:rPr>
        <w:t xml:space="preserve"> </w:t>
      </w:r>
      <w:r w:rsidRPr="00361C0F">
        <w:rPr>
          <w:rFonts w:ascii="Times New Roman" w:hAnsi="Times New Roman"/>
          <w:bCs/>
          <w:sz w:val="24"/>
          <w:szCs w:val="24"/>
        </w:rPr>
        <w:t>. - Текст</w:t>
      </w:r>
      <w:r w:rsidR="00460BBC" w:rsidRPr="00361C0F">
        <w:rPr>
          <w:rFonts w:ascii="Times New Roman" w:hAnsi="Times New Roman"/>
          <w:bCs/>
          <w:sz w:val="24"/>
          <w:szCs w:val="24"/>
        </w:rPr>
        <w:t>: электронный.</w:t>
      </w:r>
    </w:p>
    <w:p w:rsidR="00586152" w:rsidRPr="00361C0F" w:rsidRDefault="00586152" w:rsidP="00361C0F">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361C0F">
        <w:rPr>
          <w:rFonts w:ascii="Times New Roman" w:hAnsi="Times New Roman"/>
          <w:b/>
          <w:color w:val="000000"/>
          <w:sz w:val="24"/>
          <w:szCs w:val="24"/>
        </w:rPr>
        <w:t>3.3 Организация учебного процесса</w:t>
      </w:r>
    </w:p>
    <w:p w:rsidR="00586152" w:rsidRPr="00361C0F" w:rsidRDefault="00586152" w:rsidP="00361C0F">
      <w:pPr>
        <w:spacing w:after="0" w:line="240" w:lineRule="auto"/>
        <w:ind w:firstLine="709"/>
        <w:jc w:val="both"/>
        <w:rPr>
          <w:rFonts w:ascii="Times New Roman" w:hAnsi="Times New Roman"/>
          <w:sz w:val="24"/>
          <w:szCs w:val="24"/>
        </w:rPr>
      </w:pPr>
      <w:r w:rsidRPr="00361C0F">
        <w:rPr>
          <w:rFonts w:ascii="Times New Roman" w:hAnsi="Times New Roman"/>
          <w:sz w:val="24"/>
          <w:szCs w:val="24"/>
        </w:rPr>
        <w:t xml:space="preserve">Организации образовательного процесса способствуют применяемые в техникуме методы дисциплинарной ответственности преподавателя и обучающихся, строгое и систематическое </w:t>
      </w:r>
      <w:r w:rsidRPr="00361C0F">
        <w:rPr>
          <w:rFonts w:ascii="Times New Roman" w:hAnsi="Times New Roman"/>
          <w:sz w:val="24"/>
          <w:szCs w:val="24"/>
        </w:rPr>
        <w:lastRenderedPageBreak/>
        <w:t>планирование занятий, своевременное их проведение на должном педагогическом уровне с использованием педагогических технологий развивающегося обучения.</w:t>
      </w:r>
    </w:p>
    <w:p w:rsidR="00586152" w:rsidRPr="00361C0F" w:rsidRDefault="00586152" w:rsidP="00361C0F">
      <w:pPr>
        <w:spacing w:after="0" w:line="240" w:lineRule="auto"/>
        <w:ind w:firstLine="709"/>
        <w:jc w:val="both"/>
        <w:rPr>
          <w:rFonts w:ascii="Times New Roman" w:hAnsi="Times New Roman"/>
          <w:bCs/>
          <w:sz w:val="24"/>
          <w:szCs w:val="24"/>
        </w:rPr>
      </w:pPr>
      <w:r w:rsidRPr="00361C0F">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361C0F">
        <w:rPr>
          <w:rFonts w:ascii="Times New Roman" w:hAnsi="Times New Roman"/>
          <w:sz w:val="24"/>
          <w:szCs w:val="24"/>
        </w:rPr>
        <w:t>информационно-телекоммуникационной сети «Интернет»</w:t>
      </w:r>
      <w:r w:rsidRPr="00361C0F">
        <w:rPr>
          <w:rFonts w:ascii="Times New Roman" w:hAnsi="Times New Roman"/>
          <w:bCs/>
          <w:sz w:val="24"/>
          <w:szCs w:val="24"/>
        </w:rPr>
        <w:t>.</w:t>
      </w:r>
    </w:p>
    <w:p w:rsidR="00586152" w:rsidRPr="00361C0F" w:rsidRDefault="00586152" w:rsidP="00361C0F">
      <w:pPr>
        <w:spacing w:after="0" w:line="240" w:lineRule="auto"/>
        <w:ind w:firstLine="709"/>
        <w:jc w:val="both"/>
        <w:rPr>
          <w:rFonts w:ascii="Times New Roman" w:hAnsi="Times New Roman"/>
          <w:bCs/>
          <w:sz w:val="24"/>
          <w:szCs w:val="24"/>
        </w:rPr>
      </w:pPr>
      <w:r w:rsidRPr="00361C0F">
        <w:rPr>
          <w:rFonts w:ascii="Times New Roman" w:hAnsi="Times New Roman"/>
          <w:bCs/>
          <w:sz w:val="24"/>
          <w:szCs w:val="24"/>
        </w:rPr>
        <w:t xml:space="preserve">Учебная дисциплина направлена на закрепление знаний и умений, формирование общих компетенций обучающихся. Работа сопровождается методическим обеспечением и обоснованием времени, затрачиваемого на её выполнение. </w:t>
      </w:r>
    </w:p>
    <w:p w:rsidR="00586152" w:rsidRPr="00361C0F" w:rsidRDefault="00586152" w:rsidP="00361C0F">
      <w:pPr>
        <w:spacing w:after="0" w:line="240" w:lineRule="auto"/>
        <w:ind w:firstLine="709"/>
        <w:jc w:val="both"/>
        <w:rPr>
          <w:rFonts w:ascii="Times New Roman" w:hAnsi="Times New Roman"/>
          <w:bCs/>
          <w:sz w:val="24"/>
          <w:szCs w:val="24"/>
        </w:rPr>
      </w:pPr>
      <w:r w:rsidRPr="00361C0F">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361C0F">
        <w:rPr>
          <w:rFonts w:ascii="Times New Roman" w:hAnsi="Times New Roman"/>
          <w:bCs/>
          <w:sz w:val="24"/>
          <w:szCs w:val="24"/>
        </w:rPr>
        <w:t xml:space="preserve">. </w:t>
      </w:r>
    </w:p>
    <w:p w:rsidR="00586152" w:rsidRPr="00361C0F" w:rsidRDefault="00586152" w:rsidP="00361C0F">
      <w:pPr>
        <w:spacing w:after="0" w:line="240" w:lineRule="auto"/>
        <w:ind w:firstLine="709"/>
        <w:jc w:val="both"/>
        <w:rPr>
          <w:rFonts w:ascii="Times New Roman" w:hAnsi="Times New Roman"/>
          <w:bCs/>
          <w:sz w:val="24"/>
          <w:szCs w:val="24"/>
        </w:rPr>
      </w:pPr>
      <w:r w:rsidRPr="00361C0F">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вовремя, контрольных работ. </w:t>
      </w:r>
      <w:r w:rsidRPr="00361C0F">
        <w:rPr>
          <w:rFonts w:ascii="Times New Roman" w:hAnsi="Times New Roman"/>
          <w:sz w:val="24"/>
          <w:szCs w:val="24"/>
        </w:rPr>
        <w:t xml:space="preserve">Промежуточная аттестация обучающихся осуществляется в рамках освоения СГ цикла в соответствии с фондами оценочных средств, позволяющими оценить достижение запланированных результатов обучения. </w:t>
      </w:r>
      <w:r w:rsidRPr="00361C0F">
        <w:rPr>
          <w:rFonts w:ascii="Times New Roman" w:hAnsi="Times New Roman"/>
          <w:bCs/>
          <w:sz w:val="24"/>
          <w:szCs w:val="24"/>
        </w:rPr>
        <w:t xml:space="preserve">Завершается освоение программы дифференцированным зачётом, включающим как оценку теоретических знаний, так и метапредметных умений. </w:t>
      </w:r>
    </w:p>
    <w:p w:rsidR="00586152" w:rsidRPr="00361C0F" w:rsidRDefault="00586152" w:rsidP="00361C0F">
      <w:pPr>
        <w:spacing w:after="0" w:line="240" w:lineRule="auto"/>
        <w:ind w:firstLine="833"/>
        <w:jc w:val="both"/>
        <w:rPr>
          <w:rFonts w:ascii="Times New Roman" w:hAnsi="Times New Roman"/>
          <w:sz w:val="24"/>
          <w:szCs w:val="24"/>
        </w:rPr>
      </w:pPr>
      <w:r w:rsidRPr="00361C0F">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586152" w:rsidRPr="00361C0F" w:rsidRDefault="00586152" w:rsidP="00361C0F">
      <w:pPr>
        <w:spacing w:after="0" w:line="240" w:lineRule="auto"/>
        <w:ind w:firstLine="833"/>
        <w:jc w:val="both"/>
        <w:rPr>
          <w:rFonts w:ascii="Times New Roman" w:hAnsi="Times New Roman"/>
          <w:sz w:val="24"/>
          <w:szCs w:val="24"/>
        </w:rPr>
      </w:pPr>
      <w:r w:rsidRPr="00361C0F">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586152" w:rsidRPr="00361C0F" w:rsidRDefault="00586152" w:rsidP="00361C0F">
      <w:pPr>
        <w:spacing w:after="0" w:line="240" w:lineRule="auto"/>
        <w:ind w:firstLine="709"/>
        <w:jc w:val="both"/>
        <w:rPr>
          <w:rFonts w:ascii="Times New Roman" w:hAnsi="Times New Roman"/>
          <w:b/>
          <w:sz w:val="24"/>
          <w:szCs w:val="24"/>
        </w:rPr>
      </w:pPr>
      <w:r w:rsidRPr="00361C0F">
        <w:rPr>
          <w:rFonts w:ascii="Times New Roman" w:hAnsi="Times New Roman"/>
          <w:b/>
          <w:sz w:val="24"/>
          <w:szCs w:val="24"/>
        </w:rPr>
        <w:t>3.4. Кадровое обеспечение образовательного процесса</w:t>
      </w:r>
    </w:p>
    <w:p w:rsidR="00586152" w:rsidRPr="00361C0F" w:rsidRDefault="00586152" w:rsidP="00361C0F">
      <w:pPr>
        <w:spacing w:after="0" w:line="240" w:lineRule="auto"/>
        <w:ind w:firstLine="731"/>
        <w:jc w:val="both"/>
        <w:rPr>
          <w:rFonts w:ascii="Times New Roman" w:hAnsi="Times New Roman"/>
          <w:sz w:val="24"/>
          <w:szCs w:val="24"/>
        </w:rPr>
      </w:pPr>
      <w:r w:rsidRPr="00361C0F">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образование по специальности Философ, преподаватель философии, истории, обществознания</w:t>
      </w:r>
    </w:p>
    <w:p w:rsidR="00586152" w:rsidRPr="00361C0F" w:rsidRDefault="00586152" w:rsidP="00361C0F">
      <w:pPr>
        <w:spacing w:after="0" w:line="240" w:lineRule="auto"/>
        <w:ind w:firstLine="709"/>
        <w:jc w:val="both"/>
        <w:rPr>
          <w:rFonts w:ascii="Times New Roman" w:hAnsi="Times New Roman"/>
          <w:sz w:val="24"/>
          <w:szCs w:val="24"/>
        </w:rPr>
      </w:pPr>
      <w:r w:rsidRPr="00361C0F">
        <w:rPr>
          <w:rFonts w:ascii="Times New Roman" w:hAnsi="Times New Roman"/>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Квалификация педагогических кадров: преподаватель с высшим педагогическим образованием и высшей квалификационной категорией.</w:t>
      </w:r>
    </w:p>
    <w:p w:rsidR="00586152" w:rsidRPr="00361C0F" w:rsidRDefault="00586152" w:rsidP="00361C0F">
      <w:pPr>
        <w:spacing w:after="0" w:line="240" w:lineRule="auto"/>
        <w:ind w:firstLine="731"/>
        <w:jc w:val="both"/>
        <w:rPr>
          <w:rFonts w:ascii="Times New Roman" w:hAnsi="Times New Roman"/>
          <w:sz w:val="24"/>
          <w:szCs w:val="24"/>
        </w:rPr>
      </w:pPr>
      <w:r w:rsidRPr="00361C0F">
        <w:rPr>
          <w:rFonts w:ascii="Times New Roman" w:hAnsi="Times New Roman"/>
          <w:sz w:val="24"/>
          <w:szCs w:val="24"/>
        </w:rPr>
        <w:t>Педагог получает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460BBC" w:rsidRPr="00361C0F" w:rsidRDefault="00460BBC" w:rsidP="00361C0F">
      <w:pPr>
        <w:widowControl w:val="0"/>
        <w:tabs>
          <w:tab w:val="left" w:pos="284"/>
        </w:tabs>
        <w:autoSpaceDE w:val="0"/>
        <w:autoSpaceDN w:val="0"/>
        <w:adjustRightInd w:val="0"/>
        <w:spacing w:after="0" w:line="240" w:lineRule="auto"/>
        <w:ind w:right="-1"/>
        <w:jc w:val="center"/>
        <w:rPr>
          <w:rFonts w:ascii="Times New Roman" w:hAnsi="Times New Roman"/>
          <w:b/>
          <w:bCs/>
          <w:color w:val="000000"/>
          <w:sz w:val="24"/>
          <w:szCs w:val="24"/>
        </w:rPr>
      </w:pPr>
    </w:p>
    <w:p w:rsidR="00460BBC" w:rsidRPr="00361C0F" w:rsidRDefault="00460BBC" w:rsidP="00361C0F">
      <w:pPr>
        <w:widowControl w:val="0"/>
        <w:tabs>
          <w:tab w:val="left" w:pos="284"/>
        </w:tabs>
        <w:autoSpaceDE w:val="0"/>
        <w:autoSpaceDN w:val="0"/>
        <w:adjustRightInd w:val="0"/>
        <w:spacing w:after="0" w:line="240" w:lineRule="auto"/>
        <w:ind w:right="-1"/>
        <w:jc w:val="center"/>
        <w:rPr>
          <w:rFonts w:ascii="Times New Roman" w:hAnsi="Times New Roman"/>
          <w:color w:val="000000"/>
          <w:sz w:val="24"/>
          <w:szCs w:val="24"/>
        </w:rPr>
      </w:pPr>
      <w:r w:rsidRPr="00361C0F">
        <w:rPr>
          <w:rFonts w:ascii="Times New Roman" w:hAnsi="Times New Roman"/>
          <w:b/>
          <w:bCs/>
          <w:color w:val="000000"/>
          <w:sz w:val="24"/>
          <w:szCs w:val="24"/>
        </w:rPr>
        <w:t xml:space="preserve">4. КОНТРОЛЬ И ОЦЕНКА РЕЗУЛЬТАТОВ ОСВОЕНИЯ </w:t>
      </w:r>
      <w:r w:rsidR="00A37D22" w:rsidRPr="00361C0F">
        <w:rPr>
          <w:rFonts w:ascii="Times New Roman" w:hAnsi="Times New Roman"/>
          <w:b/>
          <w:bCs/>
          <w:color w:val="000000"/>
          <w:sz w:val="24"/>
          <w:szCs w:val="24"/>
        </w:rPr>
        <w:t xml:space="preserve">ПРОГРАММЫ </w:t>
      </w:r>
      <w:r w:rsidRPr="00361C0F">
        <w:rPr>
          <w:rFonts w:ascii="Times New Roman" w:hAnsi="Times New Roman"/>
          <w:b/>
          <w:bCs/>
          <w:color w:val="000000"/>
          <w:sz w:val="24"/>
          <w:szCs w:val="24"/>
        </w:rPr>
        <w:t>УЧЕБНОЙ ДИСЦИПЛИНЫ</w:t>
      </w:r>
    </w:p>
    <w:p w:rsidR="00460BBC" w:rsidRPr="00361C0F" w:rsidRDefault="00460BBC" w:rsidP="00361C0F">
      <w:pPr>
        <w:widowControl w:val="0"/>
        <w:autoSpaceDE w:val="0"/>
        <w:autoSpaceDN w:val="0"/>
        <w:adjustRightInd w:val="0"/>
        <w:spacing w:after="0" w:line="240" w:lineRule="auto"/>
        <w:ind w:right="-1"/>
        <w:jc w:val="center"/>
        <w:rPr>
          <w:rFonts w:ascii="Times New Roman" w:hAnsi="Times New Roman"/>
          <w:color w:val="000000"/>
          <w:sz w:val="24"/>
          <w:szCs w:val="24"/>
        </w:rPr>
      </w:pPr>
    </w:p>
    <w:tbl>
      <w:tblPr>
        <w:tblW w:w="10386" w:type="dxa"/>
        <w:tblInd w:w="108" w:type="dxa"/>
        <w:tblLayout w:type="fixed"/>
        <w:tblLook w:val="0000" w:firstRow="0" w:lastRow="0" w:firstColumn="0" w:lastColumn="0" w:noHBand="0" w:noVBand="0"/>
      </w:tblPr>
      <w:tblGrid>
        <w:gridCol w:w="4425"/>
        <w:gridCol w:w="3969"/>
        <w:gridCol w:w="1985"/>
        <w:gridCol w:w="7"/>
      </w:tblGrid>
      <w:tr w:rsidR="00460BBC" w:rsidRPr="00361C0F" w:rsidTr="00C45AEE">
        <w:trPr>
          <w:gridAfter w:val="1"/>
          <w:wAfter w:w="7" w:type="dxa"/>
          <w:trHeight w:val="1"/>
        </w:trPr>
        <w:tc>
          <w:tcPr>
            <w:tcW w:w="4425"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361C0F">
            <w:pPr>
              <w:spacing w:after="0" w:line="240" w:lineRule="auto"/>
              <w:jc w:val="center"/>
              <w:rPr>
                <w:rFonts w:ascii="Times New Roman" w:hAnsi="Times New Roman"/>
                <w:sz w:val="24"/>
                <w:szCs w:val="24"/>
              </w:rPr>
            </w:pPr>
            <w:r w:rsidRPr="00361C0F">
              <w:rPr>
                <w:rFonts w:ascii="Times New Roman" w:hAnsi="Times New Roman"/>
                <w:b/>
                <w:bCs/>
                <w:sz w:val="24"/>
                <w:szCs w:val="24"/>
              </w:rPr>
              <w:t>Результаты обучения</w:t>
            </w:r>
          </w:p>
        </w:tc>
        <w:tc>
          <w:tcPr>
            <w:tcW w:w="3969"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rPr>
              <w:t>Критерии оценки</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rPr>
              <w:t>Методы оценки</w:t>
            </w:r>
          </w:p>
        </w:tc>
      </w:tr>
      <w:tr w:rsidR="00460BBC" w:rsidRPr="00361C0F" w:rsidTr="00C45AEE">
        <w:trPr>
          <w:trHeight w:val="1"/>
        </w:trPr>
        <w:tc>
          <w:tcPr>
            <w:tcW w:w="1038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361C0F">
            <w:pPr>
              <w:widowControl w:val="0"/>
              <w:suppressAutoHyphens/>
              <w:autoSpaceDE w:val="0"/>
              <w:autoSpaceDN w:val="0"/>
              <w:adjustRightInd w:val="0"/>
              <w:spacing w:after="0" w:line="240" w:lineRule="auto"/>
              <w:ind w:right="-1"/>
              <w:rPr>
                <w:rFonts w:ascii="Times New Roman" w:hAnsi="Times New Roman"/>
                <w:sz w:val="24"/>
                <w:szCs w:val="24"/>
              </w:rPr>
            </w:pPr>
            <w:r w:rsidRPr="00361C0F">
              <w:rPr>
                <w:rFonts w:ascii="Times New Roman" w:hAnsi="Times New Roman"/>
                <w:b/>
                <w:bCs/>
                <w:color w:val="000000"/>
                <w:position w:val="-1"/>
                <w:sz w:val="24"/>
                <w:szCs w:val="24"/>
              </w:rPr>
              <w:t>Перечень знаний, осваиваемых в рамках дисциплины</w:t>
            </w:r>
          </w:p>
        </w:tc>
      </w:tr>
      <w:tr w:rsidR="00460BBC" w:rsidRPr="00361C0F" w:rsidTr="00C45AEE">
        <w:trPr>
          <w:gridAfter w:val="1"/>
          <w:wAfter w:w="7" w:type="dxa"/>
          <w:trHeight w:val="1"/>
        </w:trPr>
        <w:tc>
          <w:tcPr>
            <w:tcW w:w="4425"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361C0F">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361C0F">
              <w:rPr>
                <w:rFonts w:ascii="Times New Roman" w:hAnsi="Times New Roman"/>
                <w:color w:val="000000"/>
                <w:position w:val="-1"/>
                <w:sz w:val="24"/>
                <w:szCs w:val="24"/>
              </w:rPr>
              <w:t>Знать:</w:t>
            </w:r>
          </w:p>
          <w:p w:rsidR="00460BBC" w:rsidRPr="00361C0F" w:rsidRDefault="00460BBC" w:rsidP="00361C0F">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361C0F">
              <w:rPr>
                <w:rFonts w:ascii="Times New Roman" w:hAnsi="Times New Roman"/>
                <w:color w:val="000000"/>
                <w:position w:val="-1"/>
                <w:sz w:val="24"/>
                <w:szCs w:val="24"/>
              </w:rPr>
              <w:t>основные понятия финансовой грамотности и основные законодательные акты, регламентирующие ее вопросы;</w:t>
            </w:r>
          </w:p>
          <w:p w:rsidR="00460BBC" w:rsidRPr="00361C0F" w:rsidRDefault="00460BBC" w:rsidP="00361C0F">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361C0F">
              <w:rPr>
                <w:rFonts w:ascii="Times New Roman" w:hAnsi="Times New Roman"/>
                <w:color w:val="000000"/>
                <w:position w:val="-1"/>
                <w:sz w:val="24"/>
                <w:szCs w:val="24"/>
              </w:rPr>
              <w:t>виды принятия решений в условиях ограниченности ресурсов;</w:t>
            </w:r>
          </w:p>
          <w:p w:rsidR="00460BBC" w:rsidRPr="00361C0F" w:rsidRDefault="00460BBC" w:rsidP="00361C0F">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361C0F">
              <w:rPr>
                <w:rFonts w:ascii="Times New Roman" w:hAnsi="Times New Roman"/>
                <w:color w:val="000000"/>
                <w:position w:val="-1"/>
                <w:sz w:val="24"/>
                <w:szCs w:val="24"/>
              </w:rPr>
              <w:t>основные виды планирования;</w:t>
            </w:r>
          </w:p>
          <w:p w:rsidR="00460BBC" w:rsidRPr="00361C0F" w:rsidRDefault="00460BBC" w:rsidP="00361C0F">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361C0F">
              <w:rPr>
                <w:rFonts w:ascii="Times New Roman" w:hAnsi="Times New Roman"/>
                <w:color w:val="000000"/>
                <w:position w:val="-1"/>
                <w:sz w:val="24"/>
                <w:szCs w:val="24"/>
              </w:rPr>
              <w:t>устройство банковской системы, основные виды банков и их операций;</w:t>
            </w:r>
          </w:p>
          <w:p w:rsidR="00460BBC" w:rsidRPr="00361C0F" w:rsidRDefault="00460BBC" w:rsidP="00361C0F">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361C0F">
              <w:rPr>
                <w:rFonts w:ascii="Times New Roman" w:hAnsi="Times New Roman"/>
                <w:color w:val="000000"/>
                <w:position w:val="-1"/>
                <w:sz w:val="24"/>
                <w:szCs w:val="24"/>
              </w:rPr>
              <w:t>сущность понятий «депозит» и «кредит», их виды и принципы;</w:t>
            </w:r>
            <w:r w:rsidR="00586152" w:rsidRPr="00361C0F">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схемы кредитования физических лиц;</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lastRenderedPageBreak/>
              <w:t>устройство налоговой системы, виды налогообложения физических лиц;</w:t>
            </w:r>
          </w:p>
          <w:p w:rsidR="00460BBC" w:rsidRPr="00361C0F" w:rsidRDefault="00460BBC" w:rsidP="00C45AEE">
            <w:pPr>
              <w:widowControl w:val="0"/>
              <w:suppressAutoHyphens/>
              <w:autoSpaceDE w:val="0"/>
              <w:autoSpaceDN w:val="0"/>
              <w:adjustRightInd w:val="0"/>
              <w:spacing w:after="0" w:line="240" w:lineRule="auto"/>
              <w:ind w:firstLine="306"/>
              <w:jc w:val="both"/>
              <w:rPr>
                <w:rFonts w:ascii="Times New Roman" w:hAnsi="Times New Roman"/>
                <w:sz w:val="24"/>
                <w:szCs w:val="24"/>
              </w:rPr>
            </w:pPr>
            <w:r w:rsidRPr="00361C0F">
              <w:rPr>
                <w:rFonts w:ascii="Times New Roman" w:hAnsi="Times New Roman"/>
                <w:color w:val="000000"/>
                <w:position w:val="-1"/>
                <w:sz w:val="24"/>
                <w:szCs w:val="24"/>
              </w:rPr>
              <w:t>признаки финансового мошенничества;</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основные виды ценных бумаг и их доходность;</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формирование инвестиционного портфеля;</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классификацию инвестиций, основные разделы бизнес-плана;</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виды страхования;</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виды пенсий, способы увеличения пенсий</w:t>
            </w:r>
          </w:p>
        </w:tc>
        <w:tc>
          <w:tcPr>
            <w:tcW w:w="3969"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C45AEE">
            <w:pPr>
              <w:keepNext/>
              <w:widowControl w:val="0"/>
              <w:suppressAutoHyphens/>
              <w:autoSpaceDE w:val="0"/>
              <w:autoSpaceDN w:val="0"/>
              <w:adjustRightInd w:val="0"/>
              <w:spacing w:after="0" w:line="240" w:lineRule="auto"/>
              <w:ind w:firstLine="271"/>
              <w:jc w:val="both"/>
              <w:rPr>
                <w:rFonts w:ascii="Times New Roman" w:hAnsi="Times New Roman"/>
                <w:sz w:val="24"/>
                <w:szCs w:val="24"/>
              </w:rPr>
            </w:pPr>
            <w:r w:rsidRPr="00361C0F">
              <w:rPr>
                <w:rFonts w:ascii="Times New Roman" w:hAnsi="Times New Roman"/>
                <w:color w:val="000000"/>
                <w:position w:val="-1"/>
                <w:sz w:val="24"/>
                <w:szCs w:val="24"/>
              </w:rPr>
              <w:lastRenderedPageBreak/>
              <w:t>демонстрирует знания основных понятий финансовой грамотности;</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ориентируется в нормативно-правовой базе, регламентирующей вопросы финансовой грамотности;</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способен планировать личный и семейный бюджеты;</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владеет знаниями для обоснования и реализации бизнес-идеи;</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 xml:space="preserve">дает характеристику различным видам банковских операций, кредитов, схем кредитования, основным видам ценных бумаг и налогообложения </w:t>
            </w:r>
            <w:r w:rsidRPr="00361C0F">
              <w:rPr>
                <w:rFonts w:ascii="Times New Roman" w:hAnsi="Times New Roman"/>
                <w:color w:val="000000"/>
                <w:position w:val="-1"/>
                <w:sz w:val="24"/>
                <w:szCs w:val="24"/>
              </w:rPr>
              <w:lastRenderedPageBreak/>
              <w:t>физических лиц;</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владеет знаниями формирования инвестиционного портфеля физических лиц;</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умеет определять признаки финансового мошенничества;</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применяет знания при участии на страховом рынке;</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демонстрирует знания о видах пенсий и способах увеличения пенсионных накоплений</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C45AEE">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361C0F">
              <w:rPr>
                <w:rFonts w:ascii="Times New Roman" w:hAnsi="Times New Roman"/>
                <w:color w:val="000000"/>
                <w:position w:val="-1"/>
                <w:sz w:val="24"/>
                <w:szCs w:val="24"/>
              </w:rPr>
              <w:lastRenderedPageBreak/>
              <w:t>Устный опрос.</w:t>
            </w:r>
          </w:p>
          <w:p w:rsidR="00460BBC" w:rsidRPr="00361C0F" w:rsidRDefault="00C45AEE" w:rsidP="00361C0F">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Pr>
                <w:rFonts w:ascii="Times New Roman" w:hAnsi="Times New Roman"/>
                <w:color w:val="000000"/>
                <w:position w:val="-1"/>
                <w:sz w:val="24"/>
                <w:szCs w:val="24"/>
              </w:rPr>
              <w:t>Тестирование</w:t>
            </w:r>
            <w:r w:rsidR="00831317">
              <w:rPr>
                <w:rFonts w:ascii="Times New Roman" w:hAnsi="Times New Roman"/>
                <w:color w:val="000000"/>
                <w:position w:val="-1"/>
                <w:sz w:val="24"/>
                <w:szCs w:val="24"/>
              </w:rPr>
              <w:t xml:space="preserve"> </w:t>
            </w:r>
            <w:bookmarkStart w:id="1" w:name="_GoBack"/>
            <w:bookmarkEnd w:id="1"/>
            <w:r w:rsidR="00460BBC" w:rsidRPr="00361C0F">
              <w:rPr>
                <w:rFonts w:ascii="Times New Roman" w:hAnsi="Times New Roman"/>
                <w:color w:val="000000"/>
                <w:position w:val="-1"/>
                <w:sz w:val="24"/>
                <w:szCs w:val="24"/>
              </w:rPr>
              <w:t>Подготовка доклада и презентации по заданной теме</w:t>
            </w:r>
          </w:p>
        </w:tc>
      </w:tr>
      <w:tr w:rsidR="00460BBC" w:rsidRPr="00361C0F" w:rsidTr="00C45AEE">
        <w:trPr>
          <w:trHeight w:val="1"/>
        </w:trPr>
        <w:tc>
          <w:tcPr>
            <w:tcW w:w="1038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361C0F">
            <w:pPr>
              <w:widowControl w:val="0"/>
              <w:suppressAutoHyphens/>
              <w:autoSpaceDE w:val="0"/>
              <w:autoSpaceDN w:val="0"/>
              <w:adjustRightInd w:val="0"/>
              <w:spacing w:after="0" w:line="240" w:lineRule="auto"/>
              <w:jc w:val="both"/>
              <w:rPr>
                <w:rFonts w:ascii="Times New Roman" w:hAnsi="Times New Roman"/>
                <w:sz w:val="24"/>
                <w:szCs w:val="24"/>
              </w:rPr>
            </w:pPr>
            <w:r w:rsidRPr="00361C0F">
              <w:rPr>
                <w:rFonts w:ascii="Times New Roman" w:hAnsi="Times New Roman"/>
                <w:b/>
                <w:bCs/>
                <w:color w:val="000000"/>
                <w:position w:val="-1"/>
                <w:sz w:val="24"/>
                <w:szCs w:val="24"/>
              </w:rPr>
              <w:t>Перечень умений, осваиваемых в рамках дисциплины</w:t>
            </w:r>
          </w:p>
        </w:tc>
      </w:tr>
      <w:tr w:rsidR="00460BBC" w:rsidRPr="00361C0F" w:rsidTr="00C45AEE">
        <w:trPr>
          <w:gridAfter w:val="1"/>
          <w:wAfter w:w="7" w:type="dxa"/>
          <w:trHeight w:val="1"/>
        </w:trPr>
        <w:tc>
          <w:tcPr>
            <w:tcW w:w="4425"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361C0F">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361C0F">
              <w:rPr>
                <w:rFonts w:ascii="Times New Roman" w:hAnsi="Times New Roman"/>
                <w:color w:val="000000"/>
                <w:position w:val="-1"/>
                <w:sz w:val="24"/>
                <w:szCs w:val="24"/>
              </w:rPr>
              <w:t>Уметь:</w:t>
            </w:r>
          </w:p>
          <w:p w:rsidR="00460BBC" w:rsidRPr="00361C0F" w:rsidRDefault="00460BBC" w:rsidP="00C45AEE">
            <w:pPr>
              <w:widowControl w:val="0"/>
              <w:suppressAutoHyphens/>
              <w:autoSpaceDE w:val="0"/>
              <w:autoSpaceDN w:val="0"/>
              <w:adjustRightInd w:val="0"/>
              <w:spacing w:after="0" w:line="240" w:lineRule="auto"/>
              <w:ind w:firstLine="306"/>
              <w:jc w:val="both"/>
              <w:rPr>
                <w:rFonts w:ascii="Times New Roman" w:hAnsi="Times New Roman"/>
                <w:sz w:val="24"/>
                <w:szCs w:val="24"/>
              </w:rPr>
            </w:pPr>
            <w:r w:rsidRPr="00361C0F">
              <w:rPr>
                <w:rFonts w:ascii="Times New Roman" w:hAnsi="Times New Roman"/>
                <w:color w:val="000000"/>
                <w:position w:val="-1"/>
                <w:sz w:val="24"/>
                <w:szCs w:val="24"/>
              </w:rPr>
              <w:t>применять теоретические знания по финансовой грамотности для практической деятельности и повседневной жизни;</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взаимодействовать в коллективе и работать в команде;</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рационально планировать свои доходы и расходы; 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анализирует состояние финансовых рынков, используя различные источники информации;</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определять назначение видов налогов и применять полученные знания для расчёта НДФЛ, налоговых вычетов, заполнения налоговой декларации;</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планировать и анализировать семейный бюджет и личный финансовый план;</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составлять обоснование бизнес-идеи;</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применять полученные знания для увеличения пенсионных накоплений</w:t>
            </w:r>
          </w:p>
        </w:tc>
        <w:tc>
          <w:tcPr>
            <w:tcW w:w="3969"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C45AEE">
            <w:pPr>
              <w:widowControl w:val="0"/>
              <w:suppressAutoHyphens/>
              <w:autoSpaceDE w:val="0"/>
              <w:autoSpaceDN w:val="0"/>
              <w:adjustRightInd w:val="0"/>
              <w:spacing w:after="0" w:line="240" w:lineRule="auto"/>
              <w:ind w:firstLine="271"/>
              <w:jc w:val="both"/>
              <w:rPr>
                <w:rFonts w:ascii="Times New Roman" w:hAnsi="Times New Roman"/>
                <w:sz w:val="24"/>
                <w:szCs w:val="24"/>
              </w:rPr>
            </w:pPr>
            <w:r w:rsidRPr="00361C0F">
              <w:rPr>
                <w:rFonts w:ascii="Times New Roman" w:hAnsi="Times New Roman"/>
                <w:color w:val="000000"/>
                <w:position w:val="-1"/>
                <w:sz w:val="24"/>
                <w:szCs w:val="24"/>
              </w:rPr>
              <w:t>применяет теоретические знания по финансовой грамотности для практической деятельности и повседневной жизни;</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планирует свои доходы и расходы и грамотно применяет полученные знания для оценки собственных экономических действий в качестве потребителя, страхователя, налогоплательщика, члена семьи и гражданина;</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выполняет практические задания, основанные на ситуациях, связанных с банковскими операциями, рынком ценных бумаг, страховым рынком, фондовой и валютной биржами;</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проводит анализ состояния финансовых рынков, используя различные источники информации;</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определяет назначение видов налогов и рассчитывает НДФЛ, налоговый вычет;</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ориентируется в правовых нормах по защите прав потребителей финансовых услуг и выявляет признаки мошенничества на финансовом рынке в отношении физических лиц;</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планирует и анализирует семейный бюджет и личный финансовый план;</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составляет обоснование бизнес-идеи;</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применяет полученные знания для увеличения пенсионных накоплений</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Решение ситуационных задач.</w:t>
            </w:r>
          </w:p>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Обсуждение практических ситуаций.</w:t>
            </w:r>
          </w:p>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Решение кейса.</w:t>
            </w:r>
          </w:p>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color w:val="000000"/>
                <w:position w:val="-1"/>
                <w:sz w:val="24"/>
                <w:szCs w:val="24"/>
              </w:rPr>
              <w:t>Деловая игра.</w:t>
            </w:r>
          </w:p>
        </w:tc>
      </w:tr>
    </w:tbl>
    <w:p w:rsidR="00586152" w:rsidRPr="00361C0F" w:rsidRDefault="00586152" w:rsidP="00361C0F">
      <w:pPr>
        <w:pStyle w:val="a8"/>
        <w:jc w:val="center"/>
        <w:rPr>
          <w:b/>
        </w:rPr>
      </w:pPr>
    </w:p>
    <w:p w:rsidR="00586152" w:rsidRPr="00361C0F" w:rsidRDefault="00586152" w:rsidP="00361C0F">
      <w:pPr>
        <w:pStyle w:val="a8"/>
        <w:jc w:val="center"/>
        <w:rPr>
          <w:b/>
        </w:rPr>
      </w:pPr>
      <w:r w:rsidRPr="00361C0F">
        <w:rPr>
          <w:b/>
        </w:rPr>
        <w:t xml:space="preserve">5. КОМПЛЕКТ КОНТРОЛЬНО-ОЦЕНОЧНЫХ СРЕДСТВ </w:t>
      </w:r>
      <w:r w:rsidR="00A37D22" w:rsidRPr="00361C0F">
        <w:rPr>
          <w:b/>
        </w:rPr>
        <w:t xml:space="preserve">ПРОГРАММЫ </w:t>
      </w:r>
      <w:r w:rsidRPr="00361C0F">
        <w:rPr>
          <w:b/>
        </w:rPr>
        <w:t xml:space="preserve">УЧЕБНОЙ ДИСЦИПЛИНЫ </w:t>
      </w:r>
    </w:p>
    <w:p w:rsidR="00E66937" w:rsidRPr="00361C0F" w:rsidRDefault="00E66937" w:rsidP="00361C0F">
      <w:pPr>
        <w:pStyle w:val="a8"/>
        <w:jc w:val="center"/>
        <w:rPr>
          <w:b/>
        </w:rPr>
      </w:pPr>
    </w:p>
    <w:p w:rsidR="00586152" w:rsidRPr="00361C0F" w:rsidRDefault="00586152" w:rsidP="00361C0F">
      <w:pPr>
        <w:pStyle w:val="a8"/>
        <w:ind w:firstLine="709"/>
        <w:rPr>
          <w:b/>
        </w:rPr>
      </w:pPr>
      <w:r w:rsidRPr="00361C0F">
        <w:rPr>
          <w:b/>
        </w:rPr>
        <w:t xml:space="preserve">5.1. Паспорт контрольно-оценочных средств </w:t>
      </w:r>
    </w:p>
    <w:p w:rsidR="00586152" w:rsidRPr="00361C0F" w:rsidRDefault="00586152" w:rsidP="00361C0F">
      <w:pPr>
        <w:pStyle w:val="a8"/>
        <w:ind w:firstLine="709"/>
        <w:jc w:val="both"/>
        <w:rPr>
          <w:b/>
        </w:rPr>
      </w:pPr>
      <w:r w:rsidRPr="00361C0F">
        <w:rPr>
          <w:b/>
        </w:rPr>
        <w:t>5.1.1 Область применения</w:t>
      </w:r>
    </w:p>
    <w:p w:rsidR="00586152" w:rsidRPr="00361C0F" w:rsidRDefault="00586152" w:rsidP="00361C0F">
      <w:pPr>
        <w:pStyle w:val="a8"/>
        <w:ind w:firstLine="709"/>
        <w:jc w:val="both"/>
        <w:rPr>
          <w:vertAlign w:val="superscript"/>
        </w:rPr>
      </w:pPr>
      <w:r w:rsidRPr="00361C0F">
        <w:lastRenderedPageBreak/>
        <w:t xml:space="preserve">Комплект контрольно-оценочных средств разработан в соответствии с программой учебной дисциплины </w:t>
      </w:r>
      <w:r w:rsidR="00082794" w:rsidRPr="00361C0F">
        <w:t>СГ</w:t>
      </w:r>
      <w:r w:rsidRPr="00361C0F">
        <w:t>.</w:t>
      </w:r>
      <w:r w:rsidR="00082794" w:rsidRPr="00361C0F">
        <w:t>06</w:t>
      </w:r>
      <w:r w:rsidRPr="00361C0F">
        <w:t xml:space="preserve"> Основы финансовой грамотности</w:t>
      </w:r>
    </w:p>
    <w:p w:rsidR="00586152" w:rsidRPr="00361C0F" w:rsidRDefault="00586152" w:rsidP="00361C0F">
      <w:pPr>
        <w:pStyle w:val="aa"/>
        <w:spacing w:after="0" w:line="240" w:lineRule="auto"/>
        <w:ind w:left="0" w:firstLine="709"/>
        <w:jc w:val="both"/>
        <w:rPr>
          <w:rStyle w:val="FontStyle44"/>
          <w:sz w:val="24"/>
          <w:szCs w:val="24"/>
        </w:rPr>
      </w:pPr>
      <w:r w:rsidRPr="00361C0F">
        <w:rPr>
          <w:rFonts w:ascii="Times New Roman" w:hAnsi="Times New Roman"/>
          <w:sz w:val="24"/>
          <w:szCs w:val="24"/>
        </w:rPr>
        <w:t>В результате освоения учебной дисциплины</w:t>
      </w:r>
      <w:r w:rsidRPr="00361C0F">
        <w:rPr>
          <w:rFonts w:ascii="Times New Roman" w:hAnsi="Times New Roman"/>
          <w:b/>
          <w:bCs/>
          <w:i/>
          <w:iCs/>
          <w:sz w:val="24"/>
          <w:szCs w:val="24"/>
        </w:rPr>
        <w:t xml:space="preserve"> </w:t>
      </w:r>
      <w:r w:rsidRPr="00361C0F">
        <w:rPr>
          <w:rFonts w:ascii="Times New Roman" w:hAnsi="Times New Roman"/>
          <w:sz w:val="24"/>
          <w:szCs w:val="24"/>
        </w:rPr>
        <w:t>обучающийся дол</w:t>
      </w:r>
      <w:r w:rsidR="00082794" w:rsidRPr="00361C0F">
        <w:rPr>
          <w:rFonts w:ascii="Times New Roman" w:hAnsi="Times New Roman"/>
          <w:sz w:val="24"/>
          <w:szCs w:val="24"/>
        </w:rPr>
        <w:t>жен обладать умениями, знаниями</w:t>
      </w:r>
      <w:r w:rsidRPr="00361C0F">
        <w:rPr>
          <w:rStyle w:val="FontStyle44"/>
          <w:sz w:val="24"/>
          <w:szCs w:val="24"/>
        </w:rPr>
        <w:t>: см. п. 4</w:t>
      </w:r>
    </w:p>
    <w:p w:rsidR="00586152" w:rsidRPr="00361C0F" w:rsidRDefault="00586152" w:rsidP="00361C0F">
      <w:pPr>
        <w:pStyle w:val="a8"/>
        <w:ind w:firstLine="709"/>
        <w:jc w:val="both"/>
        <w:rPr>
          <w:b/>
        </w:rPr>
      </w:pPr>
      <w:r w:rsidRPr="00361C0F">
        <w:rPr>
          <w:b/>
        </w:rPr>
        <w:t>6.1.2. Описание процедуры оценки и системы оценивания результатов освоения программы учебной дисциплины</w:t>
      </w:r>
    </w:p>
    <w:p w:rsidR="00586152" w:rsidRPr="00361C0F" w:rsidRDefault="00586152" w:rsidP="00361C0F">
      <w:pPr>
        <w:spacing w:after="0" w:line="240" w:lineRule="auto"/>
        <w:ind w:firstLine="709"/>
        <w:jc w:val="both"/>
        <w:rPr>
          <w:rFonts w:ascii="Times New Roman" w:hAnsi="Times New Roman"/>
          <w:color w:val="000000"/>
          <w:sz w:val="24"/>
          <w:szCs w:val="24"/>
        </w:rPr>
      </w:pPr>
      <w:r w:rsidRPr="00361C0F">
        <w:rPr>
          <w:rFonts w:ascii="Times New Roman" w:hAnsi="Times New Roman"/>
          <w:b/>
          <w:bCs/>
          <w:color w:val="000000"/>
          <w:sz w:val="24"/>
          <w:szCs w:val="24"/>
        </w:rPr>
        <w:t>Виды и формы контроля</w:t>
      </w:r>
    </w:p>
    <w:p w:rsidR="00586152" w:rsidRPr="00361C0F" w:rsidRDefault="00586152" w:rsidP="00361C0F">
      <w:pPr>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rPr>
        <w:t>Контроль и оценка результатов обучения по учебной дисциплине строится на основе компетентностного подхода. Оценка носит комплексный характер и строится на сочетании различных видов и форм.</w:t>
      </w:r>
    </w:p>
    <w:p w:rsidR="00586152" w:rsidRPr="00361C0F" w:rsidRDefault="00586152" w:rsidP="00361C0F">
      <w:pPr>
        <w:spacing w:after="0" w:line="240" w:lineRule="auto"/>
        <w:ind w:firstLine="709"/>
        <w:jc w:val="both"/>
        <w:rPr>
          <w:rFonts w:ascii="Times New Roman" w:hAnsi="Times New Roman"/>
          <w:color w:val="000000"/>
          <w:sz w:val="24"/>
          <w:szCs w:val="24"/>
        </w:rPr>
      </w:pPr>
      <w:r w:rsidRPr="00361C0F">
        <w:rPr>
          <w:rFonts w:ascii="Times New Roman" w:hAnsi="Times New Roman"/>
          <w:b/>
          <w:bCs/>
          <w:color w:val="000000"/>
          <w:sz w:val="24"/>
          <w:szCs w:val="24"/>
        </w:rPr>
        <w:t>Виды контроля</w:t>
      </w:r>
      <w:r w:rsidRPr="00361C0F">
        <w:rPr>
          <w:rFonts w:ascii="Times New Roman" w:hAnsi="Times New Roman"/>
          <w:color w:val="000000"/>
          <w:sz w:val="24"/>
          <w:szCs w:val="24"/>
        </w:rPr>
        <w:t xml:space="preserve">: текущий, тематический, промежуточный. Формы контроля: фронтальный опрос, индивидуальная работа у доски, индивидуальная работа по карточкам, тесты, дифференцированная проверочная работа. Предусмотрено на курсе: практических работ – </w:t>
      </w:r>
      <w:r w:rsidR="00082794" w:rsidRPr="00361C0F">
        <w:rPr>
          <w:rFonts w:ascii="Times New Roman" w:hAnsi="Times New Roman"/>
          <w:color w:val="000000"/>
          <w:sz w:val="24"/>
          <w:szCs w:val="24"/>
        </w:rPr>
        <w:t>8</w:t>
      </w:r>
      <w:r w:rsidRPr="00361C0F">
        <w:rPr>
          <w:rFonts w:ascii="Times New Roman" w:hAnsi="Times New Roman"/>
          <w:color w:val="000000"/>
          <w:sz w:val="24"/>
          <w:szCs w:val="24"/>
        </w:rPr>
        <w:t>.</w:t>
      </w:r>
    </w:p>
    <w:p w:rsidR="00586152" w:rsidRPr="00361C0F" w:rsidRDefault="00586152" w:rsidP="00361C0F">
      <w:pPr>
        <w:shd w:val="clear" w:color="auto" w:fill="FFFFFF"/>
        <w:spacing w:after="0" w:line="240" w:lineRule="auto"/>
        <w:ind w:firstLine="709"/>
        <w:jc w:val="both"/>
        <w:rPr>
          <w:rFonts w:ascii="Times New Roman" w:hAnsi="Times New Roman"/>
          <w:color w:val="000000"/>
          <w:sz w:val="24"/>
          <w:szCs w:val="24"/>
        </w:rPr>
      </w:pPr>
      <w:r w:rsidRPr="00361C0F">
        <w:rPr>
          <w:rFonts w:ascii="Times New Roman" w:hAnsi="Times New Roman"/>
          <w:b/>
          <w:bCs/>
          <w:color w:val="000000"/>
          <w:sz w:val="24"/>
          <w:szCs w:val="24"/>
        </w:rPr>
        <w:t>Формы текущего контроля</w:t>
      </w:r>
    </w:p>
    <w:p w:rsidR="00586152" w:rsidRPr="00361C0F" w:rsidRDefault="00586152" w:rsidP="00361C0F">
      <w:pPr>
        <w:shd w:val="clear" w:color="auto" w:fill="FFFFFF"/>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rPr>
        <w:t>Текущий контроль успеваемости представляет собой проверку усвоения учебного материала, регулярно осуществляемую на протяжении освоения учебной дисциплины в соответствии с рабочей программой и календарно-тематическим планом, происходит при использовании следующих обязательных форм контроля:</w:t>
      </w:r>
      <w:r w:rsidR="00C45AEE">
        <w:rPr>
          <w:rFonts w:ascii="Times New Roman" w:hAnsi="Times New Roman"/>
          <w:color w:val="000000"/>
          <w:sz w:val="24"/>
          <w:szCs w:val="24"/>
        </w:rPr>
        <w:t xml:space="preserve"> </w:t>
      </w:r>
      <w:r w:rsidRPr="00361C0F">
        <w:rPr>
          <w:rFonts w:ascii="Times New Roman" w:hAnsi="Times New Roman"/>
          <w:iCs/>
          <w:color w:val="000000"/>
          <w:sz w:val="24"/>
          <w:szCs w:val="24"/>
        </w:rPr>
        <w:t>проверка опережающих заданий,</w:t>
      </w:r>
      <w:r w:rsidR="00C45AEE">
        <w:rPr>
          <w:rFonts w:ascii="Times New Roman" w:hAnsi="Times New Roman"/>
          <w:iCs/>
          <w:color w:val="000000"/>
          <w:sz w:val="24"/>
          <w:szCs w:val="24"/>
        </w:rPr>
        <w:t xml:space="preserve"> </w:t>
      </w:r>
      <w:r w:rsidRPr="00361C0F">
        <w:rPr>
          <w:rFonts w:ascii="Times New Roman" w:hAnsi="Times New Roman"/>
          <w:iCs/>
          <w:color w:val="000000"/>
          <w:sz w:val="24"/>
          <w:szCs w:val="24"/>
        </w:rPr>
        <w:t>проверка выполнения контрольных работ,</w:t>
      </w:r>
      <w:r w:rsidRPr="00361C0F">
        <w:rPr>
          <w:rFonts w:ascii="Times New Roman" w:hAnsi="Times New Roman"/>
          <w:color w:val="000000"/>
          <w:sz w:val="24"/>
          <w:szCs w:val="24"/>
        </w:rPr>
        <w:t xml:space="preserve"> </w:t>
      </w:r>
      <w:r w:rsidRPr="00361C0F">
        <w:rPr>
          <w:rFonts w:ascii="Times New Roman" w:hAnsi="Times New Roman"/>
          <w:iCs/>
          <w:color w:val="000000"/>
          <w:sz w:val="24"/>
          <w:szCs w:val="24"/>
        </w:rPr>
        <w:t>устный опрос, тестирование по темам отдельных занятий.</w:t>
      </w:r>
      <w:r w:rsidRPr="00361C0F">
        <w:rPr>
          <w:rFonts w:ascii="Times New Roman" w:hAnsi="Times New Roman"/>
          <w:color w:val="000000"/>
          <w:sz w:val="24"/>
          <w:szCs w:val="24"/>
        </w:rPr>
        <w:t> </w:t>
      </w:r>
    </w:p>
    <w:p w:rsidR="00586152" w:rsidRPr="00361C0F" w:rsidRDefault="00586152" w:rsidP="00361C0F">
      <w:pPr>
        <w:shd w:val="clear" w:color="auto" w:fill="FFFFFF"/>
        <w:spacing w:after="0" w:line="240" w:lineRule="auto"/>
        <w:ind w:firstLine="709"/>
        <w:jc w:val="both"/>
        <w:rPr>
          <w:rFonts w:ascii="Times New Roman" w:hAnsi="Times New Roman"/>
          <w:b/>
          <w:bCs/>
          <w:color w:val="000000"/>
          <w:sz w:val="24"/>
          <w:szCs w:val="24"/>
        </w:rPr>
      </w:pPr>
      <w:r w:rsidRPr="00361C0F">
        <w:rPr>
          <w:rFonts w:ascii="Times New Roman" w:hAnsi="Times New Roman"/>
          <w:b/>
          <w:bCs/>
          <w:color w:val="000000"/>
          <w:sz w:val="24"/>
          <w:szCs w:val="24"/>
        </w:rPr>
        <w:t>Выполнение и защита практических работ.</w:t>
      </w:r>
    </w:p>
    <w:p w:rsidR="00586152" w:rsidRPr="00361C0F" w:rsidRDefault="00082794" w:rsidP="00361C0F">
      <w:pPr>
        <w:shd w:val="clear" w:color="auto" w:fill="FFFFFF"/>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rPr>
        <w:t xml:space="preserve">Практические </w:t>
      </w:r>
      <w:r w:rsidR="00586152" w:rsidRPr="00361C0F">
        <w:rPr>
          <w:rFonts w:ascii="Times New Roman" w:hAnsi="Times New Roman"/>
          <w:color w:val="000000"/>
          <w:sz w:val="24"/>
          <w:szCs w:val="24"/>
        </w:rPr>
        <w:t>работы проводятся с целью усвоения и закрепления практических умений и знаний, овладения личностными компетенциями. В ходе практической работы студенты приобретают умения, предусмотренные программой.</w:t>
      </w:r>
    </w:p>
    <w:p w:rsidR="00586152" w:rsidRPr="00361C0F" w:rsidRDefault="00586152" w:rsidP="00361C0F">
      <w:pPr>
        <w:spacing w:after="0" w:line="240" w:lineRule="auto"/>
        <w:ind w:firstLine="709"/>
        <w:jc w:val="both"/>
        <w:rPr>
          <w:rFonts w:ascii="Times New Roman" w:hAnsi="Times New Roman"/>
          <w:color w:val="000000"/>
          <w:sz w:val="24"/>
          <w:szCs w:val="24"/>
        </w:rPr>
      </w:pPr>
      <w:r w:rsidRPr="00361C0F">
        <w:rPr>
          <w:rFonts w:ascii="Times New Roman" w:hAnsi="Times New Roman"/>
          <w:b/>
          <w:bCs/>
          <w:color w:val="000000"/>
          <w:sz w:val="24"/>
          <w:szCs w:val="24"/>
        </w:rPr>
        <w:t>Контроль когнитивных компетенций </w:t>
      </w:r>
      <w:r w:rsidRPr="00361C0F">
        <w:rPr>
          <w:rFonts w:ascii="Times New Roman" w:hAnsi="Times New Roman"/>
          <w:color w:val="000000"/>
          <w:sz w:val="24"/>
          <w:szCs w:val="24"/>
        </w:rPr>
        <w:t>осуществляется в форме индивидуальных тестовых заданий, предполагающих ответы как на закрытые (с заданными вариантами ответов), так и на открытые (позволяющие продемонстрировать способность самостоятельно формулировать, аргументировать свою позицию и продемонстрировать эрудицию) вопросы.</w:t>
      </w:r>
    </w:p>
    <w:p w:rsidR="00586152" w:rsidRPr="00361C0F" w:rsidRDefault="00586152" w:rsidP="00361C0F">
      <w:pPr>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rPr>
        <w:t>Исходя из возможности модульной адаптации курса под выявляемые образовательной организацией потребности обучающегося, возможны два варианта проведения тестирования:</w:t>
      </w:r>
      <w:r w:rsidR="00C45AEE">
        <w:rPr>
          <w:rFonts w:ascii="Times New Roman" w:hAnsi="Times New Roman"/>
          <w:color w:val="000000"/>
          <w:sz w:val="24"/>
          <w:szCs w:val="24"/>
        </w:rPr>
        <w:t xml:space="preserve"> </w:t>
      </w:r>
      <w:r w:rsidRPr="00361C0F">
        <w:rPr>
          <w:rFonts w:ascii="Times New Roman" w:hAnsi="Times New Roman"/>
          <w:color w:val="000000"/>
          <w:sz w:val="24"/>
          <w:szCs w:val="24"/>
        </w:rPr>
        <w:t>проводится учителем, реализующим образовательную программу, с учетом формирования варианта проверочного теста (тестов) из сформированного разработчиками программы единого набора контрольно-измерительных материалов (КИМ) с учетом реализованных модулей программы</w:t>
      </w:r>
      <w:r w:rsidR="00C45AEE">
        <w:rPr>
          <w:rFonts w:ascii="Times New Roman" w:hAnsi="Times New Roman"/>
          <w:color w:val="000000"/>
          <w:sz w:val="24"/>
          <w:szCs w:val="24"/>
        </w:rPr>
        <w:t>.</w:t>
      </w:r>
    </w:p>
    <w:p w:rsidR="00586152" w:rsidRPr="00361C0F" w:rsidRDefault="00586152" w:rsidP="00361C0F">
      <w:pPr>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rPr>
        <w:t>Тестовая проверка может быть при необходимости запущена и в начале обучения по курсу (в этом случае в составе КИМ введены вопросы, позволяющие оценить уровень готовности к обучению по курсу – т.е. уровень знаний, полученных ранее в ходе курса «Обществознание». В результате можно будет оценивать образовательную динамику обучающихся, что позволит соотносить между собой результативность образовательной программы, реализуемой в разных образовательных организациях.</w:t>
      </w:r>
    </w:p>
    <w:p w:rsidR="00586152" w:rsidRPr="00361C0F" w:rsidRDefault="00586152" w:rsidP="00361C0F">
      <w:pPr>
        <w:spacing w:after="0" w:line="240" w:lineRule="auto"/>
        <w:ind w:firstLine="709"/>
        <w:jc w:val="both"/>
        <w:rPr>
          <w:rFonts w:ascii="Times New Roman" w:hAnsi="Times New Roman"/>
          <w:color w:val="000000"/>
          <w:sz w:val="24"/>
          <w:szCs w:val="24"/>
        </w:rPr>
      </w:pPr>
      <w:r w:rsidRPr="00361C0F">
        <w:rPr>
          <w:rFonts w:ascii="Times New Roman" w:hAnsi="Times New Roman"/>
          <w:b/>
          <w:bCs/>
          <w:color w:val="000000"/>
          <w:sz w:val="24"/>
          <w:szCs w:val="24"/>
        </w:rPr>
        <w:t>Контроль функциональных компетенций </w:t>
      </w:r>
      <w:r w:rsidRPr="00361C0F">
        <w:rPr>
          <w:rFonts w:ascii="Times New Roman" w:hAnsi="Times New Roman"/>
          <w:color w:val="000000"/>
          <w:sz w:val="24"/>
          <w:szCs w:val="24"/>
        </w:rPr>
        <w:t>опирается на решение обучающимися задач или участие в деловых играх, олимпиадах.</w:t>
      </w:r>
    </w:p>
    <w:p w:rsidR="00586152" w:rsidRPr="00361C0F" w:rsidRDefault="00586152" w:rsidP="00361C0F">
      <w:pPr>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rPr>
        <w:t>Оценочная форма определяет критерии, по которым происходит оценивание, а также задает параметры балльной оценки в зависимости от уровня компетенции.</w:t>
      </w:r>
    </w:p>
    <w:p w:rsidR="00586152" w:rsidRPr="00361C0F" w:rsidRDefault="00586152" w:rsidP="00361C0F">
      <w:pPr>
        <w:spacing w:after="0" w:line="240" w:lineRule="auto"/>
        <w:ind w:firstLine="709"/>
        <w:jc w:val="both"/>
        <w:rPr>
          <w:rFonts w:ascii="Times New Roman" w:hAnsi="Times New Roman"/>
          <w:color w:val="000000"/>
          <w:sz w:val="24"/>
          <w:szCs w:val="24"/>
        </w:rPr>
      </w:pPr>
      <w:r w:rsidRPr="00361C0F">
        <w:rPr>
          <w:rFonts w:ascii="Times New Roman" w:hAnsi="Times New Roman"/>
          <w:b/>
          <w:bCs/>
          <w:color w:val="000000"/>
          <w:sz w:val="24"/>
          <w:szCs w:val="24"/>
        </w:rPr>
        <w:t>Контроль личностных компетенций </w:t>
      </w:r>
      <w:r w:rsidRPr="00361C0F">
        <w:rPr>
          <w:rFonts w:ascii="Times New Roman" w:hAnsi="Times New Roman"/>
          <w:color w:val="000000"/>
          <w:sz w:val="24"/>
          <w:szCs w:val="24"/>
        </w:rPr>
        <w:t>предполагает экспертную оценку поведения обучающегося в ходе выполнения групповых заданий и презентации результатов выполнения индивидуальных/коллективных заданий.</w:t>
      </w:r>
    </w:p>
    <w:p w:rsidR="00586152" w:rsidRPr="00361C0F" w:rsidRDefault="00586152" w:rsidP="00361C0F">
      <w:pPr>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rPr>
        <w:t>Оценка осуществляется по баллам, согласно выбранным критериям аналогично функциональным компетенциям.</w:t>
      </w:r>
    </w:p>
    <w:p w:rsidR="00586152" w:rsidRPr="00361C0F" w:rsidRDefault="00586152" w:rsidP="00361C0F">
      <w:pPr>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rPr>
        <w:t>Итоговая балльная оценка обучающегося рассчитывается как среднеарифметическое по результатам выставленных баллов.</w:t>
      </w:r>
    </w:p>
    <w:p w:rsidR="00586152" w:rsidRPr="00361C0F" w:rsidRDefault="00586152" w:rsidP="00361C0F">
      <w:pPr>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rPr>
        <w:t>Изучение учебной дисциплины завершается подведением итогов в форме дифференцированного зачета в рамках промежуточной аттестации студентов в процессе освоения ООП СПО с получением сре</w:t>
      </w:r>
      <w:r w:rsidR="00082794" w:rsidRPr="00361C0F">
        <w:rPr>
          <w:rFonts w:ascii="Times New Roman" w:hAnsi="Times New Roman"/>
          <w:color w:val="000000"/>
          <w:sz w:val="24"/>
          <w:szCs w:val="24"/>
        </w:rPr>
        <w:t xml:space="preserve">днего общего </w:t>
      </w:r>
      <w:proofErr w:type="spellStart"/>
      <w:r w:rsidR="00082794" w:rsidRPr="00361C0F">
        <w:rPr>
          <w:rFonts w:ascii="Times New Roman" w:hAnsi="Times New Roman"/>
          <w:color w:val="000000"/>
          <w:sz w:val="24"/>
          <w:szCs w:val="24"/>
        </w:rPr>
        <w:t>образовани</w:t>
      </w:r>
      <w:proofErr w:type="spellEnd"/>
      <w:r w:rsidRPr="00361C0F">
        <w:rPr>
          <w:rFonts w:ascii="Times New Roman" w:hAnsi="Times New Roman"/>
          <w:color w:val="000000"/>
          <w:sz w:val="24"/>
          <w:szCs w:val="24"/>
        </w:rPr>
        <w:t>.</w:t>
      </w:r>
    </w:p>
    <w:p w:rsidR="00586152" w:rsidRPr="00361C0F" w:rsidRDefault="00586152" w:rsidP="00361C0F">
      <w:pPr>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u w:val="single"/>
        </w:rPr>
        <w:lastRenderedPageBreak/>
        <w:t>Критерии оценивания</w:t>
      </w:r>
      <w:r w:rsidR="00C45AEE">
        <w:rPr>
          <w:rFonts w:ascii="Times New Roman" w:hAnsi="Times New Roman"/>
          <w:color w:val="000000"/>
          <w:sz w:val="24"/>
          <w:szCs w:val="24"/>
          <w:u w:val="single"/>
        </w:rPr>
        <w:t xml:space="preserve">: </w:t>
      </w:r>
      <w:r w:rsidRPr="00361C0F">
        <w:rPr>
          <w:rFonts w:ascii="Times New Roman" w:hAnsi="Times New Roman"/>
          <w:color w:val="000000"/>
          <w:sz w:val="24"/>
          <w:szCs w:val="24"/>
        </w:rPr>
        <w:t>Оценка устных ответов учащихся</w:t>
      </w:r>
    </w:p>
    <w:p w:rsidR="00586152" w:rsidRPr="00361C0F" w:rsidRDefault="00586152" w:rsidP="00361C0F">
      <w:pPr>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rPr>
        <w:t>Оценка «5» ставится в том случае, если учащийся</w:t>
      </w:r>
      <w:r w:rsidR="00C45AEE">
        <w:rPr>
          <w:rFonts w:ascii="Times New Roman" w:hAnsi="Times New Roman"/>
          <w:color w:val="000000"/>
          <w:sz w:val="24"/>
          <w:szCs w:val="24"/>
        </w:rPr>
        <w:t>:</w:t>
      </w:r>
    </w:p>
    <w:p w:rsidR="00586152" w:rsidRPr="00361C0F" w:rsidRDefault="00586152" w:rsidP="00C45AEE">
      <w:pPr>
        <w:spacing w:after="0" w:line="240" w:lineRule="auto"/>
        <w:jc w:val="both"/>
        <w:rPr>
          <w:rFonts w:ascii="Times New Roman" w:hAnsi="Times New Roman"/>
          <w:color w:val="000000"/>
          <w:sz w:val="24"/>
          <w:szCs w:val="24"/>
        </w:rPr>
      </w:pPr>
      <w:r w:rsidRPr="00361C0F">
        <w:rPr>
          <w:rFonts w:ascii="Times New Roman" w:hAnsi="Times New Roman"/>
          <w:color w:val="000000"/>
          <w:sz w:val="24"/>
          <w:szCs w:val="24"/>
        </w:rPr>
        <w:t>– показывает верное понимание экономической сущности рассматриваемых понятий, законов и теорий.</w:t>
      </w:r>
    </w:p>
    <w:p w:rsidR="00586152" w:rsidRPr="00361C0F" w:rsidRDefault="00586152" w:rsidP="00C45AEE">
      <w:pPr>
        <w:spacing w:after="0" w:line="240" w:lineRule="auto"/>
        <w:jc w:val="both"/>
        <w:rPr>
          <w:rFonts w:ascii="Times New Roman" w:hAnsi="Times New Roman"/>
          <w:color w:val="000000"/>
          <w:sz w:val="24"/>
          <w:szCs w:val="24"/>
        </w:rPr>
      </w:pPr>
      <w:r w:rsidRPr="00361C0F">
        <w:rPr>
          <w:rFonts w:ascii="Times New Roman" w:hAnsi="Times New Roman"/>
          <w:color w:val="000000"/>
          <w:sz w:val="24"/>
          <w:szCs w:val="24"/>
        </w:rPr>
        <w:t>– дает точное определение и истолкование основных финансовых понятий, законов, теорий.</w:t>
      </w:r>
    </w:p>
    <w:p w:rsidR="00586152" w:rsidRPr="00361C0F" w:rsidRDefault="00586152" w:rsidP="00C45AEE">
      <w:pPr>
        <w:spacing w:after="0" w:line="240" w:lineRule="auto"/>
        <w:jc w:val="both"/>
        <w:rPr>
          <w:rFonts w:ascii="Times New Roman" w:hAnsi="Times New Roman"/>
          <w:color w:val="000000"/>
          <w:sz w:val="24"/>
          <w:szCs w:val="24"/>
        </w:rPr>
      </w:pPr>
      <w:r w:rsidRPr="00361C0F">
        <w:rPr>
          <w:rFonts w:ascii="Times New Roman" w:hAnsi="Times New Roman"/>
          <w:color w:val="000000"/>
          <w:sz w:val="24"/>
          <w:szCs w:val="24"/>
        </w:rPr>
        <w:t>– строит ответ по собственному плану, сопровождает рассказ новыми примерами, умеет применить знания в новой ситуации при выполнении практических заданий.</w:t>
      </w:r>
    </w:p>
    <w:p w:rsidR="00586152" w:rsidRPr="00361C0F" w:rsidRDefault="00586152" w:rsidP="00C45AEE">
      <w:pPr>
        <w:spacing w:after="0" w:line="240" w:lineRule="auto"/>
        <w:jc w:val="both"/>
        <w:rPr>
          <w:rFonts w:ascii="Times New Roman" w:hAnsi="Times New Roman"/>
          <w:color w:val="000000"/>
          <w:sz w:val="24"/>
          <w:szCs w:val="24"/>
        </w:rPr>
      </w:pPr>
      <w:r w:rsidRPr="00361C0F">
        <w:rPr>
          <w:rFonts w:ascii="Times New Roman" w:hAnsi="Times New Roman"/>
          <w:color w:val="000000"/>
          <w:sz w:val="24"/>
          <w:szCs w:val="24"/>
        </w:rPr>
        <w:t>– может установить связь между изучаемым и ранее изученным материалом по курсу</w:t>
      </w:r>
      <w:r w:rsidR="00082794" w:rsidRPr="00361C0F">
        <w:rPr>
          <w:rFonts w:ascii="Times New Roman" w:hAnsi="Times New Roman"/>
          <w:color w:val="000000"/>
          <w:sz w:val="24"/>
          <w:szCs w:val="24"/>
        </w:rPr>
        <w:t xml:space="preserve"> экономических дисциплин, а так</w:t>
      </w:r>
      <w:r w:rsidRPr="00361C0F">
        <w:rPr>
          <w:rFonts w:ascii="Times New Roman" w:hAnsi="Times New Roman"/>
          <w:color w:val="000000"/>
          <w:sz w:val="24"/>
          <w:szCs w:val="24"/>
        </w:rPr>
        <w:t>же с материалом, усвоенным при изучении других предметов.</w:t>
      </w:r>
    </w:p>
    <w:p w:rsidR="00586152" w:rsidRPr="00361C0F" w:rsidRDefault="00586152" w:rsidP="00C45AEE">
      <w:pPr>
        <w:spacing w:after="0" w:line="240" w:lineRule="auto"/>
        <w:jc w:val="both"/>
        <w:rPr>
          <w:rFonts w:ascii="Times New Roman" w:hAnsi="Times New Roman"/>
          <w:color w:val="000000"/>
          <w:sz w:val="24"/>
          <w:szCs w:val="24"/>
        </w:rPr>
      </w:pPr>
      <w:r w:rsidRPr="00361C0F">
        <w:rPr>
          <w:rFonts w:ascii="Times New Roman" w:hAnsi="Times New Roman"/>
          <w:color w:val="000000"/>
          <w:sz w:val="24"/>
          <w:szCs w:val="24"/>
        </w:rPr>
        <w:t>Оценка «4» ставится, если ответ ученика удовлетворяет основным требованиям к ответу на оценку «5», но дан:</w:t>
      </w:r>
    </w:p>
    <w:p w:rsidR="00586152" w:rsidRPr="00361C0F" w:rsidRDefault="00586152" w:rsidP="00C45AEE">
      <w:pPr>
        <w:spacing w:after="0" w:line="240" w:lineRule="auto"/>
        <w:jc w:val="both"/>
        <w:rPr>
          <w:rFonts w:ascii="Times New Roman" w:hAnsi="Times New Roman"/>
          <w:color w:val="000000"/>
          <w:sz w:val="24"/>
          <w:szCs w:val="24"/>
        </w:rPr>
      </w:pPr>
      <w:r w:rsidRPr="00361C0F">
        <w:rPr>
          <w:rFonts w:ascii="Times New Roman" w:hAnsi="Times New Roman"/>
          <w:color w:val="000000"/>
          <w:sz w:val="24"/>
          <w:szCs w:val="24"/>
        </w:rPr>
        <w:t>– Без использования собственного плана, новых примеров.</w:t>
      </w:r>
    </w:p>
    <w:p w:rsidR="00586152" w:rsidRPr="00361C0F" w:rsidRDefault="00586152" w:rsidP="00C45AEE">
      <w:pPr>
        <w:spacing w:after="0" w:line="240" w:lineRule="auto"/>
        <w:jc w:val="both"/>
        <w:rPr>
          <w:rFonts w:ascii="Times New Roman" w:hAnsi="Times New Roman"/>
          <w:color w:val="000000"/>
          <w:sz w:val="24"/>
          <w:szCs w:val="24"/>
        </w:rPr>
      </w:pPr>
      <w:r w:rsidRPr="00361C0F">
        <w:rPr>
          <w:rFonts w:ascii="Times New Roman" w:hAnsi="Times New Roman"/>
          <w:color w:val="000000"/>
          <w:sz w:val="24"/>
          <w:szCs w:val="24"/>
        </w:rPr>
        <w:t>– Без применения новых знаний в новой ситуации.</w:t>
      </w:r>
    </w:p>
    <w:p w:rsidR="00586152" w:rsidRPr="00361C0F" w:rsidRDefault="00586152" w:rsidP="00C45AEE">
      <w:pPr>
        <w:spacing w:after="0" w:line="240" w:lineRule="auto"/>
        <w:jc w:val="both"/>
        <w:rPr>
          <w:rFonts w:ascii="Times New Roman" w:hAnsi="Times New Roman"/>
          <w:color w:val="000000"/>
          <w:sz w:val="24"/>
          <w:szCs w:val="24"/>
        </w:rPr>
      </w:pPr>
      <w:r w:rsidRPr="00361C0F">
        <w:rPr>
          <w:rFonts w:ascii="Times New Roman" w:hAnsi="Times New Roman"/>
          <w:color w:val="000000"/>
          <w:sz w:val="24"/>
          <w:szCs w:val="24"/>
        </w:rPr>
        <w:t>– Без использования связей с ранее изученным материалом и материалом, усвоенным при изучении других предметов.</w:t>
      </w:r>
    </w:p>
    <w:p w:rsidR="00586152" w:rsidRPr="00361C0F" w:rsidRDefault="00586152" w:rsidP="00C45AEE">
      <w:pPr>
        <w:spacing w:after="0" w:line="240" w:lineRule="auto"/>
        <w:jc w:val="both"/>
        <w:rPr>
          <w:rFonts w:ascii="Times New Roman" w:hAnsi="Times New Roman"/>
          <w:color w:val="000000"/>
          <w:sz w:val="24"/>
          <w:szCs w:val="24"/>
        </w:rPr>
      </w:pPr>
      <w:r w:rsidRPr="00361C0F">
        <w:rPr>
          <w:rFonts w:ascii="Times New Roman" w:hAnsi="Times New Roman"/>
          <w:color w:val="000000"/>
          <w:sz w:val="24"/>
          <w:szCs w:val="24"/>
        </w:rPr>
        <w:t>– Если учащийся допустил одну ошибку или не более двух недочетов и может их исправить самостоятельно или с небольшой помощью преподавателя.</w:t>
      </w:r>
    </w:p>
    <w:p w:rsidR="00586152" w:rsidRPr="00361C0F" w:rsidRDefault="00586152" w:rsidP="00C45AEE">
      <w:pPr>
        <w:spacing w:after="0" w:line="240" w:lineRule="auto"/>
        <w:jc w:val="both"/>
        <w:rPr>
          <w:rFonts w:ascii="Times New Roman" w:hAnsi="Times New Roman"/>
          <w:color w:val="000000"/>
          <w:sz w:val="24"/>
          <w:szCs w:val="24"/>
        </w:rPr>
      </w:pPr>
      <w:r w:rsidRPr="00361C0F">
        <w:rPr>
          <w:rFonts w:ascii="Times New Roman" w:hAnsi="Times New Roman"/>
          <w:color w:val="000000"/>
          <w:sz w:val="24"/>
          <w:szCs w:val="24"/>
        </w:rPr>
        <w:t>Оценка «3» ставится, если учащийся</w:t>
      </w:r>
    </w:p>
    <w:p w:rsidR="00586152" w:rsidRPr="00361C0F" w:rsidRDefault="00586152" w:rsidP="00C45AEE">
      <w:pPr>
        <w:spacing w:after="0" w:line="240" w:lineRule="auto"/>
        <w:jc w:val="both"/>
        <w:rPr>
          <w:rFonts w:ascii="Times New Roman" w:hAnsi="Times New Roman"/>
          <w:color w:val="000000"/>
          <w:sz w:val="24"/>
          <w:szCs w:val="24"/>
        </w:rPr>
      </w:pPr>
      <w:r w:rsidRPr="00361C0F">
        <w:rPr>
          <w:rFonts w:ascii="Times New Roman" w:hAnsi="Times New Roman"/>
          <w:color w:val="000000"/>
          <w:sz w:val="24"/>
          <w:szCs w:val="24"/>
        </w:rPr>
        <w:t>– Правильно понимает экономическую сущность изучаемого курса, закономерностей, но в ответе имеются отдельные пробелы в усвоении вопросов изучаемого курса, не препятствующие дальнейшему усвоению программного материала.</w:t>
      </w:r>
    </w:p>
    <w:p w:rsidR="00586152" w:rsidRPr="00361C0F" w:rsidRDefault="00586152" w:rsidP="00C45AEE">
      <w:pPr>
        <w:spacing w:after="0" w:line="240" w:lineRule="auto"/>
        <w:jc w:val="both"/>
        <w:rPr>
          <w:rFonts w:ascii="Times New Roman" w:hAnsi="Times New Roman"/>
          <w:color w:val="000000"/>
          <w:sz w:val="24"/>
          <w:szCs w:val="24"/>
        </w:rPr>
      </w:pPr>
      <w:r w:rsidRPr="00361C0F">
        <w:rPr>
          <w:rFonts w:ascii="Times New Roman" w:hAnsi="Times New Roman"/>
          <w:color w:val="000000"/>
          <w:sz w:val="24"/>
          <w:szCs w:val="24"/>
        </w:rPr>
        <w:t>–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выполнения практических заданий.</w:t>
      </w:r>
    </w:p>
    <w:p w:rsidR="00586152" w:rsidRPr="00361C0F" w:rsidRDefault="00586152" w:rsidP="00C45AEE">
      <w:pPr>
        <w:spacing w:after="0" w:line="240" w:lineRule="auto"/>
        <w:jc w:val="both"/>
        <w:rPr>
          <w:rFonts w:ascii="Times New Roman" w:hAnsi="Times New Roman"/>
          <w:color w:val="000000"/>
          <w:sz w:val="24"/>
          <w:szCs w:val="24"/>
        </w:rPr>
      </w:pPr>
      <w:r w:rsidRPr="00361C0F">
        <w:rPr>
          <w:rFonts w:ascii="Times New Roman" w:hAnsi="Times New Roman"/>
          <w:color w:val="000000"/>
          <w:sz w:val="24"/>
          <w:szCs w:val="24"/>
        </w:rPr>
        <w:t>– 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w:t>
      </w:r>
    </w:p>
    <w:p w:rsidR="00586152" w:rsidRPr="00361C0F" w:rsidRDefault="00586152" w:rsidP="00C45AEE">
      <w:pPr>
        <w:spacing w:after="0" w:line="240" w:lineRule="auto"/>
        <w:jc w:val="both"/>
        <w:rPr>
          <w:rFonts w:ascii="Times New Roman" w:hAnsi="Times New Roman"/>
          <w:color w:val="000000"/>
          <w:sz w:val="24"/>
          <w:szCs w:val="24"/>
        </w:rPr>
      </w:pPr>
      <w:r w:rsidRPr="00361C0F">
        <w:rPr>
          <w:rFonts w:ascii="Times New Roman" w:hAnsi="Times New Roman"/>
          <w:color w:val="000000"/>
          <w:sz w:val="24"/>
          <w:szCs w:val="24"/>
        </w:rPr>
        <w:t>– Допустил четыре или пять недочетов.</w:t>
      </w:r>
    </w:p>
    <w:p w:rsidR="00586152" w:rsidRPr="00361C0F" w:rsidRDefault="00A37D22" w:rsidP="00361C0F">
      <w:pPr>
        <w:pStyle w:val="a8"/>
        <w:ind w:firstLine="709"/>
        <w:jc w:val="both"/>
        <w:rPr>
          <w:b/>
        </w:rPr>
      </w:pPr>
      <w:r w:rsidRPr="00361C0F">
        <w:rPr>
          <w:b/>
        </w:rPr>
        <w:t>5</w:t>
      </w:r>
      <w:r w:rsidR="00586152" w:rsidRPr="00361C0F">
        <w:rPr>
          <w:b/>
        </w:rPr>
        <w:t>.2 Оценочные материалы для текущего (тематического) контроля</w:t>
      </w:r>
    </w:p>
    <w:tbl>
      <w:tblPr>
        <w:tblW w:w="10240" w:type="dxa"/>
        <w:tblInd w:w="-34" w:type="dxa"/>
        <w:tblLayout w:type="fixed"/>
        <w:tblLook w:val="04A0" w:firstRow="1" w:lastRow="0" w:firstColumn="1" w:lastColumn="0" w:noHBand="0" w:noVBand="1"/>
      </w:tblPr>
      <w:tblGrid>
        <w:gridCol w:w="10240"/>
      </w:tblGrid>
      <w:tr w:rsidR="00586152" w:rsidRPr="00361C0F" w:rsidTr="00B17F08">
        <w:trPr>
          <w:trHeight w:val="276"/>
        </w:trPr>
        <w:tc>
          <w:tcPr>
            <w:tcW w:w="10240" w:type="dxa"/>
          </w:tcPr>
          <w:p w:rsidR="00082794" w:rsidRPr="00361C0F" w:rsidRDefault="00082794" w:rsidP="00361C0F">
            <w:pPr>
              <w:pStyle w:val="a8"/>
              <w:ind w:firstLine="639"/>
            </w:pPr>
            <w:r w:rsidRPr="00361C0F">
              <w:rPr>
                <w:b/>
                <w:bCs/>
                <w:color w:val="000000"/>
                <w:position w:val="-1"/>
              </w:rPr>
              <w:t>Раздел 2. Место России в международной банковской системе</w:t>
            </w:r>
            <w:r w:rsidRPr="00361C0F">
              <w:t xml:space="preserve"> </w:t>
            </w:r>
          </w:p>
          <w:p w:rsidR="00586152" w:rsidRPr="00361C0F" w:rsidRDefault="00586152" w:rsidP="00361C0F">
            <w:pPr>
              <w:pStyle w:val="a8"/>
            </w:pPr>
            <w:r w:rsidRPr="00361C0F">
              <w:t>Задание 1. Выберите верные ответы.</w:t>
            </w:r>
          </w:p>
          <w:p w:rsidR="00586152" w:rsidRPr="00361C0F" w:rsidRDefault="00586152" w:rsidP="00361C0F">
            <w:pPr>
              <w:pStyle w:val="a8"/>
            </w:pPr>
            <w:r w:rsidRPr="00361C0F">
              <w:t>1. Какие из перечисленных ниже организаций являются кредитно-финансовым посредником?</w:t>
            </w:r>
          </w:p>
          <w:p w:rsidR="00586152" w:rsidRPr="00361C0F" w:rsidRDefault="00586152" w:rsidP="00361C0F">
            <w:pPr>
              <w:pStyle w:val="a8"/>
            </w:pPr>
            <w:r w:rsidRPr="00361C0F">
              <w:t xml:space="preserve">а) </w:t>
            </w:r>
            <w:proofErr w:type="gramStart"/>
            <w:r w:rsidRPr="00361C0F">
              <w:t xml:space="preserve">банк;   </w:t>
            </w:r>
            <w:proofErr w:type="gramEnd"/>
            <w:r w:rsidRPr="00361C0F">
              <w:t>б) предприятие;    в) магазин;    г) инвестиционная компания.</w:t>
            </w:r>
          </w:p>
          <w:p w:rsidR="00586152" w:rsidRPr="00361C0F" w:rsidRDefault="00586152" w:rsidP="00361C0F">
            <w:pPr>
              <w:pStyle w:val="a8"/>
            </w:pPr>
            <w:r w:rsidRPr="00361C0F">
              <w:t>2. Кто регулирует деятельность коммерческих банков?</w:t>
            </w:r>
          </w:p>
          <w:p w:rsidR="00586152" w:rsidRPr="00361C0F" w:rsidRDefault="00586152" w:rsidP="00361C0F">
            <w:pPr>
              <w:pStyle w:val="a8"/>
            </w:pPr>
            <w:r w:rsidRPr="00361C0F">
              <w:t>а) Пенсионн</w:t>
            </w:r>
            <w:r w:rsidR="001650F2">
              <w:t xml:space="preserve">ый фонд Российской Федерации; </w:t>
            </w:r>
            <w:r w:rsidRPr="00361C0F">
              <w:t>б) Центральный банк Российской Федерации;</w:t>
            </w:r>
            <w:r w:rsidR="001650F2">
              <w:t xml:space="preserve"> в) Сберегательный банк России;</w:t>
            </w:r>
            <w:r w:rsidRPr="00361C0F">
              <w:t xml:space="preserve"> г) Министерство финансов Российской Федерации.</w:t>
            </w:r>
          </w:p>
          <w:p w:rsidR="00586152" w:rsidRPr="00361C0F" w:rsidRDefault="001650F2" w:rsidP="00361C0F">
            <w:pPr>
              <w:pStyle w:val="a8"/>
            </w:pPr>
            <w:r>
              <w:t xml:space="preserve">3. Обслуживанием каких клиентов занимается </w:t>
            </w:r>
            <w:r w:rsidR="00586152" w:rsidRPr="00361C0F">
              <w:t>Центральный банк Российской Федерации?</w:t>
            </w:r>
          </w:p>
          <w:p w:rsidR="00586152" w:rsidRPr="00361C0F" w:rsidRDefault="00586152" w:rsidP="00361C0F">
            <w:pPr>
              <w:pStyle w:val="a8"/>
            </w:pPr>
            <w:r w:rsidRPr="00361C0F">
              <w:t xml:space="preserve">а) </w:t>
            </w:r>
            <w:proofErr w:type="gramStart"/>
            <w:r w:rsidRPr="00361C0F">
              <w:t xml:space="preserve">граждан;   </w:t>
            </w:r>
            <w:proofErr w:type="gramEnd"/>
            <w:r w:rsidRPr="00361C0F">
              <w:t>б) торговых компаний;   в) коммерческих банков;  г) всех вышеперечисленных.</w:t>
            </w:r>
          </w:p>
          <w:p w:rsidR="00586152" w:rsidRPr="00361C0F" w:rsidRDefault="00586152" w:rsidP="00361C0F">
            <w:pPr>
              <w:pStyle w:val="a8"/>
            </w:pPr>
            <w:r w:rsidRPr="00361C0F">
              <w:t>4. Какая из нижеприведённых лицензий даёт право коммерческому банку привлекать во вклады от физических лиц валюту иностранных государств?</w:t>
            </w:r>
          </w:p>
          <w:p w:rsidR="00586152" w:rsidRPr="00361C0F" w:rsidRDefault="00586152" w:rsidP="001650F2">
            <w:pPr>
              <w:pStyle w:val="a8"/>
              <w:jc w:val="both"/>
            </w:pPr>
            <w:r w:rsidRPr="00361C0F">
              <w:t>а) любая банковская лицензия; б) лицензия на право привлечения во вклады и размещения драгоценных металлов;</w:t>
            </w:r>
            <w:r w:rsidR="001650F2">
              <w:t xml:space="preserve"> в) универсальная лицензия;</w:t>
            </w:r>
            <w:r w:rsidRPr="00361C0F">
              <w:t xml:space="preserve"> г) лицензия на право привлечения во вклады денежных средств физических лиц в рублях.</w:t>
            </w:r>
          </w:p>
          <w:p w:rsidR="00586152" w:rsidRPr="00361C0F" w:rsidRDefault="00586152" w:rsidP="00361C0F">
            <w:pPr>
              <w:pStyle w:val="a8"/>
            </w:pPr>
            <w:r w:rsidRPr="00361C0F">
              <w:t>5. В структуру банковской системы включены:</w:t>
            </w:r>
          </w:p>
          <w:p w:rsidR="00586152" w:rsidRPr="00361C0F" w:rsidRDefault="00586152" w:rsidP="00361C0F">
            <w:pPr>
              <w:pStyle w:val="a8"/>
            </w:pPr>
            <w:r w:rsidRPr="00361C0F">
              <w:t>а) страховые компании;   б) инвестиционные фонды;    в) коммерческие банки;   г) ломбарды.</w:t>
            </w:r>
          </w:p>
        </w:tc>
      </w:tr>
      <w:tr w:rsidR="00586152" w:rsidRPr="00361C0F" w:rsidTr="00B17F08">
        <w:trPr>
          <w:trHeight w:val="276"/>
        </w:trPr>
        <w:tc>
          <w:tcPr>
            <w:tcW w:w="10240" w:type="dxa"/>
          </w:tcPr>
          <w:p w:rsidR="00586152" w:rsidRPr="00361C0F" w:rsidRDefault="00586152" w:rsidP="00361C0F">
            <w:pPr>
              <w:pStyle w:val="a8"/>
              <w:jc w:val="center"/>
            </w:pPr>
            <w:r w:rsidRPr="00361C0F">
              <w:t>Тема 2. Депозит</w:t>
            </w:r>
          </w:p>
          <w:p w:rsidR="00586152" w:rsidRPr="00361C0F" w:rsidRDefault="00586152" w:rsidP="00361C0F">
            <w:pPr>
              <w:pStyle w:val="a8"/>
            </w:pPr>
            <w:r w:rsidRPr="00361C0F">
              <w:t>Выберите верные ответы.</w:t>
            </w:r>
          </w:p>
          <w:p w:rsidR="00586152" w:rsidRPr="00361C0F" w:rsidRDefault="00586152" w:rsidP="00361C0F">
            <w:pPr>
              <w:pStyle w:val="a8"/>
            </w:pPr>
            <w:r w:rsidRPr="00361C0F">
              <w:t>1. Как связаны между собой доходность финансового актива и его риск?</w:t>
            </w:r>
          </w:p>
          <w:p w:rsidR="00586152" w:rsidRPr="00361C0F" w:rsidRDefault="00586152" w:rsidP="001650F2">
            <w:pPr>
              <w:pStyle w:val="a8"/>
              <w:jc w:val="both"/>
            </w:pPr>
            <w:r w:rsidRPr="00361C0F">
              <w:t>а) высокий уровень доходности, как правило, сопровождается высоким уровнем риска;</w:t>
            </w:r>
            <w:r w:rsidR="001650F2">
              <w:t xml:space="preserve"> </w:t>
            </w:r>
            <w:r w:rsidRPr="00361C0F">
              <w:t>б) низкий уровень доходности, как правило, сопровождается высоким уровнем риска;</w:t>
            </w:r>
            <w:r w:rsidR="001650F2">
              <w:t xml:space="preserve"> </w:t>
            </w:r>
            <w:r w:rsidRPr="00361C0F">
              <w:t>в) риск и доходность, как правило, никак не связаны между собой.</w:t>
            </w:r>
          </w:p>
          <w:p w:rsidR="00586152" w:rsidRPr="00361C0F" w:rsidRDefault="00586152" w:rsidP="00361C0F">
            <w:pPr>
              <w:pStyle w:val="a8"/>
            </w:pPr>
            <w:r w:rsidRPr="00361C0F">
              <w:t>2. Укажите наименее рискованный финансовый актив из представленного списка.</w:t>
            </w:r>
          </w:p>
          <w:p w:rsidR="00586152" w:rsidRPr="00361C0F" w:rsidRDefault="00586152" w:rsidP="00361C0F">
            <w:pPr>
              <w:pStyle w:val="a8"/>
            </w:pPr>
            <w:r w:rsidRPr="00361C0F">
              <w:t xml:space="preserve">а) вклад в </w:t>
            </w:r>
            <w:proofErr w:type="gramStart"/>
            <w:r w:rsidRPr="00361C0F">
              <w:t xml:space="preserve">банке;   </w:t>
            </w:r>
            <w:proofErr w:type="gramEnd"/>
            <w:r w:rsidRPr="00361C0F">
              <w:t>б) ценная бумага;   в) золотой слиток;   г) квартира.</w:t>
            </w:r>
          </w:p>
          <w:p w:rsidR="00586152" w:rsidRPr="00361C0F" w:rsidRDefault="00586152" w:rsidP="00361C0F">
            <w:pPr>
              <w:pStyle w:val="a8"/>
            </w:pPr>
            <w:r w:rsidRPr="00361C0F">
              <w:t>3. Какая сумма вклада гарантируется государством?</w:t>
            </w:r>
          </w:p>
          <w:p w:rsidR="00586152" w:rsidRPr="00361C0F" w:rsidRDefault="00586152" w:rsidP="00361C0F">
            <w:pPr>
              <w:pStyle w:val="a8"/>
            </w:pPr>
            <w:r w:rsidRPr="00361C0F">
              <w:lastRenderedPageBreak/>
              <w:t>а) 700 тыс. руб.;   б) 1 млн руб.;   в) 1 млн 400 тыс. руб.;   г) 2 млн руб.</w:t>
            </w:r>
          </w:p>
          <w:p w:rsidR="00586152" w:rsidRPr="00361C0F" w:rsidRDefault="00586152" w:rsidP="00361C0F">
            <w:pPr>
              <w:pStyle w:val="a8"/>
            </w:pPr>
            <w:r w:rsidRPr="00361C0F">
              <w:t>4. Какая организация ответственна за страхование вкладов населения?</w:t>
            </w:r>
          </w:p>
          <w:p w:rsidR="00586152" w:rsidRPr="00361C0F" w:rsidRDefault="00586152" w:rsidP="00361C0F">
            <w:pPr>
              <w:pStyle w:val="a8"/>
            </w:pPr>
            <w:r w:rsidRPr="00361C0F">
              <w:t>а) Централь</w:t>
            </w:r>
            <w:r w:rsidR="001650F2">
              <w:t>ный банк Российской Федерации;</w:t>
            </w:r>
            <w:r w:rsidRPr="00361C0F">
              <w:t xml:space="preserve"> б) коммерческий банк;</w:t>
            </w:r>
            <w:r w:rsidR="001650F2">
              <w:t xml:space="preserve"> </w:t>
            </w:r>
            <w:r w:rsidRPr="00361C0F">
              <w:t>в) Аген</w:t>
            </w:r>
            <w:r w:rsidR="001650F2">
              <w:t xml:space="preserve">тство по страхованию вкладов; </w:t>
            </w:r>
            <w:r w:rsidRPr="00361C0F">
              <w:t>г) Роспотребнадзор.</w:t>
            </w:r>
          </w:p>
          <w:p w:rsidR="00586152" w:rsidRPr="00361C0F" w:rsidRDefault="00586152" w:rsidP="00361C0F">
            <w:pPr>
              <w:pStyle w:val="a8"/>
            </w:pPr>
            <w:r w:rsidRPr="00361C0F">
              <w:t>5. Каким из нижеперечисленных видов сбережений можно рисковать на рынке ценных бумаг?</w:t>
            </w:r>
          </w:p>
          <w:p w:rsidR="00586152" w:rsidRPr="00361C0F" w:rsidRDefault="00586152" w:rsidP="001650F2">
            <w:pPr>
              <w:pStyle w:val="a8"/>
              <w:jc w:val="both"/>
            </w:pPr>
            <w:r w:rsidRPr="00361C0F">
              <w:t>а) сбережения на случай наступления непредвиденных ситуаций;</w:t>
            </w:r>
            <w:r w:rsidR="001650F2">
              <w:t xml:space="preserve"> </w:t>
            </w:r>
            <w:r w:rsidRPr="00361C0F">
              <w:t>б) сбережения для покупки квартиры;</w:t>
            </w:r>
            <w:r w:rsidR="001650F2">
              <w:t xml:space="preserve"> </w:t>
            </w:r>
            <w:r w:rsidRPr="00361C0F">
              <w:t>в) сбережения, остающиеся после реализации всех основных целей и осуществления первоочередных расходов.</w:t>
            </w:r>
          </w:p>
          <w:p w:rsidR="00586152" w:rsidRPr="00361C0F" w:rsidRDefault="00586152" w:rsidP="00361C0F">
            <w:pPr>
              <w:pStyle w:val="a8"/>
              <w:jc w:val="center"/>
              <w:rPr>
                <w:b/>
              </w:rPr>
            </w:pPr>
            <w:r w:rsidRPr="00361C0F">
              <w:rPr>
                <w:b/>
              </w:rPr>
              <w:t>Проценты по вкладу: большие и маленькие</w:t>
            </w:r>
          </w:p>
          <w:p w:rsidR="00586152" w:rsidRPr="00361C0F" w:rsidRDefault="00586152" w:rsidP="00361C0F">
            <w:pPr>
              <w:pStyle w:val="a8"/>
              <w:jc w:val="both"/>
            </w:pPr>
            <w:r w:rsidRPr="00361C0F">
              <w:t>Выберите верные ответы.</w:t>
            </w:r>
          </w:p>
          <w:p w:rsidR="00586152" w:rsidRPr="00361C0F" w:rsidRDefault="00586152" w:rsidP="00361C0F">
            <w:pPr>
              <w:pStyle w:val="a8"/>
              <w:jc w:val="both"/>
            </w:pPr>
            <w:r w:rsidRPr="00361C0F">
              <w:t>1. Размещение гражданином вклада в коммерческом банке предусматривает:</w:t>
            </w:r>
          </w:p>
          <w:p w:rsidR="00586152" w:rsidRPr="00361C0F" w:rsidRDefault="00586152" w:rsidP="00361C0F">
            <w:pPr>
              <w:pStyle w:val="a8"/>
              <w:jc w:val="both"/>
            </w:pPr>
            <w:r w:rsidRPr="00361C0F">
              <w:t>а) обязательную уплату процентов за пользование деньгами вкладчика;</w:t>
            </w:r>
            <w:r w:rsidR="001650F2">
              <w:t xml:space="preserve"> </w:t>
            </w:r>
            <w:r w:rsidRPr="00361C0F">
              <w:t>б) внесение денежных средств исключительно в национальной валюте;</w:t>
            </w:r>
            <w:r w:rsidR="001650F2">
              <w:t xml:space="preserve"> </w:t>
            </w:r>
            <w:r w:rsidRPr="00361C0F">
              <w:t>в) запрет на досрочное закрытие вклада;</w:t>
            </w:r>
            <w:r w:rsidR="001650F2">
              <w:t xml:space="preserve"> </w:t>
            </w:r>
            <w:r w:rsidRPr="00361C0F">
              <w:t>г) внесение денежных средств исключительно в наличной форме.</w:t>
            </w:r>
          </w:p>
          <w:p w:rsidR="00586152" w:rsidRPr="00361C0F" w:rsidRDefault="00586152" w:rsidP="00361C0F">
            <w:pPr>
              <w:pStyle w:val="a8"/>
              <w:jc w:val="both"/>
            </w:pPr>
            <w:r w:rsidRPr="00361C0F">
              <w:t>2. Какой из нижеприведённых вкладов приносит своему владельцу наименьший доход?</w:t>
            </w:r>
          </w:p>
          <w:p w:rsidR="00586152" w:rsidRPr="00361C0F" w:rsidRDefault="00586152" w:rsidP="00361C0F">
            <w:pPr>
              <w:pStyle w:val="a8"/>
              <w:jc w:val="both"/>
            </w:pPr>
            <w:r w:rsidRPr="00361C0F">
              <w:t xml:space="preserve">а) до </w:t>
            </w:r>
            <w:proofErr w:type="gramStart"/>
            <w:r w:rsidRPr="00361C0F">
              <w:t xml:space="preserve">востребования;   </w:t>
            </w:r>
            <w:proofErr w:type="gramEnd"/>
            <w:r w:rsidRPr="00361C0F">
              <w:t>б) срочный;   в) условный;</w:t>
            </w:r>
            <w:r w:rsidR="001650F2">
              <w:t xml:space="preserve"> </w:t>
            </w:r>
            <w:r w:rsidRPr="00361C0F">
              <w:t>г) все виды вкладов приносят одинаковый доход.</w:t>
            </w:r>
          </w:p>
          <w:p w:rsidR="00586152" w:rsidRPr="00361C0F" w:rsidRDefault="00586152" w:rsidP="00361C0F">
            <w:pPr>
              <w:pStyle w:val="a8"/>
              <w:jc w:val="both"/>
            </w:pPr>
            <w:r w:rsidRPr="00361C0F">
              <w:t>3. Какой из нижеприведённых вкладов может принести вкладчику наибольший доход?</w:t>
            </w:r>
          </w:p>
          <w:p w:rsidR="00586152" w:rsidRPr="00361C0F" w:rsidRDefault="001650F2" w:rsidP="00361C0F">
            <w:pPr>
              <w:pStyle w:val="a8"/>
              <w:jc w:val="both"/>
            </w:pPr>
            <w:r>
              <w:t xml:space="preserve">а) до востребования; б) срочный; </w:t>
            </w:r>
            <w:r w:rsidR="00586152" w:rsidRPr="00361C0F">
              <w:t>в) условный;</w:t>
            </w:r>
            <w:r>
              <w:t xml:space="preserve"> </w:t>
            </w:r>
            <w:r w:rsidR="00586152" w:rsidRPr="00361C0F">
              <w:t>г) все виды вкладов приносят одинаковый доход.</w:t>
            </w:r>
          </w:p>
          <w:p w:rsidR="00586152" w:rsidRPr="00361C0F" w:rsidRDefault="00586152" w:rsidP="00361C0F">
            <w:pPr>
              <w:pStyle w:val="a8"/>
              <w:jc w:val="both"/>
            </w:pPr>
            <w:r w:rsidRPr="00361C0F">
              <w:t>4. Какой из способов начисления процентов предполагает их последующую капитализацию (присоединение к сумме основного вклада)?</w:t>
            </w:r>
          </w:p>
          <w:p w:rsidR="00586152" w:rsidRPr="00361C0F" w:rsidRDefault="001650F2" w:rsidP="00361C0F">
            <w:pPr>
              <w:pStyle w:val="a8"/>
              <w:jc w:val="both"/>
            </w:pPr>
            <w:r>
              <w:t xml:space="preserve">а) простые проценты; </w:t>
            </w:r>
            <w:r w:rsidR="00586152" w:rsidRPr="00361C0F">
              <w:t>б) сложные проценты;</w:t>
            </w:r>
            <w:r>
              <w:t xml:space="preserve"> </w:t>
            </w:r>
            <w:r w:rsidR="00586152" w:rsidRPr="00361C0F">
              <w:t>в) способ начисления процентов не связан с возможностью капитализации процентов.</w:t>
            </w:r>
          </w:p>
          <w:p w:rsidR="00586152" w:rsidRPr="00361C0F" w:rsidRDefault="00586152" w:rsidP="00361C0F">
            <w:pPr>
              <w:pStyle w:val="a8"/>
              <w:jc w:val="both"/>
            </w:pPr>
            <w:r w:rsidRPr="00361C0F">
              <w:t>5. В каком случае банки имеют право изменять размер процентной ставки, предусмотренной договором вклада, до истечения срока его действия?</w:t>
            </w:r>
          </w:p>
          <w:p w:rsidR="00586152" w:rsidRPr="00361C0F" w:rsidRDefault="00586152" w:rsidP="00361C0F">
            <w:pPr>
              <w:pStyle w:val="a8"/>
              <w:jc w:val="both"/>
            </w:pPr>
            <w:r w:rsidRPr="00361C0F">
              <w:t>а) только в случае повышения размера процентной ставки;</w:t>
            </w:r>
            <w:r w:rsidR="001650F2">
              <w:t xml:space="preserve"> </w:t>
            </w:r>
            <w:r w:rsidRPr="00361C0F">
              <w:t xml:space="preserve">б) только в случае снижения процентной ставки; в) в любом </w:t>
            </w:r>
            <w:proofErr w:type="gramStart"/>
            <w:r w:rsidRPr="00361C0F">
              <w:t xml:space="preserve">случае;   </w:t>
            </w:r>
            <w:proofErr w:type="gramEnd"/>
            <w:r w:rsidRPr="00361C0F">
              <w:t>г) такого права у коммерческого банка нет.</w:t>
            </w:r>
          </w:p>
          <w:p w:rsidR="00586152" w:rsidRPr="00361C0F" w:rsidRDefault="00586152" w:rsidP="00361C0F">
            <w:pPr>
              <w:pStyle w:val="a8"/>
              <w:jc w:val="center"/>
              <w:rPr>
                <w:b/>
              </w:rPr>
            </w:pPr>
            <w:r w:rsidRPr="00361C0F">
              <w:rPr>
                <w:b/>
              </w:rPr>
              <w:t>Банки и золото: как сохранить сбережения в драгоценных металлах</w:t>
            </w:r>
          </w:p>
          <w:p w:rsidR="00586152" w:rsidRPr="00361C0F" w:rsidRDefault="00586152" w:rsidP="00361C0F">
            <w:pPr>
              <w:pStyle w:val="a8"/>
              <w:jc w:val="both"/>
            </w:pPr>
            <w:r w:rsidRPr="00361C0F">
              <w:t>Выберите верные ответы.</w:t>
            </w:r>
          </w:p>
          <w:p w:rsidR="00586152" w:rsidRPr="00361C0F" w:rsidRDefault="00586152" w:rsidP="00361C0F">
            <w:pPr>
              <w:pStyle w:val="a8"/>
              <w:jc w:val="both"/>
            </w:pPr>
            <w:r w:rsidRPr="00361C0F">
              <w:t>1. Какая из нижеприведённых операций относится к инвестиционным?</w:t>
            </w:r>
          </w:p>
          <w:p w:rsidR="00586152" w:rsidRPr="00361C0F" w:rsidRDefault="00586152" w:rsidP="00361C0F">
            <w:pPr>
              <w:pStyle w:val="a8"/>
              <w:jc w:val="both"/>
            </w:pPr>
            <w:r w:rsidRPr="00361C0F">
              <w:t xml:space="preserve">а) </w:t>
            </w:r>
            <w:r w:rsidR="001650F2">
              <w:t xml:space="preserve">приобретение золотого кольца; </w:t>
            </w:r>
            <w:r w:rsidRPr="00361C0F">
              <w:t>б) открытие обезличенного металлического счёта;</w:t>
            </w:r>
            <w:r w:rsidR="001650F2">
              <w:t xml:space="preserve"> </w:t>
            </w:r>
            <w:r w:rsidRPr="00361C0F">
              <w:t xml:space="preserve">в) получение в наследство золотого </w:t>
            </w:r>
            <w:proofErr w:type="gramStart"/>
            <w:r w:rsidRPr="00361C0F">
              <w:t xml:space="preserve">слитка;   </w:t>
            </w:r>
            <w:proofErr w:type="gramEnd"/>
            <w:r w:rsidRPr="00361C0F">
              <w:t>г) получение в подарок золотых часов.</w:t>
            </w:r>
          </w:p>
          <w:p w:rsidR="00586152" w:rsidRPr="00361C0F" w:rsidRDefault="00586152" w:rsidP="00361C0F">
            <w:pPr>
              <w:pStyle w:val="a8"/>
              <w:jc w:val="both"/>
            </w:pPr>
            <w:r w:rsidRPr="00361C0F">
              <w:t>2. При каком способе инвестирования в золото гражданин не несёт издержек в форме НДС?</w:t>
            </w:r>
          </w:p>
          <w:p w:rsidR="00586152" w:rsidRPr="00361C0F" w:rsidRDefault="00586152" w:rsidP="00361C0F">
            <w:pPr>
              <w:pStyle w:val="a8"/>
              <w:jc w:val="both"/>
            </w:pPr>
            <w:r w:rsidRPr="00361C0F">
              <w:t xml:space="preserve">а) </w:t>
            </w:r>
            <w:r w:rsidR="001650F2">
              <w:t xml:space="preserve">приобретение золотого слитка; </w:t>
            </w:r>
            <w:r w:rsidRPr="00361C0F">
              <w:t>б) приобретение коллекционной монеты;</w:t>
            </w:r>
            <w:r w:rsidR="001650F2">
              <w:t xml:space="preserve"> </w:t>
            </w:r>
            <w:r w:rsidRPr="00361C0F">
              <w:t xml:space="preserve">в) приобретение инвестиционной </w:t>
            </w:r>
            <w:proofErr w:type="gramStart"/>
            <w:r w:rsidRPr="00361C0F">
              <w:t>монеты;  г</w:t>
            </w:r>
            <w:proofErr w:type="gramEnd"/>
            <w:r w:rsidRPr="00361C0F">
              <w:t>) приобретение золотого браслета.</w:t>
            </w:r>
          </w:p>
          <w:p w:rsidR="00586152" w:rsidRPr="00361C0F" w:rsidRDefault="00586152" w:rsidP="00361C0F">
            <w:pPr>
              <w:pStyle w:val="a8"/>
              <w:jc w:val="both"/>
            </w:pPr>
            <w:r w:rsidRPr="00361C0F">
              <w:t>3. Монета с изображением Георгия Победоносца является:</w:t>
            </w:r>
          </w:p>
          <w:p w:rsidR="00586152" w:rsidRPr="00361C0F" w:rsidRDefault="00586152" w:rsidP="00361C0F">
            <w:pPr>
              <w:pStyle w:val="a8"/>
              <w:jc w:val="both"/>
            </w:pPr>
            <w:r w:rsidRPr="00361C0F">
              <w:t xml:space="preserve">а) </w:t>
            </w:r>
            <w:proofErr w:type="gramStart"/>
            <w:r w:rsidRPr="00361C0F">
              <w:t xml:space="preserve">золотой;   </w:t>
            </w:r>
            <w:proofErr w:type="gramEnd"/>
            <w:r w:rsidRPr="00361C0F">
              <w:t>б) серебряной;   в) платиновой;   г) железной.</w:t>
            </w:r>
          </w:p>
          <w:p w:rsidR="00586152" w:rsidRPr="00361C0F" w:rsidRDefault="00586152" w:rsidP="00361C0F">
            <w:pPr>
              <w:pStyle w:val="a8"/>
              <w:jc w:val="both"/>
            </w:pPr>
            <w:r w:rsidRPr="00361C0F">
              <w:t>4. Открытие какого счёта предполагает инвестирование в золото?</w:t>
            </w:r>
          </w:p>
          <w:p w:rsidR="00586152" w:rsidRPr="00361C0F" w:rsidRDefault="00586152" w:rsidP="00361C0F">
            <w:pPr>
              <w:pStyle w:val="a8"/>
              <w:jc w:val="both"/>
            </w:pPr>
            <w:r w:rsidRPr="00361C0F">
              <w:t>а) депозитного;   б) карточного;   в) обезличенного металлического;   г) кредитного.</w:t>
            </w:r>
          </w:p>
        </w:tc>
      </w:tr>
      <w:tr w:rsidR="00586152" w:rsidRPr="00361C0F" w:rsidTr="00B17F08">
        <w:trPr>
          <w:trHeight w:val="276"/>
        </w:trPr>
        <w:tc>
          <w:tcPr>
            <w:tcW w:w="10240" w:type="dxa"/>
          </w:tcPr>
          <w:p w:rsidR="00586152" w:rsidRPr="00361C0F" w:rsidRDefault="00586152" w:rsidP="00361C0F">
            <w:pPr>
              <w:pStyle w:val="a8"/>
              <w:jc w:val="center"/>
              <w:rPr>
                <w:b/>
              </w:rPr>
            </w:pPr>
            <w:r w:rsidRPr="00361C0F">
              <w:rPr>
                <w:b/>
              </w:rPr>
              <w:lastRenderedPageBreak/>
              <w:t xml:space="preserve">Тема </w:t>
            </w:r>
            <w:r w:rsidR="00082794" w:rsidRPr="00361C0F">
              <w:rPr>
                <w:b/>
              </w:rPr>
              <w:t>Основные банковские операции</w:t>
            </w:r>
            <w:r w:rsidR="001650F2">
              <w:rPr>
                <w:b/>
              </w:rPr>
              <w:t xml:space="preserve">. </w:t>
            </w:r>
            <w:r w:rsidRPr="00361C0F">
              <w:rPr>
                <w:b/>
              </w:rPr>
              <w:t>Кредит: зачем он нужен и где его получить</w:t>
            </w:r>
          </w:p>
          <w:p w:rsidR="00586152" w:rsidRPr="00361C0F" w:rsidRDefault="00586152" w:rsidP="00361C0F">
            <w:pPr>
              <w:pStyle w:val="a8"/>
              <w:jc w:val="both"/>
            </w:pPr>
            <w:r w:rsidRPr="00361C0F">
              <w:t>Выберите верные ответы.</w:t>
            </w:r>
          </w:p>
          <w:p w:rsidR="00586152" w:rsidRPr="00361C0F" w:rsidRDefault="00586152" w:rsidP="00361C0F">
            <w:pPr>
              <w:pStyle w:val="a8"/>
              <w:jc w:val="both"/>
            </w:pPr>
            <w:r w:rsidRPr="00361C0F">
              <w:t>1. В каком случае целесообразнее отказаться от кредита?</w:t>
            </w:r>
            <w:r w:rsidR="001650F2" w:rsidRPr="00361C0F">
              <w:t xml:space="preserve"> </w:t>
            </w:r>
            <w:r w:rsidR="001650F2">
              <w:t>К</w:t>
            </w:r>
            <w:r w:rsidR="001650F2" w:rsidRPr="00361C0F">
              <w:t>огда</w:t>
            </w:r>
            <w:r w:rsidR="001650F2">
              <w:t xml:space="preserve"> </w:t>
            </w:r>
          </w:p>
          <w:p w:rsidR="00586152" w:rsidRPr="00361C0F" w:rsidRDefault="00586152" w:rsidP="00361C0F">
            <w:pPr>
              <w:pStyle w:val="a8"/>
              <w:jc w:val="both"/>
            </w:pPr>
            <w:r w:rsidRPr="00361C0F">
              <w:t>а) ежемесячные платежи по кредиту превышают 30—40% доходов;</w:t>
            </w:r>
            <w:r w:rsidR="001650F2">
              <w:t xml:space="preserve"> </w:t>
            </w:r>
            <w:r w:rsidRPr="00361C0F">
              <w:t>б) ежемесячные платежи по кредиту превышают 5—10% доходов;</w:t>
            </w:r>
            <w:r w:rsidR="001650F2">
              <w:t xml:space="preserve"> </w:t>
            </w:r>
            <w:r w:rsidRPr="00361C0F">
              <w:t>в) ежемесячные платежи по кредиту превышают 15—20% доходов;</w:t>
            </w:r>
            <w:r w:rsidR="001650F2">
              <w:t xml:space="preserve"> </w:t>
            </w:r>
            <w:r w:rsidRPr="00361C0F">
              <w:t>г) у потенциального заёмщика нет кредитной истории.</w:t>
            </w:r>
          </w:p>
          <w:p w:rsidR="00586152" w:rsidRPr="00361C0F" w:rsidRDefault="00586152" w:rsidP="00361C0F">
            <w:pPr>
              <w:pStyle w:val="a8"/>
              <w:jc w:val="both"/>
            </w:pPr>
            <w:r w:rsidRPr="00361C0F">
              <w:t>2. Какое значение «термометра» соотношения ежемесячных платежей по задолженности к регулярным доходам соответствует определению «Приемлемо»?</w:t>
            </w:r>
          </w:p>
          <w:p w:rsidR="00586152" w:rsidRPr="00361C0F" w:rsidRDefault="00586152" w:rsidP="00361C0F">
            <w:pPr>
              <w:pStyle w:val="a8"/>
              <w:jc w:val="both"/>
            </w:pPr>
            <w:r w:rsidRPr="00361C0F">
              <w:t xml:space="preserve">а) 51% или </w:t>
            </w:r>
            <w:proofErr w:type="gramStart"/>
            <w:r w:rsidRPr="00361C0F">
              <w:t xml:space="preserve">более;   </w:t>
            </w:r>
            <w:proofErr w:type="gramEnd"/>
            <w:r w:rsidRPr="00361C0F">
              <w:t>б) 39—50%;   в) 24—38%;   г) 16—23%.</w:t>
            </w:r>
          </w:p>
          <w:p w:rsidR="00586152" w:rsidRPr="00361C0F" w:rsidRDefault="00586152" w:rsidP="00361C0F">
            <w:pPr>
              <w:pStyle w:val="a8"/>
            </w:pPr>
            <w:r w:rsidRPr="00361C0F">
              <w:t>3. Какая организация обусловливает получение в ней кредита членством в ней заёмщика?</w:t>
            </w:r>
          </w:p>
          <w:p w:rsidR="00586152" w:rsidRPr="00361C0F" w:rsidRDefault="001650F2" w:rsidP="00361C0F">
            <w:pPr>
              <w:pStyle w:val="a8"/>
            </w:pPr>
            <w:r>
              <w:t xml:space="preserve">а) банк; </w:t>
            </w:r>
            <w:r w:rsidR="00586152" w:rsidRPr="00361C0F">
              <w:t>б) кредитный потребительский кооператив;</w:t>
            </w:r>
            <w:r>
              <w:t xml:space="preserve"> </w:t>
            </w:r>
            <w:r w:rsidR="00586152" w:rsidRPr="00361C0F">
              <w:t>в)</w:t>
            </w:r>
            <w:r>
              <w:t xml:space="preserve"> микро финансовая организация; </w:t>
            </w:r>
            <w:r w:rsidR="00586152" w:rsidRPr="00361C0F">
              <w:t>г) все перечисленные организации.</w:t>
            </w:r>
          </w:p>
          <w:p w:rsidR="00586152" w:rsidRPr="00361C0F" w:rsidRDefault="00586152" w:rsidP="00361C0F">
            <w:pPr>
              <w:pStyle w:val="a8"/>
            </w:pPr>
            <w:r w:rsidRPr="00361C0F">
              <w:t>4. Самый высокий про</w:t>
            </w:r>
            <w:r w:rsidR="001650F2">
              <w:t>цент по займу, как правило, взи</w:t>
            </w:r>
            <w:r w:rsidRPr="00361C0F">
              <w:t>мается в:</w:t>
            </w:r>
          </w:p>
          <w:p w:rsidR="00586152" w:rsidRPr="00361C0F" w:rsidRDefault="00586152" w:rsidP="00361C0F">
            <w:pPr>
              <w:pStyle w:val="a8"/>
            </w:pPr>
            <w:r w:rsidRPr="00361C0F">
              <w:t xml:space="preserve">а) </w:t>
            </w:r>
            <w:proofErr w:type="gramStart"/>
            <w:r w:rsidRPr="00361C0F">
              <w:t xml:space="preserve">банке;   </w:t>
            </w:r>
            <w:proofErr w:type="gramEnd"/>
            <w:r w:rsidRPr="00361C0F">
              <w:t xml:space="preserve">б) кредитном потребительском кооперативе;   в) </w:t>
            </w:r>
            <w:r w:rsidR="001650F2" w:rsidRPr="00361C0F">
              <w:t>микро финансовой</w:t>
            </w:r>
            <w:r w:rsidRPr="00361C0F">
              <w:t xml:space="preserve"> организации.</w:t>
            </w:r>
          </w:p>
          <w:p w:rsidR="00586152" w:rsidRPr="00361C0F" w:rsidRDefault="00586152" w:rsidP="00361C0F">
            <w:pPr>
              <w:pStyle w:val="a8"/>
            </w:pPr>
            <w:r w:rsidRPr="00361C0F">
              <w:lastRenderedPageBreak/>
              <w:t>5. Какая из нижеперечисленных организаций регулируется Центральным банком Российской Федерации?</w:t>
            </w:r>
          </w:p>
          <w:p w:rsidR="00586152" w:rsidRPr="00361C0F" w:rsidRDefault="001650F2" w:rsidP="00361C0F">
            <w:pPr>
              <w:pStyle w:val="a8"/>
            </w:pPr>
            <w:r>
              <w:t xml:space="preserve">а) банк; </w:t>
            </w:r>
            <w:r w:rsidR="00586152" w:rsidRPr="00361C0F">
              <w:t>б) кредитный потребительский кооператив;</w:t>
            </w:r>
            <w:r>
              <w:t xml:space="preserve"> </w:t>
            </w:r>
            <w:r w:rsidR="00586152" w:rsidRPr="00361C0F">
              <w:t>в)</w:t>
            </w:r>
            <w:r>
              <w:t xml:space="preserve"> микрофинансовая организация; </w:t>
            </w:r>
            <w:r w:rsidR="00586152" w:rsidRPr="00361C0F">
              <w:t>г) все перечисленные организации.</w:t>
            </w:r>
          </w:p>
          <w:p w:rsidR="00586152" w:rsidRPr="00361C0F" w:rsidRDefault="00586152" w:rsidP="00361C0F">
            <w:pPr>
              <w:pStyle w:val="a8"/>
              <w:jc w:val="center"/>
              <w:rPr>
                <w:b/>
              </w:rPr>
            </w:pPr>
            <w:r w:rsidRPr="00361C0F">
              <w:rPr>
                <w:b/>
              </w:rPr>
              <w:t>Решите задачу.</w:t>
            </w:r>
          </w:p>
          <w:p w:rsidR="00586152" w:rsidRPr="00361C0F" w:rsidRDefault="00586152" w:rsidP="00361C0F">
            <w:pPr>
              <w:pStyle w:val="a8"/>
              <w:jc w:val="both"/>
            </w:pPr>
            <w:r w:rsidRPr="00361C0F">
              <w:t>Доход Сергея Михайловича составляет 42 тыс. руб. в месяц. Он не имеет никаких задолженностей по кредиту и хочет приобрести новый моноблок внучке на Новый год. Стоимость моноблока 64 тыс. руб. Для покупки подарка за наличные у Сергея Михайловича недостаточно средств. Он обратился к кредитному менеджеру в торговом зале магазина, и ему</w:t>
            </w:r>
          </w:p>
          <w:p w:rsidR="00586152" w:rsidRPr="00361C0F" w:rsidRDefault="00586152" w:rsidP="00361C0F">
            <w:pPr>
              <w:pStyle w:val="a8"/>
              <w:jc w:val="both"/>
            </w:pPr>
            <w:r w:rsidRPr="00361C0F">
              <w:t>предложили кредит в размере 54 тыс. руб. сроком на 12 месяцев. Процентная ставка по кредиту составляет 15,4% годовых. Как вы думаете, следует ли Сергею Михайловичу соглашаться на указанные условия кредитования и приобретать товар в кредит?</w:t>
            </w:r>
          </w:p>
          <w:p w:rsidR="00586152" w:rsidRPr="00361C0F" w:rsidRDefault="00586152" w:rsidP="00361C0F">
            <w:pPr>
              <w:pStyle w:val="a8"/>
              <w:jc w:val="center"/>
              <w:rPr>
                <w:b/>
              </w:rPr>
            </w:pPr>
            <w:r w:rsidRPr="00361C0F">
              <w:rPr>
                <w:b/>
              </w:rPr>
              <w:t>Решите задачу.</w:t>
            </w:r>
          </w:p>
          <w:p w:rsidR="00586152" w:rsidRPr="00361C0F" w:rsidRDefault="00586152" w:rsidP="00361C0F">
            <w:pPr>
              <w:pStyle w:val="a8"/>
              <w:jc w:val="both"/>
            </w:pPr>
            <w:r w:rsidRPr="00361C0F">
              <w:t xml:space="preserve">Виктор Александрович решил приобрести новый телевизор. Он долго ходил по торговому залу и в результате выбрал </w:t>
            </w:r>
            <w:proofErr w:type="spellStart"/>
            <w:r w:rsidRPr="00361C0F">
              <w:t>широкодиагональный</w:t>
            </w:r>
            <w:proofErr w:type="spellEnd"/>
            <w:r w:rsidRPr="00361C0F">
              <w:t xml:space="preserve"> телевизор известной марки. Стоимость телевизора составляла 94 тыс. руб. Денег у Виктора Александровича было достаточно, и он уже хотел позвать менеджера, чтобы оформить покупку, но к нему подошёл кредитный менеджер и предложил оформить кредит без переплат на 12 месяцев. Стоимость покупки для Виктора Александровича не изменялась, он так же должен уплатить сумму в 94 тыс. руб., но не в кассу магазина, а в банк. Кредитный менеджер пояснил, что на сумму процентов по кредиту магазин делает банку скидку, в результате банк ничего не теряет, магазин продаёт товар, а покупатель уходит с покупкой. В случае с покупкой Виктора Александровича скидка магазина банку составила бы 14,8%. Подумайте, стоит ли Виктору Александровичу соглашаться на такое предложение, и обоснуйте своё решение.</w:t>
            </w:r>
          </w:p>
          <w:p w:rsidR="00586152" w:rsidRPr="00361C0F" w:rsidRDefault="00586152" w:rsidP="00361C0F">
            <w:pPr>
              <w:pStyle w:val="a8"/>
              <w:jc w:val="center"/>
              <w:rPr>
                <w:b/>
              </w:rPr>
            </w:pPr>
            <w:r w:rsidRPr="00361C0F">
              <w:rPr>
                <w:b/>
              </w:rPr>
              <w:t>Какой кредит выбрать и какие условия кредитования предпочесть</w:t>
            </w:r>
          </w:p>
          <w:p w:rsidR="00586152" w:rsidRPr="00361C0F" w:rsidRDefault="00586152" w:rsidP="00361C0F">
            <w:pPr>
              <w:pStyle w:val="a8"/>
              <w:jc w:val="both"/>
            </w:pPr>
            <w:r w:rsidRPr="00361C0F">
              <w:t>Выберите верные ответы.</w:t>
            </w:r>
          </w:p>
          <w:p w:rsidR="00586152" w:rsidRPr="00361C0F" w:rsidRDefault="00586152" w:rsidP="00361C0F">
            <w:pPr>
              <w:pStyle w:val="a8"/>
              <w:jc w:val="both"/>
            </w:pPr>
            <w:r w:rsidRPr="00361C0F">
              <w:t>1. Самым долгосрочным кредитом является:</w:t>
            </w:r>
          </w:p>
          <w:p w:rsidR="00586152" w:rsidRPr="00361C0F" w:rsidRDefault="00586152" w:rsidP="00361C0F">
            <w:pPr>
              <w:pStyle w:val="a8"/>
              <w:jc w:val="both"/>
            </w:pPr>
            <w:r w:rsidRPr="00361C0F">
              <w:t>а) потребительский кредит; б) автокредит; в) ипотечный кредит; г) кредит по кредитной карте.</w:t>
            </w:r>
          </w:p>
          <w:p w:rsidR="00586152" w:rsidRPr="00361C0F" w:rsidRDefault="00586152" w:rsidP="00361C0F">
            <w:pPr>
              <w:pStyle w:val="a8"/>
              <w:jc w:val="both"/>
            </w:pPr>
            <w:r w:rsidRPr="00361C0F">
              <w:t>2. Для приобретения бытовой техники, как правило, привлекается:</w:t>
            </w:r>
          </w:p>
          <w:p w:rsidR="00586152" w:rsidRPr="00361C0F" w:rsidRDefault="00586152" w:rsidP="00361C0F">
            <w:pPr>
              <w:pStyle w:val="a8"/>
              <w:jc w:val="both"/>
            </w:pPr>
            <w:r w:rsidRPr="00361C0F">
              <w:t>а) потребительский кредит; б) автокредит; в) ипотечный кредит; г) кредит по кредитной карте.</w:t>
            </w:r>
          </w:p>
          <w:p w:rsidR="00586152" w:rsidRPr="00361C0F" w:rsidRDefault="00586152" w:rsidP="00361C0F">
            <w:pPr>
              <w:pStyle w:val="a8"/>
              <w:jc w:val="both"/>
            </w:pPr>
            <w:r w:rsidRPr="00361C0F">
              <w:t>3. Для приобретения недвижимости, как правило, привлекается:</w:t>
            </w:r>
          </w:p>
          <w:p w:rsidR="00586152" w:rsidRPr="00361C0F" w:rsidRDefault="00586152" w:rsidP="00361C0F">
            <w:pPr>
              <w:pStyle w:val="a8"/>
              <w:jc w:val="both"/>
            </w:pPr>
            <w:r w:rsidRPr="00361C0F">
              <w:t>а) потребительский кредит; б) автокредит; в) ипотечный кредит; г) кредит по кредитной карте.</w:t>
            </w:r>
          </w:p>
          <w:p w:rsidR="00586152" w:rsidRPr="00361C0F" w:rsidRDefault="00586152" w:rsidP="00361C0F">
            <w:pPr>
              <w:pStyle w:val="a8"/>
              <w:jc w:val="both"/>
            </w:pPr>
            <w:r w:rsidRPr="00361C0F">
              <w:t>4. Что такое льготный период по кредитной карте?</w:t>
            </w:r>
          </w:p>
          <w:p w:rsidR="00586152" w:rsidRPr="00361C0F" w:rsidRDefault="00586152" w:rsidP="00361C0F">
            <w:pPr>
              <w:pStyle w:val="a8"/>
              <w:jc w:val="both"/>
            </w:pPr>
            <w:r w:rsidRPr="00361C0F">
              <w:t>а) период, в течение которого плата за обслуживание карты не взимается;</w:t>
            </w:r>
            <w:r w:rsidR="001650F2">
              <w:t xml:space="preserve"> </w:t>
            </w:r>
            <w:r w:rsidRPr="00361C0F">
              <w:t>б) период, в течение которого банк не взимает проценты за пользование кредитом;</w:t>
            </w:r>
            <w:r w:rsidR="001650F2">
              <w:t xml:space="preserve"> </w:t>
            </w:r>
            <w:r w:rsidRPr="00361C0F">
              <w:t>в) период, в течение которого изготавливается карта.</w:t>
            </w:r>
          </w:p>
          <w:p w:rsidR="00586152" w:rsidRPr="00361C0F" w:rsidRDefault="00586152" w:rsidP="00361C0F">
            <w:pPr>
              <w:pStyle w:val="a8"/>
              <w:jc w:val="both"/>
            </w:pPr>
            <w:r w:rsidRPr="00361C0F">
              <w:t>5. Оплатить покупку в магазине можно с помощью:</w:t>
            </w:r>
          </w:p>
          <w:p w:rsidR="00586152" w:rsidRPr="00361C0F" w:rsidRDefault="00586152" w:rsidP="00361C0F">
            <w:pPr>
              <w:pStyle w:val="a8"/>
              <w:jc w:val="both"/>
            </w:pPr>
            <w:r w:rsidRPr="00361C0F">
              <w:t>а) потребительского кредита;   б) автокредита;   в) ипотечного кредита;   г) кредитной карты.</w:t>
            </w:r>
          </w:p>
        </w:tc>
      </w:tr>
      <w:tr w:rsidR="00586152" w:rsidRPr="00361C0F" w:rsidTr="00B17F08">
        <w:tc>
          <w:tcPr>
            <w:tcW w:w="10240" w:type="dxa"/>
          </w:tcPr>
          <w:p w:rsidR="00586152" w:rsidRPr="00361C0F" w:rsidRDefault="00586152" w:rsidP="00361C0F">
            <w:pPr>
              <w:pStyle w:val="a8"/>
              <w:jc w:val="center"/>
              <w:rPr>
                <w:b/>
              </w:rPr>
            </w:pPr>
            <w:r w:rsidRPr="00361C0F">
              <w:rPr>
                <w:b/>
              </w:rPr>
              <w:lastRenderedPageBreak/>
              <w:t>Тема Расчетно-кассовые операции</w:t>
            </w:r>
            <w:r w:rsidR="001650F2">
              <w:rPr>
                <w:b/>
              </w:rPr>
              <w:t xml:space="preserve">. </w:t>
            </w:r>
            <w:r w:rsidRPr="00361C0F">
              <w:rPr>
                <w:b/>
              </w:rPr>
              <w:t>Как управлять деньгами с помощью банковской карты</w:t>
            </w:r>
          </w:p>
          <w:p w:rsidR="00586152" w:rsidRPr="00361C0F" w:rsidRDefault="00586152" w:rsidP="00361C0F">
            <w:pPr>
              <w:pStyle w:val="a8"/>
            </w:pPr>
            <w:r w:rsidRPr="00361C0F">
              <w:t>Выберите верные ответы.</w:t>
            </w:r>
          </w:p>
          <w:p w:rsidR="00586152" w:rsidRPr="00361C0F" w:rsidRDefault="00586152" w:rsidP="00361C0F">
            <w:pPr>
              <w:pStyle w:val="a8"/>
              <w:jc w:val="both"/>
            </w:pPr>
            <w:r w:rsidRPr="00361C0F">
              <w:t>1. Какой из перечисленных элементов банковской карты является необязательным для дебетовой карты?</w:t>
            </w:r>
          </w:p>
          <w:p w:rsidR="00586152" w:rsidRPr="00361C0F" w:rsidRDefault="00586152" w:rsidP="00361C0F">
            <w:pPr>
              <w:pStyle w:val="a8"/>
              <w:jc w:val="both"/>
            </w:pPr>
            <w:r w:rsidRPr="00361C0F">
              <w:t>а) имя и фамилия держателя карты; б) цвет карты; в) срок действия карты; г) подпись владельца карты.</w:t>
            </w:r>
          </w:p>
          <w:p w:rsidR="00586152" w:rsidRPr="00361C0F" w:rsidRDefault="00586152" w:rsidP="00361C0F">
            <w:pPr>
              <w:pStyle w:val="a8"/>
              <w:jc w:val="both"/>
            </w:pPr>
            <w:r w:rsidRPr="00361C0F">
              <w:t>2. Банк, который выпускает в оборот банковские карты, называется:</w:t>
            </w:r>
          </w:p>
          <w:p w:rsidR="00586152" w:rsidRPr="00361C0F" w:rsidRDefault="00586152" w:rsidP="00361C0F">
            <w:pPr>
              <w:pStyle w:val="a8"/>
            </w:pPr>
            <w:r w:rsidRPr="00361C0F">
              <w:t xml:space="preserve">а) </w:t>
            </w:r>
            <w:proofErr w:type="gramStart"/>
            <w:r w:rsidRPr="00361C0F">
              <w:t xml:space="preserve">эмитентом;   </w:t>
            </w:r>
            <w:proofErr w:type="gramEnd"/>
            <w:r w:rsidRPr="00361C0F">
              <w:t>б) оператором;   в) держателем карты;   г) плательщиком.</w:t>
            </w:r>
          </w:p>
          <w:p w:rsidR="00586152" w:rsidRPr="00361C0F" w:rsidRDefault="00586152" w:rsidP="00361C0F">
            <w:pPr>
              <w:pStyle w:val="a8"/>
              <w:jc w:val="both"/>
            </w:pPr>
            <w:r w:rsidRPr="00361C0F">
              <w:t>3. Какой из предложенных видов банковских карт является наиболее дешёвым в использовании?</w:t>
            </w:r>
          </w:p>
          <w:p w:rsidR="00586152" w:rsidRPr="00361C0F" w:rsidRDefault="00586152" w:rsidP="00361C0F">
            <w:pPr>
              <w:pStyle w:val="a8"/>
              <w:rPr>
                <w:lang w:val="en-US"/>
              </w:rPr>
            </w:pPr>
            <w:r w:rsidRPr="00361C0F">
              <w:t>а</w:t>
            </w:r>
            <w:r w:rsidRPr="00361C0F">
              <w:rPr>
                <w:lang w:val="en-US"/>
              </w:rPr>
              <w:t xml:space="preserve">) VISA </w:t>
            </w:r>
            <w:proofErr w:type="gramStart"/>
            <w:r w:rsidRPr="00361C0F">
              <w:rPr>
                <w:lang w:val="en-US"/>
              </w:rPr>
              <w:t xml:space="preserve">Classic;   </w:t>
            </w:r>
            <w:proofErr w:type="gramEnd"/>
            <w:r w:rsidRPr="00361C0F">
              <w:t>б</w:t>
            </w:r>
            <w:r w:rsidRPr="00361C0F">
              <w:rPr>
                <w:lang w:val="en-US"/>
              </w:rPr>
              <w:t xml:space="preserve">) MasterCard Gold;   </w:t>
            </w:r>
            <w:r w:rsidRPr="00361C0F">
              <w:t>в</w:t>
            </w:r>
            <w:r w:rsidRPr="00361C0F">
              <w:rPr>
                <w:lang w:val="en-US"/>
              </w:rPr>
              <w:t xml:space="preserve">) VISA Electron;   </w:t>
            </w:r>
            <w:r w:rsidRPr="00361C0F">
              <w:t>г</w:t>
            </w:r>
            <w:r w:rsidRPr="00361C0F">
              <w:rPr>
                <w:lang w:val="en-US"/>
              </w:rPr>
              <w:t>) MasterCard Classic.</w:t>
            </w:r>
          </w:p>
          <w:p w:rsidR="00586152" w:rsidRPr="00361C0F" w:rsidRDefault="00586152" w:rsidP="00361C0F">
            <w:pPr>
              <w:pStyle w:val="a8"/>
            </w:pPr>
            <w:r w:rsidRPr="00361C0F">
              <w:t>4. Что такое овердрафт?</w:t>
            </w:r>
          </w:p>
          <w:p w:rsidR="00586152" w:rsidRPr="00361C0F" w:rsidRDefault="00586152" w:rsidP="00361C0F">
            <w:pPr>
              <w:pStyle w:val="a8"/>
            </w:pPr>
            <w:r w:rsidRPr="00361C0F">
              <w:t xml:space="preserve">а) краткосрочный </w:t>
            </w:r>
            <w:proofErr w:type="gramStart"/>
            <w:r w:rsidRPr="00361C0F">
              <w:t xml:space="preserve">кредит;   </w:t>
            </w:r>
            <w:proofErr w:type="gramEnd"/>
            <w:r w:rsidRPr="00361C0F">
              <w:t>б) депозит;   в) лимит по банковской карте;</w:t>
            </w:r>
            <w:r w:rsidR="001650F2">
              <w:t xml:space="preserve"> </w:t>
            </w:r>
            <w:r w:rsidRPr="00361C0F">
              <w:t>г) обезличенный металлический счёт.</w:t>
            </w:r>
          </w:p>
          <w:p w:rsidR="00586152" w:rsidRPr="00361C0F" w:rsidRDefault="00586152" w:rsidP="00361C0F">
            <w:pPr>
              <w:pStyle w:val="a8"/>
            </w:pPr>
            <w:r w:rsidRPr="00361C0F">
              <w:t>5. Для проведения расчётов в магазине используется:</w:t>
            </w:r>
          </w:p>
          <w:p w:rsidR="00586152" w:rsidRPr="00361C0F" w:rsidRDefault="00586152" w:rsidP="00361C0F">
            <w:pPr>
              <w:pStyle w:val="a8"/>
            </w:pPr>
            <w:r w:rsidRPr="00361C0F">
              <w:t>а) депозит;   б) банкомат;    в) инвестиционная монета;   г) POS-терминал.</w:t>
            </w:r>
          </w:p>
        </w:tc>
      </w:tr>
      <w:tr w:rsidR="001F21AF" w:rsidRPr="00361C0F" w:rsidTr="00B17F08">
        <w:trPr>
          <w:trHeight w:val="276"/>
        </w:trPr>
        <w:tc>
          <w:tcPr>
            <w:tcW w:w="10240" w:type="dxa"/>
          </w:tcPr>
          <w:p w:rsidR="001F21AF" w:rsidRPr="00361C0F" w:rsidRDefault="001F21AF" w:rsidP="00361C0F">
            <w:pPr>
              <w:pStyle w:val="a8"/>
              <w:jc w:val="center"/>
            </w:pPr>
            <w:r w:rsidRPr="00361C0F">
              <w:rPr>
                <w:b/>
              </w:rPr>
              <w:lastRenderedPageBreak/>
              <w:t>Раздел 3. Налоги</w:t>
            </w:r>
            <w:r w:rsidR="001650F2">
              <w:rPr>
                <w:b/>
              </w:rPr>
              <w:t xml:space="preserve">. </w:t>
            </w:r>
            <w:r w:rsidRPr="00361C0F">
              <w:rPr>
                <w:b/>
              </w:rPr>
              <w:t>Что такое налоги и почему их нужно платить</w:t>
            </w:r>
          </w:p>
          <w:p w:rsidR="001F21AF" w:rsidRPr="00361C0F" w:rsidRDefault="001F21AF" w:rsidP="00361C0F">
            <w:pPr>
              <w:pStyle w:val="a8"/>
            </w:pPr>
            <w:r w:rsidRPr="00361C0F">
              <w:t>Выберите верные ответы.</w:t>
            </w:r>
          </w:p>
          <w:p w:rsidR="001F21AF" w:rsidRPr="00361C0F" w:rsidRDefault="001F21AF" w:rsidP="00361C0F">
            <w:pPr>
              <w:pStyle w:val="a8"/>
            </w:pPr>
            <w:r w:rsidRPr="00361C0F">
              <w:t>1. Налог — это:</w:t>
            </w:r>
          </w:p>
          <w:p w:rsidR="001F21AF" w:rsidRPr="00361C0F" w:rsidRDefault="001F21AF" w:rsidP="001650F2">
            <w:pPr>
              <w:pStyle w:val="a8"/>
              <w:jc w:val="both"/>
            </w:pPr>
            <w:r w:rsidRPr="00361C0F">
              <w:t>а) обязательный индивидуальный безвозмездный платёж, осуществляемый физическими и юридическими лицами в бюджет государства;</w:t>
            </w:r>
            <w:r w:rsidR="001650F2">
              <w:t xml:space="preserve"> </w:t>
            </w:r>
            <w:r w:rsidRPr="00361C0F">
              <w:t>б) добровольный платёж, уплачиваемый физическими лицами для благотворительных целей;</w:t>
            </w:r>
            <w:r w:rsidR="001650F2">
              <w:t xml:space="preserve"> </w:t>
            </w:r>
            <w:r w:rsidRPr="00361C0F">
              <w:t>в) платёж, уплачиваемый физическими и юридическими лицами в натуральной форме;</w:t>
            </w:r>
            <w:r w:rsidR="001650F2">
              <w:t xml:space="preserve"> </w:t>
            </w:r>
            <w:r w:rsidRPr="00361C0F">
              <w:t>г) нет верного ответа.</w:t>
            </w:r>
          </w:p>
          <w:p w:rsidR="001F21AF" w:rsidRPr="00361C0F" w:rsidRDefault="001F21AF" w:rsidP="00361C0F">
            <w:pPr>
              <w:pStyle w:val="a8"/>
              <w:jc w:val="both"/>
            </w:pPr>
            <w:r w:rsidRPr="00361C0F">
              <w:t>2. Какие виды налогов бывают?</w:t>
            </w:r>
          </w:p>
          <w:p w:rsidR="001F21AF" w:rsidRPr="00361C0F" w:rsidRDefault="001F21AF" w:rsidP="00361C0F">
            <w:pPr>
              <w:pStyle w:val="a8"/>
              <w:jc w:val="both"/>
            </w:pPr>
            <w:r w:rsidRPr="00361C0F">
              <w:t>а)</w:t>
            </w:r>
            <w:r w:rsidR="001650F2">
              <w:t xml:space="preserve"> обязательные и добровольные; </w:t>
            </w:r>
            <w:r w:rsidRPr="00361C0F">
              <w:t>б) дешёвые и дорогие;</w:t>
            </w:r>
            <w:r w:rsidR="001650F2">
              <w:t xml:space="preserve"> </w:t>
            </w:r>
            <w:r w:rsidRPr="00361C0F">
              <w:t>в) федеральные, региональные, местные; г) все ответы верны.</w:t>
            </w:r>
          </w:p>
          <w:p w:rsidR="001F21AF" w:rsidRPr="00361C0F" w:rsidRDefault="001F21AF" w:rsidP="00361C0F">
            <w:pPr>
              <w:pStyle w:val="a8"/>
            </w:pPr>
            <w:r w:rsidRPr="00361C0F">
              <w:t>3. Идентификационный номер налогоплательщика:</w:t>
            </w:r>
          </w:p>
          <w:p w:rsidR="001F21AF" w:rsidRPr="00361C0F" w:rsidRDefault="001F21AF" w:rsidP="00361C0F">
            <w:pPr>
              <w:pStyle w:val="a8"/>
              <w:jc w:val="both"/>
            </w:pPr>
            <w:r w:rsidRPr="00361C0F">
              <w:t>а) применяется для учёта в налоговых органах сведений о каждом налогоплательщике и его обязательствах;</w:t>
            </w:r>
            <w:r w:rsidR="001650F2">
              <w:t xml:space="preserve"> б) выдаётся отдельным категориям</w:t>
            </w:r>
            <w:r w:rsidRPr="00361C0F">
              <w:t xml:space="preserve"> налогоплательщиков, имеющим на это право;</w:t>
            </w:r>
            <w:r w:rsidR="001650F2">
              <w:t xml:space="preserve"> </w:t>
            </w:r>
            <w:r w:rsidRPr="00361C0F">
              <w:t>в) необходим в качестве пр</w:t>
            </w:r>
            <w:r w:rsidR="001650F2">
              <w:t xml:space="preserve">опуска в налоговую инспекцию; </w:t>
            </w:r>
            <w:r w:rsidRPr="00361C0F">
              <w:t>г) нет верного ответа.</w:t>
            </w:r>
          </w:p>
          <w:p w:rsidR="001F21AF" w:rsidRPr="00361C0F" w:rsidRDefault="001F21AF" w:rsidP="00361C0F">
            <w:pPr>
              <w:pStyle w:val="a8"/>
              <w:jc w:val="both"/>
            </w:pPr>
            <w:r w:rsidRPr="00361C0F">
              <w:t>4. Объект налогообложения определяет:</w:t>
            </w:r>
          </w:p>
          <w:p w:rsidR="001F21AF" w:rsidRPr="00361C0F" w:rsidRDefault="001F21AF" w:rsidP="00361C0F">
            <w:pPr>
              <w:pStyle w:val="a8"/>
              <w:jc w:val="both"/>
            </w:pPr>
            <w:r w:rsidRPr="00361C0F">
              <w:t>а) условия, когда взимается</w:t>
            </w:r>
            <w:r w:rsidR="001650F2">
              <w:t xml:space="preserve"> налог; б) срок уплаты налога; </w:t>
            </w:r>
            <w:r w:rsidRPr="00361C0F">
              <w:t>в) получателя налога;</w:t>
            </w:r>
            <w:r w:rsidR="001650F2">
              <w:t xml:space="preserve"> </w:t>
            </w:r>
            <w:r w:rsidRPr="00361C0F">
              <w:t>г) нет верного ответа.</w:t>
            </w:r>
          </w:p>
          <w:p w:rsidR="001F21AF" w:rsidRPr="00361C0F" w:rsidRDefault="001F21AF" w:rsidP="00361C0F">
            <w:pPr>
              <w:pStyle w:val="a8"/>
              <w:jc w:val="both"/>
            </w:pPr>
            <w:r w:rsidRPr="00361C0F">
              <w:t>5. Период времени, по итогам которого необходимо определить налоговую базу и рассчитать сумму налога к уплате, — это:</w:t>
            </w:r>
          </w:p>
          <w:p w:rsidR="001F21AF" w:rsidRPr="00361C0F" w:rsidRDefault="001650F2" w:rsidP="00361C0F">
            <w:pPr>
              <w:pStyle w:val="a8"/>
              <w:jc w:val="both"/>
            </w:pPr>
            <w:r>
              <w:t xml:space="preserve">а) налоговая пора; </w:t>
            </w:r>
            <w:r w:rsidR="001F21AF" w:rsidRPr="00361C0F">
              <w:t xml:space="preserve">б) налоговое </w:t>
            </w:r>
            <w:proofErr w:type="gramStart"/>
            <w:r w:rsidR="001F21AF" w:rsidRPr="00361C0F">
              <w:t xml:space="preserve">время;   </w:t>
            </w:r>
            <w:proofErr w:type="gramEnd"/>
            <w:r w:rsidR="001F21AF" w:rsidRPr="00361C0F">
              <w:t xml:space="preserve"> в) налоговый период;    г) нет верного ответа.</w:t>
            </w:r>
          </w:p>
          <w:p w:rsidR="001F21AF" w:rsidRPr="00361C0F" w:rsidRDefault="001F21AF" w:rsidP="00361C0F">
            <w:pPr>
              <w:pStyle w:val="a8"/>
              <w:jc w:val="center"/>
              <w:rPr>
                <w:b/>
              </w:rPr>
            </w:pPr>
            <w:r w:rsidRPr="00361C0F">
              <w:rPr>
                <w:b/>
              </w:rPr>
              <w:t>Виды налогов, уплачиваемые физическими лицами в России</w:t>
            </w:r>
          </w:p>
          <w:p w:rsidR="001F21AF" w:rsidRPr="00361C0F" w:rsidRDefault="001F21AF" w:rsidP="00361C0F">
            <w:pPr>
              <w:pStyle w:val="a8"/>
              <w:jc w:val="both"/>
            </w:pPr>
            <w:r w:rsidRPr="00361C0F">
              <w:t>Выберите верные ответы.</w:t>
            </w:r>
          </w:p>
          <w:p w:rsidR="001F21AF" w:rsidRPr="00361C0F" w:rsidRDefault="001F21AF" w:rsidP="00361C0F">
            <w:pPr>
              <w:pStyle w:val="a8"/>
              <w:jc w:val="both"/>
            </w:pPr>
            <w:r w:rsidRPr="00361C0F">
              <w:t>1. Налог на доходы физических лиц (НДФЛ) исчисляется:</w:t>
            </w:r>
          </w:p>
          <w:p w:rsidR="001F21AF" w:rsidRPr="00361C0F" w:rsidRDefault="001F21AF" w:rsidP="00361C0F">
            <w:pPr>
              <w:pStyle w:val="a8"/>
              <w:jc w:val="both"/>
            </w:pPr>
            <w:r w:rsidRPr="00361C0F">
              <w:t>а) в процентах от полученного личного дохода;</w:t>
            </w:r>
            <w:r w:rsidR="001650F2">
              <w:t xml:space="preserve"> </w:t>
            </w:r>
            <w:r w:rsidRPr="00361C0F">
              <w:t>б) в абсолютной сумме в зависимости от величины дохода;</w:t>
            </w:r>
            <w:r w:rsidR="001650F2">
              <w:t xml:space="preserve"> </w:t>
            </w:r>
            <w:r w:rsidRPr="00361C0F">
              <w:t>в) в иностранной валюте в соответствии с валютным курсом Банка России;</w:t>
            </w:r>
            <w:r w:rsidR="001650F2">
              <w:t xml:space="preserve"> </w:t>
            </w:r>
            <w:r w:rsidRPr="00361C0F">
              <w:t>г) нет верного ответа.</w:t>
            </w:r>
          </w:p>
          <w:p w:rsidR="001F21AF" w:rsidRPr="00361C0F" w:rsidRDefault="001F21AF" w:rsidP="00361C0F">
            <w:pPr>
              <w:pStyle w:val="a8"/>
              <w:jc w:val="both"/>
            </w:pPr>
            <w:r w:rsidRPr="00361C0F">
              <w:t>2. Ставка налога на доходы физических лиц зависит от:</w:t>
            </w:r>
          </w:p>
          <w:p w:rsidR="001F21AF" w:rsidRPr="00361C0F" w:rsidRDefault="001650F2" w:rsidP="00361C0F">
            <w:pPr>
              <w:pStyle w:val="a8"/>
              <w:jc w:val="both"/>
            </w:pPr>
            <w:r>
              <w:t xml:space="preserve">а) размера дохода; </w:t>
            </w:r>
            <w:r w:rsidR="001F21AF" w:rsidRPr="00361C0F">
              <w:t>б) вида дохода и статуса налогоплательщика;</w:t>
            </w:r>
            <w:r>
              <w:t xml:space="preserve"> в) валюты дохода; </w:t>
            </w:r>
            <w:r w:rsidR="001F21AF" w:rsidRPr="00361C0F">
              <w:t>г) все ответы верны.</w:t>
            </w:r>
          </w:p>
          <w:p w:rsidR="001F21AF" w:rsidRPr="00361C0F" w:rsidRDefault="001F21AF" w:rsidP="00361C0F">
            <w:pPr>
              <w:pStyle w:val="a8"/>
              <w:jc w:val="both"/>
            </w:pPr>
            <w:r w:rsidRPr="00361C0F">
              <w:t>3. Транспортный налог относится к:</w:t>
            </w:r>
          </w:p>
          <w:p w:rsidR="001F21AF" w:rsidRPr="00361C0F" w:rsidRDefault="001F21AF" w:rsidP="00361C0F">
            <w:pPr>
              <w:pStyle w:val="a8"/>
              <w:jc w:val="both"/>
            </w:pPr>
            <w:r w:rsidRPr="00361C0F">
              <w:t xml:space="preserve">а) федеральным </w:t>
            </w:r>
            <w:r w:rsidR="001650F2">
              <w:t>налогам; б) местным налогам;</w:t>
            </w:r>
            <w:r w:rsidRPr="00361C0F">
              <w:t xml:space="preserve"> в) региональным налогам;</w:t>
            </w:r>
            <w:r w:rsidR="001650F2">
              <w:t xml:space="preserve"> </w:t>
            </w:r>
            <w:r w:rsidRPr="00361C0F">
              <w:t>г) нет верного ответа.</w:t>
            </w:r>
          </w:p>
          <w:p w:rsidR="001F21AF" w:rsidRPr="00361C0F" w:rsidRDefault="001F21AF" w:rsidP="001650F2">
            <w:pPr>
              <w:pStyle w:val="a8"/>
              <w:ind w:right="-248"/>
              <w:jc w:val="both"/>
            </w:pPr>
            <w:r w:rsidRPr="00361C0F">
              <w:t>4. Исходя из мощности двигателя и кат</w:t>
            </w:r>
            <w:r w:rsidR="001650F2">
              <w:t>егории транспортного средства, находящегося</w:t>
            </w:r>
            <w:r w:rsidRPr="00361C0F">
              <w:t xml:space="preserve"> в</w:t>
            </w:r>
            <w:r w:rsidR="001650F2">
              <w:t xml:space="preserve"> собственности </w:t>
            </w:r>
            <w:r w:rsidRPr="00361C0F">
              <w:t>налогоплательщика, рассчитывается:</w:t>
            </w:r>
          </w:p>
          <w:p w:rsidR="001F21AF" w:rsidRPr="00361C0F" w:rsidRDefault="001650F2" w:rsidP="00361C0F">
            <w:pPr>
              <w:pStyle w:val="a8"/>
              <w:jc w:val="both"/>
            </w:pPr>
            <w:r>
              <w:t xml:space="preserve">а) транспортный налог; </w:t>
            </w:r>
            <w:r w:rsidR="001F21AF" w:rsidRPr="00361C0F">
              <w:t>б) налог на имущество физических лиц;</w:t>
            </w:r>
            <w:r>
              <w:t xml:space="preserve"> в) налог на собственность; </w:t>
            </w:r>
            <w:r w:rsidR="001F21AF" w:rsidRPr="00361C0F">
              <w:t>г) нет верного ответа.</w:t>
            </w:r>
          </w:p>
          <w:p w:rsidR="001F21AF" w:rsidRPr="00361C0F" w:rsidRDefault="001F21AF" w:rsidP="00361C0F">
            <w:pPr>
              <w:pStyle w:val="a8"/>
              <w:jc w:val="both"/>
            </w:pPr>
            <w:r w:rsidRPr="00361C0F">
              <w:t>5. Налог на имущество физических лиц исчисляется:</w:t>
            </w:r>
          </w:p>
          <w:p w:rsidR="001F21AF" w:rsidRPr="00361C0F" w:rsidRDefault="001F21AF" w:rsidP="00361C0F">
            <w:pPr>
              <w:pStyle w:val="a8"/>
              <w:jc w:val="both"/>
            </w:pPr>
            <w:r w:rsidRPr="00361C0F">
              <w:t>а) исходя из кадастровой стоимости земельного участка, находящегося в собственности налогоплательщика;</w:t>
            </w:r>
            <w:r w:rsidR="001650F2">
              <w:t xml:space="preserve"> </w:t>
            </w:r>
            <w:r w:rsidRPr="00361C0F">
              <w:t>б) в процентах от инвентаризационной стоимости жилого и нежилого недвижимого имущества налогоплательщика;</w:t>
            </w:r>
            <w:r w:rsidR="001650F2">
              <w:t xml:space="preserve"> </w:t>
            </w:r>
            <w:r w:rsidRPr="00361C0F">
              <w:t>в) исходя из мощности двигателя и категории транспортного средства, находящегося в собственности налогоплательщика;</w:t>
            </w:r>
            <w:r w:rsidR="001650F2">
              <w:t xml:space="preserve"> </w:t>
            </w:r>
            <w:r w:rsidRPr="00361C0F">
              <w:t>г) нет верного ответа.</w:t>
            </w:r>
          </w:p>
          <w:p w:rsidR="001F21AF" w:rsidRPr="00361C0F" w:rsidRDefault="001F21AF" w:rsidP="00361C0F">
            <w:pPr>
              <w:pStyle w:val="a8"/>
              <w:jc w:val="center"/>
              <w:rPr>
                <w:b/>
              </w:rPr>
            </w:pPr>
            <w:r w:rsidRPr="00361C0F">
              <w:rPr>
                <w:b/>
              </w:rPr>
              <w:t xml:space="preserve">Налоговые вычеты, или </w:t>
            </w:r>
            <w:r w:rsidR="001650F2">
              <w:rPr>
                <w:b/>
              </w:rPr>
              <w:t>к</w:t>
            </w:r>
            <w:r w:rsidRPr="00361C0F">
              <w:rPr>
                <w:b/>
              </w:rPr>
              <w:t>ак вернуть налоги в семейный бюджет</w:t>
            </w:r>
          </w:p>
          <w:p w:rsidR="001F21AF" w:rsidRPr="00361C0F" w:rsidRDefault="001F21AF" w:rsidP="00361C0F">
            <w:pPr>
              <w:pStyle w:val="a8"/>
              <w:jc w:val="both"/>
            </w:pPr>
            <w:r w:rsidRPr="00361C0F">
              <w:t>Выберите верные ответы.</w:t>
            </w:r>
          </w:p>
          <w:p w:rsidR="001F21AF" w:rsidRPr="00361C0F" w:rsidRDefault="001F21AF" w:rsidP="00361C0F">
            <w:pPr>
              <w:pStyle w:val="a8"/>
              <w:jc w:val="both"/>
            </w:pPr>
            <w:r w:rsidRPr="00361C0F">
              <w:t>1. Налоговая льгота — это:</w:t>
            </w:r>
          </w:p>
          <w:p w:rsidR="001F21AF" w:rsidRPr="00361C0F" w:rsidRDefault="001F21AF" w:rsidP="00361C0F">
            <w:pPr>
              <w:pStyle w:val="a8"/>
              <w:jc w:val="both"/>
            </w:pPr>
            <w:r w:rsidRPr="00361C0F">
              <w:t>а) право налогоплательщика на частичное или полное освобождение от налога, предусмотренное налоговым законодательством;</w:t>
            </w:r>
            <w:r w:rsidR="001650F2">
              <w:t xml:space="preserve"> </w:t>
            </w:r>
            <w:r w:rsidRPr="00361C0F">
              <w:t>б) величина налога на единицу измерения налоговой базы;</w:t>
            </w:r>
            <w:r w:rsidR="001650F2">
              <w:t xml:space="preserve"> </w:t>
            </w:r>
            <w:r w:rsidRPr="00361C0F">
              <w:t>в) обязательный безвозмездный платёж (взнос), установленный законодательством и осуществляемый плательщиком в определённом размере и в определённый</w:t>
            </w:r>
            <w:r w:rsidR="001650F2">
              <w:t xml:space="preserve"> срок; </w:t>
            </w:r>
            <w:r w:rsidRPr="00361C0F">
              <w:t>г) нет верного ответа.</w:t>
            </w:r>
          </w:p>
          <w:p w:rsidR="001F21AF" w:rsidRPr="00361C0F" w:rsidRDefault="001F21AF" w:rsidP="00361C0F">
            <w:pPr>
              <w:pStyle w:val="a8"/>
              <w:jc w:val="both"/>
            </w:pPr>
            <w:r w:rsidRPr="00361C0F">
              <w:t>2. В каких формах могут предоставляться налоговые льготы гражданам?</w:t>
            </w:r>
          </w:p>
          <w:p w:rsidR="001F21AF" w:rsidRPr="00361C0F" w:rsidRDefault="001F21AF" w:rsidP="00361C0F">
            <w:pPr>
              <w:pStyle w:val="a8"/>
              <w:jc w:val="both"/>
            </w:pPr>
            <w:r w:rsidRPr="00361C0F">
              <w:t>а) п</w:t>
            </w:r>
            <w:r w:rsidR="001650F2">
              <w:t>утём освобождения от налога некоторых</w:t>
            </w:r>
            <w:r w:rsidRPr="00361C0F">
              <w:t xml:space="preserve"> объектов налогообложения;</w:t>
            </w:r>
            <w:r w:rsidR="001650F2">
              <w:t xml:space="preserve"> </w:t>
            </w:r>
            <w:r w:rsidRPr="00361C0F">
              <w:t>б) в форме установления не облагаемого налогом минимума объекта налогообложения;</w:t>
            </w:r>
            <w:r w:rsidR="001650F2">
              <w:t xml:space="preserve"> </w:t>
            </w:r>
            <w:r w:rsidRPr="00361C0F">
              <w:t>в) в виде возврата или за</w:t>
            </w:r>
            <w:r w:rsidR="001650F2">
              <w:t>чёта, ранее уплаченного на лога;</w:t>
            </w:r>
            <w:r w:rsidRPr="00361C0F">
              <w:t xml:space="preserve"> г) все ответы верны.</w:t>
            </w:r>
          </w:p>
          <w:p w:rsidR="001F21AF" w:rsidRPr="00361C0F" w:rsidRDefault="001F21AF" w:rsidP="00361C0F">
            <w:pPr>
              <w:pStyle w:val="a8"/>
              <w:jc w:val="both"/>
            </w:pPr>
            <w:r w:rsidRPr="00361C0F">
              <w:lastRenderedPageBreak/>
              <w:t>3. Транспортным налогом не облагаются:</w:t>
            </w:r>
          </w:p>
          <w:p w:rsidR="001F21AF" w:rsidRPr="00361C0F" w:rsidRDefault="001F21AF" w:rsidP="00361C0F">
            <w:pPr>
              <w:pStyle w:val="a8"/>
              <w:jc w:val="both"/>
            </w:pPr>
            <w:r w:rsidRPr="00361C0F">
              <w:t>а) авт</w:t>
            </w:r>
            <w:r w:rsidR="001650F2">
              <w:t>омобили, оформленные на детей;</w:t>
            </w:r>
            <w:r w:rsidRPr="00361C0F">
              <w:t xml:space="preserve"> б) транспортные средства, находящиеся в розыске;</w:t>
            </w:r>
            <w:r w:rsidR="001650F2">
              <w:t xml:space="preserve"> </w:t>
            </w:r>
            <w:r w:rsidRPr="00361C0F">
              <w:t xml:space="preserve">в) транспортные средства иностранного </w:t>
            </w:r>
            <w:proofErr w:type="gramStart"/>
            <w:r w:rsidRPr="00361C0F">
              <w:t xml:space="preserve">производства;   </w:t>
            </w:r>
            <w:proofErr w:type="gramEnd"/>
            <w:r w:rsidRPr="00361C0F">
              <w:t>г) нет верного ответа.</w:t>
            </w:r>
          </w:p>
          <w:p w:rsidR="001F21AF" w:rsidRPr="00361C0F" w:rsidRDefault="001F21AF" w:rsidP="00361C0F">
            <w:pPr>
              <w:pStyle w:val="a8"/>
              <w:jc w:val="both"/>
            </w:pPr>
            <w:r w:rsidRPr="00361C0F">
              <w:t>4. Налоговые вычеты применяются при исчислении подоходного налога:</w:t>
            </w:r>
          </w:p>
          <w:p w:rsidR="001F21AF" w:rsidRPr="00361C0F" w:rsidRDefault="001F21AF" w:rsidP="00361C0F">
            <w:pPr>
              <w:pStyle w:val="a8"/>
              <w:jc w:val="both"/>
            </w:pPr>
            <w:r w:rsidRPr="00361C0F">
              <w:t>а) только в отношении доходов, облагаемых по ставке 13%;</w:t>
            </w:r>
            <w:r w:rsidR="001650F2">
              <w:t xml:space="preserve"> </w:t>
            </w:r>
            <w:r w:rsidRPr="00361C0F">
              <w:t>б) в отношении совокупного личного дохода, независимо от применяемых налоговых ставок;</w:t>
            </w:r>
            <w:r w:rsidR="001650F2">
              <w:t xml:space="preserve"> </w:t>
            </w:r>
            <w:r w:rsidRPr="00361C0F">
              <w:t>в) ко всему совокупному доходу, превышающему 100 000 руб.;     г) нет верного ответа.</w:t>
            </w:r>
          </w:p>
          <w:p w:rsidR="001F21AF" w:rsidRPr="00361C0F" w:rsidRDefault="001F21AF" w:rsidP="00361C0F">
            <w:pPr>
              <w:pStyle w:val="a8"/>
              <w:jc w:val="both"/>
            </w:pPr>
            <w:r w:rsidRPr="00361C0F">
              <w:t>5. Налоговые вычеты по расходам на образование предоставляются:</w:t>
            </w:r>
          </w:p>
          <w:p w:rsidR="001F21AF" w:rsidRPr="00361C0F" w:rsidRDefault="001F21AF" w:rsidP="00361C0F">
            <w:pPr>
              <w:pStyle w:val="a8"/>
              <w:jc w:val="both"/>
            </w:pPr>
            <w:r w:rsidRPr="00361C0F">
              <w:t>а) только по расходам на собственное обучение;</w:t>
            </w:r>
            <w:r w:rsidR="001650F2">
              <w:t xml:space="preserve"> </w:t>
            </w:r>
            <w:r w:rsidRPr="00361C0F">
              <w:t>б) по расходам на собственное обучение и обучение детей до 24 лет, получающих образование по очной форме;</w:t>
            </w:r>
            <w:r w:rsidR="001650F2">
              <w:t xml:space="preserve"> </w:t>
            </w:r>
            <w:r w:rsidRPr="00361C0F">
              <w:t>в) только по расходам на обучение детей до 24 лет, получающих образование по очной форме;</w:t>
            </w:r>
            <w:r w:rsidR="001650F2">
              <w:t xml:space="preserve"> </w:t>
            </w:r>
            <w:r w:rsidRPr="00361C0F">
              <w:t>г) нет верного ответа.</w:t>
            </w:r>
          </w:p>
          <w:p w:rsidR="001F21AF" w:rsidRPr="00361C0F" w:rsidRDefault="001F21AF" w:rsidP="00361C0F">
            <w:pPr>
              <w:pStyle w:val="a8"/>
              <w:jc w:val="both"/>
            </w:pPr>
            <w:r w:rsidRPr="00361C0F">
              <w:t>6. Сумма, на которую уменьшается налоговая база по подоходному налогу, если налогоплательщик продал имущество или купил квартиру, — это:</w:t>
            </w:r>
          </w:p>
          <w:p w:rsidR="001650F2" w:rsidRDefault="001F21AF" w:rsidP="00361C0F">
            <w:pPr>
              <w:pStyle w:val="a8"/>
              <w:jc w:val="both"/>
            </w:pPr>
            <w:r w:rsidRPr="00361C0F">
              <w:t>а</w:t>
            </w:r>
            <w:r w:rsidR="001650F2">
              <w:t xml:space="preserve">) стандартный налоговый вычет; </w:t>
            </w:r>
            <w:r w:rsidRPr="00361C0F">
              <w:t>б) имущественный налоговый вычет;</w:t>
            </w:r>
            <w:r w:rsidR="001650F2">
              <w:t xml:space="preserve"> </w:t>
            </w:r>
            <w:r w:rsidRPr="00361C0F">
              <w:t>в)</w:t>
            </w:r>
            <w:r w:rsidR="001650F2">
              <w:t xml:space="preserve"> социальный налоговый вычет; </w:t>
            </w:r>
            <w:r w:rsidRPr="00361C0F">
              <w:t>г) нет верного ответа.</w:t>
            </w:r>
            <w:r w:rsidR="001650F2">
              <w:t xml:space="preserve"> </w:t>
            </w:r>
          </w:p>
          <w:p w:rsidR="001F21AF" w:rsidRPr="00361C0F" w:rsidRDefault="001F21AF" w:rsidP="00361C0F">
            <w:pPr>
              <w:pStyle w:val="a8"/>
              <w:jc w:val="both"/>
            </w:pPr>
            <w:r w:rsidRPr="00361C0F">
              <w:t>7. Имущественный налоговый вычет можно получить:</w:t>
            </w:r>
          </w:p>
          <w:p w:rsidR="001F21AF" w:rsidRPr="00361C0F" w:rsidRDefault="001650F2" w:rsidP="00361C0F">
            <w:pPr>
              <w:pStyle w:val="a8"/>
              <w:jc w:val="both"/>
            </w:pPr>
            <w:r>
              <w:t xml:space="preserve">а) при покупке автомобиля; </w:t>
            </w:r>
            <w:r w:rsidR="001F21AF" w:rsidRPr="00361C0F">
              <w:t>б) при продаже квартиры;</w:t>
            </w:r>
            <w:r>
              <w:t xml:space="preserve"> в) при покупке квартиры; </w:t>
            </w:r>
            <w:r w:rsidR="001F21AF" w:rsidRPr="00361C0F">
              <w:t>г) нет правильного ответа.</w:t>
            </w:r>
          </w:p>
          <w:p w:rsidR="001F21AF" w:rsidRPr="00361C0F" w:rsidRDefault="001F21AF" w:rsidP="00361C0F">
            <w:pPr>
              <w:pStyle w:val="a8"/>
              <w:jc w:val="both"/>
            </w:pPr>
            <w:r w:rsidRPr="00361C0F">
              <w:t>8. Куда следует обращаться за предоставлением имущественного налогового вычета?</w:t>
            </w:r>
          </w:p>
          <w:p w:rsidR="001F21AF" w:rsidRPr="00361C0F" w:rsidRDefault="001F21AF" w:rsidP="00361C0F">
            <w:pPr>
              <w:pStyle w:val="a8"/>
              <w:jc w:val="both"/>
            </w:pPr>
            <w:r w:rsidRPr="00361C0F">
              <w:t>а) к работодателю;</w:t>
            </w:r>
            <w:r w:rsidR="001650F2">
              <w:t xml:space="preserve"> б) в налоговую инспекцию; </w:t>
            </w:r>
            <w:r w:rsidRPr="00361C0F">
              <w:t>в) в пенсионный фонд;</w:t>
            </w:r>
            <w:r w:rsidR="001650F2">
              <w:t xml:space="preserve"> </w:t>
            </w:r>
            <w:r w:rsidRPr="00361C0F">
              <w:t>г) в коллекторское агентство.</w:t>
            </w:r>
          </w:p>
          <w:p w:rsidR="001F21AF" w:rsidRPr="00361C0F" w:rsidRDefault="001F21AF" w:rsidP="00361C0F">
            <w:pPr>
              <w:pStyle w:val="a8"/>
              <w:jc w:val="both"/>
            </w:pPr>
            <w:r w:rsidRPr="00361C0F">
              <w:t>9. Какие виды налоговых вычетов существуют?</w:t>
            </w:r>
          </w:p>
          <w:p w:rsidR="001F21AF" w:rsidRPr="00361C0F" w:rsidRDefault="001650F2" w:rsidP="00361C0F">
            <w:pPr>
              <w:pStyle w:val="a8"/>
              <w:jc w:val="both"/>
            </w:pPr>
            <w:r>
              <w:t xml:space="preserve">а) стандартные, социальные; </w:t>
            </w:r>
            <w:r w:rsidR="001F21AF" w:rsidRPr="00361C0F">
              <w:t>б) имущественные, профессиональные;</w:t>
            </w:r>
            <w:r>
              <w:t xml:space="preserve"> </w:t>
            </w:r>
            <w:r w:rsidR="001F21AF" w:rsidRPr="00361C0F">
              <w:t xml:space="preserve">в) государственные и </w:t>
            </w:r>
            <w:proofErr w:type="gramStart"/>
            <w:r w:rsidR="001F21AF" w:rsidRPr="00361C0F">
              <w:t xml:space="preserve">негосударственные;   </w:t>
            </w:r>
            <w:proofErr w:type="gramEnd"/>
            <w:r w:rsidR="001F21AF" w:rsidRPr="00361C0F">
              <w:t xml:space="preserve"> г) пенсионные.</w:t>
            </w:r>
          </w:p>
          <w:p w:rsidR="001F21AF" w:rsidRPr="00361C0F" w:rsidRDefault="001F21AF" w:rsidP="00361C0F">
            <w:pPr>
              <w:pStyle w:val="a8"/>
              <w:jc w:val="both"/>
            </w:pPr>
            <w:r w:rsidRPr="00361C0F">
              <w:t>10. Налогоплательщики, получающие авторские вознаграждения, имеют право на:</w:t>
            </w:r>
          </w:p>
          <w:p w:rsidR="001F21AF" w:rsidRPr="00361C0F" w:rsidRDefault="001F21AF" w:rsidP="00361C0F">
            <w:pPr>
              <w:pStyle w:val="a8"/>
              <w:jc w:val="both"/>
            </w:pPr>
            <w:r w:rsidRPr="00361C0F">
              <w:t>а) проф</w:t>
            </w:r>
            <w:r w:rsidR="001650F2">
              <w:t xml:space="preserve">ессиональный налоговый вычет; </w:t>
            </w:r>
            <w:r w:rsidRPr="00361C0F">
              <w:t>б) авторский налоговый вычет;</w:t>
            </w:r>
            <w:r w:rsidR="001650F2">
              <w:t xml:space="preserve"> </w:t>
            </w:r>
            <w:r w:rsidRPr="00361C0F">
              <w:t>в) стандартный налоговый вычет.   г) нет правильного ответа.</w:t>
            </w:r>
          </w:p>
          <w:p w:rsidR="001F21AF" w:rsidRPr="00361C0F" w:rsidRDefault="001650F2" w:rsidP="001650F2">
            <w:pPr>
              <w:pStyle w:val="a8"/>
              <w:jc w:val="center"/>
              <w:rPr>
                <w:b/>
              </w:rPr>
            </w:pPr>
            <w:r>
              <w:rPr>
                <w:b/>
              </w:rPr>
              <w:t>Решите задачу</w:t>
            </w:r>
          </w:p>
          <w:p w:rsidR="001F21AF" w:rsidRPr="00361C0F" w:rsidRDefault="001650F2" w:rsidP="001650F2">
            <w:pPr>
              <w:pStyle w:val="a8"/>
              <w:ind w:right="-248"/>
              <w:jc w:val="both"/>
            </w:pPr>
            <w:r>
              <w:t xml:space="preserve">1. </w:t>
            </w:r>
            <w:r w:rsidR="001F21AF" w:rsidRPr="00361C0F">
              <w:t>В 2016 г. Иванов оплатил курс своего лечения в больнице на сумму 100 000 руб. Также он по предписанию врача купил медикаменты на сумму 20 000 руб. (купленные медикаменты входили в список препаратов, разрешённых для вычета). В 2016 г. этот гражданин зарабатывал 50 000 руб. в месяц и уплачивал налог на доходы физических лиц. Определите сумму налога, подлежащую возврату из бюджета в рамках социального налогового вычета на медицинское обслуживание.</w:t>
            </w:r>
          </w:p>
          <w:p w:rsidR="001F21AF" w:rsidRPr="00361C0F" w:rsidRDefault="001650F2" w:rsidP="001650F2">
            <w:pPr>
              <w:pStyle w:val="a8"/>
              <w:ind w:right="-248"/>
              <w:jc w:val="both"/>
            </w:pPr>
            <w:r>
              <w:t xml:space="preserve">2. </w:t>
            </w:r>
            <w:r w:rsidR="001F21AF" w:rsidRPr="00361C0F">
              <w:t>В 2017 г. Олег оплатил своё обучение в вузе в размере 100 тыс. руб. и лечение зубов в размере 50 тыс. руб. В 2017 г. Олег зарабатывал 50 тыс. руб. в месяц. Определите сумму налога, подлежащую возврату из бюджета в рамках социального налогового вычета на медицинское обслуживание и обучение.</w:t>
            </w:r>
          </w:p>
        </w:tc>
      </w:tr>
      <w:tr w:rsidR="001F21AF" w:rsidRPr="00361C0F" w:rsidTr="00B17F08">
        <w:tc>
          <w:tcPr>
            <w:tcW w:w="10240" w:type="dxa"/>
          </w:tcPr>
          <w:p w:rsidR="001F21AF" w:rsidRPr="00361C0F" w:rsidRDefault="00E66937" w:rsidP="00361C0F">
            <w:pPr>
              <w:pStyle w:val="a8"/>
              <w:jc w:val="center"/>
              <w:rPr>
                <w:b/>
              </w:rPr>
            </w:pPr>
            <w:r w:rsidRPr="00361C0F">
              <w:rPr>
                <w:b/>
              </w:rPr>
              <w:lastRenderedPageBreak/>
              <w:t>Тема</w:t>
            </w:r>
            <w:r w:rsidR="001F21AF" w:rsidRPr="00361C0F">
              <w:rPr>
                <w:b/>
              </w:rPr>
              <w:t xml:space="preserve"> Признаки финансовых пирамид и защита от мошеннических действий на финансовом рынке</w:t>
            </w:r>
          </w:p>
          <w:p w:rsidR="001F21AF" w:rsidRPr="00361C0F" w:rsidRDefault="001F21AF" w:rsidP="00361C0F">
            <w:pPr>
              <w:pStyle w:val="a8"/>
              <w:jc w:val="both"/>
            </w:pPr>
            <w:r w:rsidRPr="00361C0F">
              <w:t>Выберите верные ответы.</w:t>
            </w:r>
          </w:p>
          <w:p w:rsidR="001F21AF" w:rsidRPr="00361C0F" w:rsidRDefault="001F21AF" w:rsidP="004C5214">
            <w:pPr>
              <w:pStyle w:val="a8"/>
              <w:ind w:right="-106"/>
              <w:jc w:val="both"/>
            </w:pPr>
            <w:r w:rsidRPr="00361C0F">
              <w:t>1. Каким видом рисков организации управлять легче?</w:t>
            </w:r>
          </w:p>
          <w:p w:rsidR="001F21AF" w:rsidRPr="00361C0F" w:rsidRDefault="001F21AF" w:rsidP="004C5214">
            <w:pPr>
              <w:pStyle w:val="a8"/>
              <w:ind w:right="-106"/>
              <w:jc w:val="both"/>
            </w:pPr>
            <w:r w:rsidRPr="00361C0F">
              <w:t xml:space="preserve">а) </w:t>
            </w:r>
            <w:proofErr w:type="gramStart"/>
            <w:r w:rsidRPr="00361C0F">
              <w:t xml:space="preserve">внешним;   </w:t>
            </w:r>
            <w:proofErr w:type="gramEnd"/>
            <w:r w:rsidRPr="00361C0F">
              <w:t>б) внутренним;   в) механизм управления обоими видами рисков одинаков.</w:t>
            </w:r>
          </w:p>
          <w:p w:rsidR="001F21AF" w:rsidRPr="00361C0F" w:rsidRDefault="001F21AF" w:rsidP="004C5214">
            <w:pPr>
              <w:pStyle w:val="a8"/>
              <w:ind w:right="-106"/>
              <w:jc w:val="both"/>
            </w:pPr>
            <w:r w:rsidRPr="00361C0F">
              <w:t>2. Отказ от использования заёмных средств позволяет снизить:</w:t>
            </w:r>
          </w:p>
          <w:p w:rsidR="001F21AF" w:rsidRPr="00361C0F" w:rsidRDefault="001F21AF" w:rsidP="004C5214">
            <w:pPr>
              <w:pStyle w:val="a8"/>
              <w:ind w:right="-106"/>
              <w:jc w:val="both"/>
            </w:pPr>
            <w:r w:rsidRPr="00361C0F">
              <w:t>а) риск сниж</w:t>
            </w:r>
            <w:r w:rsidR="004C5214">
              <w:t xml:space="preserve">ения финансовой устойчивости; </w:t>
            </w:r>
            <w:r w:rsidRPr="00361C0F">
              <w:t>б) риск неплатёжеспособности;</w:t>
            </w:r>
            <w:r w:rsidR="004C5214">
              <w:t xml:space="preserve"> в) валютный риск; </w:t>
            </w:r>
            <w:r w:rsidRPr="00361C0F">
              <w:t>г) инфляционный риск.</w:t>
            </w:r>
          </w:p>
          <w:p w:rsidR="001F21AF" w:rsidRPr="00361C0F" w:rsidRDefault="001F21AF" w:rsidP="004C5214">
            <w:pPr>
              <w:pStyle w:val="a8"/>
              <w:ind w:right="-106"/>
              <w:jc w:val="both"/>
            </w:pPr>
            <w:r w:rsidRPr="00361C0F">
              <w:t>3. Отмена отсрочки платежа и требование оплаты товара только наличными средствами позволяют снизить:</w:t>
            </w:r>
          </w:p>
          <w:p w:rsidR="001F21AF" w:rsidRPr="00361C0F" w:rsidRDefault="001F21AF" w:rsidP="004C5214">
            <w:pPr>
              <w:pStyle w:val="a8"/>
              <w:ind w:right="-106"/>
              <w:jc w:val="both"/>
            </w:pPr>
            <w:r w:rsidRPr="00361C0F">
              <w:t>а) риск сниж</w:t>
            </w:r>
            <w:r w:rsidR="004C5214">
              <w:t xml:space="preserve">ения финансовой устойчивости; </w:t>
            </w:r>
            <w:r w:rsidRPr="00361C0F">
              <w:t>б) риск неплатёжеспособности;</w:t>
            </w:r>
            <w:r w:rsidR="004C5214">
              <w:t xml:space="preserve"> в) валютный риск;</w:t>
            </w:r>
            <w:r w:rsidRPr="00361C0F">
              <w:t xml:space="preserve"> г) инфляционный риск.</w:t>
            </w:r>
          </w:p>
          <w:p w:rsidR="001F21AF" w:rsidRPr="00361C0F" w:rsidRDefault="004C5214" w:rsidP="00361C0F">
            <w:pPr>
              <w:pStyle w:val="a8"/>
              <w:jc w:val="center"/>
              <w:rPr>
                <w:b/>
              </w:rPr>
            </w:pPr>
            <w:r>
              <w:rPr>
                <w:b/>
              </w:rPr>
              <w:t>Решите задачу</w:t>
            </w:r>
          </w:p>
          <w:p w:rsidR="001F21AF" w:rsidRPr="00361C0F" w:rsidRDefault="001F21AF" w:rsidP="00361C0F">
            <w:pPr>
              <w:pStyle w:val="a8"/>
              <w:jc w:val="both"/>
            </w:pPr>
            <w:r w:rsidRPr="00361C0F">
              <w:rPr>
                <w:b/>
              </w:rPr>
              <w:t>Задача 1.</w:t>
            </w:r>
            <w:r w:rsidRPr="00361C0F">
              <w:t xml:space="preserve"> Вы с друзьями создали мобильную кофейню, которая реализует кофе с автомобиля, и это позволяет вам продавать кофе в наиболее популярных местах города. Бизнес идёт очень успешно, и вы торгуете кофе уже на трёх автомобилях в разных частях города. Покупатели пишут </w:t>
            </w:r>
            <w:r w:rsidRPr="00361C0F">
              <w:lastRenderedPageBreak/>
              <w:t>хвалебные отзывы на ваших страницах в социальных сетях и считают, что вы продаёте очень качественный кофе по доступной цене. Кофе вы покупаете оптом с московского склада, но поскольку хранить большие запасы негде, вы делаете закупки каждую неделю. Однажды вы услышали по телевизору новости о том, что в Бразилии, вследствие страшного урагана в текущем году, урожай кофе будет минимальным и на мировой рынок не поступит.</w:t>
            </w:r>
          </w:p>
          <w:p w:rsidR="001F21AF" w:rsidRPr="00361C0F" w:rsidRDefault="001F21AF" w:rsidP="00361C0F">
            <w:pPr>
              <w:pStyle w:val="a8"/>
              <w:jc w:val="both"/>
            </w:pPr>
            <w:r w:rsidRPr="00361C0F">
              <w:t>1. Опасна ли для вас данная новость?</w:t>
            </w:r>
          </w:p>
          <w:p w:rsidR="001F21AF" w:rsidRPr="00361C0F" w:rsidRDefault="001F21AF" w:rsidP="00361C0F">
            <w:pPr>
              <w:pStyle w:val="a8"/>
              <w:jc w:val="both"/>
            </w:pPr>
            <w:r w:rsidRPr="00361C0F">
              <w:t>2. Как может отразиться данная новость в отдалённом будущем на отзывах о вашей компании в социальных сетях?</w:t>
            </w:r>
          </w:p>
          <w:p w:rsidR="001F21AF" w:rsidRPr="00361C0F" w:rsidRDefault="001F21AF" w:rsidP="00361C0F">
            <w:pPr>
              <w:pStyle w:val="a8"/>
              <w:jc w:val="both"/>
            </w:pPr>
            <w:r w:rsidRPr="00361C0F">
              <w:t>3. Что необходимо предпринять, чтобы минимизировать отрицательный эффект от данной новости (если он есть)?</w:t>
            </w:r>
          </w:p>
          <w:p w:rsidR="001F21AF" w:rsidRPr="00361C0F" w:rsidRDefault="001F21AF" w:rsidP="00361C0F">
            <w:pPr>
              <w:pStyle w:val="a8"/>
              <w:jc w:val="both"/>
            </w:pPr>
            <w:r w:rsidRPr="00361C0F">
              <w:rPr>
                <w:b/>
              </w:rPr>
              <w:t>Задача 2.</w:t>
            </w:r>
            <w:r w:rsidRPr="00361C0F">
              <w:t xml:space="preserve"> Представьте, что вы владелец успешного ресторана, который пользуется большой популярностью в городе. Однажды вечером вы услышали новость о том, что по результатам торгов на Московской бирже курс доллара вырос и, скорее всего, тенденция к повышению продолжится и дальше.</w:t>
            </w:r>
          </w:p>
          <w:p w:rsidR="001F21AF" w:rsidRPr="00361C0F" w:rsidRDefault="001F21AF" w:rsidP="00361C0F">
            <w:pPr>
              <w:pStyle w:val="a8"/>
              <w:jc w:val="both"/>
            </w:pPr>
            <w:r w:rsidRPr="00361C0F">
              <w:t>1. Чем эта новость может грозить вашему бизнесу?</w:t>
            </w:r>
          </w:p>
          <w:p w:rsidR="001F21AF" w:rsidRPr="00361C0F" w:rsidRDefault="001F21AF" w:rsidP="00361C0F">
            <w:pPr>
              <w:pStyle w:val="a8"/>
              <w:jc w:val="both"/>
            </w:pPr>
            <w:r w:rsidRPr="00361C0F">
              <w:t>2. Что вы можете предложить в такой ситуации для снижения негативных последствий для своего бизнеса?</w:t>
            </w:r>
          </w:p>
          <w:p w:rsidR="001F21AF" w:rsidRPr="00361C0F" w:rsidRDefault="001F21AF" w:rsidP="00361C0F">
            <w:pPr>
              <w:pStyle w:val="a8"/>
              <w:jc w:val="both"/>
            </w:pPr>
            <w:r w:rsidRPr="00361C0F">
              <w:t>3. Как вы поступите?</w:t>
            </w:r>
          </w:p>
          <w:p w:rsidR="001F21AF" w:rsidRPr="00361C0F" w:rsidRDefault="00E66937" w:rsidP="00361C0F">
            <w:pPr>
              <w:pStyle w:val="a8"/>
              <w:jc w:val="center"/>
              <w:rPr>
                <w:b/>
              </w:rPr>
            </w:pPr>
            <w:r w:rsidRPr="00361C0F">
              <w:rPr>
                <w:b/>
              </w:rPr>
              <w:t xml:space="preserve">Тема </w:t>
            </w:r>
            <w:r w:rsidR="001F21AF" w:rsidRPr="00361C0F">
              <w:rPr>
                <w:b/>
              </w:rPr>
              <w:t xml:space="preserve">Финансовая пирамида, или </w:t>
            </w:r>
            <w:r w:rsidR="004C5214">
              <w:rPr>
                <w:b/>
              </w:rPr>
              <w:t>к</w:t>
            </w:r>
            <w:r w:rsidR="001F21AF" w:rsidRPr="00361C0F">
              <w:rPr>
                <w:b/>
              </w:rPr>
              <w:t>ак не попасть в сети мошенников</w:t>
            </w:r>
          </w:p>
          <w:p w:rsidR="001F21AF" w:rsidRPr="00361C0F" w:rsidRDefault="001F21AF" w:rsidP="00361C0F">
            <w:pPr>
              <w:pStyle w:val="a8"/>
              <w:jc w:val="both"/>
            </w:pPr>
            <w:r w:rsidRPr="00361C0F">
              <w:rPr>
                <w:b/>
              </w:rPr>
              <w:t>1.</w:t>
            </w:r>
            <w:r w:rsidRPr="00361C0F">
              <w:t xml:space="preserve"> Выберите верные ответы.</w:t>
            </w:r>
          </w:p>
          <w:p w:rsidR="001F21AF" w:rsidRPr="00361C0F" w:rsidRDefault="001F21AF" w:rsidP="004C5214">
            <w:pPr>
              <w:pStyle w:val="a8"/>
              <w:jc w:val="both"/>
            </w:pPr>
            <w:r w:rsidRPr="00361C0F">
              <w:t>1. Финансовая пирамида — это:</w:t>
            </w:r>
          </w:p>
          <w:p w:rsidR="001F21AF" w:rsidRPr="00361C0F" w:rsidRDefault="001F21AF" w:rsidP="004C5214">
            <w:pPr>
              <w:pStyle w:val="a8"/>
              <w:ind w:right="-106"/>
              <w:jc w:val="both"/>
            </w:pPr>
            <w:r w:rsidRPr="00361C0F">
              <w:t>а) способ обеспечения дохода собственникам капитала за счёт его инвестирования;</w:t>
            </w:r>
            <w:r w:rsidR="004C5214">
              <w:t xml:space="preserve"> </w:t>
            </w:r>
            <w:r w:rsidRPr="00361C0F">
              <w:t xml:space="preserve">б) схема, в которой доход по привлечённым денежным </w:t>
            </w:r>
            <w:r w:rsidR="004C5214">
              <w:t>средствам выплачивается за счёт</w:t>
            </w:r>
            <w:r w:rsidRPr="00361C0F">
              <w:t xml:space="preserve"> вовлечения новых участников;</w:t>
            </w:r>
            <w:r w:rsidR="004C5214">
              <w:t xml:space="preserve"> </w:t>
            </w:r>
            <w:r w:rsidRPr="00361C0F">
              <w:t>в) финансовое учреждение, производящее, хранящее, предоставляющее, распределяющее, обменивающее и контролирующее денежные средства, а также обращение денег и ценных бумаг;</w:t>
            </w:r>
            <w:r w:rsidR="004C5214">
              <w:t xml:space="preserve"> </w:t>
            </w:r>
            <w:r w:rsidRPr="00361C0F">
              <w:t>г) нет верного ответа.</w:t>
            </w:r>
          </w:p>
          <w:p w:rsidR="001F21AF" w:rsidRPr="00361C0F" w:rsidRDefault="001F21AF" w:rsidP="004C5214">
            <w:pPr>
              <w:pStyle w:val="a8"/>
              <w:jc w:val="both"/>
            </w:pPr>
            <w:r w:rsidRPr="00361C0F">
              <w:t>2. Первая финансовая пирамида появилась в:</w:t>
            </w:r>
          </w:p>
          <w:p w:rsidR="001F21AF" w:rsidRPr="00361C0F" w:rsidRDefault="001F21AF" w:rsidP="004C5214">
            <w:pPr>
              <w:pStyle w:val="a8"/>
              <w:jc w:val="both"/>
            </w:pPr>
            <w:r w:rsidRPr="00361C0F">
              <w:t>а) XVI в.</w:t>
            </w:r>
            <w:proofErr w:type="gramStart"/>
            <w:r w:rsidRPr="00361C0F">
              <w:t>;  б</w:t>
            </w:r>
            <w:proofErr w:type="gramEnd"/>
            <w:r w:rsidRPr="00361C0F">
              <w:t>) XVII в.;   в) XVIII в.;   г) нет верного ответа.</w:t>
            </w:r>
          </w:p>
          <w:p w:rsidR="001F21AF" w:rsidRPr="00361C0F" w:rsidRDefault="001F21AF" w:rsidP="004C5214">
            <w:pPr>
              <w:pStyle w:val="a8"/>
              <w:jc w:val="both"/>
            </w:pPr>
            <w:r w:rsidRPr="00361C0F">
              <w:t>3. К признакам финансовой пирамиды можно отнести следующее:</w:t>
            </w:r>
          </w:p>
          <w:p w:rsidR="001F21AF" w:rsidRPr="00361C0F" w:rsidRDefault="001F21AF" w:rsidP="004C5214">
            <w:pPr>
              <w:pStyle w:val="a8"/>
              <w:jc w:val="both"/>
            </w:pPr>
            <w:r w:rsidRPr="00361C0F">
              <w:t>а) декларируемая гарантированная высокая доходность;</w:t>
            </w:r>
            <w:r w:rsidR="004C5214">
              <w:t xml:space="preserve"> </w:t>
            </w:r>
            <w:r w:rsidRPr="00361C0F">
              <w:t>б) прибыль за счёт привлечения новых вкладчиков;</w:t>
            </w:r>
            <w:r w:rsidR="004C5214">
              <w:t xml:space="preserve"> </w:t>
            </w:r>
            <w:r w:rsidRPr="00361C0F">
              <w:t>в) ограниченный доступ к учредительным документам компании;</w:t>
            </w:r>
            <w:r w:rsidR="004C5214">
              <w:t xml:space="preserve"> </w:t>
            </w:r>
            <w:r w:rsidRPr="00361C0F">
              <w:t>г) минимальные риски финансовых потерь.</w:t>
            </w:r>
          </w:p>
          <w:p w:rsidR="001F21AF" w:rsidRPr="00361C0F" w:rsidRDefault="001F21AF" w:rsidP="004C5214">
            <w:pPr>
              <w:pStyle w:val="a8"/>
              <w:jc w:val="both"/>
            </w:pPr>
            <w:r w:rsidRPr="00361C0F">
              <w:t>4. К финансовой пирамиде можно отнести:</w:t>
            </w:r>
          </w:p>
          <w:p w:rsidR="001F21AF" w:rsidRPr="00361C0F" w:rsidRDefault="004C5214" w:rsidP="004C5214">
            <w:pPr>
              <w:pStyle w:val="a8"/>
              <w:jc w:val="both"/>
            </w:pPr>
            <w:r>
              <w:t xml:space="preserve">а) коммерческий банк; </w:t>
            </w:r>
            <w:r w:rsidR="001F21AF" w:rsidRPr="00361C0F">
              <w:t>б) кассу взаимопомощи, предлагающую доходность на внесённые средства в размере 40% годовых;</w:t>
            </w:r>
            <w:r>
              <w:t xml:space="preserve"> </w:t>
            </w:r>
            <w:r w:rsidR="001F21AF" w:rsidRPr="00361C0F">
              <w:t>в) государст</w:t>
            </w:r>
            <w:r>
              <w:t>венный пенсионный фонд России;</w:t>
            </w:r>
            <w:r w:rsidR="001F21AF" w:rsidRPr="00361C0F">
              <w:t xml:space="preserve"> г) нет верного ответа.</w:t>
            </w:r>
          </w:p>
          <w:p w:rsidR="001F21AF" w:rsidRPr="00361C0F" w:rsidRDefault="001F21AF" w:rsidP="004C5214">
            <w:pPr>
              <w:pStyle w:val="a8"/>
              <w:jc w:val="both"/>
            </w:pPr>
            <w:r w:rsidRPr="00361C0F">
              <w:t>5. Становясь участником финансовой пирамиды, вы:</w:t>
            </w:r>
          </w:p>
          <w:p w:rsidR="001F21AF" w:rsidRPr="00361C0F" w:rsidRDefault="001F21AF" w:rsidP="004C5214">
            <w:pPr>
              <w:pStyle w:val="a8"/>
              <w:jc w:val="both"/>
            </w:pPr>
            <w:r w:rsidRPr="00361C0F">
              <w:t>а) гарантированно получаете свой доход на вложенные средства;</w:t>
            </w:r>
            <w:r w:rsidR="004C5214">
              <w:t xml:space="preserve"> </w:t>
            </w:r>
            <w:r w:rsidRPr="00361C0F">
              <w:t>б) получаете доступ к управлению капиталом компании;</w:t>
            </w:r>
            <w:r w:rsidR="004C5214">
              <w:t xml:space="preserve"> </w:t>
            </w:r>
            <w:r w:rsidRPr="00361C0F">
              <w:t>в) получаете навыки</w:t>
            </w:r>
            <w:r w:rsidR="004C5214">
              <w:t xml:space="preserve"> безрискового инвестирования; </w:t>
            </w:r>
            <w:r w:rsidRPr="00361C0F">
              <w:t>г) нет верного ответа.</w:t>
            </w:r>
          </w:p>
          <w:p w:rsidR="001F21AF" w:rsidRPr="00361C0F" w:rsidRDefault="001F21AF" w:rsidP="004C5214">
            <w:pPr>
              <w:pStyle w:val="a8"/>
              <w:jc w:val="both"/>
            </w:pPr>
            <w:r w:rsidRPr="00361C0F">
              <w:t>6. Если вы стали жертвой финансовой пирамиды, необходимо:</w:t>
            </w:r>
          </w:p>
          <w:p w:rsidR="001F21AF" w:rsidRPr="00361C0F" w:rsidRDefault="001F21AF" w:rsidP="004C5214">
            <w:pPr>
              <w:pStyle w:val="a8"/>
              <w:jc w:val="both"/>
            </w:pPr>
            <w:r w:rsidRPr="00361C0F">
              <w:t>а) подождать, когда ситуация в компании стабилизируется;</w:t>
            </w:r>
            <w:r w:rsidR="004C5214">
              <w:t xml:space="preserve"> </w:t>
            </w:r>
            <w:r w:rsidRPr="00361C0F">
              <w:t>б) заявить в правоохранительные органы по месту жительства;</w:t>
            </w:r>
            <w:r w:rsidR="004C5214">
              <w:t xml:space="preserve"> </w:t>
            </w:r>
            <w:r w:rsidRPr="00361C0F">
              <w:t>в) обр</w:t>
            </w:r>
            <w:r w:rsidR="004C5214">
              <w:t xml:space="preserve">атиться в страховую компанию </w:t>
            </w:r>
            <w:r w:rsidRPr="00361C0F">
              <w:t>г) нет верного ответа.</w:t>
            </w:r>
          </w:p>
          <w:p w:rsidR="001F21AF" w:rsidRPr="00361C0F" w:rsidRDefault="001F21AF" w:rsidP="004C5214">
            <w:pPr>
              <w:pStyle w:val="a8"/>
              <w:jc w:val="both"/>
            </w:pPr>
            <w:r w:rsidRPr="00361C0F">
              <w:rPr>
                <w:b/>
              </w:rPr>
              <w:t>2.</w:t>
            </w:r>
            <w:r w:rsidRPr="00361C0F">
              <w:t xml:space="preserve"> Дайте название этапам жизни финансовой пирамиды.</w:t>
            </w:r>
          </w:p>
          <w:p w:rsidR="001F21AF" w:rsidRPr="00361C0F" w:rsidRDefault="001F21AF" w:rsidP="004C5214">
            <w:pPr>
              <w:pStyle w:val="a8"/>
              <w:jc w:val="both"/>
            </w:pPr>
            <w:r w:rsidRPr="00361C0F">
              <w:t xml:space="preserve">Этап </w:t>
            </w:r>
            <w:proofErr w:type="gramStart"/>
            <w:r w:rsidRPr="00361C0F">
              <w:t>1._</w:t>
            </w:r>
            <w:proofErr w:type="gramEnd"/>
            <w:r w:rsidRPr="00361C0F">
              <w:t>___          Этап 2. ______       Этап 3.______</w:t>
            </w:r>
          </w:p>
          <w:p w:rsidR="001F21AF" w:rsidRPr="00361C0F" w:rsidRDefault="001F21AF" w:rsidP="004C5214">
            <w:pPr>
              <w:pStyle w:val="a8"/>
              <w:ind w:right="-106"/>
              <w:jc w:val="both"/>
              <w:rPr>
                <w:b/>
              </w:rPr>
            </w:pPr>
            <w:r w:rsidRPr="00361C0F">
              <w:rPr>
                <w:b/>
              </w:rPr>
              <w:t>3. Задание:</w:t>
            </w:r>
            <w:r w:rsidRPr="00361C0F">
              <w:t xml:space="preserve"> На  сайте </w:t>
            </w:r>
            <w:hyperlink r:id="rId19" w:history="1">
              <w:r w:rsidRPr="00361C0F">
                <w:rPr>
                  <w:rStyle w:val="a6"/>
                </w:rPr>
                <w:t>http://besuccess.ru/spisok-finansovyx-piramid-2015</w:t>
              </w:r>
            </w:hyperlink>
            <w:r w:rsidRPr="00361C0F">
              <w:t xml:space="preserve"> опубликован список  действующих финансовых пирамид в 2016 г. Проведите анализ 2—3 компаний, представленных в рейтинге, на наличие признаков финансовой пирамиды. При анализе компаний необходимо пользоваться их официальными страницами (их электронные адреса указаны </w:t>
            </w:r>
            <w:r w:rsidRPr="00361C0F">
              <w:rPr>
                <w:b/>
              </w:rPr>
              <w:t>по вышеприведённой ссылке). Составьте краткий отчёт в виде таблицы.</w:t>
            </w:r>
          </w:p>
          <w:p w:rsidR="001F21AF" w:rsidRPr="00361C0F" w:rsidRDefault="00E66937" w:rsidP="004C5214">
            <w:pPr>
              <w:pStyle w:val="a8"/>
              <w:ind w:right="-106"/>
              <w:jc w:val="center"/>
              <w:rPr>
                <w:b/>
              </w:rPr>
            </w:pPr>
            <w:r w:rsidRPr="00361C0F">
              <w:rPr>
                <w:b/>
              </w:rPr>
              <w:t xml:space="preserve">Тема </w:t>
            </w:r>
            <w:r w:rsidR="001F21AF" w:rsidRPr="00361C0F">
              <w:rPr>
                <w:b/>
              </w:rPr>
              <w:t xml:space="preserve">Виртуальные ловушки, или </w:t>
            </w:r>
            <w:r w:rsidR="004C5214">
              <w:rPr>
                <w:b/>
              </w:rPr>
              <w:t>к</w:t>
            </w:r>
            <w:r w:rsidR="001F21AF" w:rsidRPr="00361C0F">
              <w:rPr>
                <w:b/>
              </w:rPr>
              <w:t>ак не потерять деньги при работе в сети Интернет</w:t>
            </w:r>
          </w:p>
          <w:p w:rsidR="001F21AF" w:rsidRPr="00361C0F" w:rsidRDefault="001F21AF" w:rsidP="004C5214">
            <w:pPr>
              <w:pStyle w:val="a8"/>
              <w:ind w:right="-106"/>
              <w:jc w:val="both"/>
            </w:pPr>
            <w:r w:rsidRPr="00361C0F">
              <w:rPr>
                <w:b/>
              </w:rPr>
              <w:t>1.</w:t>
            </w:r>
            <w:r w:rsidRPr="00361C0F">
              <w:t xml:space="preserve"> Выберите верные ответы.</w:t>
            </w:r>
          </w:p>
          <w:p w:rsidR="001F21AF" w:rsidRPr="00361C0F" w:rsidRDefault="001F21AF" w:rsidP="004C5214">
            <w:pPr>
              <w:pStyle w:val="a8"/>
              <w:ind w:right="-106"/>
              <w:jc w:val="both"/>
            </w:pPr>
            <w:r w:rsidRPr="00361C0F">
              <w:t>1. Что больше всего похоже на фишинговую ссылку?</w:t>
            </w:r>
          </w:p>
          <w:p w:rsidR="001F21AF" w:rsidRPr="00361C0F" w:rsidRDefault="001F21AF" w:rsidP="004C5214">
            <w:pPr>
              <w:pStyle w:val="a8"/>
              <w:ind w:right="-106"/>
              <w:jc w:val="both"/>
            </w:pPr>
            <w:r w:rsidRPr="00361C0F">
              <w:t xml:space="preserve">а) </w:t>
            </w:r>
            <w:hyperlink r:id="rId20" w:history="1">
              <w:r w:rsidRPr="00361C0F">
                <w:rPr>
                  <w:rStyle w:val="a6"/>
                </w:rPr>
                <w:t>http://www.yandex.ru</w:t>
              </w:r>
            </w:hyperlink>
            <w:r w:rsidRPr="00361C0F">
              <w:t xml:space="preserve">    б) </w:t>
            </w:r>
            <w:hyperlink r:id="rId21" w:history="1">
              <w:r w:rsidRPr="00361C0F">
                <w:rPr>
                  <w:rStyle w:val="a6"/>
                </w:rPr>
                <w:t>http://www.yondex.ru</w:t>
              </w:r>
            </w:hyperlink>
            <w:r w:rsidRPr="00361C0F">
              <w:t xml:space="preserve">    в) </w:t>
            </w:r>
            <w:hyperlink r:id="rId22" w:history="1">
              <w:r w:rsidRPr="00361C0F">
                <w:rPr>
                  <w:rStyle w:val="a6"/>
                </w:rPr>
                <w:t>www.yandexх.ru</w:t>
              </w:r>
            </w:hyperlink>
            <w:r w:rsidRPr="00361C0F">
              <w:t xml:space="preserve">   г) нет верного ответа.</w:t>
            </w:r>
          </w:p>
          <w:p w:rsidR="001F21AF" w:rsidRPr="00361C0F" w:rsidRDefault="001F21AF" w:rsidP="004C5214">
            <w:pPr>
              <w:pStyle w:val="a8"/>
              <w:ind w:right="-106"/>
              <w:jc w:val="both"/>
            </w:pPr>
            <w:r w:rsidRPr="00361C0F">
              <w:lastRenderedPageBreak/>
              <w:t>2. Что является более продвинутой версией фишинга?</w:t>
            </w:r>
          </w:p>
          <w:p w:rsidR="001F21AF" w:rsidRPr="00361C0F" w:rsidRDefault="001F21AF" w:rsidP="004C5214">
            <w:pPr>
              <w:pStyle w:val="a8"/>
              <w:ind w:right="-106"/>
              <w:jc w:val="both"/>
            </w:pPr>
            <w:r w:rsidRPr="00361C0F">
              <w:t xml:space="preserve">а) </w:t>
            </w:r>
            <w:proofErr w:type="gramStart"/>
            <w:r w:rsidRPr="00361C0F">
              <w:t xml:space="preserve">факторинг;   </w:t>
            </w:r>
            <w:proofErr w:type="gramEnd"/>
            <w:r w:rsidRPr="00361C0F">
              <w:t xml:space="preserve">  б) форфейтинг;     в) </w:t>
            </w:r>
            <w:proofErr w:type="spellStart"/>
            <w:r w:rsidRPr="00361C0F">
              <w:t>фарминг</w:t>
            </w:r>
            <w:proofErr w:type="spellEnd"/>
            <w:r w:rsidRPr="00361C0F">
              <w:t>;    г) нет верного ответа.</w:t>
            </w:r>
          </w:p>
          <w:p w:rsidR="001F21AF" w:rsidRPr="00361C0F" w:rsidRDefault="001F21AF" w:rsidP="004C5214">
            <w:pPr>
              <w:pStyle w:val="a8"/>
              <w:ind w:right="-106"/>
              <w:jc w:val="both"/>
            </w:pPr>
            <w:r w:rsidRPr="00361C0F">
              <w:t xml:space="preserve">3. Защититься от </w:t>
            </w:r>
            <w:proofErr w:type="spellStart"/>
            <w:r w:rsidRPr="00361C0F">
              <w:t>фарминга</w:t>
            </w:r>
            <w:proofErr w:type="spellEnd"/>
            <w:r w:rsidRPr="00361C0F">
              <w:t xml:space="preserve"> можно, если:</w:t>
            </w:r>
          </w:p>
          <w:p w:rsidR="001F21AF" w:rsidRPr="00361C0F" w:rsidRDefault="001F21AF" w:rsidP="004C5214">
            <w:pPr>
              <w:pStyle w:val="a8"/>
              <w:ind w:right="-106"/>
              <w:jc w:val="both"/>
            </w:pPr>
            <w:r w:rsidRPr="00361C0F">
              <w:t>а) установить антивирусную программу на компьютере;</w:t>
            </w:r>
            <w:r w:rsidR="004C5214">
              <w:t xml:space="preserve"> </w:t>
            </w:r>
            <w:r w:rsidRPr="00361C0F">
              <w:t>б) не пользоваться компьютером в ночное время;</w:t>
            </w:r>
            <w:r w:rsidR="004C5214">
              <w:t xml:space="preserve"> </w:t>
            </w:r>
            <w:r w:rsidRPr="00361C0F">
              <w:t>в) не пользоваться неизвестными сайтами; г) всё вышесказанное верно.</w:t>
            </w:r>
          </w:p>
          <w:p w:rsidR="001F21AF" w:rsidRPr="00361C0F" w:rsidRDefault="001F21AF" w:rsidP="00361C0F">
            <w:pPr>
              <w:pStyle w:val="a8"/>
              <w:jc w:val="both"/>
            </w:pPr>
            <w:r w:rsidRPr="00361C0F">
              <w:t>4. К причинам существования финансовых мошенничеств в сети Интернет можно отнести:</w:t>
            </w:r>
          </w:p>
          <w:p w:rsidR="001F21AF" w:rsidRPr="00361C0F" w:rsidRDefault="001F21AF" w:rsidP="00361C0F">
            <w:pPr>
              <w:pStyle w:val="a8"/>
              <w:jc w:val="both"/>
            </w:pPr>
            <w:r w:rsidRPr="00361C0F">
              <w:t>а) широкий контингент потенциальных жертв;</w:t>
            </w:r>
            <w:r w:rsidR="004C5214">
              <w:t xml:space="preserve"> </w:t>
            </w:r>
            <w:r w:rsidRPr="00361C0F">
              <w:t>б) финанс</w:t>
            </w:r>
            <w:r w:rsidR="004C5214">
              <w:t>овую и компьютерную</w:t>
            </w:r>
            <w:r w:rsidRPr="00361C0F">
              <w:t xml:space="preserve"> безграмотность населения;</w:t>
            </w:r>
            <w:r w:rsidR="004C5214">
              <w:t xml:space="preserve"> </w:t>
            </w:r>
            <w:r w:rsidRPr="00361C0F">
              <w:t>в) чрезвычайно низкие издержки для мошенников;</w:t>
            </w:r>
            <w:r w:rsidR="004C5214">
              <w:t xml:space="preserve"> </w:t>
            </w:r>
            <w:r w:rsidRPr="00361C0F">
              <w:t>г) возможность использования электронных денег.</w:t>
            </w:r>
          </w:p>
          <w:p w:rsidR="001F21AF" w:rsidRPr="00361C0F" w:rsidRDefault="001F21AF" w:rsidP="00361C0F">
            <w:pPr>
              <w:pStyle w:val="a8"/>
              <w:jc w:val="both"/>
            </w:pPr>
            <w:r w:rsidRPr="00361C0F">
              <w:t>5. Хайп — это:</w:t>
            </w:r>
          </w:p>
          <w:p w:rsidR="001F21AF" w:rsidRPr="00361C0F" w:rsidRDefault="001F21AF" w:rsidP="00361C0F">
            <w:pPr>
              <w:pStyle w:val="a8"/>
              <w:jc w:val="both"/>
            </w:pPr>
            <w:r w:rsidRPr="00361C0F">
              <w:t>а) инвестиционная программа, которая формирует капитал</w:t>
            </w:r>
            <w:r w:rsidR="004C5214">
              <w:t xml:space="preserve"> </w:t>
            </w:r>
            <w:r w:rsidRPr="00361C0F">
              <w:t>из денежных средств вкладов коммерческого банка;</w:t>
            </w:r>
            <w:r w:rsidR="004C5214">
              <w:t xml:space="preserve"> </w:t>
            </w:r>
            <w:r w:rsidRPr="00361C0F">
              <w:t>б) инвестиционная программа, которая формирует капитал</w:t>
            </w:r>
            <w:r w:rsidR="004C5214">
              <w:t xml:space="preserve"> из </w:t>
            </w:r>
            <w:r w:rsidRPr="00361C0F">
              <w:t>денежных средств вкладчиков — пользователей Интернета;</w:t>
            </w:r>
            <w:r w:rsidR="004C5214">
              <w:t xml:space="preserve"> </w:t>
            </w:r>
            <w:r w:rsidRPr="00361C0F">
              <w:t>в) инвестиционная компания, которая предполагает формирование инвестиционной стратегии своих пользователей при личном консультировании;</w:t>
            </w:r>
            <w:r w:rsidR="004C5214">
              <w:t xml:space="preserve"> </w:t>
            </w:r>
            <w:r w:rsidRPr="00361C0F">
              <w:t>г) нет верного ответа.</w:t>
            </w:r>
          </w:p>
          <w:p w:rsidR="001F21AF" w:rsidRPr="00361C0F" w:rsidRDefault="001F21AF" w:rsidP="00361C0F">
            <w:pPr>
              <w:pStyle w:val="a8"/>
              <w:jc w:val="both"/>
            </w:pPr>
            <w:r w:rsidRPr="00361C0F">
              <w:rPr>
                <w:b/>
              </w:rPr>
              <w:t>2.</w:t>
            </w:r>
            <w:r w:rsidRPr="00361C0F">
              <w:t xml:space="preserve"> Приведите примеры мошенничеств в сети интернет, разделяя их по типам.</w:t>
            </w:r>
          </w:p>
          <w:p w:rsidR="001F21AF" w:rsidRPr="00361C0F" w:rsidRDefault="001F21AF" w:rsidP="00361C0F">
            <w:pPr>
              <w:pStyle w:val="a8"/>
              <w:jc w:val="both"/>
            </w:pPr>
            <w:r w:rsidRPr="00361C0F">
              <w:t>Тип 1. Мошенничество без умысла (безграмотность).</w:t>
            </w:r>
          </w:p>
          <w:p w:rsidR="001F21AF" w:rsidRPr="00361C0F" w:rsidRDefault="001F21AF" w:rsidP="00361C0F">
            <w:pPr>
              <w:pStyle w:val="a8"/>
              <w:jc w:val="both"/>
            </w:pPr>
            <w:r w:rsidRPr="00361C0F">
              <w:t>Тип 2. Профессиональное мошенничество с умыслом.</w:t>
            </w:r>
          </w:p>
          <w:p w:rsidR="001F21AF" w:rsidRPr="00361C0F" w:rsidRDefault="001F21AF" w:rsidP="00361C0F">
            <w:pPr>
              <w:pStyle w:val="a8"/>
              <w:jc w:val="both"/>
            </w:pPr>
            <w:r w:rsidRPr="00361C0F">
              <w:t>Тип 3. Взломщики.</w:t>
            </w:r>
          </w:p>
          <w:p w:rsidR="001F21AF" w:rsidRPr="00361C0F" w:rsidRDefault="001F21AF" w:rsidP="00361C0F">
            <w:pPr>
              <w:pStyle w:val="a8"/>
              <w:jc w:val="both"/>
            </w:pPr>
            <w:r w:rsidRPr="00361C0F">
              <w:t>Тип 4. Мошенничество с использованием фейков.</w:t>
            </w:r>
          </w:p>
        </w:tc>
      </w:tr>
      <w:tr w:rsidR="001F21AF" w:rsidRPr="00361C0F" w:rsidTr="00B17F08">
        <w:trPr>
          <w:trHeight w:val="276"/>
        </w:trPr>
        <w:tc>
          <w:tcPr>
            <w:tcW w:w="10240" w:type="dxa"/>
          </w:tcPr>
          <w:p w:rsidR="001F21AF" w:rsidRPr="00361C0F" w:rsidRDefault="001F21AF" w:rsidP="00361C0F">
            <w:pPr>
              <w:pStyle w:val="a8"/>
              <w:jc w:val="center"/>
              <w:rPr>
                <w:b/>
              </w:rPr>
            </w:pPr>
            <w:r w:rsidRPr="00361C0F">
              <w:rPr>
                <w:b/>
              </w:rPr>
              <w:lastRenderedPageBreak/>
              <w:t>Тема Создание собственного бизнеса</w:t>
            </w:r>
            <w:r w:rsidR="00E66937" w:rsidRPr="00361C0F">
              <w:rPr>
                <w:b/>
              </w:rPr>
              <w:t xml:space="preserve">. </w:t>
            </w:r>
          </w:p>
          <w:p w:rsidR="001F21AF" w:rsidRPr="00361C0F" w:rsidRDefault="001F21AF" w:rsidP="00361C0F">
            <w:pPr>
              <w:pStyle w:val="a8"/>
              <w:jc w:val="center"/>
              <w:rPr>
                <w:b/>
              </w:rPr>
            </w:pPr>
            <w:r w:rsidRPr="00361C0F">
              <w:rPr>
                <w:b/>
              </w:rPr>
              <w:t>Создание собственного бизнеса: с чего нужно начать</w:t>
            </w:r>
          </w:p>
          <w:p w:rsidR="001F21AF" w:rsidRPr="00361C0F" w:rsidRDefault="001F21AF" w:rsidP="004C5214">
            <w:pPr>
              <w:pStyle w:val="a8"/>
              <w:jc w:val="both"/>
            </w:pPr>
            <w:r w:rsidRPr="00361C0F">
              <w:rPr>
                <w:b/>
              </w:rPr>
              <w:t>Задание 1.</w:t>
            </w:r>
            <w:r w:rsidRPr="00361C0F">
              <w:t xml:space="preserve"> Выберите верные ответы.</w:t>
            </w:r>
          </w:p>
          <w:p w:rsidR="001F21AF" w:rsidRPr="00361C0F" w:rsidRDefault="001F21AF" w:rsidP="004C5214">
            <w:pPr>
              <w:pStyle w:val="a8"/>
              <w:jc w:val="both"/>
            </w:pPr>
            <w:r w:rsidRPr="00361C0F">
              <w:t>1. Предприниматель — это человек, который:</w:t>
            </w:r>
          </w:p>
          <w:p w:rsidR="001F21AF" w:rsidRPr="00361C0F" w:rsidRDefault="004C5214" w:rsidP="004C5214">
            <w:pPr>
              <w:pStyle w:val="a8"/>
              <w:jc w:val="both"/>
            </w:pPr>
            <w:r>
              <w:t>а) зарабатывает больше других;</w:t>
            </w:r>
            <w:r w:rsidR="001F21AF" w:rsidRPr="00361C0F">
              <w:t xml:space="preserve"> б) имеет гарантированный источник дохода;</w:t>
            </w:r>
            <w:r>
              <w:t xml:space="preserve"> </w:t>
            </w:r>
            <w:r w:rsidR="001F21AF" w:rsidRPr="00361C0F">
              <w:t>в) берёт на себя производственные и коммерческие риски;</w:t>
            </w:r>
            <w:r>
              <w:t xml:space="preserve"> </w:t>
            </w:r>
            <w:r w:rsidR="001F21AF" w:rsidRPr="00361C0F">
              <w:t>г) действует в соответствии с указаниями вышестоящего руководства.</w:t>
            </w:r>
          </w:p>
          <w:p w:rsidR="001F21AF" w:rsidRPr="00361C0F" w:rsidRDefault="001F21AF" w:rsidP="004C5214">
            <w:pPr>
              <w:pStyle w:val="a8"/>
              <w:jc w:val="both"/>
            </w:pPr>
            <w:r w:rsidRPr="00361C0F">
              <w:t>2. Что из перечисленного нельзя назвать бизнес-идеей?</w:t>
            </w:r>
          </w:p>
          <w:p w:rsidR="001F21AF" w:rsidRPr="00361C0F" w:rsidRDefault="001F21AF" w:rsidP="004C5214">
            <w:pPr>
              <w:pStyle w:val="a8"/>
              <w:jc w:val="both"/>
            </w:pPr>
            <w:r w:rsidRPr="00361C0F">
              <w:t>а) вывод на ры</w:t>
            </w:r>
            <w:r w:rsidR="004C5214">
              <w:t xml:space="preserve">нок нового товара или услуги; </w:t>
            </w:r>
            <w:r w:rsidRPr="00361C0F">
              <w:t>б) недопущение конкурентов на рынок;</w:t>
            </w:r>
            <w:r w:rsidR="004C5214">
              <w:t xml:space="preserve"> </w:t>
            </w:r>
            <w:r w:rsidRPr="00361C0F">
              <w:t>в) удешевление производства за счёт применения новых технологий;</w:t>
            </w:r>
            <w:r w:rsidR="004C5214">
              <w:t xml:space="preserve"> </w:t>
            </w:r>
            <w:r w:rsidRPr="00361C0F">
              <w:t xml:space="preserve">г) создание удобных сервисов </w:t>
            </w:r>
            <w:r w:rsidR="004C5214">
              <w:t xml:space="preserve">по доставке </w:t>
            </w:r>
            <w:r w:rsidRPr="00361C0F">
              <w:t>продукции клиентам.</w:t>
            </w:r>
          </w:p>
          <w:p w:rsidR="001F21AF" w:rsidRPr="00361C0F" w:rsidRDefault="001F21AF" w:rsidP="00361C0F">
            <w:pPr>
              <w:pStyle w:val="a8"/>
            </w:pPr>
            <w:r w:rsidRPr="00361C0F">
              <w:t>3. Что относится к преимуществам регистрации предпринимательской деятельности в качестве индивидуального предпринимателя?</w:t>
            </w:r>
          </w:p>
          <w:p w:rsidR="001F21AF" w:rsidRPr="00361C0F" w:rsidRDefault="001F21AF" w:rsidP="004C5214">
            <w:pPr>
              <w:pStyle w:val="a8"/>
              <w:jc w:val="both"/>
            </w:pPr>
            <w:r w:rsidRPr="00361C0F">
              <w:t>а) упрощённая процедура регистрации;</w:t>
            </w:r>
            <w:r w:rsidR="004C5214">
              <w:t xml:space="preserve"> </w:t>
            </w:r>
            <w:r w:rsidRPr="00361C0F">
              <w:t>б) отсутствие ограничений по осуществляемым видам деятельности;</w:t>
            </w:r>
            <w:r w:rsidR="004C5214">
              <w:t xml:space="preserve"> </w:t>
            </w:r>
            <w:r w:rsidRPr="00361C0F">
              <w:t>в) ограниченная ответственность владельцев бизнеса;</w:t>
            </w:r>
            <w:r w:rsidR="004C5214">
              <w:t xml:space="preserve"> </w:t>
            </w:r>
            <w:r w:rsidRPr="00361C0F">
              <w:t>г) доступность разнообразных источников финансирования.</w:t>
            </w:r>
          </w:p>
          <w:p w:rsidR="001F21AF" w:rsidRPr="00361C0F" w:rsidRDefault="001F21AF" w:rsidP="004C5214">
            <w:pPr>
              <w:pStyle w:val="a8"/>
              <w:jc w:val="both"/>
            </w:pPr>
            <w:r w:rsidRPr="00361C0F">
              <w:t>4. Государственная пошлина за регистрацию индивидуального предпринимателя составляет:</w:t>
            </w:r>
          </w:p>
          <w:p w:rsidR="001F21AF" w:rsidRPr="00361C0F" w:rsidRDefault="001F21AF" w:rsidP="004C5214">
            <w:pPr>
              <w:pStyle w:val="a8"/>
              <w:jc w:val="both"/>
            </w:pPr>
            <w:r w:rsidRPr="00361C0F">
              <w:t>а) 0 руб.;   б) 500 руб.;    в) 800 руб.;   г) 2400 руб.</w:t>
            </w:r>
          </w:p>
          <w:p w:rsidR="001F21AF" w:rsidRPr="00361C0F" w:rsidRDefault="001F21AF" w:rsidP="004C5214">
            <w:pPr>
              <w:pStyle w:val="a8"/>
              <w:jc w:val="both"/>
            </w:pPr>
            <w:r w:rsidRPr="00361C0F">
              <w:t>5. Процесс регистрации индивидуального предпринимателя занимает:</w:t>
            </w:r>
          </w:p>
          <w:p w:rsidR="001F21AF" w:rsidRPr="00361C0F" w:rsidRDefault="001F21AF" w:rsidP="004C5214">
            <w:pPr>
              <w:pStyle w:val="a8"/>
              <w:jc w:val="both"/>
            </w:pPr>
            <w:r w:rsidRPr="00361C0F">
              <w:t xml:space="preserve">а) 3 рабочих </w:t>
            </w:r>
            <w:proofErr w:type="gramStart"/>
            <w:r w:rsidRPr="00361C0F">
              <w:t>дня;  б</w:t>
            </w:r>
            <w:proofErr w:type="gramEnd"/>
            <w:r w:rsidRPr="00361C0F">
              <w:t>) 7 рабочих дней;   в) 10 рабочих дней;   г) 15 рабочих дней.</w:t>
            </w:r>
          </w:p>
          <w:p w:rsidR="001F21AF" w:rsidRPr="00361C0F" w:rsidRDefault="001F21AF" w:rsidP="004C5214">
            <w:pPr>
              <w:pStyle w:val="a8"/>
              <w:jc w:val="both"/>
            </w:pPr>
            <w:r w:rsidRPr="00361C0F">
              <w:t>6. Минимальный размер уставного капитала общества с ограниченной ответственностью составляет:</w:t>
            </w:r>
          </w:p>
          <w:p w:rsidR="001F21AF" w:rsidRPr="00361C0F" w:rsidRDefault="001F21AF" w:rsidP="004C5214">
            <w:pPr>
              <w:pStyle w:val="a8"/>
              <w:jc w:val="both"/>
            </w:pPr>
            <w:r w:rsidRPr="00361C0F">
              <w:t>а) 1 тыс. руб.;   б) 10 тыс. руб.;   в) 25 тыс. руб.;   г) 100 тыс. руб.</w:t>
            </w:r>
          </w:p>
          <w:p w:rsidR="001F21AF" w:rsidRPr="00361C0F" w:rsidRDefault="001F21AF" w:rsidP="004C5214">
            <w:pPr>
              <w:pStyle w:val="a8"/>
              <w:jc w:val="both"/>
            </w:pPr>
            <w:r w:rsidRPr="00361C0F">
              <w:t>7. Документы для регистрации общества с ограниченной ответственностью представляются в:</w:t>
            </w:r>
          </w:p>
          <w:p w:rsidR="001F21AF" w:rsidRPr="00361C0F" w:rsidRDefault="001F21AF" w:rsidP="004C5214">
            <w:pPr>
              <w:pStyle w:val="a8"/>
              <w:jc w:val="both"/>
            </w:pPr>
            <w:r w:rsidRPr="00361C0F">
              <w:t xml:space="preserve">а) Федеральную налоговую </w:t>
            </w:r>
            <w:proofErr w:type="gramStart"/>
            <w:r w:rsidRPr="00361C0F">
              <w:t xml:space="preserve">службу;   </w:t>
            </w:r>
            <w:proofErr w:type="gramEnd"/>
            <w:r w:rsidRPr="00361C0F">
              <w:t>б) Центральный банк РФ;   в) Правительство РФ;</w:t>
            </w:r>
            <w:r w:rsidR="004C5214">
              <w:t xml:space="preserve"> </w:t>
            </w:r>
            <w:r w:rsidRPr="00361C0F">
              <w:t>г) Министерство финансов РФ.</w:t>
            </w:r>
          </w:p>
          <w:p w:rsidR="001F21AF" w:rsidRPr="00361C0F" w:rsidRDefault="001F21AF" w:rsidP="00361C0F">
            <w:pPr>
              <w:pStyle w:val="a8"/>
              <w:jc w:val="both"/>
            </w:pPr>
            <w:r w:rsidRPr="00361C0F">
              <w:rPr>
                <w:b/>
              </w:rPr>
              <w:t xml:space="preserve">Задание 2. </w:t>
            </w:r>
            <w:r w:rsidRPr="00361C0F">
              <w:t>Найдите в СМИ, сети Интернет примеры успешных предпринимательских проектов. Проанализируйте, какие факторы привели предпринимателей к успеху. Какие из них были связаны с внешними условиями ведения бизнеса, какие — с личными качествами предпринимателей?</w:t>
            </w:r>
          </w:p>
          <w:p w:rsidR="001F21AF" w:rsidRPr="00361C0F" w:rsidRDefault="001F21AF" w:rsidP="00361C0F">
            <w:pPr>
              <w:pStyle w:val="a8"/>
              <w:jc w:val="both"/>
            </w:pPr>
            <w:r w:rsidRPr="00361C0F">
              <w:rPr>
                <w:b/>
              </w:rPr>
              <w:t xml:space="preserve">Задание 3. </w:t>
            </w:r>
            <w:r w:rsidRPr="00361C0F">
              <w:t>Перечислите этапы регистрации в качестве индивидуального предпринимателя, а затем ответьте на следующие вопросы.</w:t>
            </w:r>
          </w:p>
          <w:p w:rsidR="001F21AF" w:rsidRPr="00361C0F" w:rsidRDefault="001F21AF" w:rsidP="00361C0F">
            <w:pPr>
              <w:pStyle w:val="a8"/>
              <w:jc w:val="both"/>
            </w:pPr>
            <w:r w:rsidRPr="00361C0F">
              <w:lastRenderedPageBreak/>
              <w:t>1. Где находится ближайшая инспекция Федеральной налоговой службы, в которой вы можете получить ИНН?</w:t>
            </w:r>
          </w:p>
          <w:p w:rsidR="001F21AF" w:rsidRPr="00361C0F" w:rsidRDefault="001F21AF" w:rsidP="004C5214">
            <w:pPr>
              <w:pStyle w:val="a8"/>
              <w:ind w:right="-106"/>
              <w:jc w:val="both"/>
            </w:pPr>
            <w:r w:rsidRPr="00361C0F">
              <w:t>2. Какой код ОКВЭД получит ваш бизнес, описанный в задании 2 материалов для учащихся? Для его определения зайдите по ссылке http://www.consultant.ru/document/cons_doc_LAW_ 163320/ и найдите необходимый код.</w:t>
            </w:r>
          </w:p>
          <w:p w:rsidR="001F21AF" w:rsidRPr="00361C0F" w:rsidRDefault="001F21AF" w:rsidP="004C5214">
            <w:pPr>
              <w:pStyle w:val="a8"/>
              <w:ind w:right="-106"/>
              <w:jc w:val="both"/>
            </w:pPr>
            <w:r w:rsidRPr="00361C0F">
              <w:t>3. Какой режим налогообложения вы выберете?</w:t>
            </w:r>
          </w:p>
          <w:p w:rsidR="001F21AF" w:rsidRPr="00361C0F" w:rsidRDefault="001F21AF" w:rsidP="004C5214">
            <w:pPr>
              <w:pStyle w:val="a8"/>
              <w:ind w:right="-106"/>
              <w:jc w:val="both"/>
            </w:pPr>
            <w:r w:rsidRPr="00361C0F">
              <w:t>4. Где вы оплатите государственную пошлину за регистрацию в качестве индивидуального предпринимателя?</w:t>
            </w:r>
          </w:p>
          <w:p w:rsidR="001F21AF" w:rsidRPr="00361C0F" w:rsidRDefault="001F21AF" w:rsidP="004C5214">
            <w:pPr>
              <w:pStyle w:val="a8"/>
              <w:ind w:right="-106"/>
              <w:jc w:val="both"/>
            </w:pPr>
            <w:r w:rsidRPr="00361C0F">
              <w:rPr>
                <w:b/>
              </w:rPr>
              <w:t xml:space="preserve">Задание 4. </w:t>
            </w:r>
            <w:r w:rsidRPr="00361C0F">
              <w:t xml:space="preserve">Скачайте с сайта Федеральной налоговой службы заявление о государственной регистрации физического лица в качестве индивидуального предпринимателя по ссылке: </w:t>
            </w:r>
            <w:hyperlink r:id="rId23" w:history="1">
              <w:r w:rsidRPr="00361C0F">
                <w:rPr>
                  <w:rStyle w:val="a6"/>
                </w:rPr>
                <w:t>https://www.nalog.ru/rn59/ip/interest/reg_ip/petition/4162994/</w:t>
              </w:r>
            </w:hyperlink>
            <w:r w:rsidRPr="00361C0F">
              <w:t xml:space="preserve"> и заполните его. Покажите заполненную форму родителям и попросите их проверить, правильно ли вы заполнили заявление.</w:t>
            </w:r>
          </w:p>
          <w:p w:rsidR="001F21AF" w:rsidRPr="00361C0F" w:rsidRDefault="001F21AF" w:rsidP="00361C0F">
            <w:pPr>
              <w:pStyle w:val="a8"/>
              <w:jc w:val="center"/>
            </w:pPr>
            <w:r w:rsidRPr="00361C0F">
              <w:rPr>
                <w:b/>
              </w:rPr>
              <w:t xml:space="preserve">Пишем </w:t>
            </w:r>
            <w:proofErr w:type="spellStart"/>
            <w:r w:rsidRPr="00361C0F">
              <w:rPr>
                <w:b/>
              </w:rPr>
              <w:t>бизнес­план</w:t>
            </w:r>
            <w:proofErr w:type="spellEnd"/>
          </w:p>
          <w:p w:rsidR="001F21AF" w:rsidRPr="00361C0F" w:rsidRDefault="001F21AF" w:rsidP="00361C0F">
            <w:pPr>
              <w:pStyle w:val="a8"/>
              <w:jc w:val="both"/>
            </w:pPr>
            <w:r w:rsidRPr="00361C0F">
              <w:rPr>
                <w:b/>
              </w:rPr>
              <w:t>Задание 1.</w:t>
            </w:r>
            <w:r w:rsidRPr="00361C0F">
              <w:t xml:space="preserve"> Выберите верные ответы.</w:t>
            </w:r>
          </w:p>
          <w:p w:rsidR="001F21AF" w:rsidRPr="00361C0F" w:rsidRDefault="001F21AF" w:rsidP="00361C0F">
            <w:pPr>
              <w:pStyle w:val="a8"/>
              <w:jc w:val="both"/>
            </w:pPr>
            <w:r w:rsidRPr="00361C0F">
              <w:t>1. Кто использует данные, содержащиеся в бизнес-плане?</w:t>
            </w:r>
          </w:p>
          <w:p w:rsidR="001F21AF" w:rsidRPr="00361C0F" w:rsidRDefault="001F21AF" w:rsidP="00361C0F">
            <w:pPr>
              <w:pStyle w:val="a8"/>
              <w:jc w:val="both"/>
            </w:pPr>
            <w:r w:rsidRPr="00361C0F">
              <w:t xml:space="preserve">а) налоговая </w:t>
            </w:r>
            <w:proofErr w:type="gramStart"/>
            <w:r w:rsidRPr="00361C0F">
              <w:t xml:space="preserve">инспекция;   </w:t>
            </w:r>
            <w:proofErr w:type="gramEnd"/>
            <w:r w:rsidRPr="00361C0F">
              <w:t>б) кредиторы;   в) собственник бизнеса;   г) органы статистики.</w:t>
            </w:r>
          </w:p>
          <w:p w:rsidR="001F21AF" w:rsidRPr="00361C0F" w:rsidRDefault="001F21AF" w:rsidP="00361C0F">
            <w:pPr>
              <w:pStyle w:val="a8"/>
              <w:jc w:val="both"/>
            </w:pPr>
            <w:r w:rsidRPr="00361C0F">
              <w:t>2. В каком разделе бизнес-плана будет представлена стратегия продвижения продукции компании?</w:t>
            </w:r>
          </w:p>
          <w:p w:rsidR="001F21AF" w:rsidRPr="00361C0F" w:rsidRDefault="001F21AF" w:rsidP="00361C0F">
            <w:pPr>
              <w:pStyle w:val="a8"/>
              <w:jc w:val="both"/>
            </w:pPr>
            <w:r w:rsidRPr="00361C0F">
              <w:t xml:space="preserve">а) план </w:t>
            </w:r>
            <w:proofErr w:type="gramStart"/>
            <w:r w:rsidRPr="00361C0F">
              <w:t xml:space="preserve">маркетинга;   </w:t>
            </w:r>
            <w:proofErr w:type="gramEnd"/>
            <w:r w:rsidRPr="00361C0F">
              <w:t>б) финансовый план;   в) резюме;   г) описание продукции.</w:t>
            </w:r>
          </w:p>
          <w:p w:rsidR="001F21AF" w:rsidRPr="00361C0F" w:rsidRDefault="001F21AF" w:rsidP="00361C0F">
            <w:pPr>
              <w:pStyle w:val="a8"/>
              <w:jc w:val="both"/>
            </w:pPr>
            <w:r w:rsidRPr="00361C0F">
              <w:t>3. В каком разделе бизнес-плана будет представлена структура будущих доходов и расходов компании?</w:t>
            </w:r>
          </w:p>
          <w:p w:rsidR="001F21AF" w:rsidRPr="00361C0F" w:rsidRDefault="001F21AF" w:rsidP="00361C0F">
            <w:pPr>
              <w:pStyle w:val="a8"/>
              <w:jc w:val="both"/>
            </w:pPr>
            <w:r w:rsidRPr="00361C0F">
              <w:t xml:space="preserve">а) план </w:t>
            </w:r>
            <w:r w:rsidR="004C5214" w:rsidRPr="00361C0F">
              <w:t>маркетинга; б</w:t>
            </w:r>
            <w:r w:rsidRPr="00361C0F">
              <w:t xml:space="preserve">) финансовый </w:t>
            </w:r>
            <w:r w:rsidR="004C5214" w:rsidRPr="00361C0F">
              <w:t>план; в</w:t>
            </w:r>
            <w:r w:rsidRPr="00361C0F">
              <w:t xml:space="preserve">) </w:t>
            </w:r>
            <w:r w:rsidR="004C5214" w:rsidRPr="00361C0F">
              <w:t>резюме; г</w:t>
            </w:r>
            <w:r w:rsidRPr="00361C0F">
              <w:t>) описание продукции.</w:t>
            </w:r>
          </w:p>
          <w:p w:rsidR="001F21AF" w:rsidRPr="00361C0F" w:rsidRDefault="001F21AF" w:rsidP="00361C0F">
            <w:pPr>
              <w:pStyle w:val="a8"/>
              <w:jc w:val="both"/>
            </w:pPr>
            <w:r w:rsidRPr="00361C0F">
              <w:rPr>
                <w:b/>
              </w:rPr>
              <w:t xml:space="preserve">Задание 2. </w:t>
            </w:r>
            <w:r w:rsidRPr="00361C0F">
              <w:t xml:space="preserve">Вы с друзьями решили заняться бизнесом и создать </w:t>
            </w:r>
            <w:r w:rsidR="004C5214" w:rsidRPr="00361C0F">
              <w:t>мобильную кофейню, которая будет</w:t>
            </w:r>
            <w:r w:rsidRPr="00361C0F">
              <w:t xml:space="preserve"> торговать горячим кофе с машины. Почитайте об этом бизнесе и ответьте на следующие вопросы.</w:t>
            </w:r>
          </w:p>
          <w:p w:rsidR="001F21AF" w:rsidRPr="00361C0F" w:rsidRDefault="001F21AF" w:rsidP="00361C0F">
            <w:pPr>
              <w:pStyle w:val="a8"/>
              <w:jc w:val="both"/>
            </w:pPr>
            <w:r w:rsidRPr="00361C0F">
              <w:t>1. Есть ли конкуренты у такого бизнеса в вашем городе?</w:t>
            </w:r>
          </w:p>
          <w:p w:rsidR="001F21AF" w:rsidRPr="00361C0F" w:rsidRDefault="001F21AF" w:rsidP="00361C0F">
            <w:pPr>
              <w:pStyle w:val="a8"/>
              <w:jc w:val="both"/>
            </w:pPr>
            <w:r w:rsidRPr="00361C0F">
              <w:t>2. Перечислите точки, где, по вашему мнению, вы могли бы торговать кофе.</w:t>
            </w:r>
          </w:p>
          <w:p w:rsidR="001F21AF" w:rsidRPr="00361C0F" w:rsidRDefault="001F21AF" w:rsidP="00361C0F">
            <w:pPr>
              <w:pStyle w:val="a8"/>
              <w:jc w:val="both"/>
            </w:pPr>
            <w:r w:rsidRPr="00361C0F">
              <w:t>3. Какие виды кофе, на ваш взгляд, вы могли бы предложить своим клиентам?</w:t>
            </w:r>
          </w:p>
          <w:p w:rsidR="001F21AF" w:rsidRPr="00361C0F" w:rsidRDefault="001F21AF" w:rsidP="00361C0F">
            <w:pPr>
              <w:pStyle w:val="a8"/>
              <w:jc w:val="both"/>
            </w:pPr>
            <w:r w:rsidRPr="00361C0F">
              <w:t>4. Опишите возраст ваших покупателей, род их занятий, средний уровень дохода и предположите, сколько они готовы тратить на вашу продукцию.</w:t>
            </w:r>
          </w:p>
          <w:p w:rsidR="001F21AF" w:rsidRPr="00361C0F" w:rsidRDefault="001F21AF" w:rsidP="00361C0F">
            <w:pPr>
              <w:pStyle w:val="a8"/>
              <w:jc w:val="both"/>
            </w:pPr>
            <w:r w:rsidRPr="00361C0F">
              <w:t>5. Какие уникальные свойства своего товара вы можете предложить клиентам?</w:t>
            </w:r>
          </w:p>
          <w:p w:rsidR="001F21AF" w:rsidRPr="00361C0F" w:rsidRDefault="001F21AF" w:rsidP="00361C0F">
            <w:pPr>
              <w:pStyle w:val="a8"/>
              <w:jc w:val="both"/>
            </w:pPr>
            <w:r w:rsidRPr="00361C0F">
              <w:t>6. Какие функции необходимо будет распределить в вашей компании? Кто эти функции будет исполнять?</w:t>
            </w:r>
          </w:p>
          <w:p w:rsidR="001F21AF" w:rsidRPr="00361C0F" w:rsidRDefault="001F21AF" w:rsidP="00361C0F">
            <w:pPr>
              <w:pStyle w:val="a8"/>
              <w:jc w:val="center"/>
              <w:rPr>
                <w:b/>
              </w:rPr>
            </w:pPr>
            <w:r w:rsidRPr="00361C0F">
              <w:rPr>
                <w:b/>
              </w:rPr>
              <w:t>Расходы и доходы в собственном бизнесе</w:t>
            </w:r>
          </w:p>
          <w:p w:rsidR="001F21AF" w:rsidRPr="00361C0F" w:rsidRDefault="001F21AF" w:rsidP="00361C0F">
            <w:pPr>
              <w:pStyle w:val="a8"/>
              <w:jc w:val="both"/>
            </w:pPr>
            <w:r w:rsidRPr="00361C0F">
              <w:rPr>
                <w:b/>
              </w:rPr>
              <w:t>Задание 1.</w:t>
            </w:r>
            <w:r w:rsidRPr="00361C0F">
              <w:t xml:space="preserve"> Выберите верные ответы.</w:t>
            </w:r>
          </w:p>
          <w:p w:rsidR="001F21AF" w:rsidRPr="00361C0F" w:rsidRDefault="001F21AF" w:rsidP="00361C0F">
            <w:pPr>
              <w:pStyle w:val="a8"/>
              <w:jc w:val="both"/>
            </w:pPr>
            <w:r w:rsidRPr="00361C0F">
              <w:t>1. Дорогостоящее имущество, которое используется в производстве в течение продолжительного времени, относится к:</w:t>
            </w:r>
          </w:p>
          <w:p w:rsidR="001F21AF" w:rsidRPr="00361C0F" w:rsidRDefault="001F21AF" w:rsidP="00361C0F">
            <w:pPr>
              <w:pStyle w:val="a8"/>
              <w:jc w:val="both"/>
            </w:pPr>
            <w:r w:rsidRPr="00361C0F">
              <w:t xml:space="preserve">а) основным </w:t>
            </w:r>
            <w:proofErr w:type="gramStart"/>
            <w:r w:rsidRPr="00361C0F">
              <w:t xml:space="preserve">средствам;   </w:t>
            </w:r>
            <w:proofErr w:type="gramEnd"/>
            <w:r w:rsidRPr="00361C0F">
              <w:t xml:space="preserve"> б) оборотным средствам;  в) финансовым активам.</w:t>
            </w:r>
          </w:p>
          <w:p w:rsidR="001F21AF" w:rsidRPr="00361C0F" w:rsidRDefault="001F21AF" w:rsidP="00361C0F">
            <w:pPr>
              <w:pStyle w:val="a8"/>
              <w:jc w:val="both"/>
            </w:pPr>
            <w:r w:rsidRPr="00361C0F">
              <w:t>2. Прибыль, которую фирма получает после уплаты всех предусмотренных законодательством налогов, называется:</w:t>
            </w:r>
          </w:p>
          <w:p w:rsidR="001F21AF" w:rsidRPr="00361C0F" w:rsidRDefault="001F21AF" w:rsidP="00361C0F">
            <w:pPr>
              <w:pStyle w:val="a8"/>
              <w:jc w:val="both"/>
            </w:pPr>
            <w:r w:rsidRPr="00361C0F">
              <w:t xml:space="preserve">а) чистой </w:t>
            </w:r>
            <w:proofErr w:type="gramStart"/>
            <w:r w:rsidRPr="00361C0F">
              <w:t xml:space="preserve">прибылью;   </w:t>
            </w:r>
            <w:proofErr w:type="gramEnd"/>
            <w:r w:rsidRPr="00361C0F">
              <w:t>б) доходом;   в) прибылью;   г) валовой прибылью.</w:t>
            </w:r>
          </w:p>
          <w:p w:rsidR="001F21AF" w:rsidRPr="00361C0F" w:rsidRDefault="001F21AF" w:rsidP="00361C0F">
            <w:pPr>
              <w:pStyle w:val="a8"/>
              <w:jc w:val="both"/>
            </w:pPr>
            <w:r w:rsidRPr="00361C0F">
              <w:t>3. Сумма, полученная после реализации товаров, называется:</w:t>
            </w:r>
          </w:p>
          <w:p w:rsidR="001F21AF" w:rsidRPr="00361C0F" w:rsidRDefault="001F21AF" w:rsidP="00361C0F">
            <w:pPr>
              <w:pStyle w:val="a8"/>
              <w:jc w:val="both"/>
            </w:pPr>
            <w:r w:rsidRPr="00361C0F">
              <w:t xml:space="preserve">а) чистой </w:t>
            </w:r>
            <w:proofErr w:type="gramStart"/>
            <w:r w:rsidRPr="00361C0F">
              <w:t xml:space="preserve">прибылью;   </w:t>
            </w:r>
            <w:proofErr w:type="gramEnd"/>
            <w:r w:rsidRPr="00361C0F">
              <w:t>б) доходом;   в) прибылью;  г) выручкой.</w:t>
            </w:r>
          </w:p>
          <w:p w:rsidR="001F21AF" w:rsidRPr="00361C0F" w:rsidRDefault="001F21AF" w:rsidP="00361C0F">
            <w:pPr>
              <w:pStyle w:val="a8"/>
              <w:jc w:val="both"/>
            </w:pPr>
            <w:r w:rsidRPr="00361C0F">
              <w:rPr>
                <w:b/>
              </w:rPr>
              <w:t>Задание 2.</w:t>
            </w:r>
            <w:r w:rsidRPr="00361C0F">
              <w:t xml:space="preserve"> Решите задачу.</w:t>
            </w:r>
          </w:p>
          <w:p w:rsidR="001F21AF" w:rsidRPr="00361C0F" w:rsidRDefault="001F21AF" w:rsidP="004C5214">
            <w:pPr>
              <w:pStyle w:val="a8"/>
              <w:ind w:right="-106"/>
              <w:jc w:val="both"/>
            </w:pPr>
            <w:r w:rsidRPr="00361C0F">
              <w:t xml:space="preserve">Марина не работает и получает пособие по безработице в размере 10 тыс. руб. В силу </w:t>
            </w:r>
            <w:proofErr w:type="gramStart"/>
            <w:r w:rsidRPr="00361C0F">
              <w:t>того</w:t>
            </w:r>
            <w:proofErr w:type="gramEnd"/>
            <w:r w:rsidRPr="00361C0F">
              <w:t xml:space="preserve"> что</w:t>
            </w:r>
            <w:r w:rsidR="004C5214">
              <w:t>,</w:t>
            </w:r>
            <w:r w:rsidRPr="00361C0F">
              <w:t xml:space="preserve"> указанной суммы ей не хватает, а найти работу она не может уже длительное время, Марина решила заняться бизнесом. Она собирается производить мыло ручной работы и торговать им. Для ведения бизнеса Марина зарегистрировалась в качестве индивидуального предпринимателя. Она планирует ежемесячно продавать 150 кусков мыла, за исключением февраля и марта, когда планирует продавать по 300 кусков мыла. Стоимость одного куска мыла 100 руб., затраты на его производство — 30 руб. Определите, что выгоднее Марине: продолжать получать пособие или открыть собственное дело?</w:t>
            </w:r>
          </w:p>
          <w:p w:rsidR="001F21AF" w:rsidRPr="00361C0F" w:rsidRDefault="001F21AF" w:rsidP="00361C0F">
            <w:pPr>
              <w:pStyle w:val="a8"/>
              <w:jc w:val="both"/>
            </w:pPr>
            <w:r w:rsidRPr="00361C0F">
              <w:rPr>
                <w:b/>
              </w:rPr>
              <w:t>Задание 3.</w:t>
            </w:r>
            <w:r w:rsidRPr="00361C0F">
              <w:t xml:space="preserve"> Дайте определение следующим понятиям.</w:t>
            </w:r>
          </w:p>
          <w:p w:rsidR="001F21AF" w:rsidRPr="00361C0F" w:rsidRDefault="001F21AF" w:rsidP="00361C0F">
            <w:pPr>
              <w:pStyle w:val="a8"/>
              <w:jc w:val="both"/>
            </w:pPr>
            <w:r w:rsidRPr="00361C0F">
              <w:lastRenderedPageBreak/>
              <w:t>Основные средства — это</w:t>
            </w:r>
          </w:p>
          <w:p w:rsidR="001F21AF" w:rsidRPr="00361C0F" w:rsidRDefault="001F21AF" w:rsidP="00361C0F">
            <w:pPr>
              <w:pStyle w:val="a8"/>
              <w:jc w:val="both"/>
            </w:pPr>
            <w:r w:rsidRPr="00361C0F">
              <w:t>Оборотные средства — это</w:t>
            </w:r>
          </w:p>
          <w:p w:rsidR="001F21AF" w:rsidRPr="00361C0F" w:rsidRDefault="001F21AF" w:rsidP="00361C0F">
            <w:pPr>
              <w:pStyle w:val="a8"/>
              <w:jc w:val="both"/>
            </w:pPr>
            <w:r w:rsidRPr="00361C0F">
              <w:t>Валовая прибыль — это</w:t>
            </w:r>
          </w:p>
          <w:p w:rsidR="001F21AF" w:rsidRPr="00361C0F" w:rsidRDefault="001F21AF" w:rsidP="00361C0F">
            <w:pPr>
              <w:pStyle w:val="a8"/>
              <w:jc w:val="both"/>
            </w:pPr>
            <w:r w:rsidRPr="00361C0F">
              <w:t>Чистая прибыль — это</w:t>
            </w:r>
          </w:p>
          <w:p w:rsidR="001F21AF" w:rsidRPr="00361C0F" w:rsidRDefault="001F21AF" w:rsidP="00361C0F">
            <w:pPr>
              <w:pStyle w:val="a8"/>
              <w:jc w:val="both"/>
            </w:pPr>
            <w:r w:rsidRPr="00361C0F">
              <w:rPr>
                <w:b/>
              </w:rPr>
              <w:t xml:space="preserve">Задание 5. </w:t>
            </w:r>
            <w:r w:rsidRPr="00361C0F">
              <w:t>Зайдите на сайт Службы занятости вашего муниципального образования и определите, какую помощь она может оказать безработным гражданам для начала предпринимательской деятельности. Какие документы для этого необходимо предоставить?</w:t>
            </w:r>
          </w:p>
        </w:tc>
      </w:tr>
      <w:tr w:rsidR="001F21AF" w:rsidRPr="00361C0F" w:rsidTr="00B17F08">
        <w:trPr>
          <w:trHeight w:val="276"/>
        </w:trPr>
        <w:tc>
          <w:tcPr>
            <w:tcW w:w="10240" w:type="dxa"/>
          </w:tcPr>
          <w:p w:rsidR="001F21AF" w:rsidRPr="00361C0F" w:rsidRDefault="001F21AF" w:rsidP="00361C0F">
            <w:pPr>
              <w:pStyle w:val="a8"/>
              <w:jc w:val="center"/>
              <w:rPr>
                <w:b/>
              </w:rPr>
            </w:pPr>
            <w:r w:rsidRPr="00361C0F">
              <w:rPr>
                <w:b/>
              </w:rPr>
              <w:lastRenderedPageBreak/>
              <w:t>Раздел 4. Инвестиции</w:t>
            </w:r>
            <w:r w:rsidR="004C5214">
              <w:rPr>
                <w:b/>
              </w:rPr>
              <w:t xml:space="preserve">. </w:t>
            </w:r>
            <w:r w:rsidRPr="00361C0F">
              <w:rPr>
                <w:b/>
              </w:rPr>
              <w:t>Финансовые риски и стратегии инвестирования</w:t>
            </w:r>
          </w:p>
          <w:p w:rsidR="001F21AF" w:rsidRPr="00361C0F" w:rsidRDefault="001F21AF" w:rsidP="00361C0F">
            <w:pPr>
              <w:pStyle w:val="a8"/>
              <w:jc w:val="both"/>
            </w:pPr>
            <w:r w:rsidRPr="00361C0F">
              <w:t xml:space="preserve"> Выберите верные ответы.</w:t>
            </w:r>
          </w:p>
          <w:p w:rsidR="001F21AF" w:rsidRPr="00361C0F" w:rsidRDefault="001F21AF" w:rsidP="00361C0F">
            <w:pPr>
              <w:pStyle w:val="a8"/>
              <w:jc w:val="both"/>
            </w:pPr>
            <w:r w:rsidRPr="00361C0F">
              <w:t>1. Инвестирование — это:</w:t>
            </w:r>
          </w:p>
          <w:p w:rsidR="001F21AF" w:rsidRPr="00361C0F" w:rsidRDefault="001F21AF" w:rsidP="004C5214">
            <w:pPr>
              <w:pStyle w:val="a8"/>
              <w:ind w:right="-106"/>
              <w:jc w:val="both"/>
            </w:pPr>
            <w:r w:rsidRPr="00361C0F">
              <w:t>а) процесс вложения средств в инвестиционные инструменты с целью получения дохода;</w:t>
            </w:r>
            <w:r w:rsidR="004C5214">
              <w:t xml:space="preserve"> </w:t>
            </w:r>
            <w:r w:rsidRPr="00361C0F">
              <w:t>б) процесс вложения средств в инвестиционные инструменты с целью обеспечения их физической сохранности;</w:t>
            </w:r>
            <w:r w:rsidR="004C5214">
              <w:t xml:space="preserve"> </w:t>
            </w:r>
            <w:r w:rsidRPr="00361C0F">
              <w:t>в) процедура</w:t>
            </w:r>
            <w:r w:rsidR="004C5214">
              <w:t xml:space="preserve"> купли-продажи недвижимости; </w:t>
            </w:r>
            <w:r w:rsidRPr="00361C0F">
              <w:t>г) нет верного ответа.</w:t>
            </w:r>
          </w:p>
          <w:p w:rsidR="001F21AF" w:rsidRPr="00361C0F" w:rsidRDefault="001F21AF" w:rsidP="00361C0F">
            <w:pPr>
              <w:pStyle w:val="a8"/>
              <w:jc w:val="both"/>
            </w:pPr>
            <w:r w:rsidRPr="00361C0F">
              <w:t>2. Какие инвестиционные инструменты характеризуются незначительным финансовым риском?</w:t>
            </w:r>
          </w:p>
          <w:p w:rsidR="001F21AF" w:rsidRPr="00361C0F" w:rsidRDefault="001F21AF" w:rsidP="00361C0F">
            <w:pPr>
              <w:pStyle w:val="a8"/>
              <w:jc w:val="both"/>
            </w:pPr>
            <w:r w:rsidRPr="00361C0F">
              <w:t>а) банковский де</w:t>
            </w:r>
            <w:r w:rsidR="004C5214">
              <w:t xml:space="preserve">позит до 1 млн 400 тыс. руб.; </w:t>
            </w:r>
            <w:r w:rsidRPr="00361C0F">
              <w:t>б) акции «второго эшелона»;</w:t>
            </w:r>
            <w:r w:rsidR="004C5214">
              <w:t xml:space="preserve"> </w:t>
            </w:r>
            <w:r w:rsidRPr="00361C0F">
              <w:t>в) долгосро</w:t>
            </w:r>
            <w:r w:rsidR="004C5214">
              <w:t xml:space="preserve">чные корпоративные облигации; </w:t>
            </w:r>
            <w:r w:rsidRPr="00361C0F">
              <w:t>г) все ответы верны.</w:t>
            </w:r>
          </w:p>
          <w:p w:rsidR="001F21AF" w:rsidRPr="00361C0F" w:rsidRDefault="001F21AF" w:rsidP="00361C0F">
            <w:pPr>
              <w:pStyle w:val="a8"/>
              <w:jc w:val="both"/>
            </w:pPr>
            <w:r w:rsidRPr="00361C0F">
              <w:t>3. Какие инвестиционные инструменты характеризуются потенциально высокими рисками и возможностью получения высоких доходов?</w:t>
            </w:r>
          </w:p>
          <w:p w:rsidR="001F21AF" w:rsidRPr="00361C0F" w:rsidRDefault="004C5214" w:rsidP="00361C0F">
            <w:pPr>
              <w:pStyle w:val="a8"/>
              <w:jc w:val="both"/>
            </w:pPr>
            <w:r>
              <w:t xml:space="preserve">а) акции «голубых фишек»; </w:t>
            </w:r>
            <w:r w:rsidR="001F21AF" w:rsidRPr="00361C0F">
              <w:t>б) банковский депозит свыше 1 млн 400 тыс. руб.;</w:t>
            </w:r>
            <w:r>
              <w:t xml:space="preserve"> в) акции «второго эшелона»; </w:t>
            </w:r>
            <w:r w:rsidR="001F21AF" w:rsidRPr="00361C0F">
              <w:t>г) нет верного ответа.</w:t>
            </w:r>
          </w:p>
          <w:p w:rsidR="001F21AF" w:rsidRPr="00361C0F" w:rsidRDefault="001F21AF" w:rsidP="00361C0F">
            <w:pPr>
              <w:pStyle w:val="a8"/>
              <w:jc w:val="both"/>
            </w:pPr>
            <w:r w:rsidRPr="00361C0F">
              <w:t>4. Доходность — это:</w:t>
            </w:r>
          </w:p>
          <w:p w:rsidR="001F21AF" w:rsidRPr="00361C0F" w:rsidRDefault="001F21AF" w:rsidP="00361C0F">
            <w:pPr>
              <w:pStyle w:val="a8"/>
              <w:jc w:val="both"/>
            </w:pPr>
            <w:r w:rsidRPr="00361C0F">
              <w:t>а) показатель, характеризующий выгодность инвестиций;</w:t>
            </w:r>
            <w:r w:rsidR="004C5214">
              <w:t xml:space="preserve"> </w:t>
            </w:r>
            <w:r w:rsidRPr="00361C0F">
              <w:t>б) время, в течение которого осуществляется инвестирование;</w:t>
            </w:r>
            <w:r w:rsidR="004C5214">
              <w:t xml:space="preserve"> </w:t>
            </w:r>
            <w:r w:rsidRPr="00361C0F">
              <w:t>в) возможная угроза потерь; г) нет верного ответа.</w:t>
            </w:r>
          </w:p>
          <w:p w:rsidR="001F21AF" w:rsidRPr="00361C0F" w:rsidRDefault="001F21AF" w:rsidP="00361C0F">
            <w:pPr>
              <w:pStyle w:val="a8"/>
              <w:jc w:val="both"/>
            </w:pPr>
            <w:r w:rsidRPr="00361C0F">
              <w:t>5. Если инвестор не обращает внимания на степень риска и руководствуется лишь возможной высокой доходностью, то речь идёт:</w:t>
            </w:r>
          </w:p>
          <w:p w:rsidR="001F21AF" w:rsidRPr="00361C0F" w:rsidRDefault="001F21AF" w:rsidP="00361C0F">
            <w:pPr>
              <w:pStyle w:val="a8"/>
              <w:jc w:val="both"/>
            </w:pPr>
            <w:r w:rsidRPr="00361C0F">
              <w:t>а) о консерватив</w:t>
            </w:r>
            <w:r w:rsidR="004C5214">
              <w:t xml:space="preserve">ной стратегии инвестирования; </w:t>
            </w:r>
            <w:r w:rsidRPr="00361C0F">
              <w:t>б) об умеренной стратегии инвестирования;</w:t>
            </w:r>
            <w:r w:rsidR="004C5214">
              <w:t xml:space="preserve"> </w:t>
            </w:r>
            <w:r w:rsidRPr="00361C0F">
              <w:t>в) об агрессив</w:t>
            </w:r>
            <w:r w:rsidR="004C5214">
              <w:t xml:space="preserve">ной стратегии инвестирования; </w:t>
            </w:r>
            <w:r w:rsidRPr="00361C0F">
              <w:t>г) нет верного ответа.</w:t>
            </w:r>
          </w:p>
          <w:p w:rsidR="001F21AF" w:rsidRPr="00361C0F" w:rsidRDefault="001F21AF" w:rsidP="00361C0F">
            <w:pPr>
              <w:pStyle w:val="a8"/>
              <w:jc w:val="center"/>
              <w:rPr>
                <w:b/>
              </w:rPr>
            </w:pPr>
            <w:r w:rsidRPr="00361C0F">
              <w:rPr>
                <w:b/>
              </w:rPr>
              <w:t>Что такое ценные бумаги и какими они бывают</w:t>
            </w:r>
          </w:p>
          <w:p w:rsidR="001F21AF" w:rsidRPr="00361C0F" w:rsidRDefault="001F21AF" w:rsidP="00361C0F">
            <w:pPr>
              <w:pStyle w:val="a8"/>
              <w:jc w:val="both"/>
            </w:pPr>
            <w:r w:rsidRPr="00361C0F">
              <w:t>Выберите верные ответы.</w:t>
            </w:r>
          </w:p>
          <w:p w:rsidR="001F21AF" w:rsidRPr="00361C0F" w:rsidRDefault="001F21AF" w:rsidP="00361C0F">
            <w:pPr>
              <w:pStyle w:val="a8"/>
              <w:jc w:val="both"/>
            </w:pPr>
            <w:r w:rsidRPr="00361C0F">
              <w:t>1. К долевым ценным бумагам относятся:</w:t>
            </w:r>
          </w:p>
          <w:p w:rsidR="001F21AF" w:rsidRPr="00361C0F" w:rsidRDefault="001F21AF" w:rsidP="00361C0F">
            <w:pPr>
              <w:pStyle w:val="a8"/>
              <w:jc w:val="both"/>
            </w:pPr>
            <w:r w:rsidRPr="00361C0F">
              <w:t xml:space="preserve">а) </w:t>
            </w:r>
            <w:proofErr w:type="gramStart"/>
            <w:r w:rsidRPr="00361C0F">
              <w:t xml:space="preserve">акции;   </w:t>
            </w:r>
            <w:proofErr w:type="gramEnd"/>
            <w:r w:rsidRPr="00361C0F">
              <w:t>б) облигации;   в) векселя;   г) лотерейные билеты.</w:t>
            </w:r>
          </w:p>
          <w:p w:rsidR="001F21AF" w:rsidRPr="00361C0F" w:rsidRDefault="001F21AF" w:rsidP="00361C0F">
            <w:pPr>
              <w:pStyle w:val="a8"/>
              <w:jc w:val="both"/>
            </w:pPr>
            <w:r w:rsidRPr="00361C0F">
              <w:t>2. Если акции могут реализовываться только учредителям или заранее определённому кругу лиц, то такое общество называется:</w:t>
            </w:r>
          </w:p>
          <w:p w:rsidR="001F21AF" w:rsidRPr="00361C0F" w:rsidRDefault="001F21AF" w:rsidP="004C5214">
            <w:pPr>
              <w:pStyle w:val="a8"/>
              <w:jc w:val="both"/>
            </w:pPr>
            <w:r w:rsidRPr="00361C0F">
              <w:t>а) обществом с ограниченной ответственностью;</w:t>
            </w:r>
            <w:r w:rsidR="004C5214">
              <w:t xml:space="preserve"> </w:t>
            </w:r>
            <w:r w:rsidRPr="00361C0F">
              <w:t>б) непуб</w:t>
            </w:r>
            <w:r w:rsidR="004C5214">
              <w:t xml:space="preserve">личным акционерным обществом; </w:t>
            </w:r>
            <w:r w:rsidRPr="00361C0F">
              <w:t>в) публичным акционерным обществом;</w:t>
            </w:r>
            <w:r w:rsidR="004C5214">
              <w:t xml:space="preserve"> </w:t>
            </w:r>
            <w:r w:rsidRPr="00361C0F">
              <w:t>г) все ответы верны.</w:t>
            </w:r>
          </w:p>
          <w:p w:rsidR="001F21AF" w:rsidRPr="00361C0F" w:rsidRDefault="001F21AF" w:rsidP="00361C0F">
            <w:pPr>
              <w:pStyle w:val="a8"/>
              <w:jc w:val="both"/>
            </w:pPr>
            <w:r w:rsidRPr="00361C0F">
              <w:t>3. Процедура отбора акций для допуска их к торговле на бирже называется:</w:t>
            </w:r>
          </w:p>
          <w:p w:rsidR="001F21AF" w:rsidRPr="00361C0F" w:rsidRDefault="001F21AF" w:rsidP="00361C0F">
            <w:pPr>
              <w:pStyle w:val="a8"/>
              <w:jc w:val="both"/>
            </w:pPr>
            <w:r w:rsidRPr="00361C0F">
              <w:t xml:space="preserve">а) </w:t>
            </w:r>
            <w:proofErr w:type="gramStart"/>
            <w:r w:rsidRPr="00361C0F">
              <w:t xml:space="preserve">депозитом;   </w:t>
            </w:r>
            <w:proofErr w:type="gramEnd"/>
            <w:r w:rsidRPr="00361C0F">
              <w:t>б) листингом;   в) котировкой;   г) эмиссией.</w:t>
            </w:r>
          </w:p>
          <w:p w:rsidR="001F21AF" w:rsidRPr="00361C0F" w:rsidRDefault="001F21AF" w:rsidP="00361C0F">
            <w:pPr>
              <w:pStyle w:val="a8"/>
              <w:jc w:val="both"/>
            </w:pPr>
            <w:r w:rsidRPr="00361C0F">
              <w:t>4. Доход по облигациям выплачивается в форме:</w:t>
            </w:r>
          </w:p>
          <w:p w:rsidR="001F21AF" w:rsidRPr="00361C0F" w:rsidRDefault="001F21AF" w:rsidP="00361C0F">
            <w:pPr>
              <w:pStyle w:val="a8"/>
              <w:jc w:val="both"/>
            </w:pPr>
            <w:r w:rsidRPr="00361C0F">
              <w:t xml:space="preserve">а) купонного </w:t>
            </w:r>
            <w:proofErr w:type="gramStart"/>
            <w:r w:rsidRPr="00361C0F">
              <w:t xml:space="preserve">дохода;   </w:t>
            </w:r>
            <w:proofErr w:type="gramEnd"/>
            <w:r w:rsidRPr="00361C0F">
              <w:t>б) дивиденда;   в) прибыли;   г) процента.</w:t>
            </w:r>
          </w:p>
          <w:p w:rsidR="001F21AF" w:rsidRPr="00361C0F" w:rsidRDefault="001F21AF" w:rsidP="00361C0F">
            <w:pPr>
              <w:pStyle w:val="a8"/>
              <w:jc w:val="both"/>
            </w:pPr>
            <w:r w:rsidRPr="00361C0F">
              <w:t>5. Ценная бумага, которая удостоверяет долг фирмы, даёт право держателю на получение процента и возврат всей суммы долга по истечении срока, — это:</w:t>
            </w:r>
          </w:p>
          <w:p w:rsidR="001F21AF" w:rsidRPr="00361C0F" w:rsidRDefault="001F21AF" w:rsidP="00361C0F">
            <w:pPr>
              <w:pStyle w:val="a8"/>
              <w:jc w:val="both"/>
            </w:pPr>
            <w:r w:rsidRPr="00361C0F">
              <w:t xml:space="preserve">а) </w:t>
            </w:r>
            <w:proofErr w:type="gramStart"/>
            <w:r w:rsidRPr="00361C0F">
              <w:t xml:space="preserve">акция;   </w:t>
            </w:r>
            <w:proofErr w:type="gramEnd"/>
            <w:r w:rsidRPr="00361C0F">
              <w:t>б) договор купли-продажи;   в) облигация;   г) чек.</w:t>
            </w:r>
          </w:p>
          <w:p w:rsidR="001F21AF" w:rsidRPr="00361C0F" w:rsidRDefault="001F21AF" w:rsidP="00361C0F">
            <w:pPr>
              <w:pStyle w:val="a8"/>
              <w:jc w:val="center"/>
              <w:rPr>
                <w:b/>
              </w:rPr>
            </w:pPr>
            <w:r w:rsidRPr="00361C0F">
              <w:rPr>
                <w:b/>
              </w:rPr>
              <w:t>Решите задачу.</w:t>
            </w:r>
          </w:p>
          <w:p w:rsidR="001F21AF" w:rsidRPr="00361C0F" w:rsidRDefault="001F21AF" w:rsidP="004C5214">
            <w:pPr>
              <w:pStyle w:val="a8"/>
              <w:ind w:right="-106"/>
              <w:jc w:val="both"/>
            </w:pPr>
            <w:r w:rsidRPr="00361C0F">
              <w:t xml:space="preserve">Вы со своими друзьями являетесь акционерами небольшого акционерного общества. Общее количество выпущенных обществом акций составляет 250 000 штук, каждая акция стоит 10 руб. Структура уставного капитала (и акций соответственно) распределяется </w:t>
            </w:r>
            <w:r w:rsidR="004C5214" w:rsidRPr="00361C0F">
              <w:t>следующим образом</w:t>
            </w:r>
            <w:r w:rsidRPr="00361C0F">
              <w:t>: вам принадлежит 75 001 акция, Олегу принадлежат 87 499 акций, Татьяне — 25 000 акций, Ольге — 25 000 акций, Михаилу — 25 000 акций, Оксане — 12 500 акций. Вы хотите стать генеральным директором компании, но для этого на общем собрании акционеров нужно набрать более 50% голосов участников собрания. Подумайте и перечислите варианты голосования, при которых вы можете получить желаемую должность.</w:t>
            </w:r>
          </w:p>
          <w:p w:rsidR="001F21AF" w:rsidRPr="00361C0F" w:rsidRDefault="004C5214" w:rsidP="00361C0F">
            <w:pPr>
              <w:pStyle w:val="a8"/>
              <w:jc w:val="center"/>
              <w:rPr>
                <w:b/>
              </w:rPr>
            </w:pPr>
            <w:r>
              <w:rPr>
                <w:b/>
              </w:rPr>
              <w:t>Решите задачу</w:t>
            </w:r>
          </w:p>
          <w:p w:rsidR="001F21AF" w:rsidRPr="00361C0F" w:rsidRDefault="001F21AF" w:rsidP="004C5214">
            <w:pPr>
              <w:pStyle w:val="a8"/>
              <w:ind w:right="-106"/>
              <w:jc w:val="both"/>
              <w:rPr>
                <w:b/>
              </w:rPr>
            </w:pPr>
            <w:r w:rsidRPr="00361C0F">
              <w:lastRenderedPageBreak/>
              <w:t xml:space="preserve">Продолжим пример из задания 2. Вы решили не рисковать и довести размер своего пакета в акционерном капитале до нужной величины путём покупки необходимого пакета. Вы подошли к каждому из участников, и они назвали доходность, которую хотели бы получить по результатам заключения с вами сделки. Олег — 10%, Михаил — 25%, Ольга — 15%, Татьяна — 30%, Оксана — 40%. Подумайте и ответьте, у кого вам следует приобрести акции, чтобы, с одной стороны, потратить наименьший объём средств, а с другой стороны, достичь своей цели и стать генеральным директором </w:t>
            </w:r>
            <w:r w:rsidRPr="00361C0F">
              <w:rPr>
                <w:b/>
              </w:rPr>
              <w:t>компании.</w:t>
            </w:r>
          </w:p>
          <w:p w:rsidR="001F21AF" w:rsidRPr="00361C0F" w:rsidRDefault="001F21AF" w:rsidP="00361C0F">
            <w:pPr>
              <w:pStyle w:val="a8"/>
              <w:jc w:val="center"/>
              <w:rPr>
                <w:b/>
              </w:rPr>
            </w:pPr>
            <w:r w:rsidRPr="00361C0F">
              <w:rPr>
                <w:b/>
              </w:rPr>
              <w:t>Граждане на рынке ценных бумаг</w:t>
            </w:r>
          </w:p>
          <w:p w:rsidR="001F21AF" w:rsidRPr="00361C0F" w:rsidRDefault="001F21AF" w:rsidP="00361C0F">
            <w:pPr>
              <w:pStyle w:val="a8"/>
              <w:jc w:val="both"/>
            </w:pPr>
            <w:r w:rsidRPr="00361C0F">
              <w:t>Выберите верные ответы.</w:t>
            </w:r>
          </w:p>
          <w:p w:rsidR="001F21AF" w:rsidRPr="00361C0F" w:rsidRDefault="001F21AF" w:rsidP="00361C0F">
            <w:pPr>
              <w:pStyle w:val="a8"/>
              <w:jc w:val="both"/>
            </w:pPr>
            <w:r w:rsidRPr="00361C0F">
              <w:t>1. При самостоятельном выходе на рынок ценных бумаг инвестор оплачивает:</w:t>
            </w:r>
          </w:p>
          <w:p w:rsidR="001F21AF" w:rsidRPr="00361C0F" w:rsidRDefault="001F21AF" w:rsidP="004C5214">
            <w:pPr>
              <w:pStyle w:val="a8"/>
              <w:ind w:right="-106"/>
              <w:jc w:val="both"/>
            </w:pPr>
            <w:r w:rsidRPr="00361C0F">
              <w:t>а) комисси</w:t>
            </w:r>
            <w:r w:rsidR="004C5214">
              <w:t xml:space="preserve">онное вознаграждение брокеру; </w:t>
            </w:r>
            <w:r w:rsidRPr="00361C0F">
              <w:t>б) открытие счёта депо в депозитарии;</w:t>
            </w:r>
            <w:r w:rsidR="004C5214">
              <w:t xml:space="preserve"> </w:t>
            </w:r>
            <w:r w:rsidRPr="00361C0F">
              <w:t>в) абонентскую плату за использование торговых платформ;</w:t>
            </w:r>
            <w:r w:rsidR="004C5214">
              <w:t xml:space="preserve"> </w:t>
            </w:r>
            <w:r w:rsidRPr="00361C0F">
              <w:t>г) комиссию за открытие кредитного счёта.</w:t>
            </w:r>
          </w:p>
          <w:p w:rsidR="001F21AF" w:rsidRPr="00361C0F" w:rsidRDefault="001F21AF" w:rsidP="00361C0F">
            <w:pPr>
              <w:pStyle w:val="a8"/>
              <w:jc w:val="both"/>
            </w:pPr>
            <w:r w:rsidRPr="00361C0F">
              <w:t>2. Услуги по предоставлению инвесторам доступа к инструментам фондового рынка оказывают:</w:t>
            </w:r>
          </w:p>
          <w:p w:rsidR="001F21AF" w:rsidRPr="00361C0F" w:rsidRDefault="001F21AF" w:rsidP="00361C0F">
            <w:pPr>
              <w:pStyle w:val="a8"/>
              <w:jc w:val="both"/>
            </w:pPr>
            <w:r w:rsidRPr="00361C0F">
              <w:t xml:space="preserve">а) </w:t>
            </w:r>
            <w:proofErr w:type="gramStart"/>
            <w:r w:rsidRPr="00361C0F">
              <w:t xml:space="preserve">брокеры;   </w:t>
            </w:r>
            <w:proofErr w:type="gramEnd"/>
            <w:r w:rsidRPr="00361C0F">
              <w:t>б) коммерческие банки;   в) микрофинансовые организации;</w:t>
            </w:r>
            <w:r w:rsidR="004C5214">
              <w:t xml:space="preserve"> </w:t>
            </w:r>
            <w:r w:rsidRPr="00361C0F">
              <w:t>г) страховые компании.</w:t>
            </w:r>
          </w:p>
          <w:p w:rsidR="001F21AF" w:rsidRPr="00361C0F" w:rsidRDefault="001F21AF" w:rsidP="00361C0F">
            <w:pPr>
              <w:pStyle w:val="a8"/>
              <w:jc w:val="both"/>
            </w:pPr>
            <w:r w:rsidRPr="00361C0F">
              <w:t>3. Процесс проведения торговли в едином месте обеспечивают:</w:t>
            </w:r>
          </w:p>
          <w:p w:rsidR="001F21AF" w:rsidRPr="00361C0F" w:rsidRDefault="001F21AF" w:rsidP="00361C0F">
            <w:pPr>
              <w:pStyle w:val="a8"/>
              <w:jc w:val="both"/>
            </w:pPr>
            <w:r w:rsidRPr="00361C0F">
              <w:t xml:space="preserve">а) фондовые </w:t>
            </w:r>
            <w:proofErr w:type="gramStart"/>
            <w:r w:rsidRPr="00361C0F">
              <w:t xml:space="preserve">биржи;   </w:t>
            </w:r>
            <w:proofErr w:type="gramEnd"/>
            <w:r w:rsidRPr="00361C0F">
              <w:t>б) депозитарии;   в) коммерческие банки;   г) брокеры.</w:t>
            </w:r>
          </w:p>
          <w:p w:rsidR="001F21AF" w:rsidRPr="00361C0F" w:rsidRDefault="001F21AF" w:rsidP="00361C0F">
            <w:pPr>
              <w:pStyle w:val="a8"/>
              <w:jc w:val="center"/>
              <w:rPr>
                <w:b/>
              </w:rPr>
            </w:pPr>
            <w:r w:rsidRPr="00361C0F">
              <w:rPr>
                <w:b/>
              </w:rPr>
              <w:t>Зачем нужны паевые инвестиционные фонды</w:t>
            </w:r>
          </w:p>
          <w:p w:rsidR="001F21AF" w:rsidRPr="00361C0F" w:rsidRDefault="001F21AF" w:rsidP="00361C0F">
            <w:pPr>
              <w:pStyle w:val="a8"/>
              <w:jc w:val="both"/>
            </w:pPr>
            <w:r w:rsidRPr="00361C0F">
              <w:t>Выберите верные ответы.</w:t>
            </w:r>
          </w:p>
          <w:p w:rsidR="001F21AF" w:rsidRPr="00361C0F" w:rsidRDefault="001F21AF" w:rsidP="00361C0F">
            <w:pPr>
              <w:pStyle w:val="a8"/>
              <w:jc w:val="both"/>
            </w:pPr>
            <w:r w:rsidRPr="00361C0F">
              <w:t>1. Услуги по профессиональному управлению деньгами инвесторов оказывают:</w:t>
            </w:r>
          </w:p>
          <w:p w:rsidR="001F21AF" w:rsidRPr="00361C0F" w:rsidRDefault="001F21AF" w:rsidP="00361C0F">
            <w:pPr>
              <w:pStyle w:val="a8"/>
              <w:jc w:val="both"/>
            </w:pPr>
            <w:r w:rsidRPr="00361C0F">
              <w:t>а) управляющи</w:t>
            </w:r>
            <w:r w:rsidR="004C5214">
              <w:t xml:space="preserve">е компании; б) депозитарии; </w:t>
            </w:r>
            <w:r w:rsidRPr="00361C0F">
              <w:t>в) клиринговые компании;</w:t>
            </w:r>
            <w:r w:rsidR="004C5214">
              <w:t xml:space="preserve"> </w:t>
            </w:r>
            <w:r w:rsidRPr="00361C0F">
              <w:t>г) микрофинансовые организации.</w:t>
            </w:r>
          </w:p>
          <w:p w:rsidR="001F21AF" w:rsidRPr="00361C0F" w:rsidRDefault="001F21AF" w:rsidP="00361C0F">
            <w:pPr>
              <w:pStyle w:val="a8"/>
              <w:jc w:val="both"/>
            </w:pPr>
            <w:r w:rsidRPr="00361C0F">
              <w:t>2. Как часто выплачивается доход (если он имеется) пайщикам ПИФа?</w:t>
            </w:r>
          </w:p>
          <w:p w:rsidR="001F21AF" w:rsidRPr="00361C0F" w:rsidRDefault="001F21AF" w:rsidP="00361C0F">
            <w:pPr>
              <w:pStyle w:val="a8"/>
              <w:jc w:val="both"/>
            </w:pPr>
            <w:r w:rsidRPr="00361C0F">
              <w:t xml:space="preserve">а) согласно </w:t>
            </w:r>
            <w:proofErr w:type="gramStart"/>
            <w:r w:rsidRPr="00361C0F">
              <w:t xml:space="preserve">договору;   </w:t>
            </w:r>
            <w:proofErr w:type="gramEnd"/>
            <w:r w:rsidRPr="00361C0F">
              <w:t>б) ежемесячно;   в) раз в квартал;    г) при реализации паёв.</w:t>
            </w:r>
          </w:p>
          <w:p w:rsidR="001F21AF" w:rsidRPr="00361C0F" w:rsidRDefault="001F21AF" w:rsidP="00361C0F">
            <w:pPr>
              <w:pStyle w:val="a8"/>
              <w:jc w:val="both"/>
            </w:pPr>
            <w:r w:rsidRPr="00361C0F">
              <w:t>3. В течение какого срока при реализации пая деньги будут перечислены пайщику на его счёт?</w:t>
            </w:r>
          </w:p>
          <w:p w:rsidR="001F21AF" w:rsidRPr="00361C0F" w:rsidRDefault="001F21AF" w:rsidP="00361C0F">
            <w:pPr>
              <w:pStyle w:val="a8"/>
              <w:jc w:val="both"/>
            </w:pPr>
            <w:r w:rsidRPr="00361C0F">
              <w:t>а) в день реализации</w:t>
            </w:r>
            <w:r w:rsidR="004C5214">
              <w:t xml:space="preserve"> пая; б) в течение 7 дней; </w:t>
            </w:r>
            <w:r w:rsidRPr="00361C0F">
              <w:t>в) в течение 14 дней;</w:t>
            </w:r>
            <w:r w:rsidR="004C5214">
              <w:t xml:space="preserve"> </w:t>
            </w:r>
            <w:r w:rsidRPr="00361C0F">
              <w:t>г) в соответствии с условиями договора.</w:t>
            </w:r>
          </w:p>
          <w:p w:rsidR="001F21AF" w:rsidRPr="00361C0F" w:rsidRDefault="001F21AF" w:rsidP="00361C0F">
            <w:pPr>
              <w:pStyle w:val="a8"/>
              <w:jc w:val="both"/>
            </w:pPr>
            <w:r w:rsidRPr="00361C0F">
              <w:t>4. В какой момент времени пайщик уплачивает налог на доходы физических лиц при наличии такого дохода по принадлежащим ему паям?</w:t>
            </w:r>
          </w:p>
          <w:p w:rsidR="001F21AF" w:rsidRPr="00361C0F" w:rsidRDefault="001F21AF" w:rsidP="00361C0F">
            <w:pPr>
              <w:pStyle w:val="a8"/>
              <w:jc w:val="both"/>
            </w:pPr>
            <w:r w:rsidRPr="00361C0F">
              <w:t xml:space="preserve">а) согласно </w:t>
            </w:r>
            <w:proofErr w:type="gramStart"/>
            <w:r w:rsidRPr="00361C0F">
              <w:t xml:space="preserve">договору;   </w:t>
            </w:r>
            <w:proofErr w:type="gramEnd"/>
            <w:r w:rsidRPr="00361C0F">
              <w:t>б) ежемесячно;   в) раз в квартал;   г) при реализации паёв.</w:t>
            </w:r>
          </w:p>
          <w:p w:rsidR="001F21AF" w:rsidRPr="00361C0F" w:rsidRDefault="001F21AF" w:rsidP="00361C0F">
            <w:pPr>
              <w:pStyle w:val="a8"/>
              <w:jc w:val="both"/>
            </w:pPr>
            <w:r w:rsidRPr="00361C0F">
              <w:t>5. Доходность по паям выбранного ПИФа является:</w:t>
            </w:r>
          </w:p>
          <w:p w:rsidR="001F21AF" w:rsidRPr="00361C0F" w:rsidRDefault="001F21AF" w:rsidP="00361C0F">
            <w:pPr>
              <w:pStyle w:val="a8"/>
              <w:jc w:val="both"/>
            </w:pPr>
            <w:r w:rsidRPr="00361C0F">
              <w:t xml:space="preserve">а) </w:t>
            </w:r>
            <w:proofErr w:type="gramStart"/>
            <w:r w:rsidRPr="00361C0F">
              <w:t xml:space="preserve">целевой;   </w:t>
            </w:r>
            <w:proofErr w:type="gramEnd"/>
            <w:r w:rsidRPr="00361C0F">
              <w:t>б) гарантированной;   в) застрахованной;   г) примерной.</w:t>
            </w:r>
          </w:p>
          <w:p w:rsidR="001F21AF" w:rsidRPr="00361C0F" w:rsidRDefault="001F21AF" w:rsidP="00361C0F">
            <w:pPr>
              <w:pStyle w:val="a8"/>
              <w:jc w:val="center"/>
              <w:rPr>
                <w:b/>
              </w:rPr>
            </w:pPr>
            <w:r w:rsidRPr="00361C0F">
              <w:rPr>
                <w:b/>
              </w:rPr>
              <w:t xml:space="preserve">Задание </w:t>
            </w:r>
          </w:p>
          <w:p w:rsidR="001F21AF" w:rsidRPr="00361C0F" w:rsidRDefault="001F21AF" w:rsidP="004C5214">
            <w:pPr>
              <w:pStyle w:val="a8"/>
              <w:ind w:right="-106"/>
              <w:jc w:val="both"/>
            </w:pPr>
            <w:r w:rsidRPr="00361C0F">
              <w:t>Зайдите на сайт Центрального банка России по следующей ссылке: http://www.cbr.ru/finmarket/supervision/ (раздел «Субъекты рынка коллективных инвестиций»). Найдите на странице документ «Реестр лицензий управляющих компаний инвестиционных фондов, паевых инвестиционных фондов и негосударственных пенсионных фондов». Откройте этот документ, выберите в нём любые три управляющие компании, зайдите на их сайты и определите, какова величина надбавки при покупке паёв ПИФов под их управлением.</w:t>
            </w:r>
          </w:p>
        </w:tc>
      </w:tr>
      <w:tr w:rsidR="001F21AF" w:rsidRPr="00361C0F" w:rsidTr="00B17F08">
        <w:trPr>
          <w:trHeight w:val="276"/>
        </w:trPr>
        <w:tc>
          <w:tcPr>
            <w:tcW w:w="10240" w:type="dxa"/>
          </w:tcPr>
          <w:p w:rsidR="001F21AF" w:rsidRPr="00361C0F" w:rsidRDefault="001F21AF" w:rsidP="00361C0F">
            <w:pPr>
              <w:pStyle w:val="a8"/>
              <w:jc w:val="center"/>
              <w:rPr>
                <w:b/>
              </w:rPr>
            </w:pPr>
            <w:r w:rsidRPr="00361C0F">
              <w:rPr>
                <w:b/>
              </w:rPr>
              <w:lastRenderedPageBreak/>
              <w:t>Раздел 5. Страхование</w:t>
            </w:r>
            <w:r w:rsidR="004C5214">
              <w:rPr>
                <w:b/>
              </w:rPr>
              <w:t xml:space="preserve">. </w:t>
            </w:r>
            <w:r w:rsidRPr="00361C0F">
              <w:rPr>
                <w:b/>
              </w:rPr>
              <w:t>Страхование: что и как надо страховать, чтобы не попасть в беду</w:t>
            </w:r>
            <w:r w:rsidR="004C5214">
              <w:rPr>
                <w:b/>
              </w:rPr>
              <w:t xml:space="preserve">. </w:t>
            </w:r>
            <w:r w:rsidRPr="00361C0F">
              <w:rPr>
                <w:b/>
              </w:rPr>
              <w:t>Страховой рынок России</w:t>
            </w:r>
          </w:p>
          <w:p w:rsidR="001F21AF" w:rsidRPr="00361C0F" w:rsidRDefault="001F21AF" w:rsidP="00361C0F">
            <w:pPr>
              <w:pStyle w:val="a8"/>
              <w:jc w:val="both"/>
            </w:pPr>
            <w:r w:rsidRPr="00361C0F">
              <w:t>Выберите верные ответы.</w:t>
            </w:r>
          </w:p>
          <w:p w:rsidR="001F21AF" w:rsidRPr="00361C0F" w:rsidRDefault="001F21AF" w:rsidP="00361C0F">
            <w:pPr>
              <w:pStyle w:val="a8"/>
              <w:jc w:val="both"/>
            </w:pPr>
            <w:r w:rsidRPr="00361C0F">
              <w:t>1. Страховщик — это:</w:t>
            </w:r>
          </w:p>
          <w:p w:rsidR="001F21AF" w:rsidRPr="00361C0F" w:rsidRDefault="001F21AF" w:rsidP="004C5214">
            <w:pPr>
              <w:pStyle w:val="a8"/>
              <w:jc w:val="both"/>
            </w:pPr>
            <w:r w:rsidRPr="00361C0F">
              <w:t>а) лицо, заключившее договор страхования;</w:t>
            </w:r>
            <w:r w:rsidR="004C5214">
              <w:t xml:space="preserve"> </w:t>
            </w:r>
            <w:r w:rsidRPr="00361C0F">
              <w:t>б) специализированная организация, которая предоставляет услуги страхования и имеет на это соответствующую лицензию;</w:t>
            </w:r>
            <w:r w:rsidR="004C5214">
              <w:t xml:space="preserve"> </w:t>
            </w:r>
            <w:r w:rsidRPr="00361C0F">
              <w:t>в) лицо, в пользу которого будет осуществлена страховая выплата при возникновении страхового случая;</w:t>
            </w:r>
            <w:r w:rsidR="00B17F08">
              <w:t xml:space="preserve"> </w:t>
            </w:r>
            <w:r w:rsidRPr="00361C0F">
              <w:t>г) организация или гражданин, заключившие договор страхования с целью получения страховой выплаты при наступлении страхового случая.</w:t>
            </w:r>
          </w:p>
          <w:p w:rsidR="001F21AF" w:rsidRPr="00361C0F" w:rsidRDefault="001F21AF" w:rsidP="00361C0F">
            <w:pPr>
              <w:pStyle w:val="a8"/>
              <w:jc w:val="both"/>
            </w:pPr>
            <w:r w:rsidRPr="00361C0F">
              <w:t>2. Страховая премия представляет собой:</w:t>
            </w:r>
          </w:p>
          <w:p w:rsidR="001F21AF" w:rsidRPr="00361C0F" w:rsidRDefault="001F21AF" w:rsidP="00B17F08">
            <w:pPr>
              <w:pStyle w:val="a8"/>
              <w:ind w:right="-106"/>
              <w:jc w:val="both"/>
            </w:pPr>
            <w:r w:rsidRPr="00361C0F">
              <w:t>а) сумму денежных средств, оплачиваемую страхователем страховщику за приобретение услуги по страхованию;</w:t>
            </w:r>
            <w:r w:rsidR="00B17F08">
              <w:t xml:space="preserve"> </w:t>
            </w:r>
            <w:r w:rsidRPr="00361C0F">
              <w:t>б) максимально возможный размер страховой выплаты;</w:t>
            </w:r>
            <w:r w:rsidR="00B17F08">
              <w:t xml:space="preserve"> </w:t>
            </w:r>
            <w:r w:rsidRPr="00361C0F">
              <w:t>в) рыночную стоимость объекта страхования;</w:t>
            </w:r>
            <w:r w:rsidR="00B17F08">
              <w:t xml:space="preserve"> </w:t>
            </w:r>
            <w:r w:rsidRPr="00361C0F">
              <w:t>г) скидку, предоставляемую страховщиком страхователю за продление договора.</w:t>
            </w:r>
          </w:p>
          <w:p w:rsidR="001F21AF" w:rsidRPr="00361C0F" w:rsidRDefault="001F21AF" w:rsidP="00361C0F">
            <w:pPr>
              <w:pStyle w:val="a8"/>
              <w:jc w:val="both"/>
            </w:pPr>
            <w:r w:rsidRPr="00361C0F">
              <w:lastRenderedPageBreak/>
              <w:t>3. Максимально возможный размер страховой выплаты при наступлении страхового случая — это:</w:t>
            </w:r>
          </w:p>
          <w:p w:rsidR="001F21AF" w:rsidRPr="00361C0F" w:rsidRDefault="001F21AF" w:rsidP="00361C0F">
            <w:pPr>
              <w:pStyle w:val="a8"/>
              <w:jc w:val="both"/>
            </w:pPr>
            <w:r w:rsidRPr="00361C0F">
              <w:t xml:space="preserve">а) страховая </w:t>
            </w:r>
            <w:proofErr w:type="gramStart"/>
            <w:r w:rsidRPr="00361C0F">
              <w:t xml:space="preserve">премия;   </w:t>
            </w:r>
            <w:proofErr w:type="gramEnd"/>
            <w:r w:rsidRPr="00361C0F">
              <w:t>б) страховая сумма;   в) страховая стоимость;   г) страховой тариф.</w:t>
            </w:r>
          </w:p>
          <w:p w:rsidR="001F21AF" w:rsidRPr="00361C0F" w:rsidRDefault="001F21AF" w:rsidP="00361C0F">
            <w:pPr>
              <w:pStyle w:val="a8"/>
            </w:pPr>
            <w:r w:rsidRPr="00361C0F">
              <w:t>4. Страховой случай представляет собой:</w:t>
            </w:r>
          </w:p>
          <w:p w:rsidR="001F21AF" w:rsidRPr="00361C0F" w:rsidRDefault="001F21AF" w:rsidP="00B17F08">
            <w:pPr>
              <w:pStyle w:val="a8"/>
              <w:ind w:right="-106"/>
              <w:jc w:val="both"/>
            </w:pPr>
            <w:r w:rsidRPr="00361C0F">
              <w:t>а) событие, указанное в договоре страхования, при наступлении которого страховая компания осуществляет страховую выплату;</w:t>
            </w:r>
            <w:r w:rsidR="00B17F08">
              <w:t xml:space="preserve"> </w:t>
            </w:r>
            <w:r w:rsidRPr="00361C0F">
              <w:t>б) процесс осмотра объекта страхования;</w:t>
            </w:r>
            <w:r w:rsidR="00B17F08">
              <w:t xml:space="preserve"> </w:t>
            </w:r>
            <w:r w:rsidRPr="00361C0F">
              <w:t>в) оценку нанесённого застрахованному объекту ущерба;</w:t>
            </w:r>
            <w:r w:rsidR="00B17F08">
              <w:t xml:space="preserve"> </w:t>
            </w:r>
            <w:r w:rsidRPr="00361C0F">
              <w:t>г) синоним понятия «страховая выплата».</w:t>
            </w:r>
          </w:p>
          <w:p w:rsidR="001F21AF" w:rsidRPr="00361C0F" w:rsidRDefault="001F21AF" w:rsidP="00361C0F">
            <w:pPr>
              <w:pStyle w:val="a8"/>
            </w:pPr>
            <w:r w:rsidRPr="00361C0F">
              <w:t>5. Страховщиками могут быть:</w:t>
            </w:r>
          </w:p>
          <w:p w:rsidR="001F21AF" w:rsidRPr="00361C0F" w:rsidRDefault="001F21AF" w:rsidP="00361C0F">
            <w:pPr>
              <w:pStyle w:val="a8"/>
            </w:pPr>
            <w:r w:rsidRPr="00361C0F">
              <w:t xml:space="preserve">а) юридические </w:t>
            </w:r>
            <w:proofErr w:type="gramStart"/>
            <w:r w:rsidRPr="00361C0F">
              <w:t xml:space="preserve">лица;   </w:t>
            </w:r>
            <w:proofErr w:type="gramEnd"/>
            <w:r w:rsidRPr="00361C0F">
              <w:t>б) гражданские лица;   в) застрахованные лица;</w:t>
            </w:r>
            <w:r w:rsidR="00B17F08">
              <w:t xml:space="preserve"> </w:t>
            </w:r>
            <w:r w:rsidRPr="00361C0F">
              <w:t>г) выгодоприобретатели.</w:t>
            </w:r>
          </w:p>
          <w:p w:rsidR="001F21AF" w:rsidRPr="00361C0F" w:rsidRDefault="001F21AF" w:rsidP="00361C0F">
            <w:pPr>
              <w:pStyle w:val="a8"/>
              <w:jc w:val="center"/>
              <w:rPr>
                <w:b/>
              </w:rPr>
            </w:pPr>
            <w:r w:rsidRPr="00361C0F">
              <w:rPr>
                <w:b/>
              </w:rPr>
              <w:t>Определите, являются ли верными следующие утверждения.</w:t>
            </w:r>
          </w:p>
          <w:p w:rsidR="001F21AF" w:rsidRPr="00361C0F" w:rsidRDefault="001F21AF" w:rsidP="00361C0F">
            <w:pPr>
              <w:pStyle w:val="a8"/>
              <w:jc w:val="both"/>
            </w:pPr>
            <w:r w:rsidRPr="00361C0F">
              <w:t>1. В соответствии с существующим законодательством страховой договор должен быть заключён в письменной форме.</w:t>
            </w:r>
          </w:p>
          <w:p w:rsidR="001F21AF" w:rsidRPr="00361C0F" w:rsidRDefault="00B17F08" w:rsidP="00B17F08">
            <w:pPr>
              <w:pStyle w:val="a8"/>
              <w:ind w:right="-106"/>
              <w:jc w:val="both"/>
            </w:pPr>
            <w:r>
              <w:t xml:space="preserve">2. Перед заключением договора страхования </w:t>
            </w:r>
            <w:r w:rsidR="001F21AF" w:rsidRPr="00361C0F">
              <w:t>ознакомление с лицензией (и приложением к ней) страховой компании не является необходимым.</w:t>
            </w:r>
          </w:p>
          <w:p w:rsidR="001F21AF" w:rsidRPr="00361C0F" w:rsidRDefault="001F21AF" w:rsidP="00B17F08">
            <w:pPr>
              <w:pStyle w:val="a8"/>
              <w:ind w:right="-106"/>
              <w:jc w:val="both"/>
            </w:pPr>
            <w:r w:rsidRPr="00361C0F">
              <w:t>3. Порядок и сроки действий страхователя при наступлении страхового случая указаны в правилах страхования.</w:t>
            </w:r>
          </w:p>
          <w:p w:rsidR="001F21AF" w:rsidRPr="00361C0F" w:rsidRDefault="001F21AF" w:rsidP="00B17F08">
            <w:pPr>
              <w:pStyle w:val="a8"/>
              <w:ind w:right="-106"/>
              <w:jc w:val="both"/>
            </w:pPr>
            <w:r w:rsidRPr="00361C0F">
              <w:t>4. В обязанности страховой компании входит выдача правил страхования, если это предусмотрено договором страхования.</w:t>
            </w:r>
          </w:p>
          <w:p w:rsidR="001F21AF" w:rsidRPr="00361C0F" w:rsidRDefault="001F21AF" w:rsidP="00B17F08">
            <w:pPr>
              <w:pStyle w:val="a8"/>
              <w:ind w:right="-106"/>
              <w:jc w:val="both"/>
            </w:pPr>
            <w:r w:rsidRPr="00361C0F">
              <w:t>5. Страховая премия может уплачиваться страхователем как едино временно, так и с разбивкой на несколько платежей.</w:t>
            </w:r>
          </w:p>
          <w:p w:rsidR="001F21AF" w:rsidRPr="00361C0F" w:rsidRDefault="001F21AF" w:rsidP="00B17F08">
            <w:pPr>
              <w:pStyle w:val="a8"/>
              <w:ind w:right="-106"/>
              <w:jc w:val="both"/>
            </w:pPr>
            <w:r w:rsidRPr="00361C0F">
              <w:t>6. Если страхователь ставит подпись в договоре страхования, он полностью соглашается с его условиями.</w:t>
            </w:r>
          </w:p>
          <w:p w:rsidR="001F21AF" w:rsidRPr="00361C0F" w:rsidRDefault="001F21AF" w:rsidP="00B17F08">
            <w:pPr>
              <w:pStyle w:val="a8"/>
              <w:ind w:right="-106"/>
              <w:jc w:val="both"/>
            </w:pPr>
            <w:r w:rsidRPr="00361C0F">
              <w:t>7. При изменении условий со стороны страхователя в течение действия полиса страхования страхователь обязан сообщить о них страховой компании.</w:t>
            </w:r>
          </w:p>
          <w:p w:rsidR="001F21AF" w:rsidRPr="00361C0F" w:rsidRDefault="001F21AF" w:rsidP="00B17F08">
            <w:pPr>
              <w:pStyle w:val="a8"/>
              <w:ind w:right="-106"/>
              <w:jc w:val="both"/>
            </w:pPr>
            <w:r w:rsidRPr="00361C0F">
              <w:t>8. Страховщик не имеет права изменять размер страховой премии, даже если в течение действия договора произошли изменения, влекущие увеличение риска.</w:t>
            </w:r>
          </w:p>
          <w:p w:rsidR="001F21AF" w:rsidRPr="00361C0F" w:rsidRDefault="00B17F08" w:rsidP="00361C0F">
            <w:pPr>
              <w:pStyle w:val="a8"/>
              <w:jc w:val="center"/>
              <w:rPr>
                <w:b/>
              </w:rPr>
            </w:pPr>
            <w:r>
              <w:rPr>
                <w:b/>
              </w:rPr>
              <w:t>Решите задачу</w:t>
            </w:r>
          </w:p>
          <w:p w:rsidR="001F21AF" w:rsidRPr="00361C0F" w:rsidRDefault="001F21AF" w:rsidP="00361C0F">
            <w:pPr>
              <w:pStyle w:val="a8"/>
              <w:jc w:val="both"/>
            </w:pPr>
            <w:r w:rsidRPr="00361C0F">
              <w:t xml:space="preserve">20 февраля Иван заключил договор страхования квартиры. Страховая сумма, указанная </w:t>
            </w:r>
            <w:proofErr w:type="gramStart"/>
            <w:r w:rsidRPr="00361C0F">
              <w:t>в  договоре</w:t>
            </w:r>
            <w:proofErr w:type="gramEnd"/>
            <w:r w:rsidRPr="00361C0F">
              <w:t>, составила 1 млн руб., реальная стоимость квартиры — 2,5 млн руб., страховая премия оплачена полностью, дополнительных условий и оговорок договором не предусмотрено. 12 апреля в квартире произошёл пожар. Какой максимальный размер страховой выплаты может быть выплачен страховой компанией? Почему?</w:t>
            </w:r>
          </w:p>
          <w:p w:rsidR="001F21AF" w:rsidRPr="00361C0F" w:rsidRDefault="001F21AF" w:rsidP="00361C0F">
            <w:pPr>
              <w:pStyle w:val="a8"/>
              <w:jc w:val="center"/>
              <w:rPr>
                <w:b/>
              </w:rPr>
            </w:pPr>
            <w:r w:rsidRPr="00361C0F">
              <w:rPr>
                <w:b/>
              </w:rPr>
              <w:t>Страхование имущества: как защитить нажитое состояние</w:t>
            </w:r>
          </w:p>
          <w:p w:rsidR="001F21AF" w:rsidRPr="00361C0F" w:rsidRDefault="001F21AF" w:rsidP="00361C0F">
            <w:pPr>
              <w:pStyle w:val="a8"/>
              <w:jc w:val="both"/>
            </w:pPr>
            <w:r w:rsidRPr="00361C0F">
              <w:t>Выберите верные ответы.</w:t>
            </w:r>
          </w:p>
          <w:p w:rsidR="001F21AF" w:rsidRPr="00361C0F" w:rsidRDefault="001F21AF" w:rsidP="00361C0F">
            <w:pPr>
              <w:pStyle w:val="a8"/>
              <w:jc w:val="both"/>
            </w:pPr>
            <w:r w:rsidRPr="00361C0F">
              <w:t>1. К видам страхования имущества относят страхование:</w:t>
            </w:r>
          </w:p>
          <w:p w:rsidR="001F21AF" w:rsidRPr="00361C0F" w:rsidRDefault="00B17F08" w:rsidP="00361C0F">
            <w:pPr>
              <w:pStyle w:val="a8"/>
              <w:jc w:val="both"/>
            </w:pPr>
            <w:r>
              <w:t xml:space="preserve">а) недвижимости; </w:t>
            </w:r>
            <w:r w:rsidR="001F21AF" w:rsidRPr="00361C0F">
              <w:t>б) гражданской ответственности владельцев транспортных средств;</w:t>
            </w:r>
            <w:r>
              <w:t xml:space="preserve"> </w:t>
            </w:r>
            <w:r w:rsidR="001F21AF" w:rsidRPr="00361C0F">
              <w:t xml:space="preserve">в) от несчастного </w:t>
            </w:r>
            <w:proofErr w:type="gramStart"/>
            <w:r w:rsidR="001F21AF" w:rsidRPr="00361C0F">
              <w:t xml:space="preserve">случая;   </w:t>
            </w:r>
            <w:proofErr w:type="gramEnd"/>
            <w:r w:rsidR="001F21AF" w:rsidRPr="00361C0F">
              <w:t xml:space="preserve"> г) автомобиля.</w:t>
            </w:r>
          </w:p>
          <w:p w:rsidR="001F21AF" w:rsidRPr="00361C0F" w:rsidRDefault="001F21AF" w:rsidP="00361C0F">
            <w:pPr>
              <w:pStyle w:val="a8"/>
              <w:jc w:val="both"/>
            </w:pPr>
            <w:r w:rsidRPr="00361C0F">
              <w:t>2. В договоре имущественного страхования под страховой суммой понимается:</w:t>
            </w:r>
          </w:p>
          <w:p w:rsidR="001F21AF" w:rsidRPr="00361C0F" w:rsidRDefault="001F21AF" w:rsidP="00B17F08">
            <w:pPr>
              <w:pStyle w:val="a8"/>
              <w:ind w:right="-106"/>
              <w:jc w:val="both"/>
            </w:pPr>
            <w:r w:rsidRPr="00361C0F">
              <w:t>а) сумма, в пределах которой страховщик обязуется выплатить страховое возмещение по договору;</w:t>
            </w:r>
            <w:r w:rsidR="00B17F08">
              <w:t xml:space="preserve"> </w:t>
            </w:r>
            <w:r w:rsidRPr="00361C0F">
              <w:t>б) стоимость имущества, определённая действующим законодательством;</w:t>
            </w:r>
            <w:r w:rsidR="00B17F08">
              <w:t xml:space="preserve"> </w:t>
            </w:r>
            <w:r w:rsidRPr="00361C0F">
              <w:t>в) размер ущерба, причинённого имуществу страхователя при страховом случае;</w:t>
            </w:r>
            <w:r w:rsidR="00B17F08">
              <w:t xml:space="preserve"> </w:t>
            </w:r>
            <w:r w:rsidRPr="00361C0F">
              <w:t>г) действительная стоимость имущества, определённая на момент подписания договора страхования.</w:t>
            </w:r>
          </w:p>
          <w:p w:rsidR="001F21AF" w:rsidRPr="00361C0F" w:rsidRDefault="001F21AF" w:rsidP="00361C0F">
            <w:pPr>
              <w:pStyle w:val="a8"/>
              <w:jc w:val="both"/>
            </w:pPr>
            <w:r w:rsidRPr="00361C0F">
              <w:t xml:space="preserve">3. Актом </w:t>
            </w:r>
            <w:proofErr w:type="spellStart"/>
            <w:r w:rsidRPr="00361C0F">
              <w:t>предстрахового</w:t>
            </w:r>
            <w:proofErr w:type="spellEnd"/>
            <w:r w:rsidRPr="00361C0F">
              <w:t xml:space="preserve"> осмотра называется документ, который:</w:t>
            </w:r>
          </w:p>
          <w:p w:rsidR="001F21AF" w:rsidRPr="00361C0F" w:rsidRDefault="001F21AF" w:rsidP="00B17F08">
            <w:pPr>
              <w:pStyle w:val="a8"/>
              <w:jc w:val="both"/>
            </w:pPr>
            <w:r w:rsidRPr="00361C0F">
              <w:t>а) составляет страховщик или его представитель с подробным описанием страхового случая;</w:t>
            </w:r>
            <w:r w:rsidR="00B17F08">
              <w:t xml:space="preserve"> </w:t>
            </w:r>
            <w:r w:rsidRPr="00361C0F">
              <w:t>б) составляет страхователь или его представитель с подробным описанием страхового случая;</w:t>
            </w:r>
            <w:r w:rsidR="00B17F08">
              <w:t xml:space="preserve"> </w:t>
            </w:r>
            <w:r w:rsidRPr="00361C0F">
              <w:t>в) оформляется страховщиком при заключении договора страхования;</w:t>
            </w:r>
            <w:r w:rsidR="00B17F08">
              <w:t xml:space="preserve"> </w:t>
            </w:r>
            <w:r w:rsidRPr="00361C0F">
              <w:t>г) прилагается к договору страхования и содержит перечень застрахованных рисков.</w:t>
            </w:r>
          </w:p>
          <w:p w:rsidR="001F21AF" w:rsidRPr="00361C0F" w:rsidRDefault="001F21AF" w:rsidP="00361C0F">
            <w:pPr>
              <w:pStyle w:val="a8"/>
              <w:jc w:val="both"/>
            </w:pPr>
            <w:r w:rsidRPr="00361C0F">
              <w:t>4. Какие из нижеприведённых факторов позволяют уменьшить размер страхового тарифа?</w:t>
            </w:r>
          </w:p>
          <w:p w:rsidR="001F21AF" w:rsidRPr="00361C0F" w:rsidRDefault="001F21AF" w:rsidP="00B17F08">
            <w:pPr>
              <w:pStyle w:val="a8"/>
              <w:ind w:right="-106"/>
              <w:jc w:val="both"/>
            </w:pPr>
            <w:r w:rsidRPr="00361C0F">
              <w:t>а) наличие франшизы; б) отсутствие франшизы; в) агрегатная страховая сумма;</w:t>
            </w:r>
            <w:r w:rsidR="00B17F08">
              <w:t xml:space="preserve"> </w:t>
            </w:r>
            <w:r w:rsidRPr="00361C0F">
              <w:t>г) неагрегатная страховая сумма.</w:t>
            </w:r>
          </w:p>
          <w:p w:rsidR="001F21AF" w:rsidRPr="00361C0F" w:rsidRDefault="001F21AF" w:rsidP="00361C0F">
            <w:pPr>
              <w:pStyle w:val="a8"/>
              <w:jc w:val="both"/>
            </w:pPr>
            <w:r w:rsidRPr="00361C0F">
              <w:t>5. Что можно застраховать по договору страхования недвижимости?</w:t>
            </w:r>
          </w:p>
          <w:p w:rsidR="001F21AF" w:rsidRPr="00361C0F" w:rsidRDefault="00B17F08" w:rsidP="00361C0F">
            <w:pPr>
              <w:pStyle w:val="a8"/>
              <w:jc w:val="both"/>
            </w:pPr>
            <w:r>
              <w:t xml:space="preserve">а) квартиру; </w:t>
            </w:r>
            <w:r w:rsidR="001F21AF" w:rsidRPr="00361C0F">
              <w:t xml:space="preserve">б) </w:t>
            </w:r>
            <w:proofErr w:type="gramStart"/>
            <w:r w:rsidR="001F21AF" w:rsidRPr="00361C0F">
              <w:t xml:space="preserve">автомобиль;   </w:t>
            </w:r>
            <w:proofErr w:type="gramEnd"/>
            <w:r w:rsidR="001F21AF" w:rsidRPr="00361C0F">
              <w:t>в) мебель;   г) мотоцикл.</w:t>
            </w:r>
          </w:p>
          <w:p w:rsidR="001F21AF" w:rsidRPr="00361C0F" w:rsidRDefault="001F21AF" w:rsidP="00361C0F">
            <w:pPr>
              <w:pStyle w:val="a8"/>
              <w:jc w:val="center"/>
              <w:rPr>
                <w:b/>
              </w:rPr>
            </w:pPr>
            <w:r w:rsidRPr="00361C0F">
              <w:rPr>
                <w:b/>
              </w:rPr>
              <w:t>Определите, являются ли верными следующие утверждения.</w:t>
            </w:r>
          </w:p>
          <w:p w:rsidR="001F21AF" w:rsidRPr="00361C0F" w:rsidRDefault="001F21AF" w:rsidP="00361C0F">
            <w:pPr>
              <w:pStyle w:val="a8"/>
              <w:jc w:val="both"/>
            </w:pPr>
            <w:r w:rsidRPr="00361C0F">
              <w:lastRenderedPageBreak/>
              <w:t xml:space="preserve">1. При заключении договора страхования страховая компания не имеет права на проведение </w:t>
            </w:r>
            <w:proofErr w:type="spellStart"/>
            <w:r w:rsidRPr="00361C0F">
              <w:t>предстрахового</w:t>
            </w:r>
            <w:proofErr w:type="spellEnd"/>
            <w:r w:rsidRPr="00361C0F">
              <w:t xml:space="preserve"> осмотра.</w:t>
            </w:r>
          </w:p>
          <w:p w:rsidR="001F21AF" w:rsidRPr="00361C0F" w:rsidRDefault="001F21AF" w:rsidP="00361C0F">
            <w:pPr>
              <w:pStyle w:val="a8"/>
              <w:jc w:val="both"/>
            </w:pPr>
            <w:r w:rsidRPr="00361C0F">
              <w:t xml:space="preserve">2. Если при проведении </w:t>
            </w:r>
            <w:proofErr w:type="spellStart"/>
            <w:r w:rsidRPr="00361C0F">
              <w:t>предстрахового</w:t>
            </w:r>
            <w:proofErr w:type="spellEnd"/>
            <w:r w:rsidRPr="00361C0F">
              <w:t xml:space="preserve"> осмотра были выявлены небольшие повреждения имущества, страховщик откажется его застраховать.</w:t>
            </w:r>
          </w:p>
          <w:p w:rsidR="001F21AF" w:rsidRPr="00361C0F" w:rsidRDefault="001F21AF" w:rsidP="00361C0F">
            <w:pPr>
              <w:pStyle w:val="a8"/>
              <w:jc w:val="both"/>
            </w:pPr>
            <w:r w:rsidRPr="00361C0F">
              <w:t>3. Каждый вид имущественного страхования имеет свой объект.</w:t>
            </w:r>
          </w:p>
          <w:p w:rsidR="001F21AF" w:rsidRPr="00361C0F" w:rsidRDefault="001F21AF" w:rsidP="00361C0F">
            <w:pPr>
              <w:pStyle w:val="a8"/>
              <w:jc w:val="both"/>
            </w:pPr>
            <w:r w:rsidRPr="00361C0F">
              <w:t>4. Страхование автокаско предусматривает только страхование риска «Угон».</w:t>
            </w:r>
          </w:p>
          <w:p w:rsidR="001F21AF" w:rsidRPr="00361C0F" w:rsidRDefault="001F21AF" w:rsidP="00361C0F">
            <w:pPr>
              <w:pStyle w:val="a8"/>
              <w:jc w:val="both"/>
            </w:pPr>
            <w:r w:rsidRPr="00361C0F">
              <w:t>5. Аварийный комиссар обязательно должен быть штатным сотрудником страховой компании.</w:t>
            </w:r>
          </w:p>
          <w:p w:rsidR="001F21AF" w:rsidRPr="00361C0F" w:rsidRDefault="001F21AF" w:rsidP="00361C0F">
            <w:pPr>
              <w:pStyle w:val="a8"/>
              <w:jc w:val="center"/>
              <w:rPr>
                <w:b/>
              </w:rPr>
            </w:pPr>
            <w:r w:rsidRPr="00361C0F">
              <w:rPr>
                <w:b/>
              </w:rPr>
              <w:t>Здоровье и жизнь — высшие блага: поговорим о личном страховании</w:t>
            </w:r>
          </w:p>
          <w:p w:rsidR="001F21AF" w:rsidRPr="00361C0F" w:rsidRDefault="001F21AF" w:rsidP="00361C0F">
            <w:pPr>
              <w:pStyle w:val="a8"/>
              <w:jc w:val="both"/>
            </w:pPr>
            <w:r w:rsidRPr="00361C0F">
              <w:t>Выберите верные ответы.</w:t>
            </w:r>
          </w:p>
          <w:p w:rsidR="001F21AF" w:rsidRPr="00361C0F" w:rsidRDefault="001F21AF" w:rsidP="00361C0F">
            <w:pPr>
              <w:pStyle w:val="a8"/>
              <w:jc w:val="both"/>
            </w:pPr>
            <w:r w:rsidRPr="00361C0F">
              <w:t>1. Застрахованный, выгодоприобретатель и страхователь в личном страховании — это:</w:t>
            </w:r>
          </w:p>
          <w:p w:rsidR="001F21AF" w:rsidRPr="00361C0F" w:rsidRDefault="00B17F08" w:rsidP="00B17F08">
            <w:pPr>
              <w:pStyle w:val="a8"/>
              <w:ind w:right="-106"/>
              <w:jc w:val="both"/>
            </w:pPr>
            <w:r>
              <w:t xml:space="preserve">а) всегда одно и то же лицо; </w:t>
            </w:r>
            <w:r w:rsidR="001F21AF" w:rsidRPr="00361C0F">
              <w:t>б) всегда три разных лица;</w:t>
            </w:r>
            <w:r>
              <w:t xml:space="preserve"> </w:t>
            </w:r>
            <w:r w:rsidR="001F21AF" w:rsidRPr="00361C0F">
              <w:t>в) могут быть как одним лицом, так и разными;</w:t>
            </w:r>
            <w:r>
              <w:t xml:space="preserve"> </w:t>
            </w:r>
            <w:r w:rsidR="001F21AF" w:rsidRPr="00361C0F">
              <w:t>г) одним лицом могут быть только застрахованный и страхователь.</w:t>
            </w:r>
          </w:p>
          <w:p w:rsidR="001F21AF" w:rsidRPr="00361C0F" w:rsidRDefault="001F21AF" w:rsidP="00B17F08">
            <w:pPr>
              <w:pStyle w:val="a8"/>
              <w:ind w:right="-106"/>
              <w:jc w:val="both"/>
            </w:pPr>
            <w:r w:rsidRPr="00361C0F">
              <w:t>2. К видам страхования, имеющим сберегательный (накопительный) характер, относят:</w:t>
            </w:r>
          </w:p>
          <w:p w:rsidR="001F21AF" w:rsidRPr="00361C0F" w:rsidRDefault="001F21AF" w:rsidP="00B17F08">
            <w:pPr>
              <w:pStyle w:val="a8"/>
              <w:ind w:right="-106"/>
              <w:jc w:val="both"/>
            </w:pPr>
            <w:r w:rsidRPr="00361C0F">
              <w:t>а) страхование от несчастного случая и болезней;</w:t>
            </w:r>
            <w:r w:rsidR="00B17F08">
              <w:t xml:space="preserve"> </w:t>
            </w:r>
            <w:r w:rsidRPr="00361C0F">
              <w:t>б) обязательное медицинское страхование;</w:t>
            </w:r>
            <w:r w:rsidR="00B17F08">
              <w:t xml:space="preserve"> </w:t>
            </w:r>
            <w:r w:rsidRPr="00361C0F">
              <w:t>в) страхование на дожитие до определённого возраста;</w:t>
            </w:r>
            <w:r w:rsidR="00B17F08">
              <w:t xml:space="preserve"> </w:t>
            </w:r>
            <w:r w:rsidRPr="00361C0F">
              <w:t>г) добровольное медицинское страхование.</w:t>
            </w:r>
          </w:p>
          <w:p w:rsidR="001F21AF" w:rsidRPr="00361C0F" w:rsidRDefault="001F21AF" w:rsidP="00361C0F">
            <w:pPr>
              <w:pStyle w:val="a8"/>
              <w:jc w:val="both"/>
            </w:pPr>
            <w:r w:rsidRPr="00361C0F">
              <w:t>3. Объём услуг, которые могут быть оказаны в рамках полиса добровольного медицинского страхования:</w:t>
            </w:r>
          </w:p>
          <w:p w:rsidR="001F21AF" w:rsidRPr="00361C0F" w:rsidRDefault="001F21AF" w:rsidP="00361C0F">
            <w:pPr>
              <w:pStyle w:val="a8"/>
              <w:jc w:val="both"/>
            </w:pPr>
            <w:r w:rsidRPr="00361C0F">
              <w:t>а) совпадает с базовой программой обязательного медицинского страхования;</w:t>
            </w:r>
            <w:r w:rsidR="00B17F08">
              <w:t xml:space="preserve"> </w:t>
            </w:r>
            <w:r w:rsidRPr="00361C0F">
              <w:t>б)</w:t>
            </w:r>
            <w:r w:rsidR="00B17F08">
              <w:t xml:space="preserve"> шире базовой программы ОМС; </w:t>
            </w:r>
            <w:r w:rsidRPr="00361C0F">
              <w:t>в) регулируется федеральным законом;</w:t>
            </w:r>
            <w:r w:rsidR="00B17F08">
              <w:t xml:space="preserve"> </w:t>
            </w:r>
            <w:r w:rsidRPr="00361C0F">
              <w:t>г) зависит от программы, выбранной страхователем.</w:t>
            </w:r>
          </w:p>
          <w:p w:rsidR="001F21AF" w:rsidRPr="00361C0F" w:rsidRDefault="001F21AF" w:rsidP="00361C0F">
            <w:pPr>
              <w:pStyle w:val="a8"/>
              <w:jc w:val="both"/>
            </w:pPr>
            <w:r w:rsidRPr="00361C0F">
              <w:t>4. Страховым случаем при заключении договора страхования жизни не является:</w:t>
            </w:r>
          </w:p>
          <w:p w:rsidR="001F21AF" w:rsidRPr="00361C0F" w:rsidRDefault="001F21AF" w:rsidP="00361C0F">
            <w:pPr>
              <w:pStyle w:val="a8"/>
              <w:jc w:val="both"/>
            </w:pPr>
            <w:r w:rsidRPr="00361C0F">
              <w:t>а) дожитие застрахованного лица до определённого возраста;</w:t>
            </w:r>
            <w:r w:rsidR="00B17F08">
              <w:t xml:space="preserve"> </w:t>
            </w:r>
            <w:r w:rsidRPr="00361C0F">
              <w:t>б) ответственность за причинение вреда здоровью третьих лиц;</w:t>
            </w:r>
            <w:r w:rsidR="00B17F08">
              <w:t xml:space="preserve"> </w:t>
            </w:r>
            <w:r w:rsidRPr="00361C0F">
              <w:t>в) утрата трудоспос</w:t>
            </w:r>
            <w:r w:rsidR="00B17F08">
              <w:t xml:space="preserve">обности застрахованного лица; </w:t>
            </w:r>
            <w:r w:rsidRPr="00361C0F">
              <w:t>г) смерть застрахованного лица.</w:t>
            </w:r>
          </w:p>
          <w:p w:rsidR="001F21AF" w:rsidRPr="00361C0F" w:rsidRDefault="001F21AF" w:rsidP="00361C0F">
            <w:pPr>
              <w:pStyle w:val="a8"/>
              <w:jc w:val="both"/>
            </w:pPr>
            <w:r w:rsidRPr="00361C0F">
              <w:t>5. Видами личного страхования является страхование:</w:t>
            </w:r>
          </w:p>
          <w:p w:rsidR="001F21AF" w:rsidRPr="00361C0F" w:rsidRDefault="001F21AF" w:rsidP="00361C0F">
            <w:pPr>
              <w:pStyle w:val="a8"/>
              <w:jc w:val="both"/>
            </w:pPr>
            <w:r w:rsidRPr="00361C0F">
              <w:t>а) от несчастных случаев и болезней;</w:t>
            </w:r>
            <w:r w:rsidR="00B17F08">
              <w:t xml:space="preserve"> </w:t>
            </w:r>
            <w:r w:rsidRPr="00361C0F">
              <w:t>б) гражданской ответственности медицинских работников;</w:t>
            </w:r>
          </w:p>
          <w:p w:rsidR="001F21AF" w:rsidRPr="00361C0F" w:rsidRDefault="00B17F08" w:rsidP="00361C0F">
            <w:pPr>
              <w:pStyle w:val="a8"/>
              <w:jc w:val="both"/>
              <w:rPr>
                <w:b/>
              </w:rPr>
            </w:pPr>
            <w:r>
              <w:t xml:space="preserve">в) медицинское; </w:t>
            </w:r>
            <w:r w:rsidR="001F21AF" w:rsidRPr="00361C0F">
              <w:t>г) жизни.</w:t>
            </w:r>
          </w:p>
          <w:p w:rsidR="001F21AF" w:rsidRPr="00361C0F" w:rsidRDefault="001F21AF" w:rsidP="00361C0F">
            <w:pPr>
              <w:pStyle w:val="a8"/>
              <w:jc w:val="center"/>
            </w:pPr>
            <w:r w:rsidRPr="00361C0F">
              <w:rPr>
                <w:b/>
              </w:rPr>
              <w:t>Определите, являются ли верными следующие утверждения.</w:t>
            </w:r>
          </w:p>
          <w:p w:rsidR="001F21AF" w:rsidRPr="00361C0F" w:rsidRDefault="001F21AF" w:rsidP="00361C0F">
            <w:pPr>
              <w:pStyle w:val="a8"/>
              <w:jc w:val="both"/>
            </w:pPr>
            <w:r w:rsidRPr="00361C0F">
              <w:t>1. Страхователь имеет право в любое время изменить в договоре выгодоприобретателя.</w:t>
            </w:r>
          </w:p>
          <w:p w:rsidR="001F21AF" w:rsidRPr="00361C0F" w:rsidRDefault="001F21AF" w:rsidP="00361C0F">
            <w:pPr>
              <w:pStyle w:val="a8"/>
              <w:jc w:val="both"/>
            </w:pPr>
            <w:r w:rsidRPr="00361C0F">
              <w:t>2. Накопительное страхование является добровольным видом личного страхования, основной целью которого является постепенное формирование сбережений.</w:t>
            </w:r>
          </w:p>
          <w:p w:rsidR="001F21AF" w:rsidRPr="00361C0F" w:rsidRDefault="001F21AF" w:rsidP="00361C0F">
            <w:pPr>
              <w:pStyle w:val="a8"/>
              <w:jc w:val="both"/>
            </w:pPr>
            <w:r w:rsidRPr="00361C0F">
              <w:t>3. Рисковое страхование ориентировано на обеспечение финансовой защиты семьи застрахованного на случай его смерти.</w:t>
            </w:r>
          </w:p>
          <w:p w:rsidR="001F21AF" w:rsidRPr="00361C0F" w:rsidRDefault="001F21AF" w:rsidP="00361C0F">
            <w:pPr>
              <w:pStyle w:val="a8"/>
              <w:jc w:val="both"/>
            </w:pPr>
            <w:r w:rsidRPr="00361C0F">
              <w:t>4. Полис ОМС действует только на территории проживания застрахованного.</w:t>
            </w:r>
          </w:p>
          <w:p w:rsidR="001F21AF" w:rsidRPr="00361C0F" w:rsidRDefault="001F21AF" w:rsidP="00361C0F">
            <w:pPr>
              <w:pStyle w:val="a8"/>
              <w:jc w:val="both"/>
            </w:pPr>
            <w:r w:rsidRPr="00361C0F">
              <w:t>5. В рамках полиса ДМС для получения медицинской помощи застрахованный может обратиться в любое медицинское учреждение по своему усмотрению.</w:t>
            </w:r>
          </w:p>
          <w:p w:rsidR="001F21AF" w:rsidRPr="00361C0F" w:rsidRDefault="001F21AF" w:rsidP="00361C0F">
            <w:pPr>
              <w:pStyle w:val="a8"/>
              <w:jc w:val="center"/>
              <w:rPr>
                <w:b/>
              </w:rPr>
            </w:pPr>
            <w:r w:rsidRPr="00361C0F">
              <w:rPr>
                <w:b/>
              </w:rPr>
              <w:t>Укажите правильную последовательность действий при использовании полиса ДМС.</w:t>
            </w:r>
          </w:p>
          <w:p w:rsidR="001F21AF" w:rsidRPr="00361C0F" w:rsidRDefault="001F21AF" w:rsidP="00361C0F">
            <w:pPr>
              <w:pStyle w:val="a8"/>
              <w:jc w:val="both"/>
            </w:pPr>
            <w:r w:rsidRPr="00361C0F">
              <w:t>1. Оплата страховой компанией услуг, оказанных застрахованному лицу.</w:t>
            </w:r>
          </w:p>
          <w:p w:rsidR="001F21AF" w:rsidRPr="00361C0F" w:rsidRDefault="001F21AF" w:rsidP="00361C0F">
            <w:pPr>
              <w:pStyle w:val="a8"/>
              <w:jc w:val="both"/>
            </w:pPr>
            <w:r w:rsidRPr="00361C0F">
              <w:t>2. Возникновение у застрахованного лица потребности в получении медицинских услуг.</w:t>
            </w:r>
          </w:p>
          <w:p w:rsidR="001F21AF" w:rsidRPr="00361C0F" w:rsidRDefault="001F21AF" w:rsidP="00B17F08">
            <w:pPr>
              <w:pStyle w:val="a8"/>
              <w:ind w:right="-106"/>
              <w:jc w:val="both"/>
            </w:pPr>
            <w:r w:rsidRPr="00361C0F">
              <w:t>3. Взаимодействие застрахованного лица с куратором, назначенным страховой компанией, для согласования лечебного заведения, конкретного врача и др., или непосредственное обращение в медицинское учреждение.</w:t>
            </w:r>
          </w:p>
          <w:p w:rsidR="001F21AF" w:rsidRPr="00361C0F" w:rsidRDefault="001F21AF" w:rsidP="00361C0F">
            <w:pPr>
              <w:pStyle w:val="a8"/>
              <w:jc w:val="both"/>
            </w:pPr>
            <w:r w:rsidRPr="00361C0F">
              <w:t>4. Посещение застрахованным лицом лечебного заведения и получение заявленных услуг.</w:t>
            </w:r>
          </w:p>
          <w:p w:rsidR="001F21AF" w:rsidRPr="00361C0F" w:rsidRDefault="00B17F08" w:rsidP="00361C0F">
            <w:pPr>
              <w:pStyle w:val="a8"/>
              <w:jc w:val="center"/>
              <w:rPr>
                <w:b/>
              </w:rPr>
            </w:pPr>
            <w:r>
              <w:rPr>
                <w:b/>
              </w:rPr>
              <w:t>Решите задачи</w:t>
            </w:r>
          </w:p>
          <w:p w:rsidR="001F21AF" w:rsidRPr="00361C0F" w:rsidRDefault="001F21AF" w:rsidP="00B17F08">
            <w:pPr>
              <w:pStyle w:val="a8"/>
              <w:ind w:right="-106"/>
              <w:jc w:val="both"/>
            </w:pPr>
            <w:r w:rsidRPr="00361C0F">
              <w:t>1. Егор, возвращаясь с работы на скутере, попал в аварию и теперь лежит в больнице. Эта неприятность не только выбила Егора из обычного ритма жизни на довольно длительный срок, лишила заработков, но и потребовала больших финансовых затрат на лечение. Подскажите, каким образом можно уменьшить финансовые потери в результате подобных ситуаций с помощью страхования.</w:t>
            </w:r>
          </w:p>
          <w:p w:rsidR="001F21AF" w:rsidRPr="00361C0F" w:rsidRDefault="001F21AF" w:rsidP="00B17F08">
            <w:pPr>
              <w:pStyle w:val="a8"/>
              <w:ind w:right="-106"/>
              <w:jc w:val="both"/>
            </w:pPr>
            <w:r w:rsidRPr="00361C0F">
              <w:t xml:space="preserve">2. К страховому агенту обратился Иван Петрович с намерением заключить договор добровольного медицинского страхования. На момент обращения Ивану </w:t>
            </w:r>
            <w:r w:rsidR="00B17F08" w:rsidRPr="00361C0F">
              <w:t>Петровичу исполнилось</w:t>
            </w:r>
            <w:r w:rsidRPr="00361C0F">
              <w:t xml:space="preserve"> 75 лет, он имеет I группу инвалидности. Какой ответ даст страховой агент Ивану Петровичу? Свой ответ обоснуйте.</w:t>
            </w:r>
          </w:p>
          <w:p w:rsidR="001F21AF" w:rsidRPr="00361C0F" w:rsidRDefault="001F21AF" w:rsidP="00361C0F">
            <w:pPr>
              <w:pStyle w:val="a8"/>
              <w:jc w:val="center"/>
              <w:rPr>
                <w:b/>
              </w:rPr>
            </w:pPr>
            <w:r w:rsidRPr="00361C0F">
              <w:rPr>
                <w:b/>
              </w:rPr>
              <w:t>Если нанесён ущерб третьим лицам</w:t>
            </w:r>
          </w:p>
          <w:p w:rsidR="001F21AF" w:rsidRPr="00361C0F" w:rsidRDefault="001F21AF" w:rsidP="00361C0F">
            <w:pPr>
              <w:pStyle w:val="a8"/>
              <w:jc w:val="both"/>
            </w:pPr>
            <w:r w:rsidRPr="00361C0F">
              <w:lastRenderedPageBreak/>
              <w:t>Выберите верные ответы.</w:t>
            </w:r>
          </w:p>
          <w:p w:rsidR="001F21AF" w:rsidRPr="00361C0F" w:rsidRDefault="001F21AF" w:rsidP="00361C0F">
            <w:pPr>
              <w:pStyle w:val="a8"/>
              <w:jc w:val="both"/>
            </w:pPr>
            <w:r w:rsidRPr="00361C0F">
              <w:t>1. Вид страхования, не относящийся к страхованию ответственности, — это:</w:t>
            </w:r>
          </w:p>
          <w:p w:rsidR="001F21AF" w:rsidRPr="00361C0F" w:rsidRDefault="00B17F08" w:rsidP="00361C0F">
            <w:pPr>
              <w:pStyle w:val="a8"/>
              <w:jc w:val="both"/>
            </w:pPr>
            <w:r>
              <w:t xml:space="preserve">а) ОСАГО; </w:t>
            </w:r>
            <w:r w:rsidR="001F21AF" w:rsidRPr="00361C0F">
              <w:t>б) страхование финансовых рисков;</w:t>
            </w:r>
            <w:r>
              <w:t xml:space="preserve"> </w:t>
            </w:r>
            <w:r w:rsidR="001F21AF" w:rsidRPr="00361C0F">
              <w:t>в) страхование гражданской ответственности за причинение вреда третьим лицам;</w:t>
            </w:r>
            <w:r>
              <w:t xml:space="preserve"> </w:t>
            </w:r>
            <w:r w:rsidR="001F21AF" w:rsidRPr="00361C0F">
              <w:t>г) страхование каско.</w:t>
            </w:r>
          </w:p>
          <w:p w:rsidR="001F21AF" w:rsidRPr="00361C0F" w:rsidRDefault="001F21AF" w:rsidP="00361C0F">
            <w:pPr>
              <w:pStyle w:val="a8"/>
              <w:jc w:val="both"/>
            </w:pPr>
            <w:r w:rsidRPr="00361C0F">
              <w:t>2. Выгодоприобретателем по договору страхования гражданской ответственности является:</w:t>
            </w:r>
          </w:p>
          <w:p w:rsidR="001F21AF" w:rsidRPr="00361C0F" w:rsidRDefault="00B17F08" w:rsidP="00361C0F">
            <w:pPr>
              <w:pStyle w:val="a8"/>
              <w:jc w:val="both"/>
            </w:pPr>
            <w:r>
              <w:t xml:space="preserve">а) страхователь; </w:t>
            </w:r>
            <w:r w:rsidR="001F21AF" w:rsidRPr="00361C0F">
              <w:t>б) лицо, указанное страхователем в качестве выгодоприобретателя;</w:t>
            </w:r>
            <w:r>
              <w:t xml:space="preserve"> </w:t>
            </w:r>
            <w:r w:rsidR="001F21AF" w:rsidRPr="00361C0F">
              <w:t>в) третье лицо, которое на момент заключения договора неизвестно и определяется при наступлении страхового случая;</w:t>
            </w:r>
            <w:r>
              <w:t xml:space="preserve"> </w:t>
            </w:r>
            <w:r w:rsidR="001F21AF" w:rsidRPr="00361C0F">
              <w:t>г) застрахованное лицо.</w:t>
            </w:r>
          </w:p>
          <w:p w:rsidR="001F21AF" w:rsidRPr="00361C0F" w:rsidRDefault="001F21AF" w:rsidP="00361C0F">
            <w:pPr>
              <w:pStyle w:val="a8"/>
              <w:jc w:val="both"/>
            </w:pPr>
            <w:r w:rsidRPr="00361C0F">
              <w:t>3. Полис ДСАГО можно приобрести:</w:t>
            </w:r>
          </w:p>
          <w:p w:rsidR="001F21AF" w:rsidRPr="00361C0F" w:rsidRDefault="001F21AF" w:rsidP="00B17F08">
            <w:pPr>
              <w:pStyle w:val="a8"/>
              <w:ind w:right="-106"/>
              <w:jc w:val="both"/>
            </w:pPr>
            <w:r w:rsidRPr="00361C0F">
              <w:t>а) только в той компании, с которой заключён договор ОСАГО;</w:t>
            </w:r>
            <w:r w:rsidR="00B17F08">
              <w:t xml:space="preserve"> </w:t>
            </w:r>
            <w:r w:rsidRPr="00361C0F">
              <w:t>б) в любой страховой компании, независимо от того, с какой компанией заключён договор ОСАГО;</w:t>
            </w:r>
            <w:r w:rsidR="00B17F08">
              <w:t xml:space="preserve"> </w:t>
            </w:r>
            <w:r w:rsidRPr="00361C0F">
              <w:t>в) только в специализированных страховых компаниях;</w:t>
            </w:r>
            <w:r w:rsidR="00B17F08">
              <w:t xml:space="preserve"> </w:t>
            </w:r>
            <w:r w:rsidRPr="00361C0F">
              <w:t>г) полис ДСАГО обязательно выдаётся при заключении договора ОСАГО.</w:t>
            </w:r>
          </w:p>
          <w:p w:rsidR="001F21AF" w:rsidRPr="00361C0F" w:rsidRDefault="001F21AF" w:rsidP="00361C0F">
            <w:pPr>
              <w:pStyle w:val="a8"/>
              <w:jc w:val="both"/>
            </w:pPr>
            <w:r w:rsidRPr="00361C0F">
              <w:t>4. Размер максимально возможной страховой выплаты по договору ОСАГО устанавливается:</w:t>
            </w:r>
          </w:p>
          <w:p w:rsidR="001F21AF" w:rsidRPr="00361C0F" w:rsidRDefault="001F21AF" w:rsidP="00B17F08">
            <w:pPr>
              <w:pStyle w:val="a8"/>
              <w:ind w:right="-106"/>
              <w:jc w:val="both"/>
            </w:pPr>
            <w:r w:rsidRPr="00361C0F">
              <w:t>а) самостоятельно страховой компанией для каждого отдельного договора;</w:t>
            </w:r>
            <w:r w:rsidR="00B17F08">
              <w:t xml:space="preserve"> </w:t>
            </w:r>
            <w:r w:rsidRPr="00361C0F">
              <w:t xml:space="preserve">б) </w:t>
            </w:r>
            <w:r w:rsidR="00B17F08" w:rsidRPr="00361C0F">
              <w:t>страхователем при заключении договора страховой</w:t>
            </w:r>
            <w:r w:rsidRPr="00361C0F">
              <w:t xml:space="preserve"> суммы;</w:t>
            </w:r>
            <w:r w:rsidR="00B17F08">
              <w:t xml:space="preserve"> </w:t>
            </w:r>
            <w:r w:rsidRPr="00361C0F">
              <w:t>в) «третьим лицом» при наступлении страхового случая;</w:t>
            </w:r>
            <w:r w:rsidR="00B17F08">
              <w:t xml:space="preserve"> </w:t>
            </w:r>
            <w:r w:rsidRPr="00361C0F">
              <w:t>г) федеральным законодательством.</w:t>
            </w:r>
          </w:p>
          <w:p w:rsidR="001F21AF" w:rsidRPr="00361C0F" w:rsidRDefault="001F21AF" w:rsidP="00361C0F">
            <w:pPr>
              <w:pStyle w:val="a8"/>
              <w:jc w:val="both"/>
            </w:pPr>
            <w:r w:rsidRPr="00361C0F">
              <w:t>Задание 2. Определите, являются ли верными следующие утверждения.</w:t>
            </w:r>
          </w:p>
          <w:p w:rsidR="001F21AF" w:rsidRPr="00361C0F" w:rsidRDefault="001F21AF" w:rsidP="00361C0F">
            <w:pPr>
              <w:pStyle w:val="a8"/>
              <w:jc w:val="both"/>
            </w:pPr>
            <w:r w:rsidRPr="00361C0F">
              <w:t>1. На размер страховой премии по ОСАГО оказывают влияние возраст и стаж водителей, допущенных к управлению транспортным средством.</w:t>
            </w:r>
          </w:p>
          <w:p w:rsidR="001F21AF" w:rsidRPr="00361C0F" w:rsidRDefault="001F21AF" w:rsidP="00361C0F">
            <w:pPr>
              <w:pStyle w:val="a8"/>
              <w:jc w:val="both"/>
            </w:pPr>
            <w:r w:rsidRPr="00361C0F">
              <w:t xml:space="preserve">2. Согласно </w:t>
            </w:r>
            <w:r w:rsidR="00B17F08" w:rsidRPr="00361C0F">
              <w:t>законодательству,</w:t>
            </w:r>
            <w:r w:rsidRPr="00361C0F">
              <w:t xml:space="preserve"> страховать автомобили по ОСАГО обязаны только физические лица.</w:t>
            </w:r>
          </w:p>
          <w:p w:rsidR="001F21AF" w:rsidRPr="00361C0F" w:rsidRDefault="001F21AF" w:rsidP="00361C0F">
            <w:pPr>
              <w:pStyle w:val="a8"/>
              <w:jc w:val="both"/>
            </w:pPr>
            <w:r w:rsidRPr="00361C0F">
              <w:t>3. Территорией действия договора ОСАГО являются Российская Федерация и страны Европы.</w:t>
            </w:r>
          </w:p>
          <w:p w:rsidR="001F21AF" w:rsidRPr="00361C0F" w:rsidRDefault="001F21AF" w:rsidP="00361C0F">
            <w:pPr>
              <w:pStyle w:val="a8"/>
              <w:jc w:val="center"/>
              <w:rPr>
                <w:b/>
              </w:rPr>
            </w:pPr>
            <w:r w:rsidRPr="00361C0F">
              <w:rPr>
                <w:b/>
              </w:rPr>
              <w:t>Решите задачу.</w:t>
            </w:r>
          </w:p>
          <w:p w:rsidR="001F21AF" w:rsidRPr="00361C0F" w:rsidRDefault="001F21AF" w:rsidP="00361C0F">
            <w:pPr>
              <w:pStyle w:val="a8"/>
              <w:jc w:val="both"/>
            </w:pPr>
            <w:r w:rsidRPr="00361C0F">
              <w:t>Гражданин М., управляя собственным автомобилем, стал виновником ДТП и нанёс ущерб автомобилю гражданина Н. на сумму 550 000 руб. У гражданина М. имеются полисы ОСАГО и ДСАГО. Каким образом страховщик осуществит страховую выплату?</w:t>
            </w:r>
          </w:p>
          <w:p w:rsidR="001F21AF" w:rsidRPr="00361C0F" w:rsidRDefault="001F21AF" w:rsidP="00361C0F">
            <w:pPr>
              <w:pStyle w:val="a8"/>
              <w:jc w:val="center"/>
              <w:rPr>
                <w:b/>
              </w:rPr>
            </w:pPr>
            <w:r w:rsidRPr="00361C0F">
              <w:rPr>
                <w:b/>
              </w:rPr>
              <w:t>Доверяй, но проверяй: несколько советов по выбору страховщика</w:t>
            </w:r>
          </w:p>
          <w:p w:rsidR="001F21AF" w:rsidRPr="00361C0F" w:rsidRDefault="001F21AF" w:rsidP="00361C0F">
            <w:pPr>
              <w:pStyle w:val="a8"/>
              <w:jc w:val="both"/>
            </w:pPr>
            <w:r w:rsidRPr="00361C0F">
              <w:t>Выберите верные ответы.</w:t>
            </w:r>
          </w:p>
          <w:p w:rsidR="001F21AF" w:rsidRPr="00361C0F" w:rsidRDefault="001F21AF" w:rsidP="00361C0F">
            <w:pPr>
              <w:pStyle w:val="a8"/>
              <w:jc w:val="both"/>
            </w:pPr>
            <w:r w:rsidRPr="00361C0F">
              <w:t>1. Признаки ненадёжной страховой компании:</w:t>
            </w:r>
          </w:p>
          <w:p w:rsidR="001F21AF" w:rsidRPr="00361C0F" w:rsidRDefault="001F21AF" w:rsidP="00B17F08">
            <w:pPr>
              <w:pStyle w:val="a8"/>
              <w:ind w:right="-106"/>
              <w:jc w:val="both"/>
            </w:pPr>
            <w:r w:rsidRPr="00361C0F">
              <w:t>а) приос</w:t>
            </w:r>
            <w:r w:rsidR="00B17F08">
              <w:t xml:space="preserve">тановление действия лицензии; </w:t>
            </w:r>
            <w:r w:rsidRPr="00361C0F">
              <w:t>б) повышение рейтинга надёжности страховой компании;</w:t>
            </w:r>
            <w:r w:rsidR="00B17F08">
              <w:t xml:space="preserve"> </w:t>
            </w:r>
            <w:r w:rsidRPr="00361C0F">
              <w:t>в) несоблюдение сроков выплат: компания с трудом платит по средним и мелким убыткам;</w:t>
            </w:r>
            <w:r w:rsidR="00B17F08">
              <w:t xml:space="preserve"> </w:t>
            </w:r>
            <w:r w:rsidRPr="00361C0F">
              <w:t>г) предложение полисов каско по тарифам ниже рыночных;</w:t>
            </w:r>
            <w:r w:rsidR="00B17F08">
              <w:t xml:space="preserve"> </w:t>
            </w:r>
            <w:r w:rsidRPr="00361C0F">
              <w:t>д) появление негативной информации в местных СМИ.</w:t>
            </w:r>
          </w:p>
          <w:p w:rsidR="001F21AF" w:rsidRPr="00361C0F" w:rsidRDefault="001F21AF" w:rsidP="00361C0F">
            <w:pPr>
              <w:pStyle w:val="a8"/>
              <w:jc w:val="both"/>
            </w:pPr>
            <w:r w:rsidRPr="00361C0F">
              <w:t>2. Страховой портфель представляет собой:</w:t>
            </w:r>
          </w:p>
          <w:p w:rsidR="001F21AF" w:rsidRPr="00361C0F" w:rsidRDefault="001F21AF" w:rsidP="00B17F08">
            <w:pPr>
              <w:pStyle w:val="a8"/>
              <w:ind w:right="-106"/>
              <w:jc w:val="both"/>
            </w:pPr>
            <w:r w:rsidRPr="00361C0F">
              <w:t>а) фактическое количество заключённых страховщиком договоров страхования;</w:t>
            </w:r>
            <w:r w:rsidR="00B17F08">
              <w:t xml:space="preserve"> </w:t>
            </w:r>
            <w:r w:rsidRPr="00361C0F">
              <w:t>б) фактический размер страховых выплат, осуществлённых за год;</w:t>
            </w:r>
            <w:r w:rsidR="00B17F08">
              <w:t xml:space="preserve"> </w:t>
            </w:r>
            <w:r w:rsidRPr="00361C0F">
              <w:t>в) перечень видов страхования, включённых в лицензию страховщика;</w:t>
            </w:r>
            <w:r w:rsidR="00B17F08">
              <w:t xml:space="preserve"> </w:t>
            </w:r>
            <w:r w:rsidRPr="00361C0F">
              <w:t>г) совокупность видов страхования, по которым были осуществлены страховые выплаты за год.</w:t>
            </w:r>
          </w:p>
          <w:p w:rsidR="001F21AF" w:rsidRPr="00361C0F" w:rsidRDefault="001F21AF" w:rsidP="00361C0F">
            <w:pPr>
              <w:pStyle w:val="a8"/>
              <w:jc w:val="both"/>
            </w:pPr>
            <w:r w:rsidRPr="00361C0F">
              <w:t>3. К положительным характеристикам страховщика относят:</w:t>
            </w:r>
          </w:p>
          <w:p w:rsidR="001F21AF" w:rsidRPr="00361C0F" w:rsidRDefault="00B17F08" w:rsidP="00361C0F">
            <w:pPr>
              <w:pStyle w:val="a8"/>
              <w:jc w:val="both"/>
            </w:pPr>
            <w:r>
              <w:t xml:space="preserve">а) наличие лицензии; б) низкую стоимость полисов; </w:t>
            </w:r>
            <w:r w:rsidR="001F21AF" w:rsidRPr="00361C0F">
              <w:t>в) развитую филиальную сеть;</w:t>
            </w:r>
            <w:r>
              <w:t xml:space="preserve"> </w:t>
            </w:r>
            <w:r w:rsidR="001F21AF" w:rsidRPr="00361C0F">
              <w:t>г) рейтинг С++.</w:t>
            </w:r>
          </w:p>
          <w:p w:rsidR="001F21AF" w:rsidRPr="00361C0F" w:rsidRDefault="001F21AF" w:rsidP="00361C0F">
            <w:pPr>
              <w:pStyle w:val="a8"/>
              <w:jc w:val="both"/>
            </w:pPr>
            <w:r w:rsidRPr="00361C0F">
              <w:t>4. Единый государственный реестр субъектов страхового дела содержит информацию о:</w:t>
            </w:r>
          </w:p>
          <w:p w:rsidR="001F21AF" w:rsidRPr="00361C0F" w:rsidRDefault="001F21AF" w:rsidP="00361C0F">
            <w:pPr>
              <w:pStyle w:val="a8"/>
              <w:jc w:val="both"/>
            </w:pPr>
            <w:r w:rsidRPr="00361C0F">
              <w:t>а) размерах страхо</w:t>
            </w:r>
            <w:r w:rsidR="00B17F08">
              <w:t xml:space="preserve">вых портфелей страховщиков; </w:t>
            </w:r>
            <w:r w:rsidRPr="00361C0F">
              <w:t>б) реквизитах лицензии страховщиков;</w:t>
            </w:r>
            <w:r w:rsidR="00B17F08">
              <w:t xml:space="preserve"> </w:t>
            </w:r>
            <w:r w:rsidRPr="00361C0F">
              <w:t>в) видах страхования, включ</w:t>
            </w:r>
            <w:r w:rsidR="00B17F08">
              <w:t>ённых в лицензии страховщиков;</w:t>
            </w:r>
            <w:r w:rsidRPr="00361C0F">
              <w:t xml:space="preserve"> г) размерах страховых выплат.</w:t>
            </w:r>
          </w:p>
          <w:p w:rsidR="001F21AF" w:rsidRPr="00361C0F" w:rsidRDefault="001F21AF" w:rsidP="00361C0F">
            <w:pPr>
              <w:pStyle w:val="a8"/>
              <w:jc w:val="center"/>
              <w:rPr>
                <w:b/>
              </w:rPr>
            </w:pPr>
            <w:r w:rsidRPr="00361C0F">
              <w:rPr>
                <w:b/>
              </w:rPr>
              <w:t>Определите, являются ли верными следующие утверждения.</w:t>
            </w:r>
          </w:p>
          <w:p w:rsidR="001F21AF" w:rsidRPr="00361C0F" w:rsidRDefault="001F21AF" w:rsidP="00361C0F">
            <w:pPr>
              <w:pStyle w:val="a8"/>
              <w:jc w:val="both"/>
            </w:pPr>
            <w:r w:rsidRPr="00361C0F">
              <w:t>1. Для объективной оценки надёжности страховой компании достаточно прислушаться к мнению лица, некогда имевшего с ней дело.</w:t>
            </w:r>
          </w:p>
          <w:p w:rsidR="001F21AF" w:rsidRPr="00361C0F" w:rsidRDefault="001F21AF" w:rsidP="00361C0F">
            <w:pPr>
              <w:pStyle w:val="a8"/>
              <w:jc w:val="both"/>
            </w:pPr>
            <w:r w:rsidRPr="00361C0F">
              <w:t>2. При ознакомлении с лицензией страховой компании обязательно стоит ознакомиться и с её приложением.</w:t>
            </w:r>
          </w:p>
          <w:p w:rsidR="001F21AF" w:rsidRPr="00361C0F" w:rsidRDefault="001F21AF" w:rsidP="00361C0F">
            <w:pPr>
              <w:pStyle w:val="a8"/>
              <w:jc w:val="both"/>
            </w:pPr>
            <w:r w:rsidRPr="00361C0F">
              <w:t>3. Страховщик не имеет права отказать в страховой выплате.</w:t>
            </w:r>
          </w:p>
          <w:p w:rsidR="001F21AF" w:rsidRPr="00361C0F" w:rsidRDefault="001F21AF" w:rsidP="00361C0F">
            <w:pPr>
              <w:pStyle w:val="a8"/>
              <w:jc w:val="both"/>
            </w:pPr>
            <w:r w:rsidRPr="00361C0F">
              <w:t>4. Страховщик имеет право устно заявить об отказе в страховой выплате.</w:t>
            </w:r>
          </w:p>
          <w:p w:rsidR="001F21AF" w:rsidRPr="00361C0F" w:rsidRDefault="00B17F08" w:rsidP="00361C0F">
            <w:pPr>
              <w:pStyle w:val="a8"/>
              <w:jc w:val="center"/>
              <w:rPr>
                <w:b/>
              </w:rPr>
            </w:pPr>
            <w:r>
              <w:rPr>
                <w:b/>
              </w:rPr>
              <w:t>Решите задачи</w:t>
            </w:r>
          </w:p>
          <w:p w:rsidR="001F21AF" w:rsidRPr="00361C0F" w:rsidRDefault="001F21AF" w:rsidP="00B17F08">
            <w:pPr>
              <w:pStyle w:val="a8"/>
              <w:ind w:right="-106"/>
              <w:jc w:val="both"/>
            </w:pPr>
            <w:r w:rsidRPr="00361C0F">
              <w:t>1. Согласно данным, полученным в сети Интернет, страховая компания Х за определённый период показала следующие результаты:</w:t>
            </w:r>
          </w:p>
          <w:p w:rsidR="001F21AF" w:rsidRPr="00361C0F" w:rsidRDefault="001F21AF" w:rsidP="00B17F08">
            <w:pPr>
              <w:pStyle w:val="a8"/>
              <w:ind w:right="-106"/>
              <w:jc w:val="both"/>
            </w:pPr>
            <w:r w:rsidRPr="00361C0F">
              <w:lastRenderedPageBreak/>
              <w:t>– получила страховые премии на сумму 100 000 000 руб., из них 90% составили премии по ОСАГО;</w:t>
            </w:r>
          </w:p>
          <w:p w:rsidR="001F21AF" w:rsidRPr="00361C0F" w:rsidRDefault="001F21AF" w:rsidP="00B17F08">
            <w:pPr>
              <w:pStyle w:val="a8"/>
              <w:ind w:right="-106"/>
              <w:jc w:val="both"/>
            </w:pPr>
            <w:r w:rsidRPr="00361C0F">
              <w:t xml:space="preserve">– осуществила страховые выплаты на сумму 80 000 000 руб.; </w:t>
            </w:r>
          </w:p>
          <w:p w:rsidR="001F21AF" w:rsidRPr="00361C0F" w:rsidRDefault="001F21AF" w:rsidP="00B17F08">
            <w:pPr>
              <w:pStyle w:val="a8"/>
              <w:ind w:right="-106"/>
              <w:jc w:val="both"/>
            </w:pPr>
            <w:r w:rsidRPr="00361C0F">
              <w:t>– рейтинг (согласно «Эксперт РА») В++. Как вы считаете, стоит ли страхователю заключать договор с данной компанией?</w:t>
            </w:r>
          </w:p>
          <w:p w:rsidR="001F21AF" w:rsidRPr="00361C0F" w:rsidRDefault="001F21AF" w:rsidP="00B17F08">
            <w:pPr>
              <w:pStyle w:val="a8"/>
              <w:ind w:right="-106"/>
              <w:jc w:val="both"/>
            </w:pPr>
            <w:r w:rsidRPr="00361C0F">
              <w:t xml:space="preserve">2. Гражданин Н. планирует заключить договор страхования автокаско. По его мнению, самым важным критерием при выборе страховой компании является цена страхового полиса. </w:t>
            </w:r>
            <w:r w:rsidR="00B17F08" w:rsidRPr="00361C0F">
              <w:t>Проведя мониторинг</w:t>
            </w:r>
            <w:r w:rsidRPr="00361C0F">
              <w:t xml:space="preserve"> цен на страховом рынке своего города, гражданин Н. выбрал компанию, которая готова оказать ему услуги по указанному виду страхования за 10 000 руб. (средняя цена аналогичного полиса в регионе 25 000 руб.). Насколько правилен подход гражданина Н. к выбору страховой компании? Какие последствия может повлечь за собой его выбор?</w:t>
            </w:r>
          </w:p>
        </w:tc>
      </w:tr>
      <w:tr w:rsidR="001F21AF" w:rsidRPr="00361C0F" w:rsidTr="00B17F08">
        <w:trPr>
          <w:trHeight w:val="276"/>
        </w:trPr>
        <w:tc>
          <w:tcPr>
            <w:tcW w:w="10240" w:type="dxa"/>
          </w:tcPr>
          <w:p w:rsidR="001F21AF" w:rsidRPr="00361C0F" w:rsidRDefault="001F21AF" w:rsidP="00361C0F">
            <w:pPr>
              <w:pStyle w:val="a8"/>
              <w:jc w:val="center"/>
              <w:rPr>
                <w:b/>
              </w:rPr>
            </w:pPr>
            <w:r w:rsidRPr="00361C0F">
              <w:rPr>
                <w:b/>
              </w:rPr>
              <w:lastRenderedPageBreak/>
              <w:t>Тема Пенсии</w:t>
            </w:r>
            <w:r w:rsidR="00B17F08">
              <w:rPr>
                <w:b/>
              </w:rPr>
              <w:t xml:space="preserve">. </w:t>
            </w:r>
            <w:r w:rsidRPr="00361C0F">
              <w:rPr>
                <w:b/>
              </w:rPr>
              <w:t xml:space="preserve">Думай о пенсии смолоду, или </w:t>
            </w:r>
            <w:r w:rsidR="00B17F08">
              <w:rPr>
                <w:b/>
              </w:rPr>
              <w:t>к</w:t>
            </w:r>
            <w:r w:rsidRPr="00361C0F">
              <w:rPr>
                <w:b/>
              </w:rPr>
              <w:t>ак формируется пенсия</w:t>
            </w:r>
          </w:p>
          <w:p w:rsidR="001F21AF" w:rsidRPr="00361C0F" w:rsidRDefault="001F21AF" w:rsidP="00361C0F">
            <w:pPr>
              <w:pStyle w:val="a8"/>
            </w:pPr>
            <w:r w:rsidRPr="00361C0F">
              <w:rPr>
                <w:b/>
              </w:rPr>
              <w:t xml:space="preserve">1. </w:t>
            </w:r>
            <w:r w:rsidRPr="00361C0F">
              <w:t>Выберите верные ответы.</w:t>
            </w:r>
          </w:p>
          <w:p w:rsidR="001F21AF" w:rsidRPr="00361C0F" w:rsidRDefault="001F21AF" w:rsidP="00361C0F">
            <w:pPr>
              <w:pStyle w:val="a8"/>
              <w:jc w:val="both"/>
            </w:pPr>
            <w:r w:rsidRPr="00361C0F">
              <w:t>1. При накопительной системе пенсионного обеспечения:</w:t>
            </w:r>
          </w:p>
          <w:p w:rsidR="001F21AF" w:rsidRPr="00361C0F" w:rsidRDefault="001F21AF" w:rsidP="00B17F08">
            <w:pPr>
              <w:pStyle w:val="a8"/>
              <w:jc w:val="both"/>
            </w:pPr>
            <w:r w:rsidRPr="00361C0F">
              <w:t>а) отчисления работодателей из фонда оплаты труда работников идут на выплаты сегодняшним пенсионерам;</w:t>
            </w:r>
            <w:r w:rsidR="00B17F08">
              <w:t xml:space="preserve"> </w:t>
            </w:r>
            <w:r w:rsidRPr="00361C0F">
              <w:t>б) отчисления работодателей из фонда оплаты труда работников подлежат накоплению и могут быть инвестированы с целью получения дохода;</w:t>
            </w:r>
            <w:r w:rsidR="00B17F08">
              <w:t xml:space="preserve"> </w:t>
            </w:r>
            <w:r w:rsidRPr="00361C0F">
              <w:t>в) половина пенсионных накоплений подлежит накоплению, а другая половина идёт на выплату пенсий сегодняшним пенсионерам;</w:t>
            </w:r>
            <w:r w:rsidR="00B17F08">
              <w:t xml:space="preserve"> </w:t>
            </w:r>
            <w:r w:rsidRPr="00361C0F">
              <w:t>г) нет верного ответа.</w:t>
            </w:r>
          </w:p>
          <w:p w:rsidR="001F21AF" w:rsidRPr="00361C0F" w:rsidRDefault="001F21AF" w:rsidP="00361C0F">
            <w:pPr>
              <w:pStyle w:val="a8"/>
              <w:jc w:val="both"/>
            </w:pPr>
            <w:r w:rsidRPr="00361C0F">
              <w:t>2. Страховщиком по обязательному пенсионному страхованию может являться:</w:t>
            </w:r>
          </w:p>
          <w:p w:rsidR="001F21AF" w:rsidRPr="00361C0F" w:rsidRDefault="001F21AF" w:rsidP="00B17F08">
            <w:pPr>
              <w:pStyle w:val="a8"/>
              <w:jc w:val="both"/>
            </w:pPr>
            <w:r w:rsidRPr="00361C0F">
              <w:t>а) Пенсионны</w:t>
            </w:r>
            <w:r w:rsidR="00B17F08">
              <w:t xml:space="preserve">й фонд Российской Федерации; </w:t>
            </w:r>
            <w:r w:rsidRPr="00361C0F">
              <w:t>б) негосударственный пенсионный фонд;</w:t>
            </w:r>
            <w:r w:rsidR="00B17F08">
              <w:t xml:space="preserve"> в) управляющая компания;</w:t>
            </w:r>
            <w:r w:rsidRPr="00361C0F">
              <w:t xml:space="preserve"> г) все ответы верны.</w:t>
            </w:r>
          </w:p>
          <w:p w:rsidR="001F21AF" w:rsidRPr="00361C0F" w:rsidRDefault="001F21AF" w:rsidP="00361C0F">
            <w:pPr>
              <w:pStyle w:val="a8"/>
            </w:pPr>
            <w:r w:rsidRPr="00361C0F">
              <w:t>3. Условием назначения страховой пенсии по старости является:</w:t>
            </w:r>
          </w:p>
          <w:p w:rsidR="001F21AF" w:rsidRPr="00361C0F" w:rsidRDefault="001F21AF" w:rsidP="00B17F08">
            <w:pPr>
              <w:pStyle w:val="a8"/>
              <w:jc w:val="both"/>
            </w:pPr>
            <w:r w:rsidRPr="00361C0F">
              <w:t>а) наличие 5 лет страхового стажа;</w:t>
            </w:r>
            <w:r w:rsidR="00B17F08">
              <w:t xml:space="preserve"> </w:t>
            </w:r>
            <w:r w:rsidRPr="00361C0F">
              <w:t>б) достижение установленного законодательством пенсионного возраста и наличие требуемого страхового стажа;</w:t>
            </w:r>
            <w:r w:rsidR="00B17F08">
              <w:t xml:space="preserve"> </w:t>
            </w:r>
            <w:r w:rsidRPr="00361C0F">
              <w:t>в) заработная плата на протяжении 5 лет до выхода на пенсию не менее 10 000 руб. в месяц;</w:t>
            </w:r>
            <w:r w:rsidR="00B17F08">
              <w:t xml:space="preserve"> </w:t>
            </w:r>
            <w:r w:rsidRPr="00361C0F">
              <w:t>г) все ответы верны.</w:t>
            </w:r>
          </w:p>
          <w:p w:rsidR="001F21AF" w:rsidRPr="00361C0F" w:rsidRDefault="001F21AF" w:rsidP="00361C0F">
            <w:pPr>
              <w:pStyle w:val="a8"/>
              <w:jc w:val="both"/>
            </w:pPr>
            <w:r w:rsidRPr="00361C0F">
              <w:t>4. Негосударственное (дополнительное) пенсионное обеспечение — это:</w:t>
            </w:r>
          </w:p>
          <w:p w:rsidR="001F21AF" w:rsidRPr="00361C0F" w:rsidRDefault="001F21AF" w:rsidP="00361C0F">
            <w:pPr>
              <w:pStyle w:val="a8"/>
              <w:jc w:val="both"/>
            </w:pPr>
            <w:r w:rsidRPr="00361C0F">
              <w:t>а) формирование дополнительной, негосударственной пенсии за счёт добровольных отчислений в негосударственный пенсионный фонд;</w:t>
            </w:r>
            <w:r w:rsidR="00B17F08">
              <w:t xml:space="preserve"> </w:t>
            </w:r>
            <w:r w:rsidRPr="00361C0F">
              <w:t>б) финансирование пенсий за счёт средств федерального бюджета;</w:t>
            </w:r>
            <w:r w:rsidR="00B17F08">
              <w:t xml:space="preserve"> </w:t>
            </w:r>
            <w:r w:rsidRPr="00361C0F">
              <w:t>в) вид страхования, предназначенный абсолютно для всех граждан России, при котором страхователь уплачивает страховой взнос, а страховщик берёт на себя обязательство регулярно выплачивать застрахованным лицам пенсию;</w:t>
            </w:r>
            <w:r w:rsidR="00B17F08">
              <w:t xml:space="preserve"> </w:t>
            </w:r>
            <w:r w:rsidRPr="00361C0F">
              <w:t>г) нет верного ответа.</w:t>
            </w:r>
          </w:p>
          <w:p w:rsidR="001F21AF" w:rsidRPr="00361C0F" w:rsidRDefault="001F21AF" w:rsidP="00361C0F">
            <w:pPr>
              <w:pStyle w:val="a8"/>
              <w:jc w:val="both"/>
            </w:pPr>
            <w:r w:rsidRPr="00361C0F">
              <w:rPr>
                <w:b/>
              </w:rPr>
              <w:t>2.</w:t>
            </w:r>
            <w:r w:rsidRPr="00361C0F">
              <w:t xml:space="preserve"> Перечислите факторы, определяющие размер страховой пенсии по старости.</w:t>
            </w:r>
          </w:p>
          <w:p w:rsidR="001F21AF" w:rsidRPr="00361C0F" w:rsidRDefault="001F21AF" w:rsidP="00361C0F">
            <w:pPr>
              <w:pStyle w:val="a8"/>
              <w:jc w:val="center"/>
              <w:rPr>
                <w:b/>
              </w:rPr>
            </w:pPr>
            <w:r w:rsidRPr="00361C0F">
              <w:rPr>
                <w:b/>
              </w:rPr>
              <w:t>Решите задачи.</w:t>
            </w:r>
          </w:p>
          <w:p w:rsidR="001F21AF" w:rsidRPr="00361C0F" w:rsidRDefault="001F21AF" w:rsidP="00361C0F">
            <w:pPr>
              <w:pStyle w:val="a8"/>
              <w:jc w:val="both"/>
            </w:pPr>
            <w:r w:rsidRPr="00361C0F">
              <w:t>1. Рассчитайте величину индивидуального пенсионного коэффициента гражданина за 2016 г., если с января по октябрь его ежемесячная заработная плата составляла 25 000 руб., а с ноября по декабрь — 30 000 руб.</w:t>
            </w:r>
          </w:p>
          <w:p w:rsidR="001F21AF" w:rsidRPr="00361C0F" w:rsidRDefault="001F21AF" w:rsidP="00361C0F">
            <w:pPr>
              <w:pStyle w:val="a8"/>
              <w:jc w:val="both"/>
            </w:pPr>
            <w:r w:rsidRPr="00361C0F">
              <w:t xml:space="preserve">2. Определите, какую сумму страховых взносов должен заплатить работодатель в </w:t>
            </w:r>
            <w:r w:rsidR="00B17F08" w:rsidRPr="00361C0F">
              <w:t>рамках обязательного</w:t>
            </w:r>
            <w:r w:rsidRPr="00361C0F">
              <w:t xml:space="preserve"> пенсионного страхования, если совокупный размер годовой заработной платы работника в 2016 г. составил 290 000 руб.</w:t>
            </w:r>
          </w:p>
          <w:p w:rsidR="001F21AF" w:rsidRPr="00361C0F" w:rsidRDefault="001F21AF" w:rsidP="00361C0F">
            <w:pPr>
              <w:pStyle w:val="a8"/>
              <w:jc w:val="center"/>
              <w:rPr>
                <w:b/>
              </w:rPr>
            </w:pPr>
            <w:r w:rsidRPr="00361C0F">
              <w:rPr>
                <w:b/>
              </w:rPr>
              <w:t>Как распорядиться своими пенсионными накоплениями</w:t>
            </w:r>
          </w:p>
          <w:p w:rsidR="001F21AF" w:rsidRPr="00361C0F" w:rsidRDefault="001F21AF" w:rsidP="00361C0F">
            <w:pPr>
              <w:pStyle w:val="a8"/>
              <w:jc w:val="both"/>
            </w:pPr>
            <w:r w:rsidRPr="00361C0F">
              <w:t>1. Выберите верные ответы.</w:t>
            </w:r>
          </w:p>
          <w:p w:rsidR="001F21AF" w:rsidRPr="00361C0F" w:rsidRDefault="001F21AF" w:rsidP="00361C0F">
            <w:pPr>
              <w:pStyle w:val="a8"/>
              <w:jc w:val="both"/>
            </w:pPr>
            <w:r w:rsidRPr="00361C0F">
              <w:t>1. Возможны следующие варианты управления накопительной пенсией:</w:t>
            </w:r>
          </w:p>
          <w:p w:rsidR="001F21AF" w:rsidRPr="00361C0F" w:rsidRDefault="001F21AF" w:rsidP="00B17F08">
            <w:pPr>
              <w:pStyle w:val="a8"/>
              <w:ind w:right="-106"/>
              <w:jc w:val="both"/>
            </w:pPr>
            <w:r w:rsidRPr="00361C0F">
              <w:t>а) формирование накопительной пенсии через Пенсионный фонд РФ и государственную управляющую компанию;</w:t>
            </w:r>
            <w:r w:rsidR="00B17F08">
              <w:t xml:space="preserve"> </w:t>
            </w:r>
            <w:r w:rsidRPr="00361C0F">
              <w:t>б) инвестирование пенсионных накоплений через одну из частных управляющих компаний и Пенсионный фонд РФ;</w:t>
            </w:r>
            <w:r w:rsidR="00B17F08">
              <w:t xml:space="preserve"> </w:t>
            </w:r>
            <w:r w:rsidRPr="00361C0F">
              <w:t>в) образование накопительного пенсионного капитала через негосударственные пенсионные фонды;</w:t>
            </w:r>
            <w:r w:rsidR="00B17F08">
              <w:t xml:space="preserve"> </w:t>
            </w:r>
            <w:r w:rsidRPr="00361C0F">
              <w:t>г) все ответы верны.</w:t>
            </w:r>
          </w:p>
          <w:p w:rsidR="001F21AF" w:rsidRPr="00361C0F" w:rsidRDefault="001F21AF" w:rsidP="00361C0F">
            <w:pPr>
              <w:pStyle w:val="a8"/>
              <w:jc w:val="both"/>
            </w:pPr>
            <w:r w:rsidRPr="00361C0F">
              <w:t>2. Может ли у двух работников с одинаковым стажем и уровнем заработной платы размер пенсии существенно различаться?</w:t>
            </w:r>
          </w:p>
          <w:p w:rsidR="001F21AF" w:rsidRPr="00361C0F" w:rsidRDefault="001F21AF" w:rsidP="00361C0F">
            <w:pPr>
              <w:pStyle w:val="a8"/>
              <w:jc w:val="both"/>
            </w:pPr>
            <w:r w:rsidRPr="00361C0F">
              <w:t xml:space="preserve">а) нет, это исключено </w:t>
            </w:r>
            <w:proofErr w:type="gramStart"/>
            <w:r w:rsidRPr="00361C0F">
              <w:t xml:space="preserve">законодательством;   </w:t>
            </w:r>
            <w:proofErr w:type="gramEnd"/>
            <w:r w:rsidRPr="00361C0F">
              <w:t xml:space="preserve">  б) да, такое возможно.</w:t>
            </w:r>
          </w:p>
          <w:p w:rsidR="001F21AF" w:rsidRPr="00361C0F" w:rsidRDefault="001F21AF" w:rsidP="00361C0F">
            <w:pPr>
              <w:pStyle w:val="a8"/>
              <w:jc w:val="both"/>
            </w:pPr>
            <w:r w:rsidRPr="00361C0F">
              <w:t>3. Формирование накопительной пенсии через Пенсионный фонд РФ и государственную управляющую компанию, как правило, отличается:</w:t>
            </w:r>
          </w:p>
          <w:p w:rsidR="001F21AF" w:rsidRPr="00361C0F" w:rsidRDefault="001F21AF" w:rsidP="00361C0F">
            <w:pPr>
              <w:pStyle w:val="a8"/>
              <w:jc w:val="both"/>
            </w:pPr>
            <w:r w:rsidRPr="00361C0F">
              <w:t xml:space="preserve">а) высокой доходностью и высокими </w:t>
            </w:r>
            <w:proofErr w:type="gramStart"/>
            <w:r w:rsidRPr="00361C0F">
              <w:t xml:space="preserve">рисками;   </w:t>
            </w:r>
            <w:proofErr w:type="gramEnd"/>
            <w:r w:rsidRPr="00361C0F">
              <w:t>б) высокой доходностью и низкими рисками;</w:t>
            </w:r>
          </w:p>
          <w:p w:rsidR="001F21AF" w:rsidRPr="00361C0F" w:rsidRDefault="001F21AF" w:rsidP="00361C0F">
            <w:pPr>
              <w:pStyle w:val="a8"/>
              <w:jc w:val="both"/>
            </w:pPr>
            <w:r w:rsidRPr="00361C0F">
              <w:t xml:space="preserve">в) низкой доходностью и высокими </w:t>
            </w:r>
            <w:proofErr w:type="gramStart"/>
            <w:r w:rsidRPr="00361C0F">
              <w:t xml:space="preserve">рисками;   </w:t>
            </w:r>
            <w:proofErr w:type="gramEnd"/>
            <w:r w:rsidRPr="00361C0F">
              <w:t>г) низкой доходностью и низкими рисками.</w:t>
            </w:r>
          </w:p>
          <w:p w:rsidR="001F21AF" w:rsidRPr="00361C0F" w:rsidRDefault="001F21AF" w:rsidP="00361C0F">
            <w:pPr>
              <w:pStyle w:val="a8"/>
              <w:jc w:val="both"/>
            </w:pPr>
            <w:r w:rsidRPr="00361C0F">
              <w:lastRenderedPageBreak/>
              <w:t>4. Результаты управления пенсионными накоплениями всегда:</w:t>
            </w:r>
          </w:p>
          <w:p w:rsidR="001F21AF" w:rsidRPr="00361C0F" w:rsidRDefault="001F21AF" w:rsidP="00361C0F">
            <w:pPr>
              <w:pStyle w:val="a8"/>
              <w:jc w:val="both"/>
            </w:pPr>
            <w:r w:rsidRPr="00361C0F">
              <w:t xml:space="preserve">а) заранее </w:t>
            </w:r>
            <w:proofErr w:type="gramStart"/>
            <w:r w:rsidRPr="00361C0F">
              <w:t xml:space="preserve">известны;   </w:t>
            </w:r>
            <w:proofErr w:type="gramEnd"/>
            <w:r w:rsidRPr="00361C0F">
              <w:t xml:space="preserve">                  б) труднопредсказуемы.   </w:t>
            </w:r>
          </w:p>
          <w:p w:rsidR="001F21AF" w:rsidRPr="00361C0F" w:rsidRDefault="001F21AF" w:rsidP="00361C0F">
            <w:pPr>
              <w:pStyle w:val="a8"/>
              <w:jc w:val="both"/>
            </w:pPr>
            <w:r w:rsidRPr="00361C0F">
              <w:t>5. Зарплата в конверте может отразиться на:</w:t>
            </w:r>
          </w:p>
          <w:p w:rsidR="001F21AF" w:rsidRPr="00361C0F" w:rsidRDefault="001F21AF" w:rsidP="00361C0F">
            <w:pPr>
              <w:pStyle w:val="a8"/>
              <w:jc w:val="both"/>
            </w:pPr>
            <w:r w:rsidRPr="00361C0F">
              <w:t xml:space="preserve">а) текущем </w:t>
            </w:r>
            <w:r w:rsidR="00B17F08" w:rsidRPr="00361C0F">
              <w:t>потреблении; б</w:t>
            </w:r>
            <w:r w:rsidRPr="00361C0F">
              <w:t>) будущем размере пенсии;</w:t>
            </w:r>
            <w:r w:rsidR="00B17F08">
              <w:t xml:space="preserve"> </w:t>
            </w:r>
            <w:r w:rsidRPr="00361C0F">
              <w:t>в) величине ба</w:t>
            </w:r>
            <w:r w:rsidR="00B17F08">
              <w:t>нковского депозита работника;</w:t>
            </w:r>
            <w:r w:rsidRPr="00361C0F">
              <w:t xml:space="preserve"> г) нет верного ответа.</w:t>
            </w:r>
          </w:p>
          <w:p w:rsidR="001F21AF" w:rsidRPr="00361C0F" w:rsidRDefault="001F21AF" w:rsidP="00361C0F">
            <w:pPr>
              <w:pStyle w:val="a8"/>
              <w:jc w:val="both"/>
            </w:pPr>
            <w:r w:rsidRPr="00361C0F">
              <w:rPr>
                <w:b/>
              </w:rPr>
              <w:t>2.</w:t>
            </w:r>
            <w:r w:rsidRPr="00361C0F">
              <w:t xml:space="preserve"> Являются ли верными следующие утверждения?</w:t>
            </w:r>
          </w:p>
          <w:p w:rsidR="001F21AF" w:rsidRPr="00361C0F" w:rsidRDefault="001F21AF" w:rsidP="00361C0F">
            <w:pPr>
              <w:pStyle w:val="a8"/>
              <w:jc w:val="both"/>
            </w:pPr>
            <w:r w:rsidRPr="00361C0F">
              <w:t>1. Одним из факторов, влияющих на размер пенсионных выплат из негосударственного пенсионного фонда, является стаж работника.</w:t>
            </w:r>
          </w:p>
          <w:p w:rsidR="001F21AF" w:rsidRPr="00361C0F" w:rsidRDefault="001F21AF" w:rsidP="00361C0F">
            <w:pPr>
              <w:pStyle w:val="a8"/>
              <w:jc w:val="both"/>
            </w:pPr>
            <w:r w:rsidRPr="00361C0F">
              <w:t>2. Гражданин, зарегистрированный в системе обязательного пенсионного страхования, имеет индивидуальный лицевой счёт.</w:t>
            </w:r>
          </w:p>
          <w:p w:rsidR="001F21AF" w:rsidRPr="00361C0F" w:rsidRDefault="001F21AF" w:rsidP="00361C0F">
            <w:pPr>
              <w:pStyle w:val="a8"/>
              <w:jc w:val="both"/>
            </w:pPr>
            <w:r w:rsidRPr="00361C0F">
              <w:t>3. Для повышения величины своей пенсии в будущем гражданину необходимо дома создать запас денежных средств и заключить договор ОСАГО со страховой компанией.</w:t>
            </w:r>
          </w:p>
          <w:p w:rsidR="001F21AF" w:rsidRPr="00361C0F" w:rsidRDefault="001F21AF" w:rsidP="00361C0F">
            <w:pPr>
              <w:pStyle w:val="a8"/>
              <w:jc w:val="both"/>
            </w:pPr>
            <w:r w:rsidRPr="00361C0F">
              <w:t>4. Гражданин может распорядиться собственными пенсионными накоплениями, размещёнными в Пенсионном фонде РФ, направив их на погашение ипотечного кредита и оплату обучения детей.</w:t>
            </w:r>
          </w:p>
          <w:p w:rsidR="001F21AF" w:rsidRPr="00361C0F" w:rsidRDefault="001F21AF" w:rsidP="00361C0F">
            <w:pPr>
              <w:pStyle w:val="a8"/>
              <w:jc w:val="both"/>
            </w:pPr>
            <w:r w:rsidRPr="00361C0F">
              <w:t xml:space="preserve">5. Негативная динамика рынка ценных бумаг может оказать отрицательное влияние на реальную стоимость накопительной пенсии, которая хранится в </w:t>
            </w:r>
            <w:r w:rsidR="00B17F08" w:rsidRPr="00361C0F">
              <w:t>негосударственном пенсионном</w:t>
            </w:r>
            <w:r w:rsidRPr="00361C0F">
              <w:t xml:space="preserve"> фонде.</w:t>
            </w:r>
          </w:p>
          <w:p w:rsidR="001F21AF" w:rsidRPr="00361C0F" w:rsidRDefault="001F21AF" w:rsidP="00361C0F">
            <w:pPr>
              <w:pStyle w:val="a8"/>
              <w:jc w:val="both"/>
            </w:pPr>
            <w:r w:rsidRPr="00361C0F">
              <w:t>6. Работодатели выплачивают страховые взносы на обязательное пенсионное страхование работников из заработной платы работников.</w:t>
            </w:r>
          </w:p>
          <w:p w:rsidR="001F21AF" w:rsidRPr="00361C0F" w:rsidRDefault="001F21AF" w:rsidP="00361C0F">
            <w:pPr>
              <w:pStyle w:val="a8"/>
              <w:jc w:val="both"/>
            </w:pPr>
            <w:r w:rsidRPr="00361C0F">
              <w:t>7. Пенсионный фонд РФ — единственный страховщик по обязательному пенсионному страхованию.</w:t>
            </w:r>
          </w:p>
          <w:p w:rsidR="001F21AF" w:rsidRPr="00361C0F" w:rsidRDefault="001F21AF" w:rsidP="00361C0F">
            <w:pPr>
              <w:pStyle w:val="a8"/>
              <w:jc w:val="both"/>
            </w:pPr>
            <w:r w:rsidRPr="00361C0F">
              <w:t>8. В России существует обязательное и необязательное пенсионное страхование.</w:t>
            </w:r>
          </w:p>
          <w:p w:rsidR="001F21AF" w:rsidRPr="00361C0F" w:rsidRDefault="001F21AF" w:rsidP="00361C0F">
            <w:pPr>
              <w:pStyle w:val="a8"/>
              <w:jc w:val="both"/>
            </w:pPr>
            <w:r w:rsidRPr="00361C0F">
              <w:t>9. Пенсия по обязательному пенсионному страхованию — это отложенная часть заработка гражданина.</w:t>
            </w:r>
          </w:p>
          <w:p w:rsidR="001F21AF" w:rsidRPr="00361C0F" w:rsidRDefault="00B17F08" w:rsidP="00361C0F">
            <w:pPr>
              <w:pStyle w:val="a8"/>
              <w:jc w:val="center"/>
              <w:rPr>
                <w:b/>
              </w:rPr>
            </w:pPr>
            <w:r>
              <w:rPr>
                <w:b/>
              </w:rPr>
              <w:t>Решите задачу</w:t>
            </w:r>
          </w:p>
          <w:p w:rsidR="001F21AF" w:rsidRPr="00361C0F" w:rsidRDefault="001F21AF" w:rsidP="00361C0F">
            <w:pPr>
              <w:pStyle w:val="a8"/>
              <w:jc w:val="both"/>
            </w:pPr>
            <w:r w:rsidRPr="00361C0F">
              <w:t>Помогите г-ну Петрову определить наиболее оптимальный вариант вложения своих пенсионных накоплений, чтобы к моменту выхода на заслуженный отдых он мог получать достойную пенсию. Известно, что гражданин Петров в 2016 г. начал свою трудовую деятельность. Ему необходимо решить, куда вложить свои пенсионные накопления.</w:t>
            </w:r>
          </w:p>
          <w:p w:rsidR="001F21AF" w:rsidRPr="00361C0F" w:rsidRDefault="001F21AF" w:rsidP="00361C0F">
            <w:pPr>
              <w:pStyle w:val="a8"/>
              <w:jc w:val="both"/>
            </w:pPr>
            <w:r w:rsidRPr="00361C0F">
              <w:t>Известны следующие данные о вариантах распоряжения будущими пенсионными накоплениями:</w:t>
            </w:r>
          </w:p>
          <w:p w:rsidR="001F21AF" w:rsidRPr="00361C0F" w:rsidRDefault="001F21AF" w:rsidP="00361C0F">
            <w:pPr>
              <w:pStyle w:val="a8"/>
              <w:jc w:val="both"/>
            </w:pPr>
            <w:r w:rsidRPr="00361C0F">
              <w:t>1) частная управляющая компания 1: средняя доходность за пять лет составляет 10% годовых, при этом минимальный уровень доходности составил 0,69% в 2014 г., а максимальный — 17% в 2015 г. Компания работает на рынке с 2004 г., не имеет нареканий со стороны регулятора;</w:t>
            </w:r>
          </w:p>
          <w:p w:rsidR="001F21AF" w:rsidRPr="00361C0F" w:rsidRDefault="001F21AF" w:rsidP="00361C0F">
            <w:pPr>
              <w:pStyle w:val="a8"/>
              <w:jc w:val="both"/>
            </w:pPr>
            <w:r w:rsidRPr="00361C0F">
              <w:t>2) частная управляющая компания 2: средняя доходность за пять лет составляет 15%, при этом минимальный уровень доходности составил минус 3,5% в 2014 г., а максимальный — 22% в 2015 г. Компания работает на рынке с 2010 г., имеет ряд нарушений по соблюдению требований законодательства;</w:t>
            </w:r>
          </w:p>
          <w:p w:rsidR="001F21AF" w:rsidRPr="00361C0F" w:rsidRDefault="001F21AF" w:rsidP="00361C0F">
            <w:pPr>
              <w:pStyle w:val="a8"/>
              <w:jc w:val="both"/>
            </w:pPr>
            <w:r w:rsidRPr="00361C0F">
              <w:t>3) государственная управляющая компания (ВЭБ), средняя доходность в которой за пять лет составила 8%, при этом её минимальный уровень пришёлся на 2014 г. со значением 2,68% годовых, а максимальное значение —13,5% за 2015 г.;</w:t>
            </w:r>
          </w:p>
          <w:p w:rsidR="001F21AF" w:rsidRPr="00361C0F" w:rsidRDefault="001F21AF" w:rsidP="00361C0F">
            <w:pPr>
              <w:pStyle w:val="a8"/>
              <w:jc w:val="both"/>
            </w:pPr>
            <w:r w:rsidRPr="00361C0F">
              <w:t>4) НПФ 1: средняя доходность за пять лет составляет 17%, при этом минимальный уровень доходности составил 3% в 2014 г., а максимальный — 15% в 2015 г. НПФ не имеет нарушений в своей деятельности.</w:t>
            </w:r>
          </w:p>
          <w:p w:rsidR="001F21AF" w:rsidRPr="00361C0F" w:rsidRDefault="001F21AF" w:rsidP="00361C0F">
            <w:pPr>
              <w:pStyle w:val="a8"/>
              <w:jc w:val="both"/>
            </w:pPr>
            <w:r w:rsidRPr="00361C0F">
              <w:t xml:space="preserve">Обратите внимание на следующие критерии: </w:t>
            </w:r>
          </w:p>
          <w:p w:rsidR="001F21AF" w:rsidRPr="00361C0F" w:rsidRDefault="001F21AF" w:rsidP="00361C0F">
            <w:pPr>
              <w:pStyle w:val="a8"/>
              <w:jc w:val="both"/>
            </w:pPr>
            <w:r w:rsidRPr="00361C0F">
              <w:t xml:space="preserve">1) средняя </w:t>
            </w:r>
            <w:r w:rsidR="00B17F08" w:rsidRPr="00361C0F">
              <w:t>доходность —</w:t>
            </w:r>
            <w:r w:rsidR="00B17F08">
              <w:t xml:space="preserve"> </w:t>
            </w:r>
            <w:r w:rsidR="00B17F08" w:rsidRPr="00361C0F">
              <w:t>она должна превышать уровень инфляции</w:t>
            </w:r>
            <w:r w:rsidRPr="00361C0F">
              <w:t xml:space="preserve"> в стране и быть как можно выше; </w:t>
            </w:r>
          </w:p>
          <w:p w:rsidR="001F21AF" w:rsidRPr="00361C0F" w:rsidRDefault="001F21AF" w:rsidP="00361C0F">
            <w:pPr>
              <w:pStyle w:val="a8"/>
              <w:jc w:val="both"/>
            </w:pPr>
            <w:r w:rsidRPr="00361C0F">
              <w:t xml:space="preserve">2) разница между максимальной и минимальной доходностью — чем выше это значение, тем больше вероятность понести убытки или вовсе потерять вложения; </w:t>
            </w:r>
          </w:p>
          <w:p w:rsidR="001F21AF" w:rsidRPr="00361C0F" w:rsidRDefault="001F21AF" w:rsidP="00361C0F">
            <w:pPr>
              <w:pStyle w:val="a8"/>
              <w:jc w:val="both"/>
            </w:pPr>
            <w:r w:rsidRPr="00361C0F">
              <w:t>3) история деятельности компании; отсутствие нарушений в деятельности субъекта.</w:t>
            </w:r>
          </w:p>
          <w:p w:rsidR="001F21AF" w:rsidRPr="00361C0F" w:rsidRDefault="001F21AF" w:rsidP="00361C0F">
            <w:pPr>
              <w:pStyle w:val="a8"/>
              <w:jc w:val="center"/>
              <w:rPr>
                <w:b/>
              </w:rPr>
            </w:pPr>
            <w:r w:rsidRPr="00361C0F">
              <w:rPr>
                <w:b/>
              </w:rPr>
              <w:t>Как выбрать негосударственный пенсионный фонд</w:t>
            </w:r>
          </w:p>
          <w:p w:rsidR="001F21AF" w:rsidRPr="00361C0F" w:rsidRDefault="001F21AF" w:rsidP="00361C0F">
            <w:pPr>
              <w:pStyle w:val="a8"/>
              <w:jc w:val="both"/>
            </w:pPr>
            <w:r w:rsidRPr="00361C0F">
              <w:t>1. Выберите верные ответы.</w:t>
            </w:r>
          </w:p>
          <w:p w:rsidR="001F21AF" w:rsidRPr="00361C0F" w:rsidRDefault="001F21AF" w:rsidP="00361C0F">
            <w:pPr>
              <w:pStyle w:val="a8"/>
              <w:jc w:val="both"/>
            </w:pPr>
            <w:r w:rsidRPr="00361C0F">
              <w:t>1. Какие факторы могут оказать негативное влияние на величину накопительной пенсии, которая хранится в негосударственном пенсионном фонде?</w:t>
            </w:r>
          </w:p>
          <w:p w:rsidR="001F21AF" w:rsidRPr="00361C0F" w:rsidRDefault="00361C0F" w:rsidP="00361C0F">
            <w:pPr>
              <w:pStyle w:val="a8"/>
              <w:jc w:val="both"/>
            </w:pPr>
            <w:r>
              <w:t xml:space="preserve">а) инфляция; б) здоровье гражданина; </w:t>
            </w:r>
            <w:r w:rsidR="001F21AF" w:rsidRPr="00361C0F">
              <w:t>в) на</w:t>
            </w:r>
            <w:r>
              <w:t>личие судимости у гражданина; г</w:t>
            </w:r>
            <w:r w:rsidR="001F21AF" w:rsidRPr="00361C0F">
              <w:t>) все ответы верны.</w:t>
            </w:r>
          </w:p>
          <w:p w:rsidR="001F21AF" w:rsidRPr="00361C0F" w:rsidRDefault="001F21AF" w:rsidP="00361C0F">
            <w:pPr>
              <w:pStyle w:val="a8"/>
              <w:jc w:val="both"/>
            </w:pPr>
            <w:r w:rsidRPr="00361C0F">
              <w:lastRenderedPageBreak/>
              <w:t>2. К критериям выбора негосударственного пенсионного фонда можно отнести:</w:t>
            </w:r>
          </w:p>
          <w:p w:rsidR="001F21AF" w:rsidRPr="00361C0F" w:rsidRDefault="00361C0F" w:rsidP="00361C0F">
            <w:pPr>
              <w:pStyle w:val="a8"/>
              <w:jc w:val="both"/>
            </w:pPr>
            <w:r>
              <w:t xml:space="preserve">а) надёжность фонда; б) доходность фонда; </w:t>
            </w:r>
            <w:r w:rsidR="001F21AF" w:rsidRPr="00361C0F">
              <w:t>в) состав учредителей фонда;</w:t>
            </w:r>
            <w:r>
              <w:t xml:space="preserve"> </w:t>
            </w:r>
            <w:r w:rsidR="001F21AF" w:rsidRPr="00361C0F">
              <w:t>г) срок функционирования фонда.</w:t>
            </w:r>
          </w:p>
          <w:p w:rsidR="001F21AF" w:rsidRPr="00361C0F" w:rsidRDefault="001F21AF" w:rsidP="00361C0F">
            <w:pPr>
              <w:pStyle w:val="a8"/>
              <w:jc w:val="both"/>
            </w:pPr>
            <w:r w:rsidRPr="00361C0F">
              <w:t>3. В системе обязательного пенсионного страхования работают все негосударственные пенсионные фонды.</w:t>
            </w:r>
          </w:p>
          <w:p w:rsidR="001F21AF" w:rsidRPr="00361C0F" w:rsidRDefault="00361C0F" w:rsidP="00361C0F">
            <w:pPr>
              <w:pStyle w:val="a8"/>
              <w:jc w:val="both"/>
            </w:pPr>
            <w:r>
              <w:t xml:space="preserve">а) это утверждение верно; </w:t>
            </w:r>
            <w:r w:rsidR="001F21AF" w:rsidRPr="00361C0F">
              <w:t>б) негосударственные пенсионные фонды не работают в системе государственного пенсионного страхования;</w:t>
            </w:r>
            <w:r>
              <w:t xml:space="preserve"> </w:t>
            </w:r>
            <w:r w:rsidR="001F21AF" w:rsidRPr="00361C0F">
              <w:t>в) в системе обязательного пенсионного страхования работае</w:t>
            </w:r>
            <w:r>
              <w:t xml:space="preserve">т лишь часть негосударственных </w:t>
            </w:r>
            <w:r w:rsidR="001F21AF" w:rsidRPr="00361C0F">
              <w:t>пенсионных фондов.</w:t>
            </w:r>
          </w:p>
          <w:p w:rsidR="001F21AF" w:rsidRPr="00361C0F" w:rsidRDefault="001F21AF" w:rsidP="00361C0F">
            <w:pPr>
              <w:pStyle w:val="a8"/>
              <w:jc w:val="both"/>
            </w:pPr>
            <w:r w:rsidRPr="00361C0F">
              <w:t>4. Если доходность негосударственного пенсионного фонда намного превышает среднюю ставку доходности по рынку, то политика фонда склонна:</w:t>
            </w:r>
          </w:p>
          <w:p w:rsidR="001F21AF" w:rsidRPr="00361C0F" w:rsidRDefault="001F21AF" w:rsidP="00361C0F">
            <w:pPr>
              <w:pStyle w:val="a8"/>
              <w:jc w:val="both"/>
            </w:pPr>
            <w:r w:rsidRPr="00361C0F">
              <w:t>а) выбирать рискованные объекты для инвестирования, и не факт, что они будут успешными и впредь;</w:t>
            </w:r>
            <w:r w:rsidR="00361C0F">
              <w:t xml:space="preserve"> </w:t>
            </w:r>
            <w:r w:rsidRPr="00361C0F">
              <w:t>б) выбирать рискованные объекты для инвестирования, а риск всегда оправдан.</w:t>
            </w:r>
          </w:p>
          <w:p w:rsidR="001F21AF" w:rsidRPr="00361C0F" w:rsidRDefault="001F21AF" w:rsidP="00361C0F">
            <w:pPr>
              <w:pStyle w:val="a8"/>
              <w:jc w:val="both"/>
            </w:pPr>
            <w:r w:rsidRPr="00361C0F">
              <w:rPr>
                <w:b/>
              </w:rPr>
              <w:t>2.</w:t>
            </w:r>
            <w:r w:rsidRPr="00361C0F">
              <w:t xml:space="preserve"> Назовите основные причины наличия негосударственных пенсионных фондов — аутсайдеров на рынке пенсионного обеспечения.</w:t>
            </w:r>
          </w:p>
        </w:tc>
      </w:tr>
    </w:tbl>
    <w:p w:rsidR="00586152" w:rsidRPr="00361C0F" w:rsidRDefault="001F21AF" w:rsidP="00361C0F">
      <w:pPr>
        <w:pStyle w:val="a8"/>
        <w:ind w:firstLine="709"/>
        <w:jc w:val="both"/>
      </w:pPr>
      <w:r w:rsidRPr="00361C0F">
        <w:rPr>
          <w:b/>
        </w:rPr>
        <w:lastRenderedPageBreak/>
        <w:t>5</w:t>
      </w:r>
      <w:r w:rsidR="00586152" w:rsidRPr="00361C0F">
        <w:rPr>
          <w:b/>
        </w:rPr>
        <w:t>.3</w:t>
      </w:r>
      <w:r w:rsidR="00586152" w:rsidRPr="00361C0F">
        <w:t xml:space="preserve"> </w:t>
      </w:r>
      <w:r w:rsidR="00586152" w:rsidRPr="00361C0F">
        <w:rPr>
          <w:b/>
        </w:rPr>
        <w:t>Оценочные материалы для промежуточной аттестации</w:t>
      </w:r>
    </w:p>
    <w:p w:rsidR="00586152" w:rsidRPr="00361C0F" w:rsidRDefault="00586152" w:rsidP="00361C0F">
      <w:pPr>
        <w:spacing w:after="0" w:line="240" w:lineRule="auto"/>
        <w:jc w:val="center"/>
        <w:rPr>
          <w:rFonts w:ascii="Times New Roman" w:hAnsi="Times New Roman"/>
          <w:color w:val="000000"/>
          <w:sz w:val="24"/>
          <w:szCs w:val="24"/>
        </w:rPr>
      </w:pPr>
      <w:r w:rsidRPr="00361C0F">
        <w:rPr>
          <w:rFonts w:ascii="Times New Roman" w:hAnsi="Times New Roman"/>
          <w:b/>
          <w:bCs/>
          <w:color w:val="000000"/>
          <w:sz w:val="24"/>
          <w:szCs w:val="24"/>
        </w:rPr>
        <w:t>Дифференцированный зачет</w:t>
      </w:r>
    </w:p>
    <w:p w:rsidR="00586152" w:rsidRPr="00361C0F" w:rsidRDefault="00586152" w:rsidP="00361C0F">
      <w:pPr>
        <w:spacing w:after="0" w:line="240" w:lineRule="auto"/>
        <w:jc w:val="both"/>
        <w:rPr>
          <w:rFonts w:ascii="Times New Roman" w:hAnsi="Times New Roman"/>
          <w:color w:val="000000"/>
          <w:sz w:val="24"/>
          <w:szCs w:val="24"/>
          <w:shd w:val="clear" w:color="auto" w:fill="FFFFFF"/>
        </w:rPr>
      </w:pPr>
      <w:r w:rsidRPr="00361C0F">
        <w:rPr>
          <w:rFonts w:ascii="Times New Roman" w:hAnsi="Times New Roman"/>
          <w:color w:val="000000"/>
          <w:sz w:val="24"/>
          <w:szCs w:val="24"/>
        </w:rPr>
        <w:t>Спецификация</w:t>
      </w:r>
      <w:r w:rsidR="00361C0F">
        <w:rPr>
          <w:rFonts w:ascii="Times New Roman" w:hAnsi="Times New Roman"/>
          <w:color w:val="000000"/>
          <w:sz w:val="24"/>
          <w:szCs w:val="24"/>
        </w:rPr>
        <w:t xml:space="preserve">: </w:t>
      </w:r>
      <w:r w:rsidRPr="00361C0F">
        <w:rPr>
          <w:rFonts w:ascii="Times New Roman" w:hAnsi="Times New Roman"/>
          <w:color w:val="000000"/>
          <w:sz w:val="24"/>
          <w:szCs w:val="24"/>
          <w:shd w:val="clear" w:color="auto" w:fill="FFFFFF"/>
        </w:rPr>
        <w:t xml:space="preserve">Обучающиеся выполняют зачетную работу в полном составе группы в течение 45 минут. В случае отсутствия учащегося по уважительной причине, ему предоставляется возможность написания зачетной работы в другое время. </w:t>
      </w:r>
    </w:p>
    <w:p w:rsidR="00586152" w:rsidRPr="00361C0F" w:rsidRDefault="00586152" w:rsidP="00361C0F">
      <w:pPr>
        <w:spacing w:after="0" w:line="240" w:lineRule="auto"/>
        <w:ind w:firstLine="709"/>
        <w:jc w:val="both"/>
        <w:rPr>
          <w:rFonts w:ascii="Times New Roman" w:hAnsi="Times New Roman"/>
          <w:sz w:val="24"/>
          <w:szCs w:val="24"/>
        </w:rPr>
      </w:pPr>
      <w:r w:rsidRPr="00361C0F">
        <w:rPr>
          <w:rFonts w:ascii="Times New Roman" w:hAnsi="Times New Roman"/>
          <w:color w:val="000000"/>
          <w:sz w:val="24"/>
          <w:szCs w:val="24"/>
        </w:rPr>
        <w:t xml:space="preserve">Дифференцированный зачёт проводится в письменной форме в виде разноуровневых заданий. </w:t>
      </w:r>
      <w:r w:rsidRPr="00361C0F">
        <w:rPr>
          <w:rFonts w:ascii="Times New Roman" w:hAnsi="Times New Roman"/>
          <w:color w:val="000000"/>
          <w:sz w:val="24"/>
          <w:szCs w:val="24"/>
          <w:shd w:val="clear" w:color="auto" w:fill="FFFFFF"/>
        </w:rPr>
        <w:t xml:space="preserve">Каждому обучающемуся предоставляется право выбора своего варианта заданий. </w:t>
      </w:r>
      <w:r w:rsidRPr="00361C0F">
        <w:rPr>
          <w:rFonts w:ascii="Times New Roman" w:hAnsi="Times New Roman"/>
          <w:sz w:val="24"/>
          <w:szCs w:val="24"/>
        </w:rPr>
        <w:t>Каждый обучающийся работает в индивидуальном темпе.</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Задания разного уровня усвоения: 1 уровень – знание (оценка 3), часть А – 30 вопросов на определение одного или нескольких правильных ответов.</w:t>
      </w:r>
      <w:r w:rsidRPr="00361C0F">
        <w:rPr>
          <w:rFonts w:ascii="Times New Roman" w:hAnsi="Times New Roman"/>
          <w:sz w:val="24"/>
          <w:szCs w:val="24"/>
          <w:shd w:val="clear" w:color="auto" w:fill="FFFFFF"/>
        </w:rPr>
        <w:t xml:space="preserve"> Тест состоит из 30 вопросов стоимостью 1 балл каждый</w:t>
      </w:r>
      <w:r w:rsidR="00361C0F">
        <w:rPr>
          <w:rFonts w:ascii="Times New Roman" w:hAnsi="Times New Roman"/>
          <w:sz w:val="24"/>
          <w:szCs w:val="24"/>
          <w:shd w:val="clear" w:color="auto" w:fill="FFFFFF"/>
        </w:rPr>
        <w:t xml:space="preserve">. </w:t>
      </w:r>
      <w:r w:rsidRPr="00361C0F">
        <w:rPr>
          <w:rFonts w:ascii="Times New Roman" w:hAnsi="Times New Roman"/>
          <w:color w:val="222222"/>
          <w:sz w:val="24"/>
          <w:szCs w:val="24"/>
        </w:rPr>
        <w:t>Разделён на 10 категорий, в каждой из которых по 3 вопроса. Варианты ответов даны под вопросом, в каких-то случаях он будет один, а в каких-то несколько, о чём информирует запись ответа.</w:t>
      </w:r>
      <w:r w:rsidR="00361C0F">
        <w:rPr>
          <w:rFonts w:ascii="Times New Roman" w:hAnsi="Times New Roman"/>
          <w:color w:val="222222"/>
          <w:sz w:val="24"/>
          <w:szCs w:val="24"/>
        </w:rPr>
        <w:t xml:space="preserve"> </w:t>
      </w:r>
      <w:r w:rsidRPr="00361C0F">
        <w:rPr>
          <w:rFonts w:ascii="Times New Roman" w:hAnsi="Times New Roman"/>
          <w:color w:val="222222"/>
          <w:sz w:val="24"/>
          <w:szCs w:val="24"/>
        </w:rPr>
        <w:t>2 уровень - понимание (оценка 4), часть В – 20 вопросов на дополнение предложения.</w:t>
      </w:r>
      <w:r w:rsidR="00361C0F">
        <w:rPr>
          <w:rFonts w:ascii="Times New Roman" w:hAnsi="Times New Roman"/>
          <w:color w:val="222222"/>
          <w:sz w:val="24"/>
          <w:szCs w:val="24"/>
        </w:rPr>
        <w:t xml:space="preserve"> </w:t>
      </w:r>
      <w:r w:rsidRPr="00361C0F">
        <w:rPr>
          <w:rFonts w:ascii="Times New Roman" w:hAnsi="Times New Roman"/>
          <w:color w:val="222222"/>
          <w:sz w:val="24"/>
          <w:szCs w:val="24"/>
        </w:rPr>
        <w:t>3 уровень – применение знаний (оценка 5), часть С на решение кейс-задач и проблемных ситуаций, которые также разделены на 3 уровня. Задания первого уровня сложности, как правило, могут быть выполнены в несколько простых действий. Акцент в таких заданиях делается не на математический аппарат, а на иллюстрацию общего подхода к принятию финансово грамотного решения. Задания второго и третьего уровней сложности содержат дополнительные условия и ограничения. Ряд заданий имеет недостаточно условий, их нужно найти для решения задания; другие задания могут содержать избыточный объем информации, которую в ходе решения следует найти и исключить из рассмотрения.</w:t>
      </w:r>
    </w:p>
    <w:p w:rsidR="00586152" w:rsidRDefault="00586152" w:rsidP="00361C0F">
      <w:pPr>
        <w:shd w:val="clear" w:color="auto" w:fill="FFFFFF"/>
        <w:spacing w:after="0" w:line="240" w:lineRule="auto"/>
        <w:jc w:val="both"/>
        <w:rPr>
          <w:rFonts w:ascii="Times New Roman" w:hAnsi="Times New Roman"/>
          <w:b/>
          <w:color w:val="222222"/>
          <w:sz w:val="24"/>
          <w:szCs w:val="24"/>
        </w:rPr>
      </w:pPr>
      <w:r w:rsidRPr="00361C0F">
        <w:rPr>
          <w:rFonts w:ascii="Times New Roman" w:hAnsi="Times New Roman"/>
          <w:b/>
          <w:color w:val="222222"/>
          <w:sz w:val="24"/>
          <w:szCs w:val="24"/>
        </w:rPr>
        <w:t>Часть А (знание)</w:t>
      </w:r>
    </w:p>
    <w:p w:rsidR="00361C0F" w:rsidRPr="00361C0F" w:rsidRDefault="00361C0F" w:rsidP="00361C0F">
      <w:pPr>
        <w:shd w:val="clear" w:color="auto" w:fill="FFFFFF"/>
        <w:spacing w:after="0" w:line="240" w:lineRule="auto"/>
        <w:jc w:val="center"/>
        <w:rPr>
          <w:rFonts w:ascii="Times New Roman" w:hAnsi="Times New Roman"/>
          <w:color w:val="222222"/>
          <w:sz w:val="24"/>
          <w:szCs w:val="24"/>
        </w:rPr>
      </w:pPr>
      <w:r w:rsidRPr="00361C0F">
        <w:rPr>
          <w:rFonts w:ascii="Times New Roman" w:hAnsi="Times New Roman"/>
          <w:color w:val="222222"/>
          <w:sz w:val="24"/>
          <w:szCs w:val="24"/>
        </w:rPr>
        <w:t>Отметьте знаком «+» один верный ответ</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1. Человек, который одалживает деньги и обязуется их вернуть на зара</w:t>
      </w:r>
      <w:r w:rsidR="00361C0F">
        <w:rPr>
          <w:rFonts w:ascii="Times New Roman" w:hAnsi="Times New Roman"/>
          <w:b/>
          <w:bCs/>
          <w:color w:val="212121"/>
          <w:spacing w:val="-12"/>
          <w:sz w:val="24"/>
          <w:szCs w:val="24"/>
        </w:rPr>
        <w:t>нее оговоренных условиях — это</w:t>
      </w:r>
    </w:p>
    <w:p w:rsidR="00586152" w:rsidRPr="00361C0F" w:rsidRDefault="00586152" w:rsidP="00361C0F">
      <w:pPr>
        <w:shd w:val="clear" w:color="auto" w:fill="FFFFFF"/>
        <w:spacing w:after="0" w:line="240" w:lineRule="auto"/>
        <w:ind w:left="720"/>
        <w:jc w:val="both"/>
        <w:rPr>
          <w:rFonts w:ascii="Times New Roman" w:hAnsi="Times New Roman"/>
          <w:color w:val="222222"/>
          <w:sz w:val="24"/>
          <w:szCs w:val="24"/>
        </w:rPr>
      </w:pPr>
      <w:r w:rsidRPr="00361C0F">
        <w:rPr>
          <w:rFonts w:ascii="Times New Roman" w:hAnsi="Times New Roman"/>
          <w:b/>
          <w:bCs/>
          <w:color w:val="222222"/>
          <w:sz w:val="24"/>
          <w:szCs w:val="24"/>
        </w:rPr>
        <w:t>Заемщик</w:t>
      </w:r>
      <w:r w:rsidR="001F21AF" w:rsidRPr="00361C0F">
        <w:rPr>
          <w:rFonts w:ascii="Times New Roman" w:hAnsi="Times New Roman"/>
          <w:b/>
          <w:bCs/>
          <w:color w:val="222222"/>
          <w:sz w:val="24"/>
          <w:szCs w:val="24"/>
        </w:rPr>
        <w:t xml:space="preserve">         </w:t>
      </w:r>
      <w:r w:rsidRPr="00361C0F">
        <w:rPr>
          <w:rFonts w:ascii="Times New Roman" w:hAnsi="Times New Roman"/>
          <w:color w:val="222222"/>
          <w:sz w:val="24"/>
          <w:szCs w:val="24"/>
        </w:rPr>
        <w:t>Кредитор</w:t>
      </w:r>
      <w:r w:rsidR="001F21AF" w:rsidRPr="00361C0F">
        <w:rPr>
          <w:rFonts w:ascii="Times New Roman" w:hAnsi="Times New Roman"/>
          <w:color w:val="222222"/>
          <w:sz w:val="24"/>
          <w:szCs w:val="24"/>
        </w:rPr>
        <w:t xml:space="preserve">                 </w:t>
      </w:r>
      <w:proofErr w:type="spellStart"/>
      <w:r w:rsidRPr="00361C0F">
        <w:rPr>
          <w:rFonts w:ascii="Times New Roman" w:hAnsi="Times New Roman"/>
          <w:color w:val="222222"/>
          <w:sz w:val="24"/>
          <w:szCs w:val="24"/>
        </w:rPr>
        <w:t>Созаемщик</w:t>
      </w:r>
      <w:proofErr w:type="spellEnd"/>
      <w:r w:rsidR="001F21AF" w:rsidRPr="00361C0F">
        <w:rPr>
          <w:rFonts w:ascii="Times New Roman" w:hAnsi="Times New Roman"/>
          <w:color w:val="222222"/>
          <w:sz w:val="24"/>
          <w:szCs w:val="24"/>
        </w:rPr>
        <w:t xml:space="preserve">            </w:t>
      </w:r>
      <w:r w:rsidRPr="00361C0F">
        <w:rPr>
          <w:rFonts w:ascii="Times New Roman" w:hAnsi="Times New Roman"/>
          <w:color w:val="222222"/>
          <w:sz w:val="24"/>
          <w:szCs w:val="24"/>
        </w:rPr>
        <w:t>Поручитель</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2. Как называется залог недвижимого имущества?</w:t>
      </w:r>
    </w:p>
    <w:p w:rsidR="00586152" w:rsidRPr="00361C0F" w:rsidRDefault="00586152" w:rsidP="00361C0F">
      <w:pPr>
        <w:shd w:val="clear" w:color="auto" w:fill="FFFFFF"/>
        <w:spacing w:after="0" w:line="240" w:lineRule="auto"/>
        <w:ind w:left="720"/>
        <w:jc w:val="both"/>
        <w:rPr>
          <w:rFonts w:ascii="Times New Roman" w:hAnsi="Times New Roman"/>
          <w:color w:val="222222"/>
          <w:sz w:val="24"/>
          <w:szCs w:val="24"/>
        </w:rPr>
      </w:pPr>
      <w:r w:rsidRPr="00361C0F">
        <w:rPr>
          <w:rFonts w:ascii="Times New Roman" w:hAnsi="Times New Roman"/>
          <w:color w:val="222222"/>
          <w:sz w:val="24"/>
          <w:szCs w:val="24"/>
        </w:rPr>
        <w:t>Квартирный кредит</w:t>
      </w:r>
      <w:r w:rsidR="001F21AF" w:rsidRPr="00361C0F">
        <w:rPr>
          <w:rFonts w:ascii="Times New Roman" w:hAnsi="Times New Roman"/>
          <w:color w:val="222222"/>
          <w:sz w:val="24"/>
          <w:szCs w:val="24"/>
        </w:rPr>
        <w:t xml:space="preserve">            </w:t>
      </w:r>
      <w:r w:rsidRPr="00361C0F">
        <w:rPr>
          <w:rFonts w:ascii="Times New Roman" w:hAnsi="Times New Roman"/>
          <w:color w:val="222222"/>
          <w:sz w:val="24"/>
          <w:szCs w:val="24"/>
        </w:rPr>
        <w:t>Жилищный кредит</w:t>
      </w:r>
      <w:r w:rsidR="001F21AF" w:rsidRPr="00361C0F">
        <w:rPr>
          <w:rFonts w:ascii="Times New Roman" w:hAnsi="Times New Roman"/>
          <w:color w:val="222222"/>
          <w:sz w:val="24"/>
          <w:szCs w:val="24"/>
        </w:rPr>
        <w:t xml:space="preserve">        </w:t>
      </w:r>
      <w:r w:rsidRPr="00361C0F">
        <w:rPr>
          <w:rFonts w:ascii="Times New Roman" w:hAnsi="Times New Roman"/>
          <w:color w:val="222222"/>
          <w:sz w:val="24"/>
          <w:szCs w:val="24"/>
        </w:rPr>
        <w:t>Строительный кредит</w:t>
      </w:r>
      <w:r w:rsidR="001F21AF" w:rsidRPr="00361C0F">
        <w:rPr>
          <w:rFonts w:ascii="Times New Roman" w:hAnsi="Times New Roman"/>
          <w:color w:val="222222"/>
          <w:sz w:val="24"/>
          <w:szCs w:val="24"/>
        </w:rPr>
        <w:t xml:space="preserve">       </w:t>
      </w:r>
      <w:r w:rsidRPr="00361C0F">
        <w:rPr>
          <w:rFonts w:ascii="Times New Roman" w:hAnsi="Times New Roman"/>
          <w:b/>
          <w:bCs/>
          <w:color w:val="222222"/>
          <w:sz w:val="24"/>
          <w:szCs w:val="24"/>
        </w:rPr>
        <w:t>Ипотека</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3. Банковская карта – это…</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Карта, дающая возможность пользоваться банковским счетом</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Карта, по которой можно найти офис банка</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Дисконтная карта</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Карта с личной финансовой информацией клиента банка</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4. Что такое инфляция?</w:t>
      </w:r>
    </w:p>
    <w:p w:rsidR="00586152" w:rsidRPr="00361C0F" w:rsidRDefault="00586152" w:rsidP="00361C0F">
      <w:pPr>
        <w:shd w:val="clear" w:color="auto" w:fill="FFFFFF"/>
        <w:spacing w:after="0" w:line="240" w:lineRule="auto"/>
        <w:ind w:left="720"/>
        <w:jc w:val="both"/>
        <w:rPr>
          <w:rFonts w:ascii="Times New Roman" w:hAnsi="Times New Roman"/>
          <w:color w:val="222222"/>
          <w:sz w:val="24"/>
          <w:szCs w:val="24"/>
        </w:rPr>
      </w:pPr>
      <w:r w:rsidRPr="00361C0F">
        <w:rPr>
          <w:rFonts w:ascii="Times New Roman" w:hAnsi="Times New Roman"/>
          <w:color w:val="222222"/>
          <w:sz w:val="24"/>
          <w:szCs w:val="24"/>
        </w:rPr>
        <w:t>Рост курса национальной валюты по отношению к иностранной валюте</w:t>
      </w:r>
    </w:p>
    <w:p w:rsidR="00586152" w:rsidRPr="00361C0F" w:rsidRDefault="00586152" w:rsidP="00361C0F">
      <w:pPr>
        <w:shd w:val="clear" w:color="auto" w:fill="FFFFFF"/>
        <w:spacing w:after="0" w:line="240" w:lineRule="auto"/>
        <w:ind w:left="720"/>
        <w:jc w:val="both"/>
        <w:rPr>
          <w:rFonts w:ascii="Times New Roman" w:hAnsi="Times New Roman"/>
          <w:color w:val="222222"/>
          <w:sz w:val="24"/>
          <w:szCs w:val="24"/>
        </w:rPr>
      </w:pPr>
      <w:r w:rsidRPr="00361C0F">
        <w:rPr>
          <w:rFonts w:ascii="Times New Roman" w:hAnsi="Times New Roman"/>
          <w:b/>
          <w:bCs/>
          <w:color w:val="222222"/>
          <w:sz w:val="24"/>
          <w:szCs w:val="24"/>
        </w:rPr>
        <w:t>Устойчивый рост цен на товары и услуги в стране</w:t>
      </w:r>
    </w:p>
    <w:p w:rsidR="00586152" w:rsidRPr="00361C0F" w:rsidRDefault="00586152" w:rsidP="00361C0F">
      <w:pPr>
        <w:shd w:val="clear" w:color="auto" w:fill="FFFFFF"/>
        <w:spacing w:after="0" w:line="240" w:lineRule="auto"/>
        <w:ind w:left="720"/>
        <w:jc w:val="both"/>
        <w:rPr>
          <w:rFonts w:ascii="Times New Roman" w:hAnsi="Times New Roman"/>
          <w:color w:val="222222"/>
          <w:sz w:val="24"/>
          <w:szCs w:val="24"/>
        </w:rPr>
      </w:pPr>
      <w:r w:rsidRPr="00361C0F">
        <w:rPr>
          <w:rFonts w:ascii="Times New Roman" w:hAnsi="Times New Roman"/>
          <w:color w:val="222222"/>
          <w:sz w:val="24"/>
          <w:szCs w:val="24"/>
        </w:rPr>
        <w:t>Устойчивое снижение цен на товары и услуги в стране</w:t>
      </w:r>
    </w:p>
    <w:p w:rsidR="00586152" w:rsidRPr="00361C0F" w:rsidRDefault="00586152" w:rsidP="00361C0F">
      <w:pPr>
        <w:shd w:val="clear" w:color="auto" w:fill="FFFFFF"/>
        <w:spacing w:after="0" w:line="240" w:lineRule="auto"/>
        <w:ind w:left="720"/>
        <w:jc w:val="both"/>
        <w:rPr>
          <w:rFonts w:ascii="Times New Roman" w:hAnsi="Times New Roman"/>
          <w:color w:val="222222"/>
          <w:sz w:val="24"/>
          <w:szCs w:val="24"/>
        </w:rPr>
      </w:pPr>
      <w:r w:rsidRPr="00361C0F">
        <w:rPr>
          <w:rFonts w:ascii="Times New Roman" w:hAnsi="Times New Roman"/>
          <w:color w:val="222222"/>
          <w:sz w:val="24"/>
          <w:szCs w:val="24"/>
        </w:rPr>
        <w:t>Ситуация, когда цены в стране не изменяются</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5. Что такое ключевая ставка Банка России?</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Процент, выше которого банки не могут выдавать ипотеку</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lastRenderedPageBreak/>
        <w:t>Процент, под который Банк России выдает кредиты коммерческим банкам и принимает от них деньги на депозиты</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Процент, под который банки кредитуют друг друга</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Процент, ниже которого банки не могут принимать вклады</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6. На что влияет изменение ключевой ставки?</w:t>
      </w:r>
    </w:p>
    <w:p w:rsidR="00586152" w:rsidRPr="00361C0F" w:rsidRDefault="00586152" w:rsidP="00361C0F">
      <w:pPr>
        <w:shd w:val="clear" w:color="auto" w:fill="FFFFFF"/>
        <w:spacing w:after="0" w:line="240" w:lineRule="auto"/>
        <w:ind w:left="720"/>
        <w:jc w:val="both"/>
        <w:rPr>
          <w:rFonts w:ascii="Times New Roman" w:hAnsi="Times New Roman"/>
          <w:color w:val="222222"/>
          <w:sz w:val="24"/>
          <w:szCs w:val="24"/>
        </w:rPr>
      </w:pPr>
      <w:r w:rsidRPr="00361C0F">
        <w:rPr>
          <w:rFonts w:ascii="Times New Roman" w:hAnsi="Times New Roman"/>
          <w:b/>
          <w:bCs/>
          <w:color w:val="222222"/>
          <w:sz w:val="24"/>
          <w:szCs w:val="24"/>
        </w:rPr>
        <w:t>На проценты по кредитам и вкладам</w:t>
      </w:r>
      <w:r w:rsidR="001F21AF" w:rsidRPr="00361C0F">
        <w:rPr>
          <w:rFonts w:ascii="Times New Roman" w:hAnsi="Times New Roman"/>
          <w:b/>
          <w:bCs/>
          <w:color w:val="222222"/>
          <w:sz w:val="24"/>
          <w:szCs w:val="24"/>
        </w:rPr>
        <w:t xml:space="preserve">          </w:t>
      </w:r>
      <w:r w:rsidRPr="00361C0F">
        <w:rPr>
          <w:rFonts w:ascii="Times New Roman" w:hAnsi="Times New Roman"/>
          <w:color w:val="222222"/>
          <w:sz w:val="24"/>
          <w:szCs w:val="24"/>
        </w:rPr>
        <w:t>На размер будущей пенсии</w:t>
      </w:r>
    </w:p>
    <w:p w:rsidR="00586152" w:rsidRPr="00361C0F" w:rsidRDefault="00586152" w:rsidP="00361C0F">
      <w:pPr>
        <w:shd w:val="clear" w:color="auto" w:fill="FFFFFF"/>
        <w:spacing w:after="0" w:line="240" w:lineRule="auto"/>
        <w:ind w:left="720"/>
        <w:jc w:val="both"/>
        <w:rPr>
          <w:rFonts w:ascii="Times New Roman" w:hAnsi="Times New Roman"/>
          <w:color w:val="222222"/>
          <w:sz w:val="24"/>
          <w:szCs w:val="24"/>
        </w:rPr>
      </w:pPr>
      <w:r w:rsidRPr="00361C0F">
        <w:rPr>
          <w:rFonts w:ascii="Times New Roman" w:hAnsi="Times New Roman"/>
          <w:color w:val="222222"/>
          <w:sz w:val="24"/>
          <w:szCs w:val="24"/>
        </w:rPr>
        <w:t>На размер заработной платы</w:t>
      </w:r>
      <w:r w:rsidR="001F21AF" w:rsidRPr="00361C0F">
        <w:rPr>
          <w:rFonts w:ascii="Times New Roman" w:hAnsi="Times New Roman"/>
          <w:color w:val="222222"/>
          <w:sz w:val="24"/>
          <w:szCs w:val="24"/>
        </w:rPr>
        <w:t xml:space="preserve">                         </w:t>
      </w:r>
      <w:r w:rsidRPr="00361C0F">
        <w:rPr>
          <w:rFonts w:ascii="Times New Roman" w:hAnsi="Times New Roman"/>
          <w:b/>
          <w:bCs/>
          <w:color w:val="222222"/>
          <w:sz w:val="24"/>
          <w:szCs w:val="24"/>
        </w:rPr>
        <w:t>На цены в магазинах</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8. Какое право своему владельцу не дает обыкновенная акция?</w:t>
      </w:r>
    </w:p>
    <w:p w:rsidR="00586152" w:rsidRPr="00361C0F" w:rsidRDefault="00586152" w:rsidP="00361C0F">
      <w:pPr>
        <w:numPr>
          <w:ilvl w:val="0"/>
          <w:numId w:val="11"/>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Право на получение дивидендов</w:t>
      </w:r>
    </w:p>
    <w:p w:rsidR="00586152" w:rsidRPr="00361C0F" w:rsidRDefault="00586152" w:rsidP="00361C0F">
      <w:pPr>
        <w:numPr>
          <w:ilvl w:val="0"/>
          <w:numId w:val="11"/>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Право на получение части имущества компании в случае ее ликвидации</w:t>
      </w:r>
    </w:p>
    <w:p w:rsidR="00586152" w:rsidRPr="00361C0F" w:rsidRDefault="00586152" w:rsidP="00361C0F">
      <w:pPr>
        <w:numPr>
          <w:ilvl w:val="0"/>
          <w:numId w:val="11"/>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Право на получение купонного дохода</w:t>
      </w:r>
    </w:p>
    <w:p w:rsidR="00586152" w:rsidRPr="00361C0F" w:rsidRDefault="00586152" w:rsidP="00361C0F">
      <w:pPr>
        <w:numPr>
          <w:ilvl w:val="0"/>
          <w:numId w:val="11"/>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Право голосовать на собрании акционеров</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9. Привлечение (инвестирование) средств в микрофинансовые компании от физического лица по договору займа…</w:t>
      </w:r>
    </w:p>
    <w:p w:rsidR="00586152" w:rsidRPr="00361C0F" w:rsidRDefault="00586152" w:rsidP="00361C0F">
      <w:pPr>
        <w:numPr>
          <w:ilvl w:val="0"/>
          <w:numId w:val="12"/>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Потенциально более доходно, чем вклад в банке, но более рискованно</w:t>
      </w:r>
    </w:p>
    <w:p w:rsidR="00586152" w:rsidRPr="00361C0F" w:rsidRDefault="00586152" w:rsidP="00361C0F">
      <w:pPr>
        <w:numPr>
          <w:ilvl w:val="0"/>
          <w:numId w:val="12"/>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Менее доходно, чем вклад в банк, и менее рискованно</w:t>
      </w:r>
    </w:p>
    <w:p w:rsidR="00586152" w:rsidRPr="00361C0F" w:rsidRDefault="00586152" w:rsidP="00361C0F">
      <w:pPr>
        <w:numPr>
          <w:ilvl w:val="0"/>
          <w:numId w:val="12"/>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Допускается только для юридических лиц</w:t>
      </w:r>
    </w:p>
    <w:p w:rsidR="00586152" w:rsidRPr="00361C0F" w:rsidRDefault="00586152" w:rsidP="00361C0F">
      <w:pPr>
        <w:numPr>
          <w:ilvl w:val="0"/>
          <w:numId w:val="12"/>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Запрещено</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10. Что такое налог на доходы физических лиц?</w:t>
      </w:r>
    </w:p>
    <w:p w:rsidR="00586152" w:rsidRPr="00361C0F" w:rsidRDefault="00586152" w:rsidP="00361C0F">
      <w:pPr>
        <w:numPr>
          <w:ilvl w:val="0"/>
          <w:numId w:val="13"/>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НДС</w:t>
      </w:r>
    </w:p>
    <w:p w:rsidR="00586152" w:rsidRPr="00361C0F" w:rsidRDefault="00586152" w:rsidP="00361C0F">
      <w:pPr>
        <w:numPr>
          <w:ilvl w:val="0"/>
          <w:numId w:val="13"/>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Сумма, на которую разрешается уменьшить размер дохода при расчете налога</w:t>
      </w:r>
    </w:p>
    <w:p w:rsidR="00586152" w:rsidRPr="00361C0F" w:rsidRDefault="00586152" w:rsidP="00361C0F">
      <w:pPr>
        <w:numPr>
          <w:ilvl w:val="0"/>
          <w:numId w:val="13"/>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Сумма, удерживаемая из совокупного дохода физического лица за календарный год</w:t>
      </w:r>
    </w:p>
    <w:p w:rsidR="00586152" w:rsidRPr="00361C0F" w:rsidRDefault="00586152" w:rsidP="00361C0F">
      <w:pPr>
        <w:numPr>
          <w:ilvl w:val="0"/>
          <w:numId w:val="13"/>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Налоговый вычет при покупке квартиры</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11. Налоговый вычет – это…</w:t>
      </w:r>
    </w:p>
    <w:p w:rsidR="00586152" w:rsidRPr="00361C0F" w:rsidRDefault="00586152" w:rsidP="00361C0F">
      <w:pPr>
        <w:numPr>
          <w:ilvl w:val="0"/>
          <w:numId w:val="14"/>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Налог, уплачиваемый собственником земельного участка</w:t>
      </w:r>
    </w:p>
    <w:p w:rsidR="00586152" w:rsidRPr="00361C0F" w:rsidRDefault="00586152" w:rsidP="00361C0F">
      <w:pPr>
        <w:numPr>
          <w:ilvl w:val="0"/>
          <w:numId w:val="14"/>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Индивидуальный налог</w:t>
      </w:r>
    </w:p>
    <w:p w:rsidR="00586152" w:rsidRPr="00361C0F" w:rsidRDefault="00586152" w:rsidP="00361C0F">
      <w:pPr>
        <w:numPr>
          <w:ilvl w:val="0"/>
          <w:numId w:val="14"/>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Сумма, уменьшающая размер дохода, с которого уплачивается налог</w:t>
      </w:r>
    </w:p>
    <w:p w:rsidR="00586152" w:rsidRPr="00361C0F" w:rsidRDefault="00586152" w:rsidP="00361C0F">
      <w:pPr>
        <w:numPr>
          <w:ilvl w:val="0"/>
          <w:numId w:val="14"/>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Налог, который вычитается работодателем из зарплаты</w:t>
      </w:r>
    </w:p>
    <w:p w:rsidR="00586152" w:rsidRPr="00361C0F" w:rsidRDefault="00586152" w:rsidP="00361C0F">
      <w:pPr>
        <w:pStyle w:val="2"/>
        <w:shd w:val="clear" w:color="auto" w:fill="FFFFFF"/>
        <w:spacing w:before="0" w:line="240" w:lineRule="auto"/>
        <w:jc w:val="both"/>
        <w:rPr>
          <w:rFonts w:ascii="Times New Roman" w:hAnsi="Times New Roman" w:cs="Times New Roman"/>
          <w:color w:val="212121"/>
          <w:spacing w:val="-12"/>
          <w:sz w:val="24"/>
          <w:szCs w:val="24"/>
        </w:rPr>
      </w:pPr>
      <w:r w:rsidRPr="00361C0F">
        <w:rPr>
          <w:rFonts w:ascii="Times New Roman" w:hAnsi="Times New Roman" w:cs="Times New Roman"/>
          <w:color w:val="212121"/>
          <w:spacing w:val="-12"/>
          <w:sz w:val="24"/>
          <w:szCs w:val="24"/>
        </w:rPr>
        <w:t xml:space="preserve">12. По какой базовой ставке в России начисляется налог на доходы </w:t>
      </w:r>
      <w:proofErr w:type="spellStart"/>
      <w:r w:rsidRPr="00361C0F">
        <w:rPr>
          <w:rFonts w:ascii="Times New Roman" w:hAnsi="Times New Roman" w:cs="Times New Roman"/>
          <w:color w:val="212121"/>
          <w:spacing w:val="-12"/>
          <w:sz w:val="24"/>
          <w:szCs w:val="24"/>
        </w:rPr>
        <w:t>физич</w:t>
      </w:r>
      <w:proofErr w:type="spellEnd"/>
      <w:r w:rsidRPr="00361C0F">
        <w:rPr>
          <w:rFonts w:ascii="Times New Roman" w:hAnsi="Times New Roman" w:cs="Times New Roman"/>
          <w:color w:val="212121"/>
          <w:spacing w:val="-12"/>
          <w:sz w:val="24"/>
          <w:szCs w:val="24"/>
        </w:rPr>
        <w:t xml:space="preserve"> </w:t>
      </w:r>
      <w:proofErr w:type="spellStart"/>
      <w:r w:rsidRPr="00361C0F">
        <w:rPr>
          <w:rFonts w:ascii="Times New Roman" w:hAnsi="Times New Roman" w:cs="Times New Roman"/>
          <w:color w:val="212121"/>
          <w:spacing w:val="-12"/>
          <w:sz w:val="24"/>
          <w:szCs w:val="24"/>
        </w:rPr>
        <w:t>еских</w:t>
      </w:r>
      <w:proofErr w:type="spellEnd"/>
      <w:r w:rsidRPr="00361C0F">
        <w:rPr>
          <w:rFonts w:ascii="Times New Roman" w:hAnsi="Times New Roman" w:cs="Times New Roman"/>
          <w:color w:val="212121"/>
          <w:spacing w:val="-12"/>
          <w:sz w:val="24"/>
          <w:szCs w:val="24"/>
        </w:rPr>
        <w:t xml:space="preserve"> лиц?</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20%</w:t>
      </w:r>
      <w:r w:rsidR="001F21AF" w:rsidRPr="00361C0F">
        <w:rPr>
          <w:rFonts w:ascii="Times New Roman" w:hAnsi="Times New Roman"/>
          <w:color w:val="222222"/>
          <w:sz w:val="24"/>
          <w:szCs w:val="24"/>
        </w:rPr>
        <w:t xml:space="preserve">           </w:t>
      </w:r>
      <w:r w:rsidRPr="00361C0F">
        <w:rPr>
          <w:rFonts w:ascii="Times New Roman" w:hAnsi="Times New Roman"/>
          <w:b/>
          <w:bCs/>
          <w:color w:val="222222"/>
          <w:sz w:val="24"/>
          <w:szCs w:val="24"/>
        </w:rPr>
        <w:t>13% (с 01.01.2021 с суммы свыше</w:t>
      </w:r>
      <w:r w:rsidR="001F21AF" w:rsidRPr="00361C0F">
        <w:rPr>
          <w:rFonts w:ascii="Times New Roman" w:hAnsi="Times New Roman"/>
          <w:b/>
          <w:bCs/>
          <w:color w:val="222222"/>
          <w:sz w:val="24"/>
          <w:szCs w:val="24"/>
        </w:rPr>
        <w:t xml:space="preserve"> 5 млн руб. – 15%</w:t>
      </w:r>
      <w:r w:rsidRPr="00361C0F">
        <w:rPr>
          <w:rFonts w:ascii="Times New Roman" w:hAnsi="Times New Roman"/>
          <w:b/>
          <w:bCs/>
          <w:color w:val="222222"/>
          <w:sz w:val="24"/>
          <w:szCs w:val="24"/>
        </w:rPr>
        <w:t>)</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Не исчисляется и не уплачивается вообще</w:t>
      </w:r>
      <w:r w:rsidR="001F21AF" w:rsidRPr="00361C0F">
        <w:rPr>
          <w:rFonts w:ascii="Times New Roman" w:hAnsi="Times New Roman"/>
          <w:color w:val="222222"/>
          <w:sz w:val="24"/>
          <w:szCs w:val="24"/>
        </w:rPr>
        <w:t xml:space="preserve">              </w:t>
      </w:r>
      <w:r w:rsidRPr="00361C0F">
        <w:rPr>
          <w:rFonts w:ascii="Times New Roman" w:hAnsi="Times New Roman"/>
          <w:color w:val="222222"/>
          <w:sz w:val="24"/>
          <w:szCs w:val="24"/>
        </w:rPr>
        <w:t>10%</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13. В какую организацию работодатель отчисляет деньги для вашей будущей государственной пенсии?</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В Федеральную налоговую службу</w:t>
      </w:r>
      <w:r w:rsidR="001F21AF" w:rsidRPr="00361C0F">
        <w:rPr>
          <w:rFonts w:ascii="Times New Roman" w:hAnsi="Times New Roman"/>
          <w:color w:val="222222"/>
          <w:sz w:val="24"/>
          <w:szCs w:val="24"/>
        </w:rPr>
        <w:t xml:space="preserve">           </w:t>
      </w:r>
      <w:r w:rsidRPr="00361C0F">
        <w:rPr>
          <w:rFonts w:ascii="Times New Roman" w:hAnsi="Times New Roman"/>
          <w:color w:val="222222"/>
          <w:sz w:val="24"/>
          <w:szCs w:val="24"/>
        </w:rPr>
        <w:t>В Федеральную таможенную службу</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В любой пенсионный фонд, сотрудничающий с работодателем</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В Пенсионный фонд Российской Федерации</w:t>
      </w:r>
    </w:p>
    <w:p w:rsidR="00361C0F" w:rsidRPr="00361C0F" w:rsidRDefault="00361C0F" w:rsidP="00361C0F">
      <w:pPr>
        <w:shd w:val="clear" w:color="auto" w:fill="FFFFFF"/>
        <w:spacing w:after="0" w:line="240" w:lineRule="auto"/>
        <w:jc w:val="center"/>
        <w:rPr>
          <w:rFonts w:ascii="Times New Roman" w:hAnsi="Times New Roman"/>
          <w:color w:val="222222"/>
          <w:sz w:val="24"/>
          <w:szCs w:val="24"/>
        </w:rPr>
      </w:pPr>
      <w:r w:rsidRPr="00361C0F">
        <w:rPr>
          <w:rFonts w:ascii="Times New Roman" w:hAnsi="Times New Roman"/>
          <w:color w:val="222222"/>
          <w:sz w:val="24"/>
          <w:szCs w:val="24"/>
        </w:rPr>
        <w:t>Отметьте знаком «+» несколько верных ответов</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14. Из чего могут состоять ваши доходы после выхода на пенсию?</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Обязательные отчисления работодателя</w:t>
      </w:r>
      <w:r w:rsidR="001F21AF" w:rsidRPr="00361C0F">
        <w:rPr>
          <w:rFonts w:ascii="Times New Roman" w:hAnsi="Times New Roman"/>
          <w:color w:val="222222"/>
          <w:sz w:val="24"/>
          <w:szCs w:val="24"/>
        </w:rPr>
        <w:t xml:space="preserve">               </w:t>
      </w:r>
      <w:r w:rsidRPr="00361C0F">
        <w:rPr>
          <w:rFonts w:ascii="Times New Roman" w:hAnsi="Times New Roman"/>
          <w:b/>
          <w:bCs/>
          <w:color w:val="222222"/>
          <w:sz w:val="24"/>
          <w:szCs w:val="24"/>
        </w:rPr>
        <w:t>Собственные сбережения</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Государственная пенсия</w:t>
      </w:r>
      <w:r w:rsidR="001F21AF" w:rsidRPr="00361C0F">
        <w:rPr>
          <w:rFonts w:ascii="Times New Roman" w:hAnsi="Times New Roman"/>
          <w:b/>
          <w:bCs/>
          <w:color w:val="222222"/>
          <w:sz w:val="24"/>
          <w:szCs w:val="24"/>
        </w:rPr>
        <w:t xml:space="preserve">                                       </w:t>
      </w:r>
      <w:r w:rsidRPr="00361C0F">
        <w:rPr>
          <w:rFonts w:ascii="Times New Roman" w:hAnsi="Times New Roman"/>
          <w:b/>
          <w:bCs/>
          <w:color w:val="222222"/>
          <w:sz w:val="24"/>
          <w:szCs w:val="24"/>
        </w:rPr>
        <w:t>Негосударственная пенсия</w:t>
      </w:r>
    </w:p>
    <w:p w:rsidR="00361C0F" w:rsidRPr="00361C0F" w:rsidRDefault="00361C0F" w:rsidP="00361C0F">
      <w:pPr>
        <w:shd w:val="clear" w:color="auto" w:fill="FFFFFF"/>
        <w:spacing w:after="0" w:line="240" w:lineRule="auto"/>
        <w:jc w:val="center"/>
        <w:rPr>
          <w:rFonts w:ascii="Times New Roman" w:hAnsi="Times New Roman"/>
          <w:color w:val="222222"/>
          <w:sz w:val="24"/>
          <w:szCs w:val="24"/>
        </w:rPr>
      </w:pPr>
      <w:r w:rsidRPr="00361C0F">
        <w:rPr>
          <w:rFonts w:ascii="Times New Roman" w:hAnsi="Times New Roman"/>
          <w:color w:val="222222"/>
          <w:sz w:val="24"/>
          <w:szCs w:val="24"/>
        </w:rPr>
        <w:t>Отметьте знаком «+» один верный ответ</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15. Как оценить надежность негосударственного пенсионного фонда?</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Довериться рекомендациям друзей</w:t>
      </w:r>
      <w:r w:rsidR="001F21AF" w:rsidRPr="00361C0F">
        <w:rPr>
          <w:rFonts w:ascii="Times New Roman" w:hAnsi="Times New Roman"/>
          <w:color w:val="222222"/>
          <w:sz w:val="24"/>
          <w:szCs w:val="24"/>
        </w:rPr>
        <w:t xml:space="preserve">             </w:t>
      </w:r>
      <w:r w:rsidRPr="00361C0F">
        <w:rPr>
          <w:rFonts w:ascii="Times New Roman" w:hAnsi="Times New Roman"/>
          <w:color w:val="222222"/>
          <w:sz w:val="24"/>
          <w:szCs w:val="24"/>
        </w:rPr>
        <w:t>Проверить уровень предполагаемой доходности</w:t>
      </w:r>
    </w:p>
    <w:p w:rsidR="001F21AF"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Довериться рекламе в СМИ</w:t>
      </w:r>
      <w:r w:rsidR="001F21AF" w:rsidRPr="00361C0F">
        <w:rPr>
          <w:rFonts w:ascii="Times New Roman" w:hAnsi="Times New Roman"/>
          <w:color w:val="222222"/>
          <w:sz w:val="24"/>
          <w:szCs w:val="24"/>
        </w:rPr>
        <w:t xml:space="preserve">                          </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Проверить, включен ли интересующий НПФ в реестр Банка России, ознакомиться с публикуемой Банком России статистической информацией</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16. Что наиболее важно при выборе банка?</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Удобство расположения офиса</w:t>
      </w:r>
      <w:r w:rsidR="001F21AF" w:rsidRPr="00361C0F">
        <w:rPr>
          <w:rFonts w:ascii="Times New Roman" w:hAnsi="Times New Roman"/>
          <w:color w:val="222222"/>
          <w:sz w:val="24"/>
          <w:szCs w:val="24"/>
        </w:rPr>
        <w:t xml:space="preserve">           </w:t>
      </w:r>
      <w:r w:rsidRPr="00361C0F">
        <w:rPr>
          <w:rFonts w:ascii="Times New Roman" w:hAnsi="Times New Roman"/>
          <w:color w:val="222222"/>
          <w:sz w:val="24"/>
          <w:szCs w:val="24"/>
        </w:rPr>
        <w:t>Биография руководства банка</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Наличие лицензии, выданной Банком России</w:t>
      </w:r>
      <w:r w:rsidR="001F21AF" w:rsidRPr="00361C0F">
        <w:rPr>
          <w:rFonts w:ascii="Times New Roman" w:hAnsi="Times New Roman"/>
          <w:b/>
          <w:bCs/>
          <w:color w:val="222222"/>
          <w:sz w:val="24"/>
          <w:szCs w:val="24"/>
        </w:rPr>
        <w:t xml:space="preserve">       </w:t>
      </w:r>
      <w:r w:rsidRPr="00361C0F">
        <w:rPr>
          <w:rFonts w:ascii="Times New Roman" w:hAnsi="Times New Roman"/>
          <w:color w:val="222222"/>
          <w:sz w:val="24"/>
          <w:szCs w:val="24"/>
        </w:rPr>
        <w:t>Отзывы о качестве обслуживания</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17. Для чего может быть использован номер СНИЛС?</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Для идентификации на портале Госуслуг</w:t>
      </w:r>
      <w:r w:rsidR="001F21AF" w:rsidRPr="00361C0F">
        <w:rPr>
          <w:rFonts w:ascii="Times New Roman" w:hAnsi="Times New Roman"/>
          <w:color w:val="222222"/>
          <w:sz w:val="24"/>
          <w:szCs w:val="24"/>
        </w:rPr>
        <w:t xml:space="preserve">     </w:t>
      </w:r>
      <w:r w:rsidRPr="00361C0F">
        <w:rPr>
          <w:rFonts w:ascii="Times New Roman" w:hAnsi="Times New Roman"/>
          <w:color w:val="222222"/>
          <w:sz w:val="24"/>
          <w:szCs w:val="24"/>
        </w:rPr>
        <w:t>Для учета данных о трудовом стаже</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Все перечисленное</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Для упорядочивания сведений о суммах, перечисленных работодателем на пенсионный счет работника</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lastRenderedPageBreak/>
        <w:t>18. С чего лучше начинать составление финансового плана?</w:t>
      </w:r>
    </w:p>
    <w:p w:rsidR="001F21AF"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Нанять финансового консультанта</w:t>
      </w:r>
      <w:r w:rsidR="001F21AF" w:rsidRPr="00361C0F">
        <w:rPr>
          <w:rFonts w:ascii="Times New Roman" w:hAnsi="Times New Roman"/>
          <w:color w:val="222222"/>
          <w:sz w:val="24"/>
          <w:szCs w:val="24"/>
        </w:rPr>
        <w:t xml:space="preserve">                </w:t>
      </w:r>
      <w:r w:rsidRPr="00361C0F">
        <w:rPr>
          <w:rFonts w:ascii="Times New Roman" w:hAnsi="Times New Roman"/>
          <w:color w:val="222222"/>
          <w:sz w:val="24"/>
          <w:szCs w:val="24"/>
        </w:rPr>
        <w:t>Купить компьютер для про</w:t>
      </w:r>
      <w:r w:rsidR="001F21AF" w:rsidRPr="00361C0F">
        <w:rPr>
          <w:rFonts w:ascii="Times New Roman" w:hAnsi="Times New Roman"/>
          <w:color w:val="222222"/>
          <w:sz w:val="24"/>
          <w:szCs w:val="24"/>
        </w:rPr>
        <w:t xml:space="preserve">ведения </w:t>
      </w:r>
      <w:proofErr w:type="spellStart"/>
      <w:r w:rsidR="001F21AF" w:rsidRPr="00361C0F">
        <w:rPr>
          <w:rFonts w:ascii="Times New Roman" w:hAnsi="Times New Roman"/>
          <w:color w:val="222222"/>
          <w:sz w:val="24"/>
          <w:szCs w:val="24"/>
        </w:rPr>
        <w:t>расчето</w:t>
      </w:r>
      <w:proofErr w:type="spellEnd"/>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Взять кредит</w:t>
      </w:r>
      <w:r w:rsidR="001F21AF" w:rsidRPr="00361C0F">
        <w:rPr>
          <w:rFonts w:ascii="Times New Roman" w:hAnsi="Times New Roman"/>
          <w:color w:val="222222"/>
          <w:sz w:val="24"/>
          <w:szCs w:val="24"/>
        </w:rPr>
        <w:t xml:space="preserve">                                                     </w:t>
      </w:r>
      <w:r w:rsidRPr="00361C0F">
        <w:rPr>
          <w:rFonts w:ascii="Times New Roman" w:hAnsi="Times New Roman"/>
          <w:b/>
          <w:bCs/>
          <w:color w:val="222222"/>
          <w:sz w:val="24"/>
          <w:szCs w:val="24"/>
        </w:rPr>
        <w:t>Сформулировать финансовые цели</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19. Вам позвонил человек, который представился сотрудником службы безопасности банка, услугами которого вы пользуетесь, с просьбой подтвердить совершение операции. Какие из перечисленных данных ему можно сообщить?</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Отметьте знаком «+» один верный ответ</w:t>
      </w:r>
    </w:p>
    <w:p w:rsidR="00A829E9"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Никакие данные сообщать нельзя</w:t>
      </w:r>
      <w:r w:rsidR="00A829E9" w:rsidRPr="00361C0F">
        <w:rPr>
          <w:rFonts w:ascii="Times New Roman" w:hAnsi="Times New Roman"/>
          <w:color w:val="222222"/>
          <w:sz w:val="24"/>
          <w:szCs w:val="24"/>
        </w:rPr>
        <w:t xml:space="preserve">      Свои имя, фамилию и секретное слово</w:t>
      </w:r>
    </w:p>
    <w:p w:rsidR="001F21AF"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Номер карты, срок ее действия, CVV-код, фамилию и имя владельца</w:t>
      </w:r>
      <w:r w:rsidR="001F21AF" w:rsidRPr="00361C0F">
        <w:rPr>
          <w:rFonts w:ascii="Times New Roman" w:hAnsi="Times New Roman"/>
          <w:color w:val="222222"/>
          <w:sz w:val="24"/>
          <w:szCs w:val="24"/>
        </w:rPr>
        <w:t xml:space="preserve">         Код из смс</w:t>
      </w:r>
    </w:p>
    <w:p w:rsidR="00361C0F" w:rsidRDefault="00361C0F" w:rsidP="00361C0F">
      <w:pPr>
        <w:shd w:val="clear" w:color="auto" w:fill="FFFFFF"/>
        <w:spacing w:after="0" w:line="240" w:lineRule="auto"/>
        <w:jc w:val="center"/>
        <w:rPr>
          <w:rFonts w:ascii="Times New Roman" w:hAnsi="Times New Roman"/>
          <w:b/>
          <w:bCs/>
          <w:color w:val="212121"/>
          <w:spacing w:val="-12"/>
          <w:sz w:val="24"/>
          <w:szCs w:val="24"/>
        </w:rPr>
      </w:pPr>
      <w:r w:rsidRPr="00361C0F">
        <w:rPr>
          <w:rFonts w:ascii="Times New Roman" w:hAnsi="Times New Roman"/>
          <w:color w:val="222222"/>
          <w:sz w:val="24"/>
          <w:szCs w:val="24"/>
        </w:rPr>
        <w:t>Отметьте знаком «+» несколько верных ответов</w:t>
      </w:r>
    </w:p>
    <w:p w:rsidR="00361C0F"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12121"/>
          <w:spacing w:val="-12"/>
          <w:sz w:val="24"/>
          <w:szCs w:val="24"/>
        </w:rPr>
        <w:t xml:space="preserve">20. Вы хотите снять наличные в банкомате, который находится в торговом центре, а не в офисе банка. </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Что нужно проверить, чтобы не стать жертвой мошенника?</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Ничего проверять не нужно, если на банкомате обозначена принадлежность к банку, выпустившему вашу карту, можно смело его использовать</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Убедиться в присутствии сотрудника данного банка рядом с банкоматом</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Убедиться в отсутствии посторонних устройств, не предусмотренных устройством банкомата, в том числе дополнительных камер, направленных на клавиатуру ввода ПИН-кода</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Убедиться в отсутствии посторонних людей, которые подсматривают вводимый вами ПИН-код</w:t>
      </w:r>
    </w:p>
    <w:p w:rsidR="00361C0F" w:rsidRPr="00361C0F" w:rsidRDefault="00361C0F" w:rsidP="00361C0F">
      <w:pPr>
        <w:shd w:val="clear" w:color="auto" w:fill="FFFFFF"/>
        <w:spacing w:after="0" w:line="240" w:lineRule="auto"/>
        <w:jc w:val="center"/>
        <w:rPr>
          <w:rFonts w:ascii="Times New Roman" w:hAnsi="Times New Roman"/>
          <w:color w:val="222222"/>
          <w:sz w:val="24"/>
          <w:szCs w:val="24"/>
        </w:rPr>
      </w:pPr>
      <w:r w:rsidRPr="00361C0F">
        <w:rPr>
          <w:rFonts w:ascii="Times New Roman" w:hAnsi="Times New Roman"/>
          <w:color w:val="222222"/>
          <w:sz w:val="24"/>
          <w:szCs w:val="24"/>
        </w:rPr>
        <w:t>Отметьте знаком «+» один верный ответ</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21. В социальной сети вы увидели рекламу, которая сообщает вам о возможности получения компенсационных выплат от государства, например, по уплаченному налогу на добавленную стоимость (НДС), в связи с карантинными мероприятиями из-за пандемии COVID-19 или за приобретенные лекарства. Что это может быть?</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Так злоумышленники заманивают жертв, чтобы украсть их деньги и конфиденциальные данные</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Подобную рекламу размещают активные граждане или компании, чтобы привлечь внимание людей к возможности получения выплат от государства</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Таким образом государственные органы информируют граждан о возможности получения выплат</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Такую рекламу размещают социальные сети самостоятельно, чтобы проверить бдительность граждан</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22. Вы решили обменять рубли на иностранную валюту. На какой курс надо обратить внимание в банке?</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На курс доллара к евро</w:t>
      </w:r>
      <w:r w:rsidR="00A829E9" w:rsidRPr="00361C0F">
        <w:rPr>
          <w:rFonts w:ascii="Times New Roman" w:hAnsi="Times New Roman"/>
          <w:color w:val="222222"/>
          <w:sz w:val="24"/>
          <w:szCs w:val="24"/>
        </w:rPr>
        <w:t xml:space="preserve">      </w:t>
      </w:r>
      <w:r w:rsidRPr="00361C0F">
        <w:rPr>
          <w:rFonts w:ascii="Times New Roman" w:hAnsi="Times New Roman"/>
          <w:color w:val="222222"/>
          <w:sz w:val="24"/>
          <w:szCs w:val="24"/>
        </w:rPr>
        <w:t>На курс покупки валюты</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На официальный курс Банка России</w:t>
      </w:r>
      <w:r w:rsidR="00A829E9" w:rsidRPr="00361C0F">
        <w:rPr>
          <w:rFonts w:ascii="Times New Roman" w:hAnsi="Times New Roman"/>
          <w:color w:val="222222"/>
          <w:sz w:val="24"/>
          <w:szCs w:val="24"/>
        </w:rPr>
        <w:t xml:space="preserve">         </w:t>
      </w:r>
      <w:r w:rsidRPr="00361C0F">
        <w:rPr>
          <w:rFonts w:ascii="Times New Roman" w:hAnsi="Times New Roman"/>
          <w:b/>
          <w:bCs/>
          <w:color w:val="222222"/>
          <w:sz w:val="24"/>
          <w:szCs w:val="24"/>
        </w:rPr>
        <w:t>На курс продажи валюты</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23. Какую максимальную разницу между курсом покупки и курсом продажи наличной валюты может установить банк?</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Не более 20%</w:t>
      </w:r>
      <w:r w:rsidR="00A829E9" w:rsidRPr="00361C0F">
        <w:rPr>
          <w:rFonts w:ascii="Times New Roman" w:hAnsi="Times New Roman"/>
          <w:color w:val="222222"/>
          <w:sz w:val="24"/>
          <w:szCs w:val="24"/>
        </w:rPr>
        <w:t xml:space="preserve">       </w:t>
      </w:r>
      <w:r w:rsidRPr="00361C0F">
        <w:rPr>
          <w:rFonts w:ascii="Times New Roman" w:hAnsi="Times New Roman"/>
          <w:b/>
          <w:bCs/>
          <w:color w:val="222222"/>
          <w:sz w:val="24"/>
          <w:szCs w:val="24"/>
        </w:rPr>
        <w:t>Любую, никаких ограничений не существует</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Не более 15%</w:t>
      </w:r>
      <w:r w:rsidR="00A829E9" w:rsidRPr="00361C0F">
        <w:rPr>
          <w:rFonts w:ascii="Times New Roman" w:hAnsi="Times New Roman"/>
          <w:color w:val="222222"/>
          <w:sz w:val="24"/>
          <w:szCs w:val="24"/>
        </w:rPr>
        <w:t xml:space="preserve">      </w:t>
      </w:r>
      <w:r w:rsidRPr="00361C0F">
        <w:rPr>
          <w:rFonts w:ascii="Times New Roman" w:hAnsi="Times New Roman"/>
          <w:color w:val="222222"/>
          <w:sz w:val="24"/>
          <w:szCs w:val="24"/>
        </w:rPr>
        <w:t>Не более 5%</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24. Предъявлять паспорт обязательно, если вы хотите купить или продать валюту на сумму, превышающую…</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40 тыс. рублей</w:t>
      </w:r>
      <w:r w:rsidR="00A829E9" w:rsidRPr="00361C0F">
        <w:rPr>
          <w:rFonts w:ascii="Times New Roman" w:hAnsi="Times New Roman"/>
          <w:b/>
          <w:bCs/>
          <w:color w:val="222222"/>
          <w:sz w:val="24"/>
          <w:szCs w:val="24"/>
        </w:rPr>
        <w:t xml:space="preserve">    </w:t>
      </w:r>
      <w:r w:rsidRPr="00361C0F">
        <w:rPr>
          <w:rFonts w:ascii="Times New Roman" w:hAnsi="Times New Roman"/>
          <w:color w:val="222222"/>
          <w:sz w:val="24"/>
          <w:szCs w:val="24"/>
        </w:rPr>
        <w:t>100 тыс. рублей</w:t>
      </w:r>
      <w:r w:rsidR="00A829E9" w:rsidRPr="00361C0F">
        <w:rPr>
          <w:rFonts w:ascii="Times New Roman" w:hAnsi="Times New Roman"/>
          <w:color w:val="222222"/>
          <w:sz w:val="24"/>
          <w:szCs w:val="24"/>
        </w:rPr>
        <w:t xml:space="preserve">    </w:t>
      </w:r>
      <w:r w:rsidRPr="00361C0F">
        <w:rPr>
          <w:rFonts w:ascii="Times New Roman" w:hAnsi="Times New Roman"/>
          <w:color w:val="222222"/>
          <w:sz w:val="24"/>
          <w:szCs w:val="24"/>
        </w:rPr>
        <w:t>15 тыс. рублей</w:t>
      </w:r>
      <w:r w:rsidR="00A829E9" w:rsidRPr="00361C0F">
        <w:rPr>
          <w:rFonts w:ascii="Times New Roman" w:hAnsi="Times New Roman"/>
          <w:color w:val="222222"/>
          <w:sz w:val="24"/>
          <w:szCs w:val="24"/>
        </w:rPr>
        <w:t xml:space="preserve">     </w:t>
      </w:r>
      <w:r w:rsidRPr="00361C0F">
        <w:rPr>
          <w:rFonts w:ascii="Times New Roman" w:hAnsi="Times New Roman"/>
          <w:color w:val="222222"/>
          <w:sz w:val="24"/>
          <w:szCs w:val="24"/>
        </w:rPr>
        <w:t>10 тыс. рублей</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25. Человек, заключивший договор страхования, – это …</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Страховой брокер</w:t>
      </w:r>
      <w:r w:rsidR="00A829E9" w:rsidRPr="00361C0F">
        <w:rPr>
          <w:rFonts w:ascii="Times New Roman" w:hAnsi="Times New Roman"/>
          <w:color w:val="222222"/>
          <w:sz w:val="24"/>
          <w:szCs w:val="24"/>
        </w:rPr>
        <w:t xml:space="preserve">    </w:t>
      </w:r>
      <w:r w:rsidRPr="00361C0F">
        <w:rPr>
          <w:rFonts w:ascii="Times New Roman" w:hAnsi="Times New Roman"/>
          <w:b/>
          <w:bCs/>
          <w:color w:val="222222"/>
          <w:sz w:val="24"/>
          <w:szCs w:val="24"/>
        </w:rPr>
        <w:t>Страхователь</w:t>
      </w:r>
      <w:r w:rsidR="00A829E9" w:rsidRPr="00361C0F">
        <w:rPr>
          <w:rFonts w:ascii="Times New Roman" w:hAnsi="Times New Roman"/>
          <w:b/>
          <w:bCs/>
          <w:color w:val="222222"/>
          <w:sz w:val="24"/>
          <w:szCs w:val="24"/>
        </w:rPr>
        <w:t xml:space="preserve">    </w:t>
      </w:r>
      <w:r w:rsidRPr="00361C0F">
        <w:rPr>
          <w:rFonts w:ascii="Times New Roman" w:hAnsi="Times New Roman"/>
          <w:color w:val="222222"/>
          <w:sz w:val="24"/>
          <w:szCs w:val="24"/>
        </w:rPr>
        <w:t>Страховщик</w:t>
      </w:r>
      <w:r w:rsidR="00A829E9" w:rsidRPr="00361C0F">
        <w:rPr>
          <w:rFonts w:ascii="Times New Roman" w:hAnsi="Times New Roman"/>
          <w:color w:val="222222"/>
          <w:sz w:val="24"/>
          <w:szCs w:val="24"/>
        </w:rPr>
        <w:t xml:space="preserve">   </w:t>
      </w:r>
      <w:r w:rsidRPr="00361C0F">
        <w:rPr>
          <w:rFonts w:ascii="Times New Roman" w:hAnsi="Times New Roman"/>
          <w:color w:val="222222"/>
          <w:sz w:val="24"/>
          <w:szCs w:val="24"/>
        </w:rPr>
        <w:t>Страховой агент</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26. В каком случае стоит приобрести полис страхования гражданской ответственности?</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Во всех перечисленных</w:t>
      </w:r>
      <w:r w:rsidR="00361C0F">
        <w:rPr>
          <w:rFonts w:ascii="Times New Roman" w:hAnsi="Times New Roman"/>
          <w:color w:val="222222"/>
          <w:sz w:val="24"/>
          <w:szCs w:val="24"/>
        </w:rPr>
        <w:t xml:space="preserve">. </w:t>
      </w:r>
      <w:r w:rsidR="00A829E9" w:rsidRPr="00361C0F">
        <w:rPr>
          <w:rFonts w:ascii="Times New Roman" w:hAnsi="Times New Roman"/>
          <w:color w:val="222222"/>
          <w:sz w:val="24"/>
          <w:szCs w:val="24"/>
        </w:rPr>
        <w:t xml:space="preserve"> </w:t>
      </w:r>
      <w:r w:rsidRPr="00361C0F">
        <w:rPr>
          <w:rFonts w:ascii="Times New Roman" w:hAnsi="Times New Roman"/>
          <w:color w:val="222222"/>
          <w:sz w:val="24"/>
          <w:szCs w:val="24"/>
        </w:rPr>
        <w:t>Вы переживаете, что у соседей произойдет пожар</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Вы опасаетесь, что вас зальют соседи</w:t>
      </w:r>
      <w:r w:rsidR="00A829E9" w:rsidRPr="00361C0F">
        <w:rPr>
          <w:rFonts w:ascii="Times New Roman" w:hAnsi="Times New Roman"/>
          <w:color w:val="222222"/>
          <w:sz w:val="24"/>
          <w:szCs w:val="24"/>
        </w:rPr>
        <w:t xml:space="preserve">      </w:t>
      </w:r>
      <w:r w:rsidRPr="00361C0F">
        <w:rPr>
          <w:rFonts w:ascii="Times New Roman" w:hAnsi="Times New Roman"/>
          <w:b/>
          <w:bCs/>
          <w:color w:val="222222"/>
          <w:sz w:val="24"/>
          <w:szCs w:val="24"/>
        </w:rPr>
        <w:t>Вы опасаетесь залить соседей</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27. Как называется срок, в течение которого страхователь может отказаться от договора и вернуть страховую премию?</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Ледниковый период</w:t>
      </w:r>
      <w:r w:rsidR="00A829E9" w:rsidRPr="00361C0F">
        <w:rPr>
          <w:rFonts w:ascii="Times New Roman" w:hAnsi="Times New Roman"/>
          <w:color w:val="222222"/>
          <w:sz w:val="24"/>
          <w:szCs w:val="24"/>
        </w:rPr>
        <w:t xml:space="preserve">     </w:t>
      </w:r>
      <w:r w:rsidRPr="00361C0F">
        <w:rPr>
          <w:rFonts w:ascii="Times New Roman" w:hAnsi="Times New Roman"/>
          <w:color w:val="222222"/>
          <w:sz w:val="24"/>
          <w:szCs w:val="24"/>
        </w:rPr>
        <w:t>Буферный период</w:t>
      </w:r>
      <w:r w:rsidR="00A829E9" w:rsidRPr="00361C0F">
        <w:rPr>
          <w:rFonts w:ascii="Times New Roman" w:hAnsi="Times New Roman"/>
          <w:color w:val="222222"/>
          <w:sz w:val="24"/>
          <w:szCs w:val="24"/>
        </w:rPr>
        <w:t xml:space="preserve">     </w:t>
      </w:r>
      <w:proofErr w:type="spellStart"/>
      <w:r w:rsidRPr="00361C0F">
        <w:rPr>
          <w:rFonts w:ascii="Times New Roman" w:hAnsi="Times New Roman"/>
          <w:b/>
          <w:bCs/>
          <w:color w:val="222222"/>
          <w:sz w:val="24"/>
          <w:szCs w:val="24"/>
        </w:rPr>
        <w:t>Период</w:t>
      </w:r>
      <w:proofErr w:type="spellEnd"/>
      <w:r w:rsidRPr="00361C0F">
        <w:rPr>
          <w:rFonts w:ascii="Times New Roman" w:hAnsi="Times New Roman"/>
          <w:b/>
          <w:bCs/>
          <w:color w:val="222222"/>
          <w:sz w:val="24"/>
          <w:szCs w:val="24"/>
        </w:rPr>
        <w:t xml:space="preserve"> охлаждения</w:t>
      </w:r>
      <w:r w:rsidR="00A829E9" w:rsidRPr="00361C0F">
        <w:rPr>
          <w:rFonts w:ascii="Times New Roman" w:hAnsi="Times New Roman"/>
          <w:b/>
          <w:bCs/>
          <w:color w:val="222222"/>
          <w:sz w:val="24"/>
          <w:szCs w:val="24"/>
        </w:rPr>
        <w:t xml:space="preserve">     </w:t>
      </w:r>
      <w:r w:rsidRPr="00361C0F">
        <w:rPr>
          <w:rFonts w:ascii="Times New Roman" w:hAnsi="Times New Roman"/>
          <w:color w:val="222222"/>
          <w:sz w:val="24"/>
          <w:szCs w:val="24"/>
        </w:rPr>
        <w:t>Период сомнений</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28. Какая организация защищает права потребителя финансовых услуг?</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МЧС России</w:t>
      </w:r>
      <w:r w:rsidR="00A829E9" w:rsidRPr="00361C0F">
        <w:rPr>
          <w:rFonts w:ascii="Times New Roman" w:hAnsi="Times New Roman"/>
          <w:color w:val="222222"/>
          <w:sz w:val="24"/>
          <w:szCs w:val="24"/>
        </w:rPr>
        <w:t xml:space="preserve">    </w:t>
      </w:r>
      <w:r w:rsidRPr="00361C0F">
        <w:rPr>
          <w:rFonts w:ascii="Times New Roman" w:hAnsi="Times New Roman"/>
          <w:b/>
          <w:bCs/>
          <w:color w:val="222222"/>
          <w:sz w:val="24"/>
          <w:szCs w:val="24"/>
        </w:rPr>
        <w:t>Банк России</w:t>
      </w:r>
      <w:r w:rsidR="00A829E9" w:rsidRPr="00361C0F">
        <w:rPr>
          <w:rFonts w:ascii="Times New Roman" w:hAnsi="Times New Roman"/>
          <w:b/>
          <w:bCs/>
          <w:color w:val="222222"/>
          <w:sz w:val="24"/>
          <w:szCs w:val="24"/>
        </w:rPr>
        <w:t xml:space="preserve">    </w:t>
      </w:r>
      <w:r w:rsidRPr="00361C0F">
        <w:rPr>
          <w:rFonts w:ascii="Times New Roman" w:hAnsi="Times New Roman"/>
          <w:color w:val="222222"/>
          <w:sz w:val="24"/>
          <w:szCs w:val="24"/>
        </w:rPr>
        <w:t>Минфин России</w:t>
      </w:r>
      <w:r w:rsidR="00A829E9" w:rsidRPr="00361C0F">
        <w:rPr>
          <w:rFonts w:ascii="Times New Roman" w:hAnsi="Times New Roman"/>
          <w:color w:val="222222"/>
          <w:sz w:val="24"/>
          <w:szCs w:val="24"/>
        </w:rPr>
        <w:t xml:space="preserve">     </w:t>
      </w:r>
      <w:r w:rsidRPr="00361C0F">
        <w:rPr>
          <w:rFonts w:ascii="Times New Roman" w:hAnsi="Times New Roman"/>
          <w:color w:val="222222"/>
          <w:sz w:val="24"/>
          <w:szCs w:val="24"/>
        </w:rPr>
        <w:t>Минэкономразвития России</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29. Укажите, верно, ли утверждение: принятие и рассмотрение обращений потребителей финансовых услуг финансовым уполномоченным осуществляется бесплатно.</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lastRenderedPageBreak/>
        <w:t>Да</w:t>
      </w:r>
      <w:r w:rsidR="00A829E9" w:rsidRPr="00361C0F">
        <w:rPr>
          <w:rFonts w:ascii="Times New Roman" w:hAnsi="Times New Roman"/>
          <w:b/>
          <w:bCs/>
          <w:color w:val="222222"/>
          <w:sz w:val="24"/>
          <w:szCs w:val="24"/>
        </w:rPr>
        <w:t xml:space="preserve">    </w:t>
      </w:r>
      <w:r w:rsidRPr="00361C0F">
        <w:rPr>
          <w:rFonts w:ascii="Times New Roman" w:hAnsi="Times New Roman"/>
          <w:color w:val="222222"/>
          <w:sz w:val="24"/>
          <w:szCs w:val="24"/>
        </w:rPr>
        <w:t>Нет</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30. Что делает финансовый уполномоченный (финансовый омбудсмен)?</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Решает денежные споры между людьми и финансовыми организациями до суда</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Помогает вернуть долги по акциям, дивидендам, векселям</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Обучает правильно читать договоры на оказание финансовых услуг</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Заманивает людей на мошеннические сайты</w:t>
      </w:r>
    </w:p>
    <w:p w:rsidR="00586152" w:rsidRPr="00361C0F" w:rsidRDefault="00586152" w:rsidP="00361C0F">
      <w:pPr>
        <w:shd w:val="clear" w:color="auto" w:fill="FFFFFF"/>
        <w:spacing w:after="0" w:line="240" w:lineRule="auto"/>
        <w:jc w:val="both"/>
        <w:outlineLvl w:val="1"/>
        <w:rPr>
          <w:rFonts w:ascii="Times New Roman" w:hAnsi="Times New Roman"/>
          <w:b/>
          <w:bCs/>
          <w:sz w:val="24"/>
          <w:szCs w:val="24"/>
        </w:rPr>
      </w:pPr>
      <w:r w:rsidRPr="00361C0F">
        <w:rPr>
          <w:rFonts w:ascii="Times New Roman" w:hAnsi="Times New Roman"/>
          <w:b/>
          <w:bCs/>
          <w:sz w:val="24"/>
          <w:szCs w:val="24"/>
        </w:rPr>
        <w:t>Часть В (понимание)</w:t>
      </w:r>
    </w:p>
    <w:p w:rsidR="00586152" w:rsidRPr="00361C0F" w:rsidRDefault="00586152" w:rsidP="00361C0F">
      <w:pPr>
        <w:shd w:val="clear" w:color="auto" w:fill="FFFFFF"/>
        <w:spacing w:after="0" w:line="240" w:lineRule="auto"/>
        <w:jc w:val="both"/>
        <w:rPr>
          <w:rFonts w:ascii="Times New Roman" w:hAnsi="Times New Roman"/>
          <w:sz w:val="24"/>
          <w:szCs w:val="24"/>
        </w:rPr>
      </w:pPr>
      <w:r w:rsidRPr="00361C0F">
        <w:rPr>
          <w:rFonts w:ascii="Times New Roman" w:hAnsi="Times New Roman"/>
          <w:sz w:val="24"/>
          <w:szCs w:val="24"/>
        </w:rPr>
        <w:t>Допишите слово:</w:t>
      </w:r>
    </w:p>
    <w:p w:rsidR="00586152" w:rsidRPr="00361C0F" w:rsidRDefault="00586152" w:rsidP="00361C0F">
      <w:pPr>
        <w:shd w:val="clear" w:color="auto" w:fill="FFFFFF"/>
        <w:spacing w:after="0" w:line="240" w:lineRule="auto"/>
        <w:jc w:val="both"/>
        <w:outlineLvl w:val="4"/>
        <w:rPr>
          <w:rFonts w:ascii="Times New Roman" w:hAnsi="Times New Roman"/>
          <w:sz w:val="24"/>
          <w:szCs w:val="24"/>
        </w:rPr>
      </w:pPr>
      <w:r w:rsidRPr="00361C0F">
        <w:rPr>
          <w:rFonts w:ascii="Times New Roman" w:hAnsi="Times New Roman"/>
          <w:b/>
          <w:bCs/>
          <w:sz w:val="24"/>
          <w:szCs w:val="24"/>
        </w:rPr>
        <w:t xml:space="preserve">1. </w:t>
      </w:r>
      <w:r w:rsidRPr="00361C0F">
        <w:rPr>
          <w:rFonts w:ascii="Times New Roman" w:hAnsi="Times New Roman"/>
          <w:sz w:val="24"/>
          <w:szCs w:val="24"/>
        </w:rPr>
        <w:t>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 - это __________</w:t>
      </w:r>
    </w:p>
    <w:p w:rsidR="00586152" w:rsidRPr="00361C0F" w:rsidRDefault="00586152" w:rsidP="00361C0F">
      <w:pPr>
        <w:shd w:val="clear" w:color="auto" w:fill="FFFFFF"/>
        <w:spacing w:after="0" w:line="240" w:lineRule="auto"/>
        <w:jc w:val="both"/>
        <w:outlineLvl w:val="4"/>
        <w:rPr>
          <w:rFonts w:ascii="Times New Roman" w:hAnsi="Times New Roman"/>
          <w:sz w:val="24"/>
          <w:szCs w:val="24"/>
        </w:rPr>
      </w:pPr>
      <w:r w:rsidRPr="00361C0F">
        <w:rPr>
          <w:rFonts w:ascii="Times New Roman" w:hAnsi="Times New Roman"/>
          <w:b/>
          <w:bCs/>
          <w:sz w:val="24"/>
          <w:szCs w:val="24"/>
        </w:rPr>
        <w:t xml:space="preserve">2. </w:t>
      </w:r>
      <w:r w:rsidRPr="00361C0F">
        <w:rPr>
          <w:rFonts w:ascii="Times New Roman" w:hAnsi="Times New Roman"/>
          <w:sz w:val="24"/>
          <w:szCs w:val="24"/>
        </w:rPr>
        <w:t>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 - это _________.</w:t>
      </w:r>
    </w:p>
    <w:p w:rsidR="00586152" w:rsidRPr="00361C0F" w:rsidRDefault="00586152" w:rsidP="00361C0F">
      <w:pPr>
        <w:shd w:val="clear" w:color="auto" w:fill="FFFFFF"/>
        <w:spacing w:after="0" w:line="240" w:lineRule="auto"/>
        <w:jc w:val="both"/>
        <w:outlineLvl w:val="4"/>
        <w:rPr>
          <w:rFonts w:ascii="Times New Roman" w:hAnsi="Times New Roman"/>
          <w:sz w:val="24"/>
          <w:szCs w:val="24"/>
        </w:rPr>
      </w:pPr>
      <w:r w:rsidRPr="00361C0F">
        <w:rPr>
          <w:rFonts w:ascii="Times New Roman" w:hAnsi="Times New Roman"/>
          <w:b/>
          <w:bCs/>
          <w:sz w:val="24"/>
          <w:szCs w:val="24"/>
        </w:rPr>
        <w:t xml:space="preserve">3. </w:t>
      </w:r>
      <w:r w:rsidRPr="00361C0F">
        <w:rPr>
          <w:rFonts w:ascii="Times New Roman" w:hAnsi="Times New Roman"/>
          <w:sz w:val="24"/>
          <w:szCs w:val="24"/>
        </w:rPr>
        <w:t>Величина налоговых начислений на единицу измерения налоговой базы - это _______ ставка.</w:t>
      </w:r>
    </w:p>
    <w:p w:rsidR="00586152" w:rsidRPr="00361C0F" w:rsidRDefault="00586152" w:rsidP="00361C0F">
      <w:pPr>
        <w:shd w:val="clear" w:color="auto" w:fill="FFFFFF"/>
        <w:spacing w:after="0" w:line="240" w:lineRule="auto"/>
        <w:jc w:val="both"/>
        <w:outlineLvl w:val="4"/>
        <w:rPr>
          <w:rFonts w:ascii="Times New Roman" w:hAnsi="Times New Roman"/>
          <w:sz w:val="24"/>
          <w:szCs w:val="24"/>
        </w:rPr>
      </w:pPr>
      <w:r w:rsidRPr="00361C0F">
        <w:rPr>
          <w:rFonts w:ascii="Times New Roman" w:hAnsi="Times New Roman"/>
          <w:b/>
          <w:bCs/>
          <w:sz w:val="24"/>
          <w:szCs w:val="24"/>
        </w:rPr>
        <w:t xml:space="preserve">4. </w:t>
      </w:r>
      <w:r w:rsidRPr="00361C0F">
        <w:rPr>
          <w:rFonts w:ascii="Times New Roman" w:hAnsi="Times New Roman"/>
          <w:sz w:val="24"/>
          <w:szCs w:val="24"/>
        </w:rPr>
        <w:t>Совокупность приемов, применяемых уполномоченными органами для установления объективных данных о полноте и своевременности уплаты налогов и сборов, а также об исполнении иных налоговых обязанностей - это метод ____________ контроля.</w:t>
      </w:r>
    </w:p>
    <w:p w:rsidR="00586152" w:rsidRPr="00361C0F" w:rsidRDefault="00586152" w:rsidP="00361C0F">
      <w:pPr>
        <w:shd w:val="clear" w:color="auto" w:fill="FFFFFF"/>
        <w:spacing w:after="0" w:line="240" w:lineRule="auto"/>
        <w:jc w:val="both"/>
        <w:outlineLvl w:val="4"/>
        <w:rPr>
          <w:rFonts w:ascii="Times New Roman" w:hAnsi="Times New Roman"/>
          <w:sz w:val="24"/>
          <w:szCs w:val="24"/>
        </w:rPr>
      </w:pPr>
      <w:r w:rsidRPr="00361C0F">
        <w:rPr>
          <w:rFonts w:ascii="Times New Roman" w:hAnsi="Times New Roman"/>
          <w:b/>
          <w:bCs/>
          <w:sz w:val="24"/>
          <w:szCs w:val="24"/>
        </w:rPr>
        <w:t xml:space="preserve">5. </w:t>
      </w:r>
      <w:r w:rsidRPr="00361C0F">
        <w:rPr>
          <w:rFonts w:ascii="Times New Roman" w:hAnsi="Times New Roman"/>
          <w:sz w:val="24"/>
          <w:szCs w:val="24"/>
        </w:rPr>
        <w:t>Ежемесячная денежная выплата для компенсации гражданам заработной платы или другого дохода, который они получали в период трудовой деятельности - это ____________ пенсия.</w:t>
      </w:r>
    </w:p>
    <w:p w:rsidR="00586152" w:rsidRPr="00361C0F" w:rsidRDefault="00586152" w:rsidP="00361C0F">
      <w:pPr>
        <w:shd w:val="clear" w:color="auto" w:fill="FFFFFF"/>
        <w:spacing w:after="0" w:line="240" w:lineRule="auto"/>
        <w:jc w:val="both"/>
        <w:outlineLvl w:val="4"/>
        <w:rPr>
          <w:rFonts w:ascii="Times New Roman" w:hAnsi="Times New Roman"/>
          <w:sz w:val="24"/>
          <w:szCs w:val="24"/>
        </w:rPr>
      </w:pPr>
      <w:r w:rsidRPr="00361C0F">
        <w:rPr>
          <w:rFonts w:ascii="Times New Roman" w:hAnsi="Times New Roman"/>
          <w:b/>
          <w:bCs/>
          <w:sz w:val="24"/>
          <w:szCs w:val="24"/>
        </w:rPr>
        <w:t xml:space="preserve">6. </w:t>
      </w:r>
      <w:proofErr w:type="spellStart"/>
      <w:r w:rsidRPr="00361C0F">
        <w:rPr>
          <w:rFonts w:ascii="Times New Roman" w:hAnsi="Times New Roman"/>
          <w:sz w:val="24"/>
          <w:szCs w:val="24"/>
        </w:rPr>
        <w:t>Евроакции</w:t>
      </w:r>
      <w:proofErr w:type="spellEnd"/>
      <w:r w:rsidRPr="00361C0F">
        <w:rPr>
          <w:rFonts w:ascii="Times New Roman" w:hAnsi="Times New Roman"/>
          <w:sz w:val="24"/>
          <w:szCs w:val="24"/>
        </w:rPr>
        <w:t>, еврооблигации - это _________ ценные бумаги.</w:t>
      </w:r>
    </w:p>
    <w:p w:rsidR="00586152" w:rsidRPr="00361C0F" w:rsidRDefault="00586152" w:rsidP="00361C0F">
      <w:pPr>
        <w:shd w:val="clear" w:color="auto" w:fill="FFFFFF"/>
        <w:spacing w:after="0" w:line="240" w:lineRule="auto"/>
        <w:jc w:val="both"/>
        <w:rPr>
          <w:rFonts w:ascii="Times New Roman" w:hAnsi="Times New Roman"/>
          <w:sz w:val="24"/>
          <w:szCs w:val="24"/>
        </w:rPr>
      </w:pPr>
      <w:r w:rsidRPr="00361C0F">
        <w:rPr>
          <w:rFonts w:ascii="Times New Roman" w:hAnsi="Times New Roman"/>
          <w:b/>
          <w:bCs/>
          <w:sz w:val="24"/>
          <w:szCs w:val="24"/>
        </w:rPr>
        <w:t xml:space="preserve">7. </w:t>
      </w:r>
      <w:r w:rsidRPr="00361C0F">
        <w:rPr>
          <w:rFonts w:ascii="Times New Roman" w:hAnsi="Times New Roman"/>
          <w:sz w:val="24"/>
          <w:szCs w:val="24"/>
        </w:rPr>
        <w:t>Электронное средство платежа, которое не требует открытия счета - это ____________ карта.</w:t>
      </w:r>
    </w:p>
    <w:p w:rsidR="00586152" w:rsidRPr="00361C0F" w:rsidRDefault="00586152" w:rsidP="00361C0F">
      <w:pPr>
        <w:shd w:val="clear" w:color="auto" w:fill="FFFFFF"/>
        <w:spacing w:after="0" w:line="240" w:lineRule="auto"/>
        <w:jc w:val="both"/>
        <w:rPr>
          <w:rFonts w:ascii="Times New Roman" w:hAnsi="Times New Roman"/>
          <w:sz w:val="24"/>
          <w:szCs w:val="24"/>
        </w:rPr>
      </w:pPr>
      <w:r w:rsidRPr="00361C0F">
        <w:rPr>
          <w:rFonts w:ascii="Times New Roman" w:hAnsi="Times New Roman"/>
          <w:b/>
          <w:bCs/>
          <w:sz w:val="24"/>
          <w:szCs w:val="24"/>
        </w:rPr>
        <w:t xml:space="preserve">8. </w:t>
      </w:r>
      <w:r w:rsidR="00A829E9" w:rsidRPr="00361C0F">
        <w:rPr>
          <w:rFonts w:ascii="Times New Roman" w:hAnsi="Times New Roman"/>
          <w:sz w:val="24"/>
          <w:szCs w:val="24"/>
        </w:rPr>
        <w:t>Нельзя хранить</w:t>
      </w:r>
      <w:r w:rsidRPr="00361C0F">
        <w:rPr>
          <w:rFonts w:ascii="Times New Roman" w:hAnsi="Times New Roman"/>
          <w:sz w:val="24"/>
          <w:szCs w:val="24"/>
        </w:rPr>
        <w:t xml:space="preserve"> рядом с мобильным телефоном ___________ ___________.</w:t>
      </w:r>
    </w:p>
    <w:p w:rsidR="00586152" w:rsidRPr="00361C0F" w:rsidRDefault="00586152" w:rsidP="00361C0F">
      <w:pPr>
        <w:shd w:val="clear" w:color="auto" w:fill="FFFFFF"/>
        <w:spacing w:after="0" w:line="240" w:lineRule="auto"/>
        <w:jc w:val="both"/>
        <w:rPr>
          <w:rFonts w:ascii="Times New Roman" w:hAnsi="Times New Roman"/>
          <w:sz w:val="24"/>
          <w:szCs w:val="24"/>
        </w:rPr>
      </w:pPr>
      <w:r w:rsidRPr="00361C0F">
        <w:rPr>
          <w:rFonts w:ascii="Times New Roman" w:hAnsi="Times New Roman"/>
          <w:b/>
          <w:bCs/>
          <w:sz w:val="24"/>
          <w:szCs w:val="24"/>
        </w:rPr>
        <w:t xml:space="preserve">9. </w:t>
      </w:r>
      <w:r w:rsidRPr="00361C0F">
        <w:rPr>
          <w:rFonts w:ascii="Times New Roman" w:hAnsi="Times New Roman"/>
          <w:sz w:val="24"/>
          <w:szCs w:val="24"/>
        </w:rPr>
        <w:t xml:space="preserve">Позволяют пользоваться только собственными деньгами, которые есть на счете - это </w:t>
      </w:r>
      <w:r w:rsidR="00361C0F">
        <w:rPr>
          <w:rFonts w:ascii="Times New Roman" w:hAnsi="Times New Roman"/>
          <w:sz w:val="24"/>
          <w:szCs w:val="24"/>
        </w:rPr>
        <w:t>…</w:t>
      </w:r>
      <w:r w:rsidRPr="00361C0F">
        <w:rPr>
          <w:rFonts w:ascii="Times New Roman" w:hAnsi="Times New Roman"/>
          <w:sz w:val="24"/>
          <w:szCs w:val="24"/>
        </w:rPr>
        <w:t xml:space="preserve"> расчетные банковские карты.</w:t>
      </w:r>
    </w:p>
    <w:p w:rsidR="00586152" w:rsidRPr="00361C0F" w:rsidRDefault="00586152" w:rsidP="00361C0F">
      <w:pPr>
        <w:shd w:val="clear" w:color="auto" w:fill="FFFFFF"/>
        <w:spacing w:after="0" w:line="240" w:lineRule="auto"/>
        <w:jc w:val="both"/>
        <w:rPr>
          <w:rFonts w:ascii="Times New Roman" w:hAnsi="Times New Roman"/>
          <w:sz w:val="24"/>
          <w:szCs w:val="24"/>
        </w:rPr>
      </w:pPr>
      <w:r w:rsidRPr="00361C0F">
        <w:rPr>
          <w:rFonts w:ascii="Times New Roman" w:hAnsi="Times New Roman"/>
          <w:b/>
          <w:bCs/>
          <w:sz w:val="24"/>
          <w:szCs w:val="24"/>
        </w:rPr>
        <w:t xml:space="preserve">10. </w:t>
      </w:r>
      <w:r w:rsidRPr="00361C0F">
        <w:rPr>
          <w:rFonts w:ascii="Times New Roman" w:hAnsi="Times New Roman"/>
          <w:sz w:val="24"/>
          <w:szCs w:val="24"/>
        </w:rPr>
        <w:t xml:space="preserve"> Вклад с пополнением и снятием - это </w:t>
      </w:r>
      <w:r w:rsidR="00361C0F">
        <w:rPr>
          <w:rFonts w:ascii="Times New Roman" w:hAnsi="Times New Roman"/>
          <w:sz w:val="24"/>
          <w:szCs w:val="24"/>
        </w:rPr>
        <w:t>…</w:t>
      </w:r>
      <w:r w:rsidRPr="00361C0F">
        <w:rPr>
          <w:rFonts w:ascii="Times New Roman" w:hAnsi="Times New Roman"/>
          <w:sz w:val="24"/>
          <w:szCs w:val="24"/>
        </w:rPr>
        <w:t xml:space="preserve"> депозит.</w:t>
      </w:r>
    </w:p>
    <w:p w:rsidR="00586152" w:rsidRPr="00361C0F" w:rsidRDefault="00586152" w:rsidP="00361C0F">
      <w:pPr>
        <w:shd w:val="clear" w:color="auto" w:fill="FFFFFF"/>
        <w:spacing w:after="0" w:line="240" w:lineRule="auto"/>
        <w:jc w:val="both"/>
        <w:rPr>
          <w:rFonts w:ascii="Times New Roman" w:hAnsi="Times New Roman"/>
          <w:sz w:val="24"/>
          <w:szCs w:val="24"/>
        </w:rPr>
      </w:pPr>
      <w:r w:rsidRPr="00361C0F">
        <w:rPr>
          <w:rFonts w:ascii="Times New Roman" w:hAnsi="Times New Roman"/>
          <w:b/>
          <w:bCs/>
          <w:sz w:val="24"/>
          <w:szCs w:val="24"/>
        </w:rPr>
        <w:t xml:space="preserve">11. </w:t>
      </w:r>
      <w:r w:rsidRPr="00361C0F">
        <w:rPr>
          <w:rFonts w:ascii="Times New Roman" w:hAnsi="Times New Roman"/>
          <w:sz w:val="24"/>
          <w:szCs w:val="24"/>
        </w:rPr>
        <w:t>Самостоятельная, инициативная деятельность людей, проведенная за свой счет, от своего имени, под свою ответственность, под свой стр</w:t>
      </w:r>
      <w:r w:rsidR="00A829E9" w:rsidRPr="00361C0F">
        <w:rPr>
          <w:rFonts w:ascii="Times New Roman" w:hAnsi="Times New Roman"/>
          <w:sz w:val="24"/>
          <w:szCs w:val="24"/>
        </w:rPr>
        <w:t>ах и риск - это</w:t>
      </w:r>
      <w:r w:rsidRPr="00361C0F">
        <w:rPr>
          <w:rFonts w:ascii="Times New Roman" w:hAnsi="Times New Roman"/>
          <w:sz w:val="24"/>
          <w:szCs w:val="24"/>
        </w:rPr>
        <w:t xml:space="preserve"> </w:t>
      </w:r>
      <w:r w:rsidR="00361C0F">
        <w:rPr>
          <w:rFonts w:ascii="Times New Roman" w:hAnsi="Times New Roman"/>
          <w:sz w:val="24"/>
          <w:szCs w:val="24"/>
        </w:rPr>
        <w:t>…</w:t>
      </w:r>
      <w:r w:rsidRPr="00361C0F">
        <w:rPr>
          <w:rFonts w:ascii="Times New Roman" w:hAnsi="Times New Roman"/>
          <w:sz w:val="24"/>
          <w:szCs w:val="24"/>
        </w:rPr>
        <w:t>.</w:t>
      </w:r>
    </w:p>
    <w:p w:rsidR="00586152" w:rsidRPr="00361C0F" w:rsidRDefault="00586152" w:rsidP="00361C0F">
      <w:pPr>
        <w:shd w:val="clear" w:color="auto" w:fill="FFFFFF"/>
        <w:spacing w:after="0" w:line="240" w:lineRule="auto"/>
        <w:jc w:val="both"/>
        <w:rPr>
          <w:rFonts w:ascii="Times New Roman" w:hAnsi="Times New Roman"/>
          <w:sz w:val="24"/>
          <w:szCs w:val="24"/>
        </w:rPr>
      </w:pPr>
      <w:r w:rsidRPr="00361C0F">
        <w:rPr>
          <w:rFonts w:ascii="Times New Roman" w:hAnsi="Times New Roman"/>
          <w:b/>
          <w:bCs/>
          <w:sz w:val="24"/>
          <w:szCs w:val="24"/>
        </w:rPr>
        <w:t xml:space="preserve">12. </w:t>
      </w:r>
      <w:r w:rsidRPr="00361C0F">
        <w:rPr>
          <w:rFonts w:ascii="Times New Roman" w:hAnsi="Times New Roman"/>
          <w:sz w:val="24"/>
          <w:szCs w:val="24"/>
        </w:rPr>
        <w:t xml:space="preserve">Долгосрочные вложения капитала в предприятия разных отраслей, предпринимательские и инновационные проекты - это </w:t>
      </w:r>
      <w:r w:rsidR="00361C0F">
        <w:rPr>
          <w:rFonts w:ascii="Times New Roman" w:hAnsi="Times New Roman"/>
          <w:sz w:val="24"/>
          <w:szCs w:val="24"/>
        </w:rPr>
        <w:t>…</w:t>
      </w:r>
      <w:r w:rsidRPr="00361C0F">
        <w:rPr>
          <w:rFonts w:ascii="Times New Roman" w:hAnsi="Times New Roman"/>
          <w:sz w:val="24"/>
          <w:szCs w:val="24"/>
        </w:rPr>
        <w:t>.</w:t>
      </w:r>
    </w:p>
    <w:p w:rsidR="00586152" w:rsidRPr="00361C0F" w:rsidRDefault="00586152" w:rsidP="00361C0F">
      <w:pPr>
        <w:shd w:val="clear" w:color="auto" w:fill="FFFFFF"/>
        <w:spacing w:after="0" w:line="240" w:lineRule="auto"/>
        <w:jc w:val="both"/>
        <w:rPr>
          <w:rFonts w:ascii="Times New Roman" w:hAnsi="Times New Roman"/>
          <w:sz w:val="24"/>
          <w:szCs w:val="24"/>
        </w:rPr>
      </w:pPr>
      <w:r w:rsidRPr="00361C0F">
        <w:rPr>
          <w:rFonts w:ascii="Times New Roman" w:hAnsi="Times New Roman"/>
          <w:b/>
          <w:bCs/>
          <w:sz w:val="24"/>
          <w:szCs w:val="24"/>
        </w:rPr>
        <w:t xml:space="preserve">13. </w:t>
      </w:r>
      <w:r w:rsidRPr="00361C0F">
        <w:rPr>
          <w:rFonts w:ascii="Times New Roman" w:hAnsi="Times New Roman"/>
          <w:sz w:val="24"/>
          <w:szCs w:val="24"/>
        </w:rPr>
        <w:t xml:space="preserve">Юридическое или физическое лицо, осуществляющее инвестиции, вкладывающее собственные, заемные или иные средства в инвестиционные проекты - это </w:t>
      </w:r>
      <w:r w:rsidR="00361C0F">
        <w:rPr>
          <w:rFonts w:ascii="Times New Roman" w:hAnsi="Times New Roman"/>
          <w:sz w:val="24"/>
          <w:szCs w:val="24"/>
        </w:rPr>
        <w:t>…</w:t>
      </w:r>
      <w:r w:rsidRPr="00361C0F">
        <w:rPr>
          <w:rFonts w:ascii="Times New Roman" w:hAnsi="Times New Roman"/>
          <w:sz w:val="24"/>
          <w:szCs w:val="24"/>
        </w:rPr>
        <w:t>.</w:t>
      </w:r>
    </w:p>
    <w:p w:rsidR="00586152" w:rsidRPr="00361C0F" w:rsidRDefault="00586152" w:rsidP="00361C0F">
      <w:pPr>
        <w:shd w:val="clear" w:color="auto" w:fill="FFFFFF"/>
        <w:spacing w:after="0" w:line="240" w:lineRule="auto"/>
        <w:jc w:val="both"/>
        <w:rPr>
          <w:rFonts w:ascii="Times New Roman" w:hAnsi="Times New Roman"/>
          <w:sz w:val="24"/>
          <w:szCs w:val="24"/>
        </w:rPr>
      </w:pPr>
      <w:r w:rsidRPr="00361C0F">
        <w:rPr>
          <w:rFonts w:ascii="Times New Roman" w:hAnsi="Times New Roman"/>
          <w:b/>
          <w:bCs/>
          <w:sz w:val="24"/>
          <w:szCs w:val="24"/>
        </w:rPr>
        <w:t xml:space="preserve">14. </w:t>
      </w:r>
      <w:r w:rsidRPr="00361C0F">
        <w:rPr>
          <w:rFonts w:ascii="Times New Roman" w:hAnsi="Times New Roman"/>
          <w:sz w:val="24"/>
          <w:szCs w:val="24"/>
        </w:rPr>
        <w:t xml:space="preserve">Краткое описание всей деятельности фирмы и вывод - это </w:t>
      </w:r>
      <w:r w:rsidR="00361C0F">
        <w:rPr>
          <w:rFonts w:ascii="Times New Roman" w:hAnsi="Times New Roman"/>
          <w:sz w:val="24"/>
          <w:szCs w:val="24"/>
        </w:rPr>
        <w:t>…</w:t>
      </w:r>
      <w:r w:rsidRPr="00361C0F">
        <w:rPr>
          <w:rFonts w:ascii="Times New Roman" w:hAnsi="Times New Roman"/>
          <w:sz w:val="24"/>
          <w:szCs w:val="24"/>
        </w:rPr>
        <w:t>.</w:t>
      </w:r>
    </w:p>
    <w:p w:rsidR="00586152" w:rsidRPr="00361C0F" w:rsidRDefault="00586152" w:rsidP="00361C0F">
      <w:pPr>
        <w:shd w:val="clear" w:color="auto" w:fill="FFFFFF"/>
        <w:spacing w:after="0" w:line="240" w:lineRule="auto"/>
        <w:jc w:val="both"/>
        <w:rPr>
          <w:rFonts w:ascii="Times New Roman" w:hAnsi="Times New Roman"/>
          <w:sz w:val="24"/>
          <w:szCs w:val="24"/>
        </w:rPr>
      </w:pPr>
      <w:r w:rsidRPr="00361C0F">
        <w:rPr>
          <w:rFonts w:ascii="Times New Roman" w:hAnsi="Times New Roman"/>
          <w:b/>
          <w:bCs/>
          <w:sz w:val="24"/>
          <w:szCs w:val="24"/>
        </w:rPr>
        <w:t xml:space="preserve">15. </w:t>
      </w:r>
      <w:r w:rsidRPr="00361C0F">
        <w:rPr>
          <w:rFonts w:ascii="Times New Roman" w:hAnsi="Times New Roman"/>
          <w:sz w:val="24"/>
          <w:szCs w:val="24"/>
        </w:rPr>
        <w:t xml:space="preserve">Страховая премия - это цена </w:t>
      </w:r>
      <w:r w:rsidR="00361C0F">
        <w:rPr>
          <w:rFonts w:ascii="Times New Roman" w:hAnsi="Times New Roman"/>
          <w:sz w:val="24"/>
          <w:szCs w:val="24"/>
        </w:rPr>
        <w:t>…</w:t>
      </w:r>
      <w:r w:rsidRPr="00361C0F">
        <w:rPr>
          <w:rFonts w:ascii="Times New Roman" w:hAnsi="Times New Roman"/>
          <w:sz w:val="24"/>
          <w:szCs w:val="24"/>
        </w:rPr>
        <w:t xml:space="preserve"> услуги.</w:t>
      </w:r>
    </w:p>
    <w:p w:rsidR="00586152" w:rsidRPr="00361C0F" w:rsidRDefault="00586152" w:rsidP="00361C0F">
      <w:pPr>
        <w:shd w:val="clear" w:color="auto" w:fill="FFFFFF"/>
        <w:spacing w:after="0" w:line="240" w:lineRule="auto"/>
        <w:jc w:val="both"/>
        <w:rPr>
          <w:rFonts w:ascii="Times New Roman" w:hAnsi="Times New Roman"/>
          <w:sz w:val="24"/>
          <w:szCs w:val="24"/>
        </w:rPr>
      </w:pPr>
      <w:r w:rsidRPr="00361C0F">
        <w:rPr>
          <w:rFonts w:ascii="Times New Roman" w:hAnsi="Times New Roman"/>
          <w:b/>
          <w:bCs/>
          <w:sz w:val="24"/>
          <w:szCs w:val="24"/>
        </w:rPr>
        <w:t xml:space="preserve">16. </w:t>
      </w:r>
      <w:r w:rsidRPr="00361C0F">
        <w:rPr>
          <w:rFonts w:ascii="Times New Roman" w:hAnsi="Times New Roman"/>
          <w:sz w:val="24"/>
          <w:szCs w:val="24"/>
        </w:rPr>
        <w:t xml:space="preserve">Долгосрочный кредит содержит </w:t>
      </w:r>
      <w:r w:rsidR="00361C0F">
        <w:rPr>
          <w:rFonts w:ascii="Times New Roman" w:hAnsi="Times New Roman"/>
          <w:sz w:val="24"/>
          <w:szCs w:val="24"/>
        </w:rPr>
        <w:t>…</w:t>
      </w:r>
      <w:r w:rsidRPr="00361C0F">
        <w:rPr>
          <w:rFonts w:ascii="Times New Roman" w:hAnsi="Times New Roman"/>
          <w:sz w:val="24"/>
          <w:szCs w:val="24"/>
        </w:rPr>
        <w:t xml:space="preserve"> самостоятельности фирмы.</w:t>
      </w:r>
    </w:p>
    <w:p w:rsidR="00586152" w:rsidRPr="00361C0F" w:rsidRDefault="00586152" w:rsidP="00361C0F">
      <w:pPr>
        <w:shd w:val="clear" w:color="auto" w:fill="FFFFFF"/>
        <w:spacing w:after="0" w:line="240" w:lineRule="auto"/>
        <w:jc w:val="both"/>
        <w:rPr>
          <w:rFonts w:ascii="Times New Roman" w:hAnsi="Times New Roman"/>
          <w:sz w:val="24"/>
          <w:szCs w:val="24"/>
        </w:rPr>
      </w:pPr>
      <w:r w:rsidRPr="00361C0F">
        <w:rPr>
          <w:rFonts w:ascii="Times New Roman" w:hAnsi="Times New Roman"/>
          <w:b/>
          <w:bCs/>
          <w:sz w:val="24"/>
          <w:szCs w:val="24"/>
        </w:rPr>
        <w:t xml:space="preserve">17. </w:t>
      </w:r>
      <w:r w:rsidRPr="00361C0F">
        <w:rPr>
          <w:rFonts w:ascii="Times New Roman" w:hAnsi="Times New Roman"/>
          <w:sz w:val="24"/>
          <w:szCs w:val="24"/>
        </w:rPr>
        <w:t xml:space="preserve">При совершении операций с использованием платежной карты составляются документы на </w:t>
      </w:r>
      <w:r w:rsidR="00361C0F">
        <w:rPr>
          <w:rFonts w:ascii="Times New Roman" w:hAnsi="Times New Roman"/>
          <w:sz w:val="24"/>
          <w:szCs w:val="24"/>
        </w:rPr>
        <w:t>…</w:t>
      </w:r>
      <w:r w:rsidRPr="00361C0F">
        <w:rPr>
          <w:rFonts w:ascii="Times New Roman" w:hAnsi="Times New Roman"/>
          <w:sz w:val="24"/>
          <w:szCs w:val="24"/>
        </w:rPr>
        <w:t xml:space="preserve"> носителе и (или) в электронной форме.</w:t>
      </w:r>
    </w:p>
    <w:p w:rsidR="00586152" w:rsidRPr="00361C0F" w:rsidRDefault="00586152" w:rsidP="00361C0F">
      <w:pPr>
        <w:shd w:val="clear" w:color="auto" w:fill="FFFFFF"/>
        <w:spacing w:after="0" w:line="240" w:lineRule="auto"/>
        <w:jc w:val="both"/>
        <w:rPr>
          <w:rFonts w:ascii="Times New Roman" w:hAnsi="Times New Roman"/>
          <w:sz w:val="24"/>
          <w:szCs w:val="24"/>
        </w:rPr>
      </w:pPr>
      <w:r w:rsidRPr="00361C0F">
        <w:rPr>
          <w:rFonts w:ascii="Times New Roman" w:hAnsi="Times New Roman"/>
          <w:b/>
          <w:bCs/>
          <w:sz w:val="24"/>
          <w:szCs w:val="24"/>
        </w:rPr>
        <w:t xml:space="preserve">18. </w:t>
      </w:r>
      <w:r w:rsidRPr="00361C0F">
        <w:rPr>
          <w:rFonts w:ascii="Times New Roman" w:hAnsi="Times New Roman"/>
          <w:sz w:val="24"/>
          <w:szCs w:val="24"/>
        </w:rPr>
        <w:t xml:space="preserve">Ценная бумага, удостоверяющая отношение займа между ее владельцем и лицом, выпустившим ее - это </w:t>
      </w:r>
      <w:r w:rsidR="00361C0F">
        <w:rPr>
          <w:rFonts w:ascii="Times New Roman" w:hAnsi="Times New Roman"/>
          <w:sz w:val="24"/>
          <w:szCs w:val="24"/>
        </w:rPr>
        <w:t>..</w:t>
      </w:r>
      <w:r w:rsidRPr="00361C0F">
        <w:rPr>
          <w:rFonts w:ascii="Times New Roman" w:hAnsi="Times New Roman"/>
          <w:sz w:val="24"/>
          <w:szCs w:val="24"/>
        </w:rPr>
        <w:t>.</w:t>
      </w:r>
    </w:p>
    <w:p w:rsidR="00586152" w:rsidRPr="00361C0F" w:rsidRDefault="00586152" w:rsidP="00361C0F">
      <w:pPr>
        <w:spacing w:after="0" w:line="240" w:lineRule="auto"/>
        <w:ind w:firstLine="709"/>
        <w:rPr>
          <w:rFonts w:ascii="Times New Roman" w:hAnsi="Times New Roman"/>
          <w:b/>
          <w:color w:val="000000"/>
          <w:sz w:val="24"/>
          <w:szCs w:val="24"/>
        </w:rPr>
      </w:pPr>
      <w:r w:rsidRPr="00361C0F">
        <w:rPr>
          <w:rFonts w:ascii="Times New Roman" w:hAnsi="Times New Roman"/>
          <w:b/>
          <w:color w:val="000000"/>
          <w:sz w:val="24"/>
          <w:szCs w:val="24"/>
        </w:rPr>
        <w:t>Часть С (применение знаний)</w:t>
      </w:r>
    </w:p>
    <w:p w:rsidR="00586152" w:rsidRPr="00361C0F" w:rsidRDefault="00586152" w:rsidP="00361C0F">
      <w:pPr>
        <w:spacing w:after="0" w:line="240" w:lineRule="auto"/>
        <w:jc w:val="both"/>
        <w:rPr>
          <w:rFonts w:ascii="Times New Roman" w:hAnsi="Times New Roman"/>
          <w:color w:val="000000"/>
          <w:sz w:val="24"/>
          <w:szCs w:val="24"/>
        </w:rPr>
      </w:pPr>
      <w:r w:rsidRPr="00361C0F">
        <w:rPr>
          <w:rFonts w:ascii="Times New Roman" w:hAnsi="Times New Roman"/>
          <w:bCs/>
          <w:color w:val="000000"/>
          <w:sz w:val="24"/>
          <w:szCs w:val="24"/>
        </w:rPr>
        <w:t>Решите задачу</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Термины: заработная плата, индексация заработной платы, уровень инфляции, уровень цен.</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
          <w:bCs/>
          <w:color w:val="000000"/>
          <w:sz w:val="24"/>
          <w:szCs w:val="24"/>
        </w:rPr>
        <w:t>Задача</w:t>
      </w:r>
      <w:r w:rsidRPr="00361C0F">
        <w:rPr>
          <w:rFonts w:ascii="Times New Roman" w:hAnsi="Times New Roman"/>
          <w:bCs/>
          <w:color w:val="000000"/>
          <w:sz w:val="24"/>
          <w:szCs w:val="24"/>
        </w:rPr>
        <w:t>:</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Что делать в такой ситуации? Представим, что на вашем семейном совете предстоит обсудить, стоит ли маме переходить на новую работу. Дело в том, что она работает в одной фирме уже три года и получает зарплату 20 тыс. р. в месяц. Сейчас ей предложили такую же работу с такой же зарплатой, но пообещали ежегодно её увеличивать на процент инфляции. Теперь на семейном совете предстоит решить, стоит ли менять работу ради не очень понятного повышения зарплаты.</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
          <w:bCs/>
          <w:color w:val="000000"/>
          <w:sz w:val="24"/>
          <w:szCs w:val="24"/>
        </w:rPr>
        <w:t>Дополнительные условия:</w:t>
      </w:r>
      <w:r w:rsidRPr="00361C0F">
        <w:rPr>
          <w:rFonts w:ascii="Times New Roman" w:hAnsi="Times New Roman"/>
          <w:bCs/>
          <w:color w:val="000000"/>
          <w:sz w:val="24"/>
          <w:szCs w:val="24"/>
        </w:rPr>
        <w:t xml:space="preserve"> изменение транспортных расходов, смена коллектива, изменение времени проезда до работы, уровень инфляции.</w:t>
      </w:r>
    </w:p>
    <w:p w:rsidR="00586152" w:rsidRPr="00361C0F" w:rsidRDefault="00586152" w:rsidP="00361C0F">
      <w:pPr>
        <w:spacing w:after="0" w:line="240" w:lineRule="auto"/>
        <w:jc w:val="both"/>
        <w:rPr>
          <w:rFonts w:ascii="Times New Roman" w:hAnsi="Times New Roman"/>
          <w:b/>
          <w:bCs/>
          <w:color w:val="000000"/>
          <w:sz w:val="24"/>
          <w:szCs w:val="24"/>
        </w:rPr>
      </w:pPr>
      <w:r w:rsidRPr="00361C0F">
        <w:rPr>
          <w:rFonts w:ascii="Times New Roman" w:hAnsi="Times New Roman"/>
          <w:b/>
          <w:bCs/>
          <w:color w:val="000000"/>
          <w:sz w:val="24"/>
          <w:szCs w:val="24"/>
        </w:rPr>
        <w:lastRenderedPageBreak/>
        <w:t xml:space="preserve">Решение: </w:t>
      </w:r>
    </w:p>
    <w:p w:rsidR="00586152" w:rsidRPr="00361C0F" w:rsidRDefault="00586152" w:rsidP="00361C0F">
      <w:pPr>
        <w:spacing w:after="0" w:line="240" w:lineRule="auto"/>
        <w:jc w:val="both"/>
        <w:rPr>
          <w:rFonts w:ascii="Times New Roman" w:hAnsi="Times New Roman"/>
          <w:bCs/>
          <w:i/>
          <w:color w:val="000000"/>
          <w:sz w:val="24"/>
          <w:szCs w:val="24"/>
        </w:rPr>
      </w:pPr>
      <w:r w:rsidRPr="00361C0F">
        <w:rPr>
          <w:rFonts w:ascii="Times New Roman" w:hAnsi="Times New Roman"/>
          <w:bCs/>
          <w:i/>
          <w:color w:val="000000"/>
          <w:sz w:val="24"/>
          <w:szCs w:val="24"/>
        </w:rPr>
        <w:t>Участник выходит и перед началом презентации решения говорит: «В кейсе нам предлагается скорректировать свое поведение с учетом уровня инфляции и изменить место работы. Уровень инфляции – это показатель процентного изменения уровня цен за определенный период времени».</w:t>
      </w:r>
    </w:p>
    <w:p w:rsidR="00586152" w:rsidRPr="00361C0F" w:rsidRDefault="00586152" w:rsidP="00361C0F">
      <w:pPr>
        <w:spacing w:after="0" w:line="240" w:lineRule="auto"/>
        <w:jc w:val="both"/>
        <w:rPr>
          <w:rFonts w:ascii="Times New Roman" w:hAnsi="Times New Roman"/>
          <w:bCs/>
          <w:i/>
          <w:color w:val="000000"/>
          <w:sz w:val="24"/>
          <w:szCs w:val="24"/>
        </w:rPr>
      </w:pPr>
      <w:r w:rsidRPr="00361C0F">
        <w:rPr>
          <w:rFonts w:ascii="Times New Roman" w:hAnsi="Times New Roman"/>
          <w:bCs/>
          <w:i/>
          <w:color w:val="000000"/>
          <w:sz w:val="24"/>
          <w:szCs w:val="24"/>
        </w:rPr>
        <w:t>Участник прокомментировал способ решения без введения дополнительных условий: «Для начала решим кейс без введения дополнительных условий. На решение влияет то, какой уровень инфляции сейчас есть. Так как он нам не дан, мы предлагаем решение в трех ситуациях: когда инфляция открыта и её можно описать как ползучую, галопирующую или как гиперинфляцию»</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i/>
          <w:color w:val="000000"/>
          <w:sz w:val="24"/>
          <w:szCs w:val="24"/>
        </w:rPr>
        <w:t>Запись задачи на доске без учета условий выглядит так:</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Решение:</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ЗП – 20.т.р.</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Инфляция:</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 Ползучая: до 10% в год</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 Галопирующая: от 10 до 50% в год</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 Гиперинфляция: больше 50% в год</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Вычисление изменения уровня заработной платы: W+(1+i) = W</w:t>
      </w:r>
      <w:r w:rsidRPr="00361C0F">
        <w:rPr>
          <w:rFonts w:ascii="Times New Roman" w:hAnsi="Times New Roman"/>
          <w:bCs/>
          <w:color w:val="000000"/>
          <w:sz w:val="24"/>
          <w:szCs w:val="24"/>
          <w:vertAlign w:val="subscript"/>
        </w:rPr>
        <w:t>0</w:t>
      </w:r>
      <w:r w:rsidRPr="00361C0F">
        <w:rPr>
          <w:rFonts w:ascii="Times New Roman" w:hAnsi="Times New Roman"/>
          <w:bCs/>
          <w:color w:val="000000"/>
          <w:sz w:val="24"/>
          <w:szCs w:val="24"/>
        </w:rPr>
        <w:t xml:space="preserve"> </w:t>
      </w:r>
      <w:r w:rsidRPr="00361C0F">
        <w:rPr>
          <w:rFonts w:ascii="Times New Roman" w:hAnsi="Times New Roman"/>
          <w:b/>
          <w:bCs/>
          <w:color w:val="000000"/>
          <w:sz w:val="24"/>
          <w:szCs w:val="24"/>
        </w:rPr>
        <w:t>×</w:t>
      </w:r>
      <w:r w:rsidRPr="00361C0F">
        <w:rPr>
          <w:rFonts w:ascii="Times New Roman" w:hAnsi="Times New Roman"/>
          <w:bCs/>
          <w:color w:val="000000"/>
          <w:sz w:val="24"/>
          <w:szCs w:val="24"/>
        </w:rPr>
        <w:t xml:space="preserve"> (1+i) = W</w:t>
      </w:r>
      <w:r w:rsidRPr="00361C0F">
        <w:rPr>
          <w:rFonts w:ascii="Times New Roman" w:hAnsi="Times New Roman"/>
          <w:bCs/>
          <w:color w:val="000000"/>
          <w:sz w:val="24"/>
          <w:szCs w:val="24"/>
          <w:vertAlign w:val="subscript"/>
        </w:rPr>
        <w:t>1</w:t>
      </w:r>
      <w:r w:rsidRPr="00361C0F">
        <w:rPr>
          <w:rFonts w:ascii="Times New Roman" w:hAnsi="Times New Roman"/>
          <w:bCs/>
          <w:color w:val="000000"/>
          <w:sz w:val="24"/>
          <w:szCs w:val="24"/>
        </w:rPr>
        <w:t>,</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где W</w:t>
      </w:r>
      <w:r w:rsidRPr="00361C0F">
        <w:rPr>
          <w:rFonts w:ascii="Times New Roman" w:hAnsi="Times New Roman"/>
          <w:bCs/>
          <w:color w:val="000000"/>
          <w:sz w:val="24"/>
          <w:szCs w:val="24"/>
          <w:vertAlign w:val="subscript"/>
        </w:rPr>
        <w:t>0</w:t>
      </w:r>
      <w:r w:rsidRPr="00361C0F">
        <w:rPr>
          <w:rFonts w:ascii="Times New Roman" w:hAnsi="Times New Roman"/>
          <w:bCs/>
          <w:color w:val="000000"/>
          <w:sz w:val="24"/>
          <w:szCs w:val="24"/>
        </w:rPr>
        <w:t xml:space="preserve"> − заработная плата до корректировки на инфляцию, </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 xml:space="preserve">i − уровень инфляции, </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W</w:t>
      </w:r>
      <w:r w:rsidRPr="00361C0F">
        <w:rPr>
          <w:rFonts w:ascii="Times New Roman" w:hAnsi="Times New Roman"/>
          <w:bCs/>
          <w:color w:val="000000"/>
          <w:sz w:val="24"/>
          <w:szCs w:val="24"/>
          <w:vertAlign w:val="subscript"/>
        </w:rPr>
        <w:t xml:space="preserve">1 </w:t>
      </w:r>
      <w:r w:rsidRPr="00361C0F">
        <w:rPr>
          <w:rFonts w:ascii="Times New Roman" w:hAnsi="Times New Roman"/>
          <w:bCs/>
          <w:color w:val="000000"/>
          <w:sz w:val="24"/>
          <w:szCs w:val="24"/>
        </w:rPr>
        <w:t>− заработная плата после индексации</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1. Заработная плата после индексации при ползучей инфляции: 20.000 * 1,1 = 22.000 рублей</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Ответ: стоит менять место работы.</w:t>
      </w:r>
    </w:p>
    <w:p w:rsidR="00586152" w:rsidRPr="00361C0F" w:rsidRDefault="00586152" w:rsidP="00361C0F">
      <w:pPr>
        <w:spacing w:after="0" w:line="240" w:lineRule="auto"/>
        <w:jc w:val="both"/>
        <w:rPr>
          <w:rFonts w:ascii="Times New Roman" w:hAnsi="Times New Roman"/>
          <w:bCs/>
          <w:i/>
          <w:color w:val="000000"/>
          <w:sz w:val="24"/>
          <w:szCs w:val="24"/>
        </w:rPr>
      </w:pPr>
      <w:r w:rsidRPr="00361C0F">
        <w:rPr>
          <w:rFonts w:ascii="Times New Roman" w:hAnsi="Times New Roman"/>
          <w:bCs/>
          <w:i/>
          <w:color w:val="000000"/>
          <w:sz w:val="24"/>
          <w:szCs w:val="24"/>
        </w:rPr>
        <w:t>Участник прокомментировал способ решения без введения дополнительных условий: «Нужно менять место работы, потому что вне зависимости от уровня инфляции выгодно получать больше денег при выполнении такой же работы»</w:t>
      </w:r>
    </w:p>
    <w:p w:rsidR="00586152" w:rsidRPr="00361C0F" w:rsidRDefault="00586152" w:rsidP="00361C0F">
      <w:pPr>
        <w:spacing w:after="0" w:line="240" w:lineRule="auto"/>
        <w:jc w:val="both"/>
        <w:rPr>
          <w:rFonts w:ascii="Times New Roman" w:hAnsi="Times New Roman"/>
          <w:bCs/>
          <w:i/>
          <w:color w:val="000000"/>
          <w:sz w:val="24"/>
          <w:szCs w:val="24"/>
        </w:rPr>
      </w:pPr>
      <w:r w:rsidRPr="00361C0F">
        <w:rPr>
          <w:rFonts w:ascii="Times New Roman" w:hAnsi="Times New Roman"/>
          <w:bCs/>
          <w:i/>
          <w:color w:val="000000"/>
          <w:sz w:val="24"/>
          <w:szCs w:val="24"/>
        </w:rPr>
        <w:t>Альтернативное решение (Решение 2):</w:t>
      </w:r>
    </w:p>
    <w:p w:rsidR="00586152" w:rsidRPr="00361C0F" w:rsidRDefault="00586152" w:rsidP="00361C0F">
      <w:pPr>
        <w:spacing w:after="0" w:line="240" w:lineRule="auto"/>
        <w:jc w:val="both"/>
        <w:rPr>
          <w:rFonts w:ascii="Times New Roman" w:hAnsi="Times New Roman"/>
          <w:bCs/>
          <w:i/>
          <w:color w:val="000000"/>
          <w:sz w:val="24"/>
          <w:szCs w:val="24"/>
        </w:rPr>
      </w:pPr>
      <w:r w:rsidRPr="00361C0F">
        <w:rPr>
          <w:rFonts w:ascii="Times New Roman" w:hAnsi="Times New Roman"/>
          <w:bCs/>
          <w:i/>
          <w:color w:val="000000"/>
          <w:sz w:val="24"/>
          <w:szCs w:val="24"/>
        </w:rPr>
        <w:t>Участник комментирует решение с условиями, указанными после текста кейса (уровень инфляции, смена коллектива, изменение времени проезда до работы, изменение транспортных расходов):</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«Предположим, что уровень инфляции – 9%, время на общественном транспорте до старой работы – 30 минут, а до новой – 45, при этом нужно будет ехать с одной пересадкой (стоимость 25 рублей в одну сторону). Отношения в коллективе дружеские – за 3 года у мамы появились лучшие подруги, и хоть она может с ними видеться вне работы, но это будет занимать дополнительное время, а встречи обойдутся в дополнительные траты – около 700 рублей в месяц. С учетом этих условий, чистый прирост заработной платы – то есть за вычетом новых расходов будет отрицательным: -50 рублей. В этом случае разумно остаться на прежнем месте работы.»</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Запись решения на доске с учетом условий выглядит так:</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Решение:</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ЗП – 20.т.р.</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Условия:</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1) Инфляция: 9% в год</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2) Дополнительные траты (встречи с подругами) – 700 рублей в месяц.</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3) Дополнительное время в пути – 15 минут.</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 xml:space="preserve">За месяц: 15 минут </w:t>
      </w:r>
      <w:r w:rsidRPr="00361C0F">
        <w:rPr>
          <w:rFonts w:ascii="Times New Roman" w:hAnsi="Times New Roman"/>
          <w:b/>
          <w:bCs/>
          <w:color w:val="000000"/>
          <w:sz w:val="24"/>
          <w:szCs w:val="24"/>
        </w:rPr>
        <w:t>×</w:t>
      </w:r>
      <w:r w:rsidRPr="00361C0F">
        <w:rPr>
          <w:rFonts w:ascii="Times New Roman" w:hAnsi="Times New Roman"/>
          <w:bCs/>
          <w:color w:val="000000"/>
          <w:sz w:val="24"/>
          <w:szCs w:val="24"/>
        </w:rPr>
        <w:t xml:space="preserve"> 2 поездки в день </w:t>
      </w:r>
      <w:r w:rsidRPr="00361C0F">
        <w:rPr>
          <w:rFonts w:ascii="Times New Roman" w:hAnsi="Times New Roman"/>
          <w:b/>
          <w:bCs/>
          <w:color w:val="000000"/>
          <w:sz w:val="24"/>
          <w:szCs w:val="24"/>
        </w:rPr>
        <w:t>×</w:t>
      </w:r>
      <w:r w:rsidRPr="00361C0F">
        <w:rPr>
          <w:rFonts w:ascii="Times New Roman" w:hAnsi="Times New Roman"/>
          <w:bCs/>
          <w:color w:val="000000"/>
          <w:sz w:val="24"/>
          <w:szCs w:val="24"/>
        </w:rPr>
        <w:t xml:space="preserve"> 23 дня = 11,5 часов</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4) Стоимость пересадки в одну сторону – 25 рублей.</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 xml:space="preserve">За месяц: 40 рублей </w:t>
      </w:r>
      <w:r w:rsidRPr="00361C0F">
        <w:rPr>
          <w:rFonts w:ascii="Times New Roman" w:hAnsi="Times New Roman"/>
          <w:b/>
          <w:bCs/>
          <w:color w:val="000000"/>
          <w:sz w:val="24"/>
          <w:szCs w:val="24"/>
        </w:rPr>
        <w:t>×</w:t>
      </w:r>
      <w:r w:rsidRPr="00361C0F">
        <w:rPr>
          <w:rFonts w:ascii="Times New Roman" w:hAnsi="Times New Roman"/>
          <w:bCs/>
          <w:color w:val="000000"/>
          <w:sz w:val="24"/>
          <w:szCs w:val="24"/>
        </w:rPr>
        <w:t xml:space="preserve"> 2 поездки в день </w:t>
      </w:r>
      <w:r w:rsidRPr="00361C0F">
        <w:rPr>
          <w:rFonts w:ascii="Times New Roman" w:hAnsi="Times New Roman"/>
          <w:b/>
          <w:bCs/>
          <w:color w:val="000000"/>
          <w:sz w:val="24"/>
          <w:szCs w:val="24"/>
        </w:rPr>
        <w:t>×</w:t>
      </w:r>
      <w:r w:rsidRPr="00361C0F">
        <w:rPr>
          <w:rFonts w:ascii="Times New Roman" w:hAnsi="Times New Roman"/>
          <w:bCs/>
          <w:color w:val="000000"/>
          <w:sz w:val="24"/>
          <w:szCs w:val="24"/>
        </w:rPr>
        <w:t xml:space="preserve"> 23 дня = 1150 рублей</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Вычисление изменения уровня заработной платы: W+(1+i) = W</w:t>
      </w:r>
      <w:r w:rsidRPr="00361C0F">
        <w:rPr>
          <w:rFonts w:ascii="Times New Roman" w:hAnsi="Times New Roman"/>
          <w:bCs/>
          <w:color w:val="000000"/>
          <w:sz w:val="24"/>
          <w:szCs w:val="24"/>
          <w:vertAlign w:val="subscript"/>
        </w:rPr>
        <w:t>0</w:t>
      </w:r>
      <w:r w:rsidRPr="00361C0F">
        <w:rPr>
          <w:rFonts w:ascii="Times New Roman" w:hAnsi="Times New Roman"/>
          <w:bCs/>
          <w:color w:val="000000"/>
          <w:sz w:val="24"/>
          <w:szCs w:val="24"/>
        </w:rPr>
        <w:t xml:space="preserve"> </w:t>
      </w:r>
      <w:r w:rsidRPr="00361C0F">
        <w:rPr>
          <w:rFonts w:ascii="Times New Roman" w:hAnsi="Times New Roman"/>
          <w:b/>
          <w:bCs/>
          <w:color w:val="000000"/>
          <w:sz w:val="24"/>
          <w:szCs w:val="24"/>
        </w:rPr>
        <w:t>×</w:t>
      </w:r>
      <w:r w:rsidRPr="00361C0F">
        <w:rPr>
          <w:rFonts w:ascii="Times New Roman" w:hAnsi="Times New Roman"/>
          <w:bCs/>
          <w:color w:val="000000"/>
          <w:sz w:val="24"/>
          <w:szCs w:val="24"/>
        </w:rPr>
        <w:t xml:space="preserve"> (1+i) = W</w:t>
      </w:r>
      <w:r w:rsidRPr="00361C0F">
        <w:rPr>
          <w:rFonts w:ascii="Times New Roman" w:hAnsi="Times New Roman"/>
          <w:bCs/>
          <w:color w:val="000000"/>
          <w:sz w:val="24"/>
          <w:szCs w:val="24"/>
          <w:vertAlign w:val="subscript"/>
        </w:rPr>
        <w:t>1</w:t>
      </w:r>
      <w:r w:rsidRPr="00361C0F">
        <w:rPr>
          <w:rFonts w:ascii="Times New Roman" w:hAnsi="Times New Roman"/>
          <w:bCs/>
          <w:color w:val="000000"/>
          <w:sz w:val="24"/>
          <w:szCs w:val="24"/>
        </w:rPr>
        <w:t>,</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где W</w:t>
      </w:r>
      <w:r w:rsidRPr="00361C0F">
        <w:rPr>
          <w:rFonts w:ascii="Times New Roman" w:hAnsi="Times New Roman"/>
          <w:bCs/>
          <w:color w:val="000000"/>
          <w:sz w:val="24"/>
          <w:szCs w:val="24"/>
          <w:vertAlign w:val="subscript"/>
        </w:rPr>
        <w:t>0</w:t>
      </w:r>
      <w:r w:rsidRPr="00361C0F">
        <w:rPr>
          <w:rFonts w:ascii="Times New Roman" w:hAnsi="Times New Roman"/>
          <w:bCs/>
          <w:color w:val="000000"/>
          <w:sz w:val="24"/>
          <w:szCs w:val="24"/>
        </w:rPr>
        <w:t>− заработная плата до корректировки на инфляцию,</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 xml:space="preserve">i − уровень инфляции, </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W</w:t>
      </w:r>
      <w:r w:rsidRPr="00361C0F">
        <w:rPr>
          <w:rFonts w:ascii="Times New Roman" w:hAnsi="Times New Roman"/>
          <w:bCs/>
          <w:color w:val="000000"/>
          <w:sz w:val="24"/>
          <w:szCs w:val="24"/>
          <w:vertAlign w:val="subscript"/>
        </w:rPr>
        <w:t>1</w:t>
      </w:r>
      <w:r w:rsidRPr="00361C0F">
        <w:rPr>
          <w:rFonts w:ascii="Times New Roman" w:hAnsi="Times New Roman"/>
          <w:bCs/>
          <w:color w:val="000000"/>
          <w:sz w:val="24"/>
          <w:szCs w:val="24"/>
        </w:rPr>
        <w:t>− заработная плата после индексации</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 xml:space="preserve">1. Заработная плата после индексации при ползучей инфляции: 20.000 </w:t>
      </w:r>
      <w:r w:rsidRPr="00361C0F">
        <w:rPr>
          <w:rFonts w:ascii="Times New Roman" w:hAnsi="Times New Roman"/>
          <w:b/>
          <w:bCs/>
          <w:color w:val="000000"/>
          <w:sz w:val="24"/>
          <w:szCs w:val="24"/>
        </w:rPr>
        <w:t>×</w:t>
      </w:r>
      <w:r w:rsidRPr="00361C0F">
        <w:rPr>
          <w:rFonts w:ascii="Times New Roman" w:hAnsi="Times New Roman"/>
          <w:bCs/>
          <w:color w:val="000000"/>
          <w:sz w:val="24"/>
          <w:szCs w:val="24"/>
        </w:rPr>
        <w:t xml:space="preserve"> 1,09 = 21.800 рублей</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2. Увеличение расходов: 1850 рублей</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3. Чистый прирост: 21 800 – 20 000 – 1850 = -50 рублей</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Ответ: стоит оставить место работы.</w:t>
      </w:r>
    </w:p>
    <w:p w:rsidR="00586152" w:rsidRPr="00361C0F" w:rsidRDefault="00586152" w:rsidP="00361C0F">
      <w:pPr>
        <w:spacing w:after="0" w:line="240" w:lineRule="auto"/>
        <w:jc w:val="both"/>
        <w:rPr>
          <w:rFonts w:ascii="Times New Roman" w:hAnsi="Times New Roman"/>
          <w:b/>
          <w:bCs/>
          <w:color w:val="000000"/>
          <w:sz w:val="24"/>
          <w:szCs w:val="24"/>
        </w:rPr>
      </w:pPr>
      <w:r w:rsidRPr="00361C0F">
        <w:rPr>
          <w:rFonts w:ascii="Times New Roman" w:hAnsi="Times New Roman"/>
          <w:b/>
          <w:bCs/>
          <w:color w:val="000000"/>
          <w:sz w:val="24"/>
          <w:szCs w:val="24"/>
        </w:rPr>
        <w:t>Анализ реальной ситуации</w:t>
      </w:r>
    </w:p>
    <w:p w:rsidR="00586152" w:rsidRPr="00361C0F" w:rsidRDefault="00586152" w:rsidP="00361C0F">
      <w:pPr>
        <w:spacing w:after="0" w:line="240" w:lineRule="auto"/>
        <w:jc w:val="both"/>
        <w:rPr>
          <w:rFonts w:ascii="Times New Roman" w:hAnsi="Times New Roman"/>
          <w:b/>
          <w:bCs/>
          <w:color w:val="000000"/>
          <w:sz w:val="24"/>
          <w:szCs w:val="24"/>
        </w:rPr>
      </w:pPr>
      <w:r w:rsidRPr="00361C0F">
        <w:rPr>
          <w:rFonts w:ascii="Times New Roman" w:hAnsi="Times New Roman"/>
          <w:b/>
          <w:bCs/>
          <w:color w:val="000000"/>
          <w:sz w:val="24"/>
          <w:szCs w:val="24"/>
        </w:rPr>
        <w:lastRenderedPageBreak/>
        <w:t>1. Работа с данными</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Участник комментирует решение с условиями, указанными после текста кейса и добавляет реальные данные. При этом используются данные по Хабаровскому краю в 2018 году:</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«Предположим, что мама работала в магазине по продаже спортивной одежды, который находится в Кировском районе г. Хабаровска, а предлагают ей работать в Центральном. При этом она живет в Северном районе. Это значит, что время на дорогу на общественном транспорте увеличивается на 1 час, а расходы на маршрутку на 20 рублей. Машины в семье нет, однако даже на машине путь был бы дольше на 30 минут. Средний чек в любимом кафе мамы – 300 рублей, планируется 1 встреча с подругами в месяц в связи с изменением места работы.</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Инфляция в год составляет 5% на основе данных &lt;</w:t>
      </w:r>
      <w:r w:rsidRPr="00361C0F">
        <w:rPr>
          <w:rFonts w:ascii="Times New Roman" w:hAnsi="Times New Roman"/>
          <w:bCs/>
          <w:i/>
          <w:color w:val="000000"/>
          <w:sz w:val="24"/>
          <w:szCs w:val="24"/>
        </w:rPr>
        <w:t>источник</w:t>
      </w:r>
      <w:r w:rsidRPr="00361C0F">
        <w:rPr>
          <w:rFonts w:ascii="Times New Roman" w:hAnsi="Times New Roman"/>
          <w:bCs/>
          <w:color w:val="000000"/>
          <w:sz w:val="24"/>
          <w:szCs w:val="24"/>
        </w:rPr>
        <w:t>&gt;»</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Запись решения на доске с учетом условий выглядит так:</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Решение:</w:t>
      </w:r>
      <w:r w:rsidR="00A37D22" w:rsidRPr="00361C0F">
        <w:rPr>
          <w:rFonts w:ascii="Times New Roman" w:hAnsi="Times New Roman"/>
          <w:bCs/>
          <w:color w:val="000000"/>
          <w:sz w:val="24"/>
          <w:szCs w:val="24"/>
        </w:rPr>
        <w:t xml:space="preserve"> </w:t>
      </w:r>
      <w:r w:rsidRPr="00361C0F">
        <w:rPr>
          <w:rFonts w:ascii="Times New Roman" w:hAnsi="Times New Roman"/>
          <w:bCs/>
          <w:color w:val="000000"/>
          <w:sz w:val="24"/>
          <w:szCs w:val="24"/>
        </w:rPr>
        <w:t>ЗП – 20.т.р.</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Условия:</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1) Инфляция по Волгограду: 6% в год</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2) Дополнительные траты (встречи с подругами) – 150 рублей в месяц.</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3) Дополнительное время в пути – 1 час 6 минут.</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За месяц: 1 час, 6 минут × 2 поездки в день × 23 дня = 50,6 часов в месяц</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4) Стоимость поездки в одну сторону увеличена на 20 рублей.</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За месяц: 10 рублей × 2 поездки в день × 23 дня = 460 рублей</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Вычисление изменения уровня заработной платы: W+(1+i) = W</w:t>
      </w:r>
      <w:r w:rsidRPr="00361C0F">
        <w:rPr>
          <w:rFonts w:ascii="Times New Roman" w:hAnsi="Times New Roman"/>
          <w:bCs/>
          <w:color w:val="000000"/>
          <w:sz w:val="24"/>
          <w:szCs w:val="24"/>
          <w:vertAlign w:val="subscript"/>
        </w:rPr>
        <w:t>0</w:t>
      </w:r>
      <w:r w:rsidRPr="00361C0F">
        <w:rPr>
          <w:rFonts w:ascii="Times New Roman" w:hAnsi="Times New Roman"/>
          <w:bCs/>
          <w:color w:val="000000"/>
          <w:sz w:val="24"/>
          <w:szCs w:val="24"/>
        </w:rPr>
        <w:t xml:space="preserve"> </w:t>
      </w:r>
      <w:r w:rsidRPr="00361C0F">
        <w:rPr>
          <w:rFonts w:ascii="Times New Roman" w:hAnsi="Times New Roman"/>
          <w:b/>
          <w:bCs/>
          <w:color w:val="000000"/>
          <w:sz w:val="24"/>
          <w:szCs w:val="24"/>
        </w:rPr>
        <w:t>×</w:t>
      </w:r>
      <w:r w:rsidRPr="00361C0F">
        <w:rPr>
          <w:rFonts w:ascii="Times New Roman" w:hAnsi="Times New Roman"/>
          <w:bCs/>
          <w:color w:val="000000"/>
          <w:sz w:val="24"/>
          <w:szCs w:val="24"/>
        </w:rPr>
        <w:t xml:space="preserve"> (1+i) = W</w:t>
      </w:r>
      <w:r w:rsidRPr="00361C0F">
        <w:rPr>
          <w:rFonts w:ascii="Times New Roman" w:hAnsi="Times New Roman"/>
          <w:bCs/>
          <w:color w:val="000000"/>
          <w:sz w:val="24"/>
          <w:szCs w:val="24"/>
          <w:vertAlign w:val="subscript"/>
        </w:rPr>
        <w:t>1</w:t>
      </w:r>
      <w:r w:rsidRPr="00361C0F">
        <w:rPr>
          <w:rFonts w:ascii="Times New Roman" w:hAnsi="Times New Roman"/>
          <w:bCs/>
          <w:color w:val="000000"/>
          <w:sz w:val="24"/>
          <w:szCs w:val="24"/>
        </w:rPr>
        <w:t>,</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где W</w:t>
      </w:r>
      <w:r w:rsidRPr="00361C0F">
        <w:rPr>
          <w:rFonts w:ascii="Times New Roman" w:hAnsi="Times New Roman"/>
          <w:bCs/>
          <w:color w:val="000000"/>
          <w:sz w:val="24"/>
          <w:szCs w:val="24"/>
          <w:vertAlign w:val="subscript"/>
        </w:rPr>
        <w:t>0</w:t>
      </w:r>
      <w:r w:rsidRPr="00361C0F">
        <w:rPr>
          <w:rFonts w:ascii="Times New Roman" w:hAnsi="Times New Roman"/>
          <w:bCs/>
          <w:color w:val="000000"/>
          <w:sz w:val="24"/>
          <w:szCs w:val="24"/>
        </w:rPr>
        <w:t>− заработная плата до корректировки на инфляцию,</w:t>
      </w:r>
      <w:r w:rsidR="005775D9" w:rsidRPr="00361C0F">
        <w:rPr>
          <w:rFonts w:ascii="Times New Roman" w:hAnsi="Times New Roman"/>
          <w:bCs/>
          <w:color w:val="000000"/>
          <w:sz w:val="24"/>
          <w:szCs w:val="24"/>
        </w:rPr>
        <w:t xml:space="preserve"> </w:t>
      </w:r>
      <w:r w:rsidRPr="00361C0F">
        <w:rPr>
          <w:rFonts w:ascii="Times New Roman" w:hAnsi="Times New Roman"/>
          <w:bCs/>
          <w:color w:val="000000"/>
          <w:sz w:val="24"/>
          <w:szCs w:val="24"/>
        </w:rPr>
        <w:t xml:space="preserve">i − уровень инфляции, </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W</w:t>
      </w:r>
      <w:r w:rsidRPr="00361C0F">
        <w:rPr>
          <w:rFonts w:ascii="Times New Roman" w:hAnsi="Times New Roman"/>
          <w:bCs/>
          <w:color w:val="000000"/>
          <w:sz w:val="24"/>
          <w:szCs w:val="24"/>
          <w:vertAlign w:val="subscript"/>
        </w:rPr>
        <w:t>1</w:t>
      </w:r>
      <w:r w:rsidRPr="00361C0F">
        <w:rPr>
          <w:rFonts w:ascii="Times New Roman" w:hAnsi="Times New Roman"/>
          <w:bCs/>
          <w:color w:val="000000"/>
          <w:sz w:val="24"/>
          <w:szCs w:val="24"/>
        </w:rPr>
        <w:t>− заработная плата после индексации</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1. Заработная плата после индексации: 20.000 × 1,06 = 21.200 рублей</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2. Увеличение расходов: 150 + 460 = 610 рублей</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3. Чистый прирост: 21 200 – 20 000 – 460 - 150 = 590 рублей</w:t>
      </w:r>
    </w:p>
    <w:p w:rsidR="00586152" w:rsidRPr="00361C0F" w:rsidRDefault="00586152" w:rsidP="00361C0F">
      <w:pPr>
        <w:spacing w:after="0" w:line="240" w:lineRule="auto"/>
        <w:jc w:val="both"/>
        <w:rPr>
          <w:rFonts w:ascii="Times New Roman" w:hAnsi="Times New Roman"/>
          <w:bCs/>
          <w:i/>
          <w:color w:val="000000"/>
          <w:sz w:val="24"/>
          <w:szCs w:val="24"/>
        </w:rPr>
      </w:pPr>
      <w:r w:rsidRPr="00361C0F">
        <w:rPr>
          <w:rFonts w:ascii="Times New Roman" w:hAnsi="Times New Roman"/>
          <w:bCs/>
          <w:color w:val="000000"/>
          <w:sz w:val="24"/>
          <w:szCs w:val="24"/>
        </w:rPr>
        <w:t xml:space="preserve">* </w:t>
      </w:r>
      <w:r w:rsidRPr="00361C0F">
        <w:rPr>
          <w:rFonts w:ascii="Times New Roman" w:hAnsi="Times New Roman"/>
          <w:bCs/>
          <w:i/>
          <w:color w:val="000000"/>
          <w:sz w:val="24"/>
          <w:szCs w:val="24"/>
        </w:rPr>
        <w:t>чтобы показывать, как использование данных может выглядеть, мы приводим примерные, а не реальные.</w:t>
      </w:r>
    </w:p>
    <w:p w:rsidR="00586152" w:rsidRPr="00361C0F" w:rsidRDefault="00586152" w:rsidP="00361C0F">
      <w:pPr>
        <w:spacing w:after="0" w:line="240" w:lineRule="auto"/>
        <w:jc w:val="both"/>
        <w:rPr>
          <w:rFonts w:ascii="Times New Roman" w:hAnsi="Times New Roman"/>
          <w:b/>
          <w:bCs/>
          <w:color w:val="000000"/>
          <w:sz w:val="24"/>
          <w:szCs w:val="24"/>
        </w:rPr>
      </w:pPr>
      <w:r w:rsidRPr="00361C0F">
        <w:rPr>
          <w:rFonts w:ascii="Times New Roman" w:hAnsi="Times New Roman"/>
          <w:b/>
          <w:bCs/>
          <w:color w:val="000000"/>
          <w:sz w:val="24"/>
          <w:szCs w:val="24"/>
        </w:rPr>
        <w:t>2. Оценка альтернатив действий</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Участник комментирует альтернативы: «Плюс смены работы в небольшом приросте заработной платы – 590 рублей. В год выходит 7080 рублей. Однако увеличивается время дороги на 2 часа в день или почти на 50 часов в месяц. В это время можно было бы слушать аудиокниги или сидеть в интернете со смартфона, однако все равно тратить столько времени на дорогу – не самое приятное, даже если себя можно чем-то занять. Если же мы выбираем остаться на прежнем месте работы, мы сохраняем возможность общения, привычный коллектив. Однако теряем 7.080 рублей в год.»</w:t>
      </w:r>
    </w:p>
    <w:p w:rsidR="00586152" w:rsidRPr="00361C0F" w:rsidRDefault="00586152" w:rsidP="00361C0F">
      <w:pPr>
        <w:spacing w:after="0" w:line="240" w:lineRule="auto"/>
        <w:jc w:val="both"/>
        <w:rPr>
          <w:rFonts w:ascii="Times New Roman" w:hAnsi="Times New Roman"/>
          <w:b/>
          <w:bCs/>
          <w:color w:val="000000"/>
          <w:sz w:val="24"/>
          <w:szCs w:val="24"/>
        </w:rPr>
      </w:pPr>
      <w:r w:rsidRPr="00361C0F">
        <w:rPr>
          <w:rFonts w:ascii="Times New Roman" w:hAnsi="Times New Roman"/>
          <w:b/>
          <w:bCs/>
          <w:color w:val="000000"/>
          <w:sz w:val="24"/>
          <w:szCs w:val="24"/>
        </w:rPr>
        <w:t>3. Принятие решения</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Участник озвучивает принятое решение: «Мы выбираем оставить место работы, потому что считаем, что дополнительные 7.080 рублей в год не стоят приятного коллектива и потерянных 50 часов в месяц в транспорте. Таким образом, наше решение повлечет потерю денег, но даст больше свободного времени, которое можно потратить на хобби или работу в интернете. Мы могли бы принять другое решение и сменить место работы, если выгода была бы, хотя бы не меньше 15.000 рублей в год»</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Запись решения на доске с учетом условий выглядит так:</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Ответ: стоит остаться на прежней работе</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Иллюстрация:</w:t>
      </w:r>
      <w:r w:rsidR="00A37D22" w:rsidRPr="00361C0F">
        <w:rPr>
          <w:rFonts w:ascii="Times New Roman" w:hAnsi="Times New Roman"/>
          <w:bCs/>
          <w:color w:val="000000"/>
          <w:sz w:val="24"/>
          <w:szCs w:val="24"/>
        </w:rPr>
        <w:t xml:space="preserve"> </w:t>
      </w:r>
      <w:r w:rsidRPr="00361C0F">
        <w:rPr>
          <w:rFonts w:ascii="Times New Roman" w:hAnsi="Times New Roman"/>
          <w:bCs/>
          <w:color w:val="000000"/>
          <w:sz w:val="24"/>
          <w:szCs w:val="24"/>
        </w:rPr>
        <w:t>Сравнение условий, место работы №1 и №2</w:t>
      </w:r>
    </w:p>
    <w:p w:rsidR="00586152" w:rsidRPr="00361C0F" w:rsidRDefault="00586152" w:rsidP="00361C0F">
      <w:pPr>
        <w:spacing w:after="0" w:line="240" w:lineRule="auto"/>
        <w:jc w:val="both"/>
        <w:rPr>
          <w:rFonts w:ascii="Times New Roman" w:hAnsi="Times New Roman"/>
          <w:b/>
          <w:bCs/>
          <w:color w:val="000000"/>
          <w:sz w:val="24"/>
          <w:szCs w:val="24"/>
        </w:rPr>
      </w:pPr>
      <w:r w:rsidRPr="00361C0F">
        <w:rPr>
          <w:rFonts w:ascii="Times New Roman" w:hAnsi="Times New Roman"/>
          <w:b/>
          <w:bCs/>
          <w:color w:val="000000"/>
          <w:sz w:val="24"/>
          <w:szCs w:val="24"/>
        </w:rPr>
        <w:t>Время в пути в одну сторону, минут</w:t>
      </w:r>
      <w:r w:rsidR="005775D9" w:rsidRPr="00361C0F">
        <w:rPr>
          <w:rFonts w:ascii="Times New Roman" w:hAnsi="Times New Roman"/>
          <w:b/>
          <w:bCs/>
          <w:color w:val="000000"/>
          <w:sz w:val="24"/>
          <w:szCs w:val="24"/>
        </w:rPr>
        <w:t xml:space="preserve">: </w:t>
      </w:r>
      <w:r w:rsidRPr="00361C0F">
        <w:rPr>
          <w:rFonts w:ascii="Times New Roman" w:hAnsi="Times New Roman"/>
          <w:bCs/>
          <w:color w:val="000000"/>
          <w:sz w:val="24"/>
          <w:szCs w:val="24"/>
        </w:rPr>
        <w:t>место работы №1 = 20</w:t>
      </w:r>
      <w:r w:rsidR="005775D9" w:rsidRPr="00361C0F">
        <w:rPr>
          <w:rFonts w:ascii="Times New Roman" w:hAnsi="Times New Roman"/>
          <w:bCs/>
          <w:color w:val="000000"/>
          <w:sz w:val="24"/>
          <w:szCs w:val="24"/>
        </w:rPr>
        <w:t xml:space="preserve">; </w:t>
      </w:r>
      <w:r w:rsidRPr="00361C0F">
        <w:rPr>
          <w:rFonts w:ascii="Times New Roman" w:hAnsi="Times New Roman"/>
          <w:bCs/>
          <w:color w:val="000000"/>
          <w:sz w:val="24"/>
          <w:szCs w:val="24"/>
        </w:rPr>
        <w:t>место работы №2 = 80</w:t>
      </w:r>
    </w:p>
    <w:p w:rsidR="00586152" w:rsidRPr="00361C0F" w:rsidRDefault="00586152" w:rsidP="00361C0F">
      <w:pPr>
        <w:spacing w:after="0" w:line="240" w:lineRule="auto"/>
        <w:jc w:val="both"/>
        <w:rPr>
          <w:rFonts w:ascii="Times New Roman" w:hAnsi="Times New Roman"/>
          <w:b/>
          <w:bCs/>
          <w:color w:val="000000"/>
          <w:sz w:val="24"/>
          <w:szCs w:val="24"/>
        </w:rPr>
      </w:pPr>
      <w:r w:rsidRPr="00361C0F">
        <w:rPr>
          <w:rFonts w:ascii="Times New Roman" w:hAnsi="Times New Roman"/>
          <w:b/>
          <w:bCs/>
          <w:color w:val="000000"/>
          <w:sz w:val="24"/>
          <w:szCs w:val="24"/>
        </w:rPr>
        <w:t>Заработная плата, рублей</w:t>
      </w:r>
      <w:r w:rsidR="005775D9" w:rsidRPr="00361C0F">
        <w:rPr>
          <w:rFonts w:ascii="Times New Roman" w:hAnsi="Times New Roman"/>
          <w:b/>
          <w:bCs/>
          <w:color w:val="000000"/>
          <w:sz w:val="24"/>
          <w:szCs w:val="24"/>
        </w:rPr>
        <w:t xml:space="preserve">: </w:t>
      </w:r>
      <w:r w:rsidRPr="00361C0F">
        <w:rPr>
          <w:rFonts w:ascii="Times New Roman" w:hAnsi="Times New Roman"/>
          <w:bCs/>
          <w:color w:val="000000"/>
          <w:sz w:val="24"/>
          <w:szCs w:val="24"/>
        </w:rPr>
        <w:t>место работы №1 = 20</w:t>
      </w:r>
      <w:r w:rsidR="005775D9" w:rsidRPr="00361C0F">
        <w:rPr>
          <w:rFonts w:ascii="Times New Roman" w:hAnsi="Times New Roman"/>
          <w:bCs/>
          <w:color w:val="000000"/>
          <w:sz w:val="24"/>
          <w:szCs w:val="24"/>
        </w:rPr>
        <w:t> </w:t>
      </w:r>
      <w:r w:rsidRPr="00361C0F">
        <w:rPr>
          <w:rFonts w:ascii="Times New Roman" w:hAnsi="Times New Roman"/>
          <w:bCs/>
          <w:color w:val="000000"/>
          <w:sz w:val="24"/>
          <w:szCs w:val="24"/>
        </w:rPr>
        <w:t>000</w:t>
      </w:r>
      <w:r w:rsidR="005775D9" w:rsidRPr="00361C0F">
        <w:rPr>
          <w:rFonts w:ascii="Times New Roman" w:hAnsi="Times New Roman"/>
          <w:bCs/>
          <w:color w:val="000000"/>
          <w:sz w:val="24"/>
          <w:szCs w:val="24"/>
        </w:rPr>
        <w:t xml:space="preserve">; </w:t>
      </w:r>
      <w:r w:rsidRPr="00361C0F">
        <w:rPr>
          <w:rFonts w:ascii="Times New Roman" w:hAnsi="Times New Roman"/>
          <w:bCs/>
          <w:color w:val="000000"/>
          <w:sz w:val="24"/>
          <w:szCs w:val="24"/>
        </w:rPr>
        <w:t>место работы №2 = 21 200</w:t>
      </w:r>
    </w:p>
    <w:p w:rsidR="00586152" w:rsidRPr="00361C0F" w:rsidRDefault="00586152" w:rsidP="00361C0F">
      <w:pPr>
        <w:spacing w:after="0" w:line="240" w:lineRule="auto"/>
        <w:jc w:val="both"/>
        <w:rPr>
          <w:rFonts w:ascii="Times New Roman" w:hAnsi="Times New Roman"/>
          <w:b/>
          <w:bCs/>
          <w:color w:val="000000"/>
          <w:sz w:val="24"/>
          <w:szCs w:val="24"/>
        </w:rPr>
      </w:pPr>
      <w:r w:rsidRPr="00361C0F">
        <w:rPr>
          <w:rFonts w:ascii="Times New Roman" w:hAnsi="Times New Roman"/>
          <w:b/>
          <w:color w:val="000000"/>
          <w:sz w:val="24"/>
          <w:szCs w:val="24"/>
        </w:rPr>
        <w:t>Дополнительные расходы, рублей</w:t>
      </w:r>
      <w:r w:rsidR="005775D9" w:rsidRPr="00361C0F">
        <w:rPr>
          <w:rFonts w:ascii="Times New Roman" w:hAnsi="Times New Roman"/>
          <w:b/>
          <w:color w:val="000000"/>
          <w:sz w:val="24"/>
          <w:szCs w:val="24"/>
        </w:rPr>
        <w:t xml:space="preserve">: </w:t>
      </w:r>
      <w:r w:rsidRPr="00361C0F">
        <w:rPr>
          <w:rFonts w:ascii="Times New Roman" w:hAnsi="Times New Roman"/>
          <w:bCs/>
          <w:color w:val="000000"/>
          <w:sz w:val="24"/>
          <w:szCs w:val="24"/>
        </w:rPr>
        <w:t>место работы №1 = 0</w:t>
      </w:r>
      <w:r w:rsidR="005775D9" w:rsidRPr="00361C0F">
        <w:rPr>
          <w:rFonts w:ascii="Times New Roman" w:hAnsi="Times New Roman"/>
          <w:bCs/>
          <w:color w:val="000000"/>
          <w:sz w:val="24"/>
          <w:szCs w:val="24"/>
        </w:rPr>
        <w:t xml:space="preserve">; </w:t>
      </w:r>
      <w:r w:rsidRPr="00361C0F">
        <w:rPr>
          <w:rFonts w:ascii="Times New Roman" w:hAnsi="Times New Roman"/>
          <w:bCs/>
          <w:color w:val="000000"/>
          <w:sz w:val="24"/>
          <w:szCs w:val="24"/>
        </w:rPr>
        <w:t>место работы №2 = 610</w:t>
      </w:r>
    </w:p>
    <w:p w:rsidR="004414D5" w:rsidRDefault="00586152" w:rsidP="00361C0F">
      <w:pPr>
        <w:spacing w:after="0" w:line="240" w:lineRule="auto"/>
        <w:jc w:val="both"/>
        <w:rPr>
          <w:rFonts w:ascii="Times New Roman" w:hAnsi="Times New Roman"/>
          <w:bCs/>
          <w:i/>
          <w:color w:val="000000"/>
          <w:sz w:val="24"/>
          <w:szCs w:val="24"/>
        </w:rPr>
      </w:pPr>
      <w:r w:rsidRPr="00361C0F">
        <w:rPr>
          <w:rFonts w:ascii="Times New Roman" w:hAnsi="Times New Roman"/>
          <w:bCs/>
          <w:i/>
          <w:color w:val="000000"/>
          <w:sz w:val="24"/>
          <w:szCs w:val="24"/>
        </w:rPr>
        <w:t>Такое решение задачи оценивается в 10 баллов</w:t>
      </w:r>
      <w:r w:rsidR="005775D9" w:rsidRPr="00361C0F">
        <w:rPr>
          <w:rFonts w:ascii="Times New Roman" w:hAnsi="Times New Roman"/>
          <w:bCs/>
          <w:i/>
          <w:color w:val="000000"/>
          <w:sz w:val="24"/>
          <w:szCs w:val="24"/>
        </w:rPr>
        <w:t xml:space="preserve"> </w:t>
      </w:r>
    </w:p>
    <w:p w:rsidR="00361C0F" w:rsidRPr="00361C0F" w:rsidRDefault="00361C0F" w:rsidP="00361C0F">
      <w:pPr>
        <w:spacing w:after="0" w:line="240" w:lineRule="auto"/>
        <w:jc w:val="both"/>
        <w:rPr>
          <w:rFonts w:ascii="Times New Roman" w:hAnsi="Times New Roman"/>
          <w:sz w:val="24"/>
          <w:szCs w:val="24"/>
        </w:rPr>
      </w:pPr>
    </w:p>
    <w:sectPr w:rsidR="00361C0F" w:rsidRPr="00361C0F" w:rsidSect="00361C0F">
      <w:pgSz w:w="11906" w:h="16838"/>
      <w:pgMar w:top="993"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63DDF" w:rsidRDefault="00F63DDF" w:rsidP="00460BBC">
      <w:pPr>
        <w:spacing w:after="0" w:line="240" w:lineRule="auto"/>
      </w:pPr>
      <w:r>
        <w:separator/>
      </w:r>
    </w:p>
  </w:endnote>
  <w:endnote w:type="continuationSeparator" w:id="0">
    <w:p w:rsidR="00F63DDF" w:rsidRDefault="00F63DDF" w:rsidP="00460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2AEF" w:usb1="4000207B" w:usb2="00000000"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MS Mincho">
    <w:altName w:val="?l?r ???fc"/>
    <w:panose1 w:val="02020609040205080304"/>
    <w:charset w:val="80"/>
    <w:family w:val="modern"/>
    <w:pitch w:val="fixed"/>
    <w:sig w:usb0="E00002FF" w:usb1="6AC7FDFB" w:usb2="08000012" w:usb3="00000000" w:csb0="0002009F"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6529291"/>
      <w:docPartObj>
        <w:docPartGallery w:val="Page Numbers (Bottom of Page)"/>
        <w:docPartUnique/>
      </w:docPartObj>
    </w:sdtPr>
    <w:sdtEndPr/>
    <w:sdtContent>
      <w:p w:rsidR="00C45AEE" w:rsidRDefault="00C45AEE" w:rsidP="00361C0F">
        <w:pPr>
          <w:pStyle w:val="af"/>
          <w:jc w:val="center"/>
        </w:pPr>
        <w:r>
          <w:fldChar w:fldCharType="begin"/>
        </w:r>
        <w:r>
          <w:instrText>PAGE   \* MERGEFORMAT</w:instrText>
        </w:r>
        <w:r>
          <w:fldChar w:fldCharType="separate"/>
        </w:r>
        <w:r w:rsidR="00E74D07">
          <w:rPr>
            <w:noProof/>
          </w:rPr>
          <w:t>774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63DDF" w:rsidRDefault="00F63DDF" w:rsidP="00460BBC">
      <w:pPr>
        <w:spacing w:after="0" w:line="240" w:lineRule="auto"/>
      </w:pPr>
      <w:r>
        <w:separator/>
      </w:r>
    </w:p>
  </w:footnote>
  <w:footnote w:type="continuationSeparator" w:id="0">
    <w:p w:rsidR="00F63DDF" w:rsidRDefault="00F63DDF" w:rsidP="00460B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E34201A"/>
    <w:multiLevelType w:val="multilevel"/>
    <w:tmpl w:val="693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35655"/>
    <w:multiLevelType w:val="hybridMultilevel"/>
    <w:tmpl w:val="74A8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EAB743D"/>
    <w:multiLevelType w:val="multilevel"/>
    <w:tmpl w:val="57D0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87023"/>
    <w:multiLevelType w:val="hybridMultilevel"/>
    <w:tmpl w:val="6AC46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6679B1"/>
    <w:multiLevelType w:val="hybridMultilevel"/>
    <w:tmpl w:val="7E062C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B3A38FB"/>
    <w:multiLevelType w:val="multilevel"/>
    <w:tmpl w:val="5476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5431A"/>
    <w:multiLevelType w:val="hybridMultilevel"/>
    <w:tmpl w:val="EFF2D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C610F3"/>
    <w:multiLevelType w:val="multilevel"/>
    <w:tmpl w:val="EA7C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137032"/>
    <w:multiLevelType w:val="multilevel"/>
    <w:tmpl w:val="DB5E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260F1D"/>
    <w:multiLevelType w:val="multilevel"/>
    <w:tmpl w:val="EC7A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4167BB"/>
    <w:multiLevelType w:val="multilevel"/>
    <w:tmpl w:val="7858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DD5914"/>
    <w:multiLevelType w:val="multilevel"/>
    <w:tmpl w:val="2494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E579C0"/>
    <w:multiLevelType w:val="multilevel"/>
    <w:tmpl w:val="2838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1B15F6"/>
    <w:multiLevelType w:val="multilevel"/>
    <w:tmpl w:val="6B9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A96832"/>
    <w:multiLevelType w:val="multilevel"/>
    <w:tmpl w:val="183A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4D318D"/>
    <w:multiLevelType w:val="multilevel"/>
    <w:tmpl w:val="6884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3548DB"/>
    <w:multiLevelType w:val="multilevel"/>
    <w:tmpl w:val="8C6A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AA1D27"/>
    <w:multiLevelType w:val="multilevel"/>
    <w:tmpl w:val="3B42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262FC9"/>
    <w:multiLevelType w:val="hybridMultilevel"/>
    <w:tmpl w:val="BC046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EC2A79"/>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1" w15:restartNumberingAfterBreak="0">
    <w:nsid w:val="3CD74C5B"/>
    <w:multiLevelType w:val="hybridMultilevel"/>
    <w:tmpl w:val="217E348C"/>
    <w:lvl w:ilvl="0" w:tplc="AD6225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7B6559"/>
    <w:multiLevelType w:val="multilevel"/>
    <w:tmpl w:val="BB3C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8A12E2"/>
    <w:multiLevelType w:val="hybridMultilevel"/>
    <w:tmpl w:val="472CE4C4"/>
    <w:lvl w:ilvl="0" w:tplc="E7649516">
      <w:start w:val="1"/>
      <w:numFmt w:val="decimal"/>
      <w:lvlText w:val="%1."/>
      <w:lvlJc w:val="left"/>
      <w:pPr>
        <w:tabs>
          <w:tab w:val="num" w:pos="720"/>
        </w:tabs>
        <w:ind w:left="720" w:hanging="360"/>
      </w:pPr>
      <w:rPr>
        <w:rFonts w:cs="Times New Roman"/>
      </w:rPr>
    </w:lvl>
    <w:lvl w:ilvl="1" w:tplc="FFC82C92">
      <w:start w:val="1"/>
      <w:numFmt w:val="decimal"/>
      <w:lvlText w:val="%2."/>
      <w:lvlJc w:val="left"/>
      <w:pPr>
        <w:tabs>
          <w:tab w:val="num" w:pos="1440"/>
        </w:tabs>
        <w:ind w:left="1440" w:hanging="360"/>
      </w:pPr>
    </w:lvl>
    <w:lvl w:ilvl="2" w:tplc="553A2A8A">
      <w:start w:val="1"/>
      <w:numFmt w:val="decimal"/>
      <w:lvlText w:val="%3."/>
      <w:lvlJc w:val="left"/>
      <w:pPr>
        <w:tabs>
          <w:tab w:val="num" w:pos="2160"/>
        </w:tabs>
        <w:ind w:left="2160" w:hanging="360"/>
      </w:pPr>
    </w:lvl>
    <w:lvl w:ilvl="3" w:tplc="36026406">
      <w:start w:val="1"/>
      <w:numFmt w:val="decimal"/>
      <w:lvlText w:val="%4."/>
      <w:lvlJc w:val="left"/>
      <w:pPr>
        <w:tabs>
          <w:tab w:val="num" w:pos="2880"/>
        </w:tabs>
        <w:ind w:left="2880" w:hanging="360"/>
      </w:pPr>
    </w:lvl>
    <w:lvl w:ilvl="4" w:tplc="C21C245A">
      <w:start w:val="1"/>
      <w:numFmt w:val="decimal"/>
      <w:lvlText w:val="%5."/>
      <w:lvlJc w:val="left"/>
      <w:pPr>
        <w:tabs>
          <w:tab w:val="num" w:pos="3600"/>
        </w:tabs>
        <w:ind w:left="3600" w:hanging="360"/>
      </w:pPr>
    </w:lvl>
    <w:lvl w:ilvl="5" w:tplc="F118C0EC">
      <w:start w:val="1"/>
      <w:numFmt w:val="decimal"/>
      <w:lvlText w:val="%6."/>
      <w:lvlJc w:val="left"/>
      <w:pPr>
        <w:tabs>
          <w:tab w:val="num" w:pos="4320"/>
        </w:tabs>
        <w:ind w:left="4320" w:hanging="360"/>
      </w:pPr>
    </w:lvl>
    <w:lvl w:ilvl="6" w:tplc="A45E58C0">
      <w:start w:val="1"/>
      <w:numFmt w:val="decimal"/>
      <w:lvlText w:val="%7."/>
      <w:lvlJc w:val="left"/>
      <w:pPr>
        <w:tabs>
          <w:tab w:val="num" w:pos="5040"/>
        </w:tabs>
        <w:ind w:left="5040" w:hanging="360"/>
      </w:pPr>
    </w:lvl>
    <w:lvl w:ilvl="7" w:tplc="5AD406D6">
      <w:start w:val="1"/>
      <w:numFmt w:val="decimal"/>
      <w:lvlText w:val="%8."/>
      <w:lvlJc w:val="left"/>
      <w:pPr>
        <w:tabs>
          <w:tab w:val="num" w:pos="5760"/>
        </w:tabs>
        <w:ind w:left="5760" w:hanging="360"/>
      </w:pPr>
    </w:lvl>
    <w:lvl w:ilvl="8" w:tplc="C2942552">
      <w:start w:val="1"/>
      <w:numFmt w:val="decimal"/>
      <w:lvlText w:val="%9."/>
      <w:lvlJc w:val="left"/>
      <w:pPr>
        <w:tabs>
          <w:tab w:val="num" w:pos="6480"/>
        </w:tabs>
        <w:ind w:left="6480" w:hanging="360"/>
      </w:pPr>
    </w:lvl>
  </w:abstractNum>
  <w:abstractNum w:abstractNumId="24" w15:restartNumberingAfterBreak="0">
    <w:nsid w:val="44565C0E"/>
    <w:multiLevelType w:val="multilevel"/>
    <w:tmpl w:val="9AE8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9C23ED"/>
    <w:multiLevelType w:val="multilevel"/>
    <w:tmpl w:val="F8EC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2628E5"/>
    <w:multiLevelType w:val="multilevel"/>
    <w:tmpl w:val="4CA8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767C26"/>
    <w:multiLevelType w:val="multilevel"/>
    <w:tmpl w:val="25E6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A36610"/>
    <w:multiLevelType w:val="multilevel"/>
    <w:tmpl w:val="952A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6C714F"/>
    <w:multiLevelType w:val="multilevel"/>
    <w:tmpl w:val="5228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792D70"/>
    <w:multiLevelType w:val="multilevel"/>
    <w:tmpl w:val="A980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990B0F"/>
    <w:multiLevelType w:val="multilevel"/>
    <w:tmpl w:val="D79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6E31BC"/>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3" w15:restartNumberingAfterBreak="0">
    <w:nsid w:val="65A1124F"/>
    <w:multiLevelType w:val="multilevel"/>
    <w:tmpl w:val="44DC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AF6545"/>
    <w:multiLevelType w:val="hybridMultilevel"/>
    <w:tmpl w:val="C3FC4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8111A5B"/>
    <w:multiLevelType w:val="multilevel"/>
    <w:tmpl w:val="AC80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15:restartNumberingAfterBreak="0">
    <w:nsid w:val="7372296B"/>
    <w:multiLevelType w:val="multilevel"/>
    <w:tmpl w:val="4A98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634111"/>
    <w:multiLevelType w:val="multilevel"/>
    <w:tmpl w:val="F582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F946D7"/>
    <w:multiLevelType w:val="multilevel"/>
    <w:tmpl w:val="B3D6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A437ED"/>
    <w:multiLevelType w:val="multilevel"/>
    <w:tmpl w:val="7376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6"/>
  </w:num>
  <w:num w:numId="3">
    <w:abstractNumId w:val="32"/>
  </w:num>
  <w:num w:numId="4">
    <w:abstractNumId w:val="20"/>
  </w:num>
  <w:num w:numId="5">
    <w:abstractNumId w:val="22"/>
  </w:num>
  <w:num w:numId="6">
    <w:abstractNumId w:val="13"/>
  </w:num>
  <w:num w:numId="7">
    <w:abstractNumId w:val="29"/>
  </w:num>
  <w:num w:numId="8">
    <w:abstractNumId w:val="11"/>
  </w:num>
  <w:num w:numId="9">
    <w:abstractNumId w:val="8"/>
  </w:num>
  <w:num w:numId="10">
    <w:abstractNumId w:val="27"/>
  </w:num>
  <w:num w:numId="11">
    <w:abstractNumId w:val="26"/>
  </w:num>
  <w:num w:numId="12">
    <w:abstractNumId w:val="24"/>
  </w:num>
  <w:num w:numId="13">
    <w:abstractNumId w:val="38"/>
  </w:num>
  <w:num w:numId="14">
    <w:abstractNumId w:val="18"/>
  </w:num>
  <w:num w:numId="15">
    <w:abstractNumId w:val="12"/>
  </w:num>
  <w:num w:numId="16">
    <w:abstractNumId w:val="31"/>
  </w:num>
  <w:num w:numId="17">
    <w:abstractNumId w:val="14"/>
  </w:num>
  <w:num w:numId="18">
    <w:abstractNumId w:val="40"/>
  </w:num>
  <w:num w:numId="19">
    <w:abstractNumId w:val="6"/>
  </w:num>
  <w:num w:numId="20">
    <w:abstractNumId w:val="37"/>
  </w:num>
  <w:num w:numId="21">
    <w:abstractNumId w:val="25"/>
  </w:num>
  <w:num w:numId="22">
    <w:abstractNumId w:val="33"/>
  </w:num>
  <w:num w:numId="23">
    <w:abstractNumId w:val="28"/>
  </w:num>
  <w:num w:numId="24">
    <w:abstractNumId w:val="3"/>
  </w:num>
  <w:num w:numId="25">
    <w:abstractNumId w:val="1"/>
  </w:num>
  <w:num w:numId="26">
    <w:abstractNumId w:val="15"/>
  </w:num>
  <w:num w:numId="27">
    <w:abstractNumId w:val="30"/>
  </w:num>
  <w:num w:numId="28">
    <w:abstractNumId w:val="9"/>
  </w:num>
  <w:num w:numId="29">
    <w:abstractNumId w:val="39"/>
  </w:num>
  <w:num w:numId="30">
    <w:abstractNumId w:val="16"/>
  </w:num>
  <w:num w:numId="31">
    <w:abstractNumId w:val="17"/>
  </w:num>
  <w:num w:numId="32">
    <w:abstractNumId w:val="10"/>
  </w:num>
  <w:num w:numId="33">
    <w:abstractNumId w:val="35"/>
  </w:num>
  <w:num w:numId="34">
    <w:abstractNumId w:val="4"/>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
  </w:num>
  <w:num w:numId="39">
    <w:abstractNumId w:val="5"/>
  </w:num>
  <w:num w:numId="40">
    <w:abstractNumId w:val="34"/>
  </w:num>
  <w:num w:numId="41">
    <w:abstractNumId w:val="7"/>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730"/>
    <w:rsid w:val="0006603B"/>
    <w:rsid w:val="00082794"/>
    <w:rsid w:val="001650F2"/>
    <w:rsid w:val="001F21AF"/>
    <w:rsid w:val="00361C0F"/>
    <w:rsid w:val="004414D5"/>
    <w:rsid w:val="00460BBC"/>
    <w:rsid w:val="004B4E67"/>
    <w:rsid w:val="004C5214"/>
    <w:rsid w:val="005775D9"/>
    <w:rsid w:val="00586152"/>
    <w:rsid w:val="005C77F2"/>
    <w:rsid w:val="00622A58"/>
    <w:rsid w:val="006553E0"/>
    <w:rsid w:val="00831317"/>
    <w:rsid w:val="00906674"/>
    <w:rsid w:val="00A37D22"/>
    <w:rsid w:val="00A829E9"/>
    <w:rsid w:val="00B17F08"/>
    <w:rsid w:val="00BE5E19"/>
    <w:rsid w:val="00C45AEE"/>
    <w:rsid w:val="00C86730"/>
    <w:rsid w:val="00DC36AD"/>
    <w:rsid w:val="00E66937"/>
    <w:rsid w:val="00E74D07"/>
    <w:rsid w:val="00F35FD1"/>
    <w:rsid w:val="00F63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AE4B7"/>
  <w15:chartTrackingRefBased/>
  <w15:docId w15:val="{DB098308-0083-4895-A063-30A79B96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BBC"/>
    <w:rPr>
      <w:rFonts w:eastAsiaTheme="minorEastAsia" w:cs="Times New Roman"/>
      <w:lang w:eastAsia="ru-RU"/>
    </w:rPr>
  </w:style>
  <w:style w:type="paragraph" w:styleId="1">
    <w:name w:val="heading 1"/>
    <w:basedOn w:val="a"/>
    <w:next w:val="a"/>
    <w:link w:val="10"/>
    <w:uiPriority w:val="99"/>
    <w:qFormat/>
    <w:rsid w:val="0058615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58615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586152"/>
    <w:pPr>
      <w:keepNext/>
      <w:keepLines/>
      <w:widowControl w:val="0"/>
      <w:suppressAutoHyphens/>
      <w:autoSpaceDN w:val="0"/>
      <w:spacing w:before="200" w:after="0" w:line="240" w:lineRule="auto"/>
      <w:textAlignment w:val="baseline"/>
      <w:outlineLvl w:val="2"/>
    </w:pPr>
    <w:rPr>
      <w:rFonts w:asciiTheme="majorHAnsi" w:eastAsiaTheme="majorEastAsia" w:hAnsiTheme="majorHAnsi" w:cs="Mangal"/>
      <w:b/>
      <w:bCs/>
      <w:color w:val="5B9BD5" w:themeColor="accent1"/>
      <w:kern w:val="3"/>
      <w:sz w:val="24"/>
      <w:szCs w:val="21"/>
      <w:lang w:eastAsia="zh-CN" w:bidi="hi-IN"/>
    </w:rPr>
  </w:style>
  <w:style w:type="paragraph" w:styleId="5">
    <w:name w:val="heading 5"/>
    <w:basedOn w:val="a"/>
    <w:link w:val="50"/>
    <w:uiPriority w:val="9"/>
    <w:qFormat/>
    <w:rsid w:val="00586152"/>
    <w:pPr>
      <w:spacing w:before="100" w:beforeAutospacing="1" w:after="100" w:afterAutospacing="1" w:line="240" w:lineRule="auto"/>
      <w:outlineLvl w:val="4"/>
    </w:pPr>
    <w:rPr>
      <w:rFonts w:ascii="Times New Roman" w:eastAsia="Times New Roman" w:hAnsi="Times New Roman"/>
      <w:b/>
      <w:bCs/>
      <w:sz w:val="20"/>
      <w:szCs w:val="20"/>
    </w:rPr>
  </w:style>
  <w:style w:type="paragraph" w:styleId="6">
    <w:name w:val="heading 6"/>
    <w:basedOn w:val="a"/>
    <w:link w:val="60"/>
    <w:uiPriority w:val="9"/>
    <w:qFormat/>
    <w:rsid w:val="00586152"/>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86152"/>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rsid w:val="00586152"/>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semiHidden/>
    <w:rsid w:val="00586152"/>
    <w:rPr>
      <w:rFonts w:asciiTheme="majorHAnsi" w:eastAsiaTheme="majorEastAsia" w:hAnsiTheme="majorHAnsi" w:cs="Mangal"/>
      <w:b/>
      <w:bCs/>
      <w:color w:val="5B9BD5" w:themeColor="accent1"/>
      <w:kern w:val="3"/>
      <w:sz w:val="24"/>
      <w:szCs w:val="21"/>
      <w:lang w:eastAsia="zh-CN" w:bidi="hi-IN"/>
    </w:rPr>
  </w:style>
  <w:style w:type="character" w:customStyle="1" w:styleId="50">
    <w:name w:val="Заголовок 5 Знак"/>
    <w:basedOn w:val="a0"/>
    <w:link w:val="5"/>
    <w:uiPriority w:val="9"/>
    <w:rsid w:val="00586152"/>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586152"/>
    <w:rPr>
      <w:rFonts w:ascii="Times New Roman" w:eastAsia="Times New Roman" w:hAnsi="Times New Roman" w:cs="Times New Roman"/>
      <w:b/>
      <w:bCs/>
      <w:sz w:val="15"/>
      <w:szCs w:val="15"/>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460BBC"/>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460BBC"/>
    <w:rPr>
      <w:rFonts w:ascii="Times New Roman" w:eastAsiaTheme="minorEastAsia" w:hAnsi="Times New Roman" w:cs="Times New Roman"/>
      <w:sz w:val="20"/>
      <w:szCs w:val="20"/>
      <w:lang w:val="en-US" w:eastAsia="ru-RU"/>
    </w:rPr>
  </w:style>
  <w:style w:type="character" w:styleId="a5">
    <w:name w:val="footnote reference"/>
    <w:basedOn w:val="a0"/>
    <w:uiPriority w:val="99"/>
    <w:rsid w:val="00460BBC"/>
    <w:rPr>
      <w:rFonts w:cs="Times New Roman"/>
      <w:vertAlign w:val="superscript"/>
    </w:rPr>
  </w:style>
  <w:style w:type="character" w:styleId="a6">
    <w:name w:val="Hyperlink"/>
    <w:basedOn w:val="a0"/>
    <w:uiPriority w:val="99"/>
    <w:rsid w:val="00460BBC"/>
    <w:rPr>
      <w:rFonts w:cs="Times New Roman"/>
      <w:color w:val="0000FF"/>
      <w:u w:val="single"/>
    </w:rPr>
  </w:style>
  <w:style w:type="character" w:styleId="a7">
    <w:name w:val="Emphasis"/>
    <w:basedOn w:val="a0"/>
    <w:uiPriority w:val="20"/>
    <w:qFormat/>
    <w:rsid w:val="00460BBC"/>
    <w:rPr>
      <w:rFonts w:cs="Times New Roman"/>
      <w:i/>
    </w:rPr>
  </w:style>
  <w:style w:type="paragraph" w:styleId="a8">
    <w:name w:val="No Spacing"/>
    <w:link w:val="a9"/>
    <w:uiPriority w:val="1"/>
    <w:qFormat/>
    <w:rsid w:val="006553E0"/>
    <w:pPr>
      <w:spacing w:after="0" w:line="240" w:lineRule="auto"/>
    </w:pPr>
    <w:rPr>
      <w:rFonts w:ascii="Times New Roman" w:eastAsia="MS Mincho" w:hAnsi="Times New Roman" w:cs="Times New Roman"/>
      <w:sz w:val="24"/>
      <w:szCs w:val="24"/>
      <w:lang w:eastAsia="ru-RU"/>
    </w:rPr>
  </w:style>
  <w:style w:type="character" w:customStyle="1" w:styleId="a9">
    <w:name w:val="Без интервала Знак"/>
    <w:basedOn w:val="a0"/>
    <w:link w:val="a8"/>
    <w:uiPriority w:val="1"/>
    <w:locked/>
    <w:rsid w:val="006553E0"/>
    <w:rPr>
      <w:rFonts w:ascii="Times New Roman" w:eastAsia="MS Mincho" w:hAnsi="Times New Roman" w:cs="Times New Roman"/>
      <w:sz w:val="24"/>
      <w:szCs w:val="24"/>
      <w:lang w:eastAsia="ru-RU"/>
    </w:rPr>
  </w:style>
  <w:style w:type="paragraph" w:styleId="aa">
    <w:name w:val="List Paragraph"/>
    <w:aliases w:val="Содержание. 2 уровень"/>
    <w:basedOn w:val="a"/>
    <w:link w:val="ab"/>
    <w:uiPriority w:val="34"/>
    <w:qFormat/>
    <w:rsid w:val="006553E0"/>
    <w:pPr>
      <w:ind w:left="720"/>
      <w:contextualSpacing/>
    </w:pPr>
  </w:style>
  <w:style w:type="character" w:customStyle="1" w:styleId="ab">
    <w:name w:val="Абзац списка Знак"/>
    <w:aliases w:val="Содержание. 2 уровень Знак"/>
    <w:link w:val="aa"/>
    <w:uiPriority w:val="34"/>
    <w:qFormat/>
    <w:locked/>
    <w:rsid w:val="00586152"/>
    <w:rPr>
      <w:rFonts w:eastAsiaTheme="minorEastAsia" w:cs="Times New Roman"/>
      <w:lang w:eastAsia="ru-RU"/>
    </w:rPr>
  </w:style>
  <w:style w:type="table" w:styleId="ac">
    <w:name w:val="Table Grid"/>
    <w:basedOn w:val="a1"/>
    <w:rsid w:val="0006603B"/>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4">
    <w:name w:val="Font Style44"/>
    <w:uiPriority w:val="99"/>
    <w:rsid w:val="00586152"/>
    <w:rPr>
      <w:rFonts w:ascii="Times New Roman" w:hAnsi="Times New Roman"/>
      <w:sz w:val="26"/>
    </w:rPr>
  </w:style>
  <w:style w:type="paragraph" w:styleId="ad">
    <w:name w:val="header"/>
    <w:basedOn w:val="a"/>
    <w:link w:val="ae"/>
    <w:uiPriority w:val="99"/>
    <w:rsid w:val="00586152"/>
    <w:pPr>
      <w:tabs>
        <w:tab w:val="center" w:pos="4677"/>
        <w:tab w:val="right" w:pos="9355"/>
      </w:tabs>
      <w:spacing w:after="0" w:line="240" w:lineRule="auto"/>
    </w:pPr>
    <w:rPr>
      <w:rFonts w:ascii="Calibri" w:eastAsia="Times New Roman" w:hAnsi="Calibri"/>
    </w:rPr>
  </w:style>
  <w:style w:type="character" w:customStyle="1" w:styleId="ae">
    <w:name w:val="Верхний колонтитул Знак"/>
    <w:basedOn w:val="a0"/>
    <w:link w:val="ad"/>
    <w:uiPriority w:val="99"/>
    <w:rsid w:val="00586152"/>
    <w:rPr>
      <w:rFonts w:ascii="Calibri" w:eastAsia="Times New Roman" w:hAnsi="Calibri" w:cs="Times New Roman"/>
      <w:lang w:eastAsia="ru-RU"/>
    </w:rPr>
  </w:style>
  <w:style w:type="paragraph" w:styleId="af">
    <w:name w:val="footer"/>
    <w:basedOn w:val="a"/>
    <w:link w:val="af0"/>
    <w:uiPriority w:val="99"/>
    <w:rsid w:val="00586152"/>
    <w:pPr>
      <w:tabs>
        <w:tab w:val="center" w:pos="4677"/>
        <w:tab w:val="right" w:pos="9355"/>
      </w:tabs>
      <w:spacing w:after="0" w:line="240" w:lineRule="auto"/>
    </w:pPr>
    <w:rPr>
      <w:rFonts w:ascii="Calibri" w:eastAsia="Times New Roman" w:hAnsi="Calibri"/>
    </w:rPr>
  </w:style>
  <w:style w:type="character" w:customStyle="1" w:styleId="af0">
    <w:name w:val="Нижний колонтитул Знак"/>
    <w:basedOn w:val="a0"/>
    <w:link w:val="af"/>
    <w:uiPriority w:val="99"/>
    <w:rsid w:val="00586152"/>
    <w:rPr>
      <w:rFonts w:ascii="Calibri" w:eastAsia="Times New Roman" w:hAnsi="Calibri" w:cs="Times New Roman"/>
      <w:lang w:eastAsia="ru-RU"/>
    </w:rPr>
  </w:style>
  <w:style w:type="character" w:customStyle="1" w:styleId="51">
    <w:name w:val="Основной текст (5)_"/>
    <w:link w:val="510"/>
    <w:uiPriority w:val="99"/>
    <w:locked/>
    <w:rsid w:val="00586152"/>
    <w:rPr>
      <w:rFonts w:ascii="Century Schoolbook" w:hAnsi="Century Schoolbook" w:cs="Century Schoolbook"/>
      <w:spacing w:val="7"/>
      <w:sz w:val="17"/>
      <w:szCs w:val="17"/>
      <w:shd w:val="clear" w:color="auto" w:fill="FFFFFF"/>
    </w:rPr>
  </w:style>
  <w:style w:type="paragraph" w:customStyle="1" w:styleId="510">
    <w:name w:val="Основной текст (5)1"/>
    <w:basedOn w:val="a"/>
    <w:link w:val="51"/>
    <w:uiPriority w:val="99"/>
    <w:rsid w:val="00586152"/>
    <w:pPr>
      <w:widowControl w:val="0"/>
      <w:shd w:val="clear" w:color="auto" w:fill="FFFFFF"/>
      <w:spacing w:before="2880" w:after="180" w:line="240" w:lineRule="atLeast"/>
      <w:jc w:val="center"/>
    </w:pPr>
    <w:rPr>
      <w:rFonts w:ascii="Century Schoolbook" w:eastAsiaTheme="minorHAnsi" w:hAnsi="Century Schoolbook" w:cs="Century Schoolbook"/>
      <w:spacing w:val="7"/>
      <w:sz w:val="17"/>
      <w:szCs w:val="17"/>
      <w:lang w:eastAsia="en-US"/>
    </w:rPr>
  </w:style>
  <w:style w:type="character" w:customStyle="1" w:styleId="52">
    <w:name w:val="Основной текст (5)"/>
    <w:basedOn w:val="51"/>
    <w:uiPriority w:val="99"/>
    <w:rsid w:val="00586152"/>
    <w:rPr>
      <w:rFonts w:ascii="Century Schoolbook" w:hAnsi="Century Schoolbook" w:cs="Century Schoolbook"/>
      <w:spacing w:val="7"/>
      <w:sz w:val="17"/>
      <w:szCs w:val="17"/>
      <w:shd w:val="clear" w:color="auto" w:fill="FFFFFF"/>
    </w:rPr>
  </w:style>
  <w:style w:type="character" w:customStyle="1" w:styleId="59">
    <w:name w:val="Основной текст (5) + 9"/>
    <w:aliases w:val="5 pt4,Курсив,Интервал 0 pt9"/>
    <w:uiPriority w:val="99"/>
    <w:rsid w:val="00586152"/>
    <w:rPr>
      <w:rFonts w:ascii="Century Schoolbook" w:hAnsi="Century Schoolbook" w:cs="Century Schoolbook"/>
      <w:i/>
      <w:iCs/>
      <w:spacing w:val="6"/>
      <w:sz w:val="19"/>
      <w:szCs w:val="19"/>
      <w:shd w:val="clear" w:color="auto" w:fill="FFFFFF"/>
    </w:rPr>
  </w:style>
  <w:style w:type="character" w:customStyle="1" w:styleId="af1">
    <w:name w:val="Текст выноски Знак"/>
    <w:basedOn w:val="a0"/>
    <w:link w:val="af2"/>
    <w:uiPriority w:val="99"/>
    <w:semiHidden/>
    <w:rsid w:val="00586152"/>
    <w:rPr>
      <w:rFonts w:ascii="Tahoma" w:eastAsia="Times New Roman" w:hAnsi="Tahoma" w:cs="Tahoma"/>
      <w:sz w:val="16"/>
      <w:szCs w:val="16"/>
      <w:lang w:eastAsia="ru-RU"/>
    </w:rPr>
  </w:style>
  <w:style w:type="paragraph" w:styleId="af2">
    <w:name w:val="Balloon Text"/>
    <w:basedOn w:val="a"/>
    <w:link w:val="af1"/>
    <w:uiPriority w:val="99"/>
    <w:semiHidden/>
    <w:rsid w:val="00586152"/>
    <w:pPr>
      <w:spacing w:after="0" w:line="240" w:lineRule="auto"/>
    </w:pPr>
    <w:rPr>
      <w:rFonts w:ascii="Tahoma" w:eastAsia="Times New Roman" w:hAnsi="Tahoma" w:cs="Tahoma"/>
      <w:sz w:val="16"/>
      <w:szCs w:val="16"/>
    </w:rPr>
  </w:style>
  <w:style w:type="paragraph" w:customStyle="1" w:styleId="Default">
    <w:name w:val="Default"/>
    <w:uiPriority w:val="99"/>
    <w:rsid w:val="0058615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3">
    <w:name w:val="Normal (Web)"/>
    <w:basedOn w:val="a"/>
    <w:uiPriority w:val="99"/>
    <w:unhideWhenUsed/>
    <w:rsid w:val="00586152"/>
    <w:pPr>
      <w:spacing w:before="100" w:beforeAutospacing="1" w:after="100" w:afterAutospacing="1" w:line="240" w:lineRule="auto"/>
    </w:pPr>
    <w:rPr>
      <w:rFonts w:ascii="Times New Roman" w:eastAsia="Times New Roman" w:hAnsi="Times New Roman"/>
      <w:sz w:val="24"/>
      <w:szCs w:val="24"/>
    </w:rPr>
  </w:style>
  <w:style w:type="paragraph" w:customStyle="1" w:styleId="af4">
    <w:name w:val="Документ в списке"/>
    <w:basedOn w:val="a"/>
    <w:next w:val="a"/>
    <w:uiPriority w:val="99"/>
    <w:rsid w:val="00586152"/>
    <w:pPr>
      <w:widowControl w:val="0"/>
      <w:autoSpaceDE w:val="0"/>
      <w:autoSpaceDN w:val="0"/>
      <w:adjustRightInd w:val="0"/>
      <w:spacing w:before="144" w:after="0" w:line="240" w:lineRule="auto"/>
      <w:ind w:left="720"/>
      <w:jc w:val="both"/>
    </w:pPr>
    <w:rPr>
      <w:rFonts w:ascii="Times New Roman CYR" w:hAnsi="Times New Roman CYR" w:cs="Times New Roman CYR"/>
      <w:sz w:val="24"/>
      <w:szCs w:val="24"/>
    </w:rPr>
  </w:style>
  <w:style w:type="character" w:customStyle="1" w:styleId="11">
    <w:name w:val="Основной текст Знак1"/>
    <w:link w:val="af5"/>
    <w:uiPriority w:val="99"/>
    <w:rsid w:val="00586152"/>
    <w:rPr>
      <w:sz w:val="19"/>
      <w:szCs w:val="19"/>
      <w:shd w:val="clear" w:color="auto" w:fill="FFFFFF"/>
    </w:rPr>
  </w:style>
  <w:style w:type="paragraph" w:styleId="af5">
    <w:name w:val="Body Text"/>
    <w:basedOn w:val="a"/>
    <w:link w:val="11"/>
    <w:uiPriority w:val="99"/>
    <w:rsid w:val="00586152"/>
    <w:pPr>
      <w:shd w:val="clear" w:color="auto" w:fill="FFFFFF"/>
      <w:spacing w:after="0" w:line="230" w:lineRule="exact"/>
    </w:pPr>
    <w:rPr>
      <w:rFonts w:eastAsiaTheme="minorHAnsi" w:cstheme="minorBidi"/>
      <w:sz w:val="19"/>
      <w:szCs w:val="19"/>
      <w:lang w:eastAsia="en-US"/>
    </w:rPr>
  </w:style>
  <w:style w:type="character" w:customStyle="1" w:styleId="12">
    <w:name w:val="Основной текст + Полужирный1"/>
    <w:uiPriority w:val="99"/>
    <w:rsid w:val="00586152"/>
    <w:rPr>
      <w:b/>
      <w:bCs/>
      <w:spacing w:val="0"/>
      <w:sz w:val="19"/>
      <w:szCs w:val="19"/>
    </w:rPr>
  </w:style>
  <w:style w:type="character" w:customStyle="1" w:styleId="af6">
    <w:name w:val="Основной текст Знак"/>
    <w:basedOn w:val="a0"/>
    <w:uiPriority w:val="99"/>
    <w:semiHidden/>
    <w:rsid w:val="00586152"/>
    <w:rPr>
      <w:rFonts w:eastAsiaTheme="minorEastAsia" w:cs="Times New Roman"/>
      <w:lang w:eastAsia="ru-RU"/>
    </w:rPr>
  </w:style>
  <w:style w:type="paragraph" w:customStyle="1" w:styleId="Style13">
    <w:name w:val="Style13"/>
    <w:basedOn w:val="a"/>
    <w:uiPriority w:val="99"/>
    <w:rsid w:val="00586152"/>
    <w:pPr>
      <w:widowControl w:val="0"/>
      <w:autoSpaceDE w:val="0"/>
      <w:autoSpaceDN w:val="0"/>
      <w:adjustRightInd w:val="0"/>
      <w:spacing w:after="0" w:line="274" w:lineRule="exact"/>
      <w:jc w:val="center"/>
    </w:pPr>
    <w:rPr>
      <w:rFonts w:ascii="Times New Roman" w:eastAsia="Times New Roman" w:hAnsi="Times New Roman"/>
      <w:sz w:val="24"/>
      <w:szCs w:val="24"/>
    </w:rPr>
  </w:style>
  <w:style w:type="character" w:styleId="af7">
    <w:name w:val="Strong"/>
    <w:basedOn w:val="a0"/>
    <w:uiPriority w:val="22"/>
    <w:qFormat/>
    <w:rsid w:val="00586152"/>
    <w:rPr>
      <w:b/>
      <w:bCs/>
    </w:rPr>
  </w:style>
  <w:style w:type="paragraph" w:customStyle="1" w:styleId="Style2">
    <w:name w:val="Style2"/>
    <w:basedOn w:val="a"/>
    <w:uiPriority w:val="99"/>
    <w:rsid w:val="00586152"/>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31">
    <w:name w:val="Основной текст (3)_"/>
    <w:link w:val="32"/>
    <w:uiPriority w:val="99"/>
    <w:locked/>
    <w:rsid w:val="00586152"/>
    <w:rPr>
      <w:rFonts w:ascii="Times New Roman" w:hAnsi="Times New Roman"/>
      <w:b/>
      <w:bCs/>
      <w:i/>
      <w:iCs/>
      <w:sz w:val="17"/>
      <w:szCs w:val="17"/>
      <w:shd w:val="clear" w:color="auto" w:fill="FFFFFF"/>
    </w:rPr>
  </w:style>
  <w:style w:type="paragraph" w:customStyle="1" w:styleId="32">
    <w:name w:val="Основной текст (3)"/>
    <w:basedOn w:val="a"/>
    <w:link w:val="31"/>
    <w:uiPriority w:val="99"/>
    <w:rsid w:val="00586152"/>
    <w:pPr>
      <w:widowControl w:val="0"/>
      <w:shd w:val="clear" w:color="auto" w:fill="FFFFFF"/>
      <w:spacing w:after="0" w:line="216" w:lineRule="exact"/>
      <w:jc w:val="center"/>
    </w:pPr>
    <w:rPr>
      <w:rFonts w:ascii="Times New Roman" w:eastAsiaTheme="minorHAnsi" w:hAnsi="Times New Roman" w:cstheme="minorBidi"/>
      <w:b/>
      <w:bCs/>
      <w:i/>
      <w:iCs/>
      <w:sz w:val="17"/>
      <w:szCs w:val="17"/>
      <w:lang w:eastAsia="en-US"/>
    </w:rPr>
  </w:style>
  <w:style w:type="character" w:customStyle="1" w:styleId="33">
    <w:name w:val="Основной текст (3) + Не полужирный"/>
    <w:aliases w:val="Не курсив1"/>
    <w:uiPriority w:val="99"/>
    <w:rsid w:val="00586152"/>
    <w:rPr>
      <w:rFonts w:ascii="Times New Roman" w:hAnsi="Times New Roman"/>
      <w:b/>
      <w:bCs/>
      <w:i/>
      <w:iCs/>
      <w:sz w:val="17"/>
      <w:szCs w:val="17"/>
      <w:shd w:val="clear" w:color="auto" w:fill="FFFFFF"/>
    </w:rPr>
  </w:style>
  <w:style w:type="character" w:customStyle="1" w:styleId="apple-converted-space">
    <w:name w:val="apple-converted-space"/>
    <w:basedOn w:val="a0"/>
    <w:rsid w:val="00586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85907" TargetMode="External"/><Relationship Id="rId13" Type="http://schemas.openxmlformats.org/officeDocument/2006/relationships/hyperlink" Target="http://www.spark-interfax.ru" TargetMode="External"/><Relationship Id="rId18" Type="http://schemas.openxmlformats.org/officeDocument/2006/relationships/hyperlink" Target="https://fincult.info/" TargetMode="External"/><Relationship Id="rId3" Type="http://schemas.openxmlformats.org/officeDocument/2006/relationships/settings" Target="settings.xml"/><Relationship Id="rId21" Type="http://schemas.openxmlformats.org/officeDocument/2006/relationships/hyperlink" Target="http://www.yondex.ru" TargetMode="External"/><Relationship Id="rId7" Type="http://schemas.openxmlformats.org/officeDocument/2006/relationships/footer" Target="footer1.xml"/><Relationship Id="rId12" Type="http://schemas.openxmlformats.org/officeDocument/2006/relationships/hyperlink" Target="http://www.gks.ru" TargetMode="External"/><Relationship Id="rId17" Type="http://schemas.openxmlformats.org/officeDocument/2006/relationships/hyperlink" Target="https://finuch.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nvestfunds.ru" TargetMode="External"/><Relationship Id="rId20" Type="http://schemas.openxmlformats.org/officeDocument/2006/relationships/hyperlink" Target="http://www.yandex.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government.ru" TargetMode="External"/><Relationship Id="rId23" Type="http://schemas.openxmlformats.org/officeDocument/2006/relationships/hyperlink" Target="https://www.nalog.ru/rn59/ip/interest/reg_ip/petition/4162994/" TargetMode="External"/><Relationship Id="rId10" Type="http://schemas.openxmlformats.org/officeDocument/2006/relationships/hyperlink" Target="https://urait.ru/bcode/433776" TargetMode="External"/><Relationship Id="rId19" Type="http://schemas.openxmlformats.org/officeDocument/2006/relationships/hyperlink" Target="http://besuccess.ru/spisok-finansovyx-piramid-2015" TargetMode="External"/><Relationship Id="rId4" Type="http://schemas.openxmlformats.org/officeDocument/2006/relationships/webSettings" Target="webSettings.xml"/><Relationship Id="rId9" Type="http://schemas.openxmlformats.org/officeDocument/2006/relationships/hyperlink" Target="https://urait.ru/bcode/469486" TargetMode="External"/><Relationship Id="rId14" Type="http://schemas.openxmlformats.org/officeDocument/2006/relationships/hyperlink" Target="http://www.bloomberg.com" TargetMode="External"/><Relationship Id="rId22" Type="http://schemas.openxmlformats.org/officeDocument/2006/relationships/hyperlink" Target="http://www.yandex&#109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34</Pages>
  <Words>15053</Words>
  <Characters>85805</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Kristina</cp:lastModifiedBy>
  <cp:revision>8</cp:revision>
  <cp:lastPrinted>2024-02-08T01:44:00Z</cp:lastPrinted>
  <dcterms:created xsi:type="dcterms:W3CDTF">2023-02-11T03:38:00Z</dcterms:created>
  <dcterms:modified xsi:type="dcterms:W3CDTF">2025-07-29T01:24:00Z</dcterms:modified>
</cp:coreProperties>
</file>