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4CF97" w14:textId="77777777" w:rsidR="00F35B7D" w:rsidRDefault="00F35B7D" w:rsidP="00F35B7D">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2.1.7</w:t>
      </w:r>
    </w:p>
    <w:p w14:paraId="673CC85E" w14:textId="77777777" w:rsidR="00F35B7D" w:rsidRDefault="00F35B7D" w:rsidP="00F35B7D">
      <w:pPr>
        <w:spacing w:after="0"/>
        <w:jc w:val="right"/>
        <w:rPr>
          <w:rFonts w:ascii="Times New Roman" w:hAnsi="Times New Roman"/>
          <w:sz w:val="24"/>
          <w:szCs w:val="24"/>
        </w:rPr>
      </w:pPr>
      <w:r>
        <w:rPr>
          <w:rFonts w:ascii="Times New Roman" w:hAnsi="Times New Roman"/>
          <w:sz w:val="24"/>
          <w:szCs w:val="24"/>
        </w:rPr>
        <w:t xml:space="preserve">к ООП по специальности </w:t>
      </w:r>
    </w:p>
    <w:p w14:paraId="21DFA94C" w14:textId="77777777" w:rsidR="00F35B7D" w:rsidRDefault="00F35B7D" w:rsidP="00F35B7D">
      <w:pPr>
        <w:spacing w:after="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19.02.12 Технология продуктов питания </w:t>
      </w:r>
    </w:p>
    <w:p w14:paraId="1C6E98B6" w14:textId="77777777" w:rsidR="00F35B7D" w:rsidRDefault="00F35B7D" w:rsidP="00F35B7D">
      <w:pPr>
        <w:spacing w:after="0"/>
        <w:jc w:val="right"/>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животного происхождения</w:t>
      </w:r>
    </w:p>
    <w:p w14:paraId="3FEC4170" w14:textId="77777777" w:rsidR="00F35B7D" w:rsidRDefault="00F35B7D" w:rsidP="00F35B7D">
      <w:pPr>
        <w:spacing w:after="0"/>
        <w:jc w:val="right"/>
        <w:rPr>
          <w:rFonts w:ascii="Times New Roman" w:hAnsi="Times New Roman" w:cs="Times New Roman"/>
          <w:sz w:val="24"/>
          <w:szCs w:val="24"/>
        </w:rPr>
      </w:pPr>
    </w:p>
    <w:p w14:paraId="65974C7D" w14:textId="77777777" w:rsidR="00F35B7D" w:rsidRPr="00D16952" w:rsidRDefault="00F35B7D" w:rsidP="00F35B7D">
      <w:pPr>
        <w:spacing w:after="0"/>
        <w:jc w:val="center"/>
        <w:rPr>
          <w:rFonts w:ascii="Times New Roman" w:hAnsi="Times New Roman" w:cs="Times New Roman"/>
          <w:sz w:val="24"/>
          <w:szCs w:val="24"/>
        </w:rPr>
      </w:pPr>
      <w:r>
        <w:rPr>
          <w:rFonts w:ascii="Times New Roman" w:hAnsi="Times New Roman" w:cs="Times New Roman"/>
          <w:sz w:val="24"/>
          <w:szCs w:val="24"/>
        </w:rPr>
        <w:t>М</w:t>
      </w:r>
      <w:r w:rsidRPr="00D16952">
        <w:rPr>
          <w:rFonts w:ascii="Times New Roman" w:hAnsi="Times New Roman" w:cs="Times New Roman"/>
          <w:sz w:val="24"/>
          <w:szCs w:val="24"/>
        </w:rPr>
        <w:t>инистерство образования и науки Хабаровского края</w:t>
      </w:r>
    </w:p>
    <w:p w14:paraId="785E3957" w14:textId="77777777" w:rsidR="00F35B7D" w:rsidRPr="00D16952" w:rsidRDefault="00F35B7D" w:rsidP="00F35B7D">
      <w:pPr>
        <w:spacing w:after="0"/>
        <w:jc w:val="center"/>
        <w:rPr>
          <w:rFonts w:ascii="Times New Roman" w:hAnsi="Times New Roman" w:cs="Times New Roman"/>
          <w:sz w:val="24"/>
          <w:szCs w:val="24"/>
        </w:rPr>
      </w:pPr>
      <w:r w:rsidRPr="00D16952">
        <w:rPr>
          <w:rFonts w:ascii="Times New Roman" w:hAnsi="Times New Roman" w:cs="Times New Roman"/>
          <w:sz w:val="24"/>
          <w:szCs w:val="24"/>
        </w:rPr>
        <w:t>Краевое государственное бюджетное профессиональное образовательное учреждение</w:t>
      </w:r>
    </w:p>
    <w:p w14:paraId="51CAA7F4" w14:textId="77777777" w:rsidR="00F35B7D" w:rsidRPr="00D16952" w:rsidRDefault="00F35B7D" w:rsidP="00F35B7D">
      <w:pPr>
        <w:jc w:val="center"/>
        <w:rPr>
          <w:rFonts w:ascii="Times New Roman" w:hAnsi="Times New Roman" w:cs="Times New Roman"/>
          <w:sz w:val="24"/>
          <w:szCs w:val="24"/>
        </w:rPr>
      </w:pPr>
      <w:r w:rsidRPr="00D16952">
        <w:rPr>
          <w:rFonts w:ascii="Times New Roman" w:hAnsi="Times New Roman" w:cs="Times New Roman"/>
          <w:sz w:val="24"/>
          <w:szCs w:val="24"/>
        </w:rPr>
        <w:t xml:space="preserve"> «Хорский агропромышленный техникум» </w:t>
      </w:r>
    </w:p>
    <w:p w14:paraId="669A2477" w14:textId="77777777" w:rsidR="00F35B7D" w:rsidRPr="00D16952" w:rsidRDefault="00F35B7D" w:rsidP="00F35B7D">
      <w:pPr>
        <w:jc w:val="right"/>
        <w:rPr>
          <w:rFonts w:ascii="Times New Roman" w:hAnsi="Times New Roman" w:cs="Times New Roman"/>
          <w:b/>
          <w:sz w:val="24"/>
          <w:szCs w:val="24"/>
        </w:rPr>
      </w:pPr>
    </w:p>
    <w:p w14:paraId="4275C77E" w14:textId="77777777" w:rsidR="00F35B7D" w:rsidRPr="00D16952" w:rsidRDefault="00F35B7D" w:rsidP="00F35B7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14:paraId="3B72F395" w14:textId="77777777" w:rsidR="00F35B7D" w:rsidRPr="00D16952" w:rsidRDefault="00F35B7D" w:rsidP="00F35B7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Заместитель директора по </w:t>
      </w:r>
      <w:r>
        <w:rPr>
          <w:rFonts w:ascii="Times New Roman" w:eastAsia="Times New Roman" w:hAnsi="Times New Roman" w:cs="Times New Roman"/>
          <w:color w:val="000000"/>
          <w:sz w:val="24"/>
          <w:szCs w:val="24"/>
          <w:lang w:eastAsia="ru-RU"/>
        </w:rPr>
        <w:t>З и ДПО</w:t>
      </w:r>
    </w:p>
    <w:p w14:paraId="43F7678E" w14:textId="77777777" w:rsidR="00F35B7D" w:rsidRPr="00D16952" w:rsidRDefault="00F35B7D" w:rsidP="00F35B7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______________ </w:t>
      </w:r>
      <w:r>
        <w:rPr>
          <w:rFonts w:ascii="Times New Roman" w:eastAsia="Times New Roman" w:hAnsi="Times New Roman" w:cs="Times New Roman"/>
          <w:color w:val="000000"/>
          <w:sz w:val="24"/>
          <w:szCs w:val="24"/>
          <w:lang w:eastAsia="ru-RU"/>
        </w:rPr>
        <w:t>Дмитриева М.В.</w:t>
      </w:r>
    </w:p>
    <w:p w14:paraId="054C96EB" w14:textId="4FC232A4" w:rsidR="00F35B7D" w:rsidRPr="00D16952" w:rsidRDefault="00F35B7D" w:rsidP="00F35B7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17</w:t>
      </w:r>
      <w:r w:rsidRPr="00D169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мая</w:t>
      </w:r>
      <w:r w:rsidRPr="00D16952">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5</w:t>
      </w:r>
      <w:r w:rsidRPr="00D16952">
        <w:rPr>
          <w:rFonts w:ascii="Times New Roman" w:eastAsia="Times New Roman" w:hAnsi="Times New Roman" w:cs="Times New Roman"/>
          <w:color w:val="000000"/>
          <w:sz w:val="24"/>
          <w:szCs w:val="24"/>
          <w:lang w:eastAsia="ru-RU"/>
        </w:rPr>
        <w:t xml:space="preserve"> г.</w:t>
      </w:r>
    </w:p>
    <w:p w14:paraId="66467129" w14:textId="77777777" w:rsidR="00F35B7D" w:rsidRPr="00D16952" w:rsidRDefault="00F35B7D" w:rsidP="00F35B7D">
      <w:pPr>
        <w:jc w:val="right"/>
        <w:rPr>
          <w:rFonts w:ascii="Times New Roman" w:eastAsia="Times New Roman" w:hAnsi="Times New Roman" w:cs="Times New Roman"/>
          <w:color w:val="000000"/>
          <w:sz w:val="24"/>
          <w:szCs w:val="24"/>
          <w:lang w:eastAsia="ru-RU"/>
        </w:rPr>
      </w:pPr>
    </w:p>
    <w:p w14:paraId="37703026" w14:textId="77777777" w:rsidR="00F35B7D" w:rsidRPr="00D16952" w:rsidRDefault="00F35B7D" w:rsidP="00F35B7D">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14:paraId="65F3FE1D" w14:textId="5615D7AC" w:rsidR="00F35B7D" w:rsidRPr="00D16952" w:rsidRDefault="00F35B7D" w:rsidP="00F35B7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БД.</w:t>
      </w:r>
      <w:r w:rsidRPr="00D16952">
        <w:rPr>
          <w:rFonts w:ascii="Times New Roman" w:eastAsia="Times New Roman" w:hAnsi="Times New Roman" w:cs="Times New Roman"/>
          <w:color w:val="000000"/>
          <w:sz w:val="24"/>
          <w:szCs w:val="24"/>
          <w:lang w:eastAsia="ru-RU"/>
        </w:rPr>
        <w:t>0</w:t>
      </w:r>
      <w:r w:rsidR="003E2D4E">
        <w:rPr>
          <w:rFonts w:ascii="Times New Roman" w:eastAsia="Times New Roman" w:hAnsi="Times New Roman" w:cs="Times New Roman"/>
          <w:color w:val="000000"/>
          <w:sz w:val="24"/>
          <w:szCs w:val="24"/>
          <w:lang w:eastAsia="ru-RU"/>
        </w:rPr>
        <w:t xml:space="preserve">7 </w:t>
      </w:r>
      <w:r>
        <w:rPr>
          <w:rFonts w:ascii="Times New Roman" w:eastAsia="Times New Roman" w:hAnsi="Times New Roman" w:cs="Times New Roman"/>
          <w:color w:val="000000"/>
          <w:sz w:val="24"/>
          <w:szCs w:val="24"/>
          <w:lang w:eastAsia="ru-RU"/>
        </w:rPr>
        <w:t>«</w:t>
      </w:r>
      <w:r w:rsidRPr="00D16952">
        <w:rPr>
          <w:rFonts w:ascii="Times New Roman" w:eastAsia="Times New Roman" w:hAnsi="Times New Roman" w:cs="Times New Roman"/>
          <w:color w:val="000000"/>
          <w:sz w:val="24"/>
          <w:szCs w:val="24"/>
          <w:lang w:eastAsia="ru-RU"/>
        </w:rPr>
        <w:t xml:space="preserve">Основы безопасности </w:t>
      </w:r>
      <w:r>
        <w:rPr>
          <w:rFonts w:ascii="Times New Roman" w:eastAsia="Times New Roman" w:hAnsi="Times New Roman" w:cs="Times New Roman"/>
          <w:color w:val="000000"/>
          <w:sz w:val="24"/>
          <w:szCs w:val="24"/>
          <w:lang w:eastAsia="ru-RU"/>
        </w:rPr>
        <w:t>и защиты родины»</w:t>
      </w:r>
    </w:p>
    <w:p w14:paraId="5C689658" w14:textId="77777777" w:rsidR="00F35B7D" w:rsidRPr="00D16952" w:rsidRDefault="00F35B7D" w:rsidP="00F35B7D">
      <w:pPr>
        <w:spacing w:after="0"/>
        <w:jc w:val="center"/>
        <w:rPr>
          <w:rFonts w:ascii="Times New Roman" w:eastAsia="Times New Roman" w:hAnsi="Times New Roman" w:cs="Times New Roman"/>
          <w:color w:val="000000"/>
          <w:sz w:val="24"/>
          <w:szCs w:val="24"/>
          <w:lang w:eastAsia="ru-RU"/>
        </w:rPr>
      </w:pPr>
    </w:p>
    <w:p w14:paraId="335C98D1" w14:textId="77777777" w:rsidR="00F35B7D" w:rsidRPr="00D16952" w:rsidRDefault="00F35B7D" w:rsidP="00F35B7D">
      <w:pPr>
        <w:spacing w:after="0"/>
        <w:jc w:val="center"/>
        <w:rPr>
          <w:rFonts w:ascii="Times New Roman" w:eastAsia="Times New Roman" w:hAnsi="Times New Roman" w:cs="Times New Roman"/>
          <w:color w:val="000000"/>
          <w:sz w:val="24"/>
          <w:szCs w:val="24"/>
          <w:lang w:eastAsia="ru-RU"/>
        </w:rPr>
      </w:pPr>
    </w:p>
    <w:p w14:paraId="025F6485" w14:textId="77777777" w:rsidR="00F35B7D" w:rsidRPr="000636C8" w:rsidRDefault="00F35B7D" w:rsidP="00F35B7D">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Pr>
          <w:rFonts w:ascii="Times New Roman" w:eastAsia="Times New Roman" w:hAnsi="Times New Roman" w:cs="Times New Roman"/>
          <w:color w:val="000000"/>
          <w:sz w:val="24"/>
          <w:szCs w:val="24"/>
          <w:lang w:eastAsia="ru-RU"/>
        </w:rPr>
        <w:t>естественнонаучный</w:t>
      </w:r>
    </w:p>
    <w:p w14:paraId="209FE695" w14:textId="77777777" w:rsidR="00F35B7D" w:rsidRDefault="00F35B7D" w:rsidP="00F35B7D">
      <w:pPr>
        <w:rPr>
          <w:rFonts w:ascii="Times New Roman" w:eastAsia="Times New Roman" w:hAnsi="Times New Roman" w:cs="Times New Roman"/>
          <w:color w:val="000000"/>
          <w:sz w:val="24"/>
          <w:szCs w:val="24"/>
          <w:lang w:eastAsia="ru-RU"/>
        </w:rPr>
      </w:pPr>
    </w:p>
    <w:p w14:paraId="315DB8AD" w14:textId="76716257" w:rsidR="00F35B7D" w:rsidRPr="00421DFB" w:rsidRDefault="00F35B7D" w:rsidP="00F35B7D">
      <w:pPr>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Специальность: </w:t>
      </w:r>
      <w:r>
        <w:rPr>
          <w:rFonts w:ascii="Times New Roman" w:hAnsi="Times New Roman" w:cs="Times New Roman"/>
          <w:sz w:val="24"/>
          <w:szCs w:val="24"/>
        </w:rPr>
        <w:t>19.02.1</w:t>
      </w:r>
      <w:r w:rsidR="003E2D4E">
        <w:rPr>
          <w:rFonts w:ascii="Times New Roman" w:hAnsi="Times New Roman" w:cs="Times New Roman"/>
          <w:sz w:val="24"/>
          <w:szCs w:val="24"/>
        </w:rPr>
        <w:t>2 Технология продуктов питания животного происхождения</w:t>
      </w:r>
    </w:p>
    <w:p w14:paraId="73828775" w14:textId="77777777" w:rsidR="00F35B7D" w:rsidRDefault="00F35B7D" w:rsidP="00F35B7D">
      <w:pPr>
        <w:rPr>
          <w:rFonts w:ascii="Times New Roman" w:eastAsia="Times New Roman" w:hAnsi="Times New Roman" w:cs="Times New Roman"/>
          <w:color w:val="000000"/>
          <w:sz w:val="24"/>
          <w:szCs w:val="24"/>
          <w:lang w:eastAsia="ru-RU"/>
        </w:rPr>
      </w:pPr>
    </w:p>
    <w:p w14:paraId="71937FB3" w14:textId="77777777" w:rsidR="00F35B7D" w:rsidRPr="00D16952" w:rsidRDefault="00F35B7D" w:rsidP="00F35B7D">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Форма обучения: </w:t>
      </w:r>
      <w:r>
        <w:rPr>
          <w:rFonts w:ascii="Times New Roman" w:eastAsia="Times New Roman" w:hAnsi="Times New Roman" w:cs="Times New Roman"/>
          <w:color w:val="000000"/>
          <w:sz w:val="24"/>
          <w:szCs w:val="24"/>
          <w:lang w:eastAsia="ru-RU"/>
        </w:rPr>
        <w:t>за</w:t>
      </w:r>
      <w:r w:rsidRPr="00D16952">
        <w:rPr>
          <w:rFonts w:ascii="Times New Roman" w:eastAsia="Times New Roman" w:hAnsi="Times New Roman" w:cs="Times New Roman"/>
          <w:color w:val="000000"/>
          <w:sz w:val="24"/>
          <w:szCs w:val="24"/>
          <w:lang w:eastAsia="ru-RU"/>
        </w:rPr>
        <w:t>очная</w:t>
      </w:r>
    </w:p>
    <w:p w14:paraId="4296DAF5" w14:textId="77777777" w:rsidR="00F35B7D" w:rsidRPr="00D16952" w:rsidRDefault="00F35B7D" w:rsidP="00F35B7D">
      <w:pPr>
        <w:rPr>
          <w:rFonts w:ascii="Times New Roman" w:eastAsia="Times New Roman" w:hAnsi="Times New Roman" w:cs="Times New Roman"/>
          <w:color w:val="000000"/>
          <w:sz w:val="24"/>
          <w:szCs w:val="24"/>
          <w:lang w:eastAsia="ru-RU"/>
        </w:rPr>
      </w:pPr>
    </w:p>
    <w:p w14:paraId="305AB642" w14:textId="77777777" w:rsidR="00F35B7D" w:rsidRPr="00D16952" w:rsidRDefault="00F35B7D" w:rsidP="00F35B7D">
      <w:pPr>
        <w:rPr>
          <w:rFonts w:ascii="Times New Roman" w:eastAsia="Times New Roman" w:hAnsi="Times New Roman" w:cs="Times New Roman"/>
          <w:color w:val="000000"/>
          <w:sz w:val="24"/>
          <w:szCs w:val="24"/>
          <w:lang w:eastAsia="ru-RU"/>
        </w:rPr>
      </w:pPr>
    </w:p>
    <w:p w14:paraId="230EBFDF" w14:textId="77777777" w:rsidR="00F35B7D" w:rsidRPr="00D16952" w:rsidRDefault="00F35B7D" w:rsidP="00F35B7D">
      <w:pPr>
        <w:rPr>
          <w:rFonts w:ascii="Times New Roman" w:eastAsia="Times New Roman" w:hAnsi="Times New Roman" w:cs="Times New Roman"/>
          <w:color w:val="000000"/>
          <w:sz w:val="24"/>
          <w:szCs w:val="24"/>
          <w:lang w:eastAsia="ru-RU"/>
        </w:rPr>
      </w:pPr>
    </w:p>
    <w:p w14:paraId="07E382D7" w14:textId="77777777" w:rsidR="00F35B7D" w:rsidRPr="00D16952" w:rsidRDefault="00F35B7D" w:rsidP="00F35B7D">
      <w:pPr>
        <w:rPr>
          <w:rFonts w:ascii="Times New Roman" w:eastAsia="Times New Roman" w:hAnsi="Times New Roman" w:cs="Times New Roman"/>
          <w:color w:val="000000"/>
          <w:sz w:val="24"/>
          <w:szCs w:val="24"/>
          <w:lang w:eastAsia="ru-RU"/>
        </w:rPr>
      </w:pPr>
    </w:p>
    <w:p w14:paraId="3E1F27C1" w14:textId="77777777" w:rsidR="00F35B7D" w:rsidRPr="00D16952" w:rsidRDefault="00F35B7D" w:rsidP="00F35B7D">
      <w:pPr>
        <w:rPr>
          <w:rFonts w:ascii="Times New Roman" w:eastAsia="Times New Roman" w:hAnsi="Times New Roman" w:cs="Times New Roman"/>
          <w:color w:val="000000"/>
          <w:sz w:val="24"/>
          <w:szCs w:val="24"/>
          <w:lang w:eastAsia="ru-RU"/>
        </w:rPr>
      </w:pPr>
    </w:p>
    <w:p w14:paraId="4C44F30D" w14:textId="77777777" w:rsidR="00F35B7D" w:rsidRPr="00D16952" w:rsidRDefault="00F35B7D" w:rsidP="00F35B7D">
      <w:pPr>
        <w:rPr>
          <w:rFonts w:ascii="Times New Roman" w:eastAsia="Times New Roman" w:hAnsi="Times New Roman" w:cs="Times New Roman"/>
          <w:color w:val="000000"/>
          <w:sz w:val="24"/>
          <w:szCs w:val="24"/>
          <w:lang w:eastAsia="ru-RU"/>
        </w:rPr>
      </w:pPr>
    </w:p>
    <w:p w14:paraId="0C2D0EB2" w14:textId="77777777" w:rsidR="00F35B7D" w:rsidRPr="00D16952" w:rsidRDefault="00F35B7D" w:rsidP="00F35B7D">
      <w:pPr>
        <w:rPr>
          <w:rFonts w:ascii="Times New Roman" w:eastAsia="Times New Roman" w:hAnsi="Times New Roman" w:cs="Times New Roman"/>
          <w:color w:val="000000"/>
          <w:sz w:val="24"/>
          <w:szCs w:val="24"/>
          <w:lang w:eastAsia="ru-RU"/>
        </w:rPr>
      </w:pPr>
    </w:p>
    <w:p w14:paraId="37997564" w14:textId="77777777" w:rsidR="00F35B7D" w:rsidRPr="00D16952" w:rsidRDefault="00F35B7D" w:rsidP="00F35B7D">
      <w:pPr>
        <w:rPr>
          <w:rFonts w:ascii="Times New Roman" w:eastAsia="Times New Roman" w:hAnsi="Times New Roman" w:cs="Times New Roman"/>
          <w:color w:val="000000"/>
          <w:sz w:val="24"/>
          <w:szCs w:val="24"/>
          <w:lang w:eastAsia="ru-RU"/>
        </w:rPr>
      </w:pPr>
    </w:p>
    <w:p w14:paraId="1539560C" w14:textId="77777777" w:rsidR="00F35B7D" w:rsidRPr="00D16952" w:rsidRDefault="00F35B7D" w:rsidP="00F35B7D">
      <w:pPr>
        <w:rPr>
          <w:rFonts w:ascii="Times New Roman" w:eastAsia="Times New Roman" w:hAnsi="Times New Roman" w:cs="Times New Roman"/>
          <w:color w:val="000000"/>
          <w:sz w:val="24"/>
          <w:szCs w:val="24"/>
          <w:lang w:eastAsia="ru-RU"/>
        </w:rPr>
      </w:pPr>
    </w:p>
    <w:p w14:paraId="53A6C03B" w14:textId="77777777" w:rsidR="00F35B7D" w:rsidRDefault="00F35B7D" w:rsidP="00F35B7D">
      <w:pPr>
        <w:rPr>
          <w:rFonts w:ascii="Times New Roman" w:eastAsia="Times New Roman" w:hAnsi="Times New Roman" w:cs="Times New Roman"/>
          <w:color w:val="000000"/>
          <w:sz w:val="24"/>
          <w:szCs w:val="24"/>
          <w:lang w:eastAsia="ru-RU"/>
        </w:rPr>
      </w:pPr>
    </w:p>
    <w:p w14:paraId="3F298847" w14:textId="77777777" w:rsidR="00F35B7D" w:rsidRDefault="00F35B7D" w:rsidP="00F35B7D">
      <w:pPr>
        <w:rPr>
          <w:rFonts w:ascii="Times New Roman" w:eastAsia="Times New Roman" w:hAnsi="Times New Roman" w:cs="Times New Roman"/>
          <w:color w:val="000000"/>
          <w:sz w:val="24"/>
          <w:szCs w:val="24"/>
          <w:lang w:eastAsia="ru-RU"/>
        </w:rPr>
      </w:pPr>
    </w:p>
    <w:p w14:paraId="375DD466" w14:textId="2376AC9A" w:rsidR="00F35B7D" w:rsidRPr="00D16952" w:rsidRDefault="00F35B7D" w:rsidP="00F35B7D">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3E2D4E">
        <w:rPr>
          <w:rFonts w:ascii="Times New Roman" w:eastAsia="Times New Roman" w:hAnsi="Times New Roman" w:cs="Times New Roman"/>
          <w:color w:val="000000"/>
          <w:sz w:val="24"/>
          <w:szCs w:val="24"/>
          <w:lang w:eastAsia="ru-RU"/>
        </w:rPr>
        <w:t>5</w:t>
      </w:r>
      <w:r w:rsidRPr="00D16952">
        <w:rPr>
          <w:rFonts w:ascii="Times New Roman" w:eastAsia="Times New Roman" w:hAnsi="Times New Roman" w:cs="Times New Roman"/>
          <w:color w:val="000000"/>
          <w:sz w:val="24"/>
          <w:szCs w:val="24"/>
          <w:lang w:eastAsia="ru-RU"/>
        </w:rPr>
        <w:t xml:space="preserve"> г.</w:t>
      </w:r>
    </w:p>
    <w:p w14:paraId="25AA2745" w14:textId="77777777" w:rsidR="00F35B7D" w:rsidRPr="00D16952" w:rsidRDefault="00F35B7D" w:rsidP="00F35B7D">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14:paraId="0BB15038" w14:textId="77777777" w:rsidR="00F35B7D" w:rsidRPr="00D16952" w:rsidRDefault="00F35B7D" w:rsidP="00F35B7D">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развития образования (</w:t>
      </w:r>
      <w:r>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14:paraId="2C5F3921" w14:textId="77777777" w:rsidR="00F35B7D" w:rsidRPr="00D16952" w:rsidRDefault="00F35B7D" w:rsidP="00F35B7D">
      <w:pPr>
        <w:spacing w:after="0"/>
        <w:rPr>
          <w:rFonts w:ascii="Times New Roman" w:eastAsia="Times New Roman" w:hAnsi="Times New Roman" w:cs="Times New Roman"/>
          <w:color w:val="000000"/>
          <w:sz w:val="24"/>
          <w:szCs w:val="24"/>
          <w:lang w:eastAsia="ru-RU"/>
        </w:rPr>
      </w:pPr>
    </w:p>
    <w:p w14:paraId="5C1F7716" w14:textId="77777777" w:rsidR="00F35B7D" w:rsidRPr="00D16952" w:rsidRDefault="00F35B7D" w:rsidP="00F35B7D">
      <w:pPr>
        <w:spacing w:after="0"/>
        <w:rPr>
          <w:rFonts w:ascii="Times New Roman" w:eastAsia="Times New Roman" w:hAnsi="Times New Roman" w:cs="Times New Roman"/>
          <w:color w:val="000000"/>
          <w:sz w:val="24"/>
          <w:szCs w:val="24"/>
          <w:lang w:eastAsia="ru-RU"/>
        </w:rPr>
      </w:pPr>
    </w:p>
    <w:p w14:paraId="3E286780" w14:textId="77777777" w:rsidR="00F35B7D" w:rsidRPr="00D16952" w:rsidRDefault="00F35B7D" w:rsidP="00F35B7D">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14:paraId="2F17718B" w14:textId="77777777" w:rsidR="00F35B7D" w:rsidRPr="00D16952" w:rsidRDefault="00F35B7D" w:rsidP="00F35B7D">
      <w:pPr>
        <w:spacing w:after="0"/>
        <w:rPr>
          <w:rFonts w:ascii="Times New Roman" w:eastAsia="Times New Roman" w:hAnsi="Times New Roman" w:cs="Times New Roman"/>
          <w:color w:val="000000"/>
          <w:sz w:val="24"/>
          <w:szCs w:val="24"/>
          <w:lang w:eastAsia="ru-RU"/>
        </w:rPr>
      </w:pPr>
    </w:p>
    <w:p w14:paraId="316BA562" w14:textId="77777777" w:rsidR="00F35B7D" w:rsidRPr="00D16952" w:rsidRDefault="00F35B7D" w:rsidP="00F35B7D">
      <w:pPr>
        <w:spacing w:after="0"/>
        <w:rPr>
          <w:rFonts w:ascii="Times New Roman" w:eastAsia="Times New Roman" w:hAnsi="Times New Roman" w:cs="Times New Roman"/>
          <w:color w:val="000000"/>
          <w:sz w:val="24"/>
          <w:szCs w:val="24"/>
          <w:lang w:eastAsia="ru-RU"/>
        </w:rPr>
      </w:pPr>
    </w:p>
    <w:p w14:paraId="09B469CF" w14:textId="77777777" w:rsidR="00F35B7D" w:rsidRPr="00D16952" w:rsidRDefault="00F35B7D" w:rsidP="00F35B7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Составитель: Гребенник Е.А.</w:t>
      </w:r>
      <w:r w:rsidRPr="00D16952">
        <w:rPr>
          <w:rFonts w:ascii="Times New Roman" w:eastAsia="Times New Roman" w:hAnsi="Times New Roman" w:cs="Times New Roman"/>
          <w:color w:val="000000"/>
          <w:sz w:val="24"/>
          <w:szCs w:val="24"/>
          <w:lang w:eastAsia="ru-RU"/>
        </w:rPr>
        <w:t>, преподаватель</w:t>
      </w:r>
      <w:r>
        <w:rPr>
          <w:rFonts w:ascii="Times New Roman" w:eastAsia="Times New Roman" w:hAnsi="Times New Roman" w:cs="Times New Roman"/>
          <w:color w:val="000000"/>
          <w:sz w:val="24"/>
          <w:szCs w:val="24"/>
          <w:lang w:eastAsia="ru-RU"/>
        </w:rPr>
        <w:t xml:space="preserve"> КГБ ПОУ ХАТ</w:t>
      </w:r>
    </w:p>
    <w:p w14:paraId="694BEF6E" w14:textId="77777777" w:rsidR="00F35B7D" w:rsidRPr="00D16952" w:rsidRDefault="00F35B7D" w:rsidP="00F35B7D">
      <w:pPr>
        <w:spacing w:after="0"/>
        <w:rPr>
          <w:rFonts w:ascii="Times New Roman" w:eastAsia="Times New Roman" w:hAnsi="Times New Roman" w:cs="Times New Roman"/>
          <w:color w:val="000000"/>
          <w:sz w:val="24"/>
          <w:szCs w:val="24"/>
          <w:lang w:eastAsia="ru-RU"/>
        </w:rPr>
      </w:pPr>
    </w:p>
    <w:p w14:paraId="212D48DF" w14:textId="77777777" w:rsidR="00F35B7D" w:rsidRPr="00D16952" w:rsidRDefault="00F35B7D" w:rsidP="00F35B7D">
      <w:pPr>
        <w:spacing w:after="0"/>
        <w:rPr>
          <w:rFonts w:ascii="Times New Roman" w:eastAsia="Times New Roman" w:hAnsi="Times New Roman" w:cs="Times New Roman"/>
          <w:color w:val="000000"/>
          <w:sz w:val="24"/>
          <w:szCs w:val="24"/>
          <w:lang w:eastAsia="ru-RU"/>
        </w:rPr>
      </w:pPr>
    </w:p>
    <w:p w14:paraId="61515ACB" w14:textId="77777777" w:rsidR="00F35B7D" w:rsidRPr="00D16952" w:rsidRDefault="00F35B7D" w:rsidP="00F35B7D">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Pr>
          <w:rFonts w:ascii="Times New Roman" w:hAnsi="Times New Roman" w:cs="Times New Roman"/>
          <w:sz w:val="24"/>
          <w:szCs w:val="24"/>
        </w:rPr>
        <w:t>Общеобразовательного</w:t>
      </w:r>
      <w:r w:rsidRPr="00D16952">
        <w:rPr>
          <w:rFonts w:ascii="Times New Roman" w:hAnsi="Times New Roman" w:cs="Times New Roman"/>
          <w:sz w:val="24"/>
          <w:szCs w:val="24"/>
        </w:rPr>
        <w:t xml:space="preserve"> цикла.</w:t>
      </w:r>
    </w:p>
    <w:p w14:paraId="0914F80A" w14:textId="10CC4C87" w:rsidR="00F35B7D" w:rsidRPr="00D16952" w:rsidRDefault="00F35B7D" w:rsidP="00F35B7D">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Pr>
          <w:rFonts w:ascii="Times New Roman" w:hAnsi="Times New Roman" w:cs="Times New Roman"/>
          <w:sz w:val="24"/>
          <w:szCs w:val="24"/>
        </w:rPr>
        <w:t>9</w:t>
      </w:r>
      <w:r w:rsidRPr="00D16952">
        <w:rPr>
          <w:rFonts w:ascii="Times New Roman" w:hAnsi="Times New Roman" w:cs="Times New Roman"/>
          <w:sz w:val="24"/>
          <w:szCs w:val="24"/>
        </w:rPr>
        <w:t xml:space="preserve"> от «</w:t>
      </w:r>
      <w:r>
        <w:rPr>
          <w:rFonts w:ascii="Times New Roman" w:hAnsi="Times New Roman" w:cs="Times New Roman"/>
          <w:sz w:val="24"/>
          <w:szCs w:val="24"/>
        </w:rPr>
        <w:t>15</w:t>
      </w:r>
      <w:r w:rsidRPr="00D16952">
        <w:rPr>
          <w:rFonts w:ascii="Times New Roman" w:hAnsi="Times New Roman" w:cs="Times New Roman"/>
          <w:sz w:val="24"/>
          <w:szCs w:val="24"/>
        </w:rPr>
        <w:t xml:space="preserve">» </w:t>
      </w:r>
      <w:r>
        <w:rPr>
          <w:rFonts w:ascii="Times New Roman" w:hAnsi="Times New Roman" w:cs="Times New Roman"/>
          <w:sz w:val="24"/>
          <w:szCs w:val="24"/>
        </w:rPr>
        <w:t>мая</w:t>
      </w:r>
      <w:r w:rsidRPr="00D16952">
        <w:rPr>
          <w:rFonts w:ascii="Times New Roman" w:hAnsi="Times New Roman" w:cs="Times New Roman"/>
          <w:sz w:val="24"/>
          <w:szCs w:val="24"/>
        </w:rPr>
        <w:t xml:space="preserve"> 202</w:t>
      </w:r>
      <w:r w:rsidR="003E2D4E">
        <w:rPr>
          <w:rFonts w:ascii="Times New Roman" w:hAnsi="Times New Roman" w:cs="Times New Roman"/>
          <w:sz w:val="24"/>
          <w:szCs w:val="24"/>
        </w:rPr>
        <w:t>5</w:t>
      </w:r>
      <w:r w:rsidRPr="00D16952">
        <w:rPr>
          <w:rFonts w:ascii="Times New Roman" w:hAnsi="Times New Roman" w:cs="Times New Roman"/>
          <w:sz w:val="24"/>
          <w:szCs w:val="24"/>
        </w:rPr>
        <w:t xml:space="preserve"> г.</w:t>
      </w:r>
    </w:p>
    <w:p w14:paraId="047C4664" w14:textId="77777777" w:rsidR="00F35B7D" w:rsidRPr="00D16952" w:rsidRDefault="00F35B7D" w:rsidP="00F35B7D">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14:paraId="2EA52AFE" w14:textId="77777777" w:rsidR="00F35B7D" w:rsidRPr="00D16952" w:rsidRDefault="00F35B7D" w:rsidP="00F35B7D">
      <w:pPr>
        <w:rPr>
          <w:rFonts w:ascii="Times New Roman" w:hAnsi="Times New Roman" w:cs="Times New Roman"/>
          <w:sz w:val="24"/>
          <w:szCs w:val="24"/>
        </w:rPr>
      </w:pPr>
    </w:p>
    <w:p w14:paraId="116F22C0" w14:textId="77777777" w:rsidR="00F35B7D" w:rsidRPr="00D16952" w:rsidRDefault="00F35B7D" w:rsidP="00F35B7D">
      <w:pPr>
        <w:rPr>
          <w:rFonts w:ascii="Times New Roman" w:hAnsi="Times New Roman" w:cs="Times New Roman"/>
          <w:sz w:val="24"/>
          <w:szCs w:val="24"/>
        </w:rPr>
      </w:pPr>
    </w:p>
    <w:p w14:paraId="6F94D65F" w14:textId="77777777" w:rsidR="00F35B7D" w:rsidRPr="00D16952" w:rsidRDefault="00F35B7D" w:rsidP="00F35B7D">
      <w:pPr>
        <w:rPr>
          <w:rFonts w:ascii="Times New Roman" w:hAnsi="Times New Roman" w:cs="Times New Roman"/>
          <w:sz w:val="24"/>
          <w:szCs w:val="24"/>
        </w:rPr>
      </w:pPr>
    </w:p>
    <w:p w14:paraId="3BF0E450" w14:textId="77777777" w:rsidR="00F35B7D" w:rsidRPr="00D16952" w:rsidRDefault="00F35B7D" w:rsidP="00F35B7D">
      <w:pPr>
        <w:rPr>
          <w:rFonts w:ascii="Times New Roman" w:hAnsi="Times New Roman" w:cs="Times New Roman"/>
          <w:sz w:val="24"/>
          <w:szCs w:val="24"/>
        </w:rPr>
      </w:pPr>
    </w:p>
    <w:p w14:paraId="237396D3" w14:textId="77777777" w:rsidR="00F35B7D" w:rsidRPr="00D16952" w:rsidRDefault="00F35B7D" w:rsidP="00F35B7D">
      <w:pPr>
        <w:rPr>
          <w:rFonts w:ascii="Times New Roman" w:hAnsi="Times New Roman" w:cs="Times New Roman"/>
          <w:sz w:val="24"/>
          <w:szCs w:val="24"/>
        </w:rPr>
      </w:pPr>
    </w:p>
    <w:p w14:paraId="246DD440" w14:textId="77777777" w:rsidR="00F35B7D" w:rsidRPr="00D16952" w:rsidRDefault="00F35B7D" w:rsidP="00F35B7D">
      <w:pPr>
        <w:rPr>
          <w:rFonts w:ascii="Times New Roman" w:hAnsi="Times New Roman" w:cs="Times New Roman"/>
          <w:sz w:val="24"/>
          <w:szCs w:val="24"/>
        </w:rPr>
      </w:pPr>
    </w:p>
    <w:p w14:paraId="24746C8D" w14:textId="77777777" w:rsidR="00F35B7D" w:rsidRPr="00D16952" w:rsidRDefault="00F35B7D" w:rsidP="00F35B7D">
      <w:pPr>
        <w:rPr>
          <w:rFonts w:ascii="Times New Roman" w:hAnsi="Times New Roman" w:cs="Times New Roman"/>
          <w:sz w:val="24"/>
          <w:szCs w:val="24"/>
        </w:rPr>
      </w:pPr>
    </w:p>
    <w:p w14:paraId="217513C6" w14:textId="77777777" w:rsidR="00F35B7D" w:rsidRPr="00D16952" w:rsidRDefault="00F35B7D" w:rsidP="00F35B7D">
      <w:pPr>
        <w:rPr>
          <w:rFonts w:ascii="Times New Roman" w:hAnsi="Times New Roman" w:cs="Times New Roman"/>
          <w:sz w:val="24"/>
          <w:szCs w:val="24"/>
        </w:rPr>
      </w:pPr>
    </w:p>
    <w:p w14:paraId="23844F66" w14:textId="08A09F0E" w:rsidR="00F35B7D" w:rsidRDefault="00F35B7D" w:rsidP="00F35B7D">
      <w:pPr>
        <w:rPr>
          <w:rFonts w:ascii="Times New Roman" w:hAnsi="Times New Roman" w:cs="Times New Roman"/>
          <w:sz w:val="24"/>
          <w:szCs w:val="24"/>
        </w:rPr>
      </w:pPr>
    </w:p>
    <w:p w14:paraId="15027E8E" w14:textId="1BBDD658" w:rsidR="003E2D4E" w:rsidRDefault="003E2D4E" w:rsidP="00F35B7D">
      <w:pPr>
        <w:rPr>
          <w:rFonts w:ascii="Times New Roman" w:hAnsi="Times New Roman" w:cs="Times New Roman"/>
          <w:sz w:val="24"/>
          <w:szCs w:val="24"/>
        </w:rPr>
      </w:pPr>
    </w:p>
    <w:p w14:paraId="5CD4AFC1" w14:textId="66676B62" w:rsidR="003E2D4E" w:rsidRDefault="003E2D4E" w:rsidP="00F35B7D">
      <w:pPr>
        <w:rPr>
          <w:rFonts w:ascii="Times New Roman" w:hAnsi="Times New Roman" w:cs="Times New Roman"/>
          <w:sz w:val="24"/>
          <w:szCs w:val="24"/>
        </w:rPr>
      </w:pPr>
    </w:p>
    <w:p w14:paraId="288F7A80" w14:textId="235B498F" w:rsidR="003E2D4E" w:rsidRDefault="003E2D4E" w:rsidP="00F35B7D">
      <w:pPr>
        <w:rPr>
          <w:rFonts w:ascii="Times New Roman" w:hAnsi="Times New Roman" w:cs="Times New Roman"/>
          <w:sz w:val="24"/>
          <w:szCs w:val="24"/>
        </w:rPr>
      </w:pPr>
    </w:p>
    <w:p w14:paraId="0021AA40" w14:textId="77777777" w:rsidR="003E2D4E" w:rsidRPr="00D16952" w:rsidRDefault="003E2D4E" w:rsidP="00F35B7D">
      <w:pPr>
        <w:rPr>
          <w:rFonts w:ascii="Times New Roman" w:hAnsi="Times New Roman" w:cs="Times New Roman"/>
          <w:sz w:val="24"/>
          <w:szCs w:val="24"/>
        </w:rPr>
      </w:pPr>
    </w:p>
    <w:p w14:paraId="25E6C5F0" w14:textId="77777777" w:rsidR="00F35B7D" w:rsidRPr="00D16952" w:rsidRDefault="00F35B7D" w:rsidP="00F35B7D">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14:paraId="21443F69" w14:textId="77777777" w:rsidR="00F35B7D" w:rsidRPr="00D16952" w:rsidRDefault="00F35B7D" w:rsidP="00F35B7D">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14:paraId="524173F6" w14:textId="77777777" w:rsidR="00F35B7D" w:rsidRPr="00D16952" w:rsidRDefault="00F35B7D" w:rsidP="00F35B7D">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14:paraId="340A95E2" w14:textId="77777777" w:rsidR="00F35B7D" w:rsidRPr="00D16952" w:rsidRDefault="00F35B7D" w:rsidP="00F35B7D">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14:paraId="1524E010" w14:textId="77777777" w:rsidR="00F35B7D" w:rsidRPr="00D16952" w:rsidRDefault="00F35B7D" w:rsidP="00F35B7D">
      <w:pPr>
        <w:rPr>
          <w:rFonts w:ascii="Times New Roman" w:hAnsi="Times New Roman" w:cs="Times New Roman"/>
          <w:sz w:val="24"/>
          <w:szCs w:val="24"/>
        </w:rPr>
      </w:pPr>
    </w:p>
    <w:p w14:paraId="42B47AF0" w14:textId="77777777" w:rsidR="00F35B7D" w:rsidRPr="00D16952" w:rsidRDefault="00F35B7D" w:rsidP="00F35B7D">
      <w:pPr>
        <w:rPr>
          <w:rFonts w:ascii="Times New Roman" w:hAnsi="Times New Roman" w:cs="Times New Roman"/>
          <w:sz w:val="24"/>
          <w:szCs w:val="24"/>
        </w:rPr>
      </w:pPr>
    </w:p>
    <w:p w14:paraId="20DD1AB6" w14:textId="77777777" w:rsidR="00F35B7D" w:rsidRPr="00D16952" w:rsidRDefault="00F35B7D" w:rsidP="00F35B7D">
      <w:pPr>
        <w:rPr>
          <w:rFonts w:ascii="Times New Roman" w:hAnsi="Times New Roman" w:cs="Times New Roman"/>
          <w:sz w:val="24"/>
          <w:szCs w:val="24"/>
        </w:rPr>
      </w:pPr>
      <w:r w:rsidRPr="00D16952">
        <w:rPr>
          <w:rFonts w:ascii="Times New Roman" w:hAnsi="Times New Roman" w:cs="Times New Roman"/>
          <w:sz w:val="24"/>
          <w:szCs w:val="24"/>
        </w:rPr>
        <w:br w:type="page"/>
      </w:r>
    </w:p>
    <w:p w14:paraId="5D568392" w14:textId="77777777" w:rsidR="00F35B7D" w:rsidRPr="00D16952" w:rsidRDefault="00F35B7D" w:rsidP="00F35B7D">
      <w:pPr>
        <w:rPr>
          <w:rFonts w:ascii="Times New Roman" w:hAnsi="Times New Roman" w:cs="Times New Roman"/>
          <w:sz w:val="24"/>
          <w:szCs w:val="24"/>
        </w:rPr>
      </w:pPr>
    </w:p>
    <w:p w14:paraId="5B024E81" w14:textId="77777777" w:rsidR="00F35B7D" w:rsidRPr="00D16952" w:rsidRDefault="00F35B7D" w:rsidP="00F35B7D">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14:paraId="028A9C3C" w14:textId="77777777" w:rsidR="00F35B7D" w:rsidRDefault="00F35B7D" w:rsidP="00F35B7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1A985675" w14:textId="77777777" w:rsidR="00F35B7D" w:rsidRPr="00D16952" w:rsidRDefault="00F35B7D" w:rsidP="00F35B7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Pr>
          <w:rFonts w:ascii="Times New Roman" w:hAnsi="Times New Roman" w:cs="Times New Roman"/>
          <w:sz w:val="24"/>
          <w:szCs w:val="24"/>
        </w:rPr>
        <w:t xml:space="preserve">ПРОГРАММЫ </w:t>
      </w:r>
      <w:r w:rsidRPr="00D16952">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D16952">
        <w:rPr>
          <w:rFonts w:ascii="Times New Roman" w:hAnsi="Times New Roman" w:cs="Times New Roman"/>
          <w:sz w:val="24"/>
          <w:szCs w:val="24"/>
        </w:rPr>
        <w:t>ДИСЦИПЛИНЫ</w:t>
      </w:r>
    </w:p>
    <w:p w14:paraId="613983DF" w14:textId="77777777" w:rsidR="00F35B7D" w:rsidRPr="00D16952" w:rsidRDefault="00F35B7D" w:rsidP="00F35B7D">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Pr>
          <w:rFonts w:ascii="Times New Roman" w:hAnsi="Times New Roman" w:cs="Times New Roman"/>
          <w:sz w:val="24"/>
          <w:szCs w:val="24"/>
        </w:rPr>
        <w:t>ПРОГРАММЫ</w:t>
      </w:r>
      <w:r w:rsidRPr="00D16952">
        <w:rPr>
          <w:rFonts w:ascii="Times New Roman" w:hAnsi="Times New Roman" w:cs="Times New Roman"/>
          <w:sz w:val="24"/>
          <w:szCs w:val="24"/>
        </w:rPr>
        <w:t xml:space="preserve"> ОБЩЕОБРАЗОВАТЕЛЬНОЙ </w:t>
      </w:r>
      <w:r>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7684E9C9" w14:textId="77777777" w:rsidR="00F35B7D" w:rsidRPr="00D16952" w:rsidRDefault="00F35B7D" w:rsidP="00F35B7D">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6409B3D0" w14:textId="77777777" w:rsidR="00F35B7D" w:rsidRPr="00D16952" w:rsidRDefault="00F35B7D" w:rsidP="00F35B7D">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Pr>
          <w:rFonts w:ascii="Times New Roman" w:hAnsi="Times New Roman" w:cs="Times New Roman"/>
          <w:sz w:val="24"/>
          <w:szCs w:val="24"/>
        </w:rPr>
        <w:t>ПРОГРАММЫ</w:t>
      </w:r>
      <w:r w:rsidRPr="00D16952">
        <w:rPr>
          <w:rFonts w:ascii="Times New Roman" w:hAnsi="Times New Roman" w:cs="Times New Roman"/>
          <w:sz w:val="24"/>
          <w:szCs w:val="24"/>
        </w:rPr>
        <w:t xml:space="preserve"> ОБЩЕОБРАЗОВАТЕЛЬНОЙ </w:t>
      </w:r>
      <w:r>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63440CB3" w14:textId="77777777" w:rsidR="00F35B7D" w:rsidRPr="00D16952" w:rsidRDefault="00F35B7D" w:rsidP="00F35B7D">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Pr>
          <w:rFonts w:ascii="Times New Roman" w:hAnsi="Times New Roman" w:cs="Times New Roman"/>
          <w:sz w:val="24"/>
          <w:szCs w:val="24"/>
        </w:rPr>
        <w:t>ПРОГРАММЫ</w:t>
      </w:r>
      <w:r w:rsidRPr="00D16952">
        <w:rPr>
          <w:rFonts w:ascii="Times New Roman" w:hAnsi="Times New Roman" w:cs="Times New Roman"/>
          <w:sz w:val="24"/>
          <w:szCs w:val="24"/>
        </w:rPr>
        <w:t xml:space="preserve"> ОБЩЕОБРАЗОВАТЕЛЬНОЙ </w:t>
      </w:r>
      <w:r>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44A81C93" w14:textId="77777777" w:rsidR="00F35B7D" w:rsidRPr="00D16952" w:rsidRDefault="00F35B7D" w:rsidP="00F35B7D">
      <w:pPr>
        <w:rPr>
          <w:rFonts w:ascii="Times New Roman" w:hAnsi="Times New Roman" w:cs="Times New Roman"/>
          <w:sz w:val="24"/>
          <w:szCs w:val="24"/>
        </w:rPr>
      </w:pPr>
      <w:r w:rsidRPr="00D16952">
        <w:rPr>
          <w:rFonts w:ascii="Times New Roman" w:hAnsi="Times New Roman" w:cs="Times New Roman"/>
          <w:sz w:val="24"/>
          <w:szCs w:val="24"/>
        </w:rPr>
        <w:br w:type="page"/>
      </w:r>
    </w:p>
    <w:p w14:paraId="005CFC50" w14:textId="77777777" w:rsidR="00F35B7D" w:rsidRDefault="00F35B7D" w:rsidP="00F35B7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14:paraId="0A48326D" w14:textId="77777777" w:rsidR="00F35B7D" w:rsidRDefault="00F35B7D" w:rsidP="00F35B7D">
      <w:pPr>
        <w:spacing w:after="0" w:line="240" w:lineRule="auto"/>
        <w:ind w:firstLine="709"/>
        <w:jc w:val="center"/>
        <w:rPr>
          <w:rFonts w:ascii="Times New Roman" w:hAnsi="Times New Roman" w:cs="Times New Roman"/>
          <w:b/>
          <w:sz w:val="24"/>
          <w:szCs w:val="24"/>
        </w:rPr>
      </w:pPr>
    </w:p>
    <w:p w14:paraId="0EC33D45"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14:paraId="73122E5C"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14:paraId="1B897A1F"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14:paraId="041EA858"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14:paraId="272CEA79"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14:paraId="012BE7C5"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0C6732CE"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14:paraId="6E14D230" w14:textId="77777777" w:rsidR="00F35B7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14:paraId="2FD08079"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6CDD7BF2"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14:paraId="07E8D287"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14:paraId="09E12FD5"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14:paraId="1EF4A6FE" w14:textId="77777777" w:rsidR="00F35B7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14:paraId="2AB722FC"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14:paraId="4EC5E6AD" w14:textId="77777777" w:rsidR="00F35B7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14:paraId="192F5F7B"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14:paraId="496EA2FC" w14:textId="77777777" w:rsidR="00F35B7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Pr>
          <w:rFonts w:ascii="Times New Roman" w:hAnsi="Times New Roman" w:cs="Times New Roman"/>
          <w:sz w:val="24"/>
          <w:szCs w:val="24"/>
        </w:rPr>
        <w:t xml:space="preserve"> </w:t>
      </w:r>
      <w:r w:rsidRPr="00581B3D">
        <w:rPr>
          <w:rFonts w:ascii="Times New Roman" w:hAnsi="Times New Roman" w:cs="Times New Roman"/>
          <w:sz w:val="24"/>
          <w:szCs w:val="24"/>
        </w:rPr>
        <w:t>8</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14:paraId="346F8B51"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14:paraId="3640803D" w14:textId="77777777" w:rsidR="00F35B7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14:paraId="63846785"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Pr>
          <w:rFonts w:ascii="Times New Roman" w:hAnsi="Times New Roman" w:cs="Times New Roman"/>
          <w:sz w:val="24"/>
          <w:szCs w:val="24"/>
        </w:rPr>
        <w:t xml:space="preserve"> </w:t>
      </w:r>
      <w:r w:rsidRPr="00581B3D">
        <w:rPr>
          <w:rFonts w:ascii="Times New Roman" w:hAnsi="Times New Roman" w:cs="Times New Roman"/>
          <w:sz w:val="24"/>
          <w:szCs w:val="24"/>
        </w:rPr>
        <w:t>11</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14:paraId="69843E78"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14:paraId="115D63AE" w14:textId="77777777" w:rsidR="00F35B7D" w:rsidRPr="00581B3D" w:rsidRDefault="00F35B7D" w:rsidP="00F35B7D">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14:paraId="46C5B4C5" w14:textId="77777777" w:rsidR="00F35B7D" w:rsidRPr="008435F8" w:rsidRDefault="00F35B7D" w:rsidP="00F35B7D">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t xml:space="preserve"> </w:t>
      </w:r>
      <w:r w:rsidRPr="00581B3D">
        <w:t>и</w:t>
      </w:r>
      <w:r>
        <w:t xml:space="preserve"> </w:t>
      </w:r>
      <w:r w:rsidRPr="00581B3D">
        <w:t>здоровья</w:t>
      </w:r>
      <w:r>
        <w:t xml:space="preserve"> </w:t>
      </w:r>
      <w:r w:rsidRPr="00581B3D">
        <w:t>каждого</w:t>
      </w:r>
      <w:r>
        <w:t xml:space="preserve"> </w:t>
      </w:r>
      <w:r w:rsidRPr="00581B3D">
        <w:t>человека.</w:t>
      </w:r>
      <w:r>
        <w:t xml:space="preserve"> </w:t>
      </w:r>
      <w:r w:rsidRPr="00581B3D">
        <w:t>В</w:t>
      </w:r>
      <w:r>
        <w:t xml:space="preserve"> </w:t>
      </w:r>
      <w:r w:rsidRPr="00581B3D">
        <w:t>данных</w:t>
      </w:r>
      <w:r>
        <w:t xml:space="preserve"> </w:t>
      </w:r>
      <w:r w:rsidRPr="00581B3D">
        <w:t>обстоятельствах</w:t>
      </w:r>
      <w:r>
        <w:t xml:space="preserve"> </w:t>
      </w:r>
      <w:r w:rsidRPr="00581B3D">
        <w:t>огромное</w:t>
      </w:r>
      <w:r>
        <w:t xml:space="preserve"> </w:t>
      </w:r>
      <w:r w:rsidRPr="00581B3D">
        <w:t>значение приобретает качественное образование подрастающего поколения россиян, направленное</w:t>
      </w:r>
      <w:r>
        <w:t xml:space="preserve"> </w:t>
      </w:r>
      <w:r w:rsidRPr="00581B3D">
        <w:t>на</w:t>
      </w:r>
      <w:r>
        <w:t xml:space="preserve"> </w:t>
      </w:r>
      <w:r w:rsidRPr="00581B3D">
        <w:t>воспитание</w:t>
      </w:r>
      <w:r>
        <w:t xml:space="preserve"> </w:t>
      </w:r>
      <w:r w:rsidRPr="00581B3D">
        <w:t>личности</w:t>
      </w:r>
      <w:r>
        <w:t xml:space="preserve"> </w:t>
      </w:r>
      <w:r w:rsidRPr="00581B3D">
        <w:t>безопасного</w:t>
      </w:r>
      <w:r>
        <w:t xml:space="preserve"> </w:t>
      </w:r>
      <w:r w:rsidRPr="00581B3D">
        <w:t>типа,</w:t>
      </w:r>
      <w:r>
        <w:t xml:space="preserve"> </w:t>
      </w:r>
      <w:r w:rsidRPr="00581B3D">
        <w:t>формирование</w:t>
      </w:r>
      <w:r>
        <w:t xml:space="preserve"> </w:t>
      </w:r>
      <w:r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14:paraId="29B4CA00" w14:textId="77777777" w:rsidR="00F35B7D" w:rsidRPr="008435F8" w:rsidRDefault="00F35B7D" w:rsidP="00F35B7D">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14:paraId="17B63313" w14:textId="77777777" w:rsidR="00F35B7D" w:rsidRPr="008435F8" w:rsidRDefault="00F35B7D" w:rsidP="00F35B7D">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14:paraId="43D227E9" w14:textId="77777777" w:rsidR="00F35B7D" w:rsidRPr="008435F8" w:rsidRDefault="00F35B7D" w:rsidP="00F35B7D">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14:paraId="7051DE79" w14:textId="77777777" w:rsidR="00F35B7D" w:rsidRPr="008435F8" w:rsidRDefault="00F35B7D" w:rsidP="00F35B7D">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14:paraId="0FD0B714" w14:textId="77777777" w:rsidR="00F35B7D" w:rsidRPr="00CB6D7E" w:rsidRDefault="00F35B7D" w:rsidP="00F35B7D">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t xml:space="preserve"> </w:t>
      </w:r>
      <w:r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14:paraId="550C3C20" w14:textId="77777777" w:rsidR="00F35B7D" w:rsidRPr="00CB6D7E" w:rsidRDefault="00F35B7D" w:rsidP="00F35B7D">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14:paraId="516B8ADD" w14:textId="77777777" w:rsidR="00F35B7D" w:rsidRPr="00CB6D7E" w:rsidRDefault="00F35B7D" w:rsidP="00F35B7D">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14:paraId="25BB2810" w14:textId="77777777" w:rsidR="00F35B7D" w:rsidRPr="00CB6D7E" w:rsidRDefault="00F35B7D" w:rsidP="00F35B7D">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14:paraId="17FCB73F" w14:textId="77777777" w:rsidR="00F35B7D" w:rsidRPr="00CB6D7E" w:rsidRDefault="00F35B7D" w:rsidP="00F35B7D">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14:paraId="550E9FA9" w14:textId="77777777" w:rsidR="00F35B7D" w:rsidRPr="00CB6D7E" w:rsidRDefault="00F35B7D" w:rsidP="00F35B7D">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2D1003F1" w14:textId="77777777" w:rsidR="00F35B7D" w:rsidRPr="008435F8" w:rsidRDefault="00F35B7D" w:rsidP="00F35B7D">
      <w:pPr>
        <w:spacing w:after="0" w:line="240" w:lineRule="auto"/>
        <w:ind w:right="111" w:firstLine="284"/>
        <w:jc w:val="both"/>
        <w:rPr>
          <w:rFonts w:ascii="Times New Roman" w:hAnsi="Times New Roman" w:cs="Times New Roman"/>
          <w:sz w:val="24"/>
          <w:szCs w:val="24"/>
        </w:rPr>
      </w:pPr>
    </w:p>
    <w:p w14:paraId="5A73FD74" w14:textId="77777777" w:rsidR="00F35B7D" w:rsidRPr="00581B3D" w:rsidRDefault="00F35B7D" w:rsidP="00F35B7D">
      <w:pPr>
        <w:spacing w:after="0" w:line="240" w:lineRule="auto"/>
        <w:ind w:right="111" w:firstLine="284"/>
        <w:jc w:val="both"/>
        <w:rPr>
          <w:rFonts w:ascii="Times New Roman" w:hAnsi="Times New Roman" w:cs="Times New Roman"/>
          <w:sz w:val="24"/>
          <w:szCs w:val="24"/>
        </w:rPr>
        <w:sectPr w:rsidR="00F35B7D" w:rsidRPr="00581B3D" w:rsidSect="00CB6D7E">
          <w:pgSz w:w="11910" w:h="16850"/>
          <w:pgMar w:top="993" w:right="428" w:bottom="940" w:left="1134" w:header="710" w:footer="755" w:gutter="0"/>
          <w:cols w:space="720"/>
        </w:sectPr>
      </w:pPr>
    </w:p>
    <w:p w14:paraId="2ECF413B" w14:textId="77777777" w:rsidR="00F35B7D" w:rsidRPr="009B229D" w:rsidRDefault="00F35B7D" w:rsidP="00F35B7D">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Pr="00492137">
        <w:rPr>
          <w:rFonts w:ascii="Times New Roman" w:hAnsi="Times New Roman" w:cs="Times New Roman"/>
          <w:b/>
          <w:sz w:val="24"/>
          <w:szCs w:val="24"/>
        </w:rPr>
        <w:t xml:space="preserve">ПРОГРАММЫ </w:t>
      </w:r>
      <w:r w:rsidRPr="009B229D">
        <w:rPr>
          <w:rFonts w:ascii="Times New Roman" w:hAnsi="Times New Roman" w:cs="Times New Roman"/>
          <w:b/>
          <w:sz w:val="24"/>
          <w:szCs w:val="24"/>
        </w:rPr>
        <w:t xml:space="preserve">ОБЩЕОБРАЗОВАТЕЛЬНОЙ УЧЕБНОЙ ДИСЦИПЛИНЫ </w:t>
      </w:r>
    </w:p>
    <w:p w14:paraId="60063219" w14:textId="77777777" w:rsidR="00F35B7D" w:rsidRDefault="00F35B7D" w:rsidP="00F35B7D">
      <w:pPr>
        <w:spacing w:after="0" w:line="240" w:lineRule="auto"/>
        <w:ind w:firstLine="709"/>
        <w:rPr>
          <w:rFonts w:ascii="Times New Roman" w:hAnsi="Times New Roman" w:cs="Times New Roman"/>
          <w:b/>
          <w:sz w:val="24"/>
          <w:szCs w:val="24"/>
        </w:rPr>
      </w:pPr>
    </w:p>
    <w:p w14:paraId="68BCD5BA" w14:textId="77777777" w:rsidR="00F35B7D" w:rsidRPr="00D16952" w:rsidRDefault="00F35B7D" w:rsidP="00F35B7D">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14:paraId="2F6028F2" w14:textId="276B9D03" w:rsidR="00F35B7D" w:rsidRPr="00421DFB" w:rsidRDefault="00F35B7D" w:rsidP="00F35B7D">
      <w:pPr>
        <w:spacing w:after="0" w:line="276" w:lineRule="auto"/>
        <w:jc w:val="both"/>
        <w:rPr>
          <w:rFonts w:ascii="Times New Roman" w:eastAsia="Times New Roman" w:hAnsi="Times New Roman" w:cs="Times New Roman"/>
          <w:sz w:val="24"/>
          <w:szCs w:val="24"/>
          <w:lang w:eastAsia="ru-RU"/>
        </w:rPr>
      </w:pPr>
      <w:r w:rsidRPr="00D16952">
        <w:rPr>
          <w:rFonts w:ascii="Times New Roman" w:hAnsi="Times New Roman" w:cs="Times New Roman"/>
          <w:sz w:val="24"/>
          <w:szCs w:val="24"/>
        </w:rPr>
        <w:t>Об</w:t>
      </w:r>
      <w:r>
        <w:rPr>
          <w:rFonts w:ascii="Times New Roman" w:hAnsi="Times New Roman" w:cs="Times New Roman"/>
          <w:sz w:val="24"/>
          <w:szCs w:val="24"/>
        </w:rPr>
        <w:t>разовательная учебная дисциплина БД.0</w:t>
      </w:r>
      <w:r w:rsidR="003E2D4E">
        <w:rPr>
          <w:rFonts w:ascii="Times New Roman" w:hAnsi="Times New Roman" w:cs="Times New Roman"/>
          <w:sz w:val="24"/>
          <w:szCs w:val="24"/>
        </w:rPr>
        <w:t>7</w:t>
      </w:r>
      <w:r>
        <w:rPr>
          <w:rFonts w:ascii="Times New Roman" w:hAnsi="Times New Roman" w:cs="Times New Roman"/>
          <w:sz w:val="24"/>
          <w:szCs w:val="24"/>
        </w:rPr>
        <w:t xml:space="preserve"> «</w:t>
      </w:r>
      <w:r w:rsidRPr="00D16952">
        <w:rPr>
          <w:rFonts w:ascii="Times New Roman" w:hAnsi="Times New Roman" w:cs="Times New Roman"/>
          <w:sz w:val="24"/>
          <w:szCs w:val="24"/>
        </w:rPr>
        <w:t>Основы</w:t>
      </w:r>
      <w:r>
        <w:rPr>
          <w:rFonts w:ascii="Times New Roman" w:hAnsi="Times New Roman" w:cs="Times New Roman"/>
          <w:sz w:val="24"/>
          <w:szCs w:val="24"/>
        </w:rPr>
        <w:t xml:space="preserve"> безопасности и защиты родины»</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специальности </w:t>
      </w:r>
      <w:r w:rsidR="003E2D4E">
        <w:rPr>
          <w:rFonts w:ascii="Times New Roman" w:hAnsi="Times New Roman" w:cs="Times New Roman"/>
          <w:sz w:val="24"/>
          <w:szCs w:val="24"/>
        </w:rPr>
        <w:t>19.02.12 Технология продуктов питания животного происхождения.</w:t>
      </w:r>
    </w:p>
    <w:p w14:paraId="170FA6BB" w14:textId="77777777" w:rsidR="00F35B7D" w:rsidRPr="00D16952" w:rsidRDefault="00F35B7D" w:rsidP="00F35B7D">
      <w:pPr>
        <w:spacing w:after="0"/>
        <w:ind w:firstLine="709"/>
        <w:jc w:val="both"/>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14:paraId="4E7C0D1A" w14:textId="77777777" w:rsidR="00F35B7D" w:rsidRPr="00D16952" w:rsidRDefault="00F35B7D" w:rsidP="00F35B7D">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14:paraId="080F8EFE" w14:textId="6DBACAE9" w:rsidR="00F35B7D" w:rsidRPr="00D16952" w:rsidRDefault="00F35B7D" w:rsidP="00F35B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бщеобразовательной учебной дисциплины БД.0</w:t>
      </w:r>
      <w:r w:rsidR="003E2D4E">
        <w:rPr>
          <w:rFonts w:ascii="Times New Roman" w:hAnsi="Times New Roman" w:cs="Times New Roman"/>
          <w:sz w:val="24"/>
          <w:szCs w:val="24"/>
        </w:rPr>
        <w:t>7</w:t>
      </w:r>
      <w:r>
        <w:rPr>
          <w:rFonts w:ascii="Times New Roman" w:hAnsi="Times New Roman" w:cs="Times New Roman"/>
          <w:sz w:val="24"/>
          <w:szCs w:val="24"/>
        </w:rPr>
        <w:t xml:space="preserve"> «</w:t>
      </w:r>
      <w:r w:rsidRPr="00D16952">
        <w:rPr>
          <w:rFonts w:ascii="Times New Roman" w:hAnsi="Times New Roman" w:cs="Times New Roman"/>
          <w:sz w:val="24"/>
          <w:szCs w:val="24"/>
        </w:rPr>
        <w:t>Основы</w:t>
      </w:r>
      <w:r>
        <w:rPr>
          <w:rFonts w:ascii="Times New Roman" w:hAnsi="Times New Roman" w:cs="Times New Roman"/>
          <w:sz w:val="24"/>
          <w:szCs w:val="24"/>
        </w:rPr>
        <w:t xml:space="preserve"> безопасности и защиты родины»</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57ED5301" w14:textId="77777777" w:rsidR="00F35B7D" w:rsidRDefault="00F35B7D" w:rsidP="00F35B7D">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46963810" w14:textId="77777777" w:rsidR="00F35B7D" w:rsidRDefault="00F35B7D" w:rsidP="00F35B7D">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14:paraId="0BF18A78" w14:textId="77777777" w:rsidR="00F35B7D" w:rsidRPr="00094FA9" w:rsidRDefault="00F35B7D" w:rsidP="00F35B7D">
      <w:pPr>
        <w:pStyle w:val="Default"/>
        <w:ind w:firstLine="709"/>
      </w:pPr>
      <w:r w:rsidRPr="00094FA9">
        <w:rPr>
          <w:b/>
          <w:bCs/>
        </w:rPr>
        <w:t xml:space="preserve">ЛИЧНОСТНЫЕ РЕЗУЛЬТАТЫ </w:t>
      </w:r>
    </w:p>
    <w:p w14:paraId="4C59CA1A" w14:textId="77777777" w:rsidR="00F35B7D" w:rsidRPr="00094FA9" w:rsidRDefault="00F35B7D" w:rsidP="00F35B7D">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14:paraId="2BAB1D3D" w14:textId="77777777" w:rsidR="00F35B7D" w:rsidRPr="00094FA9" w:rsidRDefault="00F35B7D" w:rsidP="00F35B7D">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5E8D862C" w14:textId="77777777" w:rsidR="00F35B7D" w:rsidRPr="00094FA9" w:rsidRDefault="00F35B7D" w:rsidP="00F35B7D">
      <w:pPr>
        <w:pStyle w:val="Default"/>
        <w:ind w:firstLine="709"/>
      </w:pPr>
      <w:r w:rsidRPr="00094FA9">
        <w:rPr>
          <w:b/>
          <w:bCs/>
        </w:rPr>
        <w:t xml:space="preserve">МЕТАПРЕДМЕТНЫЕ РЕЗУЛЬТАТЫ </w:t>
      </w:r>
    </w:p>
    <w:p w14:paraId="76613E17" w14:textId="77777777" w:rsidR="00F35B7D" w:rsidRPr="00094FA9" w:rsidRDefault="00F35B7D" w:rsidP="00F35B7D">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97FF14" w14:textId="77777777" w:rsidR="00F35B7D" w:rsidRPr="00094FA9" w:rsidRDefault="00F35B7D" w:rsidP="00F35B7D">
      <w:pPr>
        <w:pStyle w:val="Default"/>
        <w:ind w:firstLine="709"/>
      </w:pPr>
      <w:r w:rsidRPr="00094FA9">
        <w:rPr>
          <w:b/>
          <w:bCs/>
        </w:rPr>
        <w:t xml:space="preserve">ПРЕДМЕТНЫЕ РЕЗУЛЬТАТЫ </w:t>
      </w:r>
    </w:p>
    <w:p w14:paraId="61216C85" w14:textId="77777777" w:rsidR="00F35B7D" w:rsidRDefault="00F35B7D" w:rsidP="00F35B7D">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5A4D0461" w14:textId="77777777" w:rsidR="00F35B7D" w:rsidRPr="00094FA9" w:rsidRDefault="00F35B7D" w:rsidP="00F35B7D">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F35B7D" w:rsidRPr="00094FA9" w14:paraId="450995F4"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57ADE3D0" w14:textId="77777777" w:rsidR="00F35B7D" w:rsidRPr="00094FA9" w:rsidRDefault="00F35B7D" w:rsidP="008E7866">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F35B7D" w:rsidRPr="00094FA9" w14:paraId="1F7C81A3"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1BCA80FE" w14:textId="77777777" w:rsidR="00F35B7D" w:rsidRPr="00094FA9" w:rsidRDefault="00F35B7D" w:rsidP="008E7866">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14:paraId="42C35176" w14:textId="77777777" w:rsidR="00F35B7D" w:rsidRPr="00094FA9" w:rsidRDefault="00F35B7D" w:rsidP="008E7866">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14:paraId="5A18F6C1" w14:textId="77777777" w:rsidR="00F35B7D" w:rsidRPr="00094FA9" w:rsidRDefault="00F35B7D" w:rsidP="008E7866">
            <w:pPr>
              <w:pStyle w:val="Default"/>
              <w:jc w:val="both"/>
            </w:pPr>
            <w:r w:rsidRPr="00094FA9">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 </w:t>
            </w:r>
          </w:p>
          <w:p w14:paraId="0ABF309E" w14:textId="77777777" w:rsidR="00F35B7D" w:rsidRPr="00094FA9" w:rsidRDefault="00F35B7D" w:rsidP="008E7866">
            <w:pPr>
              <w:pStyle w:val="Default"/>
              <w:jc w:val="both"/>
            </w:pPr>
            <w:r w:rsidRPr="00094FA9">
              <w:lastRenderedPageBreak/>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14:paraId="63B8E374" w14:textId="77777777" w:rsidR="00F35B7D" w:rsidRPr="00094FA9" w:rsidRDefault="00F35B7D" w:rsidP="008E7866">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14:paraId="46FAD2F9" w14:textId="77777777" w:rsidR="00F35B7D" w:rsidRPr="00094FA9" w:rsidRDefault="00F35B7D" w:rsidP="008E7866">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F35B7D" w:rsidRPr="00094FA9" w14:paraId="530F946D"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06860244" w14:textId="77777777" w:rsidR="00F35B7D" w:rsidRPr="00094FA9" w:rsidRDefault="00F35B7D" w:rsidP="008E7866">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14:paraId="5E119915" w14:textId="77777777" w:rsidR="00F35B7D" w:rsidRPr="00094FA9" w:rsidRDefault="00F35B7D" w:rsidP="008E7866">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14:paraId="642AA52D" w14:textId="77777777" w:rsidR="00F35B7D" w:rsidRPr="00094FA9" w:rsidRDefault="00F35B7D" w:rsidP="008E7866">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F35B7D" w:rsidRPr="00094FA9" w14:paraId="060E2A27"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17BDF4B7" w14:textId="77777777" w:rsidR="00F35B7D" w:rsidRPr="00094FA9" w:rsidRDefault="00F35B7D" w:rsidP="008E7866">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14:paraId="6D61BF29" w14:textId="77777777" w:rsidR="00F35B7D" w:rsidRPr="00094FA9" w:rsidRDefault="00F35B7D" w:rsidP="008E7866">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14:paraId="59EF67F4" w14:textId="77777777" w:rsidR="00F35B7D" w:rsidRPr="00094FA9" w:rsidRDefault="00F35B7D" w:rsidP="008E7866">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14:paraId="5073D062" w14:textId="77777777" w:rsidR="00F35B7D" w:rsidRPr="00094FA9" w:rsidRDefault="00F35B7D" w:rsidP="008E7866">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F35B7D" w:rsidRPr="00094FA9" w14:paraId="1BF0E007"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6873D8E1" w14:textId="77777777" w:rsidR="00F35B7D" w:rsidRPr="00094FA9" w:rsidRDefault="00F35B7D" w:rsidP="008E7866">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14:paraId="3F543137" w14:textId="77777777" w:rsidR="00F35B7D" w:rsidRPr="00094FA9" w:rsidRDefault="00F35B7D" w:rsidP="008E7866">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F35B7D" w:rsidRPr="00094FA9" w14:paraId="6719DB87"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02CF263E" w14:textId="77777777" w:rsidR="00F35B7D" w:rsidRPr="00094FA9" w:rsidRDefault="00F35B7D" w:rsidP="008E7866">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14:paraId="5FFAC6C1" w14:textId="77777777" w:rsidR="00F35B7D" w:rsidRPr="00094FA9" w:rsidRDefault="00F35B7D" w:rsidP="008E7866">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14:paraId="32A7B6BA" w14:textId="77777777" w:rsidR="00F35B7D" w:rsidRPr="00094FA9" w:rsidRDefault="00F35B7D" w:rsidP="008E7866">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F35B7D" w:rsidRPr="00094FA9" w14:paraId="6ACFDD10"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6607C1B4" w14:textId="77777777" w:rsidR="00F35B7D" w:rsidRPr="00094FA9" w:rsidRDefault="00F35B7D" w:rsidP="008E7866">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14:paraId="529EF34D" w14:textId="77777777" w:rsidR="00F35B7D" w:rsidRPr="00094FA9" w:rsidRDefault="00F35B7D" w:rsidP="008E7866">
            <w:pPr>
              <w:pStyle w:val="Default"/>
              <w:jc w:val="both"/>
            </w:pPr>
            <w:r w:rsidRPr="00094FA9">
              <w:t xml:space="preserve">знание приемов оказания первой помощи и готовность применять их в случае необходимости; </w:t>
            </w:r>
          </w:p>
          <w:p w14:paraId="36E8B3CE" w14:textId="77777777" w:rsidR="00F35B7D" w:rsidRPr="00094FA9" w:rsidRDefault="00F35B7D" w:rsidP="008E7866">
            <w:pPr>
              <w:pStyle w:val="Default"/>
              <w:jc w:val="both"/>
            </w:pPr>
            <w:r w:rsidRPr="00094FA9">
              <w:t xml:space="preserve">потребность в регулярном ведении здорового образа жизни; </w:t>
            </w:r>
          </w:p>
          <w:p w14:paraId="1846AFB8" w14:textId="77777777" w:rsidR="00F35B7D" w:rsidRPr="00094FA9" w:rsidRDefault="00F35B7D" w:rsidP="008E7866">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F35B7D" w:rsidRPr="00094FA9" w14:paraId="0F1B2EFC"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4360A9FF" w14:textId="77777777" w:rsidR="00F35B7D" w:rsidRPr="00094FA9" w:rsidRDefault="00F35B7D" w:rsidP="008E7866">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14:paraId="6E6666CA" w14:textId="77777777" w:rsidR="00F35B7D" w:rsidRPr="00094FA9" w:rsidRDefault="00F35B7D" w:rsidP="008E7866">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14:paraId="69823456" w14:textId="77777777" w:rsidR="00F35B7D" w:rsidRPr="00094FA9" w:rsidRDefault="00F35B7D" w:rsidP="008E7866">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14:paraId="431EC93E" w14:textId="77777777" w:rsidR="00F35B7D" w:rsidRPr="00094FA9" w:rsidRDefault="00F35B7D" w:rsidP="008E7866">
            <w:pPr>
              <w:pStyle w:val="Default"/>
              <w:jc w:val="both"/>
              <w:rPr>
                <w:b/>
                <w:bCs/>
              </w:rPr>
            </w:pPr>
            <w:r w:rsidRPr="00094FA9">
              <w:t>готовность и способность к образованию и самообразованию на протяжении всей жизни;</w:t>
            </w:r>
          </w:p>
        </w:tc>
      </w:tr>
      <w:tr w:rsidR="00F35B7D" w:rsidRPr="00094FA9" w14:paraId="3C0D2616"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20E63CC3" w14:textId="77777777" w:rsidR="00F35B7D" w:rsidRPr="00094FA9" w:rsidRDefault="00F35B7D" w:rsidP="008E7866">
            <w:pPr>
              <w:pStyle w:val="Default"/>
              <w:jc w:val="both"/>
            </w:pPr>
            <w:r w:rsidRPr="00094FA9">
              <w:rPr>
                <w:b/>
                <w:bCs/>
              </w:rPr>
              <w:lastRenderedPageBreak/>
              <w:t>8) экологическое воспитание:</w:t>
            </w:r>
            <w:r w:rsidRPr="00906E0D">
              <w:rPr>
                <w:bCs/>
              </w:rPr>
              <w:t xml:space="preserve"> с</w:t>
            </w:r>
            <w:r w:rsidRPr="00906E0D">
              <w:t>формированность</w:t>
            </w:r>
            <w:r w:rsidRPr="00094FA9">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14:paraId="3BB5B5B2" w14:textId="77777777" w:rsidR="00F35B7D" w:rsidRPr="00094FA9" w:rsidRDefault="00F35B7D" w:rsidP="008E7866">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14:paraId="450831A0" w14:textId="77777777" w:rsidR="00F35B7D" w:rsidRPr="00094FA9" w:rsidRDefault="00F35B7D" w:rsidP="008E7866">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14:paraId="6664974C" w14:textId="77777777" w:rsidR="00F35B7D" w:rsidRPr="00094FA9" w:rsidRDefault="00F35B7D" w:rsidP="008E7866">
            <w:pPr>
              <w:pStyle w:val="Default"/>
              <w:jc w:val="both"/>
              <w:rPr>
                <w:b/>
                <w:bCs/>
              </w:rPr>
            </w:pPr>
            <w:r w:rsidRPr="00094FA9">
              <w:t>расширение представлений о деятельности экологической направленности.</w:t>
            </w:r>
          </w:p>
        </w:tc>
      </w:tr>
      <w:tr w:rsidR="00F35B7D" w:rsidRPr="00094FA9" w14:paraId="0A05EE45"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5F7AEDE9" w14:textId="77777777" w:rsidR="00F35B7D" w:rsidRPr="00094FA9" w:rsidRDefault="00F35B7D" w:rsidP="008E7866">
            <w:pPr>
              <w:pStyle w:val="Default"/>
              <w:jc w:val="center"/>
            </w:pPr>
            <w:r w:rsidRPr="00094FA9">
              <w:rPr>
                <w:b/>
                <w:bCs/>
              </w:rPr>
              <w:t>МЕТАПРЕДМЕТНЫЕ РЕЗУЛЬТАТЫ</w:t>
            </w:r>
          </w:p>
        </w:tc>
      </w:tr>
      <w:tr w:rsidR="00F35B7D" w:rsidRPr="00094FA9" w14:paraId="3214A6BE"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209292C1"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F35B7D" w:rsidRPr="00094FA9" w14:paraId="2C2404B7"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5D4D9C71"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14:paraId="05777797"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14:paraId="53339BD8"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14:paraId="7DEE8BF3"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14:paraId="437BEB5A"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14:paraId="0400C220" w14:textId="77777777" w:rsidR="00F35B7D" w:rsidRPr="00094FA9" w:rsidRDefault="00F35B7D" w:rsidP="008E7866">
            <w:pPr>
              <w:pStyle w:val="Default"/>
              <w:jc w:val="both"/>
              <w:rPr>
                <w:b/>
                <w:bCs/>
              </w:rPr>
            </w:pPr>
            <w:r w:rsidRPr="00094FA9">
              <w:rPr>
                <w:color w:val="auto"/>
              </w:rPr>
              <w:t>развивать творческое мышление при решении ситуационных задач.</w:t>
            </w:r>
          </w:p>
        </w:tc>
      </w:tr>
      <w:tr w:rsidR="00F35B7D" w:rsidRPr="00094FA9" w14:paraId="0B218071"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7CD5B811"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14:paraId="2E037158"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14:paraId="551FF889"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14:paraId="468E891E"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14:paraId="652F2C92"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14:paraId="5DCDD3B9"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14:paraId="3C40559F"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F35B7D" w:rsidRPr="00094FA9" w14:paraId="75A73817"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1F493410"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14:paraId="565F0874"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14:paraId="16D41E4A"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14:paraId="629AAFAF"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цифровой среды; </w:t>
            </w:r>
          </w:p>
          <w:p w14:paraId="6352AC41"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lastRenderedPageBreak/>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tc>
      </w:tr>
      <w:tr w:rsidR="00F35B7D" w:rsidRPr="00094FA9" w14:paraId="7B6BBB8F"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2B1FBB93"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F35B7D" w:rsidRPr="00094FA9" w14:paraId="7BDC2EAB"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6F074FE3"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14:paraId="0690A9E2"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14:paraId="76D204A9"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14:paraId="7209C51F"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F35B7D" w:rsidRPr="00094FA9" w14:paraId="532206A0"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48F7526D"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F35B7D" w:rsidRPr="00094FA9" w14:paraId="5A437F5E"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5B64F899"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14:paraId="4BA1E291"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14:paraId="1C7DBE7A"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14:paraId="1F011415"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14:paraId="076C213B"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F35B7D" w:rsidRPr="00094FA9" w14:paraId="51841860"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6A7A160F"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14:paraId="68AD2047"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14:paraId="54BC3409"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14:paraId="53251ADB"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F35B7D" w:rsidRPr="00094FA9" w14:paraId="48D57193"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53A80C64"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14:paraId="70F03948"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14:paraId="4AD28102"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14:paraId="08ABFB54" w14:textId="77777777" w:rsidR="00F35B7D" w:rsidRPr="00094FA9" w:rsidRDefault="00F35B7D" w:rsidP="008E7866">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F35B7D" w:rsidRPr="00094FA9" w14:paraId="63B6047C"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3F72E6C0" w14:textId="77777777" w:rsidR="00F35B7D" w:rsidRPr="00094FA9" w:rsidRDefault="00F35B7D" w:rsidP="008E7866">
            <w:pPr>
              <w:pStyle w:val="Default"/>
              <w:jc w:val="center"/>
              <w:rPr>
                <w:b/>
                <w:bCs/>
              </w:rPr>
            </w:pPr>
            <w:r w:rsidRPr="00094FA9">
              <w:rPr>
                <w:b/>
                <w:bCs/>
              </w:rPr>
              <w:t>ПРЕДМЕТНЫЕ РЕЗУЛЬТАТЫ</w:t>
            </w:r>
          </w:p>
          <w:p w14:paraId="360B1F21" w14:textId="77777777" w:rsidR="00F35B7D" w:rsidRPr="00094FA9" w:rsidRDefault="00F35B7D" w:rsidP="008E7866">
            <w:pPr>
              <w:pStyle w:val="Default"/>
            </w:pPr>
            <w:r w:rsidRPr="00094FA9">
              <w:t>Предметные результаты, формируемые в ходе изучения ОБЗР, должны обеспечивать:</w:t>
            </w:r>
          </w:p>
        </w:tc>
      </w:tr>
      <w:tr w:rsidR="00F35B7D" w:rsidRPr="00094FA9" w14:paraId="4AEFA06A"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58D6FE89" w14:textId="77777777" w:rsidR="00F35B7D" w:rsidRPr="00094FA9" w:rsidRDefault="00F35B7D" w:rsidP="008E7866">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F35B7D" w:rsidRPr="00094FA9" w14:paraId="59B99CDA"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65E9E9C2" w14:textId="77777777" w:rsidR="00F35B7D" w:rsidRPr="00094FA9" w:rsidRDefault="00F35B7D" w:rsidP="008E7866">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tc>
      </w:tr>
      <w:tr w:rsidR="00F35B7D" w:rsidRPr="00094FA9" w14:paraId="1F9B25A3"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40C34E2F" w14:textId="77777777" w:rsidR="00F35B7D" w:rsidRPr="00094FA9" w:rsidRDefault="00F35B7D" w:rsidP="008E7866">
            <w:pPr>
              <w:pStyle w:val="Default"/>
              <w:jc w:val="both"/>
            </w:pPr>
            <w:r w:rsidRPr="00094FA9">
              <w:lastRenderedPageBreak/>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 </w:t>
            </w:r>
          </w:p>
        </w:tc>
      </w:tr>
      <w:tr w:rsidR="00F35B7D" w:rsidRPr="00094FA9" w14:paraId="71AD17A6"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1DFF9969" w14:textId="77777777" w:rsidR="00F35B7D" w:rsidRPr="00094FA9" w:rsidRDefault="00F35B7D" w:rsidP="008E7866">
            <w:pPr>
              <w:pStyle w:val="Default"/>
              <w:jc w:val="both"/>
            </w:pPr>
            <w:r w:rsidRPr="00094FA9">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F35B7D" w:rsidRPr="00094FA9" w14:paraId="4A94A0F1"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18713896" w14:textId="77777777" w:rsidR="00F35B7D" w:rsidRPr="00094FA9" w:rsidRDefault="00F35B7D" w:rsidP="008E7866">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F35B7D" w:rsidRPr="00094FA9" w14:paraId="6A66BD3B"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42EF1E35" w14:textId="77777777" w:rsidR="00F35B7D" w:rsidRPr="00094FA9" w:rsidRDefault="00F35B7D" w:rsidP="008E7866">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F35B7D" w:rsidRPr="00094FA9" w14:paraId="12AB5302"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02766272" w14:textId="77777777" w:rsidR="00F35B7D" w:rsidRPr="00094FA9" w:rsidRDefault="00F35B7D" w:rsidP="008E7866">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F35B7D" w:rsidRPr="00094FA9" w14:paraId="7033EC12"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519C31EB" w14:textId="77777777" w:rsidR="00F35B7D" w:rsidRPr="00094FA9" w:rsidRDefault="00F35B7D" w:rsidP="008E7866">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F35B7D" w:rsidRPr="00094FA9" w14:paraId="42C8691F"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12F4575E" w14:textId="77777777" w:rsidR="00F35B7D" w:rsidRPr="00094FA9" w:rsidRDefault="00F35B7D" w:rsidP="008E7866">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F35B7D" w:rsidRPr="00094FA9" w14:paraId="43567FF0"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1D75980A" w14:textId="77777777" w:rsidR="00F35B7D" w:rsidRPr="00094FA9" w:rsidRDefault="00F35B7D" w:rsidP="008E7866">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F35B7D" w:rsidRPr="00094FA9" w14:paraId="381D4F77"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6876FEE4" w14:textId="77777777" w:rsidR="00F35B7D" w:rsidRPr="00094FA9" w:rsidRDefault="00F35B7D" w:rsidP="008E7866">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F35B7D" w:rsidRPr="00094FA9" w14:paraId="2323E524"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577E4B84" w14:textId="77777777" w:rsidR="00F35B7D" w:rsidRPr="00094FA9" w:rsidRDefault="00F35B7D" w:rsidP="008E7866">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F35B7D" w:rsidRPr="00094FA9" w14:paraId="145EE8EC"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331A55EB" w14:textId="77777777" w:rsidR="00F35B7D" w:rsidRPr="00094FA9" w:rsidRDefault="00F35B7D" w:rsidP="008E7866">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F35B7D" w:rsidRPr="00094FA9" w14:paraId="47614CD4"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181A6354" w14:textId="77777777" w:rsidR="00F35B7D" w:rsidRPr="00094FA9" w:rsidRDefault="00F35B7D" w:rsidP="008E7866">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F35B7D" w:rsidRPr="00094FA9" w14:paraId="31237508" w14:textId="77777777" w:rsidTr="008E7866">
        <w:trPr>
          <w:trHeight w:val="329"/>
        </w:trPr>
        <w:tc>
          <w:tcPr>
            <w:tcW w:w="10348" w:type="dxa"/>
            <w:tcBorders>
              <w:top w:val="single" w:sz="4" w:space="0" w:color="auto"/>
              <w:left w:val="single" w:sz="4" w:space="0" w:color="auto"/>
              <w:bottom w:val="single" w:sz="4" w:space="0" w:color="auto"/>
              <w:right w:val="single" w:sz="4" w:space="0" w:color="auto"/>
            </w:tcBorders>
          </w:tcPr>
          <w:p w14:paraId="7ACD4D82" w14:textId="77777777" w:rsidR="00F35B7D" w:rsidRPr="00094FA9" w:rsidRDefault="00F35B7D" w:rsidP="008E7866">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w:t>
            </w:r>
            <w:r w:rsidRPr="00094FA9">
              <w:lastRenderedPageBreak/>
              <w:t>террористической опасности и действий при угрозе или в случае террористического акта, проведении контртеррористической операции.</w:t>
            </w:r>
          </w:p>
        </w:tc>
      </w:tr>
    </w:tbl>
    <w:p w14:paraId="384D70AD" w14:textId="77777777" w:rsidR="00F35B7D" w:rsidRDefault="00F35B7D" w:rsidP="00F35B7D">
      <w:pPr>
        <w:spacing w:after="0" w:line="240" w:lineRule="auto"/>
        <w:ind w:firstLine="709"/>
        <w:jc w:val="both"/>
        <w:rPr>
          <w:rFonts w:ascii="Times New Roman" w:hAnsi="Times New Roman" w:cs="Times New Roman"/>
          <w:sz w:val="24"/>
          <w:szCs w:val="24"/>
        </w:rPr>
      </w:pPr>
    </w:p>
    <w:p w14:paraId="0DE85C3E" w14:textId="77777777" w:rsidR="00F35B7D" w:rsidRPr="00094FA9" w:rsidRDefault="00F35B7D" w:rsidP="00F35B7D">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F35B7D" w:rsidRPr="00142C71" w14:paraId="4F31A9A8" w14:textId="77777777" w:rsidTr="008E7866">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14:paraId="26275D43" w14:textId="77777777" w:rsidR="00F35B7D" w:rsidRPr="00142C71" w:rsidRDefault="00F35B7D" w:rsidP="008E7866">
            <w:pPr>
              <w:spacing w:after="0" w:line="240" w:lineRule="auto"/>
              <w:jc w:val="center"/>
              <w:rPr>
                <w:rFonts w:ascii="Times New Roman" w:hAnsi="Times New Roman" w:cs="Times New Roman"/>
                <w:b/>
                <w:sz w:val="24"/>
                <w:szCs w:val="24"/>
              </w:rPr>
            </w:pPr>
            <w:bookmarkStart w:id="0" w:name="l259"/>
            <w:bookmarkEnd w:id="0"/>
            <w:r w:rsidRPr="00142C71">
              <w:rPr>
                <w:rFonts w:ascii="Times New Roman" w:hAnsi="Times New Roman" w:cs="Times New Roman"/>
                <w:b/>
                <w:sz w:val="24"/>
                <w:szCs w:val="24"/>
              </w:rPr>
              <w:t>Код и наименование формируемых компетенций</w:t>
            </w:r>
          </w:p>
        </w:tc>
      </w:tr>
      <w:tr w:rsidR="00F35B7D" w:rsidRPr="00142C71" w14:paraId="0D150B22" w14:textId="77777777" w:rsidTr="008E7866">
        <w:trPr>
          <w:trHeight w:val="690"/>
        </w:trPr>
        <w:tc>
          <w:tcPr>
            <w:tcW w:w="10348" w:type="dxa"/>
            <w:tcBorders>
              <w:top w:val="single" w:sz="4" w:space="0" w:color="000000"/>
              <w:left w:val="single" w:sz="4" w:space="0" w:color="000000"/>
              <w:bottom w:val="single" w:sz="4" w:space="0" w:color="000000"/>
              <w:right w:val="single" w:sz="4" w:space="0" w:color="000000"/>
            </w:tcBorders>
          </w:tcPr>
          <w:p w14:paraId="3F467576" w14:textId="77777777" w:rsidR="00F35B7D" w:rsidRPr="00142C71" w:rsidRDefault="00F35B7D" w:rsidP="008E7866">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F35B7D" w:rsidRPr="00142C71" w14:paraId="19C8A8EA" w14:textId="77777777" w:rsidTr="008E7866">
        <w:trPr>
          <w:trHeight w:val="687"/>
        </w:trPr>
        <w:tc>
          <w:tcPr>
            <w:tcW w:w="10348" w:type="dxa"/>
            <w:tcBorders>
              <w:top w:val="single" w:sz="4" w:space="0" w:color="000000"/>
              <w:left w:val="single" w:sz="4" w:space="0" w:color="000000"/>
              <w:bottom w:val="single" w:sz="4" w:space="0" w:color="000000"/>
              <w:right w:val="single" w:sz="4" w:space="0" w:color="000000"/>
            </w:tcBorders>
          </w:tcPr>
          <w:p w14:paraId="7B58D3F7" w14:textId="77777777" w:rsidR="00F35B7D" w:rsidRPr="00142C71" w:rsidRDefault="00F35B7D" w:rsidP="008E7866">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35B7D" w:rsidRPr="00142C71" w14:paraId="4C790A7A" w14:textId="77777777" w:rsidTr="008E7866">
        <w:trPr>
          <w:trHeight w:val="562"/>
        </w:trPr>
        <w:tc>
          <w:tcPr>
            <w:tcW w:w="10348" w:type="dxa"/>
            <w:tcBorders>
              <w:top w:val="single" w:sz="4" w:space="0" w:color="000000"/>
              <w:left w:val="single" w:sz="4" w:space="0" w:color="000000"/>
              <w:bottom w:val="single" w:sz="4" w:space="0" w:color="000000"/>
              <w:right w:val="single" w:sz="4" w:space="0" w:color="000000"/>
            </w:tcBorders>
          </w:tcPr>
          <w:p w14:paraId="4204C7FD" w14:textId="77777777" w:rsidR="00F35B7D" w:rsidRPr="00142C71" w:rsidRDefault="00F35B7D" w:rsidP="008E7866">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35B7D" w:rsidRPr="00142C71" w14:paraId="74574DDA" w14:textId="77777777" w:rsidTr="008E7866">
        <w:trPr>
          <w:trHeight w:val="299"/>
        </w:trPr>
        <w:tc>
          <w:tcPr>
            <w:tcW w:w="10348" w:type="dxa"/>
            <w:tcBorders>
              <w:top w:val="single" w:sz="4" w:space="0" w:color="000000"/>
              <w:left w:val="single" w:sz="4" w:space="0" w:color="000000"/>
              <w:bottom w:val="single" w:sz="4" w:space="0" w:color="000000"/>
              <w:right w:val="single" w:sz="4" w:space="0" w:color="000000"/>
            </w:tcBorders>
          </w:tcPr>
          <w:p w14:paraId="5A93D4CB" w14:textId="77777777" w:rsidR="00F35B7D" w:rsidRPr="00142C71" w:rsidRDefault="00F35B7D" w:rsidP="008E7866">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F35B7D" w:rsidRPr="00142C71" w14:paraId="0248A57E" w14:textId="77777777" w:rsidTr="008E7866">
        <w:trPr>
          <w:trHeight w:val="983"/>
        </w:trPr>
        <w:tc>
          <w:tcPr>
            <w:tcW w:w="10348" w:type="dxa"/>
            <w:tcBorders>
              <w:top w:val="single" w:sz="4" w:space="0" w:color="000000"/>
              <w:left w:val="single" w:sz="4" w:space="0" w:color="000000"/>
              <w:bottom w:val="single" w:sz="4" w:space="0" w:color="000000"/>
              <w:right w:val="single" w:sz="4" w:space="0" w:color="000000"/>
            </w:tcBorders>
          </w:tcPr>
          <w:p w14:paraId="5452A9CB" w14:textId="77777777" w:rsidR="00F35B7D" w:rsidRPr="00142C71" w:rsidRDefault="00F35B7D" w:rsidP="008E7866">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35B7D" w:rsidRPr="00142C71" w14:paraId="30091A16" w14:textId="77777777" w:rsidTr="008E7866">
        <w:trPr>
          <w:trHeight w:val="847"/>
        </w:trPr>
        <w:tc>
          <w:tcPr>
            <w:tcW w:w="10348" w:type="dxa"/>
            <w:tcBorders>
              <w:top w:val="single" w:sz="4" w:space="0" w:color="000000"/>
              <w:left w:val="single" w:sz="4" w:space="0" w:color="000000"/>
              <w:bottom w:val="single" w:sz="4" w:space="0" w:color="000000"/>
              <w:right w:val="single" w:sz="4" w:space="0" w:color="000000"/>
            </w:tcBorders>
          </w:tcPr>
          <w:p w14:paraId="380196F6" w14:textId="77777777" w:rsidR="00F35B7D" w:rsidRPr="00142C71" w:rsidRDefault="00F35B7D" w:rsidP="008E7866">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35B7D" w:rsidRPr="00142C71" w14:paraId="28C3305E" w14:textId="77777777" w:rsidTr="008E7866">
        <w:trPr>
          <w:trHeight w:val="983"/>
        </w:trPr>
        <w:tc>
          <w:tcPr>
            <w:tcW w:w="10348" w:type="dxa"/>
            <w:tcBorders>
              <w:top w:val="single" w:sz="4" w:space="0" w:color="000000"/>
              <w:left w:val="single" w:sz="4" w:space="0" w:color="000000"/>
              <w:bottom w:val="single" w:sz="4" w:space="0" w:color="000000"/>
              <w:right w:val="single" w:sz="4" w:space="0" w:color="000000"/>
            </w:tcBorders>
          </w:tcPr>
          <w:p w14:paraId="683A89BE" w14:textId="77777777" w:rsidR="00F35B7D" w:rsidRPr="00142C71" w:rsidRDefault="00F35B7D" w:rsidP="008E7866">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632340AA" w14:textId="77777777" w:rsidR="00F35B7D" w:rsidRDefault="00F35B7D" w:rsidP="00F35B7D">
      <w:pPr>
        <w:spacing w:line="240" w:lineRule="auto"/>
        <w:ind w:firstLine="709"/>
        <w:jc w:val="both"/>
        <w:rPr>
          <w:rFonts w:ascii="Times New Roman" w:hAnsi="Times New Roman" w:cs="Times New Roman"/>
          <w:sz w:val="24"/>
          <w:szCs w:val="24"/>
        </w:rPr>
        <w:sectPr w:rsidR="00F35B7D" w:rsidSect="00581B3D">
          <w:footerReference w:type="default" r:id="rId7"/>
          <w:pgSz w:w="11906" w:h="16838"/>
          <w:pgMar w:top="851" w:right="428" w:bottom="1134" w:left="1134" w:header="709" w:footer="709" w:gutter="0"/>
          <w:pgNumType w:start="276"/>
          <w:cols w:space="708"/>
          <w:titlePg/>
          <w:docGrid w:linePitch="360"/>
        </w:sectPr>
      </w:pPr>
    </w:p>
    <w:p w14:paraId="5A74B4A4" w14:textId="77777777" w:rsidR="00F35B7D" w:rsidRPr="00995FB3" w:rsidRDefault="00F35B7D" w:rsidP="00F35B7D">
      <w:pPr>
        <w:spacing w:after="0" w:line="240" w:lineRule="auto"/>
        <w:jc w:val="center"/>
        <w:rPr>
          <w:rFonts w:ascii="Times New Roman" w:hAnsi="Times New Roman" w:cs="Times New Roman"/>
          <w:b/>
          <w:sz w:val="24"/>
          <w:szCs w:val="24"/>
        </w:rPr>
      </w:pPr>
      <w:bookmarkStart w:id="1" w:name="_Toc125026923"/>
      <w:r w:rsidRPr="00995FB3">
        <w:rPr>
          <w:rFonts w:ascii="Times New Roman" w:hAnsi="Times New Roman" w:cs="Times New Roman"/>
          <w:b/>
          <w:sz w:val="24"/>
          <w:szCs w:val="24"/>
        </w:rPr>
        <w:lastRenderedPageBreak/>
        <w:t xml:space="preserve">2. СТРУКТУРА И СОДЕРЖАНИЕ </w:t>
      </w:r>
      <w:r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
    </w:p>
    <w:p w14:paraId="4A42CD39" w14:textId="77777777" w:rsidR="00F35B7D" w:rsidRPr="00D16952" w:rsidRDefault="00F35B7D" w:rsidP="00F35B7D">
      <w:pPr>
        <w:pStyle w:val="13"/>
        <w:spacing w:after="0" w:line="240" w:lineRule="auto"/>
        <w:rPr>
          <w:rFonts w:ascii="Times New Roman" w:hAnsi="Times New Roman"/>
          <w:b/>
          <w:bCs/>
          <w:color w:val="auto"/>
          <w:sz w:val="24"/>
          <w:szCs w:val="24"/>
        </w:rPr>
      </w:pPr>
      <w:bookmarkStart w:id="2" w:name="_heading=h.1t3h5sf"/>
      <w:bookmarkEnd w:id="2"/>
    </w:p>
    <w:p w14:paraId="7FC7CEC8" w14:textId="77777777" w:rsidR="00F35B7D" w:rsidRPr="00995FB3" w:rsidRDefault="00F35B7D" w:rsidP="00F35B7D">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F35B7D" w:rsidRPr="00D16952" w14:paraId="1AD71743" w14:textId="77777777" w:rsidTr="008E7866">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2F54CF02" w14:textId="77777777" w:rsidR="00F35B7D" w:rsidRPr="00D16952" w:rsidRDefault="00F35B7D" w:rsidP="008E7866">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3965F68" w14:textId="77777777" w:rsidR="00F35B7D" w:rsidRPr="00D16952" w:rsidRDefault="00F35B7D" w:rsidP="008E7866">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F35B7D" w:rsidRPr="00D16952" w14:paraId="03BE63DD" w14:textId="77777777" w:rsidTr="008E7866">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48A43031" w14:textId="77777777" w:rsidR="00F35B7D" w:rsidRPr="00D16952" w:rsidRDefault="00F35B7D" w:rsidP="008E7866">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5DD9B33F" w14:textId="77777777" w:rsidR="00F35B7D" w:rsidRPr="00D16952" w:rsidRDefault="00F35B7D" w:rsidP="008E7866">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F35B7D" w:rsidRPr="00D16952" w14:paraId="4B2FF54D" w14:textId="77777777" w:rsidTr="008E7866">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3A09BEF2" w14:textId="77777777" w:rsidR="00F35B7D" w:rsidRPr="00D16952" w:rsidRDefault="00F35B7D" w:rsidP="008E7866">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22EF2375" w14:textId="77777777" w:rsidR="00F35B7D" w:rsidRPr="00D16952" w:rsidRDefault="00F35B7D" w:rsidP="008E7866">
            <w:pPr>
              <w:spacing w:after="0" w:line="240" w:lineRule="auto"/>
              <w:ind w:left="57" w:right="57"/>
              <w:jc w:val="center"/>
              <w:rPr>
                <w:rFonts w:ascii="Times New Roman" w:hAnsi="Times New Roman" w:cs="Times New Roman"/>
                <w:b/>
                <w:i/>
                <w:sz w:val="24"/>
                <w:szCs w:val="24"/>
              </w:rPr>
            </w:pPr>
          </w:p>
        </w:tc>
      </w:tr>
      <w:tr w:rsidR="00F35B7D" w:rsidRPr="00D16952" w14:paraId="330FC8CA" w14:textId="77777777" w:rsidTr="008E7866">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09E274DA" w14:textId="77777777" w:rsidR="00F35B7D" w:rsidRPr="00D16952" w:rsidRDefault="00F35B7D" w:rsidP="008E7866">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4FA9758F" w14:textId="77777777" w:rsidR="00F35B7D" w:rsidRPr="00995FB3" w:rsidRDefault="00F35B7D" w:rsidP="008E7866">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F35B7D" w:rsidRPr="00D16952" w14:paraId="20D7F79F" w14:textId="77777777" w:rsidTr="008E7866">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14:paraId="7F96BF0D" w14:textId="77777777" w:rsidR="00F35B7D" w:rsidRPr="00D16952" w:rsidRDefault="00F35B7D" w:rsidP="008E7866">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14:paraId="552C5579" w14:textId="77777777" w:rsidR="00F35B7D" w:rsidRPr="00D16952" w:rsidRDefault="00F35B7D" w:rsidP="008E7866">
            <w:pPr>
              <w:spacing w:after="0" w:line="240" w:lineRule="auto"/>
              <w:ind w:left="57" w:right="57"/>
              <w:jc w:val="center"/>
              <w:rPr>
                <w:rFonts w:ascii="Times New Roman" w:hAnsi="Times New Roman" w:cs="Times New Roman"/>
                <w:sz w:val="24"/>
                <w:szCs w:val="24"/>
              </w:rPr>
            </w:pPr>
          </w:p>
        </w:tc>
      </w:tr>
      <w:tr w:rsidR="00F35B7D" w:rsidRPr="00D16952" w14:paraId="47C0142D" w14:textId="77777777" w:rsidTr="008E7866">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14:paraId="1843617C" w14:textId="77777777" w:rsidR="00F35B7D" w:rsidRPr="00D16952" w:rsidRDefault="00F35B7D" w:rsidP="008E7866">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14:paraId="6BFF99E7" w14:textId="77777777" w:rsidR="00F35B7D" w:rsidRPr="00D16952" w:rsidRDefault="00F35B7D" w:rsidP="008E78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F35B7D" w:rsidRPr="00D16952" w14:paraId="05DAE340" w14:textId="77777777" w:rsidTr="008E7866">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2ED2D37F" w14:textId="77777777" w:rsidR="00F35B7D" w:rsidRPr="00D16952" w:rsidRDefault="00F35B7D" w:rsidP="008E7866">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69087E1C" w14:textId="77777777" w:rsidR="00F35B7D" w:rsidRPr="00D16952" w:rsidRDefault="00F35B7D" w:rsidP="008E78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F35B7D" w:rsidRPr="00D16952" w14:paraId="1A8EBC4C" w14:textId="77777777" w:rsidTr="008E7866">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394CB104" w14:textId="77777777" w:rsidR="00F35B7D" w:rsidRPr="00A830DF" w:rsidRDefault="00F35B7D" w:rsidP="008E7866">
            <w:pPr>
              <w:spacing w:after="0" w:line="240" w:lineRule="auto"/>
              <w:ind w:right="57" w:firstLine="597"/>
              <w:rPr>
                <w:rFonts w:ascii="Times New Roman" w:hAnsi="Times New Roman" w:cs="Times New Roman"/>
                <w:sz w:val="24"/>
                <w:szCs w:val="24"/>
              </w:rPr>
            </w:pPr>
            <w:r>
              <w:rPr>
                <w:rFonts w:ascii="Times New Roman" w:hAnsi="Times New Roman" w:cs="Times New Roman"/>
                <w:sz w:val="24"/>
                <w:szCs w:val="24"/>
              </w:rPr>
              <w:t>с</w:t>
            </w:r>
            <w:r w:rsidRPr="00A830DF">
              <w:rPr>
                <w:rFonts w:ascii="Times New Roman" w:hAnsi="Times New Roman" w:cs="Times New Roman"/>
                <w:sz w:val="24"/>
                <w:szCs w:val="24"/>
              </w:rPr>
              <w:t>амостоятельная работа</w:t>
            </w:r>
          </w:p>
        </w:tc>
        <w:tc>
          <w:tcPr>
            <w:tcW w:w="2126" w:type="dxa"/>
            <w:tcBorders>
              <w:top w:val="single" w:sz="6" w:space="0" w:color="000000"/>
              <w:left w:val="single" w:sz="6" w:space="0" w:color="000000"/>
              <w:bottom w:val="single" w:sz="6" w:space="0" w:color="000000"/>
              <w:right w:val="single" w:sz="6" w:space="0" w:color="000000"/>
            </w:tcBorders>
            <w:vAlign w:val="center"/>
          </w:tcPr>
          <w:p w14:paraId="4E2FCB15" w14:textId="77777777" w:rsidR="00F35B7D" w:rsidRDefault="00F35B7D" w:rsidP="008E78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62</w:t>
            </w:r>
          </w:p>
        </w:tc>
      </w:tr>
      <w:tr w:rsidR="00F35B7D" w:rsidRPr="00D16952" w14:paraId="1D079E11" w14:textId="77777777" w:rsidTr="008E7866">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14:paraId="70DA7703" w14:textId="77777777" w:rsidR="00F35B7D" w:rsidRPr="00D16952" w:rsidRDefault="00F35B7D" w:rsidP="008E7866">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14:paraId="0814B244" w14:textId="77777777" w:rsidR="00F35B7D" w:rsidRPr="00D16952" w:rsidRDefault="00F35B7D" w:rsidP="008E78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14:paraId="4847B0F7" w14:textId="77777777" w:rsidR="00F35B7D" w:rsidRPr="00D16952" w:rsidRDefault="00F35B7D" w:rsidP="00F35B7D">
      <w:pPr>
        <w:tabs>
          <w:tab w:val="left" w:pos="1185"/>
        </w:tabs>
        <w:spacing w:after="0" w:line="240" w:lineRule="auto"/>
        <w:ind w:left="57" w:right="57"/>
        <w:jc w:val="both"/>
        <w:rPr>
          <w:rFonts w:ascii="Times New Roman" w:hAnsi="Times New Roman" w:cs="Times New Roman"/>
          <w:sz w:val="24"/>
          <w:szCs w:val="24"/>
        </w:rPr>
      </w:pPr>
    </w:p>
    <w:p w14:paraId="015CD5D1" w14:textId="77777777" w:rsidR="00F35B7D" w:rsidRPr="00D16952" w:rsidRDefault="00F35B7D" w:rsidP="00F35B7D">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6947"/>
        <w:gridCol w:w="708"/>
        <w:gridCol w:w="567"/>
        <w:gridCol w:w="567"/>
        <w:gridCol w:w="1276"/>
      </w:tblGrid>
      <w:tr w:rsidR="00F35B7D" w:rsidRPr="00D16952" w14:paraId="354A3B85" w14:textId="77777777" w:rsidTr="008E7866">
        <w:tc>
          <w:tcPr>
            <w:tcW w:w="6947" w:type="dxa"/>
          </w:tcPr>
          <w:p w14:paraId="61835D7C" w14:textId="77777777" w:rsidR="00F35B7D" w:rsidRPr="00D16952" w:rsidRDefault="00F35B7D" w:rsidP="008E7866">
            <w:pPr>
              <w:pStyle w:val="ac"/>
              <w:jc w:val="center"/>
              <w:rPr>
                <w:b/>
              </w:rPr>
            </w:pPr>
            <w:r w:rsidRPr="00D16952">
              <w:rPr>
                <w:b/>
              </w:rPr>
              <w:t>Наименование разделов и тем</w:t>
            </w:r>
          </w:p>
        </w:tc>
        <w:tc>
          <w:tcPr>
            <w:tcW w:w="708" w:type="dxa"/>
          </w:tcPr>
          <w:p w14:paraId="07A63E7C" w14:textId="77777777" w:rsidR="00F35B7D" w:rsidRPr="00D16952" w:rsidRDefault="00F35B7D" w:rsidP="008E7866">
            <w:pPr>
              <w:pStyle w:val="ac"/>
              <w:jc w:val="center"/>
              <w:rPr>
                <w:b/>
              </w:rPr>
            </w:pPr>
            <w:r w:rsidRPr="00D16952">
              <w:rPr>
                <w:b/>
              </w:rPr>
              <w:t>ТО</w:t>
            </w:r>
          </w:p>
        </w:tc>
        <w:tc>
          <w:tcPr>
            <w:tcW w:w="567" w:type="dxa"/>
          </w:tcPr>
          <w:p w14:paraId="0FB7D139" w14:textId="77777777" w:rsidR="00F35B7D" w:rsidRPr="00D16952" w:rsidRDefault="00F35B7D" w:rsidP="008E7866">
            <w:pPr>
              <w:pStyle w:val="ac"/>
              <w:jc w:val="center"/>
              <w:rPr>
                <w:b/>
              </w:rPr>
            </w:pPr>
            <w:r w:rsidRPr="00D16952">
              <w:rPr>
                <w:b/>
              </w:rPr>
              <w:t>ПЗ</w:t>
            </w:r>
          </w:p>
        </w:tc>
        <w:tc>
          <w:tcPr>
            <w:tcW w:w="567" w:type="dxa"/>
          </w:tcPr>
          <w:p w14:paraId="19E237B3" w14:textId="77777777" w:rsidR="00F35B7D" w:rsidRPr="00D16952" w:rsidRDefault="00F35B7D" w:rsidP="008E7866">
            <w:pPr>
              <w:pStyle w:val="ac"/>
              <w:jc w:val="center"/>
              <w:rPr>
                <w:b/>
              </w:rPr>
            </w:pPr>
            <w:r>
              <w:rPr>
                <w:b/>
              </w:rPr>
              <w:t>СР</w:t>
            </w:r>
          </w:p>
        </w:tc>
        <w:tc>
          <w:tcPr>
            <w:tcW w:w="1276" w:type="dxa"/>
          </w:tcPr>
          <w:p w14:paraId="167F8627" w14:textId="77777777" w:rsidR="00F35B7D" w:rsidRPr="00D16952" w:rsidRDefault="00F35B7D" w:rsidP="008E7866">
            <w:pPr>
              <w:pStyle w:val="ac"/>
              <w:jc w:val="center"/>
              <w:rPr>
                <w:b/>
              </w:rPr>
            </w:pPr>
            <w:r w:rsidRPr="00D16952">
              <w:rPr>
                <w:b/>
              </w:rPr>
              <w:t>Всего часов</w:t>
            </w:r>
          </w:p>
        </w:tc>
      </w:tr>
      <w:tr w:rsidR="00F35B7D" w:rsidRPr="00D16952" w14:paraId="178A6764" w14:textId="77777777" w:rsidTr="008E7866">
        <w:tc>
          <w:tcPr>
            <w:tcW w:w="6947" w:type="dxa"/>
          </w:tcPr>
          <w:p w14:paraId="7BDA1D60"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708" w:type="dxa"/>
          </w:tcPr>
          <w:p w14:paraId="79A5F7B0"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6F1C190A" w14:textId="77777777" w:rsidR="00F35B7D" w:rsidRPr="00D16952" w:rsidRDefault="00F35B7D" w:rsidP="008E7866">
            <w:pPr>
              <w:pStyle w:val="ac"/>
              <w:jc w:val="center"/>
            </w:pPr>
          </w:p>
        </w:tc>
        <w:tc>
          <w:tcPr>
            <w:tcW w:w="567" w:type="dxa"/>
          </w:tcPr>
          <w:p w14:paraId="23F98973" w14:textId="77777777" w:rsidR="00F35B7D" w:rsidRPr="00A830DF" w:rsidRDefault="00F35B7D" w:rsidP="008E7866">
            <w:pPr>
              <w:pStyle w:val="ac"/>
              <w:jc w:val="center"/>
            </w:pPr>
            <w:r>
              <w:t>3</w:t>
            </w:r>
          </w:p>
        </w:tc>
        <w:tc>
          <w:tcPr>
            <w:tcW w:w="1276" w:type="dxa"/>
          </w:tcPr>
          <w:p w14:paraId="371ABB26" w14:textId="77777777" w:rsidR="00F35B7D" w:rsidRPr="00D16952" w:rsidRDefault="00F35B7D" w:rsidP="008E7866">
            <w:pPr>
              <w:pStyle w:val="ac"/>
              <w:jc w:val="center"/>
              <w:rPr>
                <w:b/>
              </w:rPr>
            </w:pPr>
            <w:r>
              <w:rPr>
                <w:b/>
              </w:rPr>
              <w:t>4</w:t>
            </w:r>
          </w:p>
        </w:tc>
      </w:tr>
      <w:tr w:rsidR="00F35B7D" w:rsidRPr="00D16952" w14:paraId="1FE8EA68" w14:textId="77777777" w:rsidTr="008E7866">
        <w:tc>
          <w:tcPr>
            <w:tcW w:w="6947" w:type="dxa"/>
          </w:tcPr>
          <w:p w14:paraId="33AD1EDA"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708" w:type="dxa"/>
          </w:tcPr>
          <w:p w14:paraId="13855B87"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567" w:type="dxa"/>
          </w:tcPr>
          <w:p w14:paraId="7E1504B5" w14:textId="77777777" w:rsidR="00F35B7D" w:rsidRPr="00D16952" w:rsidRDefault="00F35B7D" w:rsidP="008E7866">
            <w:pPr>
              <w:pStyle w:val="ac"/>
              <w:jc w:val="center"/>
            </w:pPr>
          </w:p>
        </w:tc>
        <w:tc>
          <w:tcPr>
            <w:tcW w:w="567" w:type="dxa"/>
          </w:tcPr>
          <w:p w14:paraId="07629C94" w14:textId="77777777" w:rsidR="00F35B7D" w:rsidRPr="00A830DF" w:rsidRDefault="00F35B7D" w:rsidP="008E7866">
            <w:pPr>
              <w:pStyle w:val="ac"/>
              <w:jc w:val="center"/>
            </w:pPr>
            <w:r>
              <w:t>13</w:t>
            </w:r>
          </w:p>
        </w:tc>
        <w:tc>
          <w:tcPr>
            <w:tcW w:w="1276" w:type="dxa"/>
          </w:tcPr>
          <w:p w14:paraId="6D1D80F3" w14:textId="77777777" w:rsidR="00F35B7D" w:rsidRPr="00D16952" w:rsidRDefault="00F35B7D" w:rsidP="008E7866">
            <w:pPr>
              <w:pStyle w:val="ac"/>
              <w:jc w:val="center"/>
              <w:rPr>
                <w:b/>
              </w:rPr>
            </w:pPr>
            <w:r>
              <w:rPr>
                <w:b/>
              </w:rPr>
              <w:t>13</w:t>
            </w:r>
          </w:p>
        </w:tc>
      </w:tr>
      <w:tr w:rsidR="00F35B7D" w:rsidRPr="00D16952" w14:paraId="73B4A3FD" w14:textId="77777777" w:rsidTr="008E7866">
        <w:tc>
          <w:tcPr>
            <w:tcW w:w="6947" w:type="dxa"/>
          </w:tcPr>
          <w:p w14:paraId="457562A2"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708" w:type="dxa"/>
          </w:tcPr>
          <w:p w14:paraId="4355CC4D"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567" w:type="dxa"/>
          </w:tcPr>
          <w:p w14:paraId="4D8B6B95" w14:textId="77777777" w:rsidR="00F35B7D" w:rsidRPr="00D16952" w:rsidRDefault="00F35B7D" w:rsidP="008E7866">
            <w:pPr>
              <w:pStyle w:val="ac"/>
              <w:jc w:val="center"/>
            </w:pPr>
          </w:p>
        </w:tc>
        <w:tc>
          <w:tcPr>
            <w:tcW w:w="567" w:type="dxa"/>
          </w:tcPr>
          <w:p w14:paraId="78AB0326" w14:textId="77777777" w:rsidR="00F35B7D" w:rsidRPr="00A830DF" w:rsidRDefault="00F35B7D" w:rsidP="008E7866">
            <w:pPr>
              <w:pStyle w:val="ac"/>
              <w:jc w:val="center"/>
            </w:pPr>
            <w:r>
              <w:t>2</w:t>
            </w:r>
          </w:p>
        </w:tc>
        <w:tc>
          <w:tcPr>
            <w:tcW w:w="1276" w:type="dxa"/>
          </w:tcPr>
          <w:p w14:paraId="53A4C8B5" w14:textId="77777777" w:rsidR="00F35B7D" w:rsidRPr="00D16952" w:rsidRDefault="00F35B7D" w:rsidP="008E7866">
            <w:pPr>
              <w:pStyle w:val="ac"/>
              <w:jc w:val="center"/>
              <w:rPr>
                <w:b/>
              </w:rPr>
            </w:pPr>
            <w:r>
              <w:rPr>
                <w:b/>
              </w:rPr>
              <w:t>2</w:t>
            </w:r>
          </w:p>
        </w:tc>
      </w:tr>
      <w:tr w:rsidR="00F35B7D" w:rsidRPr="00D16952" w14:paraId="42E613B7" w14:textId="77777777" w:rsidTr="008E7866">
        <w:tc>
          <w:tcPr>
            <w:tcW w:w="6947" w:type="dxa"/>
          </w:tcPr>
          <w:p w14:paraId="740411C0"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708" w:type="dxa"/>
          </w:tcPr>
          <w:p w14:paraId="5B29E1DE"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70CAE9DF" w14:textId="77777777" w:rsidR="00F35B7D" w:rsidRPr="00D16952" w:rsidRDefault="00F35B7D" w:rsidP="008E7866">
            <w:pPr>
              <w:pStyle w:val="ac"/>
              <w:jc w:val="center"/>
            </w:pPr>
            <w:r>
              <w:t>1</w:t>
            </w:r>
          </w:p>
        </w:tc>
        <w:tc>
          <w:tcPr>
            <w:tcW w:w="567" w:type="dxa"/>
          </w:tcPr>
          <w:p w14:paraId="337B0341" w14:textId="77777777" w:rsidR="00F35B7D" w:rsidRPr="00A830DF" w:rsidRDefault="00F35B7D" w:rsidP="008E7866">
            <w:pPr>
              <w:pStyle w:val="ac"/>
              <w:jc w:val="center"/>
            </w:pPr>
            <w:r>
              <w:t>3</w:t>
            </w:r>
          </w:p>
        </w:tc>
        <w:tc>
          <w:tcPr>
            <w:tcW w:w="1276" w:type="dxa"/>
          </w:tcPr>
          <w:p w14:paraId="1138962E" w14:textId="77777777" w:rsidR="00F35B7D" w:rsidRPr="00D16952" w:rsidRDefault="00F35B7D" w:rsidP="008E7866">
            <w:pPr>
              <w:pStyle w:val="ac"/>
              <w:jc w:val="center"/>
              <w:rPr>
                <w:b/>
              </w:rPr>
            </w:pPr>
            <w:r>
              <w:rPr>
                <w:b/>
              </w:rPr>
              <w:t>5</w:t>
            </w:r>
          </w:p>
        </w:tc>
      </w:tr>
      <w:tr w:rsidR="00F35B7D" w:rsidRPr="00D16952" w14:paraId="114E9306" w14:textId="77777777" w:rsidTr="008E7866">
        <w:tc>
          <w:tcPr>
            <w:tcW w:w="6947" w:type="dxa"/>
          </w:tcPr>
          <w:p w14:paraId="0F8F2561"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708" w:type="dxa"/>
          </w:tcPr>
          <w:p w14:paraId="0199C22C"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567" w:type="dxa"/>
          </w:tcPr>
          <w:p w14:paraId="02BAD3DA" w14:textId="77777777" w:rsidR="00F35B7D" w:rsidRPr="00D16952" w:rsidRDefault="00F35B7D" w:rsidP="008E7866">
            <w:pPr>
              <w:pStyle w:val="ac"/>
              <w:jc w:val="center"/>
            </w:pPr>
            <w:r>
              <w:t>1</w:t>
            </w:r>
          </w:p>
        </w:tc>
        <w:tc>
          <w:tcPr>
            <w:tcW w:w="567" w:type="dxa"/>
          </w:tcPr>
          <w:p w14:paraId="545DF8B5" w14:textId="77777777" w:rsidR="00F35B7D" w:rsidRPr="00A830DF" w:rsidRDefault="00F35B7D" w:rsidP="008E7866">
            <w:pPr>
              <w:pStyle w:val="ac"/>
              <w:jc w:val="center"/>
            </w:pPr>
            <w:r>
              <w:t>4</w:t>
            </w:r>
          </w:p>
        </w:tc>
        <w:tc>
          <w:tcPr>
            <w:tcW w:w="1276" w:type="dxa"/>
          </w:tcPr>
          <w:p w14:paraId="341B2B08" w14:textId="77777777" w:rsidR="00F35B7D" w:rsidRPr="00D16952" w:rsidRDefault="00F35B7D" w:rsidP="008E7866">
            <w:pPr>
              <w:pStyle w:val="ac"/>
              <w:jc w:val="center"/>
              <w:rPr>
                <w:b/>
              </w:rPr>
            </w:pPr>
            <w:r>
              <w:rPr>
                <w:b/>
              </w:rPr>
              <w:t>5</w:t>
            </w:r>
          </w:p>
        </w:tc>
      </w:tr>
      <w:tr w:rsidR="00F35B7D" w:rsidRPr="00D16952" w14:paraId="0D884AEE" w14:textId="77777777" w:rsidTr="008E7866">
        <w:tc>
          <w:tcPr>
            <w:tcW w:w="6947" w:type="dxa"/>
          </w:tcPr>
          <w:p w14:paraId="0E6AFABD"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708" w:type="dxa"/>
          </w:tcPr>
          <w:p w14:paraId="3921E8EC"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567" w:type="dxa"/>
          </w:tcPr>
          <w:p w14:paraId="64F16B6A"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567" w:type="dxa"/>
          </w:tcPr>
          <w:p w14:paraId="1CB2BEDE" w14:textId="77777777" w:rsidR="00F35B7D" w:rsidRPr="00A830DF" w:rsidRDefault="00F35B7D" w:rsidP="008E7866">
            <w:pPr>
              <w:pStyle w:val="ac"/>
              <w:jc w:val="center"/>
            </w:pPr>
            <w:r>
              <w:t>5</w:t>
            </w:r>
          </w:p>
        </w:tc>
        <w:tc>
          <w:tcPr>
            <w:tcW w:w="1276" w:type="dxa"/>
          </w:tcPr>
          <w:p w14:paraId="1050F9B5" w14:textId="77777777" w:rsidR="00F35B7D" w:rsidRPr="00D16952" w:rsidRDefault="00F35B7D" w:rsidP="008E7866">
            <w:pPr>
              <w:pStyle w:val="ac"/>
              <w:jc w:val="center"/>
              <w:rPr>
                <w:b/>
              </w:rPr>
            </w:pPr>
            <w:r>
              <w:rPr>
                <w:b/>
              </w:rPr>
              <w:t>5</w:t>
            </w:r>
          </w:p>
        </w:tc>
      </w:tr>
      <w:tr w:rsidR="00F35B7D" w:rsidRPr="00D16952" w14:paraId="12640B92" w14:textId="77777777" w:rsidTr="008E7866">
        <w:tc>
          <w:tcPr>
            <w:tcW w:w="6947" w:type="dxa"/>
          </w:tcPr>
          <w:p w14:paraId="40AF4C73"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708" w:type="dxa"/>
          </w:tcPr>
          <w:p w14:paraId="2014B644"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55A1040D" w14:textId="77777777" w:rsidR="00F35B7D" w:rsidRPr="00D16952" w:rsidRDefault="00F35B7D" w:rsidP="008E7866">
            <w:pPr>
              <w:pStyle w:val="ac"/>
              <w:jc w:val="center"/>
            </w:pPr>
          </w:p>
        </w:tc>
        <w:tc>
          <w:tcPr>
            <w:tcW w:w="567" w:type="dxa"/>
          </w:tcPr>
          <w:p w14:paraId="1D254D27" w14:textId="77777777" w:rsidR="00F35B7D" w:rsidRPr="00A830DF" w:rsidRDefault="00F35B7D" w:rsidP="008E7866">
            <w:pPr>
              <w:pStyle w:val="ac"/>
              <w:jc w:val="center"/>
            </w:pPr>
            <w:r>
              <w:t>6</w:t>
            </w:r>
          </w:p>
        </w:tc>
        <w:tc>
          <w:tcPr>
            <w:tcW w:w="1276" w:type="dxa"/>
          </w:tcPr>
          <w:p w14:paraId="3B0D9042" w14:textId="77777777" w:rsidR="00F35B7D" w:rsidRPr="00D16952" w:rsidRDefault="00F35B7D" w:rsidP="008E7866">
            <w:pPr>
              <w:pStyle w:val="ac"/>
              <w:jc w:val="center"/>
              <w:rPr>
                <w:b/>
              </w:rPr>
            </w:pPr>
            <w:r>
              <w:rPr>
                <w:b/>
              </w:rPr>
              <w:t>7</w:t>
            </w:r>
          </w:p>
        </w:tc>
      </w:tr>
      <w:tr w:rsidR="00F35B7D" w:rsidRPr="00D16952" w14:paraId="0FF8AD06" w14:textId="77777777" w:rsidTr="008E7866">
        <w:tc>
          <w:tcPr>
            <w:tcW w:w="6947" w:type="dxa"/>
          </w:tcPr>
          <w:p w14:paraId="231CA07B"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708" w:type="dxa"/>
          </w:tcPr>
          <w:p w14:paraId="1C454A41" w14:textId="77777777" w:rsidR="00F35B7D" w:rsidRPr="00D16952" w:rsidRDefault="00F35B7D" w:rsidP="008E7866">
            <w:pPr>
              <w:widowControl w:val="0"/>
              <w:ind w:left="57" w:right="57"/>
              <w:jc w:val="center"/>
              <w:rPr>
                <w:rFonts w:ascii="Times New Roman" w:hAnsi="Times New Roman" w:cs="Times New Roman"/>
                <w:sz w:val="24"/>
                <w:szCs w:val="24"/>
              </w:rPr>
            </w:pPr>
          </w:p>
        </w:tc>
        <w:tc>
          <w:tcPr>
            <w:tcW w:w="567" w:type="dxa"/>
          </w:tcPr>
          <w:p w14:paraId="293E629A" w14:textId="77777777" w:rsidR="00F35B7D" w:rsidRPr="00D16952" w:rsidRDefault="00F35B7D" w:rsidP="008E7866">
            <w:pPr>
              <w:pStyle w:val="ac"/>
              <w:jc w:val="center"/>
            </w:pPr>
          </w:p>
        </w:tc>
        <w:tc>
          <w:tcPr>
            <w:tcW w:w="567" w:type="dxa"/>
          </w:tcPr>
          <w:p w14:paraId="59597041" w14:textId="77777777" w:rsidR="00F35B7D" w:rsidRPr="00A830DF" w:rsidRDefault="00F35B7D" w:rsidP="008E7866">
            <w:pPr>
              <w:pStyle w:val="ac"/>
              <w:jc w:val="center"/>
            </w:pPr>
            <w:r>
              <w:t>7</w:t>
            </w:r>
          </w:p>
        </w:tc>
        <w:tc>
          <w:tcPr>
            <w:tcW w:w="1276" w:type="dxa"/>
          </w:tcPr>
          <w:p w14:paraId="5734644C" w14:textId="77777777" w:rsidR="00F35B7D" w:rsidRPr="00D16952" w:rsidRDefault="00F35B7D" w:rsidP="008E7866">
            <w:pPr>
              <w:pStyle w:val="ac"/>
              <w:jc w:val="center"/>
              <w:rPr>
                <w:b/>
              </w:rPr>
            </w:pPr>
            <w:r>
              <w:rPr>
                <w:b/>
              </w:rPr>
              <w:t>7</w:t>
            </w:r>
          </w:p>
        </w:tc>
      </w:tr>
      <w:tr w:rsidR="00F35B7D" w:rsidRPr="00D16952" w14:paraId="53D9E551" w14:textId="77777777" w:rsidTr="008E7866">
        <w:tc>
          <w:tcPr>
            <w:tcW w:w="6947" w:type="dxa"/>
          </w:tcPr>
          <w:p w14:paraId="52128ADB"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708" w:type="dxa"/>
          </w:tcPr>
          <w:p w14:paraId="2C65DEEF" w14:textId="77777777" w:rsidR="00F35B7D" w:rsidRPr="00D16952" w:rsidRDefault="00F35B7D" w:rsidP="008E7866">
            <w:pPr>
              <w:widowControl w:val="0"/>
              <w:ind w:left="57" w:right="57"/>
              <w:jc w:val="center"/>
              <w:rPr>
                <w:rFonts w:ascii="Times New Roman" w:hAnsi="Times New Roman" w:cs="Times New Roman"/>
                <w:sz w:val="24"/>
                <w:szCs w:val="24"/>
              </w:rPr>
            </w:pPr>
          </w:p>
        </w:tc>
        <w:tc>
          <w:tcPr>
            <w:tcW w:w="567" w:type="dxa"/>
          </w:tcPr>
          <w:p w14:paraId="5B263577" w14:textId="77777777" w:rsidR="00F35B7D" w:rsidRPr="00D16952" w:rsidRDefault="00F35B7D" w:rsidP="008E7866">
            <w:pPr>
              <w:pStyle w:val="ac"/>
              <w:jc w:val="center"/>
            </w:pPr>
          </w:p>
        </w:tc>
        <w:tc>
          <w:tcPr>
            <w:tcW w:w="567" w:type="dxa"/>
          </w:tcPr>
          <w:p w14:paraId="63DDEA60" w14:textId="77777777" w:rsidR="00F35B7D" w:rsidRPr="00A830DF" w:rsidRDefault="00F35B7D" w:rsidP="008E7866">
            <w:pPr>
              <w:pStyle w:val="ac"/>
              <w:jc w:val="center"/>
            </w:pPr>
            <w:r>
              <w:t>7</w:t>
            </w:r>
          </w:p>
        </w:tc>
        <w:tc>
          <w:tcPr>
            <w:tcW w:w="1276" w:type="dxa"/>
          </w:tcPr>
          <w:p w14:paraId="53753E0A" w14:textId="77777777" w:rsidR="00F35B7D" w:rsidRPr="00D16952" w:rsidRDefault="00F35B7D" w:rsidP="008E7866">
            <w:pPr>
              <w:pStyle w:val="ac"/>
              <w:jc w:val="center"/>
              <w:rPr>
                <w:b/>
              </w:rPr>
            </w:pPr>
            <w:r>
              <w:rPr>
                <w:b/>
              </w:rPr>
              <w:t>7</w:t>
            </w:r>
          </w:p>
        </w:tc>
      </w:tr>
      <w:tr w:rsidR="00F35B7D" w:rsidRPr="00D16952" w14:paraId="67DBB71C" w14:textId="77777777" w:rsidTr="008E7866">
        <w:tc>
          <w:tcPr>
            <w:tcW w:w="6947" w:type="dxa"/>
          </w:tcPr>
          <w:p w14:paraId="693F2C8A"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708" w:type="dxa"/>
          </w:tcPr>
          <w:p w14:paraId="379C9B5A" w14:textId="77777777" w:rsidR="00F35B7D" w:rsidRPr="00D16952" w:rsidRDefault="00F35B7D" w:rsidP="008E7866">
            <w:pPr>
              <w:widowControl w:val="0"/>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0E0090C8" w14:textId="77777777" w:rsidR="00F35B7D" w:rsidRPr="00D16952" w:rsidRDefault="00F35B7D" w:rsidP="008E7866">
            <w:pPr>
              <w:pStyle w:val="ac"/>
              <w:jc w:val="center"/>
            </w:pPr>
          </w:p>
        </w:tc>
        <w:tc>
          <w:tcPr>
            <w:tcW w:w="567" w:type="dxa"/>
          </w:tcPr>
          <w:p w14:paraId="46BF0E44" w14:textId="77777777" w:rsidR="00F35B7D" w:rsidRPr="00A830DF" w:rsidRDefault="00F35B7D" w:rsidP="008E7866">
            <w:pPr>
              <w:pStyle w:val="ac"/>
              <w:jc w:val="center"/>
            </w:pPr>
            <w:r>
              <w:t>6</w:t>
            </w:r>
          </w:p>
        </w:tc>
        <w:tc>
          <w:tcPr>
            <w:tcW w:w="1276" w:type="dxa"/>
          </w:tcPr>
          <w:p w14:paraId="2A9316BA" w14:textId="77777777" w:rsidR="00F35B7D" w:rsidRPr="00D16952" w:rsidRDefault="00F35B7D" w:rsidP="008E7866">
            <w:pPr>
              <w:pStyle w:val="ac"/>
              <w:jc w:val="center"/>
              <w:rPr>
                <w:b/>
              </w:rPr>
            </w:pPr>
            <w:r>
              <w:rPr>
                <w:b/>
              </w:rPr>
              <w:t>7</w:t>
            </w:r>
          </w:p>
        </w:tc>
      </w:tr>
      <w:tr w:rsidR="00F35B7D" w:rsidRPr="00D16952" w14:paraId="61D39115" w14:textId="77777777" w:rsidTr="008E7866">
        <w:tc>
          <w:tcPr>
            <w:tcW w:w="6947" w:type="dxa"/>
          </w:tcPr>
          <w:p w14:paraId="730C8955" w14:textId="77777777" w:rsidR="00F35B7D" w:rsidRPr="0098773B"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708" w:type="dxa"/>
          </w:tcPr>
          <w:p w14:paraId="42FD6BC1" w14:textId="77777777" w:rsidR="00F35B7D" w:rsidRPr="00D16952" w:rsidRDefault="00F35B7D" w:rsidP="008E7866">
            <w:pPr>
              <w:widowControl w:val="0"/>
              <w:ind w:left="57" w:right="57"/>
              <w:jc w:val="center"/>
              <w:rPr>
                <w:rFonts w:ascii="Times New Roman" w:hAnsi="Times New Roman" w:cs="Times New Roman"/>
                <w:sz w:val="24"/>
                <w:szCs w:val="24"/>
              </w:rPr>
            </w:pPr>
          </w:p>
        </w:tc>
        <w:tc>
          <w:tcPr>
            <w:tcW w:w="567" w:type="dxa"/>
          </w:tcPr>
          <w:p w14:paraId="0F1B97EB" w14:textId="77777777" w:rsidR="00F35B7D" w:rsidRPr="00D16952" w:rsidRDefault="00F35B7D" w:rsidP="008E7866">
            <w:pPr>
              <w:pStyle w:val="ac"/>
              <w:jc w:val="center"/>
            </w:pPr>
          </w:p>
        </w:tc>
        <w:tc>
          <w:tcPr>
            <w:tcW w:w="567" w:type="dxa"/>
          </w:tcPr>
          <w:p w14:paraId="309FCCD1" w14:textId="77777777" w:rsidR="00F35B7D" w:rsidRPr="00A830DF" w:rsidRDefault="00F35B7D" w:rsidP="008E7866">
            <w:pPr>
              <w:pStyle w:val="ac"/>
              <w:jc w:val="center"/>
            </w:pPr>
            <w:r>
              <w:t>6</w:t>
            </w:r>
          </w:p>
        </w:tc>
        <w:tc>
          <w:tcPr>
            <w:tcW w:w="1276" w:type="dxa"/>
          </w:tcPr>
          <w:p w14:paraId="7D813B79" w14:textId="77777777" w:rsidR="00F35B7D" w:rsidRPr="00D16952" w:rsidRDefault="00F35B7D" w:rsidP="008E7866">
            <w:pPr>
              <w:pStyle w:val="ac"/>
              <w:jc w:val="center"/>
              <w:rPr>
                <w:b/>
              </w:rPr>
            </w:pPr>
            <w:r>
              <w:rPr>
                <w:b/>
              </w:rPr>
              <w:t>6</w:t>
            </w:r>
          </w:p>
        </w:tc>
      </w:tr>
      <w:tr w:rsidR="00F35B7D" w:rsidRPr="00D16952" w14:paraId="4B724AE8" w14:textId="77777777" w:rsidTr="008E7866">
        <w:tc>
          <w:tcPr>
            <w:tcW w:w="6947" w:type="dxa"/>
          </w:tcPr>
          <w:p w14:paraId="0C71C3D9"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708" w:type="dxa"/>
          </w:tcPr>
          <w:p w14:paraId="037320EC" w14:textId="77777777" w:rsidR="00F35B7D" w:rsidRPr="00D16952" w:rsidRDefault="00F35B7D" w:rsidP="008E7866">
            <w:pPr>
              <w:pStyle w:val="ac"/>
              <w:jc w:val="center"/>
            </w:pPr>
            <w:r>
              <w:t>-</w:t>
            </w:r>
          </w:p>
        </w:tc>
        <w:tc>
          <w:tcPr>
            <w:tcW w:w="567" w:type="dxa"/>
          </w:tcPr>
          <w:p w14:paraId="72C29CFA" w14:textId="77777777" w:rsidR="00F35B7D" w:rsidRPr="00D16952" w:rsidRDefault="00F35B7D" w:rsidP="008E7866">
            <w:pPr>
              <w:pStyle w:val="ac"/>
              <w:jc w:val="center"/>
            </w:pPr>
          </w:p>
        </w:tc>
        <w:tc>
          <w:tcPr>
            <w:tcW w:w="567" w:type="dxa"/>
          </w:tcPr>
          <w:p w14:paraId="2F0D1935" w14:textId="77777777" w:rsidR="00F35B7D" w:rsidRPr="00A830DF" w:rsidRDefault="00F35B7D" w:rsidP="008E7866">
            <w:pPr>
              <w:pStyle w:val="ac"/>
              <w:jc w:val="center"/>
            </w:pPr>
          </w:p>
        </w:tc>
        <w:tc>
          <w:tcPr>
            <w:tcW w:w="1276" w:type="dxa"/>
          </w:tcPr>
          <w:p w14:paraId="248CDFCC" w14:textId="77777777" w:rsidR="00F35B7D" w:rsidRPr="00D16952" w:rsidRDefault="00F35B7D" w:rsidP="008E7866">
            <w:pPr>
              <w:pStyle w:val="ac"/>
              <w:jc w:val="center"/>
              <w:rPr>
                <w:b/>
              </w:rPr>
            </w:pPr>
            <w:r>
              <w:rPr>
                <w:b/>
              </w:rPr>
              <w:t>-</w:t>
            </w:r>
          </w:p>
        </w:tc>
      </w:tr>
      <w:tr w:rsidR="00F35B7D" w:rsidRPr="00D16952" w14:paraId="0A6743C3" w14:textId="77777777" w:rsidTr="008E7866">
        <w:tc>
          <w:tcPr>
            <w:tcW w:w="6947" w:type="dxa"/>
          </w:tcPr>
          <w:p w14:paraId="7AB09027" w14:textId="77777777" w:rsidR="00F35B7D" w:rsidRPr="00D16952"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708" w:type="dxa"/>
          </w:tcPr>
          <w:p w14:paraId="62971B42" w14:textId="77777777" w:rsidR="00F35B7D" w:rsidRPr="00D16952" w:rsidRDefault="00F35B7D" w:rsidP="008E7866">
            <w:pPr>
              <w:pStyle w:val="ac"/>
              <w:jc w:val="center"/>
              <w:rPr>
                <w:b/>
              </w:rPr>
            </w:pPr>
            <w:r>
              <w:rPr>
                <w:b/>
              </w:rPr>
              <w:t>4</w:t>
            </w:r>
          </w:p>
        </w:tc>
        <w:tc>
          <w:tcPr>
            <w:tcW w:w="567" w:type="dxa"/>
          </w:tcPr>
          <w:p w14:paraId="59FD8CD0" w14:textId="77777777" w:rsidR="00F35B7D" w:rsidRPr="00D16952" w:rsidRDefault="00F35B7D" w:rsidP="008E7866">
            <w:pPr>
              <w:pStyle w:val="ac"/>
              <w:jc w:val="center"/>
              <w:rPr>
                <w:b/>
              </w:rPr>
            </w:pPr>
            <w:r>
              <w:rPr>
                <w:b/>
              </w:rPr>
              <w:t>2</w:t>
            </w:r>
          </w:p>
        </w:tc>
        <w:tc>
          <w:tcPr>
            <w:tcW w:w="567" w:type="dxa"/>
          </w:tcPr>
          <w:p w14:paraId="6F0FFF98" w14:textId="77777777" w:rsidR="00F35B7D" w:rsidRPr="00D16952" w:rsidRDefault="00F35B7D" w:rsidP="008E7866">
            <w:pPr>
              <w:pStyle w:val="ac"/>
              <w:jc w:val="center"/>
              <w:rPr>
                <w:b/>
              </w:rPr>
            </w:pPr>
            <w:r>
              <w:rPr>
                <w:b/>
              </w:rPr>
              <w:t>62</w:t>
            </w:r>
          </w:p>
        </w:tc>
        <w:tc>
          <w:tcPr>
            <w:tcW w:w="1276" w:type="dxa"/>
          </w:tcPr>
          <w:p w14:paraId="53CD69F8" w14:textId="77777777" w:rsidR="00F35B7D" w:rsidRPr="00D16952" w:rsidRDefault="00F35B7D" w:rsidP="008E7866">
            <w:pPr>
              <w:pStyle w:val="ac"/>
              <w:jc w:val="center"/>
              <w:rPr>
                <w:b/>
              </w:rPr>
            </w:pPr>
            <w:r w:rsidRPr="00D16952">
              <w:rPr>
                <w:b/>
              </w:rPr>
              <w:t>68</w:t>
            </w:r>
          </w:p>
        </w:tc>
      </w:tr>
    </w:tbl>
    <w:p w14:paraId="369F3C33" w14:textId="77777777" w:rsidR="00F35B7D" w:rsidRDefault="00F35B7D" w:rsidP="00F35B7D">
      <w:pPr>
        <w:tabs>
          <w:tab w:val="left" w:pos="1185"/>
        </w:tabs>
        <w:spacing w:after="0" w:line="240" w:lineRule="auto"/>
        <w:ind w:left="57" w:right="57"/>
        <w:jc w:val="both"/>
        <w:rPr>
          <w:rFonts w:ascii="Times New Roman" w:hAnsi="Times New Roman" w:cs="Times New Roman"/>
          <w:sz w:val="24"/>
          <w:szCs w:val="24"/>
        </w:rPr>
      </w:pPr>
    </w:p>
    <w:p w14:paraId="15D53863" w14:textId="77777777" w:rsidR="00F35B7D" w:rsidRPr="00D16952" w:rsidRDefault="00F35B7D" w:rsidP="00F35B7D">
      <w:pPr>
        <w:tabs>
          <w:tab w:val="left" w:pos="1185"/>
        </w:tabs>
        <w:spacing w:after="0" w:line="240" w:lineRule="auto"/>
        <w:ind w:left="57" w:right="57"/>
        <w:jc w:val="both"/>
        <w:rPr>
          <w:rFonts w:ascii="Times New Roman" w:hAnsi="Times New Roman" w:cs="Times New Roman"/>
          <w:sz w:val="24"/>
          <w:szCs w:val="24"/>
        </w:rPr>
        <w:sectPr w:rsidR="00F35B7D" w:rsidRPr="00D16952" w:rsidSect="00995FB3">
          <w:pgSz w:w="11906" w:h="16838"/>
          <w:pgMar w:top="993" w:right="567" w:bottom="1134" w:left="1418" w:header="709" w:footer="709" w:gutter="0"/>
          <w:cols w:space="708"/>
          <w:docGrid w:linePitch="360"/>
        </w:sectPr>
      </w:pPr>
    </w:p>
    <w:p w14:paraId="2FE0E8DC" w14:textId="77777777" w:rsidR="00F35B7D" w:rsidRPr="00995FB3" w:rsidRDefault="00F35B7D" w:rsidP="00F35B7D">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F35B7D" w:rsidRPr="00E34F79" w14:paraId="5667F7C9" w14:textId="77777777" w:rsidTr="008E7866">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10EB"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FEEC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14:paraId="5857EEE1" w14:textId="77777777" w:rsidR="00F35B7D" w:rsidRPr="00E34F79" w:rsidRDefault="00F35B7D" w:rsidP="008E7866">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41C7C" w14:textId="77777777" w:rsidR="00F35B7D" w:rsidRPr="00E34F79" w:rsidRDefault="00F35B7D" w:rsidP="008E7866">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14:paraId="417591D2" w14:textId="77777777" w:rsidR="00F35B7D" w:rsidRPr="00E34F79" w:rsidRDefault="00F35B7D" w:rsidP="008E7866">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F35B7D" w:rsidRPr="00E34F79" w14:paraId="58C58388" w14:textId="77777777" w:rsidTr="008E7866">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D99B355"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C81B180"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14:paraId="56834B7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5F24D5A"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14:paraId="3B8E2F9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F35B7D" w:rsidRPr="00E34F79" w14:paraId="6076DCB1" w14:textId="77777777" w:rsidTr="008E7866">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2C53EF05"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055AE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14:paraId="077CF95B"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F35B7D" w:rsidRPr="00E34F79" w14:paraId="0ECF85E4" w14:textId="77777777" w:rsidTr="008E7866">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AFD5AD3" w14:textId="77777777" w:rsidR="00F35B7D" w:rsidRPr="00E34F79" w:rsidRDefault="00F35B7D" w:rsidP="008E7866">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4923966" w14:textId="77777777" w:rsidR="00F35B7D" w:rsidRPr="00E34F79" w:rsidRDefault="00F35B7D" w:rsidP="008E7866">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14:paraId="28B0FBB6" w14:textId="77777777" w:rsidR="00F35B7D" w:rsidRPr="00E34F79" w:rsidRDefault="00F35B7D" w:rsidP="008E7866">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5401F"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4C69B84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49036889" w14:textId="77777777" w:rsidTr="008E7866">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A50263D" w14:textId="77777777" w:rsidR="00F35B7D" w:rsidRPr="00E34F79" w:rsidRDefault="00F35B7D" w:rsidP="008E7866">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FD7C4A7" w14:textId="77777777" w:rsidR="00F35B7D" w:rsidRPr="00E34F79" w:rsidRDefault="00F35B7D" w:rsidP="008E7866">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14:paraId="13A03A59" w14:textId="77777777" w:rsidR="00F35B7D" w:rsidRPr="00E34F79" w:rsidRDefault="00F35B7D" w:rsidP="008E7866">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B2F9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4D8D83BB"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4121E43C" w14:textId="77777777" w:rsidTr="008E7866">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2CE342D" w14:textId="77777777" w:rsidR="00F35B7D" w:rsidRPr="00E34F79" w:rsidRDefault="00F35B7D" w:rsidP="008E7866">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BB4651B" w14:textId="77777777" w:rsidR="00F35B7D" w:rsidRPr="00E34F79" w:rsidRDefault="00F35B7D" w:rsidP="008E7866">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14:paraId="3297B6F1" w14:textId="77777777" w:rsidR="00F35B7D" w:rsidRPr="00E34F79" w:rsidRDefault="00F35B7D" w:rsidP="008E7866">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2183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4578AA1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61ABFB14" w14:textId="77777777" w:rsidTr="008E7866">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C3DB9B9" w14:textId="77777777" w:rsidR="00F35B7D" w:rsidRPr="00E34F79" w:rsidRDefault="00F35B7D" w:rsidP="008E7866">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70AC592" w14:textId="77777777" w:rsidR="00F35B7D" w:rsidRPr="00E34F79" w:rsidRDefault="00F35B7D" w:rsidP="008E7866">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14:paraId="734A6A4C" w14:textId="77777777" w:rsidR="00F35B7D" w:rsidRPr="00E34F79" w:rsidRDefault="00F35B7D" w:rsidP="008E7866">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D3FC"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1ABD0D1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044A17B5" w14:textId="77777777" w:rsidTr="008E7866">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1DCC124C" w14:textId="77777777" w:rsidR="00F35B7D" w:rsidRPr="00E34F79" w:rsidRDefault="00F35B7D" w:rsidP="008E7866">
            <w:pPr>
              <w:pStyle w:val="Default"/>
              <w:jc w:val="both"/>
            </w:pPr>
            <w:r w:rsidRPr="00F720DF">
              <w:rPr>
                <w:b/>
              </w:rPr>
              <w:t>Самостоятельная работа:</w:t>
            </w:r>
            <w:r>
              <w:t xml:space="preserve"> изучение тем 1.2, 1.3, 1.4.  выполнение контрольной работы по модулю 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B3E5"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14:paraId="05901A35"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03010A2B" w14:textId="77777777" w:rsidTr="008E7866">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297C33ED"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CE0D54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14:paraId="7862D7E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F35B7D" w:rsidRPr="00E34F79" w14:paraId="5AF746EB" w14:textId="77777777" w:rsidTr="008E7866">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9EFB9E8" w14:textId="77777777" w:rsidR="00F35B7D" w:rsidRPr="00E34F79" w:rsidRDefault="00F35B7D" w:rsidP="008E7866">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CBBF284" w14:textId="77777777" w:rsidR="00F35B7D" w:rsidRPr="005300E7" w:rsidRDefault="00F35B7D" w:rsidP="008E7866">
            <w:pPr>
              <w:pStyle w:val="Default"/>
              <w:jc w:val="both"/>
              <w:rPr>
                <w:b/>
              </w:rPr>
            </w:pPr>
            <w:r w:rsidRPr="005300E7">
              <w:rPr>
                <w:b/>
              </w:rPr>
              <w:t>Практическое занятие №1</w:t>
            </w:r>
          </w:p>
          <w:p w14:paraId="31539EC0" w14:textId="77777777" w:rsidR="00F35B7D" w:rsidRPr="00E34F79" w:rsidRDefault="00F35B7D" w:rsidP="008E7866">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14:paraId="6FFDFBB2" w14:textId="77777777" w:rsidR="00F35B7D" w:rsidRDefault="00F35B7D" w:rsidP="008E7866">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14:paraId="7DADD498" w14:textId="77777777" w:rsidR="00F35B7D" w:rsidRPr="00E34F79" w:rsidRDefault="00F35B7D" w:rsidP="008E7866">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D205"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76A2B499"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03E6044C" w14:textId="77777777" w:rsidTr="008E7866">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B689098" w14:textId="77777777" w:rsidR="00F35B7D" w:rsidRPr="00E34F79" w:rsidRDefault="00F35B7D" w:rsidP="008E7866">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57FEE49" w14:textId="77777777" w:rsidR="00F35B7D" w:rsidRPr="00E34F79" w:rsidRDefault="00F35B7D" w:rsidP="008E7866">
            <w:pPr>
              <w:pStyle w:val="Default"/>
              <w:jc w:val="both"/>
            </w:pPr>
            <w:r w:rsidRPr="00E34F79">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w:t>
            </w:r>
            <w:r w:rsidRPr="00E34F79">
              <w:lastRenderedPageBreak/>
              <w:t xml:space="preserve">задачи и принципы. Наступление: задачи и способы. </w:t>
            </w:r>
          </w:p>
        </w:tc>
        <w:tc>
          <w:tcPr>
            <w:tcW w:w="5244" w:type="dxa"/>
            <w:tcBorders>
              <w:top w:val="single" w:sz="4" w:space="0" w:color="000000"/>
              <w:left w:val="single" w:sz="4" w:space="0" w:color="000000"/>
              <w:bottom w:val="single" w:sz="4" w:space="0" w:color="000000"/>
              <w:right w:val="single" w:sz="4" w:space="0" w:color="000000"/>
            </w:tcBorders>
          </w:tcPr>
          <w:p w14:paraId="27E542E8" w14:textId="77777777" w:rsidR="00F35B7D" w:rsidRPr="00E34F79" w:rsidRDefault="00F35B7D" w:rsidP="008E7866">
            <w:pPr>
              <w:pStyle w:val="Default"/>
              <w:jc w:val="both"/>
              <w:rPr>
                <w:i/>
                <w:highlight w:val="yellow"/>
              </w:rPr>
            </w:pPr>
            <w:r w:rsidRPr="00E34F79">
              <w:lastRenderedPageBreak/>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действий, обороне и наступлении. Анализируют походный, </w:t>
            </w:r>
            <w:r w:rsidRPr="00E34F79">
              <w:lastRenderedPageBreak/>
              <w:t xml:space="preserve">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496B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bottom w:val="single" w:sz="4" w:space="0" w:color="000000"/>
              <w:right w:val="single" w:sz="4" w:space="0" w:color="000000"/>
            </w:tcBorders>
          </w:tcPr>
          <w:p w14:paraId="5F561164"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61C0AA8F" w14:textId="77777777" w:rsidTr="008E7866">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A3F785B" w14:textId="77777777" w:rsidR="00F35B7D" w:rsidRPr="00E34F79" w:rsidRDefault="00F35B7D" w:rsidP="008E7866">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FF8FCFE" w14:textId="77777777" w:rsidR="00F35B7D" w:rsidRPr="005300E7" w:rsidRDefault="00F35B7D" w:rsidP="008E7866">
            <w:pPr>
              <w:pStyle w:val="Default"/>
              <w:jc w:val="both"/>
              <w:rPr>
                <w:b/>
              </w:rPr>
            </w:pPr>
            <w:r w:rsidRPr="005300E7">
              <w:rPr>
                <w:b/>
              </w:rPr>
              <w:t>Практическое занятие № 2</w:t>
            </w:r>
          </w:p>
          <w:p w14:paraId="6E0E967B" w14:textId="77777777" w:rsidR="00F35B7D" w:rsidRPr="00E34F79" w:rsidRDefault="00F35B7D" w:rsidP="008E7866">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14:paraId="40AFD057" w14:textId="77777777" w:rsidR="00F35B7D" w:rsidRPr="00E34F79" w:rsidRDefault="00F35B7D" w:rsidP="008E7866">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6390"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0F704982"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3EBB0E8E" w14:textId="77777777" w:rsidTr="008E7866">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75C21D7"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14:paraId="648B128A" w14:textId="77777777" w:rsidR="00F35B7D" w:rsidRPr="00E34F79" w:rsidRDefault="00F35B7D" w:rsidP="008E7866">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14:paraId="46532561" w14:textId="77777777" w:rsidR="00F35B7D" w:rsidRPr="00E34F79" w:rsidRDefault="00F35B7D" w:rsidP="008E7866">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14:paraId="7ECDCDA1" w14:textId="77777777" w:rsidR="00F35B7D" w:rsidRPr="00E34F79" w:rsidRDefault="00F35B7D" w:rsidP="008E7866">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14:paraId="3856A00F"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E4741FA"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0E4F3EE1" w14:textId="77777777" w:rsidTr="008E7866">
        <w:trPr>
          <w:trHeight w:val="126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92A2572"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аппараты (основы </w:t>
            </w:r>
            <w:r w:rsidRPr="00E34F79">
              <w:rPr>
                <w:rFonts w:ascii="Times New Roman" w:hAnsi="Times New Roman" w:cs="Times New Roman"/>
                <w:sz w:val="24"/>
                <w:szCs w:val="24"/>
              </w:rPr>
              <w:lastRenderedPageBreak/>
              <w:t xml:space="preserve">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14:paraId="50EB414F" w14:textId="77777777" w:rsidR="00F35B7D" w:rsidRDefault="00F35B7D" w:rsidP="008E7866">
            <w:pPr>
              <w:pStyle w:val="Default"/>
              <w:jc w:val="both"/>
            </w:pPr>
            <w:r w:rsidRPr="00E34F79">
              <w:lastRenderedPageBreak/>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14:paraId="6C3544B2" w14:textId="77777777" w:rsidR="00F35B7D" w:rsidRPr="005300E7" w:rsidRDefault="00F35B7D" w:rsidP="008E7866">
            <w:pPr>
              <w:pStyle w:val="Default"/>
              <w:jc w:val="both"/>
              <w:rPr>
                <w:b/>
              </w:rPr>
            </w:pPr>
            <w:r w:rsidRPr="005300E7">
              <w:rPr>
                <w:b/>
              </w:rPr>
              <w:t>Практическое занятие № 3</w:t>
            </w:r>
          </w:p>
          <w:p w14:paraId="52994810" w14:textId="77777777" w:rsidR="00F35B7D" w:rsidRPr="00E34F79" w:rsidRDefault="00F35B7D" w:rsidP="008E7866">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5D6E8120" w14:textId="77777777" w:rsidR="00F35B7D" w:rsidRPr="00E34F79" w:rsidRDefault="00F35B7D" w:rsidP="008E7866">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735C975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4227DCD2"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5666A928" w14:textId="77777777" w:rsidTr="008E7866">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12C085F"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14:paraId="6149D4B0" w14:textId="77777777" w:rsidR="00F35B7D" w:rsidRDefault="00F35B7D" w:rsidP="008E7866">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14:paraId="68715C45" w14:textId="77777777" w:rsidR="00F35B7D" w:rsidRPr="005300E7" w:rsidRDefault="00F35B7D" w:rsidP="008E7866">
            <w:pPr>
              <w:pStyle w:val="Default"/>
              <w:jc w:val="both"/>
              <w:rPr>
                <w:b/>
              </w:rPr>
            </w:pPr>
            <w:r w:rsidRPr="005300E7">
              <w:rPr>
                <w:b/>
              </w:rPr>
              <w:t xml:space="preserve">Практическое занятие № </w:t>
            </w:r>
            <w:r>
              <w:rPr>
                <w:b/>
              </w:rPr>
              <w:t>4</w:t>
            </w:r>
          </w:p>
          <w:p w14:paraId="5FEDB854" w14:textId="77777777" w:rsidR="00F35B7D" w:rsidRPr="00E34F79" w:rsidRDefault="00F35B7D" w:rsidP="008E7866">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3DC5529F" w14:textId="77777777" w:rsidR="00F35B7D" w:rsidRPr="00E34F79" w:rsidRDefault="00F35B7D" w:rsidP="008E7866">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55FF6B0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42B9365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2AC1D1E5" w14:textId="77777777" w:rsidTr="008E7866">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B743F8B"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14:paraId="75B6936E" w14:textId="77777777" w:rsidR="00F35B7D" w:rsidRPr="00E34F79" w:rsidRDefault="00F35B7D" w:rsidP="008E7866">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14:paraId="7842DE4A" w14:textId="77777777" w:rsidR="00F35B7D" w:rsidRPr="00E34F79" w:rsidRDefault="00F35B7D" w:rsidP="008E7866">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14:paraId="3856BC7D"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7289C7C5"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4D28D8E0" w14:textId="77777777" w:rsidTr="008E7866">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89E0572"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14:paraId="1143DCA7" w14:textId="77777777" w:rsidR="00F35B7D" w:rsidRDefault="00F35B7D" w:rsidP="008E7866">
            <w:pPr>
              <w:pStyle w:val="Default"/>
              <w:jc w:val="both"/>
            </w:pPr>
            <w:r w:rsidRPr="00E34F79">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14:paraId="7374BE45" w14:textId="77777777" w:rsidR="00F35B7D" w:rsidRPr="005300E7" w:rsidRDefault="00F35B7D" w:rsidP="008E7866">
            <w:pPr>
              <w:pStyle w:val="Default"/>
              <w:jc w:val="both"/>
              <w:rPr>
                <w:b/>
              </w:rPr>
            </w:pPr>
            <w:r w:rsidRPr="005300E7">
              <w:rPr>
                <w:b/>
              </w:rPr>
              <w:t xml:space="preserve">Практическое занятие № </w:t>
            </w:r>
            <w:r>
              <w:rPr>
                <w:b/>
              </w:rPr>
              <w:t>5</w:t>
            </w:r>
          </w:p>
          <w:p w14:paraId="60B44178" w14:textId="77777777" w:rsidR="00F35B7D" w:rsidRPr="00E34F79" w:rsidRDefault="00F35B7D" w:rsidP="008E7866">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7E4081B7" w14:textId="77777777" w:rsidR="00F35B7D" w:rsidRPr="00E34F79" w:rsidRDefault="00F35B7D" w:rsidP="008E7866">
            <w:pPr>
              <w:pStyle w:val="Default"/>
              <w:jc w:val="both"/>
            </w:pPr>
            <w:r w:rsidRPr="00E34F79">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0BBD439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76D7BAD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469FED98" w14:textId="77777777" w:rsidTr="008E7866">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314D787"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14:paraId="419D1AD4" w14:textId="77777777" w:rsidR="00F35B7D" w:rsidRPr="00E34F79" w:rsidRDefault="00F35B7D" w:rsidP="008E7866">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14:paraId="431B071D" w14:textId="77777777" w:rsidR="00F35B7D" w:rsidRPr="00E34F79" w:rsidRDefault="00F35B7D" w:rsidP="008E7866">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14:paraId="7EECC40A"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5C29B209"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2C198A01" w14:textId="77777777" w:rsidTr="008E7866">
        <w:trPr>
          <w:trHeight w:val="881"/>
        </w:trPr>
        <w:tc>
          <w:tcPr>
            <w:tcW w:w="2240" w:type="dxa"/>
            <w:vMerge w:val="restart"/>
            <w:tcBorders>
              <w:top w:val="single" w:sz="4" w:space="0" w:color="000000"/>
              <w:left w:val="single" w:sz="4" w:space="0" w:color="000000"/>
              <w:right w:val="single" w:sz="4" w:space="0" w:color="000000"/>
            </w:tcBorders>
            <w:shd w:val="clear" w:color="auto" w:fill="auto"/>
          </w:tcPr>
          <w:p w14:paraId="006AB065"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14:paraId="17FDD3CF" w14:textId="77777777" w:rsidR="00F35B7D" w:rsidRDefault="00F35B7D" w:rsidP="008E7866">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14:paraId="7FB359C1" w14:textId="77777777" w:rsidR="00F35B7D" w:rsidRPr="005300E7" w:rsidRDefault="00F35B7D" w:rsidP="008E7866">
            <w:pPr>
              <w:pStyle w:val="Default"/>
              <w:jc w:val="both"/>
              <w:rPr>
                <w:b/>
              </w:rPr>
            </w:pPr>
            <w:r w:rsidRPr="005300E7">
              <w:rPr>
                <w:b/>
              </w:rPr>
              <w:t xml:space="preserve">Практическое занятие № </w:t>
            </w:r>
            <w:r>
              <w:rPr>
                <w:b/>
              </w:rPr>
              <w:t>6</w:t>
            </w:r>
          </w:p>
          <w:p w14:paraId="1E87373D" w14:textId="77777777" w:rsidR="00F35B7D" w:rsidRPr="00E34F79" w:rsidRDefault="00F35B7D" w:rsidP="008E7866">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445EF39B" w14:textId="77777777" w:rsidR="00F35B7D" w:rsidRPr="00E34F79" w:rsidRDefault="00F35B7D" w:rsidP="008E7866">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09B44FFD"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56D45B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129B7753" w14:textId="77777777" w:rsidTr="008E7866">
        <w:trPr>
          <w:trHeight w:val="1151"/>
        </w:trPr>
        <w:tc>
          <w:tcPr>
            <w:tcW w:w="2240" w:type="dxa"/>
            <w:vMerge/>
            <w:tcBorders>
              <w:left w:val="single" w:sz="4" w:space="0" w:color="000000"/>
              <w:bottom w:val="single" w:sz="4" w:space="0" w:color="000000"/>
              <w:right w:val="single" w:sz="4" w:space="0" w:color="000000"/>
            </w:tcBorders>
            <w:shd w:val="clear" w:color="auto" w:fill="auto"/>
          </w:tcPr>
          <w:p w14:paraId="6AD00521" w14:textId="77777777" w:rsidR="00F35B7D" w:rsidRPr="00E34F79" w:rsidRDefault="00F35B7D" w:rsidP="008E7866">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14:paraId="4961A8BE" w14:textId="77777777" w:rsidR="00F35B7D" w:rsidRDefault="00F35B7D" w:rsidP="008E7866">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14:paraId="42934E46" w14:textId="77777777" w:rsidR="00F35B7D" w:rsidRPr="005300E7" w:rsidRDefault="00F35B7D" w:rsidP="008E7866">
            <w:pPr>
              <w:pStyle w:val="Default"/>
              <w:jc w:val="both"/>
              <w:rPr>
                <w:b/>
              </w:rPr>
            </w:pPr>
            <w:r w:rsidRPr="005300E7">
              <w:rPr>
                <w:b/>
              </w:rPr>
              <w:t xml:space="preserve">Практическое занятие № </w:t>
            </w:r>
            <w:r>
              <w:rPr>
                <w:b/>
              </w:rPr>
              <w:t>7</w:t>
            </w:r>
          </w:p>
          <w:p w14:paraId="282EB7AF" w14:textId="77777777" w:rsidR="00F35B7D" w:rsidRPr="00E34F79" w:rsidRDefault="00F35B7D" w:rsidP="008E7866">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23498FC4" w14:textId="77777777" w:rsidR="00F35B7D" w:rsidRPr="00E34F79" w:rsidRDefault="00F35B7D" w:rsidP="008E7866">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14:paraId="581D07DA"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CC31221"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3A7F5549" w14:textId="77777777" w:rsidTr="008E7866">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13D5E07"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контракту. Военно-учебные заведения и военно-учебные центры </w:t>
            </w:r>
            <w:r w:rsidRPr="00E34F79">
              <w:rPr>
                <w:rFonts w:ascii="Times New Roman" w:hAnsi="Times New Roman" w:cs="Times New Roman"/>
                <w:sz w:val="24"/>
                <w:szCs w:val="24"/>
              </w:rPr>
              <w:lastRenderedPageBreak/>
              <w:t xml:space="preserve">(тактическая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14:paraId="5A4D1932" w14:textId="77777777" w:rsidR="00F35B7D" w:rsidRPr="00E34F79" w:rsidRDefault="00F35B7D" w:rsidP="008E7866">
            <w:pPr>
              <w:pStyle w:val="Default"/>
              <w:jc w:val="both"/>
            </w:pPr>
            <w:r w:rsidRPr="00E34F79">
              <w:lastRenderedPageBreak/>
              <w:t xml:space="preserve">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w:t>
            </w:r>
            <w:r w:rsidRPr="00E34F79">
              <w:lastRenderedPageBreak/>
              <w:t>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14:paraId="5ACC674F" w14:textId="77777777" w:rsidR="00F35B7D" w:rsidRPr="00E34F79" w:rsidRDefault="00F35B7D" w:rsidP="008E7866">
            <w:pPr>
              <w:pStyle w:val="Default"/>
              <w:jc w:val="both"/>
            </w:pPr>
            <w:r w:rsidRPr="00E34F79">
              <w:lastRenderedPageBreak/>
              <w:t>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кадров.</w:t>
            </w:r>
          </w:p>
        </w:tc>
        <w:tc>
          <w:tcPr>
            <w:tcW w:w="993" w:type="dxa"/>
            <w:tcBorders>
              <w:top w:val="single" w:sz="4" w:space="0" w:color="000000"/>
              <w:left w:val="single" w:sz="4" w:space="0" w:color="000000"/>
              <w:right w:val="single" w:sz="4" w:space="0" w:color="000000"/>
            </w:tcBorders>
            <w:shd w:val="clear" w:color="auto" w:fill="auto"/>
          </w:tcPr>
          <w:p w14:paraId="6EA41ADD"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28A76FF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49D1EEB3" w14:textId="77777777" w:rsidTr="008E7866">
        <w:trPr>
          <w:trHeight w:val="28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41F7A357" w14:textId="77777777" w:rsidR="00F35B7D" w:rsidRPr="00E34F79" w:rsidRDefault="00F35B7D" w:rsidP="008E7866">
            <w:pPr>
              <w:pStyle w:val="Default"/>
              <w:jc w:val="both"/>
            </w:pPr>
            <w:r w:rsidRPr="00F720DF">
              <w:rPr>
                <w:b/>
              </w:rPr>
              <w:t>Самостоятельная работа:</w:t>
            </w:r>
            <w:r>
              <w:t xml:space="preserve"> изучение тем 2.1-2.11, выполнение практических работ № 1 – 7, выполнение контрольной работы по модулю 2.</w:t>
            </w:r>
          </w:p>
        </w:tc>
        <w:tc>
          <w:tcPr>
            <w:tcW w:w="993" w:type="dxa"/>
            <w:tcBorders>
              <w:top w:val="single" w:sz="4" w:space="0" w:color="000000"/>
              <w:left w:val="single" w:sz="4" w:space="0" w:color="000000"/>
              <w:right w:val="single" w:sz="4" w:space="0" w:color="000000"/>
            </w:tcBorders>
            <w:shd w:val="clear" w:color="auto" w:fill="auto"/>
          </w:tcPr>
          <w:p w14:paraId="544227EE"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13</w:t>
            </w:r>
          </w:p>
        </w:tc>
        <w:tc>
          <w:tcPr>
            <w:tcW w:w="1842" w:type="dxa"/>
            <w:tcBorders>
              <w:top w:val="single" w:sz="4" w:space="0" w:color="000000"/>
              <w:left w:val="single" w:sz="4" w:space="0" w:color="000000"/>
              <w:right w:val="single" w:sz="4" w:space="0" w:color="000000"/>
            </w:tcBorders>
          </w:tcPr>
          <w:p w14:paraId="0902C1D0"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3B95592E" w14:textId="77777777" w:rsidTr="008E7866">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15BF3454"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347322F"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14:paraId="3D5D33B4"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F35B7D" w:rsidRPr="00E34F79" w14:paraId="03899620" w14:textId="77777777" w:rsidTr="008E7866">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B8B1CEA"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14:paraId="52E129BA" w14:textId="77777777" w:rsidR="00F35B7D" w:rsidRPr="00E34F79" w:rsidRDefault="00F35B7D" w:rsidP="008E7866">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14:paraId="230AB3FE" w14:textId="77777777" w:rsidR="00F35B7D" w:rsidRPr="00E34F79" w:rsidRDefault="00F35B7D" w:rsidP="008E7866">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14:paraId="6CA7CE91"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7CAC92D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316011EE" w14:textId="77777777" w:rsidTr="008E7866">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0510BA3"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14:paraId="50384707" w14:textId="77777777" w:rsidR="00F35B7D" w:rsidRPr="00E34F79" w:rsidRDefault="00F35B7D" w:rsidP="008E7866">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14:paraId="1A09B714" w14:textId="77777777" w:rsidR="00F35B7D" w:rsidRPr="00E34F79" w:rsidRDefault="00F35B7D" w:rsidP="008E7866">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14:paraId="01C1447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6E6B9C82"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1DF0CD0E" w14:textId="77777777" w:rsidTr="008E7866">
        <w:trPr>
          <w:trHeight w:val="298"/>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4D9C94D4" w14:textId="77777777" w:rsidR="00F35B7D" w:rsidRPr="00E34F79" w:rsidRDefault="00F35B7D" w:rsidP="008E7866">
            <w:pPr>
              <w:pStyle w:val="Default"/>
              <w:jc w:val="both"/>
            </w:pPr>
            <w:r w:rsidRPr="00F720DF">
              <w:rPr>
                <w:b/>
              </w:rPr>
              <w:t>Самостоятельная работа:</w:t>
            </w:r>
            <w:r>
              <w:t xml:space="preserve"> изучение тем 3.1, 3.2, выполнение контрольной работы по модулю 3.</w:t>
            </w:r>
          </w:p>
        </w:tc>
        <w:tc>
          <w:tcPr>
            <w:tcW w:w="993" w:type="dxa"/>
            <w:tcBorders>
              <w:top w:val="single" w:sz="4" w:space="0" w:color="000000"/>
              <w:left w:val="single" w:sz="4" w:space="0" w:color="000000"/>
              <w:right w:val="single" w:sz="4" w:space="0" w:color="000000"/>
            </w:tcBorders>
            <w:shd w:val="clear" w:color="auto" w:fill="auto"/>
          </w:tcPr>
          <w:p w14:paraId="0B0659CB"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14:paraId="0DAF6CE2"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22BCCCF2" w14:textId="77777777" w:rsidTr="008E7866">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39F7595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14:paraId="612B54D7" w14:textId="77777777" w:rsidR="00F35B7D" w:rsidRPr="005300E7" w:rsidRDefault="00F35B7D" w:rsidP="008E7866">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14:paraId="5662AE12" w14:textId="77777777" w:rsidR="00F35B7D" w:rsidRDefault="00F35B7D" w:rsidP="008E7866">
            <w:pPr>
              <w:widowControl w:val="0"/>
              <w:spacing w:after="0" w:line="240" w:lineRule="auto"/>
              <w:ind w:left="57" w:right="57"/>
              <w:jc w:val="center"/>
              <w:rPr>
                <w:rFonts w:ascii="Times New Roman" w:hAnsi="Times New Roman" w:cs="Times New Roman"/>
                <w:b/>
                <w:sz w:val="24"/>
                <w:szCs w:val="24"/>
              </w:rPr>
            </w:pPr>
          </w:p>
        </w:tc>
      </w:tr>
      <w:tr w:rsidR="00F35B7D" w:rsidRPr="00E34F79" w14:paraId="33AD8092"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00F22AD"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4.1 Источники </w:t>
            </w:r>
            <w:r w:rsidRPr="00E34F79">
              <w:rPr>
                <w:rFonts w:ascii="Times New Roman" w:hAnsi="Times New Roman" w:cs="Times New Roman"/>
                <w:sz w:val="24"/>
                <w:szCs w:val="24"/>
              </w:rPr>
              <w:lastRenderedPageBreak/>
              <w:t>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14:paraId="1FB21A9F" w14:textId="77777777" w:rsidR="00F35B7D" w:rsidRDefault="00F35B7D" w:rsidP="008E7866">
            <w:pPr>
              <w:pStyle w:val="Default"/>
              <w:jc w:val="both"/>
            </w:pPr>
            <w:r w:rsidRPr="00E34F79">
              <w:lastRenderedPageBreak/>
              <w:t xml:space="preserve">Источники опасности в быту, их классификация. Общие правила безопасного поведения. Защита </w:t>
            </w:r>
            <w:r w:rsidRPr="00E34F79">
              <w:lastRenderedPageBreak/>
              <w:t xml:space="preserve">прав потребителя. Правила безопасного поведения при осуществлении покупок в Интернете. Причины и профилактика бытовых отравлений. </w:t>
            </w:r>
          </w:p>
          <w:p w14:paraId="0EB3FC17" w14:textId="77777777" w:rsidR="00F35B7D" w:rsidRDefault="00F35B7D" w:rsidP="008E7866">
            <w:pPr>
              <w:pStyle w:val="Default"/>
              <w:jc w:val="both"/>
            </w:pPr>
            <w:r w:rsidRPr="00E34F79">
              <w:t>Первая помощь, порядок действий в экстренных случаях.</w:t>
            </w:r>
          </w:p>
          <w:p w14:paraId="29DAA5EB" w14:textId="77777777" w:rsidR="00F35B7D" w:rsidRPr="005300E7" w:rsidRDefault="00F35B7D" w:rsidP="008E7866">
            <w:pPr>
              <w:pStyle w:val="Default"/>
              <w:jc w:val="both"/>
              <w:rPr>
                <w:b/>
              </w:rPr>
            </w:pPr>
            <w:r w:rsidRPr="005300E7">
              <w:rPr>
                <w:b/>
              </w:rPr>
              <w:t xml:space="preserve">Практическое занятие № </w:t>
            </w:r>
            <w:r>
              <w:rPr>
                <w:b/>
              </w:rPr>
              <w:t>8</w:t>
            </w:r>
          </w:p>
          <w:p w14:paraId="441BFE9D" w14:textId="77777777" w:rsidR="00F35B7D" w:rsidRPr="00E34F79" w:rsidRDefault="00F35B7D" w:rsidP="008E7866">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0103A980" w14:textId="77777777" w:rsidR="00F35B7D" w:rsidRPr="00E34F79" w:rsidRDefault="00F35B7D" w:rsidP="008E7866">
            <w:pPr>
              <w:pStyle w:val="Default"/>
              <w:jc w:val="both"/>
            </w:pPr>
            <w:r w:rsidRPr="00E34F79">
              <w:lastRenderedPageBreak/>
              <w:t xml:space="preserve">Раскрывают источники и классифицируют бытовые опасности. Обосновывают зависимость </w:t>
            </w:r>
            <w:r w:rsidRPr="00E34F79">
              <w:lastRenderedPageBreak/>
              <w:t>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14:paraId="048A4C8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14:paraId="48A66CEC"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23A4517A" w14:textId="77777777" w:rsidTr="008E7866">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14:paraId="222A2BAB"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14:paraId="46DA15AA" w14:textId="77777777" w:rsidR="00F35B7D" w:rsidRDefault="00F35B7D" w:rsidP="008E7866">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14:paraId="377DECBB" w14:textId="77777777" w:rsidR="00F35B7D" w:rsidRPr="005300E7" w:rsidRDefault="00F35B7D" w:rsidP="008E7866">
            <w:pPr>
              <w:pStyle w:val="Default"/>
              <w:jc w:val="both"/>
              <w:rPr>
                <w:b/>
              </w:rPr>
            </w:pPr>
            <w:r w:rsidRPr="005300E7">
              <w:rPr>
                <w:b/>
              </w:rPr>
              <w:t xml:space="preserve">Практическое занятие № </w:t>
            </w:r>
            <w:r>
              <w:rPr>
                <w:b/>
              </w:rPr>
              <w:t>9</w:t>
            </w:r>
          </w:p>
          <w:p w14:paraId="74EF90D5" w14:textId="77777777" w:rsidR="00F35B7D" w:rsidRPr="00E34F79" w:rsidRDefault="00F35B7D" w:rsidP="008E7866">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14:paraId="25941F7C" w14:textId="77777777" w:rsidR="00F35B7D" w:rsidRPr="00E34F79" w:rsidRDefault="00F35B7D" w:rsidP="008E7866">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14:paraId="3E88A54C"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auto"/>
              <w:right w:val="single" w:sz="4" w:space="0" w:color="000000"/>
            </w:tcBorders>
          </w:tcPr>
          <w:p w14:paraId="1B3A38D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735AAE5A" w14:textId="77777777" w:rsidTr="008E7866">
        <w:trPr>
          <w:trHeight w:val="554"/>
        </w:trPr>
        <w:tc>
          <w:tcPr>
            <w:tcW w:w="2240" w:type="dxa"/>
            <w:vMerge/>
            <w:tcBorders>
              <w:left w:val="single" w:sz="4" w:space="0" w:color="000000"/>
              <w:bottom w:val="single" w:sz="4" w:space="0" w:color="000000"/>
              <w:right w:val="single" w:sz="4" w:space="0" w:color="000000"/>
            </w:tcBorders>
            <w:shd w:val="clear" w:color="auto" w:fill="auto"/>
          </w:tcPr>
          <w:p w14:paraId="71D66AF7" w14:textId="77777777" w:rsidR="00F35B7D" w:rsidRPr="00E34F79" w:rsidRDefault="00F35B7D" w:rsidP="008E7866">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14:paraId="49D28808" w14:textId="77777777" w:rsidR="00F35B7D" w:rsidRPr="00E34F79" w:rsidRDefault="00F35B7D" w:rsidP="008E7866">
            <w:pPr>
              <w:pStyle w:val="Default"/>
              <w:jc w:val="both"/>
            </w:pPr>
          </w:p>
        </w:tc>
        <w:tc>
          <w:tcPr>
            <w:tcW w:w="5244" w:type="dxa"/>
            <w:vMerge/>
            <w:tcBorders>
              <w:left w:val="single" w:sz="4" w:space="0" w:color="000000"/>
              <w:right w:val="single" w:sz="4" w:space="0" w:color="000000"/>
            </w:tcBorders>
          </w:tcPr>
          <w:p w14:paraId="2CB96FF4" w14:textId="77777777" w:rsidR="00F35B7D" w:rsidRPr="00E34F79" w:rsidRDefault="00F35B7D" w:rsidP="008E7866">
            <w:pPr>
              <w:pStyle w:val="Default"/>
              <w:jc w:val="both"/>
            </w:pPr>
          </w:p>
        </w:tc>
        <w:tc>
          <w:tcPr>
            <w:tcW w:w="993" w:type="dxa"/>
            <w:tcBorders>
              <w:top w:val="single" w:sz="4" w:space="0" w:color="auto"/>
              <w:left w:val="single" w:sz="4" w:space="0" w:color="000000"/>
              <w:right w:val="single" w:sz="4" w:space="0" w:color="000000"/>
            </w:tcBorders>
            <w:shd w:val="clear" w:color="auto" w:fill="auto"/>
          </w:tcPr>
          <w:p w14:paraId="61089D55"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14:paraId="2288C0D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4F6CC715" w14:textId="77777777" w:rsidTr="008E7866">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14:paraId="78DFA003" w14:textId="77777777" w:rsidR="00F35B7D" w:rsidRPr="00E34F79" w:rsidRDefault="00F35B7D" w:rsidP="008E7866">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14:paraId="360A93E4" w14:textId="77777777" w:rsidR="00F35B7D" w:rsidRPr="00E34F79" w:rsidRDefault="00F35B7D" w:rsidP="008E7866">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14:paraId="4ED874F5" w14:textId="77777777" w:rsidR="00F35B7D" w:rsidRPr="00E34F79" w:rsidRDefault="00F35B7D" w:rsidP="008E7866">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14:paraId="610BC0C1"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auto"/>
              <w:right w:val="single" w:sz="4" w:space="0" w:color="000000"/>
            </w:tcBorders>
          </w:tcPr>
          <w:p w14:paraId="1AEE9F95"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6E0EE403" w14:textId="77777777" w:rsidTr="008E7866">
        <w:trPr>
          <w:trHeight w:val="983"/>
        </w:trPr>
        <w:tc>
          <w:tcPr>
            <w:tcW w:w="2240" w:type="dxa"/>
            <w:vMerge/>
            <w:tcBorders>
              <w:left w:val="single" w:sz="4" w:space="0" w:color="000000"/>
              <w:bottom w:val="single" w:sz="4" w:space="0" w:color="000000"/>
              <w:right w:val="single" w:sz="4" w:space="0" w:color="000000"/>
            </w:tcBorders>
            <w:shd w:val="clear" w:color="auto" w:fill="auto"/>
          </w:tcPr>
          <w:p w14:paraId="1B1E5410" w14:textId="77777777" w:rsidR="00F35B7D" w:rsidRPr="00E34F79" w:rsidRDefault="00F35B7D" w:rsidP="008E7866">
            <w:pPr>
              <w:pStyle w:val="Default"/>
              <w:jc w:val="both"/>
            </w:pPr>
          </w:p>
        </w:tc>
        <w:tc>
          <w:tcPr>
            <w:tcW w:w="5387" w:type="dxa"/>
            <w:tcBorders>
              <w:top w:val="single" w:sz="4" w:space="0" w:color="auto"/>
              <w:left w:val="single" w:sz="4" w:space="0" w:color="000000"/>
              <w:right w:val="single" w:sz="4" w:space="0" w:color="000000"/>
            </w:tcBorders>
            <w:shd w:val="clear" w:color="auto" w:fill="auto"/>
          </w:tcPr>
          <w:p w14:paraId="758B9EB5" w14:textId="77777777" w:rsidR="00F35B7D" w:rsidRPr="00E34F79" w:rsidRDefault="00F35B7D" w:rsidP="008E7866">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w:t>
            </w:r>
            <w:r w:rsidRPr="00E34F79">
              <w:lastRenderedPageBreak/>
              <w:t xml:space="preserve">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14:paraId="08548F1A" w14:textId="77777777" w:rsidR="00F35B7D" w:rsidRPr="00E34F79" w:rsidRDefault="00F35B7D" w:rsidP="008E7866">
            <w:pPr>
              <w:pStyle w:val="Default"/>
              <w:jc w:val="both"/>
            </w:pPr>
            <w:r w:rsidRPr="00E34F79">
              <w:lastRenderedPageBreak/>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w:t>
            </w:r>
            <w:r w:rsidRPr="00E34F79">
              <w:lastRenderedPageBreak/>
              <w:t xml:space="preserve">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14:paraId="2F0289F9"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auto"/>
              <w:left w:val="single" w:sz="4" w:space="0" w:color="000000"/>
              <w:right w:val="single" w:sz="4" w:space="0" w:color="000000"/>
            </w:tcBorders>
          </w:tcPr>
          <w:p w14:paraId="0F73F1C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72CFC234" w14:textId="77777777" w:rsidTr="008E7866">
        <w:trPr>
          <w:trHeight w:val="307"/>
        </w:trPr>
        <w:tc>
          <w:tcPr>
            <w:tcW w:w="12871" w:type="dxa"/>
            <w:gridSpan w:val="3"/>
            <w:tcBorders>
              <w:left w:val="single" w:sz="4" w:space="0" w:color="000000"/>
              <w:bottom w:val="single" w:sz="4" w:space="0" w:color="000000"/>
              <w:right w:val="single" w:sz="4" w:space="0" w:color="000000"/>
            </w:tcBorders>
            <w:shd w:val="clear" w:color="auto" w:fill="auto"/>
          </w:tcPr>
          <w:p w14:paraId="4C4E31F0" w14:textId="77777777" w:rsidR="00F35B7D" w:rsidRPr="00E34F79" w:rsidRDefault="00F35B7D" w:rsidP="008E7866">
            <w:pPr>
              <w:pStyle w:val="Default"/>
              <w:jc w:val="both"/>
            </w:pPr>
            <w:r w:rsidRPr="00F720DF">
              <w:rPr>
                <w:b/>
              </w:rPr>
              <w:t>Самостоятельная работа:</w:t>
            </w:r>
            <w:r>
              <w:t xml:space="preserve"> изучение тем 2.3, 2.4. Выполнение практической работы №8, выполнение контрольной работы по модулю 4.</w:t>
            </w:r>
          </w:p>
        </w:tc>
        <w:tc>
          <w:tcPr>
            <w:tcW w:w="993" w:type="dxa"/>
            <w:tcBorders>
              <w:top w:val="single" w:sz="4" w:space="0" w:color="auto"/>
              <w:left w:val="single" w:sz="4" w:space="0" w:color="000000"/>
              <w:right w:val="single" w:sz="4" w:space="0" w:color="000000"/>
            </w:tcBorders>
            <w:shd w:val="clear" w:color="auto" w:fill="auto"/>
          </w:tcPr>
          <w:p w14:paraId="6EDE9EEC"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842" w:type="dxa"/>
            <w:tcBorders>
              <w:top w:val="single" w:sz="4" w:space="0" w:color="auto"/>
              <w:left w:val="single" w:sz="4" w:space="0" w:color="000000"/>
              <w:right w:val="single" w:sz="4" w:space="0" w:color="000000"/>
            </w:tcBorders>
          </w:tcPr>
          <w:p w14:paraId="6D83C2A9"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5166919D" w14:textId="77777777" w:rsidTr="008E7866">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275A4BFD"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21EF91" w14:textId="77777777" w:rsidR="00F35B7D" w:rsidRPr="005300E7" w:rsidRDefault="00F35B7D" w:rsidP="008E7866">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14:paraId="06F07288" w14:textId="77777777" w:rsidR="00F35B7D" w:rsidRPr="005300E7" w:rsidRDefault="00F35B7D" w:rsidP="008E7866">
            <w:pPr>
              <w:widowControl w:val="0"/>
              <w:spacing w:after="0" w:line="240" w:lineRule="auto"/>
              <w:ind w:left="57" w:right="57"/>
              <w:jc w:val="center"/>
              <w:rPr>
                <w:rFonts w:ascii="Times New Roman" w:hAnsi="Times New Roman" w:cs="Times New Roman"/>
                <w:b/>
                <w:sz w:val="24"/>
                <w:szCs w:val="24"/>
              </w:rPr>
            </w:pPr>
          </w:p>
        </w:tc>
      </w:tr>
      <w:tr w:rsidR="00F35B7D" w:rsidRPr="00E34F79" w14:paraId="1B9AB2EF" w14:textId="77777777" w:rsidTr="008E7866">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6ED1571"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14:paraId="305C6EFC" w14:textId="77777777" w:rsidR="00F35B7D" w:rsidRPr="00E34F79" w:rsidRDefault="00F35B7D" w:rsidP="008E7866">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14:paraId="651A98B4" w14:textId="77777777" w:rsidR="00F35B7D" w:rsidRPr="00E34F79" w:rsidRDefault="00F35B7D" w:rsidP="008E7866">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14:paraId="48612574"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51E6BAD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78C3BB85" w14:textId="77777777" w:rsidTr="008E7866">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8CF32B9"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14:paraId="5FD9AA03" w14:textId="77777777" w:rsidR="00F35B7D" w:rsidRDefault="00F35B7D" w:rsidP="008E7866">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3C5C27E1" w14:textId="77777777" w:rsidR="00F35B7D" w:rsidRPr="005300E7" w:rsidRDefault="00F35B7D" w:rsidP="008E7866">
            <w:pPr>
              <w:pStyle w:val="Default"/>
              <w:jc w:val="both"/>
              <w:rPr>
                <w:b/>
              </w:rPr>
            </w:pPr>
            <w:r w:rsidRPr="005300E7">
              <w:rPr>
                <w:b/>
              </w:rPr>
              <w:t xml:space="preserve">Практическое занятие № </w:t>
            </w:r>
            <w:r>
              <w:rPr>
                <w:b/>
              </w:rPr>
              <w:t>10</w:t>
            </w:r>
          </w:p>
          <w:p w14:paraId="3672C711" w14:textId="77777777" w:rsidR="00F35B7D" w:rsidRPr="00E34F79" w:rsidRDefault="00F35B7D" w:rsidP="008E7866">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6C4BB954" w14:textId="77777777" w:rsidR="00F35B7D" w:rsidRPr="00E34F79" w:rsidRDefault="00F35B7D" w:rsidP="008E7866">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14:paraId="3011C9C5"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357666F4"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1A58770F"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4EDC3AD0"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71C91886"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p w14:paraId="4ABEBA2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11F82C2F"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0C726965" w14:textId="77777777" w:rsidTr="008E7866">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7FDE338"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14:paraId="32027F3C" w14:textId="77777777" w:rsidR="00F35B7D" w:rsidRPr="00E34F79" w:rsidRDefault="00F35B7D" w:rsidP="008E7866">
            <w:pPr>
              <w:pStyle w:val="Default"/>
              <w:jc w:val="both"/>
            </w:pPr>
            <w:r w:rsidRPr="00E34F79">
              <w:t xml:space="preserve">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железнодорожном транспорте. Правила </w:t>
            </w:r>
            <w:r w:rsidRPr="00E34F79">
              <w:lastRenderedPageBreak/>
              <w:t>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14:paraId="24D7FADD" w14:textId="77777777" w:rsidR="00F35B7D" w:rsidRPr="00E34F79" w:rsidRDefault="00F35B7D" w:rsidP="008E7866">
            <w:pPr>
              <w:pStyle w:val="Default"/>
              <w:jc w:val="both"/>
              <w:rPr>
                <w:i/>
                <w:highlight w:val="yellow"/>
              </w:rPr>
            </w:pPr>
            <w:r w:rsidRPr="00E34F79">
              <w:lastRenderedPageBreak/>
              <w:t xml:space="preserve">Раскрывают источники опасности на различных видах транспорта. Приводят примеры. Объясняют правила безопасного поведения на транспорте. Приводят примеры влияния поведения на безопасность. Рассказывают о </w:t>
            </w:r>
            <w:r w:rsidRPr="00E34F79">
              <w:lastRenderedPageBreak/>
              <w:t xml:space="preserve">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14:paraId="0CBFB081"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30E2EB8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53AF108C" w14:textId="77777777" w:rsidTr="008E7866">
        <w:trPr>
          <w:trHeight w:val="416"/>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1C4208E2" w14:textId="77777777" w:rsidR="00F35B7D" w:rsidRPr="00E34F79" w:rsidRDefault="00F35B7D" w:rsidP="008E7866">
            <w:pPr>
              <w:pStyle w:val="Default"/>
              <w:jc w:val="both"/>
            </w:pPr>
            <w:r w:rsidRPr="00F720DF">
              <w:rPr>
                <w:b/>
              </w:rPr>
              <w:t>Самостоятельная работа:</w:t>
            </w:r>
            <w:r>
              <w:t xml:space="preserve"> изучение тем 5.1, 5.2, 5.3., выполнение контрольной работы по модулю 5.</w:t>
            </w:r>
          </w:p>
        </w:tc>
        <w:tc>
          <w:tcPr>
            <w:tcW w:w="993" w:type="dxa"/>
            <w:tcBorders>
              <w:top w:val="single" w:sz="4" w:space="0" w:color="000000"/>
              <w:left w:val="single" w:sz="4" w:space="0" w:color="000000"/>
              <w:right w:val="single" w:sz="4" w:space="0" w:color="000000"/>
            </w:tcBorders>
            <w:shd w:val="clear" w:color="auto" w:fill="auto"/>
          </w:tcPr>
          <w:p w14:paraId="2C5B7AA1"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1842" w:type="dxa"/>
            <w:tcBorders>
              <w:top w:val="single" w:sz="4" w:space="0" w:color="000000"/>
              <w:left w:val="single" w:sz="4" w:space="0" w:color="000000"/>
              <w:right w:val="single" w:sz="4" w:space="0" w:color="000000"/>
            </w:tcBorders>
          </w:tcPr>
          <w:p w14:paraId="4C7C32A0"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289389BC" w14:textId="77777777" w:rsidTr="008E7866">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7E1A9E5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14:paraId="5E38E3B1" w14:textId="77777777" w:rsidR="00F35B7D" w:rsidRPr="005300E7" w:rsidRDefault="00F35B7D" w:rsidP="008E7866">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14:paraId="4783DBC9" w14:textId="77777777" w:rsidR="00F35B7D" w:rsidRPr="005300E7" w:rsidRDefault="00F35B7D" w:rsidP="008E7866">
            <w:pPr>
              <w:widowControl w:val="0"/>
              <w:spacing w:after="0" w:line="240" w:lineRule="auto"/>
              <w:ind w:left="57" w:right="57"/>
              <w:jc w:val="center"/>
              <w:rPr>
                <w:rFonts w:ascii="Times New Roman" w:hAnsi="Times New Roman" w:cs="Times New Roman"/>
                <w:b/>
                <w:sz w:val="24"/>
                <w:szCs w:val="24"/>
              </w:rPr>
            </w:pPr>
          </w:p>
        </w:tc>
      </w:tr>
      <w:tr w:rsidR="00F35B7D" w:rsidRPr="00E34F79" w14:paraId="6AF0D097"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F17B15C"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14:paraId="0AFBFBE1" w14:textId="77777777" w:rsidR="00F35B7D" w:rsidRPr="00E34F79" w:rsidRDefault="00F35B7D" w:rsidP="008E7866">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14:paraId="7FFA97F6" w14:textId="77777777" w:rsidR="00F35B7D" w:rsidRPr="00E34F79" w:rsidRDefault="00F35B7D" w:rsidP="008E7866">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14:paraId="4BA4C58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0B3AD45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52882AA3" w14:textId="77777777" w:rsidTr="008E7866">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37F1988"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6.2 Безопасность в общественных местах. Опасности криминального характера. </w:t>
            </w:r>
          </w:p>
        </w:tc>
        <w:tc>
          <w:tcPr>
            <w:tcW w:w="5387" w:type="dxa"/>
            <w:tcBorders>
              <w:top w:val="single" w:sz="4" w:space="0" w:color="000000"/>
              <w:left w:val="single" w:sz="4" w:space="0" w:color="000000"/>
              <w:right w:val="single" w:sz="4" w:space="0" w:color="000000"/>
            </w:tcBorders>
            <w:shd w:val="clear" w:color="auto" w:fill="auto"/>
          </w:tcPr>
          <w:p w14:paraId="2E0346CE" w14:textId="77777777" w:rsidR="00F35B7D" w:rsidRPr="00E34F79" w:rsidRDefault="00F35B7D" w:rsidP="008E7866">
            <w:pPr>
              <w:pStyle w:val="Default"/>
              <w:jc w:val="both"/>
            </w:pPr>
            <w:r w:rsidRPr="00E34F79">
              <w:t xml:space="preserve">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w:t>
            </w:r>
            <w:r w:rsidRPr="00E34F79">
              <w:lastRenderedPageBreak/>
              <w:t>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14:paraId="4EC022DA" w14:textId="77777777" w:rsidR="00F35B7D" w:rsidRPr="00E34F79" w:rsidRDefault="00F35B7D" w:rsidP="008E7866">
            <w:pPr>
              <w:pStyle w:val="Default"/>
              <w:jc w:val="both"/>
              <w:rPr>
                <w:i/>
                <w:highlight w:val="yellow"/>
              </w:rPr>
            </w:pPr>
            <w:r w:rsidRPr="00E34F79">
              <w:lastRenderedPageBreak/>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Оценивают риски потеряться в общественном </w:t>
            </w:r>
            <w:r w:rsidRPr="00E34F79">
              <w:lastRenderedPageBreak/>
              <w:t xml:space="preserve">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14:paraId="3C05F31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4B4C8B4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60A6A37B"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CD8951E" w14:textId="77777777" w:rsidR="00F35B7D" w:rsidRPr="00E34F79" w:rsidRDefault="00F35B7D" w:rsidP="008E7866">
            <w:pPr>
              <w:pStyle w:val="Default"/>
              <w:jc w:val="both"/>
            </w:pPr>
            <w:r w:rsidRPr="00E34F79">
              <w:t xml:space="preserve">Тема 6.3 Безопасность в общественных местах. </w:t>
            </w:r>
          </w:p>
          <w:p w14:paraId="2BDD7AF0" w14:textId="77777777" w:rsidR="00F35B7D" w:rsidRPr="00E34F79" w:rsidRDefault="00F35B7D" w:rsidP="008E7866">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14:paraId="6AC21743" w14:textId="77777777" w:rsidR="00F35B7D" w:rsidRPr="00E34F79" w:rsidRDefault="00F35B7D" w:rsidP="008E7866">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14:paraId="33034985" w14:textId="77777777" w:rsidR="00F35B7D" w:rsidRPr="00E34F79" w:rsidRDefault="00F35B7D" w:rsidP="008E7866">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14:paraId="2028478A"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444D32E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7526C591" w14:textId="77777777" w:rsidTr="008E7866">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73DA7E2C" w14:textId="77777777" w:rsidR="00F35B7D" w:rsidRPr="00E34F79" w:rsidRDefault="00F35B7D" w:rsidP="008E7866">
            <w:pPr>
              <w:pStyle w:val="Default"/>
              <w:jc w:val="both"/>
            </w:pPr>
            <w:r w:rsidRPr="00F720DF">
              <w:rPr>
                <w:b/>
              </w:rPr>
              <w:t>Самостоятельная работа:</w:t>
            </w:r>
            <w:r>
              <w:t xml:space="preserve"> изучение тем 6.1, 6.3. Выполнение контрольной работы по модулю 6.</w:t>
            </w:r>
          </w:p>
        </w:tc>
        <w:tc>
          <w:tcPr>
            <w:tcW w:w="993" w:type="dxa"/>
            <w:tcBorders>
              <w:top w:val="single" w:sz="4" w:space="0" w:color="000000"/>
              <w:left w:val="single" w:sz="4" w:space="0" w:color="000000"/>
              <w:right w:val="single" w:sz="4" w:space="0" w:color="000000"/>
            </w:tcBorders>
            <w:shd w:val="clear" w:color="auto" w:fill="auto"/>
          </w:tcPr>
          <w:p w14:paraId="20274BAF"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1842" w:type="dxa"/>
            <w:tcBorders>
              <w:top w:val="single" w:sz="4" w:space="0" w:color="000000"/>
              <w:left w:val="single" w:sz="4" w:space="0" w:color="000000"/>
              <w:right w:val="single" w:sz="4" w:space="0" w:color="000000"/>
            </w:tcBorders>
          </w:tcPr>
          <w:p w14:paraId="1E8F290E"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28661E8C" w14:textId="77777777" w:rsidTr="008E7866">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6B763074"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14:paraId="302DB7D2" w14:textId="77777777" w:rsidR="00F35B7D" w:rsidRPr="005300E7"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14:paraId="64F1B97F" w14:textId="77777777" w:rsidR="00F35B7D" w:rsidRPr="005300E7"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F35B7D" w:rsidRPr="00E34F79" w14:paraId="3C67408E"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0AE996D" w14:textId="77777777" w:rsidR="00F35B7D" w:rsidRPr="00E34F79" w:rsidRDefault="00F35B7D" w:rsidP="008E7866">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14:paraId="7540F01E" w14:textId="77777777" w:rsidR="00F35B7D" w:rsidRPr="00E34F79" w:rsidRDefault="00F35B7D" w:rsidP="008E7866">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14:paraId="5748A31C" w14:textId="77777777" w:rsidR="00F35B7D" w:rsidRPr="00E34F79" w:rsidRDefault="00F35B7D" w:rsidP="008E7866">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14:paraId="18A65EE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4192EBA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3D17A517" w14:textId="77777777" w:rsidTr="008E7866">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0246E16" w14:textId="77777777" w:rsidR="00F35B7D" w:rsidRPr="00E34F79" w:rsidRDefault="00F35B7D" w:rsidP="008E7866">
            <w:pPr>
              <w:pStyle w:val="Default"/>
              <w:jc w:val="both"/>
            </w:pPr>
            <w:r w:rsidRPr="00E34F79">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14:paraId="70A02E69" w14:textId="77777777" w:rsidR="00F35B7D" w:rsidRDefault="00F35B7D" w:rsidP="008E7866">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w:t>
            </w:r>
          </w:p>
          <w:p w14:paraId="4C216BFA" w14:textId="77777777" w:rsidR="00F35B7D" w:rsidRPr="005300E7" w:rsidRDefault="00F35B7D" w:rsidP="008E7866">
            <w:pPr>
              <w:pStyle w:val="Default"/>
              <w:jc w:val="both"/>
              <w:rPr>
                <w:b/>
              </w:rPr>
            </w:pPr>
            <w:r w:rsidRPr="005300E7">
              <w:rPr>
                <w:b/>
              </w:rPr>
              <w:lastRenderedPageBreak/>
              <w:t xml:space="preserve">Практическое занятие № </w:t>
            </w:r>
            <w:r>
              <w:rPr>
                <w:b/>
              </w:rPr>
              <w:t>11</w:t>
            </w:r>
          </w:p>
          <w:p w14:paraId="39383D26" w14:textId="77777777" w:rsidR="00F35B7D" w:rsidRPr="00E34F79" w:rsidRDefault="00F35B7D" w:rsidP="008E7866">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14:paraId="3D8EA0CA" w14:textId="77777777" w:rsidR="00F35B7D" w:rsidRPr="00E34F79" w:rsidRDefault="00F35B7D" w:rsidP="008E7866">
            <w:pPr>
              <w:pStyle w:val="Default"/>
              <w:jc w:val="both"/>
            </w:pPr>
            <w:r w:rsidRPr="00E34F79">
              <w:lastRenderedPageBreak/>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нахождении в природной среде; способах подачи </w:t>
            </w:r>
            <w:r w:rsidRPr="00E34F79">
              <w:lastRenderedPageBreak/>
              <w:t xml:space="preserve">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14:paraId="23BB31E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5F75966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555ED768"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F253B9F" w14:textId="77777777" w:rsidR="00F35B7D" w:rsidRPr="00E34F79" w:rsidRDefault="00F35B7D" w:rsidP="008E7866">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14:paraId="626D1B8D" w14:textId="77777777" w:rsidR="00F35B7D" w:rsidRPr="00E34F79" w:rsidRDefault="00F35B7D" w:rsidP="008E7866">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14:paraId="0EC6D36E" w14:textId="77777777" w:rsidR="00F35B7D" w:rsidRPr="00E34F79" w:rsidRDefault="00F35B7D" w:rsidP="008E7866">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14:paraId="7CA9E951"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1D68B7C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3057B618" w14:textId="77777777" w:rsidTr="008E7866">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27A9EA1" w14:textId="77777777" w:rsidR="00F35B7D" w:rsidRPr="00E34F79" w:rsidRDefault="00F35B7D" w:rsidP="008E7866">
            <w:pPr>
              <w:pStyle w:val="Default"/>
              <w:jc w:val="both"/>
            </w:pPr>
            <w:r w:rsidRPr="00E34F79">
              <w:t xml:space="preserve">Тема 7.4. Природные чрезвычайные ситуации. Опасные геологические явления и процессы: землетрясения, извержение </w:t>
            </w:r>
            <w:r w:rsidRPr="00E34F79">
              <w:lastRenderedPageBreak/>
              <w:t>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14:paraId="252444E8" w14:textId="77777777" w:rsidR="00F35B7D" w:rsidRPr="00E34F79" w:rsidRDefault="00F35B7D" w:rsidP="008E7866">
            <w:pPr>
              <w:pStyle w:val="Default"/>
              <w:jc w:val="both"/>
            </w:pPr>
            <w:r w:rsidRPr="00E34F79">
              <w:lastRenderedPageBreak/>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14:paraId="7B743784" w14:textId="77777777" w:rsidR="00F35B7D" w:rsidRPr="00E34F79" w:rsidRDefault="00F35B7D" w:rsidP="008E7866">
            <w:pPr>
              <w:pStyle w:val="Default"/>
              <w:jc w:val="both"/>
            </w:pPr>
            <w:r w:rsidRPr="00E34F79">
              <w:t xml:space="preserve">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геологическими явлениями и процессами. Оценивают риски чрезвычайных ситуаций, </w:t>
            </w:r>
            <w:r w:rsidRPr="00E34F79">
              <w:lastRenderedPageBreak/>
              <w:t>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14:paraId="3482CED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1946131B"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1D8AB5B5" w14:textId="77777777" w:rsidTr="008E7866">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FF194E8" w14:textId="77777777" w:rsidR="00F35B7D" w:rsidRPr="00E34F79" w:rsidRDefault="00F35B7D" w:rsidP="008E7866">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14:paraId="61EA481E" w14:textId="77777777" w:rsidR="00F35B7D" w:rsidRPr="00E34F79" w:rsidRDefault="00F35B7D" w:rsidP="008E7866">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14:paraId="73DD9DCF" w14:textId="77777777" w:rsidR="00F35B7D" w:rsidRPr="00E34F79" w:rsidRDefault="00F35B7D" w:rsidP="008E7866">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14:paraId="17FBF22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3785A7FF"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5FD6AB44"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D69B2F3" w14:textId="77777777" w:rsidR="00F35B7D" w:rsidRPr="00E34F79" w:rsidRDefault="00F35B7D" w:rsidP="008E7866">
            <w:pPr>
              <w:pStyle w:val="Default"/>
              <w:jc w:val="both"/>
            </w:pPr>
            <w:r w:rsidRPr="00E34F79">
              <w:t xml:space="preserve">Теме 7.6. Природные чрезвычайные ситуации. Опасные метеорологические 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14:paraId="0B02F816" w14:textId="77777777" w:rsidR="00F35B7D" w:rsidRPr="00E34F79" w:rsidRDefault="00F35B7D" w:rsidP="008E7866">
            <w:pPr>
              <w:pStyle w:val="Default"/>
              <w:jc w:val="both"/>
            </w:pPr>
            <w:r w:rsidRPr="00E34F79">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14:paraId="0BF41560" w14:textId="77777777" w:rsidR="00F35B7D" w:rsidRPr="00E34F79" w:rsidRDefault="00F35B7D" w:rsidP="008E7866">
            <w:pPr>
              <w:pStyle w:val="Default"/>
              <w:jc w:val="both"/>
            </w:pPr>
            <w:r w:rsidRPr="00E34F79">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14:paraId="2DE4ABE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38A2FD2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5A5AACF5" w14:textId="77777777" w:rsidTr="008E7866">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9753156" w14:textId="77777777" w:rsidR="00F35B7D" w:rsidRPr="00E34F79" w:rsidRDefault="00F35B7D" w:rsidP="008E7866">
            <w:pPr>
              <w:pStyle w:val="Default"/>
              <w:jc w:val="both"/>
            </w:pPr>
            <w:r w:rsidRPr="00E34F79">
              <w:lastRenderedPageBreak/>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14:paraId="2FF27DB8" w14:textId="77777777" w:rsidR="00F35B7D" w:rsidRPr="00E34F79" w:rsidRDefault="00F35B7D" w:rsidP="008E7866">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14:paraId="04CDCEA5" w14:textId="77777777" w:rsidR="00F35B7D" w:rsidRPr="00E34F79" w:rsidRDefault="00F35B7D" w:rsidP="008E7866">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14:paraId="667D386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CE9A48D"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191AD766" w14:textId="77777777" w:rsidTr="008E7866">
        <w:trPr>
          <w:trHeight w:val="606"/>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63AA1708" w14:textId="77777777" w:rsidR="00F35B7D" w:rsidRPr="00E34F79" w:rsidRDefault="00F35B7D" w:rsidP="008E7866">
            <w:pPr>
              <w:pStyle w:val="Default"/>
              <w:jc w:val="both"/>
            </w:pPr>
            <w:r w:rsidRPr="00F720DF">
              <w:rPr>
                <w:b/>
              </w:rPr>
              <w:t>Самостоятельная работа:</w:t>
            </w:r>
            <w:r>
              <w:t xml:space="preserve"> изучение тем 7.1-7.7. Выполнение практической работы №11, выполнение контрольной работы по модулю 7.</w:t>
            </w:r>
          </w:p>
        </w:tc>
        <w:tc>
          <w:tcPr>
            <w:tcW w:w="993" w:type="dxa"/>
            <w:tcBorders>
              <w:top w:val="single" w:sz="4" w:space="0" w:color="000000"/>
              <w:left w:val="single" w:sz="4" w:space="0" w:color="000000"/>
              <w:right w:val="single" w:sz="4" w:space="0" w:color="000000"/>
            </w:tcBorders>
            <w:shd w:val="clear" w:color="auto" w:fill="auto"/>
          </w:tcPr>
          <w:p w14:paraId="0F427A8E"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tcBorders>
              <w:top w:val="single" w:sz="4" w:space="0" w:color="000000"/>
              <w:left w:val="single" w:sz="4" w:space="0" w:color="000000"/>
              <w:right w:val="single" w:sz="4" w:space="0" w:color="000000"/>
            </w:tcBorders>
          </w:tcPr>
          <w:p w14:paraId="04645B9A"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652DC0AA" w14:textId="77777777" w:rsidTr="008E7866">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35C61D3A"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14:paraId="0C5C0441"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14:paraId="411BDE59"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F35B7D" w:rsidRPr="00E34F79" w14:paraId="23E95D38"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7452CC6" w14:textId="77777777" w:rsidR="00F35B7D" w:rsidRPr="00E34F79" w:rsidRDefault="00F35B7D" w:rsidP="008E7866">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14:paraId="23D37ACD" w14:textId="77777777" w:rsidR="00F35B7D" w:rsidRPr="00E34F79" w:rsidRDefault="00F35B7D" w:rsidP="008E7866">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14:paraId="031AE045" w14:textId="77777777" w:rsidR="00F35B7D" w:rsidRPr="00E34F79" w:rsidRDefault="00F35B7D" w:rsidP="008E7866">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14:paraId="391A69B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4556899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6B51716A" w14:textId="77777777" w:rsidTr="008E7866">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AA9EE62" w14:textId="77777777" w:rsidR="00F35B7D" w:rsidRPr="00E34F79" w:rsidRDefault="00F35B7D" w:rsidP="008E7866">
            <w:pPr>
              <w:pStyle w:val="Default"/>
              <w:jc w:val="both"/>
            </w:pPr>
            <w:r w:rsidRPr="00E34F79">
              <w:t>Тема 8.2. Инфекционные заболевания. Значение вакцинации в борьбе с 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14:paraId="742AF28D" w14:textId="77777777" w:rsidR="00F35B7D" w:rsidRPr="00E34F79" w:rsidRDefault="00F35B7D" w:rsidP="008E7866">
            <w:pPr>
              <w:pStyle w:val="Default"/>
              <w:jc w:val="both"/>
            </w:pPr>
            <w:r w:rsidRPr="00E34F79">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14:paraId="2EA7F9F8" w14:textId="77777777" w:rsidR="00F35B7D" w:rsidRPr="00E34F79" w:rsidRDefault="00F35B7D" w:rsidP="008E7866">
            <w:pPr>
              <w:pStyle w:val="Default"/>
              <w:jc w:val="both"/>
            </w:pPr>
            <w:r w:rsidRPr="00E34F79">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«вакцинация по эпидемиологическим показаниям». </w:t>
            </w:r>
            <w:r w:rsidRPr="00E34F79">
              <w:lastRenderedPageBreak/>
              <w:t xml:space="preserve">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14:paraId="7D2D648D"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51775DAC"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7DA08820" w14:textId="77777777" w:rsidTr="008E7866">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E78D8DC" w14:textId="77777777" w:rsidR="00F35B7D" w:rsidRPr="00E34F79" w:rsidRDefault="00F35B7D" w:rsidP="008E7866">
            <w:pPr>
              <w:pStyle w:val="Default"/>
              <w:jc w:val="both"/>
            </w:pPr>
            <w:r w:rsidRPr="00E34F79">
              <w:t xml:space="preserve">Тема 8.3. Неинфекционные заболевания. Факторы риска и меры профилактики. Роль </w:t>
            </w:r>
          </w:p>
          <w:p w14:paraId="6D243261" w14:textId="77777777" w:rsidR="00F35B7D" w:rsidRPr="00E34F79" w:rsidRDefault="00F35B7D" w:rsidP="008E7866">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14:paraId="20ADB7DD" w14:textId="77777777" w:rsidR="00F35B7D" w:rsidRPr="00E34F79" w:rsidRDefault="00F35B7D" w:rsidP="008E7866">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14:paraId="4373603E" w14:textId="77777777" w:rsidR="00F35B7D" w:rsidRPr="00E34F79" w:rsidRDefault="00F35B7D" w:rsidP="008E7866">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14:paraId="3C4004E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7F08548C"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0A1F8853"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2932AD7" w14:textId="77777777" w:rsidR="00F35B7D" w:rsidRPr="00E34F79" w:rsidRDefault="00F35B7D" w:rsidP="008E7866">
            <w:pPr>
              <w:pStyle w:val="Default"/>
              <w:jc w:val="both"/>
            </w:pPr>
            <w:r w:rsidRPr="00E34F79">
              <w:t>Тема 8.4. Психическое здоровье и психологическое благополучие.</w:t>
            </w:r>
          </w:p>
        </w:tc>
        <w:tc>
          <w:tcPr>
            <w:tcW w:w="5387" w:type="dxa"/>
            <w:tcBorders>
              <w:top w:val="single" w:sz="4" w:space="0" w:color="000000"/>
              <w:left w:val="single" w:sz="4" w:space="0" w:color="000000"/>
              <w:right w:val="single" w:sz="4" w:space="0" w:color="000000"/>
            </w:tcBorders>
            <w:shd w:val="clear" w:color="auto" w:fill="auto"/>
          </w:tcPr>
          <w:p w14:paraId="32DF2D48" w14:textId="77777777" w:rsidR="00F35B7D" w:rsidRPr="00E34F79" w:rsidRDefault="00F35B7D" w:rsidP="008E7866">
            <w:pPr>
              <w:pStyle w:val="Default"/>
              <w:jc w:val="both"/>
            </w:pPr>
            <w:r w:rsidRPr="00E34F79">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w:t>
            </w:r>
            <w:r w:rsidRPr="00E34F79">
              <w:lastRenderedPageBreak/>
              <w:t xml:space="preserve">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14:paraId="36D8FF52" w14:textId="77777777" w:rsidR="00F35B7D" w:rsidRPr="00E34F79" w:rsidRDefault="00F35B7D" w:rsidP="008E7866">
            <w:pPr>
              <w:pStyle w:val="Default"/>
              <w:jc w:val="both"/>
            </w:pPr>
            <w:r w:rsidRPr="00E34F79">
              <w:lastRenderedPageBreak/>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здоровья и психологического благополучия. Характеризуют факторы, влияющие </w:t>
            </w:r>
          </w:p>
          <w:p w14:paraId="3DC7B04D" w14:textId="77777777" w:rsidR="00F35B7D" w:rsidRPr="00E34F79" w:rsidRDefault="00F35B7D" w:rsidP="008E7866">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психического здоровья и психологического </w:t>
            </w:r>
            <w:r w:rsidRPr="00E34F79">
              <w:lastRenderedPageBreak/>
              <w:t xml:space="preserve">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14:paraId="30C346B3"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4E7C1AD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1368E39F" w14:textId="77777777" w:rsidTr="008E7866">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6BD8B2D" w14:textId="77777777" w:rsidR="00F35B7D" w:rsidRPr="00E34F79" w:rsidRDefault="00F35B7D" w:rsidP="008E7866">
            <w:pPr>
              <w:pStyle w:val="Default"/>
              <w:jc w:val="both"/>
            </w:pPr>
            <w:r w:rsidRPr="00E34F79">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14:paraId="609131EF" w14:textId="77777777" w:rsidR="00F35B7D" w:rsidRPr="00E34F79" w:rsidRDefault="00F35B7D" w:rsidP="008E7866">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14:paraId="3D358FF1" w14:textId="77777777" w:rsidR="00F35B7D" w:rsidRPr="00E34F79" w:rsidRDefault="00F35B7D" w:rsidP="008E7866">
            <w:pPr>
              <w:pStyle w:val="Default"/>
              <w:jc w:val="both"/>
            </w:pPr>
            <w:r w:rsidRPr="00E34F79">
              <w:t xml:space="preserve">Объясняют правовые основы оказания первой помощи в РФ. 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 </w:t>
            </w:r>
          </w:p>
        </w:tc>
        <w:tc>
          <w:tcPr>
            <w:tcW w:w="993" w:type="dxa"/>
            <w:tcBorders>
              <w:top w:val="single" w:sz="4" w:space="0" w:color="000000"/>
              <w:left w:val="single" w:sz="4" w:space="0" w:color="000000"/>
              <w:right w:val="single" w:sz="4" w:space="0" w:color="000000"/>
            </w:tcBorders>
            <w:shd w:val="clear" w:color="auto" w:fill="auto"/>
          </w:tcPr>
          <w:p w14:paraId="4ADFDC8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091C07E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6E174F82" w14:textId="77777777" w:rsidTr="008E7866">
        <w:trPr>
          <w:trHeight w:val="323"/>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39F0FA0B" w14:textId="77777777" w:rsidR="00F35B7D" w:rsidRPr="00E34F79" w:rsidRDefault="00F35B7D" w:rsidP="008E7866">
            <w:pPr>
              <w:pStyle w:val="Default"/>
              <w:jc w:val="both"/>
            </w:pPr>
            <w:r w:rsidRPr="00F720DF">
              <w:rPr>
                <w:b/>
              </w:rPr>
              <w:t>Самостоятельная работа:</w:t>
            </w:r>
            <w:r>
              <w:t xml:space="preserve"> изучение тем 8.1-8.5, выполнение контрольной работы по модулю 8.</w:t>
            </w:r>
          </w:p>
        </w:tc>
        <w:tc>
          <w:tcPr>
            <w:tcW w:w="993" w:type="dxa"/>
            <w:tcBorders>
              <w:top w:val="single" w:sz="4" w:space="0" w:color="000000"/>
              <w:left w:val="single" w:sz="4" w:space="0" w:color="000000"/>
              <w:right w:val="single" w:sz="4" w:space="0" w:color="000000"/>
            </w:tcBorders>
            <w:shd w:val="clear" w:color="auto" w:fill="auto"/>
          </w:tcPr>
          <w:p w14:paraId="6CB54312"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tcBorders>
              <w:top w:val="single" w:sz="4" w:space="0" w:color="000000"/>
              <w:left w:val="single" w:sz="4" w:space="0" w:color="000000"/>
              <w:right w:val="single" w:sz="4" w:space="0" w:color="000000"/>
            </w:tcBorders>
          </w:tcPr>
          <w:p w14:paraId="00DB09E5"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4E38923F" w14:textId="77777777" w:rsidTr="008E7866">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0F522CB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89F225" w14:textId="77777777" w:rsidR="00F35B7D" w:rsidRPr="005300E7" w:rsidRDefault="00F35B7D" w:rsidP="008E7866">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14:paraId="6D1B5FD6" w14:textId="77777777" w:rsidR="00F35B7D" w:rsidRPr="005300E7" w:rsidRDefault="00F35B7D" w:rsidP="008E7866">
            <w:pPr>
              <w:widowControl w:val="0"/>
              <w:spacing w:after="0" w:line="240" w:lineRule="auto"/>
              <w:ind w:left="57" w:right="57"/>
              <w:jc w:val="center"/>
              <w:rPr>
                <w:rFonts w:ascii="Times New Roman" w:hAnsi="Times New Roman" w:cs="Times New Roman"/>
                <w:b/>
                <w:sz w:val="24"/>
                <w:szCs w:val="24"/>
              </w:rPr>
            </w:pPr>
          </w:p>
        </w:tc>
      </w:tr>
      <w:tr w:rsidR="00F35B7D" w:rsidRPr="00E34F79" w14:paraId="022C11A2" w14:textId="77777777" w:rsidTr="008E7866">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B4F5E50"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Межличностное </w:t>
            </w:r>
            <w:r w:rsidRPr="00E34F79">
              <w:rPr>
                <w:rFonts w:ascii="Times New Roman" w:hAnsi="Times New Roman" w:cs="Times New Roman"/>
                <w:sz w:val="24"/>
                <w:szCs w:val="24"/>
              </w:rPr>
              <w:lastRenderedPageBreak/>
              <w:t>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14:paraId="5EE224B0" w14:textId="77777777" w:rsidR="00F35B7D" w:rsidRPr="00E34F79" w:rsidRDefault="00F35B7D" w:rsidP="008E7866">
            <w:pPr>
              <w:pStyle w:val="Default"/>
              <w:jc w:val="both"/>
            </w:pPr>
            <w:r w:rsidRPr="00E34F79">
              <w:lastRenderedPageBreak/>
              <w:t xml:space="preserve">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w:t>
            </w:r>
            <w:r w:rsidRPr="00E34F79">
              <w:lastRenderedPageBreak/>
              <w:t xml:space="preserve">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14:paraId="24A65712" w14:textId="77777777" w:rsidR="00F35B7D" w:rsidRPr="00E34F79" w:rsidRDefault="00F35B7D" w:rsidP="008E7866">
            <w:pPr>
              <w:pStyle w:val="Default"/>
              <w:jc w:val="both"/>
            </w:pPr>
            <w:r w:rsidRPr="00E34F79">
              <w:lastRenderedPageBreak/>
              <w:t xml:space="preserve">Объясняют смысл понятия «общение». Характеризуют роль общения в жизни человека. Вырабатывают навыки конструктивного общения. Приводят примеры межличностного общения и общения в группе. Объясняют смысл </w:t>
            </w:r>
            <w:r w:rsidRPr="00E34F79">
              <w:lastRenderedPageBreak/>
              <w:t>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14:paraId="1C670CE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3867D390"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23950040" w14:textId="77777777" w:rsidTr="008E7866">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FAD30EA" w14:textId="77777777" w:rsidR="00F35B7D" w:rsidRPr="00E34F79" w:rsidRDefault="00F35B7D" w:rsidP="008E7866">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14:paraId="623A82A2" w14:textId="77777777" w:rsidR="00F35B7D" w:rsidRPr="00E34F79" w:rsidRDefault="00F35B7D" w:rsidP="008E7866">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14:paraId="79B27AE8" w14:textId="77777777" w:rsidR="00F35B7D" w:rsidRPr="00E34F79" w:rsidRDefault="00F35B7D" w:rsidP="008E7866">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14:paraId="4F22125D"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9274BD4"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0E9A2988" w14:textId="77777777" w:rsidTr="008E7866">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63750DF" w14:textId="77777777" w:rsidR="00F35B7D" w:rsidRPr="00E34F79" w:rsidRDefault="00F35B7D" w:rsidP="008E7866">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14:paraId="332648A3" w14:textId="77777777" w:rsidR="00F35B7D" w:rsidRPr="00E34F79" w:rsidRDefault="00F35B7D" w:rsidP="008E7866">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14:paraId="5EBD75F2" w14:textId="77777777" w:rsidR="00F35B7D" w:rsidRPr="00E34F79" w:rsidRDefault="00F35B7D" w:rsidP="008E7866">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14:paraId="2562B1DD"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564E22CE"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7BA55A3F" w14:textId="77777777" w:rsidTr="008E7866">
        <w:trPr>
          <w:trHeight w:val="983"/>
        </w:trPr>
        <w:tc>
          <w:tcPr>
            <w:tcW w:w="2240" w:type="dxa"/>
            <w:tcBorders>
              <w:top w:val="single" w:sz="4" w:space="0" w:color="000000"/>
              <w:left w:val="single" w:sz="4" w:space="0" w:color="000000"/>
              <w:bottom w:val="single" w:sz="4" w:space="0" w:color="000000"/>
              <w:right w:val="single" w:sz="4" w:space="0" w:color="000000"/>
            </w:tcBorders>
          </w:tcPr>
          <w:p w14:paraId="4B380113"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Психологические механизмы воздействия на </w:t>
            </w:r>
            <w:r w:rsidRPr="00E34F79">
              <w:rPr>
                <w:rFonts w:ascii="Times New Roman" w:hAnsi="Times New Roman" w:cs="Times New Roman"/>
                <w:sz w:val="24"/>
                <w:szCs w:val="24"/>
              </w:rPr>
              <w:lastRenderedPageBreak/>
              <w:t>большие группы людей.</w:t>
            </w:r>
          </w:p>
        </w:tc>
        <w:tc>
          <w:tcPr>
            <w:tcW w:w="5387" w:type="dxa"/>
            <w:tcBorders>
              <w:top w:val="single" w:sz="4" w:space="0" w:color="000000"/>
              <w:left w:val="single" w:sz="4" w:space="0" w:color="000000"/>
              <w:right w:val="single" w:sz="4" w:space="0" w:color="000000"/>
            </w:tcBorders>
            <w:shd w:val="clear" w:color="auto" w:fill="auto"/>
          </w:tcPr>
          <w:p w14:paraId="3E8E185C" w14:textId="77777777" w:rsidR="00F35B7D" w:rsidRPr="00E34F79" w:rsidRDefault="00F35B7D" w:rsidP="008E7866">
            <w:pPr>
              <w:pStyle w:val="Default"/>
              <w:jc w:val="both"/>
            </w:pPr>
            <w:r w:rsidRPr="00E34F79">
              <w:lastRenderedPageBreak/>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14:paraId="6C494ED2" w14:textId="77777777" w:rsidR="00F35B7D" w:rsidRPr="00E34F79" w:rsidRDefault="00F35B7D" w:rsidP="008E7866">
            <w:pPr>
              <w:pStyle w:val="Default"/>
              <w:jc w:val="both"/>
            </w:pPr>
            <w:r w:rsidRPr="00E34F79">
              <w:t xml:space="preserve">Раскрывают способы воздействия на большие группы: заражение; убеждение; внушение; подражание. Приводят примеры. Формируют навык выявлять деструктивные и </w:t>
            </w:r>
            <w:r w:rsidRPr="00E34F79">
              <w:lastRenderedPageBreak/>
              <w:t>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14:paraId="5361C07B"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682201A1"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7DBA9F8E" w14:textId="77777777" w:rsidTr="008E7866">
        <w:trPr>
          <w:trHeight w:val="311"/>
        </w:trPr>
        <w:tc>
          <w:tcPr>
            <w:tcW w:w="12871" w:type="dxa"/>
            <w:gridSpan w:val="3"/>
            <w:tcBorders>
              <w:top w:val="single" w:sz="4" w:space="0" w:color="000000"/>
              <w:left w:val="single" w:sz="4" w:space="0" w:color="000000"/>
              <w:bottom w:val="single" w:sz="4" w:space="0" w:color="000000"/>
              <w:right w:val="single" w:sz="4" w:space="0" w:color="000000"/>
            </w:tcBorders>
          </w:tcPr>
          <w:p w14:paraId="11841E26" w14:textId="77777777" w:rsidR="00F35B7D" w:rsidRPr="00E34F79" w:rsidRDefault="00F35B7D" w:rsidP="008E7866">
            <w:pPr>
              <w:pStyle w:val="Default"/>
              <w:jc w:val="both"/>
            </w:pPr>
            <w:r w:rsidRPr="00F720DF">
              <w:rPr>
                <w:b/>
              </w:rPr>
              <w:t>Самостоятельная работа:</w:t>
            </w:r>
            <w:r>
              <w:t xml:space="preserve"> изучение тем 9.1-9.4. Выполнение контрольной работы по модулю 9.</w:t>
            </w:r>
          </w:p>
        </w:tc>
        <w:tc>
          <w:tcPr>
            <w:tcW w:w="993" w:type="dxa"/>
            <w:tcBorders>
              <w:top w:val="single" w:sz="4" w:space="0" w:color="000000"/>
              <w:left w:val="single" w:sz="4" w:space="0" w:color="000000"/>
              <w:right w:val="single" w:sz="4" w:space="0" w:color="000000"/>
            </w:tcBorders>
            <w:shd w:val="clear" w:color="auto" w:fill="auto"/>
          </w:tcPr>
          <w:p w14:paraId="148543A4"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1842" w:type="dxa"/>
            <w:tcBorders>
              <w:top w:val="single" w:sz="4" w:space="0" w:color="000000"/>
              <w:left w:val="single" w:sz="4" w:space="0" w:color="000000"/>
              <w:right w:val="single" w:sz="4" w:space="0" w:color="000000"/>
            </w:tcBorders>
          </w:tcPr>
          <w:p w14:paraId="5780A805"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48B5062D" w14:textId="77777777" w:rsidTr="008E7866">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14:paraId="7B87FF52"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14:paraId="2B5AECFE" w14:textId="77777777" w:rsidR="00F35B7D" w:rsidRPr="005300E7" w:rsidRDefault="00F35B7D" w:rsidP="008E7866">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14:paraId="5A429E05" w14:textId="77777777" w:rsidR="00F35B7D" w:rsidRPr="005300E7" w:rsidRDefault="00F35B7D" w:rsidP="008E7866">
            <w:pPr>
              <w:widowControl w:val="0"/>
              <w:spacing w:after="0" w:line="240" w:lineRule="auto"/>
              <w:ind w:right="57"/>
              <w:jc w:val="center"/>
              <w:rPr>
                <w:rFonts w:ascii="Times New Roman" w:hAnsi="Times New Roman" w:cs="Times New Roman"/>
                <w:b/>
                <w:sz w:val="24"/>
                <w:szCs w:val="24"/>
              </w:rPr>
            </w:pPr>
          </w:p>
        </w:tc>
      </w:tr>
      <w:tr w:rsidR="00F35B7D" w:rsidRPr="00E34F79" w14:paraId="5B8DCD17" w14:textId="77777777" w:rsidTr="008E7866">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3BAB673"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14:paraId="0CF64C45" w14:textId="77777777" w:rsidR="00F35B7D" w:rsidRPr="00E34F79" w:rsidRDefault="00F35B7D" w:rsidP="008E7866">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14:paraId="5FD8BB85" w14:textId="77777777" w:rsidR="00F35B7D" w:rsidRPr="00E34F79" w:rsidRDefault="00F35B7D" w:rsidP="008E7866">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14:paraId="189ECFF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14:paraId="1F9CC06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596AD3A9"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A01C27F"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14:paraId="608F657D" w14:textId="77777777" w:rsidR="00F35B7D" w:rsidRPr="00E34F79" w:rsidRDefault="00F35B7D" w:rsidP="008E7866">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14:paraId="78356711" w14:textId="77777777" w:rsidR="00F35B7D" w:rsidRPr="00E34F79" w:rsidRDefault="00F35B7D" w:rsidP="008E7866">
            <w:pPr>
              <w:pStyle w:val="Default"/>
              <w:jc w:val="both"/>
            </w:pPr>
            <w:r w:rsidRPr="00E34F79">
              <w:t>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14:paraId="33BFDE4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2BF213C"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50A77A3B" w14:textId="77777777" w:rsidTr="008E7866">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246E491"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10.3. Опасности, связанные с коммуникацией в цифровой среде.</w:t>
            </w:r>
          </w:p>
        </w:tc>
        <w:tc>
          <w:tcPr>
            <w:tcW w:w="5387" w:type="dxa"/>
            <w:tcBorders>
              <w:top w:val="single" w:sz="4" w:space="0" w:color="000000"/>
              <w:left w:val="single" w:sz="4" w:space="0" w:color="000000"/>
              <w:right w:val="single" w:sz="4" w:space="0" w:color="000000"/>
            </w:tcBorders>
            <w:shd w:val="clear" w:color="auto" w:fill="auto"/>
          </w:tcPr>
          <w:p w14:paraId="24BB7747" w14:textId="77777777" w:rsidR="00F35B7D" w:rsidRPr="00E34F79" w:rsidRDefault="00F35B7D" w:rsidP="008E7866">
            <w:pPr>
              <w:pStyle w:val="Default"/>
              <w:jc w:val="both"/>
            </w:pPr>
            <w:r w:rsidRPr="00E34F79">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w:t>
            </w:r>
            <w:r w:rsidRPr="00E34F79">
              <w:lastRenderedPageBreak/>
              <w:t xml:space="preserve">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14:paraId="46DBA826" w14:textId="77777777" w:rsidR="00F35B7D" w:rsidRPr="00E34F79" w:rsidRDefault="00F35B7D" w:rsidP="008E7866">
            <w:pPr>
              <w:pStyle w:val="Default"/>
              <w:jc w:val="both"/>
            </w:pPr>
            <w:r w:rsidRPr="00E34F79">
              <w:lastRenderedPageBreak/>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w:t>
            </w:r>
            <w:r w:rsidRPr="00E34F79">
              <w:lastRenderedPageBreak/>
              <w:t xml:space="preserve">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14:paraId="73CE8CF9"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2" w:type="dxa"/>
            <w:tcBorders>
              <w:top w:val="single" w:sz="4" w:space="0" w:color="000000"/>
              <w:left w:val="single" w:sz="4" w:space="0" w:color="000000"/>
              <w:right w:val="single" w:sz="4" w:space="0" w:color="000000"/>
            </w:tcBorders>
          </w:tcPr>
          <w:p w14:paraId="56031E1F"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61AEB357"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40903A6"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14:paraId="28DDC575" w14:textId="77777777" w:rsidR="00F35B7D" w:rsidRPr="00E34F79" w:rsidRDefault="00F35B7D" w:rsidP="008E7866">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14:paraId="5EECDE49" w14:textId="77777777" w:rsidR="00F35B7D" w:rsidRPr="00E34F79" w:rsidRDefault="00F35B7D" w:rsidP="008E7866">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14:paraId="40188CFB"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08E559B2"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6AD1F50D" w14:textId="77777777" w:rsidTr="008E7866">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622FADC"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14:paraId="06FE6CC4" w14:textId="77777777" w:rsidR="00F35B7D" w:rsidRPr="00E34F79" w:rsidRDefault="00F35B7D" w:rsidP="008E7866">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14:paraId="699F606F" w14:textId="77777777" w:rsidR="00F35B7D" w:rsidRPr="00E34F79" w:rsidRDefault="00F35B7D" w:rsidP="008E7866">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14:paraId="22437C3C"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auto"/>
              <w:right w:val="single" w:sz="4" w:space="0" w:color="auto"/>
            </w:tcBorders>
          </w:tcPr>
          <w:p w14:paraId="1201D195"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5FCC6A74" w14:textId="77777777" w:rsidTr="008E7866">
        <w:trPr>
          <w:trHeight w:val="274"/>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auto"/>
          </w:tcPr>
          <w:p w14:paraId="13B2EF35" w14:textId="77777777" w:rsidR="00F35B7D" w:rsidRPr="00E34F79" w:rsidRDefault="00F35B7D" w:rsidP="008E7866">
            <w:pPr>
              <w:pStyle w:val="Default"/>
              <w:jc w:val="both"/>
            </w:pPr>
            <w:r w:rsidRPr="00F720DF">
              <w:rPr>
                <w:b/>
              </w:rPr>
              <w:t>Самостоятельная работа:</w:t>
            </w:r>
            <w:r>
              <w:t xml:space="preserve"> изучение тем 10.2-2.4. Выполнение контрольной работы по модулю 10.</w:t>
            </w:r>
          </w:p>
        </w:tc>
        <w:tc>
          <w:tcPr>
            <w:tcW w:w="993" w:type="dxa"/>
            <w:tcBorders>
              <w:top w:val="single" w:sz="4" w:space="0" w:color="000000"/>
              <w:left w:val="single" w:sz="4" w:space="0" w:color="auto"/>
              <w:right w:val="single" w:sz="4" w:space="0" w:color="auto"/>
            </w:tcBorders>
            <w:shd w:val="clear" w:color="auto" w:fill="auto"/>
          </w:tcPr>
          <w:p w14:paraId="528F84EB"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tcBorders>
              <w:top w:val="single" w:sz="4" w:space="0" w:color="000000"/>
              <w:left w:val="single" w:sz="4" w:space="0" w:color="auto"/>
              <w:right w:val="single" w:sz="4" w:space="0" w:color="auto"/>
            </w:tcBorders>
          </w:tcPr>
          <w:p w14:paraId="66EAFBD8"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2388C4B2" w14:textId="77777777" w:rsidTr="008E7866">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14:paraId="401CCDF1" w14:textId="77777777" w:rsidR="00F35B7D" w:rsidRPr="00E34F79" w:rsidRDefault="00F35B7D" w:rsidP="008E7866">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C155C50" w14:textId="77777777" w:rsidR="00F35B7D" w:rsidRPr="00E34F79" w:rsidRDefault="00F35B7D" w:rsidP="008E7866">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A8320A9" w14:textId="77777777" w:rsidR="00F35B7D" w:rsidRPr="005300E7" w:rsidRDefault="00F35B7D" w:rsidP="008E7866">
            <w:pPr>
              <w:pStyle w:val="Default"/>
              <w:jc w:val="center"/>
              <w:rPr>
                <w:b/>
              </w:rPr>
            </w:pPr>
          </w:p>
        </w:tc>
      </w:tr>
      <w:tr w:rsidR="00F35B7D" w:rsidRPr="00E34F79" w14:paraId="486B1547" w14:textId="77777777" w:rsidTr="008E7866">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14:paraId="50EE9736" w14:textId="77777777" w:rsidR="00F35B7D" w:rsidRPr="00E34F79" w:rsidRDefault="00F35B7D" w:rsidP="008E7866">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терроризм как угроза устойчивого развития 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C2BD572" w14:textId="77777777" w:rsidR="00F35B7D" w:rsidRPr="00E34F79" w:rsidRDefault="00F35B7D" w:rsidP="008E7866">
            <w:pPr>
              <w:pStyle w:val="Default"/>
              <w:jc w:val="both"/>
            </w:pPr>
            <w:r w:rsidRPr="00E34F79">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14:paraId="68A866A8" w14:textId="77777777" w:rsidR="00F35B7D" w:rsidRPr="00E34F79" w:rsidRDefault="00F35B7D" w:rsidP="008E7866">
            <w:pPr>
              <w:pStyle w:val="Default"/>
              <w:jc w:val="both"/>
            </w:pPr>
            <w:r w:rsidRPr="00E34F79">
              <w:t xml:space="preserve">Характеризуют экстремизм и терроризм как угрозу благополучию человека, стабильности общества и государства. Объясняют смысл и взаимосвязь понятий «экстремизм» и «терроризм». Анализируют варианты их проявления и возможные последствия. 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14:paraId="1F7718C5"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36FDF9F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66F39A07" w14:textId="77777777" w:rsidTr="008E7866">
        <w:trPr>
          <w:trHeight w:val="983"/>
        </w:trPr>
        <w:tc>
          <w:tcPr>
            <w:tcW w:w="2240" w:type="dxa"/>
            <w:vMerge/>
            <w:tcBorders>
              <w:top w:val="single" w:sz="4" w:space="0" w:color="000000"/>
              <w:left w:val="single" w:sz="4" w:space="0" w:color="000000"/>
              <w:bottom w:val="single" w:sz="4" w:space="0" w:color="000000"/>
              <w:right w:val="single" w:sz="4" w:space="0" w:color="000000"/>
            </w:tcBorders>
          </w:tcPr>
          <w:p w14:paraId="4F1C2680" w14:textId="77777777" w:rsidR="00F35B7D" w:rsidRPr="00E34F79" w:rsidRDefault="00F35B7D" w:rsidP="008E7866">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5FDD0F3" w14:textId="77777777" w:rsidR="00F35B7D" w:rsidRPr="00E34F79" w:rsidRDefault="00F35B7D" w:rsidP="008E7866">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14:paraId="7545A29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14:paraId="0B7B4A0F"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14:paraId="13D4D4C7"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7D7B6DFF" w14:textId="77777777" w:rsidTr="008E7866">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14:paraId="2A68E02D" w14:textId="77777777" w:rsidR="00F35B7D" w:rsidRPr="00E34F79" w:rsidRDefault="00F35B7D" w:rsidP="008E7866">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lastRenderedPageBreak/>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46CEBD4" w14:textId="77777777" w:rsidR="00F35B7D" w:rsidRPr="00E34F79" w:rsidRDefault="00F35B7D" w:rsidP="008E7866">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14:paraId="319FD073" w14:textId="77777777" w:rsidR="00F35B7D" w:rsidRPr="00E34F79" w:rsidRDefault="00F35B7D" w:rsidP="008E7866">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14:paraId="5B0C9A9A"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0D93E31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5A641C50" w14:textId="77777777" w:rsidTr="008E7866">
        <w:trPr>
          <w:trHeight w:val="845"/>
        </w:trPr>
        <w:tc>
          <w:tcPr>
            <w:tcW w:w="2240" w:type="dxa"/>
            <w:vMerge/>
            <w:tcBorders>
              <w:top w:val="single" w:sz="4" w:space="0" w:color="000000"/>
              <w:left w:val="single" w:sz="4" w:space="0" w:color="000000"/>
              <w:bottom w:val="single" w:sz="4" w:space="0" w:color="000000"/>
              <w:right w:val="single" w:sz="4" w:space="0" w:color="000000"/>
            </w:tcBorders>
          </w:tcPr>
          <w:p w14:paraId="0337D9E2" w14:textId="77777777" w:rsidR="00F35B7D" w:rsidRPr="00E34F79" w:rsidRDefault="00F35B7D" w:rsidP="008E7866">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0AE6B87" w14:textId="77777777" w:rsidR="00F35B7D" w:rsidRPr="00E34F79" w:rsidRDefault="00F35B7D" w:rsidP="008E7866">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14:paraId="0E5FC4E8" w14:textId="77777777" w:rsidR="00F35B7D" w:rsidRPr="00E34F79" w:rsidRDefault="00F35B7D" w:rsidP="008E7866">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14:paraId="0B11BEDE" w14:textId="77777777" w:rsidR="00F35B7D" w:rsidRPr="00E34F79" w:rsidRDefault="00F35B7D" w:rsidP="008E7866">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14:paraId="42D4022C"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460E5FE1" w14:textId="77777777" w:rsidTr="008E7866">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14:paraId="4D9F0A18"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9531D2C" w14:textId="77777777" w:rsidR="00F35B7D" w:rsidRPr="00E34F79" w:rsidRDefault="00F35B7D" w:rsidP="008E7866">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14:paraId="349314C0" w14:textId="77777777" w:rsidR="00F35B7D" w:rsidRPr="00E34F79" w:rsidRDefault="00F35B7D" w:rsidP="008E7866">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14:paraId="098FD595" w14:textId="77777777" w:rsidR="00F35B7D" w:rsidRPr="00E34F79" w:rsidRDefault="00F35B7D" w:rsidP="008E7866">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4" w:space="0" w:color="000000"/>
              <w:left w:val="single" w:sz="4" w:space="0" w:color="000000"/>
              <w:right w:val="single" w:sz="4" w:space="0" w:color="000000"/>
            </w:tcBorders>
          </w:tcPr>
          <w:p w14:paraId="6E0161B5"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06FFF803" w14:textId="77777777" w:rsidTr="008E7866">
        <w:trPr>
          <w:trHeight w:val="478"/>
        </w:trPr>
        <w:tc>
          <w:tcPr>
            <w:tcW w:w="2240" w:type="dxa"/>
            <w:vMerge/>
            <w:tcBorders>
              <w:top w:val="single" w:sz="4" w:space="0" w:color="000000"/>
              <w:left w:val="single" w:sz="4" w:space="0" w:color="000000"/>
              <w:bottom w:val="single" w:sz="4" w:space="0" w:color="000000"/>
              <w:right w:val="single" w:sz="4" w:space="0" w:color="000000"/>
            </w:tcBorders>
          </w:tcPr>
          <w:p w14:paraId="30810FC8" w14:textId="77777777" w:rsidR="00F35B7D" w:rsidRPr="00E34F79" w:rsidRDefault="00F35B7D" w:rsidP="008E7866">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2474BB6"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14:paraId="64308013" w14:textId="77777777" w:rsidR="00F35B7D" w:rsidRPr="00E34F79" w:rsidRDefault="00F35B7D" w:rsidP="008E7866">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14:paraId="33AE3584" w14:textId="77777777" w:rsidR="00F35B7D" w:rsidRPr="00E34F79" w:rsidRDefault="00F35B7D" w:rsidP="008E7866">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14:paraId="3D47CFE9"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F35B7D" w:rsidRPr="00E34F79" w14:paraId="4FC62284" w14:textId="77777777" w:rsidTr="008E7866">
        <w:trPr>
          <w:trHeight w:val="478"/>
        </w:trPr>
        <w:tc>
          <w:tcPr>
            <w:tcW w:w="12871" w:type="dxa"/>
            <w:gridSpan w:val="3"/>
            <w:tcBorders>
              <w:top w:val="single" w:sz="4" w:space="0" w:color="000000"/>
              <w:left w:val="single" w:sz="4" w:space="0" w:color="000000"/>
              <w:bottom w:val="single" w:sz="4" w:space="0" w:color="000000"/>
              <w:right w:val="single" w:sz="4" w:space="0" w:color="000000"/>
            </w:tcBorders>
          </w:tcPr>
          <w:p w14:paraId="24DA40D1" w14:textId="77777777" w:rsidR="00F35B7D" w:rsidRPr="00E34F79" w:rsidRDefault="00F35B7D" w:rsidP="008E7866">
            <w:pPr>
              <w:pStyle w:val="Default"/>
              <w:jc w:val="both"/>
            </w:pPr>
            <w:r w:rsidRPr="00F720DF">
              <w:rPr>
                <w:b/>
              </w:rPr>
              <w:t>Самостоятельная работа:</w:t>
            </w:r>
            <w:r>
              <w:t xml:space="preserve"> изучение тем 11.3-11.3. Выполнение контрольной работы по модулю 11.</w:t>
            </w:r>
          </w:p>
        </w:tc>
        <w:tc>
          <w:tcPr>
            <w:tcW w:w="993" w:type="dxa"/>
            <w:tcBorders>
              <w:left w:val="single" w:sz="4" w:space="0" w:color="000000"/>
              <w:bottom w:val="single" w:sz="4" w:space="0" w:color="000000"/>
              <w:right w:val="single" w:sz="4" w:space="0" w:color="000000"/>
            </w:tcBorders>
            <w:shd w:val="clear" w:color="auto" w:fill="auto"/>
          </w:tcPr>
          <w:p w14:paraId="63F54E77" w14:textId="77777777" w:rsidR="00F35B7D" w:rsidRPr="00EA6B96" w:rsidRDefault="00F35B7D" w:rsidP="008E7866">
            <w:pPr>
              <w:widowControl w:val="0"/>
              <w:spacing w:after="0" w:line="240" w:lineRule="auto"/>
              <w:ind w:left="57" w:right="57"/>
              <w:jc w:val="center"/>
              <w:rPr>
                <w:rFonts w:ascii="Times New Roman" w:hAnsi="Times New Roman" w:cs="Times New Roman"/>
                <w:sz w:val="24"/>
                <w:szCs w:val="24"/>
              </w:rPr>
            </w:pPr>
            <w:r w:rsidRPr="00EA6B96">
              <w:rPr>
                <w:rFonts w:ascii="Times New Roman" w:hAnsi="Times New Roman" w:cs="Times New Roman"/>
                <w:sz w:val="24"/>
                <w:szCs w:val="24"/>
              </w:rPr>
              <w:t>6</w:t>
            </w:r>
          </w:p>
        </w:tc>
        <w:tc>
          <w:tcPr>
            <w:tcW w:w="1842" w:type="dxa"/>
            <w:tcBorders>
              <w:left w:val="single" w:sz="4" w:space="0" w:color="000000"/>
              <w:bottom w:val="single" w:sz="4" w:space="0" w:color="000000"/>
              <w:right w:val="single" w:sz="4" w:space="0" w:color="000000"/>
            </w:tcBorders>
          </w:tcPr>
          <w:p w14:paraId="54D02271" w14:textId="77777777" w:rsidR="00F35B7D"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F35B7D" w:rsidRPr="00E34F79" w14:paraId="067C51FF" w14:textId="77777777" w:rsidTr="008E7866">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7F26F725"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4E43470"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11BC790B"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F35B7D" w:rsidRPr="00E34F79" w14:paraId="0A8A98D4" w14:textId="77777777" w:rsidTr="008E7866">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14:paraId="6A62638C"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91EFBD"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14:paraId="08A7057F" w14:textId="77777777" w:rsidR="00F35B7D" w:rsidRPr="00E34F79" w:rsidRDefault="00F35B7D" w:rsidP="008E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14:paraId="0215BFA2" w14:textId="77777777" w:rsidR="00F35B7D" w:rsidRPr="00D16952" w:rsidRDefault="00F35B7D" w:rsidP="00F35B7D">
      <w:pPr>
        <w:tabs>
          <w:tab w:val="left" w:pos="1185"/>
        </w:tabs>
        <w:spacing w:after="0" w:line="240" w:lineRule="auto"/>
        <w:ind w:left="57" w:right="57"/>
        <w:jc w:val="both"/>
        <w:rPr>
          <w:rFonts w:ascii="Times New Roman" w:hAnsi="Times New Roman" w:cs="Times New Roman"/>
          <w:sz w:val="24"/>
          <w:szCs w:val="24"/>
        </w:rPr>
        <w:sectPr w:rsidR="00F35B7D" w:rsidRPr="00D16952" w:rsidSect="00120DE2">
          <w:pgSz w:w="16838" w:h="11906" w:orient="landscape"/>
          <w:pgMar w:top="993" w:right="1134" w:bottom="1702" w:left="1134" w:header="709" w:footer="709" w:gutter="0"/>
          <w:cols w:space="708"/>
          <w:docGrid w:linePitch="360"/>
        </w:sectPr>
      </w:pPr>
    </w:p>
    <w:p w14:paraId="17654953" w14:textId="77777777" w:rsidR="00F35B7D" w:rsidRPr="00995FB3" w:rsidRDefault="00F35B7D" w:rsidP="00F35B7D">
      <w:pPr>
        <w:tabs>
          <w:tab w:val="left" w:pos="284"/>
        </w:tabs>
        <w:spacing w:after="0" w:line="240" w:lineRule="auto"/>
        <w:jc w:val="center"/>
        <w:rPr>
          <w:rFonts w:ascii="Times New Roman" w:hAnsi="Times New Roman" w:cs="Times New Roman"/>
          <w:b/>
          <w:sz w:val="24"/>
          <w:szCs w:val="24"/>
        </w:rPr>
      </w:pPr>
      <w:bookmarkStart w:id="3"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3"/>
    </w:p>
    <w:p w14:paraId="23BAB3B9" w14:textId="77777777" w:rsidR="00F35B7D" w:rsidRPr="00D16952" w:rsidRDefault="00F35B7D" w:rsidP="00F35B7D">
      <w:pPr>
        <w:tabs>
          <w:tab w:val="left" w:pos="284"/>
        </w:tabs>
        <w:spacing w:after="0" w:line="240" w:lineRule="auto"/>
        <w:rPr>
          <w:rFonts w:ascii="Times New Roman" w:hAnsi="Times New Roman" w:cs="Times New Roman"/>
          <w:sz w:val="24"/>
          <w:szCs w:val="24"/>
        </w:rPr>
      </w:pPr>
      <w:bookmarkStart w:id="4" w:name="_heading=h.3rdcrjn"/>
      <w:bookmarkEnd w:id="4"/>
    </w:p>
    <w:p w14:paraId="4C8D7E06" w14:textId="77777777" w:rsidR="00F35B7D" w:rsidRPr="00D16952" w:rsidRDefault="00F35B7D" w:rsidP="00F35B7D">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14:paraId="6B288066" w14:textId="77777777" w:rsidR="00F35B7D" w:rsidRPr="00D16952" w:rsidRDefault="00F35B7D" w:rsidP="00F35B7D">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14:paraId="0BD2A931" w14:textId="77777777" w:rsidR="00F35B7D" w:rsidRPr="00D16952" w:rsidRDefault="00F35B7D" w:rsidP="00F35B7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14:paraId="2BB17214" w14:textId="77777777" w:rsidR="00F35B7D" w:rsidRPr="00D16952" w:rsidRDefault="00F35B7D" w:rsidP="00F35B7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14:paraId="5172225C" w14:textId="77777777" w:rsidR="00F35B7D" w:rsidRPr="00D16952" w:rsidRDefault="00F35B7D" w:rsidP="00F35B7D">
      <w:pPr>
        <w:tabs>
          <w:tab w:val="left" w:pos="284"/>
        </w:tabs>
        <w:spacing w:after="0" w:line="240" w:lineRule="auto"/>
        <w:ind w:firstLine="709"/>
        <w:rPr>
          <w:rFonts w:ascii="Times New Roman" w:hAnsi="Times New Roman" w:cs="Times New Roman"/>
          <w:b/>
          <w:bCs/>
          <w:sz w:val="24"/>
          <w:szCs w:val="24"/>
        </w:rPr>
      </w:pPr>
      <w:bookmarkStart w:id="5" w:name="_heading=h.26in1rg"/>
      <w:bookmarkEnd w:id="5"/>
      <w:r w:rsidRPr="00D16952">
        <w:rPr>
          <w:rFonts w:ascii="Times New Roman" w:hAnsi="Times New Roman" w:cs="Times New Roman"/>
          <w:b/>
          <w:bCs/>
          <w:sz w:val="24"/>
          <w:szCs w:val="24"/>
        </w:rPr>
        <w:t>3.2. Информационное обеспечение обучения</w:t>
      </w:r>
    </w:p>
    <w:p w14:paraId="229D0CFF" w14:textId="77777777" w:rsidR="00F35B7D" w:rsidRPr="00D16952" w:rsidRDefault="00F35B7D" w:rsidP="00F35B7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Pr>
          <w:rStyle w:val="a3"/>
          <w:rFonts w:eastAsiaTheme="minorHAnsi"/>
          <w:b/>
          <w:sz w:val="24"/>
        </w:rPr>
        <w:footnoteReference w:id="1"/>
      </w:r>
    </w:p>
    <w:p w14:paraId="7E0869DA"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14:paraId="23D1BA85"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14:paraId="3FED5091" w14:textId="77777777" w:rsidR="00F35B7D" w:rsidRPr="00D16952" w:rsidRDefault="00F35B7D" w:rsidP="00F35B7D">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14:paraId="0E3892C3"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14:paraId="2B62EC47"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14:paraId="0D0F246E"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14:paraId="18F55220"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8"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165C5804"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14:paraId="6FA94261"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14:paraId="4B647488"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9"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14:paraId="67D75175"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14:paraId="4A5CDD5B"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14:paraId="67A4BC74"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14:paraId="35DEAA86"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14:paraId="3A409E3D"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14:paraId="5C034F8B"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 xml:space="preserve">13. http://www.school-obz.org/ Информационно-методическое издание по основам безопасности жизнедеятельности </w:t>
      </w:r>
    </w:p>
    <w:p w14:paraId="060F68FB"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14:paraId="183B24BA"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14:paraId="2FFCA83F"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15. http://</w:t>
      </w:r>
      <w:hyperlink r:id="rId10"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14:paraId="0ACF46F7"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1"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14:paraId="4CE22F8C"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2"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14:paraId="1C46E215"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3"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14:paraId="665BF966"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4"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14:paraId="717B999D"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5"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14:paraId="2DC11AE4"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6"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14:paraId="6431643C" w14:textId="77777777" w:rsidR="00F35B7D" w:rsidRPr="00D16952" w:rsidRDefault="00F35B7D" w:rsidP="00F35B7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14:paraId="55DF2F9B"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6" w:name="_heading=h.vy6dro1ivxui"/>
      <w:bookmarkStart w:id="7" w:name="_heading=h.2vw3xshyt442"/>
      <w:bookmarkEnd w:id="6"/>
      <w:bookmarkEnd w:id="7"/>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14:paraId="6E323708"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14:paraId="17761310"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14:paraId="27C608AF"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7"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14:paraId="7347DA11"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8" w:history="1">
        <w:r w:rsidRPr="00D16952">
          <w:rPr>
            <w:rFonts w:ascii="Times New Roman" w:hAnsi="Times New Roman" w:cs="Times New Roman"/>
            <w:sz w:val="24"/>
            <w:szCs w:val="24"/>
            <w:highlight w:val="white"/>
          </w:rPr>
          <w:t>https://new.znanium.com/catalog/product/972438</w:t>
        </w:r>
      </w:hyperlink>
    </w:p>
    <w:p w14:paraId="2685BCBB"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19" w:history="1">
        <w:r w:rsidRPr="00D16952">
          <w:rPr>
            <w:rFonts w:ascii="Times New Roman" w:hAnsi="Times New Roman" w:cs="Times New Roman"/>
            <w:sz w:val="24"/>
            <w:szCs w:val="24"/>
            <w:highlight w:val="white"/>
          </w:rPr>
          <w:t>https://urait.ru/bcode/454510</w:t>
        </w:r>
      </w:hyperlink>
    </w:p>
    <w:p w14:paraId="73A623D4"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14:paraId="47B96A4F"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0"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14:paraId="2F3040ED"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14:paraId="693790F9"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14:paraId="13C1883C"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14:paraId="02942F3B"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14:paraId="09E49E36"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 xml:space="preserve">13. Фролов М.П., Шолох В.П., Юрьева M.B., Мишин Б.И. Основы безопасности жизнедеятельности (базовый уровень). 10 класс / Под ред. Воробьёва Ю.Л. </w:t>
      </w:r>
      <w:r>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14:paraId="229644CE"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14:paraId="79DA4C5E" w14:textId="77777777" w:rsidR="00F35B7D" w:rsidRPr="00D16952" w:rsidRDefault="00F35B7D" w:rsidP="00F35B7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14:paraId="46B0B649" w14:textId="77777777" w:rsidR="00F35B7D" w:rsidRPr="00D16952" w:rsidRDefault="00F35B7D" w:rsidP="00F35B7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14:paraId="044DE19E" w14:textId="77777777" w:rsidR="00F35B7D" w:rsidRPr="009B3840"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9B3840">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9B3840">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9B3840">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9B3840">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9B3840">
        <w:rPr>
          <w:rFonts w:ascii="Times New Roman" w:hAnsi="Times New Roman" w:cs="Times New Roman"/>
          <w:sz w:val="24"/>
          <w:szCs w:val="24"/>
          <w:highlight w:val="white"/>
        </w:rPr>
        <w:t xml:space="preserve"> 10</w:t>
      </w:r>
    </w:p>
    <w:p w14:paraId="3AD52EBC"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14:paraId="1F6EAEF3"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14:paraId="743A7325"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Интернет браузер Google Chrome (бесплатное программное обеспечение, не ограничено, бессрочно);</w:t>
      </w:r>
    </w:p>
    <w:p w14:paraId="01604E9A"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14:paraId="66B41CAB" w14:textId="77777777" w:rsidR="00F35B7D" w:rsidRPr="00D16952" w:rsidRDefault="00F35B7D" w:rsidP="00F35B7D">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14:paraId="26BCCB34" w14:textId="77777777" w:rsidR="00F35B7D" w:rsidRPr="00D16952" w:rsidRDefault="00F35B7D" w:rsidP="00F35B7D">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33CC4B3B" w14:textId="77777777" w:rsidR="00F35B7D" w:rsidRPr="00D16952" w:rsidRDefault="00F35B7D" w:rsidP="00F35B7D">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14:paraId="3F6ED8E5" w14:textId="77777777" w:rsidR="00F35B7D" w:rsidRPr="00D16952" w:rsidRDefault="00F35B7D" w:rsidP="00F35B7D">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14:paraId="1A83A774" w14:textId="77777777" w:rsidR="00F35B7D" w:rsidRPr="00D16952" w:rsidRDefault="00F35B7D" w:rsidP="00F35B7D">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14:paraId="47BBD3F3" w14:textId="77777777" w:rsidR="00F35B7D" w:rsidRPr="00D16952" w:rsidRDefault="00F35B7D" w:rsidP="00F35B7D">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0BBEDDB5" w14:textId="77777777" w:rsidR="00F35B7D" w:rsidRPr="00D16952" w:rsidRDefault="00F35B7D" w:rsidP="00F35B7D">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344C26B8" w14:textId="77777777" w:rsidR="00F35B7D" w:rsidRPr="00D16952" w:rsidRDefault="00F35B7D" w:rsidP="00F35B7D">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687642FF" w14:textId="77777777" w:rsidR="00F35B7D" w:rsidRPr="00D16952" w:rsidRDefault="00F35B7D" w:rsidP="00F35B7D">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1BF52EE5" w14:textId="77777777" w:rsidR="00F35B7D" w:rsidRPr="00D16952" w:rsidRDefault="00F35B7D" w:rsidP="00F35B7D">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2814BD24" w14:textId="77777777" w:rsidR="00F35B7D" w:rsidRPr="00D16952" w:rsidRDefault="00F35B7D" w:rsidP="00F35B7D">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3EA8DF87" w14:textId="77777777" w:rsidR="00F35B7D" w:rsidRPr="00D16952" w:rsidRDefault="00F35B7D" w:rsidP="00F35B7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14:paraId="6F940286" w14:textId="77777777" w:rsidR="00F35B7D" w:rsidRPr="00D16952" w:rsidRDefault="00F35B7D" w:rsidP="00F35B7D">
      <w:pPr>
        <w:spacing w:after="0" w:line="240" w:lineRule="auto"/>
        <w:ind w:firstLine="709"/>
        <w:jc w:val="both"/>
        <w:rPr>
          <w:rFonts w:ascii="Times New Roman" w:hAnsi="Times New Roman" w:cs="Times New Roman"/>
          <w:sz w:val="24"/>
          <w:szCs w:val="24"/>
        </w:rPr>
      </w:pPr>
      <w:bookmarkStart w:id="8"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w:t>
      </w:r>
      <w:r w:rsidRPr="00D16952">
        <w:rPr>
          <w:rFonts w:ascii="Times New Roman" w:hAnsi="Times New Roman" w:cs="Times New Roman"/>
          <w:sz w:val="24"/>
          <w:szCs w:val="24"/>
        </w:rPr>
        <w:lastRenderedPageBreak/>
        <w:t xml:space="preserve">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1C31CFA2" w14:textId="77777777" w:rsidR="00F35B7D" w:rsidRPr="00D16952" w:rsidRDefault="00F35B7D" w:rsidP="00F35B7D">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3DF7448E" w14:textId="77777777" w:rsidR="00F35B7D" w:rsidRPr="00D16952" w:rsidRDefault="00F35B7D" w:rsidP="00F35B7D">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520DD918" w14:textId="77777777" w:rsidR="00F35B7D" w:rsidRDefault="00F35B7D" w:rsidP="00F35B7D">
      <w:pPr>
        <w:spacing w:after="0" w:line="240" w:lineRule="auto"/>
        <w:jc w:val="center"/>
        <w:rPr>
          <w:rFonts w:ascii="Times New Roman" w:hAnsi="Times New Roman" w:cs="Times New Roman"/>
          <w:b/>
          <w:bCs/>
          <w:sz w:val="24"/>
          <w:szCs w:val="24"/>
        </w:rPr>
      </w:pPr>
    </w:p>
    <w:p w14:paraId="784E61EE" w14:textId="77777777" w:rsidR="00F35B7D" w:rsidRPr="00995FB3" w:rsidRDefault="00F35B7D" w:rsidP="00F35B7D">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8"/>
    </w:p>
    <w:p w14:paraId="720FDD18" w14:textId="77777777" w:rsidR="00F35B7D" w:rsidRPr="00D16952" w:rsidRDefault="00F35B7D" w:rsidP="00F35B7D">
      <w:pPr>
        <w:tabs>
          <w:tab w:val="left" w:pos="284"/>
        </w:tabs>
        <w:spacing w:after="0" w:line="240" w:lineRule="auto"/>
        <w:jc w:val="center"/>
        <w:rPr>
          <w:rFonts w:ascii="Times New Roman" w:hAnsi="Times New Roman" w:cs="Times New Roman"/>
          <w:b/>
          <w:sz w:val="24"/>
          <w:szCs w:val="24"/>
        </w:rPr>
      </w:pPr>
    </w:p>
    <w:p w14:paraId="65A1E8D0" w14:textId="77777777" w:rsidR="00F35B7D" w:rsidRDefault="00F35B7D" w:rsidP="00F35B7D">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F35B7D" w:rsidRPr="004E72A3" w14:paraId="73FD6A98" w14:textId="77777777" w:rsidTr="008E7866">
        <w:trPr>
          <w:jc w:val="center"/>
        </w:trPr>
        <w:tc>
          <w:tcPr>
            <w:tcW w:w="6804" w:type="dxa"/>
            <w:tcBorders>
              <w:top w:val="single" w:sz="4" w:space="0" w:color="000000"/>
              <w:left w:val="single" w:sz="4" w:space="0" w:color="000000"/>
              <w:bottom w:val="single" w:sz="4" w:space="0" w:color="000000"/>
              <w:right w:val="single" w:sz="4" w:space="0" w:color="000000"/>
            </w:tcBorders>
          </w:tcPr>
          <w:p w14:paraId="0F6D6096" w14:textId="77777777" w:rsidR="00F35B7D" w:rsidRPr="004E72A3" w:rsidRDefault="00F35B7D" w:rsidP="008E7866">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14:paraId="721F18FB" w14:textId="77777777" w:rsidR="00F35B7D" w:rsidRPr="004E72A3" w:rsidRDefault="00F35B7D" w:rsidP="008E7866">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 Тема</w:t>
            </w:r>
          </w:p>
        </w:tc>
        <w:tc>
          <w:tcPr>
            <w:tcW w:w="1841" w:type="dxa"/>
            <w:tcBorders>
              <w:top w:val="single" w:sz="4" w:space="0" w:color="000000"/>
              <w:left w:val="single" w:sz="4" w:space="0" w:color="000000"/>
              <w:bottom w:val="single" w:sz="4" w:space="0" w:color="000000"/>
              <w:right w:val="single" w:sz="4" w:space="0" w:color="000000"/>
            </w:tcBorders>
          </w:tcPr>
          <w:p w14:paraId="2E0E41C2" w14:textId="77777777" w:rsidR="00F35B7D" w:rsidRPr="004E72A3" w:rsidRDefault="00F35B7D" w:rsidP="008E7866">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F35B7D" w:rsidRPr="004E72A3" w14:paraId="0246AA8F" w14:textId="77777777" w:rsidTr="008E7866">
        <w:trPr>
          <w:jc w:val="center"/>
        </w:trPr>
        <w:tc>
          <w:tcPr>
            <w:tcW w:w="6804" w:type="dxa"/>
            <w:tcBorders>
              <w:top w:val="single" w:sz="4" w:space="0" w:color="000000"/>
              <w:left w:val="single" w:sz="4" w:space="0" w:color="000000"/>
              <w:bottom w:val="single" w:sz="4" w:space="0" w:color="000000"/>
              <w:right w:val="single" w:sz="4" w:space="0" w:color="000000"/>
            </w:tcBorders>
          </w:tcPr>
          <w:p w14:paraId="5BEF2F1F" w14:textId="77777777" w:rsidR="00F35B7D" w:rsidRPr="004E72A3" w:rsidRDefault="00F35B7D" w:rsidP="008E7866">
            <w:pPr>
              <w:pStyle w:val="Default"/>
              <w:jc w:val="both"/>
            </w:pPr>
            <w:r w:rsidRPr="004E72A3">
              <w:t>раскрывать правовые основы и принципы обеспечения национальной безопасности Р</w:t>
            </w:r>
            <w:r>
              <w:t>Ф</w:t>
            </w:r>
            <w:r w:rsidRPr="004E72A3">
              <w:t>; 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w:t>
            </w:r>
            <w:r>
              <w:t>Ф</w:t>
            </w:r>
            <w:r w:rsidRPr="004E72A3">
              <w:t>, приводить примеры; характеризовать роль правоохранительных органов и специальных служб в обеспечении национальной безопасности; объяснять роль личности, общества и государства в предупреждении противоправной деятельности; характеризовать правовую основу защиты населения и территорий от чрезвычайных ситуаций природного и техногенного характера; раскрывать назначение, основные задачи и структуру Единой государственной системы предупреждения и ликвидации чрезвычайных ситуаций (РСЧС); 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уметь действовать при сигнале «Внимание всем!», в том числе при химической и радиационной опасности; анализировать угрозы военной безопасности РФ, обосновывать значение обороны государства для мирного социально-экономического развития страны; 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14:paraId="01EF934E" w14:textId="77777777" w:rsidR="00F35B7D" w:rsidRPr="004E72A3" w:rsidRDefault="00F35B7D" w:rsidP="008E7866">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14:paraId="5EF2BF0C"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2198138B"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6232805A"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4672FA20"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43F27A03"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483F9D81"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4B8A4497"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12762FD2"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5B155265"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5C06D4FD" w14:textId="77777777" w:rsidR="00F35B7D" w:rsidRPr="004E72A3" w:rsidRDefault="00F35B7D" w:rsidP="008E7866">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0D25E81F"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F35B7D" w:rsidRPr="004E72A3" w14:paraId="1C02B7F5" w14:textId="77777777" w:rsidTr="008E7866">
        <w:trPr>
          <w:trHeight w:val="11049"/>
          <w:jc w:val="center"/>
        </w:trPr>
        <w:tc>
          <w:tcPr>
            <w:tcW w:w="6804" w:type="dxa"/>
            <w:tcBorders>
              <w:top w:val="single" w:sz="4" w:space="0" w:color="000000"/>
              <w:left w:val="single" w:sz="4" w:space="0" w:color="000000"/>
              <w:right w:val="single" w:sz="4" w:space="0" w:color="000000"/>
            </w:tcBorders>
          </w:tcPr>
          <w:p w14:paraId="6C09D363" w14:textId="77777777" w:rsidR="00F35B7D" w:rsidRPr="004E72A3" w:rsidRDefault="00F35B7D" w:rsidP="008E7866">
            <w:pPr>
              <w:pStyle w:val="Default"/>
              <w:jc w:val="both"/>
              <w:rPr>
                <w:b/>
              </w:rPr>
            </w:pPr>
            <w:r w:rsidRPr="004E72A3">
              <w:lastRenderedPageBreak/>
              <w:t>знать строевые приемы в движении без оружия; выполнять строевые приемы в движении без оружия; иметь представление об основах общевойскового боя; иметь представление об основных видах общевойскового боя и способах маневра в бою; иметь представление о походном, предбоевом и боевом порядке подразделений; понимать способы действий военнослужащего в бою; знать правила и меры безопасности при обращении с оружием; приводить примеры нарушений правил и мер безопасности при обращении с оружием и их возможных последствий; применять меры безопасности при проведении занятий по боевой подготовке и обращении с оружием; знать способы удержания оружия, правила прицеливания и производства меткого выстрела; определять характерные конструктивные особенности образцов стрелкового оружия на примере автоматов Калашникова АК-74 и АК-12; иметь представление о современных видах короткоствольного стрелкового оружия; иметь представление об истории возникновения и развития робототехнических комплексов; иметь представление о конструктивных особенностях БПЛА квадрокоптерного типа; иметь представление о способах боевого применения БПЛА; иметь представление об истории возникновения и развития связи; иметь представление о назначении радиосвязи и о требованиях, предъявляемых к радиосвязи; 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иметь представление о шанцевом инструменте; иметь представление о позиции отделения и порядке оборудования окопа для стрелка; иметь представление о видах оружия массового поражения и их поражающих факторах; знать способы действий при применении противником оружия массового поражения; понимать особенности оказания первой помощи в бою; знать условные зоны оказания первой помощи в бою; знать приемы самопомощи в бою; иметь представление о военно-учетных специальностях; знать особенности прохождение военной службы по призыву и по контракту; иметь представления о военно-учебных заведениях; 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14:paraId="4FFF79F2" w14:textId="77777777" w:rsidR="00F35B7D" w:rsidRPr="004E72A3" w:rsidRDefault="00F35B7D" w:rsidP="008E7866">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14:paraId="16F628EF"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7C8D2180"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4D4B330B"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58F21D76"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5B612A5B"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39A2D3E1"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36A72B04"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462A0ED8"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56885EDE"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48AC41CA" w14:textId="77777777" w:rsidR="00F35B7D" w:rsidRPr="004E72A3" w:rsidRDefault="00F35B7D" w:rsidP="008E7866">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1364C5BE"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F35B7D" w:rsidRPr="004E72A3" w14:paraId="59EE6439" w14:textId="77777777" w:rsidTr="008E7866">
        <w:trPr>
          <w:jc w:val="center"/>
        </w:trPr>
        <w:tc>
          <w:tcPr>
            <w:tcW w:w="6804" w:type="dxa"/>
            <w:tcBorders>
              <w:top w:val="single" w:sz="4" w:space="0" w:color="auto"/>
              <w:left w:val="single" w:sz="4" w:space="0" w:color="000000"/>
              <w:bottom w:val="single" w:sz="4" w:space="0" w:color="000000"/>
              <w:right w:val="single" w:sz="4" w:space="0" w:color="000000"/>
            </w:tcBorders>
          </w:tcPr>
          <w:p w14:paraId="2F57F2BE" w14:textId="77777777" w:rsidR="00F35B7D" w:rsidRPr="004E72A3" w:rsidRDefault="00F35B7D" w:rsidP="008E7866">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приводить примеры решения задач по обеспечению безопасности в повседневной жизни (индивидуальный, групповой и общественно-государственный уровни); знать общие принципы безопасного поведения, приводить примеры; объяснять смысл понятий «виктимное поведение», «безопасное поведение»; понимать влияние поведения человека на его безопасность, приводить примеры; иметь навыки оценки своих действий с точки зрения их влияния на безопасность; раскрывать суть риск-ориентированного подхода к обеспечению безопасности; </w:t>
            </w:r>
            <w:r w:rsidRPr="004E72A3">
              <w:lastRenderedPageBreak/>
              <w:t>приводить примеры реализации 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14:paraId="5C083A77" w14:textId="77777777" w:rsidR="00F35B7D" w:rsidRPr="004E72A3" w:rsidRDefault="00F35B7D" w:rsidP="008E7866">
            <w:pPr>
              <w:pStyle w:val="Default"/>
              <w:jc w:val="both"/>
            </w:pPr>
            <w:r w:rsidRPr="004E72A3">
              <w:rPr>
                <w:iCs/>
              </w:rPr>
              <w:lastRenderedPageBreak/>
              <w:t>Модуль № 3 «Культура безопасности жизнедеятельности в современном обществе»</w:t>
            </w:r>
          </w:p>
        </w:tc>
        <w:tc>
          <w:tcPr>
            <w:tcW w:w="1841" w:type="dxa"/>
            <w:vMerge w:val="restart"/>
            <w:tcBorders>
              <w:top w:val="single" w:sz="4" w:space="0" w:color="auto"/>
              <w:left w:val="single" w:sz="4" w:space="0" w:color="000000"/>
              <w:right w:val="single" w:sz="4" w:space="0" w:color="000000"/>
            </w:tcBorders>
          </w:tcPr>
          <w:p w14:paraId="42B7C018"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1E5142E5"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2E800D6E"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018FFE52"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0C1C3C9A"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324D84E3"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62EFCC7F"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Защита презентаций;</w:t>
            </w:r>
          </w:p>
          <w:p w14:paraId="24850608"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1E4533A1" w14:textId="77777777" w:rsidR="00F35B7D" w:rsidRPr="004E72A3" w:rsidRDefault="00F35B7D" w:rsidP="008E7866">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5FDA6F58"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F35B7D" w:rsidRPr="004E72A3" w14:paraId="6CD8A639" w14:textId="77777777" w:rsidTr="008E7866">
        <w:trPr>
          <w:jc w:val="center"/>
        </w:trPr>
        <w:tc>
          <w:tcPr>
            <w:tcW w:w="6804" w:type="dxa"/>
            <w:tcBorders>
              <w:top w:val="single" w:sz="4" w:space="0" w:color="auto"/>
              <w:left w:val="single" w:sz="4" w:space="0" w:color="000000"/>
              <w:bottom w:val="single" w:sz="4" w:space="0" w:color="000000"/>
              <w:right w:val="single" w:sz="4" w:space="0" w:color="000000"/>
            </w:tcBorders>
          </w:tcPr>
          <w:p w14:paraId="2987D612" w14:textId="77777777" w:rsidR="00F35B7D" w:rsidRPr="00EA6B96" w:rsidRDefault="00F35B7D" w:rsidP="008E7866">
            <w:pPr>
              <w:spacing w:after="0" w:line="240" w:lineRule="auto"/>
              <w:ind w:left="57" w:right="57"/>
              <w:jc w:val="both"/>
              <w:rPr>
                <w:rFonts w:ascii="Times New Roman" w:hAnsi="Times New Roman" w:cs="Times New Roman"/>
                <w:b/>
                <w:sz w:val="24"/>
                <w:szCs w:val="24"/>
              </w:rPr>
            </w:pPr>
            <w:r w:rsidRPr="00EA6B96">
              <w:rPr>
                <w:rFonts w:ascii="Times New Roman" w:hAnsi="Times New Roman" w:cs="Times New Roman"/>
                <w:sz w:val="24"/>
                <w:szCs w:val="24"/>
              </w:rPr>
              <w:lastRenderedPageBreak/>
              <w:t>раскрывать источники и классифицировать бытовые опасности, обосновывать зависимость риска (угрозы) их возникновения от поведения человека; знать права и обязанности потребителя, правила совершения покупок, в том числе в Интернете; оценивать их роль в совершении безопасных покупок; оценивать риски возникновения бытовых отравлений, иметь навыки их профилактики; иметь навыки первой помощи при бытовых отравлениях; уметь оценивать риски получения бытовых травм; понимать взаимосвязь поведения и риска получить травму; знать правила пожарной безопасности и электробезопасности, понимать влияние соблюдения правил на безопасность в быту; иметь навыки безопасного поведения в быту при использовании газового и электрического оборудования; иметь навыки поведения при угрозе и возникновении пожара; иметь навыки первой помощи при бытовых травмах, ожогах, порядок проведения сердечно-легочной реанимации; 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понимать влияние конструктивной коммуникации с соседями на уровень безопасности, приводить примеры; понимать риски противоправных действий, выработать навыки, снижающие криминогенные риски; знать правила поведения при возникновении аварии на коммунальной системе; 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14:paraId="5B2C3193" w14:textId="77777777" w:rsidR="00F35B7D" w:rsidRPr="004E72A3" w:rsidRDefault="00F35B7D" w:rsidP="008E7866">
            <w:pPr>
              <w:pStyle w:val="Default"/>
              <w:jc w:val="both"/>
              <w:rPr>
                <w:b/>
              </w:rPr>
            </w:pPr>
            <w:r w:rsidRPr="004E72A3">
              <w:rPr>
                <w:iCs/>
              </w:rPr>
              <w:t>Модуль № 4 «Безопасность в быту»</w:t>
            </w:r>
          </w:p>
        </w:tc>
        <w:tc>
          <w:tcPr>
            <w:tcW w:w="1841" w:type="dxa"/>
            <w:vMerge/>
            <w:tcBorders>
              <w:left w:val="single" w:sz="4" w:space="0" w:color="000000"/>
              <w:bottom w:val="single" w:sz="4" w:space="0" w:color="auto"/>
              <w:right w:val="single" w:sz="4" w:space="0" w:color="000000"/>
            </w:tcBorders>
          </w:tcPr>
          <w:p w14:paraId="4976C7B7" w14:textId="77777777" w:rsidR="00F35B7D" w:rsidRPr="004E72A3" w:rsidRDefault="00F35B7D" w:rsidP="008E7866">
            <w:pPr>
              <w:spacing w:after="0" w:line="240" w:lineRule="auto"/>
              <w:ind w:left="57" w:right="57"/>
              <w:jc w:val="both"/>
              <w:rPr>
                <w:rFonts w:ascii="Times New Roman" w:hAnsi="Times New Roman" w:cs="Times New Roman"/>
                <w:sz w:val="24"/>
                <w:szCs w:val="24"/>
              </w:rPr>
            </w:pPr>
          </w:p>
        </w:tc>
      </w:tr>
      <w:tr w:rsidR="00F35B7D" w:rsidRPr="004E72A3" w14:paraId="5C4569C8" w14:textId="77777777" w:rsidTr="008E7866">
        <w:trPr>
          <w:jc w:val="center"/>
        </w:trPr>
        <w:tc>
          <w:tcPr>
            <w:tcW w:w="6804" w:type="dxa"/>
            <w:tcBorders>
              <w:top w:val="single" w:sz="4" w:space="0" w:color="auto"/>
              <w:left w:val="single" w:sz="4" w:space="0" w:color="000000"/>
              <w:bottom w:val="single" w:sz="4" w:space="0" w:color="000000"/>
              <w:right w:val="single" w:sz="4" w:space="0" w:color="000000"/>
            </w:tcBorders>
          </w:tcPr>
          <w:p w14:paraId="4E6DC461" w14:textId="77777777" w:rsidR="00F35B7D" w:rsidRPr="00EA6B96" w:rsidRDefault="00F35B7D" w:rsidP="008E7866">
            <w:pPr>
              <w:pStyle w:val="Default"/>
              <w:jc w:val="both"/>
            </w:pPr>
            <w:r w:rsidRPr="00EA6B96">
              <w:t>знать правила дорожного движения; характеризовать изменения правил дорожного движения в зависимости от изменения уровня рисков (риск-ориентированный подход); понимать риски для пешехода при разных условиях, выработать навыки безопасного поведения; понимать влияние действий водителя и пассажира на безопасность дорожного движения, приводить примеры; знать права, обязанности и иметь представление об ответственности пешехода, пассажира, водителя; иметь представление о знаниях и навыках, необходимых водителю; знать правила безопасного поведения при дорожно-транспортных происшествиях разного характера; иметь навыки оказания первой помощи, навыки пользования огнетушителем; знать источники опасности на различных видах транспорта, приводить примеры; знать правила безопасного поведения на транспорте, приводить примеры влияния поведения на безопасность; 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14:paraId="641397D3" w14:textId="77777777" w:rsidR="00F35B7D" w:rsidRPr="004E72A3" w:rsidRDefault="00F35B7D" w:rsidP="008E7866">
            <w:pPr>
              <w:pStyle w:val="Default"/>
              <w:jc w:val="both"/>
              <w:rPr>
                <w:iCs/>
              </w:rPr>
            </w:pPr>
            <w:r w:rsidRPr="004E72A3">
              <w:rPr>
                <w:iCs/>
              </w:rPr>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14:paraId="5EB46AA5"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4A6C127C"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2F0DF105"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44E41BB7"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14:paraId="7E081F95"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18B08ABF"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47C77F5A"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4B6D81DA"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431B6016" w14:textId="77777777" w:rsidR="00F35B7D" w:rsidRPr="004E72A3" w:rsidRDefault="00F35B7D" w:rsidP="008E7866">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Pr="004E72A3">
              <w:rPr>
                <w:rFonts w:ascii="Times New Roman" w:eastAsia="OfficinaSansBookC" w:hAnsi="Times New Roman" w:cs="Times New Roman"/>
                <w:sz w:val="24"/>
                <w:szCs w:val="24"/>
              </w:rPr>
              <w:t>модуля</w:t>
            </w:r>
          </w:p>
          <w:p w14:paraId="0C42084F"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F35B7D" w:rsidRPr="004E72A3" w14:paraId="21298CA4" w14:textId="77777777" w:rsidTr="008E7866">
        <w:trPr>
          <w:jc w:val="center"/>
        </w:trPr>
        <w:tc>
          <w:tcPr>
            <w:tcW w:w="6804" w:type="dxa"/>
            <w:tcBorders>
              <w:top w:val="single" w:sz="4" w:space="0" w:color="auto"/>
              <w:left w:val="single" w:sz="4" w:space="0" w:color="000000"/>
              <w:bottom w:val="single" w:sz="4" w:space="0" w:color="000000"/>
              <w:right w:val="single" w:sz="4" w:space="0" w:color="000000"/>
            </w:tcBorders>
          </w:tcPr>
          <w:p w14:paraId="6DF80880" w14:textId="77777777" w:rsidR="00F35B7D" w:rsidRPr="004E72A3" w:rsidRDefault="00F35B7D" w:rsidP="008E7866">
            <w:pPr>
              <w:pStyle w:val="Default"/>
              <w:jc w:val="both"/>
            </w:pPr>
            <w:r w:rsidRPr="004E72A3">
              <w:t xml:space="preserve">перечислять и классифицировать основные источники опасности в общественных местах; знать общие правила безопасного поведения в общественных местах, характеризовать их влияние на безопасность; иметь навыки оценки рисков возникновения толпы, давки; знать о действиях, которые минимизируют риски попадания в толпу, давку, и о </w:t>
            </w:r>
            <w:r w:rsidRPr="004E72A3">
              <w:lastRenderedPageBreak/>
              <w:t>действиях, которые позволяют минимизировать риск получения травмы в случае попадания в толпу, давку; оценивать риски возникновения ситуаций криминогенного характера в общественных местах; иметь навыки безопасного поведения при проявлении агрессии; иметь представление о безопасном поведении для снижения рисков криминогенного характера; оценивать риски потеряться в общественном месте; знать порядок действий в случаях, когда потерялся человек; знать правила пожарной безопасности в общественных местах; понимать особенности поведения при угрозе пожара и пожаре в общественных местах разного типа; знать правила поведения при угрозе обрушения или обрушении зданий, или отдельных конструкций; 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14:paraId="5F6B1773" w14:textId="77777777" w:rsidR="00F35B7D" w:rsidRPr="004E72A3" w:rsidRDefault="00F35B7D" w:rsidP="008E7866">
            <w:pPr>
              <w:pStyle w:val="Default"/>
              <w:jc w:val="both"/>
            </w:pPr>
            <w:r w:rsidRPr="004E72A3">
              <w:rPr>
                <w:iCs/>
              </w:rPr>
              <w:lastRenderedPageBreak/>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14:paraId="2A6F87D9"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14:paraId="13BB46FB"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14:paraId="129ED90A"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14:paraId="72F8FD8A"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Задание-эксперимент;</w:t>
            </w:r>
          </w:p>
          <w:p w14:paraId="55239E14"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14:paraId="52744459"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14:paraId="516EF76D"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14:paraId="2916FC6C"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14:paraId="71DE7D52"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14:paraId="7F7A9491" w14:textId="77777777" w:rsidR="00F35B7D" w:rsidRPr="004E72A3" w:rsidRDefault="00F35B7D" w:rsidP="008E7866">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14:paraId="1CA28087" w14:textId="77777777" w:rsidR="00F35B7D" w:rsidRPr="004E72A3" w:rsidRDefault="00F35B7D" w:rsidP="008E7866">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F35B7D" w:rsidRPr="004E72A3" w14:paraId="1B07AB5A" w14:textId="77777777" w:rsidTr="008E7866">
        <w:trPr>
          <w:jc w:val="center"/>
        </w:trPr>
        <w:tc>
          <w:tcPr>
            <w:tcW w:w="6804" w:type="dxa"/>
            <w:tcBorders>
              <w:top w:val="single" w:sz="4" w:space="0" w:color="auto"/>
              <w:left w:val="single" w:sz="4" w:space="0" w:color="000000"/>
              <w:bottom w:val="single" w:sz="4" w:space="0" w:color="000000"/>
              <w:right w:val="single" w:sz="4" w:space="0" w:color="000000"/>
            </w:tcBorders>
          </w:tcPr>
          <w:p w14:paraId="52054200" w14:textId="77777777" w:rsidR="00F35B7D" w:rsidRPr="004E72A3" w:rsidRDefault="00F35B7D" w:rsidP="008E7866">
            <w:pPr>
              <w:pStyle w:val="Default"/>
              <w:jc w:val="both"/>
            </w:pPr>
            <w:r w:rsidRPr="004E72A3">
              <w:lastRenderedPageBreak/>
              <w:t>выделять и классифицировать источники опасности в природной среде; знать особенности безопасного поведения при нахождении в природной среде, в том числе в лесу, на водоемах, в горах; 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r>
              <w:t xml:space="preserve"> </w:t>
            </w:r>
            <w:r w:rsidRPr="004E72A3">
              <w:t xml:space="preserve">знать правила безопасного поведения, минимизирующие риски потеряться в природной среде; знать о порядке действий, если человек потерялся в природной среде; иметь представление об основных источниках опасности при автономном нахождении в природной среде, способах подачи сигнала о помощи; 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иметь навыки первой помощи при перегреве, переохлаждении, отморожении, навыки транспортировки пострадавших; называть и характеризовать природные чрезвычайные ситуации; 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указывать причины и признаки возникновения природных пожаров; понимать влияние поведения человека на риски возникновения природных пожаров; иметь представление о безопасных действиях при угрозе и возникновении природного пожара; называть и характеризовать природные чрезвычайные ситуации, вызванные опасными геологическими явлениями и процессами; 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иметь представление о правилах безопасного поведения при природных чрезвычайных ситуациях, вызванных опасными геологическими явлениями и процессами; оценивать риски природных чрезвычайных ситуаций, вызванных опасными геологическими </w:t>
            </w:r>
            <w:r w:rsidRPr="004E72A3">
              <w:lastRenderedPageBreak/>
              <w:t>явлениями и процессами, для своего региона, приводить примеры риск-ориентированного поведения; называть и характеризовать природные чрезвычайные ситуации, вызванные опасными гидрологическими явлениями и процессами; 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называть и характеризовать природные чрезвычайные ситуации, вызванные опасными метеорологическими явлениями и процессами; 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знать правила безопасного поведения при природных чрезвычайных ситуациях, вызванных опасными метеорологическими явлениями и процессами; 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характеризовать источники экологических угроз, обосновывать влияние человеческого фактора на риски их возникновения; характеризовать значение риск-ориентированного подхода к обеспечению экологической безопасности; 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14:paraId="2EC1CC59" w14:textId="77777777" w:rsidR="00F35B7D" w:rsidRPr="004E72A3" w:rsidRDefault="00F35B7D" w:rsidP="008E7866">
            <w:pPr>
              <w:pStyle w:val="Default"/>
              <w:jc w:val="both"/>
              <w:rPr>
                <w:iCs/>
              </w:rPr>
            </w:pPr>
            <w:r w:rsidRPr="004E72A3">
              <w:rPr>
                <w:iCs/>
              </w:rPr>
              <w:lastRenderedPageBreak/>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14:paraId="5BC93DB5"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52513E9E"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11DC0287"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4059A153"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498ED467"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077758CD"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08965ABC"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0B23A2DC"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712B8D1D"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2ED17E68" w14:textId="77777777" w:rsidR="00F35B7D" w:rsidRPr="00D16952" w:rsidRDefault="00F35B7D" w:rsidP="008E7866">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35EB32C6"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F35B7D" w:rsidRPr="004E72A3" w14:paraId="5A212E74" w14:textId="77777777" w:rsidTr="008E7866">
        <w:trPr>
          <w:jc w:val="center"/>
        </w:trPr>
        <w:tc>
          <w:tcPr>
            <w:tcW w:w="6804" w:type="dxa"/>
            <w:tcBorders>
              <w:top w:val="single" w:sz="4" w:space="0" w:color="auto"/>
              <w:left w:val="single" w:sz="4" w:space="0" w:color="000000"/>
              <w:bottom w:val="single" w:sz="4" w:space="0" w:color="000000"/>
              <w:right w:val="single" w:sz="4" w:space="0" w:color="000000"/>
            </w:tcBorders>
          </w:tcPr>
          <w:p w14:paraId="104551DF" w14:textId="77777777" w:rsidR="00F35B7D" w:rsidRPr="004E72A3" w:rsidRDefault="00F35B7D" w:rsidP="008E7866">
            <w:pPr>
              <w:pStyle w:val="Default"/>
              <w:jc w:val="both"/>
            </w:pPr>
            <w:r w:rsidRPr="004E72A3">
              <w:t>объяснять смысл понятий «здоровье», «охрана здоровья», «здоровый образ жизни», «лечение», «профилактика» и выявлять взаимосвязь между ними; понимать степень влияния биологических, социально-экономических, экологических, психологических факторов на здоровье; понимать значение здорового образа жизни и его элементов для человека, приводить примеры из собственного опыта; характеризовать инфекционные заболевания, знать основные способы распространения и передачи инфекционных заболеваний; иметь навыки соблюдения мер личной профилактики; понимать роль вакцинации в профилактике инфекционных заболеваний, приводить примеры; понимать значение национального календаря профилактических прививок и вакцинации населения, роль вакцинации для общества в целом; объяснять смысл понятия «вакцинация по эпидемиологическим показаниям»; 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приводить примеры реализации риск-ориентированного подхода к обеспечению безопасности при чрезвычайных ситуациях биолого-социального характера;</w:t>
            </w:r>
            <w:r>
              <w:t xml:space="preserve"> </w:t>
            </w:r>
            <w:r w:rsidRPr="004E72A3">
              <w:lastRenderedPageBreak/>
              <w:t>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характеризовать признаки угрожающих жизни и здоровью состояний (инсульт, сердечный приступ и другие); иметь навыки вызова скорой медицинской помощи; понимать значение образа жизни в профилактике и защите от неинфекционных заболеваний; раскрывать значение диспансеризации для ранней диагностики неинфекционных заболеваний, знать порядок прохождения диспансеризации; объяснять смысл понятий «психическое здоровье» и «психологическое благополучие», характеризовать их влияние на жизнь человека; знать основные критерии психического здоровья и психологического благополучия; характеризовать факторы, влияющие на психическое здоровье и психологическое благополучие; иметь представление об основных направления, сохранения и укрепления психического здоровья и психологического благополучия; характеризовать негативное влияние вредных привычек на умственную и физическую работоспособность, благополучие человека; характеризовать роль раннего выявления психических расстройств и создания благоприятных условий для развития; объяснять смысл понятия «инклюзивное обучение»; иметь навыки, позволяющие минимизировать влияние хронического стресса; характеризовать признаки психологического неблагополучия и критерии обращения за помощью; знать правовые основы оказания первой помощи в Российской Федерации; объяснять смысл понятий «первая помощь», «скорая медицинская помощь», их соотношение; знать о состояниях, при которых оказывается первая помощь, и действиях при оказании первой помощи; иметь навыки применения алгоритма первой помощи; 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14:paraId="4E629800" w14:textId="77777777" w:rsidR="00F35B7D" w:rsidRPr="004E72A3" w:rsidRDefault="00F35B7D" w:rsidP="008E7866">
            <w:pPr>
              <w:pStyle w:val="Default"/>
              <w:jc w:val="both"/>
              <w:rPr>
                <w:iCs/>
              </w:rPr>
            </w:pPr>
            <w:r w:rsidRPr="004E72A3">
              <w:rPr>
                <w:iCs/>
              </w:rPr>
              <w:lastRenderedPageBreak/>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14:paraId="376E167C"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15616EC3"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55E2EEE7"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7DF3F95E"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13B2891B"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43429152"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6BCDDFB0"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540B482A"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4FDC5C62"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53D0EF5F" w14:textId="77777777" w:rsidR="00F35B7D" w:rsidRPr="00D16952" w:rsidRDefault="00F35B7D" w:rsidP="008E7866">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117BEC34"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w:t>
            </w:r>
            <w:r w:rsidRPr="00D16952">
              <w:rPr>
                <w:rFonts w:ascii="Times New Roman" w:eastAsia="OfficinaSansBookC" w:hAnsi="Times New Roman" w:cs="Times New Roman"/>
                <w:sz w:val="24"/>
                <w:szCs w:val="24"/>
              </w:rPr>
              <w:lastRenderedPageBreak/>
              <w:t>ованном зачете</w:t>
            </w:r>
          </w:p>
        </w:tc>
      </w:tr>
      <w:tr w:rsidR="00F35B7D" w:rsidRPr="004E72A3" w14:paraId="4635DF0A" w14:textId="77777777" w:rsidTr="008E7866">
        <w:trPr>
          <w:jc w:val="center"/>
        </w:trPr>
        <w:tc>
          <w:tcPr>
            <w:tcW w:w="6804" w:type="dxa"/>
            <w:tcBorders>
              <w:top w:val="single" w:sz="4" w:space="0" w:color="auto"/>
              <w:left w:val="single" w:sz="4" w:space="0" w:color="000000"/>
              <w:bottom w:val="single" w:sz="4" w:space="0" w:color="000000"/>
              <w:right w:val="single" w:sz="4" w:space="0" w:color="000000"/>
            </w:tcBorders>
          </w:tcPr>
          <w:p w14:paraId="45FFEE62" w14:textId="77777777" w:rsidR="00F35B7D" w:rsidRPr="004E72A3" w:rsidRDefault="00F35B7D" w:rsidP="008E7866">
            <w:pPr>
              <w:pStyle w:val="Default"/>
              <w:jc w:val="both"/>
            </w:pPr>
            <w:r w:rsidRPr="004E72A3">
              <w:lastRenderedPageBreak/>
              <w:t>объяснять смысл понятия «общение»; характеризовать роль общения в жизни человека, приводить примеры межличностного общения и общения в группе;</w:t>
            </w:r>
            <w:r>
              <w:t xml:space="preserve"> </w:t>
            </w:r>
            <w:r w:rsidRPr="004E72A3">
              <w:t xml:space="preserve">иметь навыки конструктивного общения; объяснять смысл понятий «социальная группа», «малая группа», «большая группа»; характеризовать взаимодействие в группе; понимать влияние групповых норм и ценностей на комфортное и безопасное взаимодействие в группе, приводить примеры; объяснять смысл понятия «конфликт»; знать стадии развития конфликта, приводить примеры; характеризовать факторы, способствующие и препятствующие развитию конфликта; иметь навыки конструктивного разрешения конфликта; знать условия привлечения третьей стороны для разрешения конфликта; иметь представление о способах пресечения опасных проявлений конфликтов; раскрывать способы противодействия буллингу, проявлениям насилия; характеризовать способы </w:t>
            </w:r>
            <w:r w:rsidRPr="004E72A3">
              <w:lastRenderedPageBreak/>
              <w:t>психологического воздействия; характеризовать особенности убеждающей коммуникации; объяснять смысл понятия «манипуляция»; называть характеристики манипулятивного воздействия, приводить примеры; иметь представления о способах противодействия манипуляции; раскрывать механизмы воздействия на большую группу (заражение, убеждение, внушение, подражание и другие), приводить примеры; 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14:paraId="06690211" w14:textId="77777777" w:rsidR="00F35B7D" w:rsidRPr="004E72A3" w:rsidRDefault="00F35B7D" w:rsidP="008E7866">
            <w:pPr>
              <w:pStyle w:val="Default"/>
              <w:jc w:val="both"/>
              <w:rPr>
                <w:iCs/>
              </w:rPr>
            </w:pPr>
            <w:r w:rsidRPr="004E72A3">
              <w:rPr>
                <w:iCs/>
              </w:rPr>
              <w:lastRenderedPageBreak/>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14:paraId="0580FF33"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40CB03C5"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475C77E7"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4170C2DE"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1DF09259"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312B0FB0"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5C05A4FC"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5F972D6A"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45B61B7E"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76497E65" w14:textId="77777777" w:rsidR="00F35B7D" w:rsidRPr="00D16952" w:rsidRDefault="00F35B7D" w:rsidP="008E7866">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Защита работ модуля</w:t>
            </w:r>
          </w:p>
          <w:p w14:paraId="7C82EFC9"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F35B7D" w:rsidRPr="004E72A3" w14:paraId="5E98EE99" w14:textId="77777777" w:rsidTr="008E7866">
        <w:trPr>
          <w:jc w:val="center"/>
        </w:trPr>
        <w:tc>
          <w:tcPr>
            <w:tcW w:w="6804" w:type="dxa"/>
            <w:tcBorders>
              <w:top w:val="single" w:sz="4" w:space="0" w:color="auto"/>
              <w:left w:val="single" w:sz="4" w:space="0" w:color="000000"/>
              <w:bottom w:val="single" w:sz="4" w:space="0" w:color="000000"/>
              <w:right w:val="single" w:sz="4" w:space="0" w:color="000000"/>
            </w:tcBorders>
          </w:tcPr>
          <w:p w14:paraId="1BBA6790" w14:textId="77777777" w:rsidR="00F35B7D" w:rsidRPr="004E72A3" w:rsidRDefault="00F35B7D" w:rsidP="008E7866">
            <w:pPr>
              <w:pStyle w:val="Default"/>
              <w:jc w:val="both"/>
            </w:pPr>
            <w:r w:rsidRPr="004E72A3">
              <w:lastRenderedPageBreak/>
              <w:t>характеризовать цифровую среду, ее влияние на жизнь человека; объяснять смысл понятий «цифровая среда», «цифровой след», «персональные данные»; 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иметь навыки безопасных действий по снижению рисков, и защите от опасностей цифровой среды; объяснять смысл понятий «программное обеспечение», «вредоносное программное обеспечение»; характеризовать и классифицировать опасности, анализировать риски, источником которых является вредоносное программное обеспечение; иметь навыки безопасного использования устройств и программ; перечислять и классифицировать опасности, связанные с поведением людей в цифровой среде; 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иметь навыки безопасной коммуникации в цифровой среде; объяснять смысл и взаимосвязь понятий «достоверность информации», «информационный пузырь», «фейк»; иметь представление о способах проверки достоверности, легитимности информации, ее соответствия правовым и морально-этическим нормам; раскрывать правовые основы взаимодействия с цифровой средой, выработать навыки безопасных действий по защите прав в цифровой среде; 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14:paraId="5923CC7D" w14:textId="77777777" w:rsidR="00F35B7D" w:rsidRPr="004E72A3" w:rsidRDefault="00F35B7D" w:rsidP="008E7866">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14:paraId="4D68B4B2"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44E8EFF9"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374AFF18"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53291B2D"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6B0476EB"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255312F4"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7F0ADE99"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14:paraId="5F0A8A1E"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32618887"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14:paraId="62BF5E89" w14:textId="77777777" w:rsidR="00F35B7D" w:rsidRPr="00D16952" w:rsidRDefault="00F35B7D" w:rsidP="008E7866">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14:paraId="629A9026"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F35B7D" w:rsidRPr="004E72A3" w14:paraId="21B1DD0B" w14:textId="77777777" w:rsidTr="008E7866">
        <w:trPr>
          <w:trHeight w:val="830"/>
          <w:jc w:val="center"/>
        </w:trPr>
        <w:tc>
          <w:tcPr>
            <w:tcW w:w="6804" w:type="dxa"/>
            <w:tcBorders>
              <w:top w:val="single" w:sz="4" w:space="0" w:color="auto"/>
              <w:left w:val="single" w:sz="4" w:space="0" w:color="000000"/>
              <w:right w:val="single" w:sz="4" w:space="0" w:color="000000"/>
            </w:tcBorders>
          </w:tcPr>
          <w:p w14:paraId="2C0659E5" w14:textId="77777777" w:rsidR="00F35B7D" w:rsidRPr="004E72A3" w:rsidRDefault="00F35B7D" w:rsidP="008E7866">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объяснять смысл и взаимосвязь понятий «экстремизм» и «терроризм»; анализировать варианты их проявления и возможные последствия; характеризовать признаки вовлечения в экстремистскую и террористическую деятельность, выработать навыки безопасных действий при их обнаружении; иметь представление о методах и видах террористической деятельности; знать уровни террористической опасности, иметь навыки безопасных действий при их объявлении; иметь представление о безопасных действиях при угрозе (обнаружение бесхозных вещей, подозрительных предметов и </w:t>
            </w:r>
            <w:r w:rsidRPr="004E72A3">
              <w:lastRenderedPageBreak/>
              <w:t>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r>
              <w:t>.</w:t>
            </w:r>
          </w:p>
        </w:tc>
        <w:tc>
          <w:tcPr>
            <w:tcW w:w="1560" w:type="dxa"/>
            <w:tcBorders>
              <w:left w:val="single" w:sz="4" w:space="0" w:color="000000"/>
              <w:bottom w:val="single" w:sz="4" w:space="0" w:color="auto"/>
              <w:right w:val="single" w:sz="4" w:space="0" w:color="000000"/>
            </w:tcBorders>
          </w:tcPr>
          <w:p w14:paraId="0AB378C4" w14:textId="77777777" w:rsidR="00F35B7D" w:rsidRPr="004E72A3" w:rsidRDefault="00F35B7D" w:rsidP="008E7866">
            <w:pPr>
              <w:pStyle w:val="Default"/>
              <w:jc w:val="both"/>
            </w:pPr>
            <w:r w:rsidRPr="004E72A3">
              <w:rPr>
                <w:iCs/>
              </w:rPr>
              <w:lastRenderedPageBreak/>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14:paraId="222CB120"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14:paraId="2793DBC3"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14:paraId="6E629816"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14:paraId="5771726F"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14:paraId="364002A3"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14:paraId="50B1F9C9"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14:paraId="56C8744D"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Защита презентаций;</w:t>
            </w:r>
          </w:p>
          <w:p w14:paraId="63229778"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14:paraId="4119CD35" w14:textId="77777777" w:rsidR="00F35B7D" w:rsidRPr="00D16952" w:rsidRDefault="00F35B7D" w:rsidP="008E7866">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Защита работ</w:t>
            </w:r>
            <w:r w:rsidRPr="00D16952">
              <w:rPr>
                <w:rFonts w:ascii="Times New Roman" w:eastAsia="OfficinaSansBookC" w:hAnsi="Times New Roman" w:cs="Times New Roman"/>
                <w:sz w:val="24"/>
                <w:szCs w:val="24"/>
              </w:rPr>
              <w:t xml:space="preserve"> модуля</w:t>
            </w:r>
          </w:p>
          <w:p w14:paraId="15E23256" w14:textId="77777777" w:rsidR="00F35B7D" w:rsidRPr="00D16952" w:rsidRDefault="00F35B7D" w:rsidP="008E7866">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14:paraId="3F79B3A1" w14:textId="77777777" w:rsidR="000B3BAD" w:rsidRDefault="000B3BAD"/>
    <w:sectPr w:rsidR="000B3B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B920" w14:textId="77777777" w:rsidR="00081E70" w:rsidRDefault="00081E70" w:rsidP="00F35B7D">
      <w:pPr>
        <w:spacing w:after="0" w:line="240" w:lineRule="auto"/>
      </w:pPr>
      <w:r>
        <w:separator/>
      </w:r>
    </w:p>
  </w:endnote>
  <w:endnote w:type="continuationSeparator" w:id="0">
    <w:p w14:paraId="7C2C8B61" w14:textId="77777777" w:rsidR="00081E70" w:rsidRDefault="00081E70" w:rsidP="00F3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62AB" w14:textId="77777777" w:rsidR="00F35B7D" w:rsidRDefault="00F35B7D" w:rsidP="0018376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F030" w14:textId="77777777" w:rsidR="00081E70" w:rsidRDefault="00081E70" w:rsidP="00F35B7D">
      <w:pPr>
        <w:spacing w:after="0" w:line="240" w:lineRule="auto"/>
      </w:pPr>
      <w:r>
        <w:separator/>
      </w:r>
    </w:p>
  </w:footnote>
  <w:footnote w:type="continuationSeparator" w:id="0">
    <w:p w14:paraId="4266907E" w14:textId="77777777" w:rsidR="00081E70" w:rsidRDefault="00081E70" w:rsidP="00F35B7D">
      <w:pPr>
        <w:spacing w:after="0" w:line="240" w:lineRule="auto"/>
      </w:pPr>
      <w:r>
        <w:continuationSeparator/>
      </w:r>
    </w:p>
  </w:footnote>
  <w:footnote w:id="1">
    <w:p w14:paraId="0C6380EE" w14:textId="77777777" w:rsidR="00F35B7D" w:rsidRDefault="00F35B7D" w:rsidP="00F35B7D">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7D"/>
    <w:rsid w:val="00081E70"/>
    <w:rsid w:val="000B3BAD"/>
    <w:rsid w:val="003E2D4E"/>
    <w:rsid w:val="00690FDF"/>
    <w:rsid w:val="00F35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F9D9"/>
  <w15:chartTrackingRefBased/>
  <w15:docId w15:val="{1A76D1CC-83EA-4C84-8C56-4C9CA2B5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B7D"/>
  </w:style>
  <w:style w:type="paragraph" w:styleId="1">
    <w:name w:val="heading 1"/>
    <w:basedOn w:val="a"/>
    <w:next w:val="a"/>
    <w:link w:val="10"/>
    <w:uiPriority w:val="9"/>
    <w:qFormat/>
    <w:rsid w:val="00F35B7D"/>
    <w:pPr>
      <w:keepNext/>
      <w:keepLines/>
      <w:spacing w:before="240" w:after="0" w:line="276" w:lineRule="auto"/>
      <w:outlineLvl w:val="0"/>
    </w:pPr>
    <w:rPr>
      <w:rFonts w:asciiTheme="majorHAnsi" w:eastAsia="Times New Roman" w:hAnsiTheme="majorHAnsi" w:cs="Times New Roman"/>
      <w:color w:val="2F5496" w:themeColor="accent1" w:themeShade="BF"/>
      <w:sz w:val="32"/>
      <w:szCs w:val="20"/>
      <w:lang w:eastAsia="ru-RU"/>
    </w:rPr>
  </w:style>
  <w:style w:type="paragraph" w:styleId="2">
    <w:name w:val="heading 2"/>
    <w:basedOn w:val="a"/>
    <w:next w:val="a"/>
    <w:link w:val="20"/>
    <w:uiPriority w:val="9"/>
    <w:semiHidden/>
    <w:unhideWhenUsed/>
    <w:qFormat/>
    <w:rsid w:val="00F35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5B7D"/>
    <w:rPr>
      <w:rFonts w:asciiTheme="majorHAnsi" w:eastAsia="Times New Roman" w:hAnsiTheme="majorHAnsi" w:cs="Times New Roman"/>
      <w:color w:val="2F5496" w:themeColor="accent1" w:themeShade="BF"/>
      <w:sz w:val="32"/>
      <w:szCs w:val="20"/>
      <w:lang w:eastAsia="ru-RU"/>
    </w:rPr>
  </w:style>
  <w:style w:type="character" w:customStyle="1" w:styleId="20">
    <w:name w:val="Заголовок 2 Знак"/>
    <w:basedOn w:val="a0"/>
    <w:link w:val="2"/>
    <w:uiPriority w:val="9"/>
    <w:semiHidden/>
    <w:rsid w:val="00F35B7D"/>
    <w:rPr>
      <w:rFonts w:asciiTheme="majorHAnsi" w:eastAsiaTheme="majorEastAsia" w:hAnsiTheme="majorHAnsi" w:cstheme="majorBidi"/>
      <w:color w:val="2F5496" w:themeColor="accent1" w:themeShade="BF"/>
      <w:sz w:val="26"/>
      <w:szCs w:val="26"/>
    </w:rPr>
  </w:style>
  <w:style w:type="paragraph" w:customStyle="1" w:styleId="11">
    <w:name w:val="Знак сноски1"/>
    <w:link w:val="a3"/>
    <w:rsid w:val="00F35B7D"/>
    <w:pPr>
      <w:spacing w:after="200" w:line="276" w:lineRule="auto"/>
    </w:pPr>
    <w:rPr>
      <w:rFonts w:ascii="Calibri" w:eastAsia="Times New Roman" w:hAnsi="Calibri" w:cs="Times New Roman"/>
      <w:color w:val="000000"/>
      <w:szCs w:val="20"/>
      <w:vertAlign w:val="superscript"/>
      <w:lang w:eastAsia="ru-RU"/>
    </w:rPr>
  </w:style>
  <w:style w:type="character" w:styleId="a3">
    <w:name w:val="footnote reference"/>
    <w:link w:val="11"/>
    <w:rsid w:val="00F35B7D"/>
    <w:rPr>
      <w:rFonts w:ascii="Calibri" w:eastAsia="Times New Roman" w:hAnsi="Calibri" w:cs="Times New Roman"/>
      <w:color w:val="000000"/>
      <w:szCs w:val="20"/>
      <w:vertAlign w:val="superscript"/>
      <w:lang w:eastAsia="ru-RU"/>
    </w:rPr>
  </w:style>
  <w:style w:type="paragraph" w:customStyle="1" w:styleId="dt-p">
    <w:name w:val="dt-p"/>
    <w:basedOn w:val="a"/>
    <w:rsid w:val="00F35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F35B7D"/>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35B7D"/>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35B7D"/>
    <w:rPr>
      <w:sz w:val="20"/>
      <w:szCs w:val="20"/>
    </w:rPr>
  </w:style>
  <w:style w:type="character" w:customStyle="1" w:styleId="a6">
    <w:name w:val="Текст выноски Знак"/>
    <w:basedOn w:val="a0"/>
    <w:link w:val="a7"/>
    <w:uiPriority w:val="99"/>
    <w:semiHidden/>
    <w:rsid w:val="00F35B7D"/>
    <w:rPr>
      <w:rFonts w:ascii="Segoe UI" w:hAnsi="Segoe UI" w:cs="Segoe UI"/>
      <w:sz w:val="18"/>
      <w:szCs w:val="18"/>
    </w:rPr>
  </w:style>
  <w:style w:type="paragraph" w:styleId="a7">
    <w:name w:val="Balloon Text"/>
    <w:basedOn w:val="a"/>
    <w:link w:val="a6"/>
    <w:uiPriority w:val="99"/>
    <w:semiHidden/>
    <w:unhideWhenUsed/>
    <w:rsid w:val="00F35B7D"/>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F35B7D"/>
    <w:rPr>
      <w:rFonts w:ascii="Segoe UI" w:hAnsi="Segoe UI" w:cs="Segoe UI"/>
      <w:sz w:val="18"/>
      <w:szCs w:val="18"/>
    </w:rPr>
  </w:style>
  <w:style w:type="paragraph" w:customStyle="1" w:styleId="13">
    <w:name w:val="Основной шрифт абзаца1"/>
    <w:rsid w:val="00F35B7D"/>
    <w:pPr>
      <w:spacing w:after="200" w:line="276" w:lineRule="auto"/>
    </w:pPr>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F35B7D"/>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F35B7D"/>
    <w:rPr>
      <w:rFonts w:ascii="Calibri" w:eastAsia="Calibri" w:hAnsi="Calibri" w:cs="Times New Roman"/>
    </w:rPr>
  </w:style>
  <w:style w:type="paragraph" w:styleId="aa">
    <w:name w:val="Body Text Indent"/>
    <w:aliases w:val="текст,Основной текст 1"/>
    <w:basedOn w:val="a"/>
    <w:link w:val="ab"/>
    <w:uiPriority w:val="99"/>
    <w:rsid w:val="00F35B7D"/>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F35B7D"/>
    <w:rPr>
      <w:rFonts w:ascii="Times New Roman" w:eastAsia="MS Mincho" w:hAnsi="Times New Roman" w:cs="Times New Roman"/>
      <w:sz w:val="24"/>
      <w:szCs w:val="20"/>
      <w:lang w:eastAsia="ru-RU"/>
    </w:rPr>
  </w:style>
  <w:style w:type="paragraph" w:styleId="ac">
    <w:name w:val="No Spacing"/>
    <w:link w:val="ad"/>
    <w:qFormat/>
    <w:rsid w:val="00F35B7D"/>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rsid w:val="00F35B7D"/>
    <w:rPr>
      <w:rFonts w:ascii="Times New Roman" w:eastAsia="MS Mincho" w:hAnsi="Times New Roman" w:cs="Times New Roman"/>
      <w:sz w:val="24"/>
      <w:szCs w:val="24"/>
      <w:lang w:eastAsia="ru-RU"/>
    </w:rPr>
  </w:style>
  <w:style w:type="character" w:styleId="ae">
    <w:name w:val="Strong"/>
    <w:uiPriority w:val="22"/>
    <w:qFormat/>
    <w:rsid w:val="00F35B7D"/>
    <w:rPr>
      <w:b/>
      <w:bCs/>
    </w:rPr>
  </w:style>
  <w:style w:type="character" w:customStyle="1" w:styleId="FontStyle44">
    <w:name w:val="Font Style44"/>
    <w:uiPriority w:val="99"/>
    <w:rsid w:val="00F35B7D"/>
    <w:rPr>
      <w:rFonts w:ascii="Times New Roman" w:hAnsi="Times New Roman" w:cs="Times New Roman"/>
      <w:b/>
      <w:bCs/>
      <w:i/>
      <w:iCs/>
      <w:sz w:val="22"/>
      <w:szCs w:val="22"/>
    </w:rPr>
  </w:style>
  <w:style w:type="table" w:styleId="af">
    <w:name w:val="Table Grid"/>
    <w:basedOn w:val="a1"/>
    <w:uiPriority w:val="59"/>
    <w:rsid w:val="00F35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35B7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35B7D"/>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F35B7D"/>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F35B7D"/>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F35B7D"/>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F35B7D"/>
    <w:rPr>
      <w:rFonts w:ascii="Times New Roman" w:eastAsia="MS Mincho" w:hAnsi="Times New Roman" w:cs="Times New Roman"/>
      <w:sz w:val="24"/>
      <w:szCs w:val="24"/>
      <w:lang w:val="en-US" w:eastAsia="nl-NL"/>
    </w:rPr>
  </w:style>
  <w:style w:type="character" w:customStyle="1" w:styleId="fontstyle01">
    <w:name w:val="fontstyle01"/>
    <w:basedOn w:val="a0"/>
    <w:rsid w:val="00F35B7D"/>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F35B7D"/>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F35B7D"/>
    <w:rPr>
      <w:rFonts w:ascii="Times New Roman" w:hAnsi="Times New Roman"/>
      <w:sz w:val="20"/>
      <w:lang w:eastAsia="ru-RU"/>
    </w:rPr>
  </w:style>
  <w:style w:type="character" w:styleId="af6">
    <w:name w:val="Emphasis"/>
    <w:qFormat/>
    <w:rsid w:val="00F35B7D"/>
    <w:rPr>
      <w:rFonts w:cs="Times New Roman"/>
      <w:i/>
    </w:rPr>
  </w:style>
  <w:style w:type="paragraph" w:customStyle="1" w:styleId="ConsPlusNormal">
    <w:name w:val="ConsPlusNormal"/>
    <w:rsid w:val="00F35B7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F35B7D"/>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F35B7D"/>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F35B7D"/>
    <w:pPr>
      <w:spacing w:after="120"/>
    </w:pPr>
  </w:style>
  <w:style w:type="character" w:customStyle="1" w:styleId="af8">
    <w:name w:val="Основной текст Знак"/>
    <w:basedOn w:val="a0"/>
    <w:link w:val="af7"/>
    <w:uiPriority w:val="99"/>
    <w:rsid w:val="00F35B7D"/>
  </w:style>
  <w:style w:type="paragraph" w:customStyle="1" w:styleId="Default">
    <w:name w:val="Default"/>
    <w:rsid w:val="00F35B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hs.gov.ru/" TargetMode="External"/><Relationship Id="rId13" Type="http://schemas.openxmlformats.org/officeDocument/2006/relationships/hyperlink" Target="http://www.mspbsng.org/" TargetMode="External"/><Relationship Id="rId18" Type="http://schemas.openxmlformats.org/officeDocument/2006/relationships/hyperlink" Target="https://new.znanium.com/catalog/product/97243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safety.ru/" TargetMode="External"/><Relationship Id="rId17" Type="http://schemas.openxmlformats.org/officeDocument/2006/relationships/hyperlink" Target="https://new.znanium.com/catalog/product/995045" TargetMode="External"/><Relationship Id="rId2" Type="http://schemas.openxmlformats.org/officeDocument/2006/relationships/styles" Target="styles.xml"/><Relationship Id="rId16" Type="http://schemas.openxmlformats.org/officeDocument/2006/relationships/hyperlink" Target="http://ru.wikipedia.org/" TargetMode="External"/><Relationship Id="rId20" Type="http://schemas.openxmlformats.org/officeDocument/2006/relationships/hyperlink" Target="https://vk.com/away.php?to=https%3A%2F%2Fznanium.com%2Fcatalog%2Fproduct%2F1087921&amp;cc_k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www.edu.ru/" TargetMode="External"/><Relationship Id="rId10" Type="http://schemas.openxmlformats.org/officeDocument/2006/relationships/hyperlink" Target="http://www.consultant.ru/" TargetMode="External"/><Relationship Id="rId19" Type="http://schemas.openxmlformats.org/officeDocument/2006/relationships/hyperlink" Target="https://urait.ru/bcode/454510" TargetMode="External"/><Relationship Id="rId4" Type="http://schemas.openxmlformats.org/officeDocument/2006/relationships/webSettings" Target="webSettings.xml"/><Relationship Id="rId9" Type="http://schemas.openxmlformats.org/officeDocument/2006/relationships/hyperlink" Target="http://www.gsen.ru/" TargetMode="External"/><Relationship Id="rId14" Type="http://schemas.openxmlformats.org/officeDocument/2006/relationships/hyperlink" Target="http://www.ilo.or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43</Pages>
  <Words>16365</Words>
  <Characters>93283</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102 - преподаватель</dc:creator>
  <cp:keywords/>
  <dc:description/>
  <cp:lastModifiedBy>102 - преподаватель</cp:lastModifiedBy>
  <cp:revision>1</cp:revision>
  <dcterms:created xsi:type="dcterms:W3CDTF">2025-04-16T01:38:00Z</dcterms:created>
  <dcterms:modified xsi:type="dcterms:W3CDTF">2025-04-16T02:37:00Z</dcterms:modified>
</cp:coreProperties>
</file>