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44" w:rsidRDefault="00C40A44" w:rsidP="00C40A4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2.</w:t>
      </w:r>
      <w:r w:rsidR="00231A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34D">
        <w:rPr>
          <w:rFonts w:ascii="Times New Roman" w:hAnsi="Times New Roman" w:cs="Times New Roman"/>
          <w:sz w:val="24"/>
          <w:szCs w:val="24"/>
        </w:rPr>
        <w:t>Программы учебных дисциплин об</w:t>
      </w:r>
      <w:r w:rsidR="00231AA7">
        <w:rPr>
          <w:rFonts w:ascii="Times New Roman" w:hAnsi="Times New Roman" w:cs="Times New Roman"/>
          <w:sz w:val="24"/>
          <w:szCs w:val="24"/>
        </w:rPr>
        <w:t>щепрофессионального</w:t>
      </w:r>
      <w:r w:rsidRPr="00AC234D">
        <w:rPr>
          <w:rFonts w:ascii="Times New Roman" w:hAnsi="Times New Roman" w:cs="Times New Roman"/>
          <w:sz w:val="24"/>
          <w:szCs w:val="24"/>
        </w:rPr>
        <w:t xml:space="preserve"> цикла</w:t>
      </w:r>
    </w:p>
    <w:p w:rsidR="00596FE2" w:rsidRDefault="009F586F" w:rsidP="00D236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40A44">
        <w:rPr>
          <w:rFonts w:ascii="Times New Roman" w:hAnsi="Times New Roman" w:cs="Times New Roman"/>
          <w:sz w:val="24"/>
          <w:szCs w:val="24"/>
        </w:rPr>
        <w:t>2.</w:t>
      </w:r>
      <w:r w:rsidR="00231AA7">
        <w:rPr>
          <w:rFonts w:ascii="Times New Roman" w:hAnsi="Times New Roman" w:cs="Times New Roman"/>
          <w:sz w:val="24"/>
          <w:szCs w:val="24"/>
        </w:rPr>
        <w:t>3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  <w:r w:rsidR="00596FE2">
        <w:rPr>
          <w:rFonts w:ascii="Times New Roman" w:hAnsi="Times New Roman" w:cs="Times New Roman"/>
          <w:sz w:val="24"/>
          <w:szCs w:val="24"/>
        </w:rPr>
        <w:t xml:space="preserve"> </w:t>
      </w:r>
      <w:r w:rsidR="00D23646">
        <w:rPr>
          <w:rFonts w:ascii="Times New Roman" w:hAnsi="Times New Roman" w:cs="Times New Roman"/>
          <w:sz w:val="24"/>
          <w:szCs w:val="24"/>
        </w:rPr>
        <w:t>АОПП</w:t>
      </w:r>
      <w:r w:rsidR="00596FE2">
        <w:rPr>
          <w:rFonts w:ascii="Times New Roman" w:hAnsi="Times New Roman" w:cs="Times New Roman"/>
          <w:sz w:val="24"/>
          <w:szCs w:val="24"/>
        </w:rPr>
        <w:t>П</w:t>
      </w:r>
      <w:r w:rsidR="00D23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646" w:rsidRPr="003B4F4F" w:rsidRDefault="00D23646" w:rsidP="00D236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9F586F" w:rsidRPr="00D2529E" w:rsidRDefault="009F586F" w:rsidP="009F586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F586F" w:rsidRPr="0040476A" w:rsidRDefault="009F586F" w:rsidP="009F58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03B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0003B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9F586F" w:rsidRPr="000003B5" w:rsidRDefault="009F586F" w:rsidP="009F586F">
      <w:pPr>
        <w:pStyle w:val="a5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Мысова</w:t>
      </w:r>
      <w:proofErr w:type="spellEnd"/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r w:rsidR="0052228E">
        <w:rPr>
          <w:rFonts w:ascii="Times New Roman" w:hAnsi="Times New Roman" w:cs="Times New Roman"/>
          <w:sz w:val="24"/>
          <w:szCs w:val="24"/>
        </w:rPr>
        <w:t>17</w:t>
      </w:r>
      <w:r w:rsidRPr="000003B5">
        <w:rPr>
          <w:rFonts w:ascii="Times New Roman" w:hAnsi="Times New Roman" w:cs="Times New Roman"/>
          <w:sz w:val="24"/>
          <w:szCs w:val="24"/>
        </w:rPr>
        <w:t>»</w:t>
      </w:r>
      <w:r w:rsidR="0052228E">
        <w:rPr>
          <w:rFonts w:ascii="Times New Roman" w:hAnsi="Times New Roman" w:cs="Times New Roman"/>
          <w:sz w:val="24"/>
          <w:szCs w:val="24"/>
        </w:rPr>
        <w:t xml:space="preserve"> </w:t>
      </w:r>
      <w:r w:rsidR="00596FE2">
        <w:rPr>
          <w:rFonts w:ascii="Times New Roman" w:hAnsi="Times New Roman" w:cs="Times New Roman"/>
          <w:sz w:val="24"/>
          <w:szCs w:val="24"/>
        </w:rPr>
        <w:t>феврал</w:t>
      </w:r>
      <w:r w:rsidR="0052228E">
        <w:rPr>
          <w:rFonts w:ascii="Times New Roman" w:hAnsi="Times New Roman" w:cs="Times New Roman"/>
          <w:sz w:val="24"/>
          <w:szCs w:val="24"/>
        </w:rPr>
        <w:t xml:space="preserve">я </w:t>
      </w:r>
      <w:r w:rsidRPr="000003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6FE2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738A" w:rsidRPr="000003B5" w:rsidRDefault="00F4738A" w:rsidP="00F4738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F4738A" w:rsidP="00F4738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9F586F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9F586F" w:rsidRPr="000003B5" w:rsidRDefault="00231AA7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</w:t>
      </w:r>
      <w:r w:rsidR="009F586F">
        <w:rPr>
          <w:rFonts w:ascii="Times New Roman" w:hAnsi="Times New Roman" w:cs="Times New Roman"/>
          <w:sz w:val="24"/>
          <w:szCs w:val="24"/>
        </w:rPr>
        <w:t>.01 О</w:t>
      </w:r>
      <w:r>
        <w:rPr>
          <w:rFonts w:ascii="Times New Roman" w:hAnsi="Times New Roman" w:cs="Times New Roman"/>
          <w:sz w:val="24"/>
          <w:szCs w:val="24"/>
        </w:rPr>
        <w:t>сновы агрономии</w:t>
      </w: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FE2" w:rsidRDefault="00596FE2" w:rsidP="0052228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28E" w:rsidRDefault="0052228E" w:rsidP="0052228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естественно - научный</w:t>
      </w:r>
    </w:p>
    <w:p w:rsidR="00596FE2" w:rsidRDefault="00596FE2" w:rsidP="0052228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28E" w:rsidRPr="00314A06" w:rsidRDefault="0052228E" w:rsidP="0052228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596FE2" w:rsidRDefault="00596FE2" w:rsidP="0052228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52228E" w:rsidP="0052228E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4A06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96FE2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6FE2" w:rsidRDefault="00596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586F" w:rsidRPr="00122298" w:rsidRDefault="009F586F" w:rsidP="00596FE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D23646">
        <w:rPr>
          <w:rFonts w:ascii="Times New Roman" w:hAnsi="Times New Roman" w:cs="Times New Roman"/>
          <w:sz w:val="24"/>
          <w:szCs w:val="24"/>
        </w:rPr>
        <w:t>1</w:t>
      </w:r>
      <w:r w:rsidR="00D23646" w:rsidRPr="00A7007F">
        <w:rPr>
          <w:rFonts w:ascii="Times New Roman" w:hAnsi="Times New Roman" w:cs="Times New Roman"/>
          <w:sz w:val="24"/>
          <w:szCs w:val="24"/>
        </w:rPr>
        <w:t>75</w:t>
      </w:r>
      <w:r w:rsidR="00D23646">
        <w:rPr>
          <w:rFonts w:ascii="Times New Roman" w:hAnsi="Times New Roman" w:cs="Times New Roman"/>
          <w:sz w:val="24"/>
          <w:szCs w:val="24"/>
        </w:rPr>
        <w:t>31 Рабочий зелёного хозяйства</w:t>
      </w:r>
      <w:r w:rsidR="00D23646">
        <w:rPr>
          <w:rStyle w:val="af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 w:rsidR="00122298" w:rsidRPr="00122298">
        <w:rPr>
          <w:rFonts w:ascii="Times New Roman" w:hAnsi="Times New Roman" w:cs="Times New Roman"/>
          <w:sz w:val="24"/>
          <w:szCs w:val="24"/>
        </w:rPr>
        <w:t>,</w:t>
      </w:r>
      <w:r w:rsidR="00122298" w:rsidRPr="0012229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имеющих основного общего образования на основе</w:t>
      </w:r>
      <w:r w:rsidR="00122298" w:rsidRPr="0012229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стандарта </w:t>
      </w:r>
      <w:r w:rsidR="00A5553C">
        <w:rPr>
          <w:rFonts w:ascii="Times New Roman" w:eastAsia="Times New Roman" w:hAnsi="Times New Roman" w:cs="Times New Roman"/>
          <w:sz w:val="24"/>
          <w:szCs w:val="24"/>
        </w:rPr>
        <w:t xml:space="preserve">№193 </w:t>
      </w:r>
      <w:r w:rsidR="00122298" w:rsidRPr="00122298">
        <w:rPr>
          <w:rFonts w:ascii="Times New Roman" w:eastAsia="Times New Roman" w:hAnsi="Times New Roman" w:cs="Times New Roman"/>
          <w:sz w:val="24"/>
          <w:szCs w:val="24"/>
        </w:rPr>
        <w:t>«Специалист в области декоративного садоводства» по квалификации «Рабочий зеленого хозяйства»</w:t>
      </w:r>
    </w:p>
    <w:p w:rsidR="009F586F" w:rsidRDefault="009F586F" w:rsidP="009F58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0003B5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0003B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proofErr w:type="spellStart"/>
      <w:r w:rsidR="00A5553C">
        <w:rPr>
          <w:rFonts w:ascii="Times New Roman" w:hAnsi="Times New Roman" w:cs="Times New Roman"/>
          <w:sz w:val="24"/>
          <w:szCs w:val="24"/>
        </w:rPr>
        <w:t>Чуланова</w:t>
      </w:r>
      <w:proofErr w:type="spellEnd"/>
      <w:r w:rsidR="00A5553C">
        <w:rPr>
          <w:rFonts w:ascii="Times New Roman" w:hAnsi="Times New Roman" w:cs="Times New Roman"/>
          <w:sz w:val="24"/>
          <w:szCs w:val="24"/>
        </w:rPr>
        <w:t xml:space="preserve"> О.В</w:t>
      </w:r>
      <w:r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D2529E" w:rsidRDefault="008D07E9" w:rsidP="00D2364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52228E">
        <w:rPr>
          <w:rFonts w:ascii="Times New Roman" w:hAnsi="Times New Roman" w:cs="Times New Roman"/>
          <w:sz w:val="24"/>
          <w:szCs w:val="24"/>
        </w:rPr>
        <w:t>п</w:t>
      </w:r>
      <w:r w:rsidR="009F586F" w:rsidRPr="000003B5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рассмотрена и согласована на заседании ПЦК </w:t>
      </w:r>
      <w:r w:rsidR="00D23646">
        <w:rPr>
          <w:rFonts w:ascii="Times New Roman" w:hAnsi="Times New Roman" w:cs="Times New Roman"/>
          <w:sz w:val="24"/>
          <w:szCs w:val="24"/>
        </w:rPr>
        <w:t>Общетехнического цикла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596FE2">
        <w:rPr>
          <w:rFonts w:ascii="Times New Roman" w:hAnsi="Times New Roman" w:cs="Times New Roman"/>
          <w:sz w:val="24"/>
          <w:szCs w:val="24"/>
        </w:rPr>
        <w:t>6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596FE2">
        <w:rPr>
          <w:rFonts w:ascii="Times New Roman" w:hAnsi="Times New Roman" w:cs="Times New Roman"/>
          <w:sz w:val="24"/>
          <w:szCs w:val="24"/>
        </w:rPr>
        <w:t>5</w:t>
      </w:r>
      <w:r w:rsidRPr="000003B5">
        <w:rPr>
          <w:rFonts w:ascii="Times New Roman" w:hAnsi="Times New Roman" w:cs="Times New Roman"/>
          <w:sz w:val="24"/>
          <w:szCs w:val="24"/>
        </w:rPr>
        <w:t>»</w:t>
      </w:r>
      <w:r w:rsidR="00596FE2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6FE2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proofErr w:type="spellStart"/>
      <w:r w:rsidR="00D23646">
        <w:rPr>
          <w:rFonts w:ascii="Times New Roman" w:hAnsi="Times New Roman" w:cs="Times New Roman"/>
          <w:sz w:val="24"/>
          <w:szCs w:val="24"/>
        </w:rPr>
        <w:t>Чуланова</w:t>
      </w:r>
      <w:proofErr w:type="spellEnd"/>
      <w:r w:rsidR="00D23646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FE2" w:rsidRDefault="00596FE2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586F" w:rsidRPr="001D55DB" w:rsidRDefault="009F586F" w:rsidP="00596FE2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"/>
        <w:gridCol w:w="9380"/>
      </w:tblGrid>
      <w:tr w:rsidR="00596FE2" w:rsidRPr="000003B5" w:rsidTr="00596FE2">
        <w:tc>
          <w:tcPr>
            <w:tcW w:w="934" w:type="dxa"/>
          </w:tcPr>
          <w:p w:rsidR="00596FE2" w:rsidRPr="000003B5" w:rsidRDefault="00596FE2" w:rsidP="004334B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0" w:type="dxa"/>
          </w:tcPr>
          <w:p w:rsidR="00596FE2" w:rsidRPr="000003B5" w:rsidRDefault="00596FE2" w:rsidP="004334B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E2" w:rsidRPr="000003B5" w:rsidTr="00596FE2">
        <w:tc>
          <w:tcPr>
            <w:tcW w:w="934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0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596FE2" w:rsidRPr="000003B5" w:rsidTr="00596FE2">
        <w:tc>
          <w:tcPr>
            <w:tcW w:w="934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0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 </w:t>
            </w:r>
          </w:p>
        </w:tc>
      </w:tr>
      <w:tr w:rsidR="00596FE2" w:rsidRPr="000003B5" w:rsidTr="00596FE2">
        <w:tc>
          <w:tcPr>
            <w:tcW w:w="934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0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596FE2" w:rsidRPr="000003B5" w:rsidTr="00596FE2">
        <w:tc>
          <w:tcPr>
            <w:tcW w:w="934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0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596FE2" w:rsidRPr="000003B5" w:rsidTr="00596FE2">
        <w:tc>
          <w:tcPr>
            <w:tcW w:w="934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0" w:type="dxa"/>
            <w:hideMark/>
          </w:tcPr>
          <w:p w:rsidR="00596FE2" w:rsidRPr="000003B5" w:rsidRDefault="00596FE2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</w:t>
            </w:r>
            <w:bookmarkStart w:id="0" w:name="_GoBack"/>
            <w:bookmarkEnd w:id="0"/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ЛИНЫ</w:t>
            </w:r>
          </w:p>
        </w:tc>
      </w:tr>
    </w:tbl>
    <w:p w:rsidR="00596FE2" w:rsidRDefault="00596FE2" w:rsidP="009F586F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586F" w:rsidRPr="0091325E" w:rsidRDefault="009F586F" w:rsidP="00596FE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</w:t>
      </w:r>
      <w:r w:rsidR="008D07E9" w:rsidRPr="008D07E9">
        <w:rPr>
          <w:rFonts w:ascii="Times New Roman" w:hAnsi="Times New Roman" w:cs="Times New Roman"/>
          <w:sz w:val="24"/>
          <w:szCs w:val="24"/>
        </w:rPr>
        <w:t xml:space="preserve"> </w:t>
      </w:r>
      <w:r w:rsidR="008D07E9" w:rsidRPr="008D07E9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 ПРОГРАММЫ УЧЕБНОЙ ДИСЦИПЛИНЫ</w:t>
      </w:r>
    </w:p>
    <w:p w:rsidR="009F586F" w:rsidRDefault="009F586F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86F" w:rsidRPr="0091325E" w:rsidRDefault="009F586F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F586F" w:rsidRDefault="00C36228" w:rsidP="005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</w:t>
      </w:r>
      <w:r w:rsidR="009F586F" w:rsidRPr="0091325E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9F586F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9F586F" w:rsidRPr="0091325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9F586F" w:rsidRPr="003D3DA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="009F586F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="00D23646">
        <w:rPr>
          <w:rFonts w:ascii="Times New Roman" w:hAnsi="Times New Roman" w:cs="Times New Roman"/>
          <w:sz w:val="24"/>
          <w:szCs w:val="24"/>
        </w:rPr>
        <w:t>1</w:t>
      </w:r>
      <w:r w:rsidR="009F586F" w:rsidRPr="003D3DAC">
        <w:rPr>
          <w:rFonts w:ascii="Times New Roman" w:hAnsi="Times New Roman" w:cs="Times New Roman"/>
          <w:sz w:val="24"/>
          <w:szCs w:val="24"/>
        </w:rPr>
        <w:t>75</w:t>
      </w:r>
      <w:r w:rsidR="00D23646">
        <w:rPr>
          <w:rFonts w:ascii="Times New Roman" w:hAnsi="Times New Roman" w:cs="Times New Roman"/>
          <w:sz w:val="24"/>
          <w:szCs w:val="24"/>
        </w:rPr>
        <w:t>31</w:t>
      </w:r>
      <w:r w:rsidR="009F586F">
        <w:rPr>
          <w:rFonts w:ascii="Times New Roman" w:hAnsi="Times New Roman" w:cs="Times New Roman"/>
          <w:sz w:val="24"/>
          <w:szCs w:val="24"/>
        </w:rPr>
        <w:t xml:space="preserve"> </w:t>
      </w:r>
      <w:r w:rsidR="00D23646">
        <w:rPr>
          <w:rFonts w:ascii="Times New Roman" w:hAnsi="Times New Roman" w:cs="Times New Roman"/>
          <w:sz w:val="24"/>
          <w:szCs w:val="24"/>
        </w:rPr>
        <w:t>Рабочий зелёного хозяйства</w:t>
      </w:r>
      <w:r w:rsidR="009F586F">
        <w:rPr>
          <w:rFonts w:ascii="Times New Roman" w:hAnsi="Times New Roman" w:cs="Times New Roman"/>
          <w:sz w:val="24"/>
          <w:szCs w:val="24"/>
        </w:rPr>
        <w:t xml:space="preserve">, разработанная </w:t>
      </w:r>
      <w:r w:rsidR="009F586F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9F586F">
        <w:rPr>
          <w:rFonts w:ascii="Times New Roman" w:hAnsi="Times New Roman" w:cs="Times New Roman"/>
          <w:sz w:val="24"/>
          <w:szCs w:val="24"/>
        </w:rPr>
        <w:t xml:space="preserve"> </w:t>
      </w:r>
      <w:r w:rsidR="009F586F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9F586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F586F" w:rsidRPr="002A44DA">
        <w:rPr>
          <w:rFonts w:ascii="Times New Roman" w:hAnsi="Times New Roman" w:cs="Times New Roman"/>
          <w:sz w:val="24"/>
          <w:szCs w:val="24"/>
        </w:rPr>
        <w:t>ОВЗ</w:t>
      </w:r>
      <w:r w:rsidR="009F586F">
        <w:rPr>
          <w:rFonts w:ascii="Times New Roman" w:hAnsi="Times New Roman" w:cs="Times New Roman"/>
          <w:sz w:val="24"/>
          <w:szCs w:val="24"/>
        </w:rPr>
        <w:t xml:space="preserve">) </w:t>
      </w:r>
      <w:r w:rsidR="009F586F" w:rsidRPr="003D3DAC">
        <w:rPr>
          <w:rFonts w:ascii="Times New Roman" w:hAnsi="Times New Roman" w:cs="Times New Roman"/>
          <w:sz w:val="24"/>
          <w:szCs w:val="24"/>
        </w:rPr>
        <w:t>(</w:t>
      </w:r>
      <w:r w:rsidR="009F586F"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 w:rsidR="009F586F"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="009F586F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 w:rsidR="009F586F">
        <w:rPr>
          <w:rFonts w:ascii="Times New Roman" w:hAnsi="Times New Roman" w:cs="Times New Roman"/>
          <w:sz w:val="24"/>
          <w:szCs w:val="24"/>
        </w:rPr>
        <w:t xml:space="preserve">, </w:t>
      </w:r>
      <w:r w:rsidR="009F586F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="009F5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586F" w:rsidRPr="0091325E" w:rsidRDefault="009F586F" w:rsidP="005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8D07E9">
        <w:rPr>
          <w:rFonts w:ascii="Times New Roman" w:hAnsi="Times New Roman" w:cs="Times New Roman"/>
          <w:b/>
          <w:sz w:val="24"/>
          <w:szCs w:val="24"/>
        </w:rPr>
        <w:t xml:space="preserve">адаптированной образовательной 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программы: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231A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щепрофессиональный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цикл учебного плана.</w:t>
      </w:r>
    </w:p>
    <w:p w:rsidR="009F586F" w:rsidRPr="0091325E" w:rsidRDefault="009F586F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дисциплины</w:t>
      </w:r>
    </w:p>
    <w:p w:rsidR="008C4F1A" w:rsidRDefault="009F586F" w:rsidP="00596FE2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Адаптированная программа учебной дисциплины </w:t>
      </w:r>
      <w:r w:rsidR="008C4F1A">
        <w:t>О</w:t>
      </w:r>
      <w:r w:rsidR="00231AA7">
        <w:t>П</w:t>
      </w:r>
      <w:r w:rsidR="008C4F1A">
        <w:t>.01 О</w:t>
      </w:r>
      <w:r w:rsidR="00231AA7">
        <w:t>сновы агрономии</w:t>
      </w:r>
      <w:r w:rsidRPr="009F586F">
        <w:t xml:space="preserve"> предусматривает изучение обучающимися теоретических основ </w:t>
      </w:r>
      <w:r w:rsidR="00231AA7">
        <w:t>агрономии</w:t>
      </w:r>
      <w:r w:rsidRPr="009F586F">
        <w:t xml:space="preserve">. </w:t>
      </w:r>
    </w:p>
    <w:p w:rsidR="00231AA7" w:rsidRDefault="00231AA7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Основу содержания обучения данному предмету составляют элементарные сведения о приемах обработки почвы (вскопка, рыхление, выравнивание, нарезание борозд, лунок), использование специальных инструментов в зависимости от производимых операций, уходу за растениями (режим полива и подкормки).</w:t>
      </w:r>
    </w:p>
    <w:p w:rsidR="00231AA7" w:rsidRPr="00231AA7" w:rsidRDefault="00385831" w:rsidP="00596FE2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В результате изучения учебной дисциплины обучающийся должен </w:t>
      </w:r>
      <w:r w:rsidR="00231AA7" w:rsidRPr="00231AA7">
        <w:t>знать:</w:t>
      </w:r>
    </w:p>
    <w:p w:rsidR="007E398B" w:rsidRDefault="00385831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З1 </w:t>
      </w:r>
      <w:r w:rsidR="00231AA7" w:rsidRPr="00231AA7">
        <w:t>- способы подготовки почвы к обработке и ее обработки</w:t>
      </w:r>
      <w:r w:rsidR="007E398B">
        <w:t xml:space="preserve"> </w:t>
      </w:r>
    </w:p>
    <w:p w:rsidR="00231AA7" w:rsidRPr="00231AA7" w:rsidRDefault="00231AA7" w:rsidP="00596FE2">
      <w:pPr>
        <w:pStyle w:val="a3"/>
        <w:shd w:val="clear" w:color="auto" w:fill="FFFFFF"/>
        <w:spacing w:before="0" w:beforeAutospacing="0" w:after="0" w:afterAutospacing="0"/>
        <w:jc w:val="both"/>
      </w:pPr>
      <w:r w:rsidRPr="00231AA7">
        <w:t>уметь выполнять следующие виды работ:</w:t>
      </w:r>
    </w:p>
    <w:p w:rsidR="007E398B" w:rsidRDefault="00385831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У1 </w:t>
      </w:r>
      <w:r w:rsidR="007E398B">
        <w:t>- определять м</w:t>
      </w:r>
      <w:r w:rsidR="007E398B" w:rsidRPr="007E398B">
        <w:t xml:space="preserve">еханический состав </w:t>
      </w:r>
      <w:r w:rsidR="00F90633">
        <w:t xml:space="preserve">и свойства </w:t>
      </w:r>
      <w:r w:rsidR="007E398B" w:rsidRPr="007E398B">
        <w:t>почвы</w:t>
      </w:r>
    </w:p>
    <w:p w:rsidR="00231AA7" w:rsidRPr="00231AA7" w:rsidRDefault="007E398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У2 </w:t>
      </w:r>
      <w:r w:rsidR="00231AA7" w:rsidRPr="00231AA7">
        <w:t>- вн</w:t>
      </w:r>
      <w:r w:rsidR="00385831">
        <w:t>осить</w:t>
      </w:r>
      <w:r w:rsidR="00231AA7" w:rsidRPr="00231AA7">
        <w:t xml:space="preserve"> в почву органически</w:t>
      </w:r>
      <w:r w:rsidR="00385831">
        <w:t>е</w:t>
      </w:r>
      <w:r w:rsidR="00231AA7" w:rsidRPr="00231AA7">
        <w:t xml:space="preserve"> и минеральны</w:t>
      </w:r>
      <w:r w:rsidR="00385831">
        <w:t xml:space="preserve">е </w:t>
      </w:r>
      <w:r w:rsidR="00231AA7" w:rsidRPr="00231AA7">
        <w:t>удобрени</w:t>
      </w:r>
      <w:r w:rsidR="00385831">
        <w:t>я</w:t>
      </w:r>
      <w:r w:rsidR="00231AA7" w:rsidRPr="00231AA7">
        <w:t>;</w:t>
      </w:r>
    </w:p>
    <w:p w:rsidR="00231AA7" w:rsidRPr="00231AA7" w:rsidRDefault="007E398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У3</w:t>
      </w:r>
      <w:r w:rsidR="00231AA7" w:rsidRPr="00231AA7">
        <w:t>-</w:t>
      </w:r>
      <w:r w:rsidR="00385831">
        <w:t xml:space="preserve"> вспашку, штыковку, рыхление, выравнивание и прикатывание почвы </w:t>
      </w:r>
      <w:r w:rsidR="00231AA7" w:rsidRPr="00231AA7">
        <w:t>ручным</w:t>
      </w:r>
      <w:r w:rsidR="00385831">
        <w:t xml:space="preserve"> </w:t>
      </w:r>
      <w:r w:rsidR="00231AA7" w:rsidRPr="00231AA7">
        <w:t>инструментом;</w:t>
      </w:r>
    </w:p>
    <w:p w:rsidR="00231AA7" w:rsidRPr="00231AA7" w:rsidRDefault="007E398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У4</w:t>
      </w:r>
      <w:r w:rsidR="00231AA7" w:rsidRPr="00231AA7">
        <w:t>- загот</w:t>
      </w:r>
      <w:r w:rsidR="00385831">
        <w:t>авливать</w:t>
      </w:r>
      <w:r w:rsidR="00231AA7" w:rsidRPr="00231AA7">
        <w:t xml:space="preserve"> растительн</w:t>
      </w:r>
      <w:r w:rsidR="00385831">
        <w:t>ую</w:t>
      </w:r>
      <w:r w:rsidR="00231AA7" w:rsidRPr="00231AA7">
        <w:t xml:space="preserve"> земл</w:t>
      </w:r>
      <w:r w:rsidR="00385831">
        <w:t xml:space="preserve">ю и </w:t>
      </w:r>
      <w:proofErr w:type="gramStart"/>
      <w:r w:rsidR="00385831">
        <w:t>дерн</w:t>
      </w:r>
      <w:r w:rsidR="00231AA7" w:rsidRPr="00231AA7">
        <w:t>;*</w:t>
      </w:r>
      <w:proofErr w:type="gramEnd"/>
    </w:p>
    <w:p w:rsidR="00231AA7" w:rsidRPr="00231AA7" w:rsidRDefault="007E398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У5</w:t>
      </w:r>
      <w:r w:rsidR="00385831">
        <w:t>- изготавл</w:t>
      </w:r>
      <w:r w:rsidR="00231AA7" w:rsidRPr="00231AA7">
        <w:t>и</w:t>
      </w:r>
      <w:r w:rsidR="00385831">
        <w:t>вать</w:t>
      </w:r>
      <w:r w:rsidR="00231AA7" w:rsidRPr="00231AA7">
        <w:t xml:space="preserve"> питательны</w:t>
      </w:r>
      <w:r w:rsidR="00385831">
        <w:t>е</w:t>
      </w:r>
      <w:r w:rsidR="00231AA7" w:rsidRPr="00231AA7">
        <w:t xml:space="preserve"> кубик</w:t>
      </w:r>
      <w:r w:rsidR="00385831">
        <w:t>и</w:t>
      </w:r>
      <w:r w:rsidR="00231AA7" w:rsidRPr="00231AA7">
        <w:t>, глиняны</w:t>
      </w:r>
      <w:r w:rsidR="00385831">
        <w:t>е</w:t>
      </w:r>
      <w:r w:rsidR="00231AA7" w:rsidRPr="00231AA7">
        <w:t xml:space="preserve"> и </w:t>
      </w:r>
      <w:proofErr w:type="spellStart"/>
      <w:r w:rsidR="00231AA7" w:rsidRPr="00231AA7">
        <w:t>торфоперегнойны</w:t>
      </w:r>
      <w:r w:rsidR="00385831">
        <w:t>е</w:t>
      </w:r>
      <w:proofErr w:type="spellEnd"/>
      <w:r w:rsidR="00231AA7" w:rsidRPr="00231AA7">
        <w:t xml:space="preserve"> </w:t>
      </w:r>
      <w:proofErr w:type="gramStart"/>
      <w:r w:rsidR="00231AA7" w:rsidRPr="00231AA7">
        <w:t>горшк</w:t>
      </w:r>
      <w:r w:rsidR="00385831">
        <w:t>и</w:t>
      </w:r>
      <w:r w:rsidR="00231AA7" w:rsidRPr="00231AA7">
        <w:t>;*</w:t>
      </w:r>
      <w:proofErr w:type="gramEnd"/>
    </w:p>
    <w:p w:rsidR="00231AA7" w:rsidRDefault="007E398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У6 </w:t>
      </w:r>
      <w:r w:rsidR="00231AA7" w:rsidRPr="00231AA7">
        <w:t>- выкапыва</w:t>
      </w:r>
      <w:r w:rsidR="00385831">
        <w:t>ть</w:t>
      </w:r>
      <w:r w:rsidR="00231AA7" w:rsidRPr="00231AA7">
        <w:t xml:space="preserve"> посадочны</w:t>
      </w:r>
      <w:r w:rsidR="00385831">
        <w:t>е</w:t>
      </w:r>
      <w:r w:rsidR="00231AA7" w:rsidRPr="00231AA7">
        <w:t xml:space="preserve"> ям</w:t>
      </w:r>
      <w:r w:rsidR="00385831">
        <w:t>ы</w:t>
      </w:r>
      <w:r w:rsidR="00231AA7" w:rsidRPr="00231AA7">
        <w:t>, канав</w:t>
      </w:r>
      <w:r w:rsidR="00385831">
        <w:t>ы</w:t>
      </w:r>
      <w:r w:rsidR="00231AA7" w:rsidRPr="00231AA7">
        <w:t xml:space="preserve"> и транше</w:t>
      </w:r>
      <w:r w:rsidR="00385831">
        <w:t>и</w:t>
      </w:r>
      <w:r w:rsidR="00231AA7" w:rsidRPr="00231AA7">
        <w:t>, трамбова</w:t>
      </w:r>
      <w:r w:rsidR="00385831">
        <w:t>ть</w:t>
      </w:r>
      <w:r w:rsidR="00231AA7" w:rsidRPr="00231AA7">
        <w:t xml:space="preserve"> </w:t>
      </w:r>
      <w:proofErr w:type="gramStart"/>
      <w:r w:rsidR="00231AA7" w:rsidRPr="00231AA7">
        <w:t>почв</w:t>
      </w:r>
      <w:r w:rsidR="00385831">
        <w:t>у</w:t>
      </w:r>
      <w:r w:rsidR="00231AA7" w:rsidRPr="00231AA7">
        <w:t>;*</w:t>
      </w:r>
      <w:proofErr w:type="gramEnd"/>
    </w:p>
    <w:p w:rsidR="00723085" w:rsidRDefault="00723085" w:rsidP="00596F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Дескрипторы общих компетенций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88"/>
        <w:gridCol w:w="9468"/>
      </w:tblGrid>
      <w:tr w:rsidR="00723085" w:rsidTr="008F4658">
        <w:tc>
          <w:tcPr>
            <w:tcW w:w="988" w:type="dxa"/>
          </w:tcPr>
          <w:p w:rsidR="00723085" w:rsidRPr="008C3E11" w:rsidRDefault="00723085" w:rsidP="00596FE2">
            <w:pPr>
              <w:pStyle w:val="Default"/>
              <w:rPr>
                <w:b/>
                <w:sz w:val="23"/>
                <w:szCs w:val="23"/>
              </w:rPr>
            </w:pPr>
            <w:r w:rsidRPr="008C3E11">
              <w:rPr>
                <w:b/>
                <w:sz w:val="23"/>
                <w:szCs w:val="23"/>
              </w:rPr>
              <w:t xml:space="preserve">Код </w:t>
            </w:r>
          </w:p>
        </w:tc>
        <w:tc>
          <w:tcPr>
            <w:tcW w:w="9468" w:type="dxa"/>
          </w:tcPr>
          <w:p w:rsidR="00723085" w:rsidRPr="008C3E11" w:rsidRDefault="00723085" w:rsidP="00596FE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8C3E11">
              <w:rPr>
                <w:b/>
                <w:sz w:val="23"/>
                <w:szCs w:val="23"/>
              </w:rPr>
              <w:t>Показатели общих и профессиональных компетенций</w:t>
            </w:r>
          </w:p>
        </w:tc>
      </w:tr>
      <w:tr w:rsidR="00723085" w:rsidTr="008F4658">
        <w:tc>
          <w:tcPr>
            <w:tcW w:w="988" w:type="dxa"/>
          </w:tcPr>
          <w:p w:rsidR="00723085" w:rsidRDefault="00723085" w:rsidP="00596F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01.</w:t>
            </w:r>
          </w:p>
        </w:tc>
        <w:tc>
          <w:tcPr>
            <w:tcW w:w="9468" w:type="dxa"/>
          </w:tcPr>
          <w:p w:rsidR="00723085" w:rsidRDefault="00723085" w:rsidP="00596FE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723085" w:rsidTr="008F4658">
        <w:tc>
          <w:tcPr>
            <w:tcW w:w="988" w:type="dxa"/>
          </w:tcPr>
          <w:p w:rsidR="00723085" w:rsidRDefault="00723085" w:rsidP="00596F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02. </w:t>
            </w:r>
          </w:p>
        </w:tc>
        <w:tc>
          <w:tcPr>
            <w:tcW w:w="9468" w:type="dxa"/>
          </w:tcPr>
          <w:p w:rsidR="00723085" w:rsidRDefault="00723085" w:rsidP="00596FE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Организовывать собственную деятельность исходя из цели и способов ее достижения.</w:t>
            </w:r>
          </w:p>
        </w:tc>
      </w:tr>
      <w:tr w:rsidR="00723085" w:rsidTr="008F4658">
        <w:tc>
          <w:tcPr>
            <w:tcW w:w="988" w:type="dxa"/>
          </w:tcPr>
          <w:p w:rsidR="00723085" w:rsidRDefault="00723085" w:rsidP="00596F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03. </w:t>
            </w:r>
          </w:p>
        </w:tc>
        <w:tc>
          <w:tcPr>
            <w:tcW w:w="9468" w:type="dxa"/>
          </w:tcPr>
          <w:p w:rsidR="00723085" w:rsidRDefault="00723085" w:rsidP="00596FE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Анализировать рабочую ситуацию, осуществлять текущий и итоговый контроль. компетенций</w:t>
            </w:r>
          </w:p>
        </w:tc>
      </w:tr>
      <w:tr w:rsidR="00723085" w:rsidTr="008F4658">
        <w:tc>
          <w:tcPr>
            <w:tcW w:w="988" w:type="dxa"/>
          </w:tcPr>
          <w:p w:rsidR="00723085" w:rsidRDefault="00723085" w:rsidP="00596F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04. </w:t>
            </w:r>
          </w:p>
        </w:tc>
        <w:tc>
          <w:tcPr>
            <w:tcW w:w="9468" w:type="dxa"/>
          </w:tcPr>
          <w:p w:rsidR="00723085" w:rsidRDefault="00723085" w:rsidP="00596FE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723085" w:rsidTr="008F4658">
        <w:tc>
          <w:tcPr>
            <w:tcW w:w="988" w:type="dxa"/>
          </w:tcPr>
          <w:p w:rsidR="00723085" w:rsidRDefault="00723085" w:rsidP="00596F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05.</w:t>
            </w:r>
          </w:p>
        </w:tc>
        <w:tc>
          <w:tcPr>
            <w:tcW w:w="9468" w:type="dxa"/>
          </w:tcPr>
          <w:p w:rsidR="00723085" w:rsidRDefault="00723085" w:rsidP="00596FE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723085" w:rsidTr="008F4658">
        <w:tc>
          <w:tcPr>
            <w:tcW w:w="988" w:type="dxa"/>
          </w:tcPr>
          <w:p w:rsidR="00723085" w:rsidRDefault="00723085" w:rsidP="00596F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06.</w:t>
            </w:r>
          </w:p>
        </w:tc>
        <w:tc>
          <w:tcPr>
            <w:tcW w:w="9468" w:type="dxa"/>
          </w:tcPr>
          <w:p w:rsidR="00723085" w:rsidRDefault="00723085" w:rsidP="00596FE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Работать в команде, эффективно общаться с коллегами, руководством. </w:t>
            </w:r>
          </w:p>
        </w:tc>
      </w:tr>
    </w:tbl>
    <w:p w:rsidR="00C40A44" w:rsidRPr="006E44A8" w:rsidRDefault="00C40A44" w:rsidP="00596FE2">
      <w:pPr>
        <w:spacing w:before="240" w:after="0" w:line="240" w:lineRule="auto"/>
        <w:ind w:firstLine="33"/>
        <w:rPr>
          <w:rFonts w:ascii="Times New Roman" w:hAnsi="Times New Roman" w:cs="Times New Roman"/>
          <w:bCs/>
          <w:sz w:val="24"/>
          <w:szCs w:val="24"/>
        </w:rPr>
      </w:pPr>
      <w:r w:rsidRPr="006E44A8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355"/>
      </w:tblGrid>
      <w:tr w:rsidR="00C40A44" w:rsidRPr="00864146" w:rsidTr="008F4658">
        <w:tc>
          <w:tcPr>
            <w:tcW w:w="1101" w:type="dxa"/>
            <w:vAlign w:val="center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девиантным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4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C40A44" w:rsidRPr="00864146" w:rsidTr="008F4658">
        <w:trPr>
          <w:trHeight w:val="268"/>
        </w:trPr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C40A44" w:rsidRPr="00864146" w:rsidTr="008F4658">
        <w:tc>
          <w:tcPr>
            <w:tcW w:w="1101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</w:tcPr>
          <w:p w:rsidR="00C40A44" w:rsidRPr="003171C8" w:rsidRDefault="00C40A44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D23646" w:rsidRPr="00864146" w:rsidTr="008F4658">
        <w:tc>
          <w:tcPr>
            <w:tcW w:w="10456" w:type="dxa"/>
            <w:gridSpan w:val="2"/>
            <w:vAlign w:val="center"/>
          </w:tcPr>
          <w:p w:rsidR="00D23646" w:rsidRPr="003171C8" w:rsidRDefault="00D23646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D23646" w:rsidRPr="00864146" w:rsidTr="008F4658">
        <w:tc>
          <w:tcPr>
            <w:tcW w:w="1101" w:type="dxa"/>
            <w:vAlign w:val="center"/>
          </w:tcPr>
          <w:p w:rsidR="00D23646" w:rsidRPr="005A0444" w:rsidRDefault="00D23646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</w:tcPr>
          <w:p w:rsidR="00D23646" w:rsidRPr="004F3587" w:rsidRDefault="00D23646" w:rsidP="00596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D23646" w:rsidRPr="00864146" w:rsidTr="008F4658">
        <w:tc>
          <w:tcPr>
            <w:tcW w:w="1101" w:type="dxa"/>
            <w:vAlign w:val="center"/>
          </w:tcPr>
          <w:p w:rsidR="00D23646" w:rsidRPr="005A0444" w:rsidRDefault="00D23646" w:rsidP="00596FE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</w:tcPr>
          <w:p w:rsidR="00D23646" w:rsidRPr="004F3587" w:rsidRDefault="00D23646" w:rsidP="00596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D23646" w:rsidRPr="00864146" w:rsidTr="008F4658">
        <w:tc>
          <w:tcPr>
            <w:tcW w:w="1101" w:type="dxa"/>
            <w:vAlign w:val="center"/>
          </w:tcPr>
          <w:p w:rsidR="00D23646" w:rsidRPr="005A0444" w:rsidRDefault="00D23646" w:rsidP="00596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355" w:type="dxa"/>
          </w:tcPr>
          <w:p w:rsidR="00D23646" w:rsidRPr="004F3587" w:rsidRDefault="00D23646" w:rsidP="00596F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D23646" w:rsidRPr="00864146" w:rsidTr="008F4658">
        <w:tc>
          <w:tcPr>
            <w:tcW w:w="1101" w:type="dxa"/>
          </w:tcPr>
          <w:p w:rsidR="00D23646" w:rsidRPr="005A0444" w:rsidRDefault="00D23646" w:rsidP="00596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D23646" w:rsidRPr="003E6BF7" w:rsidRDefault="00D23646" w:rsidP="0059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D23646" w:rsidRPr="00864146" w:rsidTr="008F4658">
        <w:tc>
          <w:tcPr>
            <w:tcW w:w="1101" w:type="dxa"/>
          </w:tcPr>
          <w:p w:rsidR="00D23646" w:rsidRPr="005A0444" w:rsidRDefault="00D23646" w:rsidP="00596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D23646" w:rsidRPr="003E6BF7" w:rsidRDefault="00D23646" w:rsidP="0059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  <w:bookmarkEnd w:id="1"/>
    </w:tbl>
    <w:p w:rsidR="0052228E" w:rsidRDefault="0052228E" w:rsidP="00596FE2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b/>
        </w:rPr>
      </w:pPr>
    </w:p>
    <w:p w:rsidR="009F586F" w:rsidRPr="00F374CA" w:rsidRDefault="009F586F" w:rsidP="008F4658">
      <w:pPr>
        <w:pStyle w:val="a3"/>
        <w:shd w:val="clear" w:color="auto" w:fill="FFFFFF"/>
        <w:spacing w:before="0" w:beforeAutospacing="0" w:after="63" w:afterAutospacing="0"/>
        <w:ind w:firstLine="709"/>
        <w:jc w:val="center"/>
        <w:rPr>
          <w:b/>
        </w:rPr>
      </w:pPr>
      <w:r w:rsidRPr="00F374CA">
        <w:rPr>
          <w:b/>
        </w:rPr>
        <w:t>2.</w:t>
      </w:r>
      <w:r w:rsidR="008C4F1A" w:rsidRPr="00F374CA">
        <w:rPr>
          <w:b/>
        </w:rPr>
        <w:t xml:space="preserve"> </w:t>
      </w:r>
      <w:r w:rsidRPr="00F374CA">
        <w:rPr>
          <w:b/>
        </w:rPr>
        <w:t xml:space="preserve">СТРУКТУРА И СОДЕРЖАНИЕ </w:t>
      </w:r>
      <w:r w:rsidR="008F4658">
        <w:rPr>
          <w:b/>
        </w:rPr>
        <w:t xml:space="preserve">АДАПТИРОВАННОЙ ПРОГРАММЫ </w:t>
      </w:r>
      <w:r w:rsidRPr="00F374CA">
        <w:rPr>
          <w:b/>
        </w:rPr>
        <w:t>УЧЕБНОЙ ДИСЦИПЛИНЫ</w:t>
      </w:r>
    </w:p>
    <w:p w:rsidR="008C4F1A" w:rsidRPr="00F374CA" w:rsidRDefault="008C4F1A" w:rsidP="00596FE2">
      <w:pPr>
        <w:pStyle w:val="a3"/>
        <w:shd w:val="clear" w:color="auto" w:fill="FFFFFF"/>
        <w:spacing w:before="0" w:beforeAutospacing="0" w:after="63" w:afterAutospacing="0"/>
        <w:rPr>
          <w:b/>
        </w:rPr>
      </w:pPr>
    </w:p>
    <w:p w:rsidR="008C4F1A" w:rsidRPr="00F374CA" w:rsidRDefault="009F586F" w:rsidP="00596FE2">
      <w:pPr>
        <w:pStyle w:val="a3"/>
        <w:shd w:val="clear" w:color="auto" w:fill="FFFFFF"/>
        <w:spacing w:before="0" w:beforeAutospacing="0" w:after="63" w:afterAutospacing="0"/>
        <w:ind w:firstLine="709"/>
        <w:rPr>
          <w:b/>
        </w:rPr>
      </w:pPr>
      <w:r w:rsidRPr="00F374CA">
        <w:rPr>
          <w:b/>
        </w:rPr>
        <w:t xml:space="preserve">2.1. Объем учебной дисциплины и виды учебной работы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3024"/>
      </w:tblGrid>
      <w:tr w:rsidR="00AD1463" w:rsidRPr="0091325E" w:rsidTr="004334B9">
        <w:trPr>
          <w:trHeight w:val="317"/>
        </w:trPr>
        <w:tc>
          <w:tcPr>
            <w:tcW w:w="3549" w:type="pct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D1463" w:rsidRPr="0091325E" w:rsidTr="004334B9">
        <w:trPr>
          <w:trHeight w:val="267"/>
        </w:trPr>
        <w:tc>
          <w:tcPr>
            <w:tcW w:w="3549" w:type="pct"/>
            <w:shd w:val="clear" w:color="auto" w:fill="auto"/>
            <w:vAlign w:val="center"/>
          </w:tcPr>
          <w:p w:rsidR="00AD1463" w:rsidRPr="00F26A35" w:rsidRDefault="00AD1463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F26A35" w:rsidRDefault="00723085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AD1463" w:rsidRPr="0091325E" w:rsidTr="004334B9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1463" w:rsidRPr="0091325E" w:rsidTr="004334B9">
        <w:trPr>
          <w:trHeight w:val="241"/>
        </w:trPr>
        <w:tc>
          <w:tcPr>
            <w:tcW w:w="3549" w:type="pct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теоретическое обучение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2308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D1463" w:rsidRPr="0091325E" w:rsidTr="004334B9">
        <w:trPr>
          <w:trHeight w:val="231"/>
        </w:trPr>
        <w:tc>
          <w:tcPr>
            <w:tcW w:w="3549" w:type="pct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D1463" w:rsidRPr="0091325E" w:rsidTr="004334B9">
        <w:trPr>
          <w:trHeight w:val="23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0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463" w:rsidRPr="0091325E" w:rsidTr="004334B9">
        <w:trPr>
          <w:trHeight w:val="21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D1463" w:rsidRPr="0091325E" w:rsidTr="004334B9">
        <w:trPr>
          <w:trHeight w:val="191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8F465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723085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7E398B" w:rsidRDefault="007E398B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463" w:rsidRDefault="00AD1463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559"/>
      </w:tblGrid>
      <w:tr w:rsidR="00AD1463" w:rsidRPr="00362AAE" w:rsidTr="008F4658">
        <w:tc>
          <w:tcPr>
            <w:tcW w:w="6345" w:type="dxa"/>
            <w:vMerge w:val="restart"/>
          </w:tcPr>
          <w:p w:rsidR="00AD1463" w:rsidRPr="00362AAE" w:rsidRDefault="00AD1463" w:rsidP="00596FE2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AD1463" w:rsidRPr="00362AAE" w:rsidRDefault="00AD1463" w:rsidP="00596FE2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AD1463" w:rsidRPr="00362AAE" w:rsidRDefault="00AD1463" w:rsidP="00596FE2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AD1463" w:rsidRPr="00362AAE" w:rsidTr="008F4658">
        <w:tc>
          <w:tcPr>
            <w:tcW w:w="6345" w:type="dxa"/>
            <w:vMerge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559" w:type="dxa"/>
            <w:vMerge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1463" w:rsidRPr="00E4583F" w:rsidTr="008F4658">
        <w:tc>
          <w:tcPr>
            <w:tcW w:w="6345" w:type="dxa"/>
          </w:tcPr>
          <w:p w:rsidR="00AD1463" w:rsidRPr="008F4658" w:rsidRDefault="00723085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658">
              <w:rPr>
                <w:rFonts w:ascii="Times New Roman" w:hAnsi="Times New Roman" w:cs="Times New Roman"/>
                <w:sz w:val="24"/>
                <w:szCs w:val="24"/>
              </w:rPr>
              <w:t xml:space="preserve">Раздел 1. Почвы и их плодородие  </w:t>
            </w:r>
          </w:p>
        </w:tc>
        <w:tc>
          <w:tcPr>
            <w:tcW w:w="709" w:type="dxa"/>
          </w:tcPr>
          <w:p w:rsidR="00AD1463" w:rsidRPr="005367B4" w:rsidRDefault="00AD1463" w:rsidP="0059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D1463" w:rsidRPr="005367B4" w:rsidRDefault="00D51707" w:rsidP="0059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D1463" w:rsidRPr="005367B4" w:rsidRDefault="00AD1463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E4583F" w:rsidRDefault="00AD1463" w:rsidP="00596FE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D1463" w:rsidRPr="00491145" w:rsidRDefault="00D51707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AD1463" w:rsidRPr="00E4583F" w:rsidTr="008F4658">
        <w:tc>
          <w:tcPr>
            <w:tcW w:w="6345" w:type="dxa"/>
          </w:tcPr>
          <w:p w:rsidR="00AD1463" w:rsidRPr="008F4658" w:rsidRDefault="00723085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4658">
              <w:rPr>
                <w:rFonts w:ascii="Times New Roman" w:hAnsi="Times New Roman" w:cs="Times New Roman"/>
                <w:sz w:val="24"/>
                <w:szCs w:val="24"/>
              </w:rPr>
              <w:t>Раздел 2. Обработка почвы</w:t>
            </w:r>
          </w:p>
        </w:tc>
        <w:tc>
          <w:tcPr>
            <w:tcW w:w="709" w:type="dxa"/>
          </w:tcPr>
          <w:p w:rsidR="00AD1463" w:rsidRPr="005367B4" w:rsidRDefault="00235BD6" w:rsidP="0059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D1463" w:rsidRPr="005367B4" w:rsidRDefault="00723085" w:rsidP="0059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D1463" w:rsidRPr="005367B4" w:rsidRDefault="00AD1463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E4583F" w:rsidRDefault="00AD1463" w:rsidP="00596FE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D1463" w:rsidRPr="005367B4" w:rsidRDefault="00D51707" w:rsidP="0059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3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D1463" w:rsidRPr="00E4583F" w:rsidTr="008F4658">
        <w:tc>
          <w:tcPr>
            <w:tcW w:w="6345" w:type="dxa"/>
          </w:tcPr>
          <w:p w:rsidR="00AD1463" w:rsidRPr="00491145" w:rsidRDefault="00AD1463" w:rsidP="00596F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AD1463" w:rsidRPr="00491145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D1463" w:rsidRPr="00362AAE" w:rsidRDefault="00AD1463" w:rsidP="00596FE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D1463" w:rsidRPr="0025121B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D1463" w:rsidRPr="00491145" w:rsidRDefault="00723085" w:rsidP="00596FE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463" w:rsidRPr="00491145" w:rsidRDefault="00723085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D1463" w:rsidRPr="00E4583F" w:rsidTr="008F4658">
        <w:tc>
          <w:tcPr>
            <w:tcW w:w="6345" w:type="dxa"/>
          </w:tcPr>
          <w:p w:rsidR="00AD1463" w:rsidRPr="00491145" w:rsidRDefault="00AD1463" w:rsidP="00596F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AD1463" w:rsidRPr="00491145" w:rsidRDefault="00AD1463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23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D1463" w:rsidRPr="0025121B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72308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</w:tcPr>
          <w:p w:rsidR="00AD1463" w:rsidRPr="0025121B" w:rsidRDefault="00AD1463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D1463" w:rsidRPr="0025121B" w:rsidRDefault="00723085" w:rsidP="00596FE2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AD1463" w:rsidRPr="00491145" w:rsidRDefault="00723085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7E398B" w:rsidRDefault="007E398B" w:rsidP="00596F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463" w:rsidRDefault="00AD1463" w:rsidP="00596FE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5"/>
        <w:gridCol w:w="4808"/>
        <w:gridCol w:w="1021"/>
        <w:gridCol w:w="1893"/>
      </w:tblGrid>
      <w:tr w:rsidR="00AD1463" w:rsidRPr="0091325E" w:rsidTr="008F4658">
        <w:trPr>
          <w:trHeight w:val="20"/>
        </w:trPr>
        <w:tc>
          <w:tcPr>
            <w:tcW w:w="1272" w:type="pct"/>
          </w:tcPr>
          <w:p w:rsidR="00AD1463" w:rsidRPr="0091325E" w:rsidRDefault="00AD1463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35" w:type="pct"/>
            <w:gridSpan w:val="2"/>
          </w:tcPr>
          <w:p w:rsidR="00AD1463" w:rsidRPr="0091325E" w:rsidRDefault="00AD1463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8" w:type="pct"/>
          </w:tcPr>
          <w:p w:rsidR="00AD1463" w:rsidRPr="0091325E" w:rsidRDefault="00AD1463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05" w:type="pct"/>
          </w:tcPr>
          <w:p w:rsidR="00AD1463" w:rsidRPr="0091325E" w:rsidRDefault="00AD1463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23085" w:rsidRPr="0091325E" w:rsidTr="00723085">
        <w:trPr>
          <w:trHeight w:val="20"/>
        </w:trPr>
        <w:tc>
          <w:tcPr>
            <w:tcW w:w="3607" w:type="pct"/>
            <w:gridSpan w:val="3"/>
          </w:tcPr>
          <w:p w:rsidR="00723085" w:rsidRPr="0091325E" w:rsidRDefault="00723085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Почвы и их плодородие  </w:t>
            </w:r>
          </w:p>
        </w:tc>
        <w:tc>
          <w:tcPr>
            <w:tcW w:w="488" w:type="pct"/>
          </w:tcPr>
          <w:p w:rsidR="00723085" w:rsidRPr="00D51707" w:rsidRDefault="007E398B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51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5" w:type="pct"/>
          </w:tcPr>
          <w:p w:rsidR="00723085" w:rsidRPr="00AD1463" w:rsidRDefault="00723085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1463" w:rsidRPr="0091325E" w:rsidTr="007E398B">
        <w:trPr>
          <w:trHeight w:val="20"/>
        </w:trPr>
        <w:tc>
          <w:tcPr>
            <w:tcW w:w="1308" w:type="pct"/>
            <w:gridSpan w:val="2"/>
          </w:tcPr>
          <w:p w:rsidR="00AD1463" w:rsidRPr="007E398B" w:rsidRDefault="007E398B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1.1. Плодородие почвы </w:t>
            </w:r>
          </w:p>
        </w:tc>
        <w:tc>
          <w:tcPr>
            <w:tcW w:w="2299" w:type="pct"/>
          </w:tcPr>
          <w:p w:rsidR="00AD1463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плодородия почвы в сельском хозяйстве </w:t>
            </w:r>
          </w:p>
        </w:tc>
        <w:tc>
          <w:tcPr>
            <w:tcW w:w="488" w:type="pct"/>
          </w:tcPr>
          <w:p w:rsidR="00AD1463" w:rsidRPr="00AD1463" w:rsidRDefault="00D51707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F374CA" w:rsidRPr="00AD1463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>
              <w:rPr>
                <w:rFonts w:ascii="Times New Roman" w:hAnsi="Times New Roman" w:cs="Times New Roman"/>
              </w:rPr>
              <w:t xml:space="preserve">З1, </w:t>
            </w:r>
            <w:r w:rsidR="00F374CA"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7E398B">
        <w:trPr>
          <w:trHeight w:val="20"/>
        </w:trPr>
        <w:tc>
          <w:tcPr>
            <w:tcW w:w="1308" w:type="pct"/>
            <w:gridSpan w:val="2"/>
          </w:tcPr>
          <w:p w:rsidR="00F374CA" w:rsidRPr="007E398B" w:rsidRDefault="007E398B" w:rsidP="0059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1.2. Классификация почвы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механическому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составу</w:t>
            </w:r>
          </w:p>
        </w:tc>
        <w:tc>
          <w:tcPr>
            <w:tcW w:w="2299" w:type="pct"/>
          </w:tcPr>
          <w:p w:rsidR="00F374CA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Типы почв: песчаные, </w:t>
            </w:r>
            <w:proofErr w:type="spellStart"/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супесчанные</w:t>
            </w:r>
            <w:proofErr w:type="spellEnd"/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, глинистые, суглинистые </w:t>
            </w:r>
          </w:p>
        </w:tc>
        <w:tc>
          <w:tcPr>
            <w:tcW w:w="488" w:type="pct"/>
          </w:tcPr>
          <w:p w:rsidR="00F374CA" w:rsidRPr="00F374CA" w:rsidRDefault="00D51707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F374CA" w:rsidRPr="00AD1463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>
              <w:rPr>
                <w:rFonts w:ascii="Times New Roman" w:hAnsi="Times New Roman" w:cs="Times New Roman"/>
              </w:rPr>
              <w:t>З1,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7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У1 </w:t>
            </w:r>
          </w:p>
        </w:tc>
      </w:tr>
      <w:tr w:rsidR="00F374CA" w:rsidRPr="0091325E" w:rsidTr="007E398B">
        <w:trPr>
          <w:trHeight w:val="20"/>
        </w:trPr>
        <w:tc>
          <w:tcPr>
            <w:tcW w:w="1308" w:type="pct"/>
            <w:gridSpan w:val="2"/>
          </w:tcPr>
          <w:p w:rsidR="00F374CA" w:rsidRDefault="007E398B" w:rsidP="0059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1.3. Механический состав почвы </w:t>
            </w:r>
          </w:p>
        </w:tc>
        <w:tc>
          <w:tcPr>
            <w:tcW w:w="2299" w:type="pct"/>
          </w:tcPr>
          <w:p w:rsidR="00F374CA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механического состава почвы </w:t>
            </w:r>
          </w:p>
        </w:tc>
        <w:tc>
          <w:tcPr>
            <w:tcW w:w="488" w:type="pct"/>
          </w:tcPr>
          <w:p w:rsidR="00F374CA" w:rsidRPr="00F374CA" w:rsidRDefault="00D51707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pct"/>
            <w:vMerge w:val="restart"/>
          </w:tcPr>
          <w:p w:rsidR="00F374CA" w:rsidRPr="00AD1463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>
              <w:rPr>
                <w:rFonts w:ascii="Times New Roman" w:hAnsi="Times New Roman" w:cs="Times New Roman"/>
              </w:rPr>
              <w:t xml:space="preserve">З1, </w:t>
            </w:r>
            <w:r w:rsidR="00F374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У1 </w:t>
            </w:r>
          </w:p>
        </w:tc>
      </w:tr>
      <w:tr w:rsidR="00F374CA" w:rsidRPr="0091325E" w:rsidTr="007E398B">
        <w:trPr>
          <w:trHeight w:val="20"/>
        </w:trPr>
        <w:tc>
          <w:tcPr>
            <w:tcW w:w="1308" w:type="pct"/>
            <w:gridSpan w:val="2"/>
          </w:tcPr>
          <w:p w:rsidR="00F374CA" w:rsidRDefault="007E398B" w:rsidP="0059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1.4 Свойства почвы </w:t>
            </w:r>
          </w:p>
        </w:tc>
        <w:tc>
          <w:tcPr>
            <w:tcW w:w="2299" w:type="pct"/>
          </w:tcPr>
          <w:p w:rsidR="00F374CA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Водные и тепловые свойства почвы. Воздушный режим почвы </w:t>
            </w:r>
          </w:p>
        </w:tc>
        <w:tc>
          <w:tcPr>
            <w:tcW w:w="488" w:type="pct"/>
          </w:tcPr>
          <w:p w:rsidR="00F374CA" w:rsidRDefault="00D51707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pct"/>
            <w:vMerge/>
          </w:tcPr>
          <w:p w:rsidR="00F374CA" w:rsidRPr="00F374CA" w:rsidRDefault="00F374C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 w:val="restart"/>
          </w:tcPr>
          <w:p w:rsidR="00215A9A" w:rsidRPr="005367B4" w:rsidRDefault="00215A9A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1.5. Водные и тепловые свойства почвы  </w:t>
            </w:r>
          </w:p>
        </w:tc>
        <w:tc>
          <w:tcPr>
            <w:tcW w:w="2299" w:type="pct"/>
          </w:tcPr>
          <w:p w:rsidR="00215A9A" w:rsidRPr="009F586F" w:rsidRDefault="00215A9A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водных и тепловых свойств почвы  </w:t>
            </w:r>
          </w:p>
        </w:tc>
        <w:tc>
          <w:tcPr>
            <w:tcW w:w="488" w:type="pct"/>
          </w:tcPr>
          <w:p w:rsidR="00215A9A" w:rsidRPr="00F374C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pct"/>
          </w:tcPr>
          <w:p w:rsidR="00215A9A" w:rsidRPr="00AD1463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У1 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/>
          </w:tcPr>
          <w:p w:rsidR="00215A9A" w:rsidRPr="007E398B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215A9A" w:rsidRPr="00F90633" w:rsidRDefault="00215A9A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6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Определение механического состава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>
              <w:rPr>
                <w:rFonts w:ascii="Times New Roman" w:hAnsi="Times New Roman" w:cs="Times New Roman"/>
              </w:rPr>
              <w:t xml:space="preserve">З1,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</w:t>
            </w:r>
          </w:p>
        </w:tc>
      </w:tr>
      <w:tr w:rsidR="007E398B" w:rsidRPr="0091325E" w:rsidTr="007E398B">
        <w:trPr>
          <w:trHeight w:val="20"/>
        </w:trPr>
        <w:tc>
          <w:tcPr>
            <w:tcW w:w="3607" w:type="pct"/>
            <w:gridSpan w:val="3"/>
          </w:tcPr>
          <w:p w:rsidR="007E398B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Обработка почвы</w:t>
            </w:r>
          </w:p>
        </w:tc>
        <w:tc>
          <w:tcPr>
            <w:tcW w:w="488" w:type="pct"/>
          </w:tcPr>
          <w:p w:rsidR="007E398B" w:rsidRPr="007E398B" w:rsidRDefault="00D51707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5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7E398B" w:rsidRDefault="007E398B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98B" w:rsidRPr="0091325E" w:rsidTr="007E398B">
        <w:trPr>
          <w:trHeight w:val="20"/>
        </w:trPr>
        <w:tc>
          <w:tcPr>
            <w:tcW w:w="1308" w:type="pct"/>
            <w:gridSpan w:val="2"/>
          </w:tcPr>
          <w:p w:rsidR="007E398B" w:rsidRPr="007E398B" w:rsidRDefault="007E398B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2.1. Понятия о системе обработки почвы  </w:t>
            </w:r>
          </w:p>
        </w:tc>
        <w:tc>
          <w:tcPr>
            <w:tcW w:w="2299" w:type="pct"/>
          </w:tcPr>
          <w:p w:rsidR="007E398B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обработки различных типов почв  </w:t>
            </w:r>
          </w:p>
        </w:tc>
        <w:tc>
          <w:tcPr>
            <w:tcW w:w="488" w:type="pct"/>
          </w:tcPr>
          <w:p w:rsidR="007E398B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7E398B" w:rsidRPr="00235BD6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>
              <w:rPr>
                <w:rFonts w:ascii="Times New Roman" w:hAnsi="Times New Roman" w:cs="Times New Roman"/>
              </w:rPr>
              <w:t xml:space="preserve">З1, </w:t>
            </w:r>
            <w:r w:rsidR="007E398B" w:rsidRPr="00235BD6">
              <w:rPr>
                <w:rFonts w:ascii="Times New Roman" w:hAnsi="Times New Roman" w:cs="Times New Roman"/>
              </w:rPr>
              <w:t>У</w:t>
            </w:r>
            <w:r w:rsidR="00F90633" w:rsidRPr="00235BD6">
              <w:rPr>
                <w:rFonts w:ascii="Times New Roman" w:hAnsi="Times New Roman" w:cs="Times New Roman"/>
              </w:rPr>
              <w:t>3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 w:val="restart"/>
          </w:tcPr>
          <w:p w:rsidR="00215A9A" w:rsidRPr="007E398B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 Приемы обработки почвы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</w:tcPr>
          <w:p w:rsidR="00215A9A" w:rsidRPr="007E398B" w:rsidRDefault="00215A9A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и с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пособы обработки почвы (рыхление, окучивание, прополка,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мульчирование и т.д.)</w:t>
            </w:r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pct"/>
          </w:tcPr>
          <w:p w:rsidR="00215A9A" w:rsidRPr="00235BD6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5BD6">
              <w:rPr>
                <w:rFonts w:ascii="Times New Roman" w:hAnsi="Times New Roman" w:cs="Times New Roman"/>
              </w:rPr>
              <w:t>У3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/>
          </w:tcPr>
          <w:p w:rsidR="00215A9A" w:rsidRPr="007E398B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215A9A" w:rsidRPr="007E398B" w:rsidRDefault="00215A9A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0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приёмов и с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почвы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его различного состава. </w:t>
            </w:r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5" w:type="pct"/>
          </w:tcPr>
          <w:p w:rsidR="00215A9A" w:rsidRPr="00235BD6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У3</w:t>
            </w:r>
          </w:p>
        </w:tc>
      </w:tr>
      <w:tr w:rsidR="007E398B" w:rsidRPr="0091325E" w:rsidTr="007E398B">
        <w:trPr>
          <w:trHeight w:val="20"/>
        </w:trPr>
        <w:tc>
          <w:tcPr>
            <w:tcW w:w="1308" w:type="pct"/>
            <w:gridSpan w:val="2"/>
          </w:tcPr>
          <w:p w:rsidR="007E398B" w:rsidRPr="007E398B" w:rsidRDefault="007E398B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2.3. Агротехнические приёмы обработки почвы  </w:t>
            </w:r>
          </w:p>
        </w:tc>
        <w:tc>
          <w:tcPr>
            <w:tcW w:w="2299" w:type="pct"/>
          </w:tcPr>
          <w:p w:rsidR="007E398B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необходимых агротехнических приемов ухода за почвой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по внешним признакам</w:t>
            </w:r>
          </w:p>
        </w:tc>
        <w:tc>
          <w:tcPr>
            <w:tcW w:w="488" w:type="pct"/>
          </w:tcPr>
          <w:p w:rsidR="007E398B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7E398B" w:rsidRPr="00235BD6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398B" w:rsidRPr="00235BD6">
              <w:rPr>
                <w:rFonts w:ascii="Times New Roman" w:hAnsi="Times New Roman" w:cs="Times New Roman"/>
              </w:rPr>
              <w:t>У</w:t>
            </w:r>
            <w:r w:rsidR="00F90633" w:rsidRPr="00235BD6">
              <w:rPr>
                <w:rFonts w:ascii="Times New Roman" w:hAnsi="Times New Roman" w:cs="Times New Roman"/>
              </w:rPr>
              <w:t>3</w:t>
            </w:r>
          </w:p>
        </w:tc>
      </w:tr>
      <w:tr w:rsidR="007E398B" w:rsidRPr="0091325E" w:rsidTr="007E398B">
        <w:trPr>
          <w:trHeight w:val="20"/>
        </w:trPr>
        <w:tc>
          <w:tcPr>
            <w:tcW w:w="1308" w:type="pct"/>
            <w:gridSpan w:val="2"/>
          </w:tcPr>
          <w:p w:rsidR="007E398B" w:rsidRPr="007E398B" w:rsidRDefault="007E398B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Тема 2.4. Классификация удобрений  </w:t>
            </w:r>
          </w:p>
        </w:tc>
        <w:tc>
          <w:tcPr>
            <w:tcW w:w="2299" w:type="pct"/>
          </w:tcPr>
          <w:p w:rsidR="007E398B" w:rsidRPr="007E398B" w:rsidRDefault="007E398B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и минеральные удобрения и их влияние на растения </w:t>
            </w:r>
          </w:p>
        </w:tc>
        <w:tc>
          <w:tcPr>
            <w:tcW w:w="488" w:type="pct"/>
          </w:tcPr>
          <w:p w:rsidR="007E398B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7E398B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398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F906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 w:val="restart"/>
          </w:tcPr>
          <w:p w:rsidR="00215A9A" w:rsidRPr="007E398B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удобрений в почву</w:t>
            </w:r>
          </w:p>
        </w:tc>
        <w:tc>
          <w:tcPr>
            <w:tcW w:w="2299" w:type="pct"/>
          </w:tcPr>
          <w:p w:rsidR="00215A9A" w:rsidRPr="007E398B" w:rsidRDefault="00215A9A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внесения удобрений в почву Внесение комплексных удобрений в почву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безопасности при внесении комплексных удобрений</w:t>
            </w:r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05" w:type="pct"/>
          </w:tcPr>
          <w:p w:rsidR="00215A9A" w:rsidRPr="00235BD6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/>
          </w:tcPr>
          <w:p w:rsidR="00215A9A" w:rsidRPr="007E398B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215A9A" w:rsidRPr="007E398B" w:rsidRDefault="00215A9A" w:rsidP="00596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0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изучение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7E398B">
              <w:rPr>
                <w:rFonts w:ascii="Times New Roman" w:hAnsi="Times New Roman" w:cs="Times New Roman"/>
                <w:sz w:val="24"/>
                <w:szCs w:val="24"/>
              </w:rPr>
              <w:t>комплексных удобрений.</w:t>
            </w:r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215A9A" w:rsidRPr="00235BD6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 w:val="restart"/>
          </w:tcPr>
          <w:p w:rsidR="00215A9A" w:rsidRPr="007E398B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2.6 Изготовления изделий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почвогрунта</w:t>
            </w:r>
            <w:proofErr w:type="spellEnd"/>
          </w:p>
        </w:tc>
        <w:tc>
          <w:tcPr>
            <w:tcW w:w="2299" w:type="pct"/>
          </w:tcPr>
          <w:p w:rsidR="00215A9A" w:rsidRPr="007E398B" w:rsidRDefault="00215A9A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Способы </w:t>
            </w:r>
            <w:r w:rsidRPr="00231AA7">
              <w:t>загот</w:t>
            </w:r>
            <w:r>
              <w:t>овки</w:t>
            </w:r>
            <w:r w:rsidRPr="00231AA7">
              <w:t xml:space="preserve"> растительн</w:t>
            </w:r>
            <w:r>
              <w:t>ой</w:t>
            </w:r>
            <w:r w:rsidRPr="00231AA7">
              <w:t xml:space="preserve"> земл</w:t>
            </w:r>
            <w:r>
              <w:t xml:space="preserve">и и дерна, </w:t>
            </w:r>
            <w:r w:rsidRPr="00231AA7">
              <w:t>выкапыва</w:t>
            </w:r>
            <w:r>
              <w:t>ние</w:t>
            </w:r>
            <w:r w:rsidRPr="00231AA7">
              <w:t xml:space="preserve"> посадочны</w:t>
            </w:r>
            <w:r>
              <w:t>х</w:t>
            </w:r>
            <w:r w:rsidRPr="00231AA7">
              <w:t xml:space="preserve"> ям, канав</w:t>
            </w:r>
            <w:r>
              <w:t xml:space="preserve"> и траншей</w:t>
            </w:r>
            <w:r w:rsidRPr="00231AA7">
              <w:t xml:space="preserve">, </w:t>
            </w:r>
            <w:proofErr w:type="spellStart"/>
            <w:r w:rsidRPr="00231AA7">
              <w:t>тр</w:t>
            </w:r>
            <w:r>
              <w:t>о</w:t>
            </w:r>
            <w:r w:rsidRPr="00231AA7">
              <w:t>мбова</w:t>
            </w:r>
            <w:r>
              <w:t>ние</w:t>
            </w:r>
            <w:proofErr w:type="spellEnd"/>
            <w:r w:rsidRPr="00231AA7">
              <w:t xml:space="preserve"> почв</w:t>
            </w:r>
            <w:r>
              <w:t>ы.</w:t>
            </w:r>
            <w:r w:rsidRPr="00231AA7">
              <w:t>*</w:t>
            </w:r>
            <w:r>
              <w:t xml:space="preserve"> Изготовление</w:t>
            </w:r>
            <w:r w:rsidRPr="00231AA7">
              <w:t xml:space="preserve"> питательны</w:t>
            </w:r>
            <w:r>
              <w:t>х</w:t>
            </w:r>
            <w:r w:rsidRPr="00231AA7">
              <w:t xml:space="preserve"> кубик</w:t>
            </w:r>
            <w:r>
              <w:t>ов</w:t>
            </w:r>
            <w:r w:rsidRPr="00231AA7">
              <w:t>, глиняны</w:t>
            </w:r>
            <w:r>
              <w:t>х</w:t>
            </w:r>
            <w:r w:rsidRPr="00231AA7">
              <w:t xml:space="preserve"> и </w:t>
            </w:r>
            <w:proofErr w:type="spellStart"/>
            <w:r w:rsidRPr="00231AA7">
              <w:t>торфоперегнойны</w:t>
            </w:r>
            <w:r>
              <w:t>х</w:t>
            </w:r>
            <w:proofErr w:type="spellEnd"/>
            <w:r w:rsidRPr="00231AA7">
              <w:t xml:space="preserve"> горшк</w:t>
            </w:r>
            <w:r>
              <w:t>ов.</w:t>
            </w:r>
            <w:r w:rsidRPr="00231AA7">
              <w:t>*</w:t>
            </w:r>
            <w:r>
              <w:t xml:space="preserve"> </w:t>
            </w:r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5" w:type="pct"/>
          </w:tcPr>
          <w:p w:rsidR="00215A9A" w:rsidRPr="00235BD6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215A9A" w:rsidRPr="0091325E" w:rsidTr="007E398B">
        <w:trPr>
          <w:trHeight w:val="20"/>
        </w:trPr>
        <w:tc>
          <w:tcPr>
            <w:tcW w:w="1308" w:type="pct"/>
            <w:gridSpan w:val="2"/>
            <w:vMerge/>
          </w:tcPr>
          <w:p w:rsidR="00215A9A" w:rsidRDefault="00215A9A" w:rsidP="00596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pct"/>
          </w:tcPr>
          <w:p w:rsidR="00215A9A" w:rsidRDefault="00215A9A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D51707">
              <w:rPr>
                <w:b/>
              </w:rPr>
              <w:t>Практическая работа № 4.</w:t>
            </w:r>
            <w:r>
              <w:t xml:space="preserve"> Изготовления изделий из </w:t>
            </w:r>
            <w:proofErr w:type="spellStart"/>
            <w:r>
              <w:t>почвогрунта</w:t>
            </w:r>
            <w:proofErr w:type="spellEnd"/>
          </w:p>
        </w:tc>
        <w:tc>
          <w:tcPr>
            <w:tcW w:w="488" w:type="pct"/>
          </w:tcPr>
          <w:p w:rsidR="00215A9A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5" w:type="pct"/>
          </w:tcPr>
          <w:p w:rsidR="00215A9A" w:rsidRPr="00235BD6" w:rsidRDefault="00215A9A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 – 6, ЛР1-17,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5BD6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235BD6" w:rsidRPr="0091325E" w:rsidTr="007E398B">
        <w:trPr>
          <w:trHeight w:val="20"/>
        </w:trPr>
        <w:tc>
          <w:tcPr>
            <w:tcW w:w="1308" w:type="pct"/>
            <w:gridSpan w:val="2"/>
          </w:tcPr>
          <w:p w:rsidR="00235BD6" w:rsidRDefault="00235BD6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pct"/>
          </w:tcPr>
          <w:p w:rsidR="00235BD6" w:rsidRPr="00F374CA" w:rsidRDefault="00235BD6" w:rsidP="00596F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88" w:type="pct"/>
          </w:tcPr>
          <w:p w:rsidR="00235BD6" w:rsidRPr="00F374CA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235BD6" w:rsidRPr="00235BD6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5BD6" w:rsidRPr="0091325E" w:rsidTr="007E398B">
        <w:trPr>
          <w:trHeight w:val="20"/>
        </w:trPr>
        <w:tc>
          <w:tcPr>
            <w:tcW w:w="1308" w:type="pct"/>
            <w:gridSpan w:val="2"/>
          </w:tcPr>
          <w:p w:rsidR="00235BD6" w:rsidRDefault="00235BD6" w:rsidP="0059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pct"/>
          </w:tcPr>
          <w:p w:rsidR="00235BD6" w:rsidRPr="00F374CA" w:rsidRDefault="00235BD6" w:rsidP="00596F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88" w:type="pct"/>
          </w:tcPr>
          <w:p w:rsidR="00235BD6" w:rsidRPr="00F374CA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05" w:type="pct"/>
          </w:tcPr>
          <w:p w:rsidR="00235BD6" w:rsidRPr="00235BD6" w:rsidRDefault="00235BD6" w:rsidP="00596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74CA" w:rsidRDefault="00F374CA" w:rsidP="00596FE2">
      <w:pPr>
        <w:pStyle w:val="a3"/>
        <w:shd w:val="clear" w:color="auto" w:fill="FFFFFF"/>
        <w:spacing w:before="0" w:beforeAutospacing="0" w:after="0" w:afterAutospacing="0"/>
      </w:pPr>
    </w:p>
    <w:p w:rsidR="00F374CA" w:rsidRPr="00F374CA" w:rsidRDefault="00F374CA" w:rsidP="00596F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 УСЛОВИЯ РЕАЛИЗАЦИИ </w:t>
      </w:r>
      <w:r w:rsidR="008D07E9" w:rsidRPr="008F4658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r w:rsidR="008D07E9" w:rsidRPr="00F37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F374CA" w:rsidRPr="00F374CA" w:rsidRDefault="00F374CA" w:rsidP="00596F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596FE2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F374CA" w:rsidRPr="00F374CA" w:rsidRDefault="00F374CA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8D07E9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предусмотрен учебный кабинет </w:t>
      </w:r>
      <w:r w:rsidR="00803C11">
        <w:rPr>
          <w:rFonts w:ascii="Times New Roman" w:hAnsi="Times New Roman" w:cs="Times New Roman"/>
          <w:sz w:val="24"/>
          <w:szCs w:val="24"/>
        </w:rPr>
        <w:t>«Сити-фермерство»</w:t>
      </w:r>
      <w:r w:rsidRPr="00F37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3C11" w:rsidRPr="00803C11" w:rsidRDefault="00803C11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C11">
        <w:rPr>
          <w:rFonts w:ascii="Times New Roman" w:hAnsi="Times New Roman" w:cs="Times New Roman"/>
          <w:sz w:val="24"/>
          <w:szCs w:val="24"/>
        </w:rPr>
        <w:t>Оборудование учебного кабинета и рабочих мест кабинета: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C11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C11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  <w:r>
        <w:rPr>
          <w:rFonts w:ascii="Times New Roman" w:hAnsi="Times New Roman" w:cs="Times New Roman"/>
          <w:sz w:val="24"/>
          <w:szCs w:val="24"/>
        </w:rPr>
        <w:t xml:space="preserve"> ноутбук</w:t>
      </w:r>
      <w:r w:rsidRPr="00F374CA">
        <w:rPr>
          <w:rFonts w:ascii="Times New Roman" w:hAnsi="Times New Roman" w:cs="Times New Roman"/>
          <w:sz w:val="24"/>
          <w:szCs w:val="24"/>
        </w:rPr>
        <w:t xml:space="preserve"> с лицензионным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>; интерактивное оборудование</w:t>
      </w:r>
    </w:p>
    <w:p w:rsidR="00803C11" w:rsidRPr="00803C11" w:rsidRDefault="00803C11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C11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C11">
        <w:rPr>
          <w:rFonts w:ascii="Times New Roman" w:hAnsi="Times New Roman" w:cs="Times New Roman"/>
          <w:sz w:val="24"/>
          <w:szCs w:val="24"/>
        </w:rPr>
        <w:t>садовый инструмент (прививочный нож, секаторы, садовые ножницы, триммер,</w:t>
      </w:r>
      <w:r w:rsidR="00E46976">
        <w:rPr>
          <w:rFonts w:ascii="Times New Roman" w:hAnsi="Times New Roman" w:cs="Times New Roman"/>
          <w:sz w:val="24"/>
          <w:szCs w:val="24"/>
        </w:rPr>
        <w:t xml:space="preserve"> </w:t>
      </w:r>
      <w:r w:rsidRPr="00803C11">
        <w:rPr>
          <w:rFonts w:ascii="Times New Roman" w:hAnsi="Times New Roman" w:cs="Times New Roman"/>
          <w:sz w:val="24"/>
          <w:szCs w:val="24"/>
        </w:rPr>
        <w:t xml:space="preserve">лопаты, грабли, тяпки)  </w:t>
      </w:r>
    </w:p>
    <w:p w:rsidR="00803C11" w:rsidRPr="00803C11" w:rsidRDefault="00803C11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C11">
        <w:rPr>
          <w:rFonts w:ascii="Times New Roman" w:hAnsi="Times New Roman" w:cs="Times New Roman"/>
          <w:sz w:val="24"/>
          <w:szCs w:val="24"/>
        </w:rPr>
        <w:t>Наглядные пособия обучения:</w:t>
      </w:r>
      <w:r w:rsidR="00E46976">
        <w:rPr>
          <w:rFonts w:ascii="Times New Roman" w:hAnsi="Times New Roman" w:cs="Times New Roman"/>
          <w:sz w:val="24"/>
          <w:szCs w:val="24"/>
        </w:rPr>
        <w:t xml:space="preserve"> </w:t>
      </w:r>
      <w:r w:rsidRPr="00803C11">
        <w:rPr>
          <w:rFonts w:ascii="Times New Roman" w:hAnsi="Times New Roman" w:cs="Times New Roman"/>
          <w:sz w:val="24"/>
          <w:szCs w:val="24"/>
        </w:rPr>
        <w:t>презентация способы обработки почвы;</w:t>
      </w:r>
    </w:p>
    <w:p w:rsidR="00803C11" w:rsidRPr="00F374CA" w:rsidRDefault="00803C11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C11">
        <w:rPr>
          <w:rFonts w:ascii="Times New Roman" w:hAnsi="Times New Roman" w:cs="Times New Roman"/>
          <w:sz w:val="24"/>
          <w:szCs w:val="24"/>
        </w:rPr>
        <w:t>Дидактический материал обучения:</w:t>
      </w:r>
      <w:r w:rsidR="00E46976">
        <w:rPr>
          <w:rFonts w:ascii="Times New Roman" w:hAnsi="Times New Roman" w:cs="Times New Roman"/>
          <w:sz w:val="24"/>
          <w:szCs w:val="24"/>
        </w:rPr>
        <w:t xml:space="preserve"> </w:t>
      </w:r>
      <w:r w:rsidRPr="00803C11">
        <w:rPr>
          <w:rFonts w:ascii="Times New Roman" w:hAnsi="Times New Roman" w:cs="Times New Roman"/>
          <w:sz w:val="24"/>
          <w:szCs w:val="24"/>
        </w:rPr>
        <w:t>коллекция комнатных растений;</w:t>
      </w:r>
      <w:r w:rsidR="00E46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4CA" w:rsidRPr="00F374CA" w:rsidRDefault="00F374CA" w:rsidP="00596FE2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F374CA" w:rsidRPr="00F374CA" w:rsidRDefault="00F374CA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4666FC" w:rsidRPr="004666FC" w:rsidRDefault="004666FC" w:rsidP="00596FE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666FC">
        <w:rPr>
          <w:b/>
        </w:rPr>
        <w:t>Основная литература:</w:t>
      </w:r>
    </w:p>
    <w:p w:rsidR="00E46976" w:rsidRPr="00C3257D" w:rsidRDefault="00E46976" w:rsidP="00596F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57D">
        <w:rPr>
          <w:rFonts w:ascii="Times New Roman" w:hAnsi="Times New Roman" w:cs="Times New Roman"/>
          <w:sz w:val="24"/>
          <w:szCs w:val="24"/>
        </w:rPr>
        <w:t xml:space="preserve">1. Н.С. </w:t>
      </w:r>
      <w:proofErr w:type="spellStart"/>
      <w:r w:rsidRPr="00C3257D">
        <w:rPr>
          <w:rFonts w:ascii="Times New Roman" w:hAnsi="Times New Roman" w:cs="Times New Roman"/>
          <w:sz w:val="24"/>
          <w:szCs w:val="24"/>
        </w:rPr>
        <w:t>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В.Д. Полин,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Основы агрономии, учебное пособие, 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 xml:space="preserve">М: </w:t>
      </w:r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 w:rsidRPr="00C14A7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14A76">
        <w:rPr>
          <w:rFonts w:ascii="Times New Roman" w:hAnsi="Times New Roman" w:cs="Times New Roman"/>
          <w:color w:val="000000"/>
          <w:sz w:val="24"/>
          <w:szCs w:val="24"/>
        </w:rPr>
        <w:t>, 2020.</w:t>
      </w:r>
    </w:p>
    <w:p w:rsidR="00E46976" w:rsidRPr="00E170B4" w:rsidRDefault="00E46976" w:rsidP="00596FE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70B4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46976" w:rsidRPr="00E170B4" w:rsidRDefault="00E46976" w:rsidP="00596FE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i/>
          <w:color w:val="0000FF" w:themeColor="hyperlink"/>
          <w:sz w:val="24"/>
          <w:szCs w:val="24"/>
          <w:u w:val="single"/>
        </w:rPr>
      </w:pPr>
      <w:r w:rsidRPr="00E1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Кирюшин, В.И. Агрономическое почвоведение </w:t>
      </w:r>
      <w:r w:rsidRPr="00E170B4">
        <w:rPr>
          <w:rFonts w:ascii="Times New Roman" w:hAnsi="Times New Roman" w:cs="Times New Roman"/>
          <w:color w:val="000000"/>
          <w:sz w:val="24"/>
          <w:szCs w:val="24"/>
        </w:rPr>
        <w:t>[Электронный ресурс]</w:t>
      </w:r>
      <w:r w:rsidRPr="00E1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учебник / В.И. Кирюшин. – </w:t>
      </w:r>
      <w:r w:rsidRPr="00E170B4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Санкт-Петербург: </w:t>
      </w:r>
      <w:proofErr w:type="spellStart"/>
      <w:proofErr w:type="gramStart"/>
      <w:r w:rsidRPr="00E170B4">
        <w:rPr>
          <w:rFonts w:ascii="Times New Roman" w:hAnsi="Times New Roman" w:cs="Times New Roman"/>
          <w:color w:val="000000"/>
          <w:sz w:val="24"/>
          <w:szCs w:val="24"/>
        </w:rPr>
        <w:t>Квадро</w:t>
      </w:r>
      <w:proofErr w:type="spellEnd"/>
      <w:r w:rsidRPr="00E170B4">
        <w:rPr>
          <w:rFonts w:ascii="Times New Roman" w:hAnsi="Times New Roman" w:cs="Times New Roman"/>
          <w:color w:val="000000"/>
          <w:sz w:val="24"/>
          <w:szCs w:val="24"/>
        </w:rPr>
        <w:t>,–</w:t>
      </w:r>
      <w:proofErr w:type="gramEnd"/>
      <w:r w:rsidRPr="00E170B4">
        <w:rPr>
          <w:rFonts w:ascii="Times New Roman" w:hAnsi="Times New Roman" w:cs="Times New Roman"/>
          <w:color w:val="000000"/>
          <w:sz w:val="24"/>
          <w:szCs w:val="24"/>
        </w:rPr>
        <w:t xml:space="preserve"> 686 с. – Режим доступа: </w:t>
      </w:r>
      <w:r w:rsidRPr="00E170B4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http://10.74.1.2:8080/Books/kvadro_argonomicheskoe_pochvovedenie.pdf.</w:t>
      </w:r>
      <w:r w:rsidRPr="00E170B4"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  <w:t>1</w:t>
      </w:r>
      <w:r w:rsidRPr="00E170B4">
        <w:rPr>
          <w:rFonts w:ascii="Times New Roman" w:hAnsi="Times New Roman" w:cs="Times New Roman"/>
          <w:bCs/>
          <w:i/>
          <w:color w:val="0000FF" w:themeColor="hyperlink"/>
          <w:sz w:val="24"/>
          <w:szCs w:val="24"/>
          <w:u w:val="single"/>
        </w:rPr>
        <w:t xml:space="preserve">. </w:t>
      </w:r>
    </w:p>
    <w:p w:rsidR="00E46976" w:rsidRPr="00E170B4" w:rsidRDefault="00E46976" w:rsidP="00596FE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0B4">
        <w:rPr>
          <w:rFonts w:ascii="Times New Roman" w:hAnsi="Times New Roman" w:cs="Times New Roman"/>
          <w:bCs/>
          <w:sz w:val="24"/>
          <w:szCs w:val="24"/>
        </w:rPr>
        <w:t>2.</w:t>
      </w:r>
      <w:r w:rsidRPr="00E170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170B4">
        <w:rPr>
          <w:rFonts w:ascii="Times New Roman" w:hAnsi="Times New Roman" w:cs="Times New Roman"/>
          <w:bCs/>
          <w:sz w:val="24"/>
          <w:szCs w:val="24"/>
        </w:rPr>
        <w:t>Макарец</w:t>
      </w:r>
      <w:proofErr w:type="spellEnd"/>
      <w:r w:rsidRPr="00E170B4">
        <w:rPr>
          <w:rFonts w:ascii="Times New Roman" w:hAnsi="Times New Roman" w:cs="Times New Roman"/>
          <w:bCs/>
          <w:sz w:val="24"/>
          <w:szCs w:val="24"/>
        </w:rPr>
        <w:t xml:space="preserve">, Л.И. Экономика отраслей растениеводства [Электронный ресурс]: учебное пособие / Л.И. </w:t>
      </w:r>
      <w:proofErr w:type="spellStart"/>
      <w:r w:rsidRPr="00E170B4">
        <w:rPr>
          <w:rFonts w:ascii="Times New Roman" w:hAnsi="Times New Roman" w:cs="Times New Roman"/>
          <w:bCs/>
          <w:sz w:val="24"/>
          <w:szCs w:val="24"/>
        </w:rPr>
        <w:t>Макарец</w:t>
      </w:r>
      <w:proofErr w:type="spellEnd"/>
      <w:r w:rsidRPr="00E170B4">
        <w:rPr>
          <w:rFonts w:ascii="Times New Roman" w:hAnsi="Times New Roman" w:cs="Times New Roman"/>
          <w:bCs/>
          <w:sz w:val="24"/>
          <w:szCs w:val="24"/>
        </w:rPr>
        <w:t xml:space="preserve">, М.Н. </w:t>
      </w:r>
      <w:proofErr w:type="spellStart"/>
      <w:r w:rsidRPr="00E170B4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>акарец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— Санкт-Петербург: Лань </w:t>
      </w:r>
      <w:r w:rsidRPr="00E170B4">
        <w:rPr>
          <w:rFonts w:ascii="Times New Roman" w:hAnsi="Times New Roman" w:cs="Times New Roman"/>
          <w:bCs/>
          <w:sz w:val="24"/>
          <w:szCs w:val="24"/>
        </w:rPr>
        <w:t xml:space="preserve">— 368 с. — Режим доступа: </w:t>
      </w:r>
      <w:hyperlink r:id="rId7" w:history="1">
        <w:r w:rsidRPr="00E170B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http://e.lanbook.com/books/element.php?pl1_id=3816</w:t>
        </w:r>
      </w:hyperlink>
      <w:r w:rsidRPr="00E170B4">
        <w:rPr>
          <w:rFonts w:ascii="Times New Roman" w:hAnsi="Times New Roman" w:cs="Times New Roman"/>
          <w:bCs/>
          <w:sz w:val="24"/>
          <w:szCs w:val="24"/>
        </w:rPr>
        <w:t>.</w:t>
      </w:r>
    </w:p>
    <w:p w:rsidR="00E46976" w:rsidRPr="00E170B4" w:rsidRDefault="00E46976" w:rsidP="00596F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0B4">
        <w:rPr>
          <w:rFonts w:ascii="Times New Roman" w:hAnsi="Times New Roman" w:cs="Times New Roman"/>
          <w:color w:val="000000"/>
          <w:sz w:val="24"/>
          <w:szCs w:val="24"/>
        </w:rPr>
        <w:t xml:space="preserve">3. Электронно-библиотечная система издательства «Лань» [Электронный ресурс]. – Санкт-Петербург,– Режим доступа: </w:t>
      </w:r>
      <w:hyperlink r:id="rId8" w:history="1">
        <w:r w:rsidRPr="00E170B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E170B4">
        <w:rPr>
          <w:rFonts w:ascii="Times New Roman" w:hAnsi="Times New Roman" w:cs="Times New Roman"/>
          <w:color w:val="000000"/>
          <w:sz w:val="24"/>
          <w:szCs w:val="24"/>
        </w:rPr>
        <w:t>; – Доступ по логину и паролю.</w:t>
      </w:r>
    </w:p>
    <w:p w:rsidR="00E46976" w:rsidRPr="00E170B4" w:rsidRDefault="00E46976" w:rsidP="00596F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0B4">
        <w:rPr>
          <w:rFonts w:ascii="Times New Roman" w:hAnsi="Times New Roman" w:cs="Times New Roman"/>
          <w:color w:val="000000"/>
          <w:sz w:val="24"/>
          <w:szCs w:val="24"/>
        </w:rPr>
        <w:t xml:space="preserve">4. Издательский центр «Академия» [Электронный ресурс]: сайт. – Москва,– Режим доступа: </w:t>
      </w:r>
      <w:hyperlink r:id="rId9" w:history="1">
        <w:r w:rsidRPr="00E170B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E170B4">
        <w:rPr>
          <w:rFonts w:ascii="Times New Roman" w:hAnsi="Times New Roman" w:cs="Times New Roman"/>
          <w:color w:val="000000"/>
          <w:sz w:val="24"/>
          <w:szCs w:val="24"/>
        </w:rPr>
        <w:t>; – Доступ по логину и паролю.</w:t>
      </w:r>
    </w:p>
    <w:p w:rsidR="00E46976" w:rsidRPr="00E170B4" w:rsidRDefault="00E46976" w:rsidP="00596FE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pacing w:val="-1"/>
          <w:sz w:val="24"/>
          <w:szCs w:val="24"/>
          <w:lang w:eastAsia="ja-JP"/>
        </w:rPr>
      </w:pPr>
      <w:r w:rsidRPr="00E170B4">
        <w:rPr>
          <w:rFonts w:ascii="Times New Roman" w:hAnsi="Times New Roman" w:cs="Times New Roman"/>
          <w:color w:val="000000"/>
          <w:sz w:val="24"/>
          <w:szCs w:val="24"/>
        </w:rPr>
        <w:t xml:space="preserve">5. Электронная библиотечная система Издательства «Проспект Науки» [Электронный ресурс]. – Санкт-Петербург,– Режим доступа: </w:t>
      </w:r>
      <w:hyperlink r:id="rId10" w:history="1">
        <w:r w:rsidRPr="00E170B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E170B4">
        <w:rPr>
          <w:rFonts w:ascii="Times New Roman" w:hAnsi="Times New Roman" w:cs="Times New Roman"/>
          <w:color w:val="000000"/>
          <w:sz w:val="24"/>
          <w:szCs w:val="24"/>
        </w:rPr>
        <w:t>; – Доступ с территории ИВМ.</w:t>
      </w:r>
    </w:p>
    <w:p w:rsidR="00E46976" w:rsidRPr="00E46976" w:rsidRDefault="00E46976" w:rsidP="00596FE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46976">
        <w:rPr>
          <w:b/>
        </w:rPr>
        <w:t>Дополнительные источники:</w:t>
      </w:r>
    </w:p>
    <w:p w:rsidR="00E46976" w:rsidRPr="00E46976" w:rsidRDefault="00E46976" w:rsidP="00596FE2">
      <w:pPr>
        <w:pStyle w:val="a3"/>
        <w:shd w:val="clear" w:color="auto" w:fill="FFFFFF"/>
        <w:spacing w:before="0" w:beforeAutospacing="0" w:after="0" w:afterAutospacing="0"/>
        <w:jc w:val="both"/>
      </w:pPr>
      <w:r w:rsidRPr="00E46976">
        <w:t>1. Третьякова Н.Н. Агрономия. - М.: Академия, 2012.</w:t>
      </w:r>
    </w:p>
    <w:p w:rsidR="00E46976" w:rsidRPr="00E46976" w:rsidRDefault="00E46976" w:rsidP="00596FE2">
      <w:pPr>
        <w:pStyle w:val="a3"/>
        <w:shd w:val="clear" w:color="auto" w:fill="FFFFFF"/>
        <w:spacing w:before="0" w:beforeAutospacing="0" w:after="0" w:afterAutospacing="0"/>
        <w:jc w:val="both"/>
      </w:pPr>
      <w:r w:rsidRPr="00E46976">
        <w:t>2. Семенова Г.Ю. Основы агрономии, -М.:</w:t>
      </w:r>
      <w:r w:rsidR="008F4658">
        <w:t xml:space="preserve"> </w:t>
      </w:r>
      <w:proofErr w:type="spellStart"/>
      <w:r w:rsidRPr="00E46976">
        <w:t>Вентана</w:t>
      </w:r>
      <w:proofErr w:type="spellEnd"/>
      <w:r w:rsidRPr="00E46976">
        <w:t xml:space="preserve"> Граф, 2010.</w:t>
      </w:r>
    </w:p>
    <w:p w:rsidR="00F374CA" w:rsidRPr="00F374CA" w:rsidRDefault="00F374CA" w:rsidP="00596FE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F374CA" w:rsidRPr="00F374CA" w:rsidRDefault="00F374CA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8D07E9">
        <w:rPr>
          <w:rFonts w:ascii="Times New Roman" w:hAnsi="Times New Roman" w:cs="Times New Roman"/>
          <w:bCs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bCs/>
          <w:sz w:val="24"/>
          <w:szCs w:val="24"/>
        </w:rPr>
        <w:t>программы учебной дисциплины предусматривает выполнение обучающимися заданий для практических занятий</w:t>
      </w:r>
      <w:r w:rsidR="004666FC">
        <w:rPr>
          <w:rFonts w:ascii="Times New Roman" w:hAnsi="Times New Roman" w:cs="Times New Roman"/>
          <w:bCs/>
          <w:sz w:val="24"/>
          <w:szCs w:val="24"/>
        </w:rPr>
        <w:t>.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</w:t>
      </w:r>
      <w:r w:rsidRPr="00F374CA"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31AA7">
        <w:t xml:space="preserve">Учитывая </w:t>
      </w:r>
      <w:r>
        <w:t xml:space="preserve">образовательные </w:t>
      </w:r>
      <w:r w:rsidRPr="00231AA7">
        <w:t xml:space="preserve">и </w:t>
      </w:r>
      <w:r>
        <w:t>коррекционно-развивающие задачи</w:t>
      </w:r>
      <w:r w:rsidRPr="00231AA7">
        <w:t xml:space="preserve"> коррекционной</w:t>
      </w:r>
      <w:r>
        <w:t xml:space="preserve"> </w:t>
      </w:r>
      <w:r w:rsidRPr="00231AA7">
        <w:t>обучающей деятельности, программа и методика преподавания учебной дисциплины</w:t>
      </w:r>
      <w:r>
        <w:t xml:space="preserve"> </w:t>
      </w:r>
      <w:r w:rsidRPr="00231AA7">
        <w:t>предусматривают повторяемость материала (в разных формах и объеме). Ряд тем</w:t>
      </w:r>
      <w:r>
        <w:t xml:space="preserve"> </w:t>
      </w:r>
      <w:r w:rsidRPr="00231AA7">
        <w:t>постепенно усложняется и расширяется, что способствует более прочному усвоению</w:t>
      </w:r>
      <w:r>
        <w:t xml:space="preserve"> </w:t>
      </w:r>
      <w:r w:rsidRPr="00231AA7">
        <w:t>элементарных профессиональных знаний и умений.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31AA7">
        <w:t xml:space="preserve">Для достижения целей и реализации задач учебной дисциплины </w:t>
      </w:r>
      <w:r>
        <w:t xml:space="preserve">ОП.01 </w:t>
      </w:r>
      <w:r w:rsidRPr="00231AA7">
        <w:t>Основы</w:t>
      </w:r>
      <w:r>
        <w:t xml:space="preserve"> агрономии используются следующие методы: </w:t>
      </w:r>
      <w:r w:rsidRPr="00231AA7">
        <w:t>объяснительно-иллюстративный,</w:t>
      </w:r>
      <w:r>
        <w:t xml:space="preserve"> репродуктивный, частично поисковый, практической работы, </w:t>
      </w:r>
      <w:r w:rsidRPr="00231AA7">
        <w:t>коммуникативный,</w:t>
      </w:r>
      <w:r>
        <w:t xml:space="preserve"> </w:t>
      </w:r>
      <w:r w:rsidRPr="00231AA7">
        <w:t>информационно-коммуникационный, методы контроля, самоконтроля и взаимоконтроля.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Для достижения оптимальных результатов освоения учебной </w:t>
      </w:r>
      <w:r w:rsidRPr="00231AA7">
        <w:t>дисциплины</w:t>
      </w:r>
      <w:r>
        <w:t xml:space="preserve"> обучение проводится по трехуровневой программе с </w:t>
      </w:r>
      <w:r w:rsidRPr="00231AA7">
        <w:t>учетом</w:t>
      </w:r>
      <w:r>
        <w:t xml:space="preserve"> </w:t>
      </w:r>
      <w:r w:rsidRPr="00231AA7">
        <w:t>психофизических особенностей обучаемых, с учетом зоны ближайшего развития по JI. С.</w:t>
      </w:r>
      <w:r w:rsidR="00F74617">
        <w:t xml:space="preserve"> </w:t>
      </w:r>
      <w:r w:rsidRPr="00231AA7">
        <w:t>Выготскому (ЗБР)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31AA7">
        <w:t>По уровню обучаемости группа условно разделена на 3 подгруппы (классификация</w:t>
      </w:r>
      <w:r>
        <w:t xml:space="preserve"> </w:t>
      </w:r>
      <w:r w:rsidRPr="00231AA7">
        <w:t>Воронковой В.В). Деление обучающихся на 3 подгруппы произведено с учетом</w:t>
      </w:r>
      <w:r>
        <w:t xml:space="preserve"> </w:t>
      </w:r>
      <w:r w:rsidRPr="00231AA7">
        <w:t>возможностей усвоения ими учебного материала.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К </w:t>
      </w:r>
      <w:r w:rsidRPr="00231AA7">
        <w:t>первой группе относятся обучающиеся, которые наиболее успешно</w:t>
      </w:r>
      <w:r>
        <w:t xml:space="preserve"> </w:t>
      </w:r>
      <w:r w:rsidRPr="00231AA7">
        <w:t>овладевают про</w:t>
      </w:r>
      <w:r>
        <w:t xml:space="preserve">граммным </w:t>
      </w:r>
      <w:r w:rsidRPr="00231AA7">
        <w:t xml:space="preserve">материалом </w:t>
      </w:r>
      <w:r>
        <w:t xml:space="preserve">в процессе фронтального </w:t>
      </w:r>
      <w:r w:rsidRPr="00231AA7">
        <w:t>обучения.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31AA7">
        <w:t>Большинство заданий ими выполняется самостоятельно, при выполнении заданий,</w:t>
      </w:r>
      <w:r>
        <w:t xml:space="preserve"> </w:t>
      </w:r>
      <w:r w:rsidRPr="00231AA7">
        <w:t>требующих переноса знаний в новые условия, в основном, правильно используют</w:t>
      </w:r>
      <w:r>
        <w:t xml:space="preserve"> </w:t>
      </w:r>
      <w:r w:rsidRPr="00231AA7">
        <w:t>имеющийся опыт, объяснения даются относительно обобщенно, на доступном их</w:t>
      </w:r>
      <w:r>
        <w:t xml:space="preserve"> </w:t>
      </w:r>
      <w:r w:rsidRPr="00231AA7">
        <w:t>возможностям уровне. При выполнении сравнительно сложных видов работ им нужна</w:t>
      </w:r>
      <w:r>
        <w:t xml:space="preserve"> </w:t>
      </w:r>
      <w:r w:rsidRPr="00231AA7">
        <w:t>активизирующая помощь преподавателя.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Во вторую группу входят обучающиеся, также достаточно </w:t>
      </w:r>
      <w:r w:rsidRPr="00231AA7">
        <w:t>успешно</w:t>
      </w:r>
      <w:r>
        <w:t xml:space="preserve"> </w:t>
      </w:r>
      <w:r w:rsidRPr="00231AA7">
        <w:t>обучающиеся в группе. Однако, в ходе обучения эти дети испытывают несколько</w:t>
      </w:r>
      <w:r>
        <w:t xml:space="preserve"> </w:t>
      </w:r>
      <w:r w:rsidRPr="00231AA7">
        <w:t>большие трудности, чем контингент первой группы. Они, в основном, понимают</w:t>
      </w:r>
      <w:r>
        <w:t xml:space="preserve"> </w:t>
      </w:r>
      <w:r w:rsidRPr="00231AA7">
        <w:t>фронтальное объяснение преподавателя, неплохо запоминают изучаемый материал,</w:t>
      </w:r>
      <w:r>
        <w:t xml:space="preserve"> </w:t>
      </w:r>
      <w:r w:rsidRPr="00231AA7">
        <w:t>но без помощи учителя обобщения и выводы делать не могут. Перенос знаний в</w:t>
      </w:r>
      <w:r>
        <w:t xml:space="preserve"> </w:t>
      </w:r>
      <w:r w:rsidRPr="00231AA7">
        <w:t>новые условия их не затрудняет, но при этом, у обучающихся снижается темп</w:t>
      </w:r>
      <w:r>
        <w:t xml:space="preserve"> </w:t>
      </w:r>
      <w:r w:rsidRPr="00231AA7">
        <w:t>работы, допускаются ошибки, которые могут быть исправлены с незначительной</w:t>
      </w:r>
      <w:r>
        <w:t xml:space="preserve"> </w:t>
      </w:r>
      <w:r w:rsidRPr="00231AA7">
        <w:t>помощью педагога.</w:t>
      </w:r>
    </w:p>
    <w:p w:rsidR="00993EDB" w:rsidRPr="00231AA7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31AA7">
        <w:t>К третьей группе относятся обучающиеся, которые с трудом усваивают</w:t>
      </w:r>
      <w:r>
        <w:t xml:space="preserve"> </w:t>
      </w:r>
      <w:r w:rsidRPr="00231AA7">
        <w:t>программный материал, нуждаясь в разнообразной помощи со стороны преподавателя.</w:t>
      </w:r>
    </w:p>
    <w:p w:rsidR="00993EDB" w:rsidRPr="00993EDB" w:rsidRDefault="00993EDB" w:rsidP="00596FE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31AA7">
        <w:t>Им трудно определить главное в изучаемом, отделить его от второстепенного,</w:t>
      </w:r>
      <w:r>
        <w:t xml:space="preserve"> </w:t>
      </w:r>
      <w:r w:rsidRPr="00993EDB">
        <w:t>установить логическую связь частей. Они, не полностью понимают фронтальное</w:t>
      </w:r>
      <w:r>
        <w:t xml:space="preserve"> </w:t>
      </w:r>
      <w:r w:rsidRPr="00993EDB">
        <w:t>объяснение, нуждаются в дополнительных конкретных разъяснениях. Их отличает</w:t>
      </w:r>
      <w:r>
        <w:t xml:space="preserve"> </w:t>
      </w:r>
      <w:r w:rsidRPr="00993EDB">
        <w:t>низкая самостоятельность. Темп усвоения материала у этих обучающихся значительно</w:t>
      </w:r>
      <w:r>
        <w:t xml:space="preserve"> </w:t>
      </w:r>
      <w:r w:rsidRPr="00993EDB">
        <w:t>ниже, чем у</w:t>
      </w:r>
      <w:r>
        <w:t xml:space="preserve"> </w:t>
      </w:r>
      <w:r w:rsidRPr="00993EDB">
        <w:t>обучающихся, отнесенных ко второй группе. Они нуждаются в постоянной</w:t>
      </w:r>
      <w:r>
        <w:t xml:space="preserve"> </w:t>
      </w:r>
      <w:r w:rsidRPr="00993EDB">
        <w:t>коррекции своих действий преподавателем, однотипные упражнения они выполняют</w:t>
      </w:r>
      <w:r>
        <w:t xml:space="preserve"> </w:t>
      </w:r>
      <w:r w:rsidRPr="00993EDB">
        <w:t>сами, пока не встретятся с новым видом работы.</w:t>
      </w:r>
      <w:r>
        <w:t xml:space="preserve"> Исходя из этого, обучение предусматривает </w:t>
      </w:r>
      <w:r w:rsidRPr="00993EDB">
        <w:t>дифференциацию учебных</w:t>
      </w:r>
      <w:r>
        <w:t xml:space="preserve"> требований </w:t>
      </w:r>
      <w:r w:rsidRPr="00993EDB">
        <w:t>к разным категориям</w:t>
      </w:r>
      <w:r>
        <w:t xml:space="preserve"> обучающихся по их обучаемости </w:t>
      </w:r>
      <w:r w:rsidRPr="00993EDB">
        <w:t>согласно</w:t>
      </w:r>
      <w:r>
        <w:t xml:space="preserve"> </w:t>
      </w:r>
      <w:r w:rsidRPr="00993EDB">
        <w:t>классификации Воронковой В.В.</w:t>
      </w:r>
    </w:p>
    <w:p w:rsidR="00993EDB" w:rsidRPr="00993EDB" w:rsidRDefault="00993EDB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Обучающееся в результате изучения учебной </w:t>
      </w:r>
      <w:r w:rsidRPr="00993EDB">
        <w:rPr>
          <w:rFonts w:ascii="Times New Roman" w:hAnsi="Times New Roman" w:cs="Times New Roman"/>
          <w:sz w:val="24"/>
          <w:szCs w:val="24"/>
        </w:rPr>
        <w:t>дисциплины овладевают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необходимыми знаниями и формируют первичные умения выполнения обработки почвы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и ухода за растениями.</w:t>
      </w:r>
    </w:p>
    <w:p w:rsidR="00993EDB" w:rsidRPr="00993EDB" w:rsidRDefault="00993EDB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закрепления теоретических знаний и приобретения </w:t>
      </w:r>
      <w:r w:rsidRPr="00993EDB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первичных умений выполнения простых </w:t>
      </w:r>
      <w:r w:rsidRPr="00993EDB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>программой</w:t>
      </w:r>
      <w:r w:rsidRPr="00993EDB">
        <w:rPr>
          <w:rFonts w:ascii="Times New Roman" w:hAnsi="Times New Roman" w:cs="Times New Roman"/>
          <w:sz w:val="24"/>
          <w:szCs w:val="24"/>
        </w:rPr>
        <w:t xml:space="preserve">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дусматриваются практические занятия, которые, проводятся после </w:t>
      </w:r>
      <w:r w:rsidRPr="00993EDB"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соответствующей темы.</w:t>
      </w:r>
    </w:p>
    <w:p w:rsidR="00993EDB" w:rsidRPr="00993EDB" w:rsidRDefault="00993EDB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DB">
        <w:rPr>
          <w:rFonts w:ascii="Times New Roman" w:hAnsi="Times New Roman" w:cs="Times New Roman"/>
          <w:sz w:val="24"/>
          <w:szCs w:val="24"/>
        </w:rPr>
        <w:t xml:space="preserve"> Формы текущего и итогового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6976" w:rsidRPr="00F374CA" w:rsidRDefault="00E46976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</w:t>
      </w:r>
      <w:r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 и заданий. </w:t>
      </w:r>
    </w:p>
    <w:p w:rsidR="00993EDB" w:rsidRPr="00993EDB" w:rsidRDefault="00993EDB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DB">
        <w:rPr>
          <w:rFonts w:ascii="Times New Roman" w:hAnsi="Times New Roman" w:cs="Times New Roman"/>
          <w:sz w:val="24"/>
          <w:szCs w:val="24"/>
        </w:rPr>
        <w:lastRenderedPageBreak/>
        <w:t>Текущий и итоговый контроль знаний для обучающихся проводится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выполнения тестовых заданий. Тестовое задание составлено для обучающихся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групп (по В.В.</w:t>
      </w:r>
      <w:r w:rsidR="008F4658"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Воронковой), разработано в двух вариантах.</w:t>
      </w:r>
    </w:p>
    <w:p w:rsidR="00993EDB" w:rsidRPr="00993EDB" w:rsidRDefault="00993EDB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EDB">
        <w:rPr>
          <w:rFonts w:ascii="Times New Roman" w:hAnsi="Times New Roman" w:cs="Times New Roman"/>
          <w:sz w:val="24"/>
          <w:szCs w:val="24"/>
        </w:rPr>
        <w:t>Вопросы для обучающихся 1 группы содержат задания на выбор правильного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ответа установления соответствия. Вопросы тестового задания для обучающихся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группы содержат задания на выбор правильного ответа. Предоставление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индивидуальных заданий дает возможность самостоятельно выполнять предлагаемые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задания в индивидуальном темпе, и обеспечивают сознательное усвоение материала,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EDB">
        <w:rPr>
          <w:rFonts w:ascii="Times New Roman" w:hAnsi="Times New Roman" w:cs="Times New Roman"/>
          <w:sz w:val="24"/>
          <w:szCs w:val="24"/>
        </w:rPr>
        <w:t>направленное на успешное овладение профессией.</w:t>
      </w:r>
    </w:p>
    <w:p w:rsidR="00E46976" w:rsidRPr="00F374CA" w:rsidRDefault="00E46976" w:rsidP="00596F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E46976" w:rsidRPr="00F374CA" w:rsidRDefault="00E46976" w:rsidP="00596FE2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E46976" w:rsidRPr="00F374CA" w:rsidRDefault="00E46976" w:rsidP="00596FE2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F374CA" w:rsidRPr="00F374CA" w:rsidRDefault="00F374CA" w:rsidP="00596FE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E46976" w:rsidRPr="00E170B4" w:rsidRDefault="00F374CA" w:rsidP="00596FE2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КГБ ПОУ «ХАТ»</w:t>
      </w:r>
      <w:r w:rsidR="00E46976">
        <w:rPr>
          <w:rFonts w:ascii="Times New Roman" w:hAnsi="Times New Roman" w:cs="Times New Roman"/>
          <w:sz w:val="24"/>
          <w:szCs w:val="24"/>
        </w:rPr>
        <w:t xml:space="preserve">, </w:t>
      </w:r>
      <w:r w:rsidR="00E46976" w:rsidRPr="00E170B4">
        <w:rPr>
          <w:rFonts w:ascii="Times New Roman" w:hAnsi="Times New Roman" w:cs="Times New Roman"/>
          <w:sz w:val="24"/>
          <w:szCs w:val="24"/>
        </w:rPr>
        <w:t>имеющи</w:t>
      </w:r>
      <w:r w:rsidR="00E46976">
        <w:rPr>
          <w:rFonts w:ascii="Times New Roman" w:hAnsi="Times New Roman" w:cs="Times New Roman"/>
          <w:sz w:val="24"/>
          <w:szCs w:val="24"/>
        </w:rPr>
        <w:t>ми</w:t>
      </w:r>
      <w:r w:rsidR="00E46976" w:rsidRPr="00E170B4">
        <w:rPr>
          <w:rFonts w:ascii="Times New Roman" w:hAnsi="Times New Roman" w:cs="Times New Roman"/>
          <w:sz w:val="24"/>
          <w:szCs w:val="24"/>
        </w:rPr>
        <w:t xml:space="preserve">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E46976" w:rsidRPr="00E170B4" w:rsidRDefault="00E46976" w:rsidP="00596FE2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E170B4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E46976" w:rsidRPr="00E46976" w:rsidRDefault="00E46976" w:rsidP="00596FE2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E170B4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374CA" w:rsidRPr="00BD707D" w:rsidRDefault="00F374CA" w:rsidP="00596F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86F" w:rsidRPr="004666FC" w:rsidRDefault="004666FC" w:rsidP="00596FE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666FC">
        <w:rPr>
          <w:b/>
        </w:rPr>
        <w:t>4</w:t>
      </w:r>
      <w:r w:rsidR="009F586F" w:rsidRPr="004666FC">
        <w:rPr>
          <w:b/>
        </w:rPr>
        <w:t>.</w:t>
      </w:r>
      <w:r w:rsidRPr="004666FC">
        <w:rPr>
          <w:b/>
        </w:rPr>
        <w:t xml:space="preserve"> </w:t>
      </w:r>
      <w:r w:rsidR="009F586F" w:rsidRPr="004666FC">
        <w:rPr>
          <w:b/>
        </w:rPr>
        <w:t xml:space="preserve">КОНТРОЛЬ И ОЦЕНКА РЕЗУЛЬТАТОВ ОСВОЕНИЯ </w:t>
      </w:r>
      <w:r w:rsidR="008F4658">
        <w:rPr>
          <w:b/>
        </w:rPr>
        <w:t xml:space="preserve">АДАПТИРОВАННОЙ ПРОГРАММЫ </w:t>
      </w:r>
      <w:r w:rsidR="008F4658">
        <w:rPr>
          <w:b/>
        </w:rPr>
        <w:t xml:space="preserve">УЧЕБНОЙ </w:t>
      </w:r>
      <w:r w:rsidR="009F586F" w:rsidRPr="004666FC">
        <w:rPr>
          <w:b/>
        </w:rPr>
        <w:t>ДИСЦИПЛИНЫ</w:t>
      </w:r>
    </w:p>
    <w:p w:rsidR="00F74617" w:rsidRDefault="00F74617" w:rsidP="00596FE2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</w:p>
    <w:p w:rsidR="001F1F38" w:rsidRDefault="009F586F" w:rsidP="00596FE2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тестирований,</w:t>
      </w:r>
      <w:r w:rsidR="004334B9">
        <w:t xml:space="preserve"> </w:t>
      </w:r>
      <w:r w:rsidRPr="009F586F">
        <w:t xml:space="preserve">контрольных работ.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02"/>
        <w:gridCol w:w="2135"/>
      </w:tblGrid>
      <w:tr w:rsidR="004334B9" w:rsidRPr="00C40A44" w:rsidTr="008F4658">
        <w:tc>
          <w:tcPr>
            <w:tcW w:w="4077" w:type="dxa"/>
          </w:tcPr>
          <w:p w:rsidR="004334B9" w:rsidRPr="00C40A44" w:rsidRDefault="004334B9" w:rsidP="00596F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="00C40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</w:t>
            </w:r>
          </w:p>
        </w:tc>
        <w:tc>
          <w:tcPr>
            <w:tcW w:w="4102" w:type="dxa"/>
          </w:tcPr>
          <w:p w:rsidR="004334B9" w:rsidRPr="00C40A44" w:rsidRDefault="004334B9" w:rsidP="00596F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35" w:type="dxa"/>
          </w:tcPr>
          <w:p w:rsidR="004334B9" w:rsidRPr="00C40A44" w:rsidRDefault="004334B9" w:rsidP="00596F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4334B9" w:rsidRPr="00C40A44" w:rsidTr="008F4658">
        <w:tc>
          <w:tcPr>
            <w:tcW w:w="4077" w:type="dxa"/>
          </w:tcPr>
          <w:p w:rsidR="004334B9" w:rsidRPr="00C40A44" w:rsidRDefault="004334B9" w:rsidP="00596FE2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З1 </w:t>
            </w:r>
            <w:r w:rsidR="001F1F38" w:rsidRPr="00231AA7">
              <w:t>способы подготовки почвы к обработке и ее обработки</w:t>
            </w:r>
            <w:r w:rsidR="001F1F38">
              <w:t xml:space="preserve"> </w:t>
            </w: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:rsidR="004334B9" w:rsidRPr="00C40A44" w:rsidRDefault="004334B9" w:rsidP="00596FE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Демонстрация знаний</w:t>
            </w:r>
            <w:r w:rsidR="001F1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F38" w:rsidRPr="001F1F3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1F1F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F1F38" w:rsidRPr="001F1F3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почвы к обработке и ее обработки</w:t>
            </w:r>
            <w:r w:rsidR="001F1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4334B9" w:rsidRPr="00C40A44" w:rsidRDefault="004334B9" w:rsidP="00596F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C40A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ный опрос, тестирование</w:t>
            </w:r>
          </w:p>
        </w:tc>
      </w:tr>
      <w:tr w:rsidR="001F1F38" w:rsidRPr="00C40A44" w:rsidTr="008F4658">
        <w:tc>
          <w:tcPr>
            <w:tcW w:w="4077" w:type="dxa"/>
          </w:tcPr>
          <w:p w:rsidR="001F1F38" w:rsidRPr="00C40A44" w:rsidRDefault="001F1F38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C40A44">
              <w:t xml:space="preserve">У1 </w:t>
            </w:r>
            <w:r>
              <w:t>- определять м</w:t>
            </w:r>
            <w:r w:rsidRPr="007E398B">
              <w:t xml:space="preserve">еханический состав </w:t>
            </w:r>
            <w:r>
              <w:t xml:space="preserve">и свойства </w:t>
            </w:r>
            <w:r w:rsidRPr="007E398B">
              <w:t>почвы</w:t>
            </w: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:rsidR="001F1F38" w:rsidRPr="001F1F38" w:rsidRDefault="001F1F38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38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1F38">
              <w:rPr>
                <w:rFonts w:ascii="Times New Roman" w:hAnsi="Times New Roman" w:cs="Times New Roman"/>
                <w:sz w:val="24"/>
                <w:szCs w:val="24"/>
              </w:rPr>
              <w:t>т механический состав и свойства почвы</w:t>
            </w:r>
          </w:p>
        </w:tc>
        <w:tc>
          <w:tcPr>
            <w:tcW w:w="2135" w:type="dxa"/>
            <w:vMerge w:val="restart"/>
          </w:tcPr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практических заданий.</w:t>
            </w:r>
          </w:p>
          <w:p w:rsidR="001F1F38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 </w:t>
            </w:r>
            <w:proofErr w:type="spellStart"/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40A44">
              <w:rPr>
                <w:rFonts w:ascii="Times New Roman" w:hAnsi="Times New Roman" w:cs="Times New Roman"/>
                <w:sz w:val="24"/>
                <w:szCs w:val="24"/>
              </w:rPr>
              <w:t xml:space="preserve"> зачет </w:t>
            </w:r>
          </w:p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индивидуальных образовательных достижений по результатам текущего </w:t>
            </w:r>
            <w:r w:rsidRPr="00C40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</w:t>
            </w:r>
          </w:p>
        </w:tc>
      </w:tr>
      <w:tr w:rsidR="001F1F38" w:rsidRPr="00C40A44" w:rsidTr="008F4658">
        <w:tc>
          <w:tcPr>
            <w:tcW w:w="4077" w:type="dxa"/>
          </w:tcPr>
          <w:p w:rsidR="001F1F38" w:rsidRPr="00C40A44" w:rsidRDefault="001F1F38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У2 </w:t>
            </w:r>
            <w:r w:rsidRPr="00231AA7">
              <w:t>- вн</w:t>
            </w:r>
            <w:r>
              <w:t>осить</w:t>
            </w:r>
            <w:r w:rsidRPr="00231AA7">
              <w:t xml:space="preserve"> в почву органически</w:t>
            </w:r>
            <w:r>
              <w:t>е</w:t>
            </w:r>
            <w:r w:rsidRPr="00231AA7">
              <w:t xml:space="preserve"> и минеральны</w:t>
            </w:r>
            <w:r>
              <w:t xml:space="preserve">е </w:t>
            </w:r>
            <w:r w:rsidRPr="00231AA7">
              <w:t>удобрени</w:t>
            </w:r>
            <w:r>
              <w:t>я</w:t>
            </w:r>
            <w:r w:rsidRPr="00231AA7">
              <w:t>;</w:t>
            </w:r>
          </w:p>
        </w:tc>
        <w:tc>
          <w:tcPr>
            <w:tcW w:w="4102" w:type="dxa"/>
            <w:tcBorders>
              <w:top w:val="single" w:sz="4" w:space="0" w:color="auto"/>
            </w:tcBorders>
          </w:tcPr>
          <w:p w:rsidR="001F1F38" w:rsidRPr="00C40A44" w:rsidRDefault="001F1F38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способы </w:t>
            </w:r>
            <w:r w:rsidRPr="001F1F38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1F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F1F38">
              <w:rPr>
                <w:rFonts w:ascii="Times New Roman" w:hAnsi="Times New Roman" w:cs="Times New Roman"/>
                <w:sz w:val="24"/>
                <w:szCs w:val="24"/>
              </w:rPr>
              <w:t xml:space="preserve"> в почву органические и минеральные удобрения;</w:t>
            </w:r>
          </w:p>
        </w:tc>
        <w:tc>
          <w:tcPr>
            <w:tcW w:w="2135" w:type="dxa"/>
            <w:vMerge/>
          </w:tcPr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38" w:rsidRPr="00C40A44" w:rsidTr="008F4658">
        <w:tc>
          <w:tcPr>
            <w:tcW w:w="4077" w:type="dxa"/>
          </w:tcPr>
          <w:p w:rsidR="001F1F38" w:rsidRDefault="001F1F38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У3 </w:t>
            </w:r>
            <w:r w:rsidRPr="00231AA7">
              <w:t>-</w:t>
            </w:r>
            <w:r>
              <w:t xml:space="preserve"> вспашку, штыковку, рыхление, выравнивание и прикатывание почвы </w:t>
            </w:r>
            <w:r w:rsidRPr="00231AA7">
              <w:t>ручным</w:t>
            </w:r>
            <w:r>
              <w:t xml:space="preserve"> </w:t>
            </w:r>
            <w:r w:rsidRPr="00231AA7">
              <w:t>инструментом;</w:t>
            </w:r>
          </w:p>
        </w:tc>
        <w:tc>
          <w:tcPr>
            <w:tcW w:w="4102" w:type="dxa"/>
          </w:tcPr>
          <w:p w:rsidR="001F1F38" w:rsidRPr="00C40A44" w:rsidRDefault="00AA5185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процессы </w:t>
            </w: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вспашк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, штыковк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, рыхлени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, выравнивани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 xml:space="preserve"> и прикатывание почвы ручным инструментом</w:t>
            </w:r>
          </w:p>
        </w:tc>
        <w:tc>
          <w:tcPr>
            <w:tcW w:w="2135" w:type="dxa"/>
            <w:vMerge/>
          </w:tcPr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38" w:rsidRPr="00C40A44" w:rsidTr="008F4658">
        <w:tc>
          <w:tcPr>
            <w:tcW w:w="4077" w:type="dxa"/>
          </w:tcPr>
          <w:p w:rsidR="001F1F38" w:rsidRDefault="001F1F38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У4 </w:t>
            </w:r>
            <w:r w:rsidRPr="00231AA7">
              <w:t>- загот</w:t>
            </w:r>
            <w:r>
              <w:t>авливать</w:t>
            </w:r>
            <w:r w:rsidRPr="00231AA7">
              <w:t xml:space="preserve"> растительн</w:t>
            </w:r>
            <w:r>
              <w:t>ую</w:t>
            </w:r>
            <w:r w:rsidRPr="00231AA7">
              <w:t xml:space="preserve"> земл</w:t>
            </w:r>
            <w:r>
              <w:t>ю и дерн</w:t>
            </w:r>
            <w:r w:rsidRPr="00231AA7">
              <w:t>;*</w:t>
            </w:r>
          </w:p>
        </w:tc>
        <w:tc>
          <w:tcPr>
            <w:tcW w:w="4102" w:type="dxa"/>
          </w:tcPr>
          <w:p w:rsidR="001F1F38" w:rsidRPr="00AA5185" w:rsidRDefault="00AA5185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способы заготовки растительной земли и дерна</w:t>
            </w:r>
          </w:p>
        </w:tc>
        <w:tc>
          <w:tcPr>
            <w:tcW w:w="2135" w:type="dxa"/>
            <w:vMerge/>
          </w:tcPr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38" w:rsidRPr="00C40A44" w:rsidTr="008F4658">
        <w:tc>
          <w:tcPr>
            <w:tcW w:w="4077" w:type="dxa"/>
          </w:tcPr>
          <w:p w:rsidR="001F1F38" w:rsidRDefault="001F1F38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У5 - изготавл</w:t>
            </w:r>
            <w:r w:rsidRPr="00231AA7">
              <w:t>и</w:t>
            </w:r>
            <w:r>
              <w:t>вать</w:t>
            </w:r>
            <w:r w:rsidRPr="00231AA7">
              <w:t xml:space="preserve"> питательны</w:t>
            </w:r>
            <w:r>
              <w:t>е</w:t>
            </w:r>
            <w:r w:rsidRPr="00231AA7">
              <w:t xml:space="preserve"> </w:t>
            </w:r>
            <w:r w:rsidRPr="00231AA7">
              <w:lastRenderedPageBreak/>
              <w:t>кубик</w:t>
            </w:r>
            <w:r>
              <w:t>и</w:t>
            </w:r>
            <w:r w:rsidRPr="00231AA7">
              <w:t>, глиняны</w:t>
            </w:r>
            <w:r>
              <w:t>е</w:t>
            </w:r>
            <w:r w:rsidRPr="00231AA7">
              <w:t xml:space="preserve"> и </w:t>
            </w:r>
            <w:proofErr w:type="spellStart"/>
            <w:r w:rsidRPr="00231AA7">
              <w:t>торфоперегнойны</w:t>
            </w:r>
            <w:r>
              <w:t>е</w:t>
            </w:r>
            <w:proofErr w:type="spellEnd"/>
            <w:r w:rsidRPr="00231AA7">
              <w:t xml:space="preserve"> горшк</w:t>
            </w:r>
            <w:r>
              <w:t>и</w:t>
            </w:r>
            <w:r w:rsidRPr="00231AA7">
              <w:t>;*</w:t>
            </w:r>
          </w:p>
        </w:tc>
        <w:tc>
          <w:tcPr>
            <w:tcW w:w="4102" w:type="dxa"/>
          </w:tcPr>
          <w:p w:rsidR="001F1F38" w:rsidRPr="00AA5185" w:rsidRDefault="00AA5185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процесс </w:t>
            </w:r>
            <w:proofErr w:type="spellStart"/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изготавления</w:t>
            </w:r>
            <w:proofErr w:type="spellEnd"/>
            <w:r w:rsidRPr="00AA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питательных кубиков, глиняных и </w:t>
            </w:r>
            <w:proofErr w:type="spellStart"/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торфоперегнойных</w:t>
            </w:r>
            <w:proofErr w:type="spellEnd"/>
            <w:r w:rsidRPr="00AA5185">
              <w:rPr>
                <w:rFonts w:ascii="Times New Roman" w:hAnsi="Times New Roman" w:cs="Times New Roman"/>
                <w:sz w:val="24"/>
                <w:szCs w:val="24"/>
              </w:rPr>
              <w:t xml:space="preserve"> горшков</w:t>
            </w:r>
          </w:p>
        </w:tc>
        <w:tc>
          <w:tcPr>
            <w:tcW w:w="2135" w:type="dxa"/>
            <w:vMerge/>
          </w:tcPr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38" w:rsidRPr="00C40A44" w:rsidTr="008F4658">
        <w:tc>
          <w:tcPr>
            <w:tcW w:w="4077" w:type="dxa"/>
          </w:tcPr>
          <w:p w:rsidR="001F1F38" w:rsidRDefault="001F1F38" w:rsidP="00596FE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 xml:space="preserve">У6 </w:t>
            </w:r>
            <w:r w:rsidRPr="00231AA7">
              <w:t>- выкапыва</w:t>
            </w:r>
            <w:r>
              <w:t>ть</w:t>
            </w:r>
            <w:r w:rsidRPr="00231AA7">
              <w:t xml:space="preserve"> посадочны</w:t>
            </w:r>
            <w:r>
              <w:t>е</w:t>
            </w:r>
            <w:r w:rsidRPr="00231AA7">
              <w:t xml:space="preserve"> ям</w:t>
            </w:r>
            <w:r>
              <w:t>ы</w:t>
            </w:r>
            <w:r w:rsidRPr="00231AA7">
              <w:t>, канав</w:t>
            </w:r>
            <w:r>
              <w:t>ы</w:t>
            </w:r>
            <w:r w:rsidRPr="00231AA7">
              <w:t xml:space="preserve"> и транше</w:t>
            </w:r>
            <w:r>
              <w:t>и</w:t>
            </w:r>
            <w:r w:rsidRPr="00231AA7">
              <w:t>, трамбова</w:t>
            </w:r>
            <w:r>
              <w:t>ть</w:t>
            </w:r>
            <w:r w:rsidRPr="00231AA7">
              <w:t xml:space="preserve"> почв</w:t>
            </w:r>
            <w:r>
              <w:t>у</w:t>
            </w:r>
            <w:r w:rsidRPr="00231AA7">
              <w:t>;*</w:t>
            </w:r>
          </w:p>
        </w:tc>
        <w:tc>
          <w:tcPr>
            <w:tcW w:w="4102" w:type="dxa"/>
          </w:tcPr>
          <w:p w:rsidR="001F1F38" w:rsidRPr="00AA5185" w:rsidRDefault="00AA5185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18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процессы выкапывания посадочных ям, канав и траншей, </w:t>
            </w:r>
            <w:proofErr w:type="spellStart"/>
            <w:r w:rsidRPr="00AA5185">
              <w:rPr>
                <w:rFonts w:ascii="Times New Roman" w:hAnsi="Times New Roman" w:cs="Times New Roman"/>
                <w:sz w:val="24"/>
                <w:szCs w:val="24"/>
              </w:rPr>
              <w:t>трамбования</w:t>
            </w:r>
            <w:proofErr w:type="spellEnd"/>
            <w:r w:rsidRPr="00AA5185">
              <w:rPr>
                <w:rFonts w:ascii="Times New Roman" w:hAnsi="Times New Roman" w:cs="Times New Roman"/>
                <w:sz w:val="24"/>
                <w:szCs w:val="24"/>
              </w:rPr>
              <w:t xml:space="preserve"> почвы</w:t>
            </w:r>
          </w:p>
        </w:tc>
        <w:tc>
          <w:tcPr>
            <w:tcW w:w="2135" w:type="dxa"/>
            <w:vMerge/>
          </w:tcPr>
          <w:p w:rsidR="001F1F38" w:rsidRPr="00C40A44" w:rsidRDefault="001F1F38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себя гражданином и защитником великой страны.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сознательность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гражданскую позицию,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принципам честности, порядочности, открытости,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 активный и участвует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идеалам гражданского общества, обеспечения безопасности, прав и свобод граждан России. Лоял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н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опасное поведение окружающих.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 к участию в социальной поддержке и волонтерских движениях.  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приоритетную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 человека; уважа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8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представителям различных этнокультурных, социальных, конфессиональных и иных групп. Сопричаст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алкоголя, табака, </w:t>
            </w:r>
            <w:proofErr w:type="spellStart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эстетической культуры.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8F4658">
        <w:tc>
          <w:tcPr>
            <w:tcW w:w="4077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4102" w:type="dxa"/>
            <w:vAlign w:val="center"/>
          </w:tcPr>
          <w:p w:rsidR="00C40A44" w:rsidRPr="00DB502E" w:rsidRDefault="00C40A44" w:rsidP="00596F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135" w:type="dxa"/>
          </w:tcPr>
          <w:p w:rsidR="00C40A44" w:rsidRPr="0003014C" w:rsidRDefault="00C40A44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8F4658">
        <w:tc>
          <w:tcPr>
            <w:tcW w:w="10314" w:type="dxa"/>
            <w:gridSpan w:val="3"/>
            <w:vAlign w:val="center"/>
          </w:tcPr>
          <w:p w:rsidR="00D23646" w:rsidRDefault="00D23646" w:rsidP="00596F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D23646" w:rsidRPr="00C40A44" w:rsidTr="008F4658">
        <w:tc>
          <w:tcPr>
            <w:tcW w:w="4077" w:type="dxa"/>
          </w:tcPr>
          <w:p w:rsidR="00D23646" w:rsidRPr="004F358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4102" w:type="dxa"/>
          </w:tcPr>
          <w:p w:rsidR="00D23646" w:rsidRPr="004F358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готовност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и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35" w:type="dxa"/>
          </w:tcPr>
          <w:p w:rsidR="00D23646" w:rsidRPr="0003014C" w:rsidRDefault="00D23646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8F4658">
        <w:tc>
          <w:tcPr>
            <w:tcW w:w="4077" w:type="dxa"/>
          </w:tcPr>
          <w:p w:rsidR="00D23646" w:rsidRPr="004F358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4102" w:type="dxa"/>
          </w:tcPr>
          <w:p w:rsidR="00D23646" w:rsidRPr="004F358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35" w:type="dxa"/>
          </w:tcPr>
          <w:p w:rsidR="00D23646" w:rsidRPr="0003014C" w:rsidRDefault="00D23646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8F4658">
        <w:tc>
          <w:tcPr>
            <w:tcW w:w="4077" w:type="dxa"/>
          </w:tcPr>
          <w:p w:rsidR="00D23646" w:rsidRPr="004F358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4102" w:type="dxa"/>
          </w:tcPr>
          <w:p w:rsidR="00D23646" w:rsidRPr="004F358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35" w:type="dxa"/>
          </w:tcPr>
          <w:p w:rsidR="00D23646" w:rsidRPr="0003014C" w:rsidRDefault="00D23646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8F4658">
        <w:tc>
          <w:tcPr>
            <w:tcW w:w="4077" w:type="dxa"/>
          </w:tcPr>
          <w:p w:rsidR="00D23646" w:rsidRPr="003E6BF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4102" w:type="dxa"/>
          </w:tcPr>
          <w:p w:rsidR="00D23646" w:rsidRPr="003E6BF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рим</w:t>
            </w:r>
            <w:r>
              <w:rPr>
                <w:rFonts w:ascii="Times New Roman" w:hAnsi="Times New Roman"/>
                <w:sz w:val="24"/>
                <w:szCs w:val="24"/>
              </w:rPr>
              <w:t>енения основ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135" w:type="dxa"/>
          </w:tcPr>
          <w:p w:rsidR="00D23646" w:rsidRPr="0003014C" w:rsidRDefault="00D23646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8F4658">
        <w:tc>
          <w:tcPr>
            <w:tcW w:w="4077" w:type="dxa"/>
          </w:tcPr>
          <w:p w:rsidR="00D23646" w:rsidRPr="003E6BF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4102" w:type="dxa"/>
          </w:tcPr>
          <w:p w:rsidR="00D23646" w:rsidRPr="003E6BF7" w:rsidRDefault="00D23646" w:rsidP="00596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роявл</w:t>
            </w:r>
            <w:r>
              <w:rPr>
                <w:rFonts w:ascii="Times New Roman" w:hAnsi="Times New Roman"/>
                <w:sz w:val="24"/>
                <w:szCs w:val="24"/>
              </w:rPr>
              <w:t>ения ценностного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к культуре и искусству, к культуре речи и культуре поведения, к красоте и гармонии</w:t>
            </w:r>
          </w:p>
        </w:tc>
        <w:tc>
          <w:tcPr>
            <w:tcW w:w="2135" w:type="dxa"/>
          </w:tcPr>
          <w:p w:rsidR="00D23646" w:rsidRPr="0003014C" w:rsidRDefault="00D23646" w:rsidP="00596FE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</w:tbl>
    <w:p w:rsidR="00D04C60" w:rsidRPr="00D04C60" w:rsidRDefault="00D04C60" w:rsidP="00596FE2">
      <w:pPr>
        <w:shd w:val="clear" w:color="auto" w:fill="FFFFFF"/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C60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52228E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3992"/>
        <w:gridCol w:w="3555"/>
      </w:tblGrid>
      <w:tr w:rsidR="00D04C60" w:rsidRPr="00D04C60" w:rsidTr="008F4658">
        <w:trPr>
          <w:cantSplit/>
          <w:trHeight w:val="92"/>
          <w:jc w:val="center"/>
        </w:trPr>
        <w:tc>
          <w:tcPr>
            <w:tcW w:w="2730" w:type="dxa"/>
            <w:vAlign w:val="center"/>
          </w:tcPr>
          <w:p w:rsidR="00D04C60" w:rsidRPr="00D04C60" w:rsidRDefault="00D04C60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992" w:type="dxa"/>
            <w:vAlign w:val="center"/>
          </w:tcPr>
          <w:p w:rsidR="00D04C60" w:rsidRPr="00D04C60" w:rsidRDefault="00D04C60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3555" w:type="dxa"/>
            <w:vAlign w:val="center"/>
          </w:tcPr>
          <w:p w:rsidR="00D04C60" w:rsidRPr="00D04C60" w:rsidRDefault="00D04C60" w:rsidP="008F4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04C60" w:rsidRPr="00D04C60" w:rsidTr="008F4658">
        <w:trPr>
          <w:cantSplit/>
          <w:trHeight w:val="517"/>
          <w:jc w:val="center"/>
        </w:trPr>
        <w:tc>
          <w:tcPr>
            <w:tcW w:w="2730" w:type="dxa"/>
          </w:tcPr>
          <w:p w:rsidR="00D04C60" w:rsidRPr="00D04C60" w:rsidRDefault="00D04C60" w:rsidP="00596FE2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iCs/>
                <w:sz w:val="24"/>
                <w:szCs w:val="24"/>
              </w:rPr>
              <w:t>ОК.01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992" w:type="dxa"/>
          </w:tcPr>
          <w:p w:rsidR="00D04C60" w:rsidRPr="00D04C60" w:rsidRDefault="008F4658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-демонстрация интереса к</w:t>
            </w:r>
            <w:r w:rsidR="00D04C60"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будущей профессии: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-участие в проектной исследовательской деятельности научно-студенческих обществ;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-творческая реализация полученных профессиональных умений на практике;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-активное участие обучающихся в организации и проведении внеурочной деятельности</w:t>
            </w:r>
          </w:p>
        </w:tc>
        <w:tc>
          <w:tcPr>
            <w:tcW w:w="3555" w:type="dxa"/>
            <w:vMerge w:val="restart"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динамики достижений обучающегося в учебной и общественной деятельности.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Оценка межличностного общения обучающегося в процессе освоения образовательной программы на практических занятиях, при выполнении индивидуальных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домашних заданий, работ по учебной и производственной практике, при подготовке и проведении учебно-воспитательных мероприятий различной тематики.</w:t>
            </w:r>
          </w:p>
        </w:tc>
      </w:tr>
      <w:tr w:rsidR="00D04C60" w:rsidRPr="00D04C60" w:rsidTr="008F4658">
        <w:trPr>
          <w:cantSplit/>
          <w:trHeight w:val="485"/>
          <w:jc w:val="center"/>
        </w:trPr>
        <w:tc>
          <w:tcPr>
            <w:tcW w:w="2730" w:type="dxa"/>
          </w:tcPr>
          <w:p w:rsidR="00D04C60" w:rsidRPr="00D04C60" w:rsidRDefault="00D04C60" w:rsidP="008F46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992" w:type="dxa"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и способов решения задач в области профессиональной деятельности: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-оценка их эффективности и качества; 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-планирование и анализ результатов собственной учебной деятельности в образовательном процессе и профессиональной деятельности в ходе различных этапов практики</w:t>
            </w:r>
          </w:p>
        </w:tc>
        <w:tc>
          <w:tcPr>
            <w:tcW w:w="3555" w:type="dxa"/>
            <w:vMerge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60" w:rsidRPr="00D04C60" w:rsidTr="008F4658">
        <w:trPr>
          <w:cantSplit/>
          <w:trHeight w:val="615"/>
          <w:jc w:val="center"/>
        </w:trPr>
        <w:tc>
          <w:tcPr>
            <w:tcW w:w="2730" w:type="dxa"/>
          </w:tcPr>
          <w:p w:rsidR="00D04C60" w:rsidRPr="00D04C60" w:rsidRDefault="00D04C60" w:rsidP="008F46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03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992" w:type="dxa"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Выбор методов и средств для разрешения стандартных и нестандартных ситуаций: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-умение принимать решения в стандартных и нестандартных ситуациях;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применение выбранных методов и средств в практической деятельности;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способность нести ответственность за принятые решения.</w:t>
            </w:r>
          </w:p>
        </w:tc>
        <w:tc>
          <w:tcPr>
            <w:tcW w:w="3555" w:type="dxa"/>
            <w:vMerge w:val="restart"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динамики достижений обучающегося в учебной и общественной деятельности.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Оценка межличностного общения обучающегося в процессе освоения образовательной программы на практических занятиях, при выполнении индивидуальных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домашних заданий, работ по учебной и производственной практике, при подготовке и проведении учебно-воспитательных мероприятий различной тематики.</w:t>
            </w:r>
          </w:p>
        </w:tc>
      </w:tr>
      <w:tr w:rsidR="00D04C60" w:rsidRPr="00D04C60" w:rsidTr="008F4658">
        <w:trPr>
          <w:cantSplit/>
          <w:trHeight w:val="501"/>
          <w:jc w:val="center"/>
        </w:trPr>
        <w:tc>
          <w:tcPr>
            <w:tcW w:w="2730" w:type="dxa"/>
          </w:tcPr>
          <w:p w:rsidR="00D04C60" w:rsidRPr="00D04C60" w:rsidRDefault="00D04C60" w:rsidP="008F46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992" w:type="dxa"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информации: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электронные, при решении поставленных задач.</w:t>
            </w:r>
          </w:p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использование Интернет-источников в учебной и профессиональной деятельности (оформление и презентация рефератов, докладов, творческих работ и т.д.).</w:t>
            </w:r>
          </w:p>
        </w:tc>
        <w:tc>
          <w:tcPr>
            <w:tcW w:w="3555" w:type="dxa"/>
            <w:vMerge/>
          </w:tcPr>
          <w:p w:rsidR="00D04C60" w:rsidRPr="00D04C60" w:rsidRDefault="00D04C60" w:rsidP="008F4658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60" w:rsidRPr="00D04C60" w:rsidTr="008F4658">
        <w:trPr>
          <w:cantSplit/>
          <w:trHeight w:val="327"/>
          <w:jc w:val="center"/>
        </w:trPr>
        <w:tc>
          <w:tcPr>
            <w:tcW w:w="2730" w:type="dxa"/>
          </w:tcPr>
          <w:p w:rsidR="00D04C60" w:rsidRPr="00D04C60" w:rsidRDefault="00D04C60" w:rsidP="008F46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992" w:type="dxa"/>
          </w:tcPr>
          <w:p w:rsidR="00D04C60" w:rsidRPr="00D04C60" w:rsidRDefault="00D04C60" w:rsidP="008F4658">
            <w:pPr>
              <w:pStyle w:val="ConsPlusNormal"/>
              <w:tabs>
                <w:tab w:val="left" w:pos="22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Выполнение работ с использованием информационно-коммуникационных технологий:</w:t>
            </w:r>
          </w:p>
          <w:p w:rsidR="00D04C60" w:rsidRPr="00D04C60" w:rsidRDefault="00D04C60" w:rsidP="008F4658">
            <w:pPr>
              <w:pStyle w:val="ConsPlusNormal"/>
              <w:tabs>
                <w:tab w:val="left" w:pos="22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работа с Интернет-ресурсами;</w:t>
            </w:r>
          </w:p>
          <w:p w:rsidR="00D04C60" w:rsidRPr="00D04C60" w:rsidRDefault="00D04C60" w:rsidP="008F4658">
            <w:pPr>
              <w:pStyle w:val="ConsPlusNormal"/>
              <w:tabs>
                <w:tab w:val="left" w:pos="22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применение информационно-коммуникационных технологий в профессиональной деятельности;</w:t>
            </w:r>
          </w:p>
          <w:p w:rsidR="00D04C60" w:rsidRPr="00D04C60" w:rsidRDefault="0052228E" w:rsidP="008F4658">
            <w:pPr>
              <w:pStyle w:val="ConsPlusNormal"/>
              <w:tabs>
                <w:tab w:val="left" w:pos="22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-оформление всех видов работ</w:t>
            </w:r>
            <w:r w:rsidR="00D04C60"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информационных технологий.</w:t>
            </w:r>
          </w:p>
        </w:tc>
        <w:tc>
          <w:tcPr>
            <w:tcW w:w="3555" w:type="dxa"/>
            <w:vMerge w:val="restart"/>
          </w:tcPr>
          <w:p w:rsidR="00D04C60" w:rsidRPr="00D04C60" w:rsidRDefault="00D04C60" w:rsidP="008F4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динамики достижений обучающегося в учебной и общественной деятельности.</w:t>
            </w:r>
          </w:p>
          <w:p w:rsidR="00D04C60" w:rsidRPr="00D04C60" w:rsidRDefault="00D04C60" w:rsidP="008F4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Оценка межличностного общения обучающегося в процессе освоения образовательной программы на практических занятиях, при выполнении индивидуальных</w:t>
            </w:r>
          </w:p>
          <w:p w:rsidR="00D04C60" w:rsidRPr="00D04C60" w:rsidRDefault="00D04C60" w:rsidP="008F4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домашних заданий, работ по учебной и производственной практике, при подготовке и проведении учебно-воспитательных мероприятий различной тематики.</w:t>
            </w:r>
          </w:p>
        </w:tc>
      </w:tr>
      <w:tr w:rsidR="00D04C60" w:rsidRPr="00D04C60" w:rsidTr="008F4658">
        <w:trPr>
          <w:cantSplit/>
          <w:trHeight w:val="545"/>
          <w:jc w:val="center"/>
        </w:trPr>
        <w:tc>
          <w:tcPr>
            <w:tcW w:w="2730" w:type="dxa"/>
          </w:tcPr>
          <w:p w:rsidR="00D04C60" w:rsidRPr="00D04C60" w:rsidRDefault="00D04C60" w:rsidP="00596FE2">
            <w:pPr>
              <w:spacing w:line="240" w:lineRule="auto"/>
              <w:ind w:lef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iCs/>
                <w:sz w:val="24"/>
                <w:szCs w:val="24"/>
              </w:rPr>
              <w:t>ОК 6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992" w:type="dxa"/>
          </w:tcPr>
          <w:p w:rsidR="00D04C60" w:rsidRPr="00D04C60" w:rsidRDefault="00D04C60" w:rsidP="008F4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обучающимися, преподавателями, мастерами, коллегами в ходе обучения:</w:t>
            </w:r>
          </w:p>
          <w:p w:rsidR="00D04C60" w:rsidRPr="00D04C60" w:rsidRDefault="00D04C60" w:rsidP="008F4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- самоанализ и коррекция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коллективных мероприятиях;</w:t>
            </w:r>
          </w:p>
          <w:p w:rsidR="00D04C60" w:rsidRPr="00D04C60" w:rsidRDefault="00D04C60" w:rsidP="008F4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C60">
              <w:rPr>
                <w:rFonts w:ascii="Times New Roman" w:hAnsi="Times New Roman" w:cs="Times New Roman"/>
                <w:sz w:val="24"/>
                <w:szCs w:val="24"/>
              </w:rPr>
              <w:t>- плодотворное взаимодействие с коллегами, руководством, социальными партнерами, потребителями.</w:t>
            </w:r>
          </w:p>
        </w:tc>
        <w:tc>
          <w:tcPr>
            <w:tcW w:w="3555" w:type="dxa"/>
            <w:vMerge/>
          </w:tcPr>
          <w:p w:rsidR="00D04C60" w:rsidRPr="00D04C60" w:rsidRDefault="00D04C60" w:rsidP="00596F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4B9" w:rsidRPr="00D04C60" w:rsidRDefault="004334B9" w:rsidP="00596F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4B9" w:rsidRPr="00691AFA" w:rsidRDefault="004334B9" w:rsidP="00596F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8F4658">
        <w:rPr>
          <w:rFonts w:ascii="Times New Roman" w:hAnsi="Times New Roman" w:cs="Times New Roman"/>
          <w:b/>
          <w:sz w:val="24"/>
          <w:szCs w:val="24"/>
        </w:rPr>
        <w:t xml:space="preserve">АДАПТИРОВАННОЙ ПРОГРАММЫ </w:t>
      </w:r>
      <w:r w:rsidRPr="00691AFA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334B9" w:rsidRPr="007D224C" w:rsidRDefault="004334B9" w:rsidP="00596F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4B9" w:rsidRPr="00A53926" w:rsidRDefault="004334B9" w:rsidP="00596FE2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3926">
        <w:rPr>
          <w:rFonts w:ascii="Times New Roman" w:hAnsi="Times New Roman" w:cs="Times New Roman"/>
          <w:b/>
          <w:sz w:val="24"/>
          <w:szCs w:val="24"/>
        </w:rPr>
        <w:t>5.1.</w:t>
      </w:r>
      <w:r w:rsidR="008F4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926">
        <w:rPr>
          <w:rFonts w:ascii="Times New Roman" w:hAnsi="Times New Roman" w:cs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4334B9" w:rsidRPr="00A53926" w:rsidRDefault="004334B9" w:rsidP="00596FE2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3926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4334B9" w:rsidRPr="00A53926" w:rsidRDefault="004334B9" w:rsidP="00596FE2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26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</w:t>
      </w:r>
      <w:r w:rsidR="00AA51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.01 О</w:t>
      </w:r>
      <w:r w:rsidR="00AA5185">
        <w:rPr>
          <w:rFonts w:ascii="Times New Roman" w:hAnsi="Times New Roman" w:cs="Times New Roman"/>
          <w:sz w:val="24"/>
          <w:szCs w:val="24"/>
        </w:rPr>
        <w:t xml:space="preserve">сновы агрономии </w:t>
      </w:r>
      <w:r w:rsidRPr="00A53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4B9" w:rsidRPr="00A53926" w:rsidRDefault="004334B9" w:rsidP="00596FE2">
      <w:pPr>
        <w:pStyle w:val="aa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A53926">
        <w:rPr>
          <w:rFonts w:ascii="Times New Roman" w:hAnsi="Times New Roman" w:cs="Times New Roman"/>
          <w:sz w:val="24"/>
          <w:szCs w:val="24"/>
        </w:rPr>
        <w:lastRenderedPageBreak/>
        <w:t>В результате освоения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26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знаниями,</w:t>
      </w:r>
      <w:r w:rsidRPr="00A53926">
        <w:rPr>
          <w:rStyle w:val="FontStyle44"/>
          <w:sz w:val="24"/>
          <w:szCs w:val="24"/>
        </w:rPr>
        <w:t xml:space="preserve"> общими компетенциями:</w:t>
      </w:r>
      <w:r>
        <w:rPr>
          <w:rStyle w:val="FontStyle44"/>
          <w:sz w:val="24"/>
          <w:szCs w:val="24"/>
        </w:rPr>
        <w:t xml:space="preserve"> (см. п.4)</w:t>
      </w:r>
    </w:p>
    <w:p w:rsidR="004334B9" w:rsidRPr="001704EE" w:rsidRDefault="004334B9" w:rsidP="00596FE2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 xml:space="preserve">5.1.2 Описание </w:t>
      </w:r>
      <w:r w:rsidRPr="001704EE">
        <w:rPr>
          <w:rFonts w:ascii="Times New Roman" w:hAnsi="Times New Roman" w:cs="Times New Roman"/>
          <w:b/>
          <w:sz w:val="24"/>
          <w:szCs w:val="24"/>
        </w:rPr>
        <w:t>процедуры оценки и системы оценивания результатов освоения программы учебной дисциплины</w:t>
      </w:r>
    </w:p>
    <w:p w:rsidR="004334B9" w:rsidRDefault="004334B9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в виде </w:t>
      </w:r>
      <w:r w:rsidR="00F74617">
        <w:rPr>
          <w:rFonts w:ascii="Times New Roman" w:hAnsi="Times New Roman" w:cs="Times New Roman"/>
          <w:sz w:val="24"/>
          <w:szCs w:val="24"/>
        </w:rPr>
        <w:t xml:space="preserve">выполнения практических работ, </w:t>
      </w:r>
      <w:r>
        <w:rPr>
          <w:rFonts w:ascii="Times New Roman" w:hAnsi="Times New Roman" w:cs="Times New Roman"/>
          <w:sz w:val="24"/>
          <w:szCs w:val="24"/>
        </w:rPr>
        <w:t>устного опроса и тестирования.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и критерии оценивания тестов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Тестовые задания составляются как в целом по курсу дисциплины, так и по отдельным темам.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При выполнении тестовых заданий следует обращать внимание на текст вопроса.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Между ответами необходимы четкие различия.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Правильный ответ однозначен и не должен опираться на подсказки.</w:t>
      </w:r>
    </w:p>
    <w:p w:rsidR="0012239D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Среди ответов не должно быть ответы, вытекающие один из другого</w:t>
      </w:r>
    </w:p>
    <w:p w:rsidR="00F74617" w:rsidRPr="00120479" w:rsidRDefault="00F74617" w:rsidP="00596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работы – это одно из средств текущего контроля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имеют большое значение при закреплении знаний по теме: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1) дает возможность более глубокого изучения сущности вопроса, возможность основательно в нем разобраться;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2) дает возможность формирования ценных качеств: трудолюбие, дисциплинированность, аккуратность, творческий подход к делу, самостоятельность мышления;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3) развивает умение самостоятельно приобретать и углублять знания.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Практическое занятие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98B">
        <w:rPr>
          <w:rFonts w:ascii="Times New Roman" w:hAnsi="Times New Roman" w:cs="Times New Roman"/>
          <w:sz w:val="24"/>
          <w:szCs w:val="24"/>
        </w:rPr>
        <w:t>Определение механического состава почвы</w:t>
      </w:r>
      <w:r>
        <w:rPr>
          <w:rFonts w:ascii="Times New Roman" w:hAnsi="Times New Roman" w:cs="Times New Roman"/>
          <w:sz w:val="24"/>
          <w:szCs w:val="24"/>
        </w:rPr>
        <w:t xml:space="preserve"> и их </w:t>
      </w:r>
      <w:r w:rsidRPr="007E398B">
        <w:rPr>
          <w:rFonts w:ascii="Times New Roman" w:hAnsi="Times New Roman" w:cs="Times New Roman"/>
          <w:sz w:val="24"/>
          <w:szCs w:val="24"/>
        </w:rPr>
        <w:t>свойств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Практическое занятие 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Выбор приёмов и с</w:t>
      </w:r>
      <w:r w:rsidRPr="007E398B">
        <w:rPr>
          <w:rFonts w:ascii="Times New Roman" w:hAnsi="Times New Roman" w:cs="Times New Roman"/>
          <w:sz w:val="24"/>
          <w:szCs w:val="24"/>
        </w:rPr>
        <w:t>пособ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E398B">
        <w:rPr>
          <w:rFonts w:ascii="Times New Roman" w:hAnsi="Times New Roman" w:cs="Times New Roman"/>
          <w:sz w:val="24"/>
          <w:szCs w:val="24"/>
        </w:rPr>
        <w:t xml:space="preserve"> обработки почвы </w:t>
      </w:r>
      <w:r>
        <w:rPr>
          <w:rFonts w:ascii="Times New Roman" w:hAnsi="Times New Roman" w:cs="Times New Roman"/>
          <w:sz w:val="24"/>
          <w:szCs w:val="24"/>
        </w:rPr>
        <w:t>для его различного состава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Практическое занятие №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98B">
        <w:rPr>
          <w:rFonts w:ascii="Times New Roman" w:hAnsi="Times New Roman" w:cs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sz w:val="24"/>
          <w:szCs w:val="24"/>
        </w:rPr>
        <w:t xml:space="preserve">и изучение </w:t>
      </w:r>
      <w:r w:rsidRPr="007E398B">
        <w:rPr>
          <w:rFonts w:ascii="Times New Roman" w:hAnsi="Times New Roman" w:cs="Times New Roman"/>
          <w:sz w:val="24"/>
          <w:szCs w:val="24"/>
        </w:rPr>
        <w:t>образц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7E398B">
        <w:rPr>
          <w:rFonts w:ascii="Times New Roman" w:hAnsi="Times New Roman" w:cs="Times New Roman"/>
          <w:sz w:val="24"/>
          <w:szCs w:val="24"/>
        </w:rPr>
        <w:t>комплексных удобрений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Практическое занятие №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Pr="00F7461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74617">
        <w:rPr>
          <w:rFonts w:ascii="Times New Roman" w:hAnsi="Times New Roman" w:cs="Times New Roman"/>
          <w:sz w:val="24"/>
          <w:szCs w:val="24"/>
        </w:rPr>
        <w:t xml:space="preserve">Изготовления изделий из </w:t>
      </w:r>
      <w:proofErr w:type="spellStart"/>
      <w:r w:rsidRPr="00F74617">
        <w:rPr>
          <w:rFonts w:ascii="Times New Roman" w:hAnsi="Times New Roman" w:cs="Times New Roman"/>
          <w:sz w:val="24"/>
          <w:szCs w:val="24"/>
        </w:rPr>
        <w:t>почвогрунта</w:t>
      </w:r>
      <w:proofErr w:type="spellEnd"/>
      <w:r w:rsidRPr="00F7461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74617" w:rsidRPr="00120479" w:rsidRDefault="00F74617" w:rsidP="00596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оценки: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«отлично»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выставляется обучающемуся, если работа выполнена полностью, в соответствии с темой, целями; задания выполнены полностью, правильно использована терминология; работа выполнена самостоятельно, работа аккуратно оформлена;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«хорошо»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выставляется обучающемуся, если работа выполнена полностью, в соответствии с темой, целями; задания выполнены полностью, правильно использована терминология; при выполнении работы требовалась помощь преподавателя, работа аккуратно оформлена;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«удовлетворительно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» выставляется обучающемуся, если работа выполнена полностью, в соответствии с темой, целями; задания выполнены полностью, термины и понятия не всегда используются правильно, имеются неточности, при выполнении работы требовалась помощь преподавателя, работа аккуратно оформлена;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«неудовлетворительно»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выставляется обучающемуся, если работа выполнена полностью, в соответствии с темой, целями; задания выполнены не полностью, термины и понятия не всегда используются правильно, имеются неточности, при выполнении работы требовалась помощь преподавателя, работа аккуратно оформлена;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«зачтено»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выставляется обучающемуся, если работа выполнена не полностью, в соответствии с темой, целями; задания выполнены не полностью, термины и понятия не всегда используются правильно, имеются неточности, при выполнении работы требовалась помощь преподавателя, работа не аккуратно оформлена;</w:t>
      </w:r>
    </w:p>
    <w:p w:rsidR="00F74617" w:rsidRPr="00120479" w:rsidRDefault="00F7461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«не зачтено»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выставляется обучающемуся, если работа выполнена не полностью, тема и цель не соответствуют; задания не выполнены полностью, термины и понятия не используются правильно, имеются неточности, при выполнении работы требовалась помощь преподавателя, работа не аккуратно оформлена;</w:t>
      </w:r>
    </w:p>
    <w:p w:rsidR="00263754" w:rsidRPr="00120479" w:rsidRDefault="00263754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Типовые вопросы для устного опроса</w:t>
      </w:r>
    </w:p>
    <w:p w:rsidR="00263754" w:rsidRDefault="00263754" w:rsidP="00596F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характеристику видам почвы</w:t>
      </w:r>
    </w:p>
    <w:p w:rsidR="00263754" w:rsidRDefault="00263754" w:rsidP="00596F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Назвать способы обработки почвы</w:t>
      </w:r>
    </w:p>
    <w:p w:rsidR="00263754" w:rsidRPr="00120479" w:rsidRDefault="00263754" w:rsidP="00596F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понятиям: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почвообразование,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lastRenderedPageBreak/>
        <w:t>- плодородие почв,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ротация,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удобрения,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подкормка,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гербициды,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дыхания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почвы</w:t>
      </w:r>
    </w:p>
    <w:p w:rsidR="00263754" w:rsidRPr="00120479" w:rsidRDefault="00263754" w:rsidP="00596FE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Процесс питания, его значение для растения.</w:t>
      </w:r>
    </w:p>
    <w:p w:rsidR="002507C8" w:rsidRPr="00120479" w:rsidRDefault="002507C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«Плодородие</w:t>
      </w:r>
      <w:r w:rsidRPr="002507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почв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507C8" w:rsidRPr="00120479" w:rsidRDefault="008F4658" w:rsidP="00596F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Что называется,</w:t>
      </w:r>
      <w:r w:rsidR="002507C8" w:rsidRPr="00120479">
        <w:rPr>
          <w:rFonts w:ascii="Times New Roman" w:eastAsia="Times New Roman" w:hAnsi="Times New Roman" w:cs="Times New Roman"/>
          <w:sz w:val="24"/>
          <w:szCs w:val="24"/>
        </w:rPr>
        <w:t xml:space="preserve"> почвой? Её состав.</w:t>
      </w:r>
    </w:p>
    <w:p w:rsidR="002507C8" w:rsidRPr="00120479" w:rsidRDefault="002507C8" w:rsidP="00596F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Чем почва отличается от материнской породы?</w:t>
      </w:r>
    </w:p>
    <w:p w:rsidR="002507C8" w:rsidRPr="00120479" w:rsidRDefault="002507C8" w:rsidP="00596F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Что такое плодородие почвы? Пути его улучшения.</w:t>
      </w:r>
    </w:p>
    <w:p w:rsidR="002507C8" w:rsidRPr="00120479" w:rsidRDefault="002507C8" w:rsidP="00596FE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Структура почвы. Структурная и бесструктурная почва.</w:t>
      </w:r>
    </w:p>
    <w:p w:rsidR="002507C8" w:rsidRPr="00120479" w:rsidRDefault="002507C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Агрономический диктант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1) верхний слой земли, обладающий плодородием, называется…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2) способность почвы пропускать сквозь себя воду называется…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3) вертикальный разрез почвы от поверхности до неизменной почвообразовательным процессом породы называется…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4) способность почвы прилипать к орудиям обработки называется…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5) качество почвы зависит от % содержания …</w:t>
      </w:r>
    </w:p>
    <w:p w:rsidR="00263754" w:rsidRPr="00120479" w:rsidRDefault="00263754" w:rsidP="0059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 </w:t>
      </w:r>
      <w:proofErr w:type="gramStart"/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устных ответов</w:t>
      </w:r>
      <w:proofErr w:type="gramEnd"/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обучающихся:</w:t>
      </w:r>
    </w:p>
    <w:p w:rsidR="00263754" w:rsidRPr="00120479" w:rsidRDefault="00263754" w:rsidP="0059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Отметка "5"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ставится, если обучающийся:</w:t>
      </w:r>
    </w:p>
    <w:p w:rsidR="00263754" w:rsidRPr="00120479" w:rsidRDefault="00263754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1) полно излагает изученный материал, даёт правильное определенное языковых понятий;</w:t>
      </w:r>
    </w:p>
    <w:p w:rsidR="00263754" w:rsidRPr="00120479" w:rsidRDefault="00263754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</w:t>
      </w:r>
    </w:p>
    <w:p w:rsidR="00263754" w:rsidRPr="00120479" w:rsidRDefault="00263754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263754" w:rsidRPr="00120479" w:rsidRDefault="00263754" w:rsidP="0059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Отметка "4"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ставится, если обучающийся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br/>
      </w: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Отметка "3"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ставится, если обучающийся обнаруживает знание и понимание основных положений данной темы, но:</w:t>
      </w:r>
    </w:p>
    <w:p w:rsidR="00263754" w:rsidRPr="00120479" w:rsidRDefault="00263754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1) излагает материал неполно и допускает неточности в определении понятий или формулировке правил;</w:t>
      </w:r>
    </w:p>
    <w:p w:rsidR="00263754" w:rsidRPr="00120479" w:rsidRDefault="00263754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2) не умеет достаточно глубоко и доказательно обосновать свои суждения и привести свои примеры;</w:t>
      </w:r>
    </w:p>
    <w:p w:rsidR="00263754" w:rsidRPr="00120479" w:rsidRDefault="00263754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3) излагает материал непоследовательно и допускает ошибки в языковом оформлении излагаемого.</w:t>
      </w:r>
    </w:p>
    <w:p w:rsidR="00263754" w:rsidRPr="00120479" w:rsidRDefault="00263754" w:rsidP="0059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i/>
          <w:iCs/>
          <w:sz w:val="24"/>
          <w:szCs w:val="24"/>
        </w:rPr>
        <w:t>Отметка "2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" ставится, если обучающийся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"2" отмечает такие недостатки в подготовке обучающегося, которые являются серьёзным препятствием к успешному овладению последующим материалом.</w:t>
      </w:r>
    </w:p>
    <w:p w:rsidR="00263754" w:rsidRPr="00120479" w:rsidRDefault="00263754" w:rsidP="0059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Отметка ("5", "4", "3") может ставиться не только за единовременный ответ (когда на проверку подготовки обучающегося отводится определенное время), но и за рассредоточенный во времени, т.е. за сумму ответов, данных обучающимся на протяжении урока (выводится поурочный балл).</w:t>
      </w:r>
    </w:p>
    <w:p w:rsidR="00007297" w:rsidRPr="00120479" w:rsidRDefault="00007297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Тестовые задания с одним правильным ответом</w:t>
      </w:r>
    </w:p>
    <w:p w:rsidR="0012239D" w:rsidRPr="0012239D" w:rsidRDefault="0012239D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39D">
        <w:rPr>
          <w:rFonts w:ascii="Times New Roman" w:eastAsia="Times New Roman" w:hAnsi="Times New Roman" w:cs="Times New Roman"/>
          <w:b/>
          <w:sz w:val="24"/>
          <w:szCs w:val="24"/>
        </w:rPr>
        <w:t>1 уровень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1. Рыхлый плодородный слой земли, на котором растут растения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почва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гумус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чернозем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2. Культура, посев которой проводится осенью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яровая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озимая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пропашная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3. Вещества, повышающие плодородие почвы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lastRenderedPageBreak/>
        <w:t>а) предшественник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удобрения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гумус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4. Слой почвы, обрабатываемый с/х орудиями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пахотный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почва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севооборот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5. Процесс образования почвы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почвообразование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разрушение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образование</w:t>
      </w:r>
    </w:p>
    <w:p w:rsidR="0012239D" w:rsidRPr="0012239D" w:rsidRDefault="0012239D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39D">
        <w:rPr>
          <w:rFonts w:ascii="Times New Roman" w:eastAsia="Times New Roman" w:hAnsi="Times New Roman" w:cs="Times New Roman"/>
          <w:b/>
          <w:sz w:val="24"/>
          <w:szCs w:val="24"/>
        </w:rPr>
        <w:t>2 уровень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. Дать понятия определениям</w:t>
      </w:r>
    </w:p>
    <w:p w:rsidR="00007297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- плодородие почвы 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почвенный профиль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. Объяснить, что такое структурная и бесструктурная почва. Как улучшить структуру почвы?</w:t>
      </w:r>
    </w:p>
    <w:p w:rsidR="00007297" w:rsidRPr="00120479" w:rsidRDefault="00007297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 ответов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- плодородие почвы – способность почвы удовлетворять потребность растений в воде и пище;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- почвенный профиль – вертикальный разрез почвы, по которому изучают структуру почвы;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Структура почвы – это способность почвы распадаться на комки различной формы и размеров. Различают почвы структурные и бесструктурные. Структурные почвы – имеют структуру, их частицы связаны, не размываются водой; такие почвы имеют хорошие водные, воздушные, тепловой и питательный режимы. Бесструктурная почва – пылевидная масса, быстро размывается водой, имеет плохое плодородие.</w:t>
      </w:r>
    </w:p>
    <w:p w:rsidR="00007297" w:rsidRPr="00120479" w:rsidRDefault="000072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Чтобы сохранить или улучшить структуру почвы надо: правильно обрабатывать почву, орошать, вносить удобрения и соблюдать севооборот.</w:t>
      </w:r>
    </w:p>
    <w:p w:rsidR="002507C8" w:rsidRPr="00120479" w:rsidRDefault="002507C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Приёмы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обработки почвы»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1. Дайте утвердительный или отрицательный ответ: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1. Истощение – это многократное подрезание сорняков рабочими органами культиваторов.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2. Удушение – это вытаскивание на поверхность корней сорняков рабочими органами культиваторов.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3. До</w:t>
      </w:r>
      <w:r w:rsidR="008F4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479">
        <w:rPr>
          <w:rFonts w:ascii="Times New Roman" w:eastAsia="Times New Roman" w:hAnsi="Times New Roman" w:cs="Times New Roman"/>
          <w:sz w:val="24"/>
          <w:szCs w:val="24"/>
        </w:rPr>
        <w:t>всходовое</w:t>
      </w:r>
      <w:proofErr w:type="spellEnd"/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 боронование – это боронование по всходам.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Очистка семенного материала, относится к предупредительным мерам борьбы с сорными растениями.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5. Химические меры борьбы не безопасны для окружающей среды.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6. Удобрения увеличивают конкурентоспособность культурных растений.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7. Гербициды бывают только сплошного действия.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8. Выжигание поля после уборки урожая – относится к экологическим мерам борьбы с сорной растительностью.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9. Приемы обработки почвы выравнивание, прикатывание дают хороший эффект в борьбе с сорняками.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10. Приемы обработки почвы культивация, вспашка дают хороший эффект в борьбе с сорняками.</w:t>
      </w:r>
    </w:p>
    <w:p w:rsidR="0012239D" w:rsidRPr="00120479" w:rsidRDefault="0012239D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Тестовые задания с одним правильным ответом</w:t>
      </w:r>
    </w:p>
    <w:p w:rsidR="0012239D" w:rsidRDefault="0012239D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 уровень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1. Прием обработки с полным оборотом пласта: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культивация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вспашка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прикатывание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2. Основной прием обработки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прикатывание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боронование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вспашка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3. Предпосевной прием обработки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лущение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культивация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вспашка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4. Способ движения при вспашке плугом ПН-4-35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челночный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диагональный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120479">
        <w:rPr>
          <w:rFonts w:ascii="Times New Roman" w:eastAsia="Times New Roman" w:hAnsi="Times New Roman" w:cs="Times New Roman"/>
          <w:sz w:val="24"/>
          <w:szCs w:val="24"/>
        </w:rPr>
        <w:t>гоновый</w:t>
      </w:r>
      <w:proofErr w:type="spellEnd"/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479">
        <w:rPr>
          <w:rFonts w:ascii="Times New Roman" w:eastAsia="Times New Roman" w:hAnsi="Times New Roman" w:cs="Times New Roman"/>
          <w:sz w:val="24"/>
          <w:szCs w:val="24"/>
        </w:rPr>
        <w:t>всвал</w:t>
      </w:r>
      <w:proofErr w:type="spellEnd"/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5. Способ движения при работе оборотного плуга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120479">
        <w:rPr>
          <w:rFonts w:ascii="Times New Roman" w:eastAsia="Times New Roman" w:hAnsi="Times New Roman" w:cs="Times New Roman"/>
          <w:sz w:val="24"/>
          <w:szCs w:val="24"/>
        </w:rPr>
        <w:t>всвал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челночный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120479">
        <w:rPr>
          <w:rFonts w:ascii="Times New Roman" w:eastAsia="Times New Roman" w:hAnsi="Times New Roman" w:cs="Times New Roman"/>
          <w:sz w:val="24"/>
          <w:szCs w:val="24"/>
        </w:rPr>
        <w:t>гоновый</w:t>
      </w:r>
      <w:proofErr w:type="spellEnd"/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 вразвал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6. Плодородие почвы зависит от % количества вещества:</w:t>
      </w:r>
    </w:p>
    <w:p w:rsidR="0012239D" w:rsidRPr="00120479" w:rsidRDefault="0012239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удобрения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гумуса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навоза</w:t>
      </w:r>
    </w:p>
    <w:p w:rsidR="002507C8" w:rsidRPr="00120479" w:rsidRDefault="002507C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удобрений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«Внесение удобрений»</w:t>
      </w:r>
    </w:p>
    <w:p w:rsidR="002507C8" w:rsidRPr="00120479" w:rsidRDefault="002507C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Карточки - задания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– «низкий уровень»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</w:t>
      </w:r>
      <w:r w:rsidR="00813A1D">
        <w:rPr>
          <w:rFonts w:ascii="Times New Roman" w:eastAsia="Times New Roman" w:hAnsi="Times New Roman" w:cs="Times New Roman"/>
          <w:sz w:val="24"/>
          <w:szCs w:val="24"/>
        </w:rPr>
        <w:t xml:space="preserve">слову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«удобрение».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Какие удобрения называются органическими</w:t>
      </w:r>
      <w:r w:rsidR="00813A1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Какие </w:t>
      </w:r>
      <w:r w:rsidR="00813A1D" w:rsidRPr="00120479">
        <w:rPr>
          <w:rFonts w:ascii="Times New Roman" w:eastAsia="Times New Roman" w:hAnsi="Times New Roman" w:cs="Times New Roman"/>
          <w:sz w:val="24"/>
          <w:szCs w:val="24"/>
        </w:rPr>
        <w:t xml:space="preserve">удобрения </w:t>
      </w:r>
      <w:r w:rsidR="008F4658" w:rsidRPr="00120479">
        <w:rPr>
          <w:rFonts w:ascii="Times New Roman" w:eastAsia="Times New Roman" w:hAnsi="Times New Roman" w:cs="Times New Roman"/>
          <w:sz w:val="24"/>
          <w:szCs w:val="24"/>
        </w:rPr>
        <w:t>называются минеральными</w:t>
      </w:r>
      <w:r w:rsidR="00813A1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13A1D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Какие минеральные удобрения называются простыми</w:t>
      </w:r>
      <w:r w:rsidR="00813A1D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07C8" w:rsidRPr="00120479" w:rsidRDefault="00813A1D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507C8" w:rsidRPr="00120479">
        <w:rPr>
          <w:rFonts w:ascii="Times New Roman" w:eastAsia="Times New Roman" w:hAnsi="Times New Roman" w:cs="Times New Roman"/>
          <w:sz w:val="24"/>
          <w:szCs w:val="24"/>
        </w:rPr>
        <w:t xml:space="preserve">Какие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удобрения </w:t>
      </w:r>
      <w:r w:rsidR="002507C8" w:rsidRPr="00120479">
        <w:rPr>
          <w:rFonts w:ascii="Times New Roman" w:eastAsia="Times New Roman" w:hAnsi="Times New Roman" w:cs="Times New Roman"/>
          <w:sz w:val="24"/>
          <w:szCs w:val="24"/>
        </w:rPr>
        <w:t>называются сложными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– «средний и достаточный уровень»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1. Какие </w:t>
      </w:r>
      <w:r w:rsidR="00813A1D">
        <w:rPr>
          <w:rFonts w:ascii="Times New Roman" w:eastAsia="Times New Roman" w:hAnsi="Times New Roman" w:cs="Times New Roman"/>
          <w:sz w:val="24"/>
          <w:szCs w:val="24"/>
        </w:rPr>
        <w:t>удобрения называются смешанными?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2.Как получают</w:t>
      </w:r>
      <w:r w:rsidR="00813A1D">
        <w:rPr>
          <w:rFonts w:ascii="Times New Roman" w:eastAsia="Times New Roman" w:hAnsi="Times New Roman" w:cs="Times New Roman"/>
          <w:sz w:val="24"/>
          <w:szCs w:val="24"/>
        </w:rPr>
        <w:t xml:space="preserve"> смешанные удобрения и для чего?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3. Отметить положительные стороны применения сложных и смешанных мин. удобрения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4. Назвать сроки и способы внесения удобрений</w:t>
      </w:r>
    </w:p>
    <w:p w:rsidR="002507C8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– проблемные задания:</w:t>
      </w:r>
    </w:p>
    <w:p w:rsidR="00805E97" w:rsidRPr="00120479" w:rsidRDefault="002507C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05E97" w:rsidRPr="00120479">
        <w:rPr>
          <w:rFonts w:ascii="Times New Roman" w:eastAsia="Times New Roman" w:hAnsi="Times New Roman" w:cs="Times New Roman"/>
          <w:sz w:val="24"/>
          <w:szCs w:val="24"/>
        </w:rPr>
        <w:t>Какие минеральные удобрения являются сложными:</w:t>
      </w:r>
    </w:p>
    <w:p w:rsidR="00805E97" w:rsidRDefault="00805E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аммофос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суперфосфат двойной</w:t>
      </w:r>
    </w:p>
    <w:p w:rsidR="002507C8" w:rsidRPr="00120479" w:rsidRDefault="00805E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507C8" w:rsidRPr="00120479">
        <w:rPr>
          <w:rFonts w:ascii="Times New Roman" w:eastAsia="Times New Roman" w:hAnsi="Times New Roman" w:cs="Times New Roman"/>
          <w:sz w:val="24"/>
          <w:szCs w:val="24"/>
        </w:rPr>
        <w:t>Что произойдет, если под клубнику во время её роста и образования плодов вносить удобрение «фекалий»?</w:t>
      </w:r>
    </w:p>
    <w:p w:rsidR="002507C8" w:rsidRPr="00120479" w:rsidRDefault="00805E97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507C8" w:rsidRPr="001204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3A1D" w:rsidRPr="00120479">
        <w:rPr>
          <w:rFonts w:ascii="Times New Roman" w:eastAsia="Times New Roman" w:hAnsi="Times New Roman" w:cs="Times New Roman"/>
          <w:sz w:val="24"/>
          <w:szCs w:val="24"/>
        </w:rPr>
        <w:t>Что произойдет, если</w:t>
      </w:r>
      <w:r w:rsidR="002507C8" w:rsidRPr="00120479">
        <w:rPr>
          <w:rFonts w:ascii="Times New Roman" w:eastAsia="Times New Roman" w:hAnsi="Times New Roman" w:cs="Times New Roman"/>
          <w:sz w:val="24"/>
          <w:szCs w:val="24"/>
        </w:rPr>
        <w:t xml:space="preserve"> под бахчевые культуры вносить большое количество азотных удобрений?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Контрольная работа</w:t>
      </w: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по тем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ам 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удобрений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«Внесение удобрений»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</w:rPr>
        <w:t>Инструкция по выполнению работы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На выполнение работы отводится 45 минут. Работа состоит из 15 заданий.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А – задания с одним вариантом ответа; за каждое верно выполненное задание выставляется 1 балл.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Б – задания с открытым ответом (дать понятие определениям); за каждое верное определение выставляется по 2 балла.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В - задание со свободным ответом; за верное выполненное задание выставляется 4 балла.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Максимальное количество баллов за всю работу – 27.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А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1. Вещества, повышающие плодородие почвы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почва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удобрения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гумус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2. Какие удобрения являются органическими: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навоз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все виды удобрений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3. Какие удобрения являются минеральными: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навозная жижа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зеленые удобрения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4. Какие минеральные удобрения являются простыми: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аммофос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нитрофоска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5. Какие минеральные удобрения являются сложными: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аммофос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суперфосфат двойной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6. Какие удобрения иначе называют «местными»: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минеральные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все виды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органические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7. Минеральные удобрения, полученные при смешивании двух видов простых минеральных удобрений, называются: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простые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смешанные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сложные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8. Процесс внесения удобрений во время роста растений: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подкормка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основное внесение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 </w:t>
      </w:r>
      <w:proofErr w:type="spell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припосевное</w:t>
      </w:r>
      <w:proofErr w:type="spellEnd"/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9. Плодородие почвы зависит от % количества вещества: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удобрения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гумуса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навоза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Б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10. Какие удобрения называются смешанными.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11. Какие удобрения называются сложными.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12. Отметить положительные стороны применения сложных и смешанных удобрений.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13. Назвать сроки и способы внесения удобрений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В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14. Что произойдет, если под клубнику во время роста и образования плодов вносить органическое удобрение «фекалий»? Ответ обосновать.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15. Что произойдет, если под бахчевые культуры вносить большое количество азотных удобрений? Ответ обосновать.</w:t>
      </w:r>
    </w:p>
    <w:p w:rsidR="00805E97" w:rsidRPr="00FA7DA8" w:rsidRDefault="00FA7DA8" w:rsidP="00596FE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A7DA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Ответы части В</w:t>
      </w:r>
    </w:p>
    <w:p w:rsidR="00805E97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="00805E97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Сроки и способы внесения удобрений:</w:t>
      </w:r>
    </w:p>
    <w:p w:rsidR="00805E97" w:rsidRPr="00120479" w:rsidRDefault="00805E97" w:rsidP="008F46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- основной – под вспашку;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- предпосевной – перед посевом;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- при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посевной – при посеве;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- подкормочный – во время роста растения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14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Плод образуется большой, но качества продукции испортится, т.к. эти ягоды нельзя употреблять в пищу по причине того, что они будут иметь неприятный запах и вкус при варке, и возможно отравиться такими ягодами.</w:t>
      </w:r>
    </w:p>
    <w:p w:rsidR="00805E97" w:rsidRPr="00120479" w:rsidRDefault="00805E97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15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Плод будет больших размеров, т.к. азот способствует росту. Но такие плоды будут содержать большое количество пестицидов, что приведет к отравлению организма.</w:t>
      </w:r>
    </w:p>
    <w:p w:rsidR="00805E97" w:rsidRPr="00120479" w:rsidRDefault="00805E97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Всего баллов:</w:t>
      </w:r>
      <w:r w:rsidR="00FA7D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27</w:t>
      </w:r>
    </w:p>
    <w:p w:rsidR="00805E97" w:rsidRPr="00120479" w:rsidRDefault="00805E97" w:rsidP="008F46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96FE2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Критерии оценивания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тестового контроля знаний</w:t>
      </w:r>
      <w:r w:rsidR="00596FE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  <w:r w:rsidR="00FA7DA8" w:rsidRPr="00596FE2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</w:t>
      </w:r>
      <w:r w:rsidRPr="00596FE2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тлично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596FE2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91-100%</w:t>
      </w:r>
      <w:r w:rsidR="00596FE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24-27</w:t>
      </w:r>
      <w:r w:rsidR="00596FE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баллов; </w:t>
      </w:r>
      <w:r w:rsidR="00FA7DA8" w:rsidRPr="00596FE2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Х</w:t>
      </w:r>
      <w:r w:rsidRPr="00596FE2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орошо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596FE2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81-90%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22-23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баллов; </w:t>
      </w:r>
      <w:r w:rsidR="00FA7DA8" w:rsidRPr="008F465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У</w:t>
      </w:r>
      <w:r w:rsidRPr="008F465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довлетворительно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70-80%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19-21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баллов; </w:t>
      </w:r>
      <w:proofErr w:type="spellStart"/>
      <w:r w:rsidR="00FA7DA8" w:rsidRPr="008F465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Н</w:t>
      </w:r>
      <w:r w:rsidRPr="008F465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еудовлитворительно</w:t>
      </w:r>
      <w:proofErr w:type="spellEnd"/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FA7DA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менее 70%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FA7DA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енее 19</w:t>
      </w:r>
      <w:r w:rsidR="008F465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баллов.</w:t>
      </w:r>
    </w:p>
    <w:p w:rsidR="004334B9" w:rsidRDefault="00FA7DA8" w:rsidP="00596FE2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C4188">
        <w:rPr>
          <w:rFonts w:ascii="Times New Roman" w:hAnsi="Times New Roman" w:cs="Times New Roman"/>
          <w:b/>
          <w:sz w:val="24"/>
          <w:szCs w:val="24"/>
        </w:rPr>
        <w:t>3</w:t>
      </w:r>
      <w:r w:rsidR="004334B9" w:rsidRPr="00691AFA">
        <w:rPr>
          <w:rFonts w:ascii="Times New Roman" w:hAnsi="Times New Roman" w:cs="Times New Roman"/>
          <w:b/>
          <w:sz w:val="24"/>
          <w:szCs w:val="24"/>
        </w:rPr>
        <w:t xml:space="preserve">. Оценочные материалы для </w:t>
      </w:r>
      <w:r>
        <w:rPr>
          <w:rFonts w:ascii="Times New Roman" w:hAnsi="Times New Roman" w:cs="Times New Roman"/>
          <w:b/>
          <w:sz w:val="24"/>
          <w:szCs w:val="24"/>
        </w:rPr>
        <w:t>промежуточного</w:t>
      </w:r>
      <w:r w:rsidR="004334B9" w:rsidRPr="00691AFA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:rsidR="00FA7DA8" w:rsidRPr="001704EE" w:rsidRDefault="00FA7DA8" w:rsidP="00596FE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в </w:t>
      </w:r>
      <w:r w:rsidRPr="001704EE">
        <w:rPr>
          <w:rFonts w:ascii="Times New Roman" w:hAnsi="Times New Roman" w:cs="Times New Roman"/>
          <w:sz w:val="24"/>
          <w:szCs w:val="24"/>
        </w:rPr>
        <w:t>форме дифференцированного зачета.</w:t>
      </w:r>
    </w:p>
    <w:p w:rsidR="00FA7DA8" w:rsidRPr="00120479" w:rsidRDefault="00FA7DA8" w:rsidP="00596FE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Инструкция по выполнению работы</w:t>
      </w:r>
      <w:r w:rsidR="00AC41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  <w:r w:rsidR="00596FE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На выполнение работы отводится 45 минут. Работа состоит из 2</w:t>
      </w:r>
      <w:r w:rsidR="00BB73C3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задани</w:t>
      </w:r>
      <w:r w:rsidR="00BB73C3">
        <w:rPr>
          <w:rFonts w:ascii="Times New Roman" w:eastAsia="Times New Roman" w:hAnsi="Times New Roman" w:cs="Times New Roman"/>
          <w:color w:val="181818"/>
          <w:sz w:val="24"/>
          <w:szCs w:val="24"/>
        </w:rPr>
        <w:t>й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Часть А – задания с одним вариантом ответа; за каждое верно выполненное задание выставляется 1 балл. Часть Б - задани</w:t>
      </w:r>
      <w:r w:rsidR="00BB73C3">
        <w:rPr>
          <w:rFonts w:ascii="Times New Roman" w:eastAsia="Times New Roman" w:hAnsi="Times New Roman" w:cs="Times New Roman"/>
          <w:color w:val="181818"/>
          <w:sz w:val="24"/>
          <w:szCs w:val="24"/>
        </w:rPr>
        <w:t>е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BB73C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установления соответствия; за верное выполнение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выставляется </w:t>
      </w:r>
      <w:r w:rsidR="00BB73C3">
        <w:rPr>
          <w:rFonts w:ascii="Times New Roman" w:eastAsia="Times New Roman" w:hAnsi="Times New Roman" w:cs="Times New Roman"/>
          <w:color w:val="181818"/>
          <w:sz w:val="24"/>
          <w:szCs w:val="24"/>
        </w:rPr>
        <w:t>1 балл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Максимальное количество баллов за всю работу – </w:t>
      </w:r>
      <w:r w:rsidR="00BB73C3">
        <w:rPr>
          <w:rFonts w:ascii="Times New Roman" w:eastAsia="Times New Roman" w:hAnsi="Times New Roman" w:cs="Times New Roman"/>
          <w:color w:val="181818"/>
          <w:sz w:val="24"/>
          <w:szCs w:val="24"/>
        </w:rPr>
        <w:t>22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FA7DA8" w:rsidRPr="00120479" w:rsidRDefault="00FA7DA8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Часть А</w:t>
      </w:r>
    </w:p>
    <w:p w:rsidR="00FA7DA8" w:rsidRPr="00120479" w:rsidRDefault="00FA7DA8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I. Тестовые задания (с одним правильным ответом).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1. Прием обработки почвы с полным оборотом пласта: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вспашка;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лущение;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боронование;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перемешивание.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2. Процесс, при котором происходит поглощение углекислого газа, а выделяется кислород: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дыхание;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поглощение;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фотосинтез;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транспирация.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3. Слой почвы, обрабатываемый сельскохозяйственными орудиями: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почва;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пахотный слой;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чернозем;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взрыхленный слой.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4. Прием обработки почвы с частичным оборотом пласта: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лущение;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вспашка;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боронование;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перемешивание.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5. Чередование сельскохозяйственных культур по полям во времени на территории хозяйства: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монокультура;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ротация;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предшественник;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севооборот.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6. Вещества, повышающие плодородие почвы:</w:t>
      </w:r>
    </w:p>
    <w:p w:rsidR="00FA7DA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предшественник;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удобрения;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подкормка;</w:t>
      </w:r>
      <w:r w:rsid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пестициды.</w:t>
      </w:r>
    </w:p>
    <w:p w:rsidR="00596FE2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7. </w:t>
      </w:r>
      <w:r w:rsidR="00AC418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Процесс внесения удобрений во время роста растения:</w:t>
      </w:r>
    </w:p>
    <w:p w:rsidR="00FA7DA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протравливание;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опрыскивание;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подкормка;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стимулирование.</w:t>
      </w:r>
    </w:p>
    <w:p w:rsidR="00AC418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8. </w:t>
      </w:r>
      <w:r w:rsidR="00AC418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Какой из механизмов не служит для поверхностной обработки почвы: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культиватор;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опрыскиватель;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борона;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плуг.</w:t>
      </w:r>
    </w:p>
    <w:p w:rsidR="00AC4188" w:rsidRPr="00120479" w:rsidRDefault="00FA7DA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9. </w:t>
      </w:r>
      <w:r w:rsidR="00AC418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Снижение </w:t>
      </w:r>
      <w:proofErr w:type="spellStart"/>
      <w:r w:rsidR="00AC418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солонцеватости</w:t>
      </w:r>
      <w:proofErr w:type="spellEnd"/>
      <w:r w:rsidR="00AC4188"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(засоленности) почвы – это процесс: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а) </w:t>
      </w:r>
      <w:proofErr w:type="gram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подкормки;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proofErr w:type="gramEnd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гипсования почвы;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обработки почвы;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г) известкование.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C41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10.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Вещества, повышающие плодородие почвы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почва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удобрения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гумус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11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Какие удобрения являются органическими: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навоз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все виды удобрений</w:t>
      </w:r>
    </w:p>
    <w:p w:rsidR="00596FE2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12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Какие удобрения являются минеральными: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навозная жижа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зеленые удобрения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13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Какие минеральные удобрения являются простыми: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аммофос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нитрофоска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14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Какие минеральные удобрения являются сложными: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аммиачная селитра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аммофос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суперфосфат двойной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15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Какие удобрения иначе называют «местными»: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минеральные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все виды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органические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16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Минеральные удобрения, полученные при смешивании двух видов простых минеральных удобрений, называются: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простые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смешанные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сложные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17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Процесс внесения удобрений во время роста растений:</w:t>
      </w:r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подкормка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основное внесение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в) </w:t>
      </w:r>
      <w:proofErr w:type="spellStart"/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припосевное</w:t>
      </w:r>
      <w:proofErr w:type="spellEnd"/>
    </w:p>
    <w:p w:rsidR="00AC4188" w:rsidRPr="00120479" w:rsidRDefault="00AC4188" w:rsidP="00596F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18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. Плодородие почвы зависит от % количества вещества:</w:t>
      </w:r>
    </w:p>
    <w:p w:rsidR="00AC4188" w:rsidRDefault="00AC4188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а) удобрения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б) гумуса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120479">
        <w:rPr>
          <w:rFonts w:ascii="Times New Roman" w:eastAsia="Times New Roman" w:hAnsi="Times New Roman" w:cs="Times New Roman"/>
          <w:color w:val="181818"/>
          <w:sz w:val="24"/>
          <w:szCs w:val="24"/>
        </w:rPr>
        <w:t>в) навоза</w:t>
      </w:r>
    </w:p>
    <w:p w:rsidR="00AC4188" w:rsidRPr="00120479" w:rsidRDefault="00AC418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Процесс образования почвы</w:t>
      </w:r>
    </w:p>
    <w:p w:rsidR="00AC4188" w:rsidRPr="00120479" w:rsidRDefault="00AC418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а) почвообразование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б) разрушение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в) образование</w:t>
      </w:r>
    </w:p>
    <w:p w:rsidR="00BB73C3" w:rsidRPr="00BB73C3" w:rsidRDefault="00BB73C3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20. Концентрация каких ионов в почвенном растворе определяет кислотность почвы?</w:t>
      </w:r>
    </w:p>
    <w:p w:rsidR="00BB73C3" w:rsidRPr="00BB73C3" w:rsidRDefault="00BB73C3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а) ионов </w:t>
      </w:r>
      <w:proofErr w:type="gramStart"/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водорода;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б) ионов алюминия;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 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г) ионов натрия;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 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д) ионов магния.</w:t>
      </w:r>
    </w:p>
    <w:p w:rsidR="00BB73C3" w:rsidRPr="00BB73C3" w:rsidRDefault="00BB73C3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21. Что определяет плодородие почвы?</w:t>
      </w:r>
    </w:p>
    <w:p w:rsidR="00BB73C3" w:rsidRPr="00BB73C3" w:rsidRDefault="00BB73C3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а) соотношение в почве разных по величине механических элементов;</w:t>
      </w:r>
      <w:r w:rsidR="00596FE2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б) способность почвы удовлетворять потребность растений в элементах питания, влаге и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воздухе;</w:t>
      </w:r>
      <w:r w:rsidR="00596FE2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в) содержание в почве азота, фосфора, калийных солей;</w:t>
      </w:r>
      <w:r w:rsidR="00596FE2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г) процессы, происходящие в почве.</w:t>
      </w:r>
    </w:p>
    <w:p w:rsidR="00FA7DA8" w:rsidRPr="00120479" w:rsidRDefault="00FA7DA8" w:rsidP="00596FE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12047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Часть Б</w:t>
      </w:r>
    </w:p>
    <w:p w:rsidR="00BB73C3" w:rsidRDefault="00BB73C3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II. Задания на установления соответствия</w:t>
      </w:r>
    </w:p>
    <w:p w:rsidR="00BB73C3" w:rsidRPr="00BB73C3" w:rsidRDefault="00BB73C3" w:rsidP="00596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22</w:t>
      </w:r>
      <w:r w:rsidR="00FA7DA8"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</w:t>
      </w:r>
      <w:r w:rsidRPr="00BB73C3"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Соотнесите «Искусственный субстрат» с его «Характеристикой». Каждый элемент из колонки Б может быть использован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BB73C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как несколько раз, так и не использован вообще. Ответ запишите во вторую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7371"/>
      </w:tblGrid>
      <w:tr w:rsidR="00BB73C3" w:rsidTr="00596FE2">
        <w:tc>
          <w:tcPr>
            <w:tcW w:w="2943" w:type="dxa"/>
          </w:tcPr>
          <w:p w:rsidR="00BB73C3" w:rsidRDefault="00BB73C3" w:rsidP="00596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Искусственный субстрат</w:t>
            </w:r>
          </w:p>
        </w:tc>
        <w:tc>
          <w:tcPr>
            <w:tcW w:w="7371" w:type="dxa"/>
          </w:tcPr>
          <w:p w:rsidR="00BB73C3" w:rsidRDefault="00BB73C3" w:rsidP="00596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Характеристика</w:t>
            </w:r>
          </w:p>
        </w:tc>
      </w:tr>
      <w:tr w:rsidR="00BB73C3" w:rsidTr="00596FE2">
        <w:tc>
          <w:tcPr>
            <w:tcW w:w="2943" w:type="dxa"/>
          </w:tcPr>
          <w:p w:rsidR="00BB73C3" w:rsidRDefault="00BB73C3" w:rsidP="00596F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1. Керамзит</w:t>
            </w:r>
          </w:p>
        </w:tc>
        <w:tc>
          <w:tcPr>
            <w:tcW w:w="7371" w:type="dxa"/>
          </w:tcPr>
          <w:p w:rsidR="00BB73C3" w:rsidRPr="00BB73C3" w:rsidRDefault="00BB73C3" w:rsidP="00596F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а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) субстрат из коры и молотой скорлупы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кокосового ореха</w:t>
            </w:r>
          </w:p>
        </w:tc>
      </w:tr>
      <w:tr w:rsidR="00BB73C3" w:rsidTr="00596FE2">
        <w:tc>
          <w:tcPr>
            <w:tcW w:w="2943" w:type="dxa"/>
          </w:tcPr>
          <w:p w:rsidR="00BB73C3" w:rsidRDefault="00BB73C3" w:rsidP="00596F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2. Минеральная вата  </w:t>
            </w:r>
          </w:p>
        </w:tc>
        <w:tc>
          <w:tcPr>
            <w:tcW w:w="7371" w:type="dxa"/>
          </w:tcPr>
          <w:p w:rsidR="00BB73C3" w:rsidRDefault="00BB73C3" w:rsidP="00596F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б)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природный минерал, состоящий из слоистых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пленок золотисто-бурого цвета</w:t>
            </w:r>
          </w:p>
        </w:tc>
      </w:tr>
      <w:tr w:rsidR="00BB73C3" w:rsidTr="00596FE2">
        <w:tc>
          <w:tcPr>
            <w:tcW w:w="2943" w:type="dxa"/>
          </w:tcPr>
          <w:p w:rsidR="00BB73C3" w:rsidRDefault="00BB73C3" w:rsidP="00596F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3. Вермикулит  </w:t>
            </w:r>
          </w:p>
        </w:tc>
        <w:tc>
          <w:tcPr>
            <w:tcW w:w="7371" w:type="dxa"/>
          </w:tcPr>
          <w:p w:rsidR="00BB73C3" w:rsidRPr="00BB73C3" w:rsidRDefault="00BB73C3" w:rsidP="00596F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в)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стерильный влагоемкий материал, состоящий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из переплетенных волокон в виде матов</w:t>
            </w:r>
          </w:p>
        </w:tc>
      </w:tr>
      <w:tr w:rsidR="00BB73C3" w:rsidTr="00596FE2">
        <w:tc>
          <w:tcPr>
            <w:tcW w:w="2943" w:type="dxa"/>
          </w:tcPr>
          <w:p w:rsidR="00BB73C3" w:rsidRPr="00BB73C3" w:rsidRDefault="00BB73C3" w:rsidP="00596FE2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4. Кокосовый субстрат  </w:t>
            </w:r>
          </w:p>
        </w:tc>
        <w:tc>
          <w:tcPr>
            <w:tcW w:w="7371" w:type="dxa"/>
          </w:tcPr>
          <w:p w:rsidR="00BB73C3" w:rsidRDefault="00BB73C3" w:rsidP="00596F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г)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строительный материал, состоящий из гранул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от 2 до 50 мм</w:t>
            </w:r>
          </w:p>
        </w:tc>
      </w:tr>
      <w:tr w:rsidR="00BB73C3" w:rsidTr="00596FE2">
        <w:tc>
          <w:tcPr>
            <w:tcW w:w="2943" w:type="dxa"/>
          </w:tcPr>
          <w:p w:rsidR="00BB73C3" w:rsidRPr="00BB73C3" w:rsidRDefault="00BB73C3" w:rsidP="00596FE2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</w:p>
        </w:tc>
        <w:tc>
          <w:tcPr>
            <w:tcW w:w="7371" w:type="dxa"/>
          </w:tcPr>
          <w:p w:rsidR="00BB73C3" w:rsidRDefault="00BB73C3" w:rsidP="00596F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д)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строительный материал, состоящий из гранул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BB73C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золотисто-бурого цвета от 60 до 80 мм</w:t>
            </w:r>
          </w:p>
        </w:tc>
      </w:tr>
    </w:tbl>
    <w:p w:rsidR="00FA7DA8" w:rsidRPr="00120479" w:rsidRDefault="00FA7DA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Темы эссе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докладов, сообщений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1. Доклад и сообщение - 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продукт самостоятельной работы обучающихся,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докладов и сообщений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 «Почвы России»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«Загрязнение воздуха, почв и водоемов»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 xml:space="preserve"> «Особенности земледелия </w:t>
      </w:r>
      <w:r>
        <w:rPr>
          <w:rFonts w:ascii="Times New Roman" w:eastAsia="Times New Roman" w:hAnsi="Times New Roman" w:cs="Times New Roman"/>
          <w:sz w:val="24"/>
          <w:szCs w:val="24"/>
        </w:rPr>
        <w:t>в Дальневосточном регионе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</w:t>
      </w:r>
      <w:r w:rsidR="00596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Доклад и сообщение – это устное выступление, поэтому учитывается соблюдение определенных правил при выступлении: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оклад или сообщение согласно заданной темы;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четкое соблюдать регламент;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тщательно отобраны факты и примеры, исключены из текста выступления все, не относящееся напрямую к теме;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весь иллюстративный материал подготовлен заранее;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смысловая точность, т.е. отсутствие возможности двоякого толкования тех или иных фраз;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отказ от неоправданного использования иностранных слов и сложных грамматических конструкций.</w:t>
      </w:r>
    </w:p>
    <w:p w:rsidR="00FA7DA8" w:rsidRPr="00120479" w:rsidRDefault="00FA7DA8" w:rsidP="0059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Темы мультимедийных презентаций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1. Мультимедийные презентации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 используются для того, чтобы выступающий смог на большом экране или мониторе наглядно продемонстрировать дополнительные материалы к своему сообщению: видеозапись химических и физических опытов, снимки полевых изысканий, чертежи зданий и сооружений, календарные графики замеров температуры и др. Эти материалы могут также быть подкреплены соответствующими звукозаписями.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 мультимедийных презентаций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96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«Новые технологии в системе обработки почвы»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«Удобрения, их свойства и применение»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</w:t>
      </w:r>
      <w:r w:rsidR="00596F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lastRenderedPageBreak/>
        <w:t>Стиль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1. Единый стиль оформления.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2. Вспомогательная информация (управляющие кнопки).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Содержание раскрывает цель и задачи исследования.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1. Достоверность. 2. Полнота. 3. Ссылки и обоснования.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4. Отсутствие неопределенности, неоднозначности.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5. Современность источника.</w:t>
      </w:r>
    </w:p>
    <w:p w:rsidR="00FA7DA8" w:rsidRPr="00120479" w:rsidRDefault="00FA7DA8" w:rsidP="0059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1. Научность. Логичность. Доступность. Однозначность.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2. Лаконичность. Завершенность.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3. Отсутствие орфографических и пунктуационных ошибок.</w:t>
      </w:r>
    </w:p>
    <w:p w:rsidR="00F74617" w:rsidRPr="00691AFA" w:rsidRDefault="00FA7DA8" w:rsidP="0059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479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="00596F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1. Использование эффектов (цвета, анимации и звуковых эффектов)</w:t>
      </w:r>
      <w:r w:rsidR="00596FE2" w:rsidRPr="00120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479">
        <w:rPr>
          <w:rFonts w:ascii="Times New Roman" w:eastAsia="Times New Roman" w:hAnsi="Times New Roman" w:cs="Times New Roman"/>
          <w:sz w:val="24"/>
          <w:szCs w:val="24"/>
        </w:rPr>
        <w:t>2. Наличие схем, графиков, таблиц.</w:t>
      </w:r>
    </w:p>
    <w:sectPr w:rsidR="00F74617" w:rsidRPr="00691AFA" w:rsidSect="00596FE2">
      <w:footerReference w:type="default" r:id="rId11"/>
      <w:pgSz w:w="11906" w:h="16838"/>
      <w:pgMar w:top="993" w:right="566" w:bottom="1134" w:left="1134" w:header="708" w:footer="708" w:gutter="0"/>
      <w:pgNumType w:start="1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E2" w:rsidRDefault="00C92AE2" w:rsidP="00961227">
      <w:pPr>
        <w:spacing w:after="0" w:line="240" w:lineRule="auto"/>
      </w:pPr>
      <w:r>
        <w:separator/>
      </w:r>
    </w:p>
  </w:endnote>
  <w:endnote w:type="continuationSeparator" w:id="0">
    <w:p w:rsidR="00C92AE2" w:rsidRDefault="00C92AE2" w:rsidP="0096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34419"/>
      <w:docPartObj>
        <w:docPartGallery w:val="Page Numbers (Bottom of Page)"/>
        <w:docPartUnique/>
      </w:docPartObj>
    </w:sdtPr>
    <w:sdtContent>
      <w:p w:rsidR="00596FE2" w:rsidRDefault="00596FE2" w:rsidP="00C40A44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73C">
          <w:rPr>
            <w:noProof/>
          </w:rPr>
          <w:t>199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E2" w:rsidRDefault="00C92AE2" w:rsidP="00961227">
      <w:pPr>
        <w:spacing w:after="0" w:line="240" w:lineRule="auto"/>
      </w:pPr>
      <w:r>
        <w:separator/>
      </w:r>
    </w:p>
  </w:footnote>
  <w:footnote w:type="continuationSeparator" w:id="0">
    <w:p w:rsidR="00C92AE2" w:rsidRDefault="00C92AE2" w:rsidP="00961227">
      <w:pPr>
        <w:spacing w:after="0" w:line="240" w:lineRule="auto"/>
      </w:pPr>
      <w:r>
        <w:continuationSeparator/>
      </w:r>
    </w:p>
  </w:footnote>
  <w:footnote w:id="1">
    <w:p w:rsidR="00596FE2" w:rsidRPr="00D23646" w:rsidRDefault="00596FE2" w:rsidP="00D23646">
      <w:pPr>
        <w:pStyle w:val="af3"/>
        <w:rPr>
          <w:lang w:val="ru-RU"/>
        </w:rPr>
      </w:pPr>
      <w:r>
        <w:rPr>
          <w:rStyle w:val="af5"/>
        </w:rPr>
        <w:footnoteRef/>
      </w:r>
      <w:r w:rsidRPr="00D23646">
        <w:rPr>
          <w:lang w:val="ru-RU"/>
        </w:rPr>
        <w:t xml:space="preserve"> ОК 016-94 в ред. 7</w:t>
      </w:r>
      <w:r w:rsidRPr="00D23646">
        <w:rPr>
          <w:rFonts w:ascii="Georgia" w:hAnsi="Georgia"/>
          <w:color w:val="303135"/>
          <w:sz w:val="12"/>
          <w:szCs w:val="12"/>
          <w:shd w:val="clear" w:color="auto" w:fill="FFFFFF"/>
          <w:lang w:val="ru-RU"/>
        </w:rPr>
        <w:t xml:space="preserve"> </w:t>
      </w:r>
      <w:r w:rsidRPr="00D23646">
        <w:rPr>
          <w:color w:val="303135"/>
          <w:shd w:val="clear" w:color="auto" w:fill="FFFFFF"/>
          <w:lang w:val="ru-RU"/>
        </w:rPr>
        <w:t>/2012 ОКПДТР на 2018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17F41"/>
    <w:multiLevelType w:val="multilevel"/>
    <w:tmpl w:val="5972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7A1"/>
    <w:multiLevelType w:val="multilevel"/>
    <w:tmpl w:val="D84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86F"/>
    <w:rsid w:val="000071E9"/>
    <w:rsid w:val="00007297"/>
    <w:rsid w:val="000B2FEA"/>
    <w:rsid w:val="00122298"/>
    <w:rsid w:val="0012239D"/>
    <w:rsid w:val="00184162"/>
    <w:rsid w:val="001A569B"/>
    <w:rsid w:val="001F1F38"/>
    <w:rsid w:val="00215A9A"/>
    <w:rsid w:val="00231AA7"/>
    <w:rsid w:val="00235BD6"/>
    <w:rsid w:val="002507C8"/>
    <w:rsid w:val="00263754"/>
    <w:rsid w:val="00347539"/>
    <w:rsid w:val="00385831"/>
    <w:rsid w:val="004334B9"/>
    <w:rsid w:val="00440848"/>
    <w:rsid w:val="004666FC"/>
    <w:rsid w:val="004D637B"/>
    <w:rsid w:val="0052228E"/>
    <w:rsid w:val="00596FE2"/>
    <w:rsid w:val="006E0521"/>
    <w:rsid w:val="00710672"/>
    <w:rsid w:val="00710F77"/>
    <w:rsid w:val="00723085"/>
    <w:rsid w:val="007A73D5"/>
    <w:rsid w:val="007D6066"/>
    <w:rsid w:val="007E398B"/>
    <w:rsid w:val="00803C11"/>
    <w:rsid w:val="00805E97"/>
    <w:rsid w:val="008061D2"/>
    <w:rsid w:val="00813A1D"/>
    <w:rsid w:val="008C4F1A"/>
    <w:rsid w:val="008D07E9"/>
    <w:rsid w:val="008E6AEF"/>
    <w:rsid w:val="008F4658"/>
    <w:rsid w:val="00941CD6"/>
    <w:rsid w:val="00944DAF"/>
    <w:rsid w:val="009468D3"/>
    <w:rsid w:val="00961227"/>
    <w:rsid w:val="00993EDB"/>
    <w:rsid w:val="009D2008"/>
    <w:rsid w:val="009F586F"/>
    <w:rsid w:val="00A22BD9"/>
    <w:rsid w:val="00A5553C"/>
    <w:rsid w:val="00A7073C"/>
    <w:rsid w:val="00AA5185"/>
    <w:rsid w:val="00AB36D6"/>
    <w:rsid w:val="00AC4188"/>
    <w:rsid w:val="00AD1463"/>
    <w:rsid w:val="00B65277"/>
    <w:rsid w:val="00B835A6"/>
    <w:rsid w:val="00BB73C3"/>
    <w:rsid w:val="00C36228"/>
    <w:rsid w:val="00C40A44"/>
    <w:rsid w:val="00C92AE2"/>
    <w:rsid w:val="00CA1CA1"/>
    <w:rsid w:val="00D04C60"/>
    <w:rsid w:val="00D23646"/>
    <w:rsid w:val="00D51707"/>
    <w:rsid w:val="00DD61FC"/>
    <w:rsid w:val="00E35316"/>
    <w:rsid w:val="00E46976"/>
    <w:rsid w:val="00F374CA"/>
    <w:rsid w:val="00F4738A"/>
    <w:rsid w:val="00F74617"/>
    <w:rsid w:val="00F90633"/>
    <w:rsid w:val="00F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B333"/>
  <w15:docId w15:val="{1CB290B6-5D8B-4F72-8D43-DC288A0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27"/>
  </w:style>
  <w:style w:type="paragraph" w:styleId="1">
    <w:name w:val="heading 1"/>
    <w:basedOn w:val="a"/>
    <w:next w:val="a"/>
    <w:link w:val="10"/>
    <w:uiPriority w:val="99"/>
    <w:qFormat/>
    <w:rsid w:val="00433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3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3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34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F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9F5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9F586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F586F"/>
  </w:style>
  <w:style w:type="character" w:customStyle="1" w:styleId="a7">
    <w:name w:val="Подзаголовок Знак"/>
    <w:link w:val="a8"/>
    <w:locked/>
    <w:rsid w:val="004334B9"/>
    <w:rPr>
      <w:b/>
      <w:i/>
      <w:sz w:val="28"/>
      <w:shd w:val="clear" w:color="auto" w:fill="FFFFFF"/>
    </w:rPr>
  </w:style>
  <w:style w:type="paragraph" w:styleId="a8">
    <w:name w:val="Subtitle"/>
    <w:basedOn w:val="a"/>
    <w:link w:val="a7"/>
    <w:qFormat/>
    <w:rsid w:val="004334B9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433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4334B9"/>
    <w:rPr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4334B9"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4334B9"/>
    <w:rPr>
      <w:rFonts w:eastAsiaTheme="minorHAnsi"/>
      <w:lang w:eastAsia="en-US"/>
    </w:rPr>
  </w:style>
  <w:style w:type="paragraph" w:styleId="ac">
    <w:name w:val="header"/>
    <w:basedOn w:val="a"/>
    <w:link w:val="ad"/>
    <w:uiPriority w:val="99"/>
    <w:unhideWhenUsed/>
    <w:rsid w:val="004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34B9"/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f"/>
    <w:uiPriority w:val="99"/>
    <w:unhideWhenUsed/>
    <w:rsid w:val="004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rsid w:val="004334B9"/>
  </w:style>
  <w:style w:type="paragraph" w:styleId="af0">
    <w:name w:val="Balloon Text"/>
    <w:basedOn w:val="a"/>
    <w:link w:val="af1"/>
    <w:uiPriority w:val="99"/>
    <w:semiHidden/>
    <w:unhideWhenUsed/>
    <w:rsid w:val="0043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34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34B9"/>
  </w:style>
  <w:style w:type="character" w:styleId="af2">
    <w:name w:val="Strong"/>
    <w:basedOn w:val="a0"/>
    <w:qFormat/>
    <w:rsid w:val="004334B9"/>
    <w:rPr>
      <w:b/>
      <w:bCs/>
    </w:rPr>
  </w:style>
  <w:style w:type="paragraph" w:customStyle="1" w:styleId="Default">
    <w:name w:val="Default"/>
    <w:rsid w:val="00433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4334B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4334B9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433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4334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4334B9"/>
    <w:rPr>
      <w:rFonts w:cs="Times New Roman"/>
      <w:vertAlign w:val="superscript"/>
    </w:rPr>
  </w:style>
  <w:style w:type="character" w:styleId="af6">
    <w:name w:val="Emphasis"/>
    <w:qFormat/>
    <w:rsid w:val="004334B9"/>
    <w:rPr>
      <w:rFonts w:cs="Times New Roman"/>
      <w:i/>
    </w:rPr>
  </w:style>
  <w:style w:type="character" w:styleId="af7">
    <w:name w:val="page number"/>
    <w:basedOn w:val="a0"/>
    <w:rsid w:val="004334B9"/>
  </w:style>
  <w:style w:type="paragraph" w:styleId="21">
    <w:name w:val="List 2"/>
    <w:basedOn w:val="a"/>
    <w:rsid w:val="004334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3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4334B9"/>
  </w:style>
  <w:style w:type="paragraph" w:customStyle="1" w:styleId="22">
    <w:name w:val="Знак2"/>
    <w:basedOn w:val="a"/>
    <w:rsid w:val="004334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334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4334B9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4334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4334B9"/>
  </w:style>
  <w:style w:type="paragraph" w:styleId="afb">
    <w:name w:val="List"/>
    <w:basedOn w:val="a"/>
    <w:rsid w:val="004334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4334B9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4334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334B9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4334B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4334B9"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4334B9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4334B9"/>
    <w:pPr>
      <w:spacing w:line="240" w:lineRule="auto"/>
    </w:pPr>
    <w:rPr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4334B9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43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s/element.php?pl1_id=38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ospektnauki.ru/ebooks/index-usav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20</Pages>
  <Words>7421</Words>
  <Characters>42305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19</cp:revision>
  <cp:lastPrinted>2024-01-18T23:19:00Z</cp:lastPrinted>
  <dcterms:created xsi:type="dcterms:W3CDTF">2021-08-23T04:48:00Z</dcterms:created>
  <dcterms:modified xsi:type="dcterms:W3CDTF">2024-01-18T23:54:00Z</dcterms:modified>
</cp:coreProperties>
</file>