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B1" w:rsidRPr="00CC0EB1" w:rsidRDefault="00CC0EB1" w:rsidP="00CC0EB1">
      <w:pPr>
        <w:tabs>
          <w:tab w:val="left" w:pos="0"/>
        </w:tabs>
        <w:spacing w:after="0" w:line="300" w:lineRule="auto"/>
        <w:ind w:firstLine="567"/>
        <w:jc w:val="center"/>
        <w:outlineLvl w:val="2"/>
        <w:rPr>
          <w:rFonts w:ascii="Times New Roman" w:eastAsia="Times New Roman" w:hAnsi="Times New Roman" w:cs="Times New Roman"/>
          <w:b/>
          <w:i/>
          <w:sz w:val="26"/>
          <w:szCs w:val="26"/>
        </w:rPr>
      </w:pPr>
      <w:r w:rsidRPr="00CC0EB1">
        <w:rPr>
          <w:rFonts w:ascii="Times New Roman" w:eastAsia="Times New Roman" w:hAnsi="Times New Roman" w:cs="Times New Roman"/>
          <w:b/>
          <w:i/>
          <w:sz w:val="26"/>
          <w:szCs w:val="26"/>
        </w:rPr>
        <w:t>13 привычек, из-за которых вы все время чувствуете себя уставшими</w:t>
      </w:r>
    </w:p>
    <w:p w:rsidR="00CC0EB1" w:rsidRPr="00CC0EB1" w:rsidRDefault="00CC0EB1" w:rsidP="00CC0EB1">
      <w:pPr>
        <w:tabs>
          <w:tab w:val="left" w:pos="0"/>
        </w:tabs>
        <w:spacing w:after="0" w:line="300" w:lineRule="auto"/>
        <w:ind w:firstLine="567"/>
        <w:jc w:val="both"/>
        <w:rPr>
          <w:rFonts w:ascii="Times New Roman" w:eastAsia="Times New Roman" w:hAnsi="Times New Roman" w:cs="Times New Roman"/>
          <w:i/>
          <w:sz w:val="26"/>
          <w:szCs w:val="26"/>
        </w:rPr>
      </w:pPr>
      <w:r w:rsidRPr="00CC0EB1">
        <w:rPr>
          <w:rFonts w:ascii="Times New Roman" w:eastAsia="Times New Roman" w:hAnsi="Times New Roman" w:cs="Times New Roman"/>
          <w:i/>
          <w:sz w:val="26"/>
          <w:szCs w:val="26"/>
        </w:rPr>
        <w:t>Плохие привычки, которые заставляют вас чувствовать себя уставшими, а также жизненные хитрости, которые помогут вернуть вашей походке бодрость и непринужденность.</w:t>
      </w:r>
    </w:p>
    <w:p w:rsidR="00CC0EB1" w:rsidRPr="00CC0EB1" w:rsidRDefault="00CC0EB1" w:rsidP="00CC0EB1">
      <w:pPr>
        <w:tabs>
          <w:tab w:val="left" w:pos="0"/>
        </w:tabs>
        <w:spacing w:after="0" w:line="300" w:lineRule="auto"/>
        <w:ind w:firstLine="567"/>
        <w:jc w:val="both"/>
        <w:rPr>
          <w:rFonts w:ascii="Times New Roman" w:eastAsia="Times New Roman" w:hAnsi="Times New Roman" w:cs="Times New Roman"/>
          <w:i/>
          <w:sz w:val="26"/>
          <w:szCs w:val="26"/>
        </w:rPr>
      </w:pPr>
      <w:r w:rsidRPr="00CC0EB1">
        <w:rPr>
          <w:rFonts w:ascii="Times New Roman" w:eastAsia="Times New Roman" w:hAnsi="Times New Roman" w:cs="Times New Roman"/>
          <w:i/>
          <w:sz w:val="26"/>
          <w:szCs w:val="26"/>
        </w:rPr>
        <w:t>Недостаток сна — не единственное, что высасывает вашу жизненную энергию. Различные мелочи, которые вы делаете (или не делаете) могут изнурять вас, как в умственном, так и в физическом плане. Эксперты определили самые распространенные плохие привычки, которые заставляют вас чувствовать себя уставшими, а также описали простые жизненные хитрости, которые помогут вернуть вашей походке бодрость и непринужденность.</w:t>
      </w:r>
    </w:p>
    <w:p w:rsidR="00CC0EB1" w:rsidRPr="00CC0EB1" w:rsidRDefault="00CC0EB1" w:rsidP="00CC0EB1">
      <w:pPr>
        <w:pStyle w:val="a3"/>
        <w:numPr>
          <w:ilvl w:val="0"/>
          <w:numId w:val="1"/>
        </w:numPr>
        <w:tabs>
          <w:tab w:val="left" w:pos="0"/>
        </w:tabs>
        <w:spacing w:line="300" w:lineRule="auto"/>
        <w:ind w:left="0" w:firstLine="567"/>
        <w:jc w:val="both"/>
        <w:rPr>
          <w:color w:val="auto"/>
          <w:sz w:val="26"/>
          <w:szCs w:val="26"/>
        </w:rPr>
      </w:pPr>
      <w:r w:rsidRPr="00CC0EB1">
        <w:rPr>
          <w:color w:val="auto"/>
          <w:sz w:val="26"/>
          <w:szCs w:val="26"/>
        </w:rPr>
        <w:t>Вы пропускаете тренировку, когда чувствуете себя уставшим</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Многие ошибочно полагают, что смогут сэкономить силы, если пропустят тренировку. Но на самом деле занятия спортом, наоборот, могут прибавить вам сил. По результатам исследования, проведенного университетом штата Джорджия, люди, которые ведут сидячий образ жизни, начинают чувствовать себя более энергичными уже спустя 6 недель после того, как начинают заниматься спортом. При этом им достаточно трех 20-минутных тренировок в неделю.</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Физические упражнения повышают силы и выносливость, стимулируют работу сердца и способствуют более эффективному обогащению организма кислородом и питательными веществами. Поэтому в следующий раз, когда у вас не будет сил пойти в спортзал, заставьте себя хотя бы выйти на прогулку – вы об этом не пожалеете.</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2. Вы не выпиваете достаточно жидкости</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 xml:space="preserve">По словам техасского диетолога </w:t>
      </w:r>
      <w:proofErr w:type="spellStart"/>
      <w:r w:rsidRPr="00CC0EB1">
        <w:rPr>
          <w:rFonts w:ascii="Times New Roman" w:eastAsia="Times New Roman" w:hAnsi="Times New Roman" w:cs="Times New Roman"/>
          <w:sz w:val="26"/>
          <w:szCs w:val="26"/>
        </w:rPr>
        <w:t>Эми</w:t>
      </w:r>
      <w:proofErr w:type="spellEnd"/>
      <w:r w:rsidRPr="00CC0EB1">
        <w:rPr>
          <w:rFonts w:ascii="Times New Roman" w:eastAsia="Times New Roman" w:hAnsi="Times New Roman" w:cs="Times New Roman"/>
          <w:sz w:val="26"/>
          <w:szCs w:val="26"/>
        </w:rPr>
        <w:t xml:space="preserve"> </w:t>
      </w:r>
      <w:proofErr w:type="spellStart"/>
      <w:r w:rsidRPr="00CC0EB1">
        <w:rPr>
          <w:rFonts w:ascii="Times New Roman" w:eastAsia="Times New Roman" w:hAnsi="Times New Roman" w:cs="Times New Roman"/>
          <w:sz w:val="26"/>
          <w:szCs w:val="26"/>
        </w:rPr>
        <w:t>Гудсон</w:t>
      </w:r>
      <w:proofErr w:type="spellEnd"/>
      <w:r w:rsidRPr="00CC0EB1">
        <w:rPr>
          <w:rFonts w:ascii="Times New Roman" w:eastAsia="Times New Roman" w:hAnsi="Times New Roman" w:cs="Times New Roman"/>
          <w:sz w:val="26"/>
          <w:szCs w:val="26"/>
        </w:rPr>
        <w:t>, даже незначительное обезвоживание в размере 2% от нормального объема жидкости приводит к существенному спаду энергии. Недостаток жидкости в организме уменьшает объем крови и делает ее гуще. Сердцу требуется больше усилий для перекачки крови, поэтому оно начинает работать менее интенсивно, в результате чего замедляется циркуляция кислорода в организме.</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3. Вы получаете недостаточно железа</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 xml:space="preserve">Дефицит железа может сделать вас медлительным, раздражительным, слабым и неспособным сосредоточиться. «Вы быстро устаете, когда мышцы и клетки получают меньше кислорода», — говорит </w:t>
      </w:r>
      <w:proofErr w:type="spellStart"/>
      <w:r w:rsidRPr="00CC0EB1">
        <w:rPr>
          <w:rFonts w:ascii="Times New Roman" w:eastAsia="Times New Roman" w:hAnsi="Times New Roman" w:cs="Times New Roman"/>
          <w:sz w:val="26"/>
          <w:szCs w:val="26"/>
        </w:rPr>
        <w:t>Гудсон</w:t>
      </w:r>
      <w:proofErr w:type="spellEnd"/>
      <w:r w:rsidRPr="00CC0EB1">
        <w:rPr>
          <w:rFonts w:ascii="Times New Roman" w:eastAsia="Times New Roman" w:hAnsi="Times New Roman" w:cs="Times New Roman"/>
          <w:sz w:val="26"/>
          <w:szCs w:val="26"/>
        </w:rPr>
        <w:t>. Чтобы избежать этого, а также понизить риск развития анемии, включите в рацион продукты, содержащие железо, в том числе гречку, фасоль, зеленые листовые овощи, орехи и курагу. Обратите внимание: при проявлении симптомов дефицита железа необходимо обратиться к врачу, так как это может быть следствием другого заболевания.</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 xml:space="preserve">4. Вы – </w:t>
      </w:r>
      <w:proofErr w:type="spellStart"/>
      <w:r w:rsidRPr="00CC0EB1">
        <w:rPr>
          <w:rFonts w:ascii="Times New Roman" w:eastAsia="Times New Roman" w:hAnsi="Times New Roman" w:cs="Times New Roman"/>
          <w:b/>
          <w:i/>
          <w:sz w:val="26"/>
          <w:szCs w:val="26"/>
        </w:rPr>
        <w:t>перфекционист</w:t>
      </w:r>
      <w:proofErr w:type="spellEnd"/>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lastRenderedPageBreak/>
        <w:t xml:space="preserve">«Постоянное стремление к совершенству (которое, согласитесь, невозможно) заставляет вас работать дольше и усерднее, чем это необходимо», — говорит </w:t>
      </w:r>
      <w:proofErr w:type="spellStart"/>
      <w:r w:rsidRPr="00CC0EB1">
        <w:rPr>
          <w:rFonts w:ascii="Times New Roman" w:eastAsia="Times New Roman" w:hAnsi="Times New Roman" w:cs="Times New Roman"/>
          <w:sz w:val="26"/>
          <w:szCs w:val="26"/>
        </w:rPr>
        <w:t>Ирен</w:t>
      </w:r>
      <w:proofErr w:type="spellEnd"/>
      <w:r w:rsidRPr="00CC0EB1">
        <w:rPr>
          <w:rFonts w:ascii="Times New Roman" w:eastAsia="Times New Roman" w:hAnsi="Times New Roman" w:cs="Times New Roman"/>
          <w:sz w:val="26"/>
          <w:szCs w:val="26"/>
        </w:rPr>
        <w:t xml:space="preserve"> Левин, профессор психиатрии Школы медицины Нью-Йоркского университета. «Вы ставите перед собой нереальные цели, которых очень сложно или невозможно достичь, поэтому не получаете удовлетворения от своей работы». Левин рекомендует ограничивать время работы над проектами и строго следовать установленному графику. Спустя некоторое время вы убедитесь, что лишнее время, которое вы проводили за работой, не влияло на ее качество.</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5. Вы делаете из мухи слона</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 xml:space="preserve">Если каждый раз, начиная новое дело, вы ожидаете провала и </w:t>
      </w:r>
      <w:proofErr w:type="spellStart"/>
      <w:r w:rsidRPr="00CC0EB1">
        <w:rPr>
          <w:rFonts w:ascii="Times New Roman" w:eastAsia="Times New Roman" w:hAnsi="Times New Roman" w:cs="Times New Roman"/>
          <w:sz w:val="26"/>
          <w:szCs w:val="26"/>
        </w:rPr>
        <w:t>худщего</w:t>
      </w:r>
      <w:proofErr w:type="spellEnd"/>
      <w:r w:rsidRPr="00CC0EB1">
        <w:rPr>
          <w:rFonts w:ascii="Times New Roman" w:eastAsia="Times New Roman" w:hAnsi="Times New Roman" w:cs="Times New Roman"/>
          <w:sz w:val="26"/>
          <w:szCs w:val="26"/>
        </w:rPr>
        <w:t xml:space="preserve"> развития сценария, значит, вы склонны все драматизировать и постоянно ожидаете худшего. По словам </w:t>
      </w:r>
      <w:proofErr w:type="spellStart"/>
      <w:r w:rsidRPr="00CC0EB1">
        <w:rPr>
          <w:rFonts w:ascii="Times New Roman" w:eastAsia="Times New Roman" w:hAnsi="Times New Roman" w:cs="Times New Roman"/>
          <w:sz w:val="26"/>
          <w:szCs w:val="26"/>
        </w:rPr>
        <w:t>Ирен</w:t>
      </w:r>
      <w:proofErr w:type="spellEnd"/>
      <w:r w:rsidRPr="00CC0EB1">
        <w:rPr>
          <w:rFonts w:ascii="Times New Roman" w:eastAsia="Times New Roman" w:hAnsi="Times New Roman" w:cs="Times New Roman"/>
          <w:sz w:val="26"/>
          <w:szCs w:val="26"/>
        </w:rPr>
        <w:t xml:space="preserve"> Левин, чувство тревожности буквально парализует вас и истощает психологически. Так что когда вы в следующий раз поймаете себя на негативных мыслях, сделайте глубокий вдох, после чего спросите себя, какова вероятность того, что оправдается худшее из ваших предположений. Прогулка на свежем воздухе, медитации, упражнения и дружеский совет помогут вам справиться с переживаниями и научиться смотреть на вещи реалистичнее.</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6. Вы не завтракаете</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 xml:space="preserve">Еда – это топливо для нашего организма. Когда мы спим, наш организм продолжает расходовать полученную в течение дня энергию для поддержания циркуляции крови и кислорода. Поэтому с утра вам нужно «подзаправиться». Если вы пропустите завтрак, будете чувствовать себя обессиленным. Как говорит </w:t>
      </w:r>
      <w:proofErr w:type="spellStart"/>
      <w:r w:rsidRPr="00CC0EB1">
        <w:rPr>
          <w:rFonts w:ascii="Times New Roman" w:eastAsia="Times New Roman" w:hAnsi="Times New Roman" w:cs="Times New Roman"/>
          <w:sz w:val="26"/>
          <w:szCs w:val="26"/>
        </w:rPr>
        <w:t>Эми</w:t>
      </w:r>
      <w:proofErr w:type="spellEnd"/>
      <w:r w:rsidRPr="00CC0EB1">
        <w:rPr>
          <w:rFonts w:ascii="Times New Roman" w:eastAsia="Times New Roman" w:hAnsi="Times New Roman" w:cs="Times New Roman"/>
          <w:sz w:val="26"/>
          <w:szCs w:val="26"/>
        </w:rPr>
        <w:t xml:space="preserve"> </w:t>
      </w:r>
      <w:proofErr w:type="spellStart"/>
      <w:r w:rsidRPr="00CC0EB1">
        <w:rPr>
          <w:rFonts w:ascii="Times New Roman" w:eastAsia="Times New Roman" w:hAnsi="Times New Roman" w:cs="Times New Roman"/>
          <w:sz w:val="26"/>
          <w:szCs w:val="26"/>
        </w:rPr>
        <w:t>Гудсон</w:t>
      </w:r>
      <w:proofErr w:type="spellEnd"/>
      <w:r w:rsidRPr="00CC0EB1">
        <w:rPr>
          <w:rFonts w:ascii="Times New Roman" w:eastAsia="Times New Roman" w:hAnsi="Times New Roman" w:cs="Times New Roman"/>
          <w:sz w:val="26"/>
          <w:szCs w:val="26"/>
        </w:rPr>
        <w:t xml:space="preserve">: «Прием завтрака – это искра, которая разжигает метаболизм». На завтрак </w:t>
      </w:r>
      <w:proofErr w:type="spellStart"/>
      <w:r w:rsidRPr="00CC0EB1">
        <w:rPr>
          <w:rFonts w:ascii="Times New Roman" w:eastAsia="Times New Roman" w:hAnsi="Times New Roman" w:cs="Times New Roman"/>
          <w:sz w:val="26"/>
          <w:szCs w:val="26"/>
        </w:rPr>
        <w:t>Гудсон</w:t>
      </w:r>
      <w:proofErr w:type="spellEnd"/>
      <w:r w:rsidRPr="00CC0EB1">
        <w:rPr>
          <w:rFonts w:ascii="Times New Roman" w:eastAsia="Times New Roman" w:hAnsi="Times New Roman" w:cs="Times New Roman"/>
          <w:sz w:val="26"/>
          <w:szCs w:val="26"/>
        </w:rPr>
        <w:t xml:space="preserve"> рекомендует употреблять цельные злаки, чистые протеины и здоровые жиры. Это может быть фруктовый </w:t>
      </w:r>
      <w:proofErr w:type="spellStart"/>
      <w:r w:rsidRPr="00CC0EB1">
        <w:rPr>
          <w:rFonts w:ascii="Times New Roman" w:eastAsia="Times New Roman" w:hAnsi="Times New Roman" w:cs="Times New Roman"/>
          <w:sz w:val="26"/>
          <w:szCs w:val="26"/>
        </w:rPr>
        <w:t>смузи</w:t>
      </w:r>
      <w:proofErr w:type="spellEnd"/>
      <w:r w:rsidRPr="00CC0EB1">
        <w:rPr>
          <w:rFonts w:ascii="Times New Roman" w:eastAsia="Times New Roman" w:hAnsi="Times New Roman" w:cs="Times New Roman"/>
          <w:sz w:val="26"/>
          <w:szCs w:val="26"/>
        </w:rPr>
        <w:t xml:space="preserve"> с обезжиренным молоком, любая каша или </w:t>
      </w:r>
      <w:proofErr w:type="spellStart"/>
      <w:r w:rsidRPr="00CC0EB1">
        <w:rPr>
          <w:rFonts w:ascii="Times New Roman" w:eastAsia="Times New Roman" w:hAnsi="Times New Roman" w:cs="Times New Roman"/>
          <w:sz w:val="26"/>
          <w:szCs w:val="26"/>
        </w:rPr>
        <w:t>цельнозерновой</w:t>
      </w:r>
      <w:proofErr w:type="spellEnd"/>
      <w:r w:rsidRPr="00CC0EB1">
        <w:rPr>
          <w:rFonts w:ascii="Times New Roman" w:eastAsia="Times New Roman" w:hAnsi="Times New Roman" w:cs="Times New Roman"/>
          <w:sz w:val="26"/>
          <w:szCs w:val="26"/>
        </w:rPr>
        <w:t xml:space="preserve"> хлеб и йогурт.</w:t>
      </w:r>
    </w:p>
    <w:p w:rsidR="00CC0EB1" w:rsidRPr="00CC0EB1" w:rsidRDefault="00CC0EB1" w:rsidP="00CC0EB1">
      <w:pPr>
        <w:tabs>
          <w:tab w:val="left" w:pos="0"/>
        </w:tabs>
        <w:spacing w:after="0" w:line="300" w:lineRule="auto"/>
        <w:ind w:firstLine="567"/>
        <w:jc w:val="both"/>
        <w:rPr>
          <w:rFonts w:ascii="Times New Roman" w:eastAsia="Times New Roman" w:hAnsi="Times New Roman" w:cs="Times New Roman"/>
          <w:b/>
          <w:i/>
          <w:sz w:val="26"/>
          <w:szCs w:val="26"/>
        </w:rPr>
      </w:pPr>
      <w:r w:rsidRPr="00CC0EB1">
        <w:rPr>
          <w:rFonts w:ascii="Times New Roman" w:eastAsia="Times New Roman" w:hAnsi="Times New Roman" w:cs="Times New Roman"/>
          <w:b/>
          <w:i/>
          <w:sz w:val="26"/>
          <w:szCs w:val="26"/>
        </w:rPr>
        <w:t xml:space="preserve">7. Вы питаетесь </w:t>
      </w:r>
      <w:proofErr w:type="spellStart"/>
      <w:r w:rsidRPr="00CC0EB1">
        <w:rPr>
          <w:rFonts w:ascii="Times New Roman" w:eastAsia="Times New Roman" w:hAnsi="Times New Roman" w:cs="Times New Roman"/>
          <w:b/>
          <w:i/>
          <w:sz w:val="26"/>
          <w:szCs w:val="26"/>
        </w:rPr>
        <w:t>фастфудом</w:t>
      </w:r>
      <w:proofErr w:type="spellEnd"/>
      <w:r w:rsidRPr="00CC0EB1">
        <w:rPr>
          <w:rFonts w:ascii="Times New Roman" w:eastAsia="Times New Roman" w:hAnsi="Times New Roman" w:cs="Times New Roman"/>
          <w:b/>
          <w:i/>
          <w:sz w:val="26"/>
          <w:szCs w:val="26"/>
        </w:rPr>
        <w:t xml:space="preserve"> и другой вредной пищей</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 xml:space="preserve">Продуты с высоким содержанием сахаров и простых углеводов имеют высокий </w:t>
      </w:r>
      <w:proofErr w:type="spellStart"/>
      <w:r w:rsidRPr="00CC0EB1">
        <w:rPr>
          <w:rFonts w:ascii="Times New Roman" w:eastAsia="Times New Roman" w:hAnsi="Times New Roman" w:cs="Times New Roman"/>
          <w:sz w:val="26"/>
          <w:szCs w:val="26"/>
        </w:rPr>
        <w:t>гликемический</w:t>
      </w:r>
      <w:proofErr w:type="spellEnd"/>
      <w:r w:rsidRPr="00CC0EB1">
        <w:rPr>
          <w:rFonts w:ascii="Times New Roman" w:eastAsia="Times New Roman" w:hAnsi="Times New Roman" w:cs="Times New Roman"/>
          <w:sz w:val="26"/>
          <w:szCs w:val="26"/>
        </w:rPr>
        <w:t xml:space="preserve"> индекс, то есть способствуют резкому повышению уровня сахара в крови. «Частые скачки сахара становятся причиной усталости», — говорит </w:t>
      </w:r>
      <w:proofErr w:type="spellStart"/>
      <w:r w:rsidRPr="00CC0EB1">
        <w:rPr>
          <w:rFonts w:ascii="Times New Roman" w:eastAsia="Times New Roman" w:hAnsi="Times New Roman" w:cs="Times New Roman"/>
          <w:sz w:val="26"/>
          <w:szCs w:val="26"/>
        </w:rPr>
        <w:t>Гудсон</w:t>
      </w:r>
      <w:proofErr w:type="spellEnd"/>
      <w:r w:rsidRPr="00CC0EB1">
        <w:rPr>
          <w:rFonts w:ascii="Times New Roman" w:eastAsia="Times New Roman" w:hAnsi="Times New Roman" w:cs="Times New Roman"/>
          <w:sz w:val="26"/>
          <w:szCs w:val="26"/>
        </w:rPr>
        <w:t xml:space="preserve">. Старайтесь контролировать уровень сахара, регулярно потребляя </w:t>
      </w:r>
      <w:proofErr w:type="spellStart"/>
      <w:r w:rsidRPr="00CC0EB1">
        <w:rPr>
          <w:rFonts w:ascii="Times New Roman" w:eastAsia="Times New Roman" w:hAnsi="Times New Roman" w:cs="Times New Roman"/>
          <w:sz w:val="26"/>
          <w:szCs w:val="26"/>
        </w:rPr>
        <w:t>цельнозерновые</w:t>
      </w:r>
      <w:proofErr w:type="spellEnd"/>
      <w:r w:rsidRPr="00CC0EB1">
        <w:rPr>
          <w:rFonts w:ascii="Times New Roman" w:eastAsia="Times New Roman" w:hAnsi="Times New Roman" w:cs="Times New Roman"/>
          <w:sz w:val="26"/>
          <w:szCs w:val="26"/>
        </w:rPr>
        <w:t xml:space="preserve"> и растительные продукты.</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8. Вы не умеете отказывать</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 xml:space="preserve">Стремление всем угодить часто приводит к напрасной растрате энергии. Хуже того, со временем такое поведение может развить в вас чувство обиды и озлобленности. Учитесь говорить «нет». Клинический психолог </w:t>
      </w:r>
      <w:proofErr w:type="spellStart"/>
      <w:r w:rsidRPr="00CC0EB1">
        <w:rPr>
          <w:rFonts w:ascii="Times New Roman" w:eastAsia="Times New Roman" w:hAnsi="Times New Roman" w:cs="Times New Roman"/>
          <w:sz w:val="26"/>
          <w:szCs w:val="26"/>
        </w:rPr>
        <w:t>Сьюзен</w:t>
      </w:r>
      <w:proofErr w:type="spellEnd"/>
      <w:r w:rsidRPr="00CC0EB1">
        <w:rPr>
          <w:rFonts w:ascii="Times New Roman" w:eastAsia="Times New Roman" w:hAnsi="Times New Roman" w:cs="Times New Roman"/>
          <w:sz w:val="26"/>
          <w:szCs w:val="26"/>
        </w:rPr>
        <w:t xml:space="preserve"> </w:t>
      </w:r>
      <w:proofErr w:type="spellStart"/>
      <w:r w:rsidRPr="00CC0EB1">
        <w:rPr>
          <w:rFonts w:ascii="Times New Roman" w:eastAsia="Times New Roman" w:hAnsi="Times New Roman" w:cs="Times New Roman"/>
          <w:sz w:val="26"/>
          <w:szCs w:val="26"/>
        </w:rPr>
        <w:t>Альберс</w:t>
      </w:r>
      <w:proofErr w:type="spellEnd"/>
      <w:r w:rsidRPr="00CC0EB1">
        <w:rPr>
          <w:rFonts w:ascii="Times New Roman" w:eastAsia="Times New Roman" w:hAnsi="Times New Roman" w:cs="Times New Roman"/>
          <w:sz w:val="26"/>
          <w:szCs w:val="26"/>
        </w:rPr>
        <w:t xml:space="preserve"> рекомендует в качестве тренировки практиковать такой психологический прием: «Попробуйте сказать «нет» вслух, когда вы находитесь одни. Если вы услышите, </w:t>
      </w:r>
      <w:r w:rsidRPr="00CC0EB1">
        <w:rPr>
          <w:rFonts w:ascii="Times New Roman" w:eastAsia="Times New Roman" w:hAnsi="Times New Roman" w:cs="Times New Roman"/>
          <w:sz w:val="26"/>
          <w:szCs w:val="26"/>
        </w:rPr>
        <w:lastRenderedPageBreak/>
        <w:t>как произносите это слово, вам будет намного легче его сказать, когда в этом возникнет необходимость».</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 xml:space="preserve">12. Вы проверяете </w:t>
      </w:r>
      <w:proofErr w:type="spellStart"/>
      <w:r w:rsidRPr="00CC0EB1">
        <w:rPr>
          <w:rFonts w:ascii="Times New Roman" w:eastAsia="Times New Roman" w:hAnsi="Times New Roman" w:cs="Times New Roman"/>
          <w:b/>
          <w:i/>
          <w:sz w:val="26"/>
          <w:szCs w:val="26"/>
        </w:rPr>
        <w:t>гаджет</w:t>
      </w:r>
      <w:proofErr w:type="spellEnd"/>
      <w:r>
        <w:rPr>
          <w:rFonts w:ascii="Times New Roman" w:eastAsia="Times New Roman" w:hAnsi="Times New Roman" w:cs="Times New Roman"/>
          <w:b/>
          <w:i/>
          <w:sz w:val="26"/>
          <w:szCs w:val="26"/>
        </w:rPr>
        <w:t>,</w:t>
      </w:r>
      <w:r w:rsidRPr="00CC0EB1">
        <w:rPr>
          <w:rFonts w:ascii="Times New Roman" w:eastAsia="Times New Roman" w:hAnsi="Times New Roman" w:cs="Times New Roman"/>
          <w:b/>
          <w:i/>
          <w:sz w:val="26"/>
          <w:szCs w:val="26"/>
        </w:rPr>
        <w:t xml:space="preserve"> перед тем, как ложиться спать</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r w:rsidRPr="00CC0EB1">
        <w:rPr>
          <w:rFonts w:ascii="Times New Roman" w:eastAsia="Times New Roman" w:hAnsi="Times New Roman" w:cs="Times New Roman"/>
          <w:sz w:val="26"/>
          <w:szCs w:val="26"/>
        </w:rPr>
        <w:t xml:space="preserve">«Мерцающий свет от экрана смартфона, планшета или ноутбука нарушает естественный суточный ритм вашего организма, подавляя уровень гормона мелатонина, который отвечает за цикличность периодов сна и бодрствования», — говорит доктор </w:t>
      </w:r>
      <w:proofErr w:type="spellStart"/>
      <w:r w:rsidRPr="00CC0EB1">
        <w:rPr>
          <w:rFonts w:ascii="Times New Roman" w:eastAsia="Times New Roman" w:hAnsi="Times New Roman" w:cs="Times New Roman"/>
          <w:sz w:val="26"/>
          <w:szCs w:val="26"/>
        </w:rPr>
        <w:t>Тоуфай</w:t>
      </w:r>
      <w:proofErr w:type="spellEnd"/>
      <w:r w:rsidRPr="00CC0EB1">
        <w:rPr>
          <w:rFonts w:ascii="Times New Roman" w:eastAsia="Times New Roman" w:hAnsi="Times New Roman" w:cs="Times New Roman"/>
          <w:sz w:val="26"/>
          <w:szCs w:val="26"/>
        </w:rPr>
        <w:t>. И хотя восприимчивость к свечению экранов у каждого человека индивидуальна, доктор рекомендует не использовать цифровые устройства как минимум за час или два до сна. Если вы не можете лечь спать, не проверив входящие сообщения, тогда хотя бы держите экран устройства на расстоянии 35 см от глаз.</w:t>
      </w:r>
    </w:p>
    <w:p w:rsidR="00CC0EB1" w:rsidRPr="00CC0EB1" w:rsidRDefault="00CC0EB1" w:rsidP="00CC0EB1">
      <w:pPr>
        <w:tabs>
          <w:tab w:val="left" w:pos="0"/>
        </w:tabs>
        <w:spacing w:after="0" w:line="300" w:lineRule="auto"/>
        <w:ind w:firstLine="567"/>
        <w:jc w:val="both"/>
        <w:rPr>
          <w:rFonts w:ascii="Times New Roman" w:hAnsi="Times New Roman" w:cs="Times New Roman"/>
          <w:b/>
          <w:i/>
          <w:sz w:val="26"/>
          <w:szCs w:val="26"/>
        </w:rPr>
      </w:pPr>
      <w:r w:rsidRPr="00CC0EB1">
        <w:rPr>
          <w:rFonts w:ascii="Times New Roman" w:eastAsia="Times New Roman" w:hAnsi="Times New Roman" w:cs="Times New Roman"/>
          <w:b/>
          <w:i/>
          <w:sz w:val="26"/>
          <w:szCs w:val="26"/>
        </w:rPr>
        <w:t>13. Вы подолгу спите на выходных</w:t>
      </w:r>
    </w:p>
    <w:p w:rsidR="00CC0EB1" w:rsidRPr="00CC0EB1" w:rsidRDefault="00CC0EB1" w:rsidP="00CC0EB1">
      <w:pPr>
        <w:tabs>
          <w:tab w:val="left" w:pos="0"/>
        </w:tabs>
        <w:spacing w:after="0" w:line="300" w:lineRule="auto"/>
        <w:ind w:firstLine="567"/>
        <w:jc w:val="both"/>
        <w:rPr>
          <w:rFonts w:ascii="Times New Roman" w:eastAsia="Times New Roman" w:hAnsi="Times New Roman" w:cs="Times New Roman"/>
          <w:sz w:val="26"/>
          <w:szCs w:val="26"/>
        </w:rPr>
      </w:pPr>
      <w:r w:rsidRPr="00CC0EB1">
        <w:rPr>
          <w:rFonts w:ascii="Times New Roman" w:eastAsia="Times New Roman" w:hAnsi="Times New Roman" w:cs="Times New Roman"/>
          <w:sz w:val="26"/>
          <w:szCs w:val="26"/>
        </w:rPr>
        <w:t xml:space="preserve">«Если в субботу вы не ложитесь допоздна, а потом спите полдня в воскресенье, вам будет сложно уснуть в воскресенье вечером. Это, в свою очередь, приведет к тому, что в понедельник вы будете чувствовать себя разбитым», – говорит доктор </w:t>
      </w:r>
      <w:proofErr w:type="spellStart"/>
      <w:r w:rsidRPr="00CC0EB1">
        <w:rPr>
          <w:rFonts w:ascii="Times New Roman" w:eastAsia="Times New Roman" w:hAnsi="Times New Roman" w:cs="Times New Roman"/>
          <w:sz w:val="26"/>
          <w:szCs w:val="26"/>
        </w:rPr>
        <w:t>Тоуфай</w:t>
      </w:r>
      <w:proofErr w:type="spellEnd"/>
      <w:r w:rsidRPr="00CC0EB1">
        <w:rPr>
          <w:rFonts w:ascii="Times New Roman" w:eastAsia="Times New Roman" w:hAnsi="Times New Roman" w:cs="Times New Roman"/>
          <w:sz w:val="26"/>
          <w:szCs w:val="26"/>
        </w:rPr>
        <w:t xml:space="preserve">. Если в силу каких-либо обстоятельств вы не можете в субботу лечь в привычное время, то хотя бы заставьте себя проснуться в воскресенье пораньше, а затем просто вздремните после обеда. «20-минутный дневной сон поможет вам набраться сил, не входя в глубокую фазу сна, после которой обычно сложнее просыпаться», — говорит доктор </w:t>
      </w:r>
      <w:proofErr w:type="spellStart"/>
      <w:r w:rsidRPr="00CC0EB1">
        <w:rPr>
          <w:rFonts w:ascii="Times New Roman" w:eastAsia="Times New Roman" w:hAnsi="Times New Roman" w:cs="Times New Roman"/>
          <w:sz w:val="26"/>
          <w:szCs w:val="26"/>
        </w:rPr>
        <w:t>Тоуфай</w:t>
      </w:r>
      <w:proofErr w:type="spellEnd"/>
      <w:r w:rsidRPr="00CC0EB1">
        <w:rPr>
          <w:rFonts w:ascii="Times New Roman" w:eastAsia="Times New Roman" w:hAnsi="Times New Roman" w:cs="Times New Roman"/>
          <w:sz w:val="26"/>
          <w:szCs w:val="26"/>
        </w:rPr>
        <w:t>.</w:t>
      </w:r>
    </w:p>
    <w:p w:rsidR="00CC0EB1" w:rsidRPr="00CC0EB1" w:rsidRDefault="00CC0EB1" w:rsidP="00CC0EB1">
      <w:pPr>
        <w:tabs>
          <w:tab w:val="left" w:pos="0"/>
        </w:tabs>
        <w:spacing w:after="0" w:line="300" w:lineRule="auto"/>
        <w:ind w:firstLine="567"/>
        <w:jc w:val="both"/>
        <w:rPr>
          <w:rFonts w:ascii="Times New Roman" w:hAnsi="Times New Roman" w:cs="Times New Roman"/>
          <w:sz w:val="26"/>
          <w:szCs w:val="26"/>
        </w:rPr>
      </w:pPr>
    </w:p>
    <w:p w:rsidR="00AF58C5" w:rsidRDefault="00CC0EB1" w:rsidP="00CC0EB1">
      <w:pPr>
        <w:spacing w:after="0" w:line="300" w:lineRule="auto"/>
        <w:ind w:firstLine="567"/>
        <w:jc w:val="center"/>
        <w:rPr>
          <w:rFonts w:ascii="Times New Roman" w:hAnsi="Times New Roman" w:cs="Times New Roman"/>
          <w:sz w:val="26"/>
          <w:szCs w:val="26"/>
        </w:rPr>
      </w:pPr>
      <w:r>
        <w:rPr>
          <w:noProof/>
        </w:rPr>
        <w:drawing>
          <wp:inline distT="0" distB="0" distL="0" distR="0">
            <wp:extent cx="5276191" cy="2977883"/>
            <wp:effectExtent l="19050" t="0" r="659" b="0"/>
            <wp:docPr id="1" name="Рисунок 1" descr="https://sun9-22.userapi.com/c858416/v858416833/1d8540/bQ2q8U0Y4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2.userapi.com/c858416/v858416833/1d8540/bQ2q8U0Y4DA.jpg"/>
                    <pic:cNvPicPr>
                      <a:picLocks noChangeAspect="1" noChangeArrowheads="1"/>
                    </pic:cNvPicPr>
                  </pic:nvPicPr>
                  <pic:blipFill>
                    <a:blip r:embed="rId5"/>
                    <a:srcRect/>
                    <a:stretch>
                      <a:fillRect/>
                    </a:stretch>
                  </pic:blipFill>
                  <pic:spPr bwMode="auto">
                    <a:xfrm>
                      <a:off x="0" y="0"/>
                      <a:ext cx="5277788" cy="2978784"/>
                    </a:xfrm>
                    <a:prstGeom prst="rect">
                      <a:avLst/>
                    </a:prstGeom>
                    <a:noFill/>
                    <a:ln w="9525">
                      <a:noFill/>
                      <a:miter lim="800000"/>
                      <a:headEnd/>
                      <a:tailEnd/>
                    </a:ln>
                  </pic:spPr>
                </pic:pic>
              </a:graphicData>
            </a:graphic>
          </wp:inline>
        </w:drawing>
      </w:r>
    </w:p>
    <w:p w:rsidR="00071216" w:rsidRDefault="00071216" w:rsidP="00071216">
      <w:pPr>
        <w:spacing w:after="0" w:line="300" w:lineRule="auto"/>
        <w:jc w:val="right"/>
        <w:rPr>
          <w:rFonts w:ascii="Times New Roman" w:hAnsi="Times New Roman" w:cs="Times New Roman"/>
          <w:i/>
          <w:sz w:val="24"/>
          <w:szCs w:val="24"/>
        </w:rPr>
      </w:pPr>
      <w:r>
        <w:rPr>
          <w:rFonts w:ascii="Times New Roman" w:hAnsi="Times New Roman" w:cs="Times New Roman"/>
          <w:i/>
          <w:sz w:val="24"/>
          <w:szCs w:val="24"/>
        </w:rPr>
        <w:t>Психологическая служба техникума</w:t>
      </w:r>
    </w:p>
    <w:p w:rsidR="00071216" w:rsidRPr="00CC0EB1" w:rsidRDefault="00071216" w:rsidP="00CC0EB1">
      <w:pPr>
        <w:spacing w:after="0" w:line="300" w:lineRule="auto"/>
        <w:ind w:firstLine="567"/>
        <w:jc w:val="center"/>
        <w:rPr>
          <w:rFonts w:ascii="Times New Roman" w:hAnsi="Times New Roman" w:cs="Times New Roman"/>
          <w:sz w:val="26"/>
          <w:szCs w:val="26"/>
        </w:rPr>
      </w:pPr>
    </w:p>
    <w:sectPr w:rsidR="00071216" w:rsidRPr="00CC0EB1" w:rsidSect="001E3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E4DA3"/>
    <w:multiLevelType w:val="hybridMultilevel"/>
    <w:tmpl w:val="8586DF92"/>
    <w:lvl w:ilvl="0" w:tplc="1C44A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C0EB1"/>
    <w:rsid w:val="00071216"/>
    <w:rsid w:val="001E3A9E"/>
    <w:rsid w:val="00AF58C5"/>
    <w:rsid w:val="00CC0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EB1"/>
    <w:pPr>
      <w:spacing w:after="0" w:line="240" w:lineRule="auto"/>
      <w:ind w:left="708"/>
    </w:pPr>
    <w:rPr>
      <w:rFonts w:ascii="Times New Roman" w:eastAsia="Times New Roman" w:hAnsi="Times New Roman" w:cs="Times New Roman"/>
      <w:b/>
      <w:i/>
      <w:color w:val="003300"/>
      <w:sz w:val="144"/>
      <w:szCs w:val="144"/>
    </w:rPr>
  </w:style>
  <w:style w:type="paragraph" w:styleId="a4">
    <w:name w:val="Balloon Text"/>
    <w:basedOn w:val="a"/>
    <w:link w:val="a5"/>
    <w:uiPriority w:val="99"/>
    <w:semiHidden/>
    <w:unhideWhenUsed/>
    <w:rsid w:val="00CC0E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0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33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4</cp:revision>
  <dcterms:created xsi:type="dcterms:W3CDTF">2020-06-16T06:01:00Z</dcterms:created>
  <dcterms:modified xsi:type="dcterms:W3CDTF">2020-06-16T06:23:00Z</dcterms:modified>
</cp:coreProperties>
</file>