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86" w:rsidRPr="00AA5086" w:rsidRDefault="00AA5086" w:rsidP="00AA50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086">
        <w:rPr>
          <w:rFonts w:ascii="Times New Roman" w:hAnsi="Times New Roman" w:cs="Times New Roman"/>
          <w:b/>
          <w:sz w:val="28"/>
          <w:szCs w:val="28"/>
        </w:rPr>
        <w:t>Порядок и случаи оказания бесплатной юридической помощи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21.11.2011 № 324-ФЗ «О бесплатной юридической помощи в Российской Федерации».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1. Бесплатная юридическая помощь оказывается в виде: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- правового консультирования в устной и письменной форме;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- составления заявлений, жалоб, ходатайств и других документов правового характера;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- представления интересов гражданина в судах, государственных и муниципальных органах, организациях в случаях и в порядке, которые установлены федеральными законами и законами субъектов Российской Федерации.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2. Категории граждан, имеющих право на получение бесплатной юридической помощи в рамках государственной системы бесплатной юридической помощи: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1) граждане, среднедушевой доход семей которых ниже величины прожиточного минимума, установленного в субъекте РФ;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2) инвалиды I и II группы;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086">
        <w:rPr>
          <w:rFonts w:ascii="Times New Roman" w:hAnsi="Times New Roman" w:cs="Times New Roman"/>
          <w:sz w:val="28"/>
          <w:szCs w:val="28"/>
        </w:rPr>
        <w:t xml:space="preserve">6) несовершеннолетние, содержащиеся в учреждениях системы профилактики безнадзорности и правонарушений несовершеннолетних, и </w:t>
      </w:r>
      <w:r w:rsidRPr="00AA5086">
        <w:rPr>
          <w:rFonts w:ascii="Times New Roman" w:hAnsi="Times New Roman" w:cs="Times New Roman"/>
          <w:sz w:val="28"/>
          <w:szCs w:val="28"/>
        </w:rPr>
        <w:lastRenderedPageBreak/>
        <w:t>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7) граждане, имеющие право на бесплатную юридическую помощь в соответствии с Законом РФ от 02.07.1992 № 3185-1 «О психиатрической помощи и гарантиях прав граждан при ее оказании»;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8.1) граждане, пострадавшие в результате чрезвычайной ситуации: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086">
        <w:rPr>
          <w:rFonts w:ascii="Times New Roman" w:hAnsi="Times New Roman" w:cs="Times New Roman"/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б) дети погибшего (умершего) в результате чрезвычайной ситуации;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в) родители погибшего (умершего) в результате чрезвычайной ситуации;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AA5086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AA5086">
        <w:rPr>
          <w:rFonts w:ascii="Times New Roman" w:hAnsi="Times New Roman" w:cs="Times New Roman"/>
          <w:sz w:val="28"/>
          <w:szCs w:val="28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508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A5086">
        <w:rPr>
          <w:rFonts w:ascii="Times New Roman" w:hAnsi="Times New Roman" w:cs="Times New Roman"/>
          <w:sz w:val="28"/>
          <w:szCs w:val="28"/>
        </w:rPr>
        <w:t>) граждане, здоровью которых причинен вред в результате чрезвычайной ситуации;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9) граждане, которым право на получение бесплатной юридической помощи в рамках  Закона Хабаровского края от 28.11.2012 № 237 «О реализации отдельных полномочий Хабаровского края в области обеспечения граждан бесплатной юридической помощью»: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- ветераны труда и ветераны военной службы - лица, указанные в ст. 5, 7 Федерального закона от 12.01.1995 № 5-ФЗ «О ветеранах»;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- труженики тыла - лица, проработавшие в тылу в перио</w:t>
      </w:r>
      <w:proofErr w:type="gramStart"/>
      <w:r w:rsidRPr="00AA5086">
        <w:rPr>
          <w:rFonts w:ascii="Times New Roman" w:hAnsi="Times New Roman" w:cs="Times New Roman"/>
          <w:sz w:val="28"/>
          <w:szCs w:val="28"/>
        </w:rPr>
        <w:t>д с 22.0</w:t>
      </w:r>
      <w:proofErr w:type="gramEnd"/>
      <w:r w:rsidRPr="00AA5086">
        <w:rPr>
          <w:rFonts w:ascii="Times New Roman" w:hAnsi="Times New Roman" w:cs="Times New Roman"/>
          <w:sz w:val="28"/>
          <w:szCs w:val="28"/>
        </w:rPr>
        <w:t xml:space="preserve">6.1941 по 09.05.1945 не менее шести месяцев, исключая период работы на временно оккупированных территориях СССР, либо награжденные орденами или </w:t>
      </w:r>
      <w:r w:rsidRPr="00AA5086">
        <w:rPr>
          <w:rFonts w:ascii="Times New Roman" w:hAnsi="Times New Roman" w:cs="Times New Roman"/>
          <w:sz w:val="28"/>
          <w:szCs w:val="28"/>
        </w:rPr>
        <w:lastRenderedPageBreak/>
        <w:t>медалями СССР за самоотверженный труд в период Великой Отечественной войны;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086">
        <w:rPr>
          <w:rFonts w:ascii="Times New Roman" w:hAnsi="Times New Roman" w:cs="Times New Roman"/>
          <w:sz w:val="28"/>
          <w:szCs w:val="28"/>
        </w:rPr>
        <w:t>- реабилитированные лица - граждане, признанные в установленном Законом РФ от 18.10.1991 № 1761-1 «О реабилитации жертв политических репрессий» порядке реабилитированными и имеющие справки о реабилитации, выдаваемые правоохранительными органами, постоянно проживающие в крае;</w:t>
      </w:r>
      <w:proofErr w:type="gramEnd"/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086">
        <w:rPr>
          <w:rFonts w:ascii="Times New Roman" w:hAnsi="Times New Roman" w:cs="Times New Roman"/>
          <w:sz w:val="28"/>
          <w:szCs w:val="28"/>
        </w:rPr>
        <w:t>- лица, пострадавшие от политических репрессий - граждане, признанные в установленном Законом РФ от 18.10.1991 № 1761-1 «О реабилитации жертв политических репрессий» порядке пострадавшими от политических репрессий и имеющие справки о признании пострадавшими от политических репрессий, выдаваемые правоохранительными органами, постоянно проживающие в крае;</w:t>
      </w:r>
      <w:proofErr w:type="gramEnd"/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- родители, имеющие трех и более детей (в том числе пасынков и падчериц) в возрасте до 18 лет, а также родители в неполных семьях, воспитывающие детей в возрасте до 14 лет;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- члены семей военнослужащих, сотрудников правоохранительных органов, погибших при исполнении обязанностей военной службы (служебных обязанностей) - члены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- лица без определенного места жительства и занятий - граждане, не имеющие регистрации по месту жительства (месту пребывания) на территории края и не занятые трудовой деятельностью, приносящей заработок, трудовой доход, а также не зарегистрированные в органах службы занятости;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- неработающие пенсионеры, получающие страховую пенсию по старости;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- неработающие инвалиды III группы;</w:t>
      </w:r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086">
        <w:rPr>
          <w:rFonts w:ascii="Times New Roman" w:hAnsi="Times New Roman" w:cs="Times New Roman"/>
          <w:sz w:val="28"/>
          <w:szCs w:val="28"/>
        </w:rPr>
        <w:t>- представители коренных малочисленных народов Севера, Сибири и Дальнего Востока Российской Федерации, постоянно проживающие в крае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Федерации;</w:t>
      </w:r>
      <w:proofErr w:type="gramEnd"/>
    </w:p>
    <w:p w:rsidR="00AA5086" w:rsidRPr="00AA5086" w:rsidRDefault="00AA5086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86">
        <w:rPr>
          <w:rFonts w:ascii="Times New Roman" w:hAnsi="Times New Roman" w:cs="Times New Roman"/>
          <w:sz w:val="28"/>
          <w:szCs w:val="28"/>
        </w:rPr>
        <w:t>- беременные женщины и женщины, имеющие детей в возрасте до трех лет.</w:t>
      </w:r>
    </w:p>
    <w:p w:rsidR="00065F44" w:rsidRPr="00AA5086" w:rsidRDefault="00065F44" w:rsidP="00AA5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65F44" w:rsidRPr="00AA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5086"/>
    <w:rsid w:val="00065F44"/>
    <w:rsid w:val="00AA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2018-01-16T01:26:00Z</dcterms:created>
  <dcterms:modified xsi:type="dcterms:W3CDTF">2018-01-16T01:27:00Z</dcterms:modified>
</cp:coreProperties>
</file>