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1EF8" w:rsidRPr="000A61BA" w:rsidRDefault="000B1EF8" w:rsidP="000B1EF8">
      <w:pPr>
        <w:spacing w:after="0" w:line="240" w:lineRule="auto"/>
        <w:jc w:val="center"/>
        <w:rPr>
          <w:rFonts w:ascii="Times New Roman" w:hAnsi="Times New Roman" w:cs="Times New Roman"/>
          <w:sz w:val="24"/>
          <w:szCs w:val="24"/>
        </w:rPr>
      </w:pPr>
      <w:r w:rsidRPr="000A61BA">
        <w:rPr>
          <w:rFonts w:ascii="Times New Roman" w:hAnsi="Times New Roman" w:cs="Times New Roman"/>
          <w:sz w:val="24"/>
          <w:szCs w:val="24"/>
        </w:rPr>
        <w:t>Министерство образования и науки Хабаровского края</w:t>
      </w:r>
    </w:p>
    <w:p w:rsidR="000B1EF8" w:rsidRPr="000A61BA" w:rsidRDefault="000B1EF8" w:rsidP="000B1EF8">
      <w:pPr>
        <w:spacing w:after="0" w:line="240" w:lineRule="auto"/>
        <w:jc w:val="center"/>
        <w:rPr>
          <w:rFonts w:ascii="Times New Roman" w:hAnsi="Times New Roman" w:cs="Times New Roman"/>
          <w:sz w:val="24"/>
          <w:szCs w:val="24"/>
        </w:rPr>
      </w:pPr>
      <w:r w:rsidRPr="000A61BA">
        <w:rPr>
          <w:rFonts w:ascii="Times New Roman" w:hAnsi="Times New Roman" w:cs="Times New Roman"/>
          <w:sz w:val="24"/>
          <w:szCs w:val="24"/>
        </w:rPr>
        <w:t>Краевое государственное бюджетное профессиональное образовательное учреждение</w:t>
      </w:r>
    </w:p>
    <w:p w:rsidR="000B1EF8" w:rsidRPr="000A61BA" w:rsidRDefault="000B1EF8" w:rsidP="000B1EF8">
      <w:pPr>
        <w:spacing w:after="0" w:line="240" w:lineRule="auto"/>
        <w:jc w:val="center"/>
        <w:rPr>
          <w:rFonts w:ascii="Times New Roman" w:hAnsi="Times New Roman" w:cs="Times New Roman"/>
          <w:sz w:val="24"/>
          <w:szCs w:val="24"/>
        </w:rPr>
      </w:pPr>
      <w:r w:rsidRPr="000A61BA">
        <w:rPr>
          <w:rFonts w:ascii="Times New Roman" w:hAnsi="Times New Roman" w:cs="Times New Roman"/>
          <w:sz w:val="24"/>
          <w:szCs w:val="24"/>
        </w:rPr>
        <w:t>«Хорский агропромышленный техникум»</w:t>
      </w:r>
    </w:p>
    <w:p w:rsidR="000B1EF8" w:rsidRPr="000A61BA" w:rsidRDefault="000B1EF8" w:rsidP="000B1EF8">
      <w:pPr>
        <w:jc w:val="center"/>
        <w:rPr>
          <w:rFonts w:ascii="Times New Roman" w:hAnsi="Times New Roman" w:cs="Times New Roman"/>
          <w:sz w:val="24"/>
          <w:szCs w:val="24"/>
        </w:rPr>
      </w:pPr>
    </w:p>
    <w:p w:rsidR="000B1EF8" w:rsidRPr="000A61BA" w:rsidRDefault="000B1EF8" w:rsidP="000B1EF8">
      <w:pPr>
        <w:spacing w:after="0"/>
        <w:ind w:left="5670"/>
        <w:jc w:val="both"/>
        <w:rPr>
          <w:rFonts w:ascii="Times New Roman" w:hAnsi="Times New Roman" w:cs="Times New Roman"/>
          <w:sz w:val="24"/>
          <w:szCs w:val="24"/>
        </w:rPr>
      </w:pPr>
      <w:r w:rsidRPr="000A61BA">
        <w:rPr>
          <w:rFonts w:ascii="Times New Roman" w:hAnsi="Times New Roman" w:cs="Times New Roman"/>
          <w:sz w:val="24"/>
          <w:szCs w:val="24"/>
        </w:rPr>
        <w:t xml:space="preserve">УТВЕРЖДАЮ </w:t>
      </w:r>
    </w:p>
    <w:p w:rsidR="000B1EF8" w:rsidRPr="000A61BA" w:rsidRDefault="000B1EF8" w:rsidP="000B1EF8">
      <w:pPr>
        <w:spacing w:after="0"/>
        <w:ind w:left="5670"/>
        <w:jc w:val="both"/>
        <w:rPr>
          <w:rFonts w:ascii="Times New Roman" w:hAnsi="Times New Roman" w:cs="Times New Roman"/>
          <w:sz w:val="24"/>
          <w:szCs w:val="24"/>
        </w:rPr>
      </w:pPr>
      <w:r>
        <w:rPr>
          <w:rFonts w:ascii="Times New Roman" w:hAnsi="Times New Roman" w:cs="Times New Roman"/>
          <w:sz w:val="24"/>
          <w:szCs w:val="24"/>
        </w:rPr>
        <w:t xml:space="preserve"> </w:t>
      </w:r>
      <w:r w:rsidRPr="000A61BA">
        <w:rPr>
          <w:rFonts w:ascii="Times New Roman" w:hAnsi="Times New Roman" w:cs="Times New Roman"/>
          <w:sz w:val="24"/>
          <w:szCs w:val="24"/>
        </w:rPr>
        <w:t>Заместитель директора по УР</w:t>
      </w:r>
    </w:p>
    <w:p w:rsidR="000B1EF8" w:rsidRPr="000A61BA" w:rsidRDefault="000B1EF8" w:rsidP="000B1EF8">
      <w:pPr>
        <w:spacing w:after="0"/>
        <w:ind w:left="5670"/>
        <w:jc w:val="both"/>
        <w:rPr>
          <w:rFonts w:ascii="Times New Roman" w:hAnsi="Times New Roman" w:cs="Times New Roman"/>
          <w:sz w:val="24"/>
          <w:szCs w:val="24"/>
        </w:rPr>
      </w:pPr>
      <w:r>
        <w:rPr>
          <w:rFonts w:ascii="Times New Roman" w:hAnsi="Times New Roman" w:cs="Times New Roman"/>
          <w:sz w:val="24"/>
          <w:szCs w:val="24"/>
        </w:rPr>
        <w:t xml:space="preserve"> </w:t>
      </w:r>
      <w:r w:rsidRPr="000A61BA">
        <w:rPr>
          <w:rFonts w:ascii="Times New Roman" w:hAnsi="Times New Roman" w:cs="Times New Roman"/>
          <w:sz w:val="24"/>
          <w:szCs w:val="24"/>
        </w:rPr>
        <w:t>____________ Е.И. Мысова</w:t>
      </w:r>
    </w:p>
    <w:p w:rsidR="000B1EF8" w:rsidRPr="000A61BA" w:rsidRDefault="000B1EF8" w:rsidP="000B1EF8">
      <w:pPr>
        <w:spacing w:after="0"/>
        <w:ind w:left="5670"/>
        <w:jc w:val="both"/>
        <w:rPr>
          <w:rFonts w:ascii="Times New Roman" w:hAnsi="Times New Roman" w:cs="Times New Roman"/>
          <w:sz w:val="24"/>
          <w:szCs w:val="24"/>
        </w:rPr>
      </w:pPr>
      <w:r>
        <w:rPr>
          <w:rFonts w:ascii="Times New Roman" w:hAnsi="Times New Roman" w:cs="Times New Roman"/>
          <w:sz w:val="24"/>
          <w:szCs w:val="24"/>
        </w:rPr>
        <w:t xml:space="preserve">«  </w:t>
      </w:r>
      <w:r w:rsidRPr="000A61BA">
        <w:rPr>
          <w:rFonts w:ascii="Times New Roman" w:hAnsi="Times New Roman" w:cs="Times New Roman"/>
          <w:sz w:val="24"/>
          <w:szCs w:val="24"/>
        </w:rPr>
        <w:t xml:space="preserve">» </w:t>
      </w:r>
      <w:r>
        <w:rPr>
          <w:rFonts w:ascii="Times New Roman" w:hAnsi="Times New Roman" w:cs="Times New Roman"/>
          <w:sz w:val="24"/>
          <w:szCs w:val="24"/>
        </w:rPr>
        <w:t>май</w:t>
      </w:r>
      <w:r w:rsidRPr="000A61BA">
        <w:rPr>
          <w:rFonts w:ascii="Times New Roman" w:hAnsi="Times New Roman" w:cs="Times New Roman"/>
          <w:sz w:val="24"/>
          <w:szCs w:val="24"/>
        </w:rPr>
        <w:t xml:space="preserve"> 202</w:t>
      </w:r>
      <w:r>
        <w:rPr>
          <w:rFonts w:ascii="Times New Roman" w:hAnsi="Times New Roman" w:cs="Times New Roman"/>
          <w:sz w:val="24"/>
          <w:szCs w:val="24"/>
        </w:rPr>
        <w:t>6</w:t>
      </w:r>
      <w:r w:rsidRPr="000A61BA">
        <w:rPr>
          <w:rFonts w:ascii="Times New Roman" w:hAnsi="Times New Roman" w:cs="Times New Roman"/>
          <w:sz w:val="24"/>
          <w:szCs w:val="24"/>
        </w:rPr>
        <w:t xml:space="preserve"> г. </w:t>
      </w:r>
    </w:p>
    <w:p w:rsidR="000B1EF8" w:rsidRPr="000A61BA" w:rsidRDefault="000B1EF8" w:rsidP="000B1EF8">
      <w:pPr>
        <w:spacing w:after="0"/>
        <w:rPr>
          <w:rFonts w:ascii="Times New Roman" w:hAnsi="Times New Roman" w:cs="Times New Roman"/>
          <w:sz w:val="24"/>
          <w:szCs w:val="24"/>
        </w:rPr>
      </w:pPr>
    </w:p>
    <w:p w:rsidR="000B1EF8" w:rsidRDefault="000B1EF8" w:rsidP="000B1EF8">
      <w:pPr>
        <w:jc w:val="center"/>
        <w:rPr>
          <w:rFonts w:ascii="Times New Roman" w:hAnsi="Times New Roman" w:cs="Times New Roman"/>
          <w:sz w:val="24"/>
          <w:szCs w:val="24"/>
        </w:rPr>
      </w:pPr>
    </w:p>
    <w:p w:rsidR="000B1EF8" w:rsidRPr="000A61BA" w:rsidRDefault="000B1EF8" w:rsidP="000B1EF8">
      <w:pPr>
        <w:jc w:val="center"/>
        <w:rPr>
          <w:rFonts w:ascii="Times New Roman" w:hAnsi="Times New Roman" w:cs="Times New Roman"/>
          <w:sz w:val="24"/>
          <w:szCs w:val="24"/>
        </w:rPr>
      </w:pPr>
    </w:p>
    <w:p w:rsidR="000B1EF8" w:rsidRPr="000A61BA" w:rsidRDefault="000B1EF8" w:rsidP="000B1EF8">
      <w:pPr>
        <w:jc w:val="center"/>
        <w:rPr>
          <w:rFonts w:ascii="Times New Roman" w:hAnsi="Times New Roman" w:cs="Times New Roman"/>
          <w:sz w:val="24"/>
          <w:szCs w:val="24"/>
        </w:rPr>
      </w:pPr>
    </w:p>
    <w:p w:rsidR="000B1EF8" w:rsidRPr="000A61BA" w:rsidRDefault="000B1EF8" w:rsidP="000B1EF8">
      <w:pPr>
        <w:spacing w:after="0"/>
        <w:jc w:val="center"/>
        <w:rPr>
          <w:rFonts w:ascii="Times New Roman" w:hAnsi="Times New Roman" w:cs="Times New Roman"/>
          <w:sz w:val="24"/>
          <w:szCs w:val="24"/>
        </w:rPr>
      </w:pPr>
      <w:r w:rsidRPr="000A61BA">
        <w:rPr>
          <w:rFonts w:ascii="Times New Roman" w:hAnsi="Times New Roman" w:cs="Times New Roman"/>
          <w:sz w:val="24"/>
          <w:szCs w:val="24"/>
        </w:rPr>
        <w:t>ПРОГРАММА УЧЕБНОЙ ДИСЦИПЛИНЫ</w:t>
      </w:r>
    </w:p>
    <w:p w:rsidR="000B1EF8" w:rsidRPr="000A61BA" w:rsidRDefault="000B1EF8" w:rsidP="000B1EF8">
      <w:pPr>
        <w:jc w:val="center"/>
        <w:rPr>
          <w:rFonts w:ascii="Times New Roman" w:hAnsi="Times New Roman" w:cs="Times New Roman"/>
          <w:sz w:val="24"/>
          <w:szCs w:val="24"/>
        </w:rPr>
      </w:pPr>
      <w:r w:rsidRPr="000A61BA">
        <w:rPr>
          <w:rFonts w:ascii="Times New Roman" w:hAnsi="Times New Roman" w:cs="Times New Roman"/>
          <w:sz w:val="24"/>
          <w:szCs w:val="24"/>
        </w:rPr>
        <w:t xml:space="preserve">БД.05 </w:t>
      </w:r>
      <w:r>
        <w:rPr>
          <w:rFonts w:ascii="Times New Roman" w:hAnsi="Times New Roman" w:cs="Times New Roman"/>
          <w:sz w:val="24"/>
          <w:szCs w:val="24"/>
        </w:rPr>
        <w:t>«</w:t>
      </w:r>
      <w:r w:rsidRPr="000A61BA">
        <w:rPr>
          <w:rFonts w:ascii="Times New Roman" w:hAnsi="Times New Roman" w:cs="Times New Roman"/>
          <w:sz w:val="24"/>
          <w:szCs w:val="24"/>
        </w:rPr>
        <w:t>История</w:t>
      </w:r>
      <w:r>
        <w:rPr>
          <w:rFonts w:ascii="Times New Roman" w:hAnsi="Times New Roman" w:cs="Times New Roman"/>
          <w:sz w:val="24"/>
          <w:szCs w:val="24"/>
        </w:rPr>
        <w:t>»</w:t>
      </w:r>
    </w:p>
    <w:p w:rsidR="000B1EF8" w:rsidRPr="000A61BA" w:rsidRDefault="000B1EF8" w:rsidP="000B1EF8">
      <w:pPr>
        <w:jc w:val="center"/>
        <w:rPr>
          <w:rFonts w:ascii="Times New Roman" w:hAnsi="Times New Roman" w:cs="Times New Roman"/>
          <w:sz w:val="24"/>
          <w:szCs w:val="24"/>
        </w:rPr>
      </w:pPr>
    </w:p>
    <w:p w:rsidR="000B1EF8" w:rsidRPr="000A61BA" w:rsidRDefault="000B1EF8" w:rsidP="000B1EF8">
      <w:pPr>
        <w:jc w:val="center"/>
        <w:rPr>
          <w:rFonts w:ascii="Times New Roman" w:hAnsi="Times New Roman" w:cs="Times New Roman"/>
          <w:sz w:val="24"/>
          <w:szCs w:val="24"/>
        </w:rPr>
      </w:pPr>
    </w:p>
    <w:p w:rsidR="000B1EF8" w:rsidRDefault="000B1EF8" w:rsidP="000B1EF8">
      <w:pPr>
        <w:pStyle w:val="afa"/>
        <w:spacing w:line="276" w:lineRule="auto"/>
        <w:jc w:val="both"/>
        <w:rPr>
          <w:rFonts w:ascii="Times New Roman" w:hAnsi="Times New Roman"/>
          <w:sz w:val="24"/>
          <w:szCs w:val="24"/>
        </w:rPr>
      </w:pPr>
      <w:r w:rsidRPr="000A61BA">
        <w:rPr>
          <w:rFonts w:ascii="Times New Roman" w:hAnsi="Times New Roman"/>
          <w:sz w:val="24"/>
          <w:szCs w:val="24"/>
        </w:rPr>
        <w:t xml:space="preserve">Профиль подготовки: </w:t>
      </w:r>
      <w:r w:rsidR="00BA092D">
        <w:rPr>
          <w:rFonts w:ascii="Times New Roman" w:hAnsi="Times New Roman"/>
          <w:sz w:val="24"/>
          <w:szCs w:val="24"/>
        </w:rPr>
        <w:t>естественно-научный</w:t>
      </w:r>
    </w:p>
    <w:p w:rsidR="000B1EF8" w:rsidRPr="000A61BA" w:rsidRDefault="000B1EF8" w:rsidP="000B1EF8">
      <w:pPr>
        <w:pStyle w:val="afa"/>
        <w:spacing w:line="276" w:lineRule="auto"/>
        <w:jc w:val="both"/>
        <w:rPr>
          <w:rFonts w:ascii="Times New Roman" w:hAnsi="Times New Roman"/>
          <w:sz w:val="24"/>
          <w:szCs w:val="24"/>
        </w:rPr>
      </w:pPr>
    </w:p>
    <w:p w:rsidR="000B1EF8" w:rsidRPr="00EE7099" w:rsidRDefault="000B1EF8" w:rsidP="000B1EF8">
      <w:pPr>
        <w:spacing w:after="0"/>
        <w:rPr>
          <w:rFonts w:ascii="Times New Roman" w:hAnsi="Times New Roman" w:cs="Times New Roman"/>
          <w:sz w:val="24"/>
          <w:szCs w:val="24"/>
        </w:rPr>
      </w:pPr>
      <w:r>
        <w:rPr>
          <w:rFonts w:ascii="Times New Roman" w:hAnsi="Times New Roman" w:cs="Times New Roman"/>
          <w:sz w:val="24"/>
          <w:szCs w:val="24"/>
        </w:rPr>
        <w:t>Специальность</w:t>
      </w:r>
      <w:r w:rsidRPr="000A61BA">
        <w:rPr>
          <w:rFonts w:ascii="Times New Roman" w:hAnsi="Times New Roman" w:cs="Times New Roman"/>
          <w:sz w:val="24"/>
          <w:szCs w:val="24"/>
        </w:rPr>
        <w:t xml:space="preserve">: </w:t>
      </w:r>
      <w:r w:rsidR="00896A62">
        <w:rPr>
          <w:rFonts w:ascii="Times New Roman" w:eastAsia="Calibri" w:hAnsi="Times New Roman" w:cs="Calibri"/>
          <w:bCs/>
          <w:color w:val="000000"/>
          <w:sz w:val="24"/>
          <w:szCs w:val="24"/>
        </w:rPr>
        <w:t>35.02.16 Эксплуатация и ремонт сельскохозяйственной техники и оборудования</w:t>
      </w:r>
    </w:p>
    <w:p w:rsidR="000B1EF8" w:rsidRPr="000A61BA" w:rsidRDefault="000B1EF8" w:rsidP="000B1EF8">
      <w:pPr>
        <w:spacing w:after="0" w:line="276" w:lineRule="auto"/>
        <w:jc w:val="both"/>
        <w:rPr>
          <w:rFonts w:ascii="Times New Roman" w:hAnsi="Times New Roman" w:cs="Times New Roman"/>
          <w:sz w:val="24"/>
          <w:szCs w:val="24"/>
        </w:rPr>
      </w:pPr>
    </w:p>
    <w:p w:rsidR="000B1EF8" w:rsidRPr="000A61BA" w:rsidRDefault="000B1EF8" w:rsidP="000B1EF8">
      <w:pPr>
        <w:spacing w:after="0" w:line="276" w:lineRule="auto"/>
        <w:jc w:val="both"/>
        <w:rPr>
          <w:rFonts w:ascii="Times New Roman" w:hAnsi="Times New Roman" w:cs="Times New Roman"/>
          <w:sz w:val="24"/>
          <w:szCs w:val="24"/>
        </w:rPr>
      </w:pPr>
      <w:r w:rsidRPr="000A61BA">
        <w:rPr>
          <w:rFonts w:ascii="Times New Roman" w:hAnsi="Times New Roman" w:cs="Times New Roman"/>
          <w:sz w:val="24"/>
          <w:szCs w:val="24"/>
        </w:rPr>
        <w:t>Форма обучения: очная</w:t>
      </w:r>
    </w:p>
    <w:p w:rsidR="000B1EF8" w:rsidRPr="000A61BA" w:rsidRDefault="000B1EF8" w:rsidP="000B1EF8">
      <w:pPr>
        <w:jc w:val="center"/>
        <w:rPr>
          <w:rFonts w:ascii="Times New Roman" w:hAnsi="Times New Roman" w:cs="Times New Roman"/>
          <w:sz w:val="24"/>
          <w:szCs w:val="24"/>
        </w:rPr>
      </w:pPr>
    </w:p>
    <w:p w:rsidR="000B1EF8" w:rsidRPr="000A61BA" w:rsidRDefault="000B1EF8" w:rsidP="000B1EF8">
      <w:pPr>
        <w:jc w:val="center"/>
        <w:rPr>
          <w:rFonts w:ascii="Times New Roman" w:hAnsi="Times New Roman" w:cs="Times New Roman"/>
          <w:sz w:val="24"/>
          <w:szCs w:val="24"/>
        </w:rPr>
      </w:pPr>
    </w:p>
    <w:p w:rsidR="000B1EF8" w:rsidRPr="000A61BA" w:rsidRDefault="000B1EF8" w:rsidP="000B1EF8">
      <w:pPr>
        <w:jc w:val="center"/>
        <w:rPr>
          <w:rFonts w:ascii="Times New Roman" w:hAnsi="Times New Roman" w:cs="Times New Roman"/>
          <w:sz w:val="24"/>
          <w:szCs w:val="24"/>
        </w:rPr>
      </w:pPr>
    </w:p>
    <w:p w:rsidR="000B1EF8" w:rsidRPr="000A61BA" w:rsidRDefault="000B1EF8" w:rsidP="000B1EF8">
      <w:pPr>
        <w:jc w:val="center"/>
        <w:rPr>
          <w:rFonts w:ascii="Times New Roman" w:hAnsi="Times New Roman" w:cs="Times New Roman"/>
          <w:sz w:val="24"/>
          <w:szCs w:val="24"/>
        </w:rPr>
      </w:pPr>
    </w:p>
    <w:p w:rsidR="000B1EF8" w:rsidRPr="000A61BA" w:rsidRDefault="000B1EF8" w:rsidP="000B1EF8">
      <w:pPr>
        <w:jc w:val="center"/>
        <w:rPr>
          <w:rFonts w:ascii="Times New Roman" w:hAnsi="Times New Roman" w:cs="Times New Roman"/>
          <w:sz w:val="24"/>
          <w:szCs w:val="24"/>
        </w:rPr>
      </w:pPr>
    </w:p>
    <w:p w:rsidR="000B1EF8" w:rsidRPr="000A61BA" w:rsidRDefault="000B1EF8" w:rsidP="000B1EF8">
      <w:pPr>
        <w:jc w:val="center"/>
        <w:rPr>
          <w:rFonts w:ascii="Times New Roman" w:hAnsi="Times New Roman" w:cs="Times New Roman"/>
          <w:sz w:val="24"/>
          <w:szCs w:val="24"/>
        </w:rPr>
      </w:pPr>
    </w:p>
    <w:p w:rsidR="000B1EF8" w:rsidRPr="000A61BA" w:rsidRDefault="000B1EF8" w:rsidP="000B1EF8">
      <w:pPr>
        <w:jc w:val="center"/>
        <w:rPr>
          <w:rFonts w:ascii="Times New Roman" w:hAnsi="Times New Roman" w:cs="Times New Roman"/>
          <w:sz w:val="24"/>
          <w:szCs w:val="24"/>
        </w:rPr>
      </w:pPr>
    </w:p>
    <w:p w:rsidR="000B1EF8" w:rsidRPr="000A61BA" w:rsidRDefault="000B1EF8" w:rsidP="000B1EF8">
      <w:pPr>
        <w:jc w:val="center"/>
        <w:rPr>
          <w:rFonts w:ascii="Times New Roman" w:hAnsi="Times New Roman" w:cs="Times New Roman"/>
          <w:sz w:val="24"/>
          <w:szCs w:val="24"/>
        </w:rPr>
      </w:pPr>
    </w:p>
    <w:p w:rsidR="000B1EF8" w:rsidRPr="000A61BA" w:rsidRDefault="000B1EF8" w:rsidP="000B1EF8">
      <w:pPr>
        <w:jc w:val="center"/>
        <w:rPr>
          <w:rFonts w:ascii="Times New Roman" w:hAnsi="Times New Roman" w:cs="Times New Roman"/>
          <w:sz w:val="24"/>
          <w:szCs w:val="24"/>
        </w:rPr>
      </w:pPr>
    </w:p>
    <w:p w:rsidR="000B1EF8" w:rsidRDefault="000B1EF8" w:rsidP="000B1EF8">
      <w:pPr>
        <w:jc w:val="center"/>
        <w:rPr>
          <w:rFonts w:ascii="Times New Roman" w:hAnsi="Times New Roman" w:cs="Times New Roman"/>
          <w:sz w:val="24"/>
          <w:szCs w:val="24"/>
        </w:rPr>
      </w:pPr>
    </w:p>
    <w:p w:rsidR="000B1EF8" w:rsidRPr="000A61BA" w:rsidRDefault="000B1EF8" w:rsidP="000B1EF8">
      <w:pPr>
        <w:jc w:val="center"/>
        <w:rPr>
          <w:rFonts w:ascii="Times New Roman" w:hAnsi="Times New Roman" w:cs="Times New Roman"/>
          <w:sz w:val="24"/>
          <w:szCs w:val="24"/>
        </w:rPr>
      </w:pPr>
    </w:p>
    <w:p w:rsidR="000B1EF8" w:rsidRPr="000A61BA" w:rsidRDefault="000B1EF8" w:rsidP="000B1EF8">
      <w:pPr>
        <w:jc w:val="center"/>
        <w:rPr>
          <w:rFonts w:ascii="Times New Roman" w:hAnsi="Times New Roman" w:cs="Times New Roman"/>
          <w:sz w:val="24"/>
          <w:szCs w:val="24"/>
        </w:rPr>
      </w:pPr>
    </w:p>
    <w:p w:rsidR="000B1EF8" w:rsidRPr="000A61BA" w:rsidRDefault="000B1EF8" w:rsidP="000B1EF8">
      <w:pPr>
        <w:rPr>
          <w:rFonts w:ascii="Times New Roman" w:hAnsi="Times New Roman" w:cs="Times New Roman"/>
          <w:sz w:val="24"/>
          <w:szCs w:val="24"/>
        </w:rPr>
      </w:pPr>
    </w:p>
    <w:p w:rsidR="007A272F" w:rsidRPr="004B03FD" w:rsidRDefault="000B1EF8" w:rsidP="000B1EF8">
      <w:pPr>
        <w:jc w:val="center"/>
        <w:rPr>
          <w:rFonts w:ascii="Times New Roman" w:hAnsi="Times New Roman" w:cs="Times New Roman"/>
          <w:sz w:val="24"/>
          <w:szCs w:val="24"/>
        </w:rPr>
      </w:pPr>
      <w:r w:rsidRPr="000A61BA">
        <w:rPr>
          <w:rFonts w:ascii="Times New Roman" w:hAnsi="Times New Roman" w:cs="Times New Roman"/>
          <w:sz w:val="24"/>
          <w:szCs w:val="24"/>
        </w:rPr>
        <w:t>п. Хор, 202</w:t>
      </w:r>
      <w:r>
        <w:rPr>
          <w:rFonts w:ascii="Times New Roman" w:hAnsi="Times New Roman" w:cs="Times New Roman"/>
          <w:sz w:val="24"/>
          <w:szCs w:val="24"/>
        </w:rPr>
        <w:t>6</w:t>
      </w:r>
      <w:r w:rsidRPr="000A61BA">
        <w:rPr>
          <w:rFonts w:ascii="Times New Roman" w:hAnsi="Times New Roman" w:cs="Times New Roman"/>
          <w:sz w:val="24"/>
          <w:szCs w:val="24"/>
        </w:rPr>
        <w:t xml:space="preserve"> год</w:t>
      </w:r>
      <w:r w:rsidR="00480E88" w:rsidRPr="000A61BA">
        <w:rPr>
          <w:rFonts w:ascii="Times New Roman" w:hAnsi="Times New Roman" w:cs="Times New Roman"/>
          <w:sz w:val="24"/>
          <w:szCs w:val="24"/>
        </w:rPr>
        <w:br w:type="page"/>
      </w:r>
    </w:p>
    <w:p w:rsidR="00896A62" w:rsidRPr="000A61BA" w:rsidRDefault="00896A62" w:rsidP="00896A62">
      <w:pPr>
        <w:spacing w:after="0"/>
        <w:jc w:val="both"/>
        <w:rPr>
          <w:rFonts w:ascii="Times New Roman" w:hAnsi="Times New Roman" w:cs="Times New Roman"/>
          <w:bCs/>
          <w:iCs/>
          <w:sz w:val="24"/>
          <w:szCs w:val="24"/>
        </w:rPr>
      </w:pPr>
      <w:r w:rsidRPr="000A61BA">
        <w:rPr>
          <w:rFonts w:ascii="Times New Roman" w:eastAsia="Times New Roman" w:hAnsi="Times New Roman" w:cs="Times New Roman"/>
          <w:color w:val="000000"/>
          <w:sz w:val="24"/>
          <w:szCs w:val="24"/>
          <w:lang w:eastAsia="ru-RU"/>
        </w:rPr>
        <w:lastRenderedPageBreak/>
        <w:t>Программа учебной дисциплины разработана в соответствии с примерной общеобразовательной программой среднего профессионального образования разработанной Федеральным институтом развития профессионального образования (</w:t>
      </w:r>
      <w:r w:rsidRPr="000A61BA">
        <w:rPr>
          <w:rFonts w:ascii="Times New Roman" w:hAnsi="Times New Roman" w:cs="Times New Roman"/>
          <w:sz w:val="24"/>
          <w:szCs w:val="24"/>
        </w:rPr>
        <w:t>Утверждено на заседании Совета по оценке содержания и качества примерных рабочих программ общеобразовательного и социально-гуманитарного циклов среднего профессионального образования Протокол № 14 от «30» ноября 2022 г.</w:t>
      </w:r>
      <w:r w:rsidRPr="000A61BA">
        <w:rPr>
          <w:rFonts w:ascii="Times New Roman" w:eastAsia="Times New Roman" w:hAnsi="Times New Roman" w:cs="Times New Roman"/>
          <w:color w:val="000000"/>
          <w:sz w:val="24"/>
          <w:szCs w:val="24"/>
          <w:lang w:eastAsia="ru-RU"/>
        </w:rPr>
        <w:t>)</w:t>
      </w:r>
    </w:p>
    <w:p w:rsidR="00896A62" w:rsidRDefault="00896A62" w:rsidP="00896A62">
      <w:pPr>
        <w:spacing w:after="0"/>
        <w:jc w:val="both"/>
        <w:rPr>
          <w:rFonts w:ascii="Times New Roman" w:eastAsia="Times New Roman" w:hAnsi="Times New Roman" w:cs="Times New Roman"/>
          <w:color w:val="000000"/>
          <w:sz w:val="24"/>
          <w:szCs w:val="24"/>
          <w:lang w:eastAsia="ru-RU"/>
        </w:rPr>
      </w:pPr>
    </w:p>
    <w:p w:rsidR="00896A62" w:rsidRPr="000A61BA" w:rsidRDefault="00896A62" w:rsidP="00896A62">
      <w:pPr>
        <w:spacing w:after="0"/>
        <w:jc w:val="both"/>
        <w:rPr>
          <w:rFonts w:ascii="Times New Roman" w:eastAsia="Times New Roman" w:hAnsi="Times New Roman" w:cs="Times New Roman"/>
          <w:color w:val="000000"/>
          <w:sz w:val="24"/>
          <w:szCs w:val="24"/>
          <w:lang w:eastAsia="ru-RU"/>
        </w:rPr>
      </w:pPr>
    </w:p>
    <w:p w:rsidR="00896A62" w:rsidRPr="000A61BA" w:rsidRDefault="00896A62" w:rsidP="00896A62">
      <w:pPr>
        <w:spacing w:after="0"/>
        <w:jc w:val="both"/>
        <w:rPr>
          <w:rFonts w:ascii="Times New Roman" w:eastAsia="Times New Roman" w:hAnsi="Times New Roman" w:cs="Times New Roman"/>
          <w:color w:val="000000"/>
          <w:sz w:val="24"/>
          <w:szCs w:val="24"/>
          <w:lang w:eastAsia="ru-RU"/>
        </w:rPr>
      </w:pPr>
      <w:r w:rsidRPr="000A61BA">
        <w:rPr>
          <w:rFonts w:ascii="Times New Roman" w:eastAsia="Times New Roman" w:hAnsi="Times New Roman" w:cs="Times New Roman"/>
          <w:color w:val="000000"/>
          <w:sz w:val="24"/>
          <w:szCs w:val="24"/>
          <w:lang w:eastAsia="ru-RU"/>
        </w:rPr>
        <w:t>Организация –</w:t>
      </w:r>
      <w:r>
        <w:rPr>
          <w:rFonts w:ascii="Times New Roman" w:eastAsia="Times New Roman" w:hAnsi="Times New Roman" w:cs="Times New Roman"/>
          <w:color w:val="000000"/>
          <w:sz w:val="24"/>
          <w:szCs w:val="24"/>
          <w:lang w:eastAsia="ru-RU"/>
        </w:rPr>
        <w:t xml:space="preserve"> </w:t>
      </w:r>
      <w:r w:rsidRPr="000A61BA">
        <w:rPr>
          <w:rFonts w:ascii="Times New Roman" w:eastAsia="Times New Roman" w:hAnsi="Times New Roman" w:cs="Times New Roman"/>
          <w:color w:val="000000"/>
          <w:sz w:val="24"/>
          <w:szCs w:val="24"/>
          <w:lang w:eastAsia="ru-RU"/>
        </w:rPr>
        <w:t>разработчик: Краевое государственное бюджетное профессиональное образовательное учреждение «Хорский агропромышленный техникум»</w:t>
      </w:r>
    </w:p>
    <w:p w:rsidR="00896A62" w:rsidRPr="000A61BA" w:rsidRDefault="00896A62" w:rsidP="00896A62">
      <w:pPr>
        <w:spacing w:after="0" w:line="23" w:lineRule="atLeast"/>
        <w:rPr>
          <w:rFonts w:ascii="Times New Roman" w:hAnsi="Times New Roman" w:cs="Times New Roman"/>
          <w:b/>
          <w:bCs/>
          <w:sz w:val="24"/>
          <w:szCs w:val="24"/>
        </w:rPr>
      </w:pPr>
    </w:p>
    <w:p w:rsidR="00896A62" w:rsidRPr="000A61BA" w:rsidRDefault="00896A62" w:rsidP="00896A62">
      <w:pPr>
        <w:spacing w:after="0" w:line="23" w:lineRule="atLeast"/>
        <w:rPr>
          <w:rFonts w:ascii="Times New Roman" w:hAnsi="Times New Roman" w:cs="Times New Roman"/>
          <w:b/>
          <w:bCs/>
          <w:sz w:val="24"/>
          <w:szCs w:val="24"/>
        </w:rPr>
      </w:pPr>
    </w:p>
    <w:p w:rsidR="00896A62" w:rsidRPr="000A61BA" w:rsidRDefault="00896A62" w:rsidP="00896A62">
      <w:pPr>
        <w:spacing w:after="0"/>
        <w:rPr>
          <w:rFonts w:ascii="Times New Roman" w:eastAsia="Times New Roman" w:hAnsi="Times New Roman" w:cs="Times New Roman"/>
          <w:color w:val="000000"/>
          <w:sz w:val="24"/>
          <w:szCs w:val="24"/>
          <w:lang w:eastAsia="ru-RU"/>
        </w:rPr>
      </w:pPr>
      <w:r w:rsidRPr="000A61BA">
        <w:rPr>
          <w:rFonts w:ascii="Times New Roman" w:eastAsia="Times New Roman" w:hAnsi="Times New Roman" w:cs="Times New Roman"/>
          <w:color w:val="000000"/>
          <w:sz w:val="24"/>
          <w:szCs w:val="24"/>
          <w:lang w:eastAsia="ru-RU"/>
        </w:rPr>
        <w:t xml:space="preserve">Разработчики: </w:t>
      </w:r>
    </w:p>
    <w:p w:rsidR="00896A62" w:rsidRPr="000A61BA" w:rsidRDefault="00896A62" w:rsidP="00896A62">
      <w:pPr>
        <w:tabs>
          <w:tab w:val="left" w:pos="7005"/>
        </w:tabs>
        <w:spacing w:after="0" w:line="23" w:lineRule="atLeast"/>
        <w:jc w:val="both"/>
        <w:rPr>
          <w:rFonts w:ascii="Times New Roman" w:hAnsi="Times New Roman" w:cs="Times New Roman"/>
          <w:bCs/>
          <w:iCs/>
          <w:sz w:val="24"/>
          <w:szCs w:val="24"/>
        </w:rPr>
      </w:pPr>
      <w:r w:rsidRPr="000A61BA">
        <w:rPr>
          <w:rFonts w:ascii="Times New Roman" w:hAnsi="Times New Roman" w:cs="Times New Roman"/>
          <w:bCs/>
          <w:iCs/>
          <w:sz w:val="24"/>
          <w:szCs w:val="24"/>
        </w:rPr>
        <w:t>Автор: В.В. Артемов, почетный работник общего образования РФ, заслуженный деятель культуры РФ</w:t>
      </w:r>
    </w:p>
    <w:p w:rsidR="00896A62" w:rsidRPr="000A61BA" w:rsidRDefault="00896A62" w:rsidP="00896A62">
      <w:pPr>
        <w:spacing w:after="0" w:line="23" w:lineRule="atLeast"/>
        <w:rPr>
          <w:rFonts w:ascii="Times New Roman" w:hAnsi="Times New Roman" w:cs="Times New Roman"/>
          <w:sz w:val="24"/>
          <w:szCs w:val="24"/>
        </w:rPr>
      </w:pPr>
      <w:r w:rsidRPr="000A61BA">
        <w:rPr>
          <w:rFonts w:ascii="Times New Roman" w:hAnsi="Times New Roman" w:cs="Times New Roman"/>
          <w:sz w:val="24"/>
          <w:szCs w:val="24"/>
        </w:rPr>
        <w:t>Авторский коллектив</w:t>
      </w:r>
      <w:r w:rsidRPr="000A61BA">
        <w:rPr>
          <w:rFonts w:ascii="Times New Roman" w:hAnsi="Times New Roman" w:cs="Times New Roman"/>
          <w:bCs/>
          <w:sz w:val="24"/>
          <w:szCs w:val="24"/>
        </w:rPr>
        <w:t>:</w:t>
      </w:r>
      <w:r>
        <w:rPr>
          <w:rFonts w:ascii="Times New Roman" w:hAnsi="Times New Roman" w:cs="Times New Roman"/>
          <w:bCs/>
          <w:sz w:val="24"/>
          <w:szCs w:val="24"/>
        </w:rPr>
        <w:t xml:space="preserve"> </w:t>
      </w:r>
      <w:r w:rsidRPr="000A61BA">
        <w:rPr>
          <w:rFonts w:ascii="Times New Roman" w:eastAsia="Times New Roman" w:hAnsi="Times New Roman" w:cs="Times New Roman"/>
          <w:sz w:val="24"/>
          <w:szCs w:val="24"/>
          <w:lang w:eastAsia="ru-RU"/>
        </w:rPr>
        <w:t>Барыкина И. Е., док. ист. наук, доцент</w:t>
      </w:r>
    </w:p>
    <w:p w:rsidR="00896A62" w:rsidRPr="000A61BA" w:rsidRDefault="00896A62" w:rsidP="00896A62">
      <w:pPr>
        <w:spacing w:after="0" w:line="23" w:lineRule="atLeast"/>
        <w:jc w:val="both"/>
        <w:rPr>
          <w:rFonts w:ascii="Times New Roman" w:eastAsia="Times New Roman" w:hAnsi="Times New Roman" w:cs="Times New Roman"/>
          <w:sz w:val="24"/>
          <w:szCs w:val="24"/>
          <w:lang w:eastAsia="ru-RU"/>
        </w:rPr>
      </w:pPr>
      <w:r w:rsidRPr="000A61BA">
        <w:rPr>
          <w:rFonts w:ascii="Times New Roman" w:eastAsia="Times New Roman" w:hAnsi="Times New Roman" w:cs="Times New Roman"/>
          <w:sz w:val="24"/>
          <w:szCs w:val="24"/>
          <w:lang w:eastAsia="ru-RU"/>
        </w:rPr>
        <w:t xml:space="preserve">Крайнова Л. Н., канд. ист. наук, </w:t>
      </w:r>
      <w:r w:rsidRPr="000A61BA">
        <w:rPr>
          <w:rFonts w:ascii="Times New Roman" w:hAnsi="Times New Roman" w:cs="Times New Roman"/>
          <w:sz w:val="24"/>
          <w:szCs w:val="24"/>
        </w:rPr>
        <w:t xml:space="preserve">Брылев Д. А., </w:t>
      </w:r>
      <w:r w:rsidRPr="000A61BA">
        <w:rPr>
          <w:rFonts w:ascii="Times New Roman" w:eastAsia="Times New Roman" w:hAnsi="Times New Roman" w:cs="Times New Roman"/>
          <w:sz w:val="24"/>
          <w:szCs w:val="24"/>
          <w:lang w:eastAsia="ru-RU"/>
        </w:rPr>
        <w:t>Веселов В. И., Дородная Ж. В., Макаренко П.А.,</w:t>
      </w:r>
    </w:p>
    <w:p w:rsidR="00896A62" w:rsidRPr="000A61BA" w:rsidRDefault="00896A62" w:rsidP="00896A62">
      <w:pPr>
        <w:spacing w:after="0" w:line="23" w:lineRule="atLeast"/>
        <w:jc w:val="both"/>
        <w:rPr>
          <w:rFonts w:ascii="Times New Roman" w:eastAsia="Times New Roman" w:hAnsi="Times New Roman" w:cs="Times New Roman"/>
          <w:sz w:val="24"/>
          <w:szCs w:val="24"/>
          <w:lang w:eastAsia="ru-RU"/>
        </w:rPr>
      </w:pPr>
      <w:r w:rsidRPr="000A61BA">
        <w:rPr>
          <w:rFonts w:ascii="Times New Roman" w:eastAsia="Times New Roman" w:hAnsi="Times New Roman" w:cs="Times New Roman"/>
          <w:sz w:val="24"/>
          <w:szCs w:val="24"/>
          <w:lang w:eastAsia="ru-RU"/>
        </w:rPr>
        <w:t>Ражев А. В., канд. ист. наук, Саюнов И. О., Тропов И. А., док. ист. наук, доцент</w:t>
      </w:r>
    </w:p>
    <w:p w:rsidR="00896A62" w:rsidRDefault="00896A62" w:rsidP="00896A62">
      <w:pPr>
        <w:spacing w:after="0"/>
        <w:rPr>
          <w:rFonts w:ascii="Times New Roman" w:hAnsi="Times New Roman" w:cs="Times New Roman"/>
          <w:bCs/>
          <w:iCs/>
          <w:sz w:val="24"/>
          <w:szCs w:val="24"/>
        </w:rPr>
      </w:pPr>
    </w:p>
    <w:p w:rsidR="00896A62" w:rsidRPr="000A61BA" w:rsidRDefault="00896A62" w:rsidP="00896A62">
      <w:pPr>
        <w:spacing w:after="0"/>
        <w:rPr>
          <w:rFonts w:ascii="Times New Roman" w:hAnsi="Times New Roman" w:cs="Times New Roman"/>
          <w:bCs/>
          <w:iCs/>
          <w:sz w:val="24"/>
          <w:szCs w:val="24"/>
        </w:rPr>
      </w:pPr>
    </w:p>
    <w:p w:rsidR="00896A62" w:rsidRPr="000A61BA" w:rsidRDefault="00896A62" w:rsidP="00896A62">
      <w:pPr>
        <w:spacing w:after="0"/>
        <w:rPr>
          <w:rFonts w:ascii="Times New Roman" w:hAnsi="Times New Roman" w:cs="Times New Roman"/>
          <w:bCs/>
          <w:iCs/>
          <w:sz w:val="24"/>
          <w:szCs w:val="24"/>
        </w:rPr>
      </w:pPr>
      <w:r w:rsidRPr="000A61BA">
        <w:rPr>
          <w:rFonts w:ascii="Times New Roman" w:hAnsi="Times New Roman" w:cs="Times New Roman"/>
          <w:bCs/>
          <w:iCs/>
          <w:sz w:val="24"/>
          <w:szCs w:val="24"/>
        </w:rPr>
        <w:t xml:space="preserve">Составитель: </w:t>
      </w:r>
      <w:r>
        <w:rPr>
          <w:rFonts w:ascii="Times New Roman" w:hAnsi="Times New Roman" w:cs="Times New Roman"/>
          <w:bCs/>
          <w:iCs/>
          <w:sz w:val="24"/>
          <w:szCs w:val="24"/>
        </w:rPr>
        <w:t>Сергеева С.С.</w:t>
      </w:r>
      <w:r w:rsidRPr="000A61BA">
        <w:rPr>
          <w:rFonts w:ascii="Times New Roman" w:hAnsi="Times New Roman" w:cs="Times New Roman"/>
          <w:bCs/>
          <w:iCs/>
          <w:sz w:val="24"/>
          <w:szCs w:val="24"/>
        </w:rPr>
        <w:t>, преподаватель</w:t>
      </w:r>
      <w:r>
        <w:rPr>
          <w:rFonts w:ascii="Times New Roman" w:hAnsi="Times New Roman" w:cs="Times New Roman"/>
          <w:bCs/>
          <w:iCs/>
          <w:sz w:val="24"/>
          <w:szCs w:val="24"/>
        </w:rPr>
        <w:t xml:space="preserve"> истории, </w:t>
      </w:r>
      <w:r w:rsidRPr="000A61BA">
        <w:rPr>
          <w:rFonts w:ascii="Times New Roman" w:hAnsi="Times New Roman" w:cs="Times New Roman"/>
          <w:bCs/>
          <w:iCs/>
          <w:sz w:val="24"/>
          <w:szCs w:val="24"/>
        </w:rPr>
        <w:t xml:space="preserve"> КГБ ПОУ ХАТ </w:t>
      </w:r>
    </w:p>
    <w:p w:rsidR="00896A62" w:rsidRDefault="00896A62" w:rsidP="00896A62">
      <w:pPr>
        <w:spacing w:after="0"/>
        <w:rPr>
          <w:rFonts w:ascii="Times New Roman" w:hAnsi="Times New Roman" w:cs="Times New Roman"/>
          <w:bCs/>
          <w:iCs/>
          <w:sz w:val="24"/>
          <w:szCs w:val="24"/>
        </w:rPr>
      </w:pPr>
    </w:p>
    <w:p w:rsidR="00896A62" w:rsidRPr="000A61BA" w:rsidRDefault="00896A62" w:rsidP="00896A62">
      <w:pPr>
        <w:spacing w:after="0"/>
        <w:rPr>
          <w:rFonts w:ascii="Times New Roman" w:hAnsi="Times New Roman" w:cs="Times New Roman"/>
          <w:bCs/>
          <w:iCs/>
          <w:sz w:val="24"/>
          <w:szCs w:val="24"/>
        </w:rPr>
      </w:pPr>
    </w:p>
    <w:p w:rsidR="00896A62" w:rsidRPr="000A61BA" w:rsidRDefault="00896A62" w:rsidP="00896A62">
      <w:pPr>
        <w:spacing w:after="0" w:line="276" w:lineRule="auto"/>
        <w:rPr>
          <w:rFonts w:ascii="Times New Roman" w:hAnsi="Times New Roman" w:cs="Times New Roman"/>
          <w:bCs/>
          <w:iCs/>
          <w:sz w:val="24"/>
          <w:szCs w:val="24"/>
        </w:rPr>
      </w:pPr>
      <w:r w:rsidRPr="000A61BA">
        <w:rPr>
          <w:rFonts w:ascii="Times New Roman" w:hAnsi="Times New Roman" w:cs="Times New Roman"/>
          <w:bCs/>
          <w:iCs/>
          <w:sz w:val="24"/>
          <w:szCs w:val="24"/>
        </w:rPr>
        <w:t>Программа учебной дисциплины рассмотрена и согласована на заседании ПЦК Общеобразовательного цикла</w:t>
      </w:r>
    </w:p>
    <w:p w:rsidR="00896A62" w:rsidRPr="000A61BA" w:rsidRDefault="00896A62" w:rsidP="00896A62">
      <w:pPr>
        <w:spacing w:after="0" w:line="276" w:lineRule="auto"/>
        <w:rPr>
          <w:rFonts w:ascii="Times New Roman" w:hAnsi="Times New Roman" w:cs="Times New Roman"/>
          <w:bCs/>
          <w:iCs/>
          <w:sz w:val="24"/>
          <w:szCs w:val="24"/>
        </w:rPr>
      </w:pPr>
      <w:r w:rsidRPr="000A61BA">
        <w:rPr>
          <w:rFonts w:ascii="Times New Roman" w:hAnsi="Times New Roman" w:cs="Times New Roman"/>
          <w:bCs/>
          <w:iCs/>
          <w:sz w:val="24"/>
          <w:szCs w:val="24"/>
        </w:rPr>
        <w:t>Протокол №</w:t>
      </w:r>
      <w:r>
        <w:rPr>
          <w:rFonts w:ascii="Times New Roman" w:hAnsi="Times New Roman" w:cs="Times New Roman"/>
          <w:bCs/>
          <w:iCs/>
          <w:sz w:val="24"/>
          <w:szCs w:val="24"/>
        </w:rPr>
        <w:t xml:space="preserve">  от «  </w:t>
      </w:r>
      <w:r w:rsidRPr="000A61BA">
        <w:rPr>
          <w:rFonts w:ascii="Times New Roman" w:hAnsi="Times New Roman" w:cs="Times New Roman"/>
          <w:bCs/>
          <w:iCs/>
          <w:sz w:val="24"/>
          <w:szCs w:val="24"/>
        </w:rPr>
        <w:t>»</w:t>
      </w:r>
      <w:r w:rsidRPr="00B07B8D">
        <w:rPr>
          <w:rFonts w:ascii="Times New Roman" w:hAnsi="Times New Roman" w:cs="Times New Roman"/>
          <w:bCs/>
          <w:iCs/>
          <w:sz w:val="24"/>
          <w:szCs w:val="24"/>
        </w:rPr>
        <w:t xml:space="preserve"> </w:t>
      </w:r>
      <w:r w:rsidR="00BA092D">
        <w:rPr>
          <w:rFonts w:ascii="Times New Roman" w:hAnsi="Times New Roman" w:cs="Times New Roman"/>
          <w:bCs/>
          <w:iCs/>
          <w:sz w:val="24"/>
          <w:szCs w:val="24"/>
        </w:rPr>
        <w:t>_________</w:t>
      </w:r>
      <w:r w:rsidRPr="000A61BA">
        <w:rPr>
          <w:rFonts w:ascii="Times New Roman" w:hAnsi="Times New Roman" w:cs="Times New Roman"/>
          <w:bCs/>
          <w:iCs/>
          <w:sz w:val="24"/>
          <w:szCs w:val="24"/>
        </w:rPr>
        <w:t xml:space="preserve"> 202</w:t>
      </w:r>
      <w:r>
        <w:rPr>
          <w:rFonts w:ascii="Times New Roman" w:hAnsi="Times New Roman" w:cs="Times New Roman"/>
          <w:bCs/>
          <w:iCs/>
          <w:sz w:val="24"/>
          <w:szCs w:val="24"/>
        </w:rPr>
        <w:t>6</w:t>
      </w:r>
      <w:r w:rsidRPr="000A61BA">
        <w:rPr>
          <w:rFonts w:ascii="Times New Roman" w:hAnsi="Times New Roman" w:cs="Times New Roman"/>
          <w:bCs/>
          <w:iCs/>
          <w:sz w:val="24"/>
          <w:szCs w:val="24"/>
        </w:rPr>
        <w:t xml:space="preserve"> г.</w:t>
      </w:r>
    </w:p>
    <w:p w:rsidR="00896A62" w:rsidRPr="000A61BA" w:rsidRDefault="00896A62" w:rsidP="00896A62">
      <w:pPr>
        <w:spacing w:after="0" w:line="276" w:lineRule="auto"/>
        <w:rPr>
          <w:rFonts w:ascii="Times New Roman" w:hAnsi="Times New Roman" w:cs="Times New Roman"/>
          <w:bCs/>
          <w:iCs/>
          <w:sz w:val="24"/>
          <w:szCs w:val="24"/>
        </w:rPr>
      </w:pPr>
      <w:r w:rsidRPr="000A61BA">
        <w:rPr>
          <w:rFonts w:ascii="Times New Roman" w:hAnsi="Times New Roman" w:cs="Times New Roman"/>
          <w:bCs/>
          <w:iCs/>
          <w:sz w:val="24"/>
          <w:szCs w:val="24"/>
        </w:rPr>
        <w:t>Председатель ______________ Н.Н. Кайденко</w:t>
      </w:r>
    </w:p>
    <w:p w:rsidR="00896A62" w:rsidRPr="000A61BA" w:rsidRDefault="00896A62" w:rsidP="00896A62">
      <w:pPr>
        <w:spacing w:after="0" w:line="276" w:lineRule="auto"/>
        <w:rPr>
          <w:rFonts w:ascii="Times New Roman" w:hAnsi="Times New Roman" w:cs="Times New Roman"/>
          <w:bCs/>
          <w:iCs/>
          <w:sz w:val="24"/>
          <w:szCs w:val="24"/>
          <w:vertAlign w:val="superscript"/>
        </w:rPr>
      </w:pPr>
      <w:r w:rsidRPr="000A61BA">
        <w:rPr>
          <w:rFonts w:ascii="Times New Roman" w:hAnsi="Times New Roman" w:cs="Times New Roman"/>
          <w:bCs/>
          <w:iCs/>
          <w:sz w:val="24"/>
          <w:szCs w:val="24"/>
          <w:vertAlign w:val="superscript"/>
        </w:rPr>
        <w:t xml:space="preserve">                                             (подпись)                         (ФИО)</w:t>
      </w:r>
    </w:p>
    <w:p w:rsidR="00896A62" w:rsidRPr="000A61BA" w:rsidRDefault="00896A62" w:rsidP="00896A62">
      <w:pPr>
        <w:spacing w:after="0"/>
        <w:jc w:val="center"/>
        <w:rPr>
          <w:rFonts w:ascii="Times New Roman" w:hAnsi="Times New Roman" w:cs="Times New Roman"/>
          <w:b/>
          <w:bCs/>
          <w:i/>
          <w:iCs/>
          <w:sz w:val="24"/>
          <w:szCs w:val="24"/>
        </w:rPr>
      </w:pPr>
    </w:p>
    <w:p w:rsidR="00896A62" w:rsidRPr="000A61BA" w:rsidRDefault="00896A62" w:rsidP="00896A62">
      <w:pPr>
        <w:rPr>
          <w:rFonts w:ascii="Times New Roman" w:hAnsi="Times New Roman" w:cs="Times New Roman"/>
          <w:b/>
          <w:bCs/>
          <w:i/>
          <w:iCs/>
          <w:sz w:val="24"/>
          <w:szCs w:val="24"/>
        </w:rPr>
      </w:pPr>
    </w:p>
    <w:p w:rsidR="00896A62" w:rsidRPr="000A61BA" w:rsidRDefault="00896A62" w:rsidP="00896A62">
      <w:pPr>
        <w:rPr>
          <w:rFonts w:ascii="Times New Roman" w:hAnsi="Times New Roman" w:cs="Times New Roman"/>
          <w:bCs/>
          <w:iCs/>
          <w:sz w:val="24"/>
          <w:szCs w:val="24"/>
        </w:rPr>
      </w:pPr>
    </w:p>
    <w:p w:rsidR="00896A62" w:rsidRPr="000A61BA" w:rsidRDefault="00896A62" w:rsidP="00896A62">
      <w:pPr>
        <w:spacing w:after="0"/>
        <w:rPr>
          <w:rFonts w:ascii="Times New Roman" w:hAnsi="Times New Roman" w:cs="Times New Roman"/>
          <w:bCs/>
          <w:iCs/>
          <w:sz w:val="24"/>
          <w:szCs w:val="24"/>
        </w:rPr>
      </w:pPr>
      <w:r w:rsidRPr="000A61BA">
        <w:rPr>
          <w:rFonts w:ascii="Times New Roman" w:hAnsi="Times New Roman" w:cs="Times New Roman"/>
          <w:bCs/>
          <w:iCs/>
          <w:sz w:val="24"/>
          <w:szCs w:val="24"/>
        </w:rPr>
        <w:t>КГБ ПОУ ХАТ</w:t>
      </w:r>
    </w:p>
    <w:p w:rsidR="00896A62" w:rsidRPr="000A61BA" w:rsidRDefault="00896A62" w:rsidP="00896A62">
      <w:pPr>
        <w:spacing w:after="0"/>
        <w:rPr>
          <w:rFonts w:ascii="Times New Roman" w:hAnsi="Times New Roman" w:cs="Times New Roman"/>
          <w:bCs/>
          <w:iCs/>
          <w:sz w:val="24"/>
          <w:szCs w:val="24"/>
        </w:rPr>
      </w:pPr>
      <w:r w:rsidRPr="000A61BA">
        <w:rPr>
          <w:rFonts w:ascii="Times New Roman" w:hAnsi="Times New Roman" w:cs="Times New Roman"/>
          <w:bCs/>
          <w:iCs/>
          <w:sz w:val="24"/>
          <w:szCs w:val="24"/>
        </w:rPr>
        <w:t>Хабаровский край, р-он имени Лазо, п. Хор</w:t>
      </w:r>
    </w:p>
    <w:p w:rsidR="00896A62" w:rsidRPr="000A61BA" w:rsidRDefault="00896A62" w:rsidP="00896A62">
      <w:pPr>
        <w:spacing w:after="0"/>
        <w:rPr>
          <w:rFonts w:ascii="Times New Roman" w:hAnsi="Times New Roman" w:cs="Times New Roman"/>
          <w:bCs/>
          <w:iCs/>
          <w:sz w:val="24"/>
          <w:szCs w:val="24"/>
        </w:rPr>
      </w:pPr>
      <w:r w:rsidRPr="000A61BA">
        <w:rPr>
          <w:rFonts w:ascii="Times New Roman" w:hAnsi="Times New Roman" w:cs="Times New Roman"/>
          <w:bCs/>
          <w:iCs/>
          <w:sz w:val="24"/>
          <w:szCs w:val="24"/>
        </w:rPr>
        <w:t>ул. Менделеева 13</w:t>
      </w:r>
    </w:p>
    <w:p w:rsidR="00896A62" w:rsidRPr="000A61BA" w:rsidRDefault="00896A62" w:rsidP="00896A62">
      <w:pPr>
        <w:spacing w:after="0"/>
        <w:rPr>
          <w:rFonts w:ascii="Times New Roman" w:hAnsi="Times New Roman" w:cs="Times New Roman"/>
          <w:bCs/>
          <w:iCs/>
          <w:sz w:val="24"/>
          <w:szCs w:val="24"/>
        </w:rPr>
      </w:pPr>
      <w:r w:rsidRPr="000A61BA">
        <w:rPr>
          <w:rFonts w:ascii="Times New Roman" w:hAnsi="Times New Roman" w:cs="Times New Roman"/>
          <w:bCs/>
          <w:iCs/>
          <w:sz w:val="24"/>
          <w:szCs w:val="24"/>
        </w:rPr>
        <w:t>индекс: 682922</w:t>
      </w:r>
    </w:p>
    <w:p w:rsidR="00896A62" w:rsidRPr="000A61BA" w:rsidRDefault="00896A62" w:rsidP="00896A62">
      <w:pPr>
        <w:rPr>
          <w:rFonts w:ascii="Times New Roman" w:hAnsi="Times New Roman" w:cs="Times New Roman"/>
          <w:sz w:val="24"/>
          <w:szCs w:val="24"/>
        </w:rPr>
      </w:pPr>
    </w:p>
    <w:p w:rsidR="00896A62" w:rsidRPr="000A61BA" w:rsidRDefault="00896A62" w:rsidP="00896A62">
      <w:pPr>
        <w:spacing w:after="0" w:line="23" w:lineRule="atLeast"/>
        <w:rPr>
          <w:rFonts w:ascii="Times New Roman" w:eastAsia="Times New Roman" w:hAnsi="Times New Roman" w:cs="Times New Roman"/>
          <w:b/>
          <w:sz w:val="24"/>
          <w:szCs w:val="24"/>
        </w:rPr>
      </w:pPr>
      <w:r w:rsidRPr="000A61BA">
        <w:rPr>
          <w:rFonts w:ascii="Times New Roman" w:eastAsia="Times New Roman" w:hAnsi="Times New Roman" w:cs="Times New Roman"/>
          <w:b/>
          <w:sz w:val="24"/>
          <w:szCs w:val="24"/>
        </w:rPr>
        <w:br w:type="page"/>
      </w:r>
    </w:p>
    <w:p w:rsidR="00896A62" w:rsidRPr="00B476D3" w:rsidRDefault="00896A62" w:rsidP="00896A62">
      <w:pPr>
        <w:spacing w:after="240" w:line="360" w:lineRule="auto"/>
        <w:jc w:val="center"/>
        <w:rPr>
          <w:rFonts w:ascii="Times New Roman" w:hAnsi="Times New Roman" w:cs="Times New Roman"/>
          <w:b/>
          <w:sz w:val="24"/>
          <w:szCs w:val="24"/>
        </w:rPr>
      </w:pPr>
      <w:bookmarkStart w:id="0" w:name="_Hlk125106949"/>
      <w:bookmarkStart w:id="1" w:name="_Toc113637405"/>
      <w:r w:rsidRPr="00B476D3">
        <w:rPr>
          <w:rFonts w:ascii="Times New Roman" w:hAnsi="Times New Roman" w:cs="Times New Roman"/>
          <w:b/>
          <w:sz w:val="24"/>
          <w:szCs w:val="24"/>
        </w:rPr>
        <w:lastRenderedPageBreak/>
        <w:t>СОДЕРЖАНИЕ</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
        <w:gridCol w:w="8648"/>
      </w:tblGrid>
      <w:tr w:rsidR="00896A62" w:rsidRPr="00B476D3" w:rsidTr="00C84068">
        <w:tc>
          <w:tcPr>
            <w:tcW w:w="959" w:type="dxa"/>
          </w:tcPr>
          <w:p w:rsidR="00896A62" w:rsidRPr="00B476D3" w:rsidRDefault="00896A62" w:rsidP="00C84068">
            <w:pPr>
              <w:spacing w:after="240" w:line="360" w:lineRule="auto"/>
              <w:jc w:val="both"/>
              <w:rPr>
                <w:rFonts w:ascii="Times New Roman" w:hAnsi="Times New Roman" w:cs="Times New Roman"/>
                <w:sz w:val="24"/>
                <w:szCs w:val="24"/>
              </w:rPr>
            </w:pPr>
          </w:p>
        </w:tc>
        <w:tc>
          <w:tcPr>
            <w:tcW w:w="9072" w:type="dxa"/>
          </w:tcPr>
          <w:p w:rsidR="00896A62" w:rsidRPr="00B476D3" w:rsidRDefault="00896A62" w:rsidP="00C84068">
            <w:pPr>
              <w:spacing w:after="240" w:line="360" w:lineRule="auto"/>
              <w:jc w:val="both"/>
              <w:rPr>
                <w:rFonts w:ascii="Times New Roman" w:hAnsi="Times New Roman" w:cs="Times New Roman"/>
                <w:sz w:val="24"/>
                <w:szCs w:val="24"/>
              </w:rPr>
            </w:pPr>
          </w:p>
        </w:tc>
      </w:tr>
      <w:tr w:rsidR="00896A62" w:rsidRPr="00B476D3" w:rsidTr="00C84068">
        <w:tc>
          <w:tcPr>
            <w:tcW w:w="959" w:type="dxa"/>
          </w:tcPr>
          <w:p w:rsidR="00896A62" w:rsidRPr="00B476D3" w:rsidRDefault="00896A62" w:rsidP="00C84068">
            <w:pPr>
              <w:spacing w:after="240" w:line="360" w:lineRule="auto"/>
              <w:jc w:val="both"/>
              <w:rPr>
                <w:rFonts w:ascii="Times New Roman" w:hAnsi="Times New Roman" w:cs="Times New Roman"/>
                <w:sz w:val="24"/>
                <w:szCs w:val="24"/>
              </w:rPr>
            </w:pPr>
            <w:r w:rsidRPr="00B476D3">
              <w:rPr>
                <w:rFonts w:ascii="Times New Roman" w:hAnsi="Times New Roman" w:cs="Times New Roman"/>
                <w:sz w:val="24"/>
                <w:szCs w:val="24"/>
              </w:rPr>
              <w:t>1.</w:t>
            </w:r>
          </w:p>
        </w:tc>
        <w:tc>
          <w:tcPr>
            <w:tcW w:w="9072" w:type="dxa"/>
          </w:tcPr>
          <w:p w:rsidR="00896A62" w:rsidRPr="00B476D3" w:rsidRDefault="00896A62" w:rsidP="00C84068">
            <w:pPr>
              <w:spacing w:after="240" w:line="360" w:lineRule="auto"/>
              <w:jc w:val="both"/>
              <w:rPr>
                <w:rFonts w:ascii="Times New Roman" w:hAnsi="Times New Roman" w:cs="Times New Roman"/>
                <w:sz w:val="24"/>
                <w:szCs w:val="24"/>
              </w:rPr>
            </w:pPr>
            <w:r w:rsidRPr="00B476D3">
              <w:rPr>
                <w:rFonts w:ascii="Times New Roman" w:hAnsi="Times New Roman" w:cs="Times New Roman"/>
                <w:sz w:val="24"/>
                <w:szCs w:val="24"/>
              </w:rPr>
              <w:t>ОБЩАЯ ХАРАКТЕРИСТИКА ПРОГРАММЫ УЧЕБНОЙ ДИСЦИПЛИНЫ</w:t>
            </w:r>
          </w:p>
        </w:tc>
      </w:tr>
      <w:tr w:rsidR="00896A62" w:rsidRPr="00B476D3" w:rsidTr="00C84068">
        <w:tc>
          <w:tcPr>
            <w:tcW w:w="959" w:type="dxa"/>
          </w:tcPr>
          <w:p w:rsidR="00896A62" w:rsidRPr="00B476D3" w:rsidRDefault="00896A62" w:rsidP="00C84068">
            <w:pPr>
              <w:spacing w:after="240" w:line="360" w:lineRule="auto"/>
              <w:jc w:val="both"/>
              <w:rPr>
                <w:rFonts w:ascii="Times New Roman" w:hAnsi="Times New Roman" w:cs="Times New Roman"/>
                <w:sz w:val="24"/>
                <w:szCs w:val="24"/>
              </w:rPr>
            </w:pPr>
            <w:r w:rsidRPr="00B476D3">
              <w:rPr>
                <w:rFonts w:ascii="Times New Roman" w:hAnsi="Times New Roman" w:cs="Times New Roman"/>
                <w:sz w:val="24"/>
                <w:szCs w:val="24"/>
              </w:rPr>
              <w:t>2.</w:t>
            </w:r>
          </w:p>
        </w:tc>
        <w:tc>
          <w:tcPr>
            <w:tcW w:w="9072" w:type="dxa"/>
          </w:tcPr>
          <w:p w:rsidR="00896A62" w:rsidRPr="00B476D3" w:rsidRDefault="00896A62" w:rsidP="00C84068">
            <w:pPr>
              <w:spacing w:after="240" w:line="360" w:lineRule="auto"/>
              <w:jc w:val="both"/>
              <w:rPr>
                <w:rFonts w:ascii="Times New Roman" w:hAnsi="Times New Roman" w:cs="Times New Roman"/>
                <w:sz w:val="24"/>
                <w:szCs w:val="24"/>
              </w:rPr>
            </w:pPr>
            <w:r w:rsidRPr="00B476D3">
              <w:rPr>
                <w:rFonts w:ascii="Times New Roman" w:hAnsi="Times New Roman" w:cs="Times New Roman"/>
                <w:sz w:val="24"/>
                <w:szCs w:val="24"/>
              </w:rPr>
              <w:t xml:space="preserve">СТРУКТУРА И СОДЕРЖАНИЕ УЧЕБНОЙ ДИСЦИПЛИНЫ </w:t>
            </w:r>
          </w:p>
        </w:tc>
      </w:tr>
      <w:tr w:rsidR="00896A62" w:rsidRPr="00B476D3" w:rsidTr="00C84068">
        <w:tc>
          <w:tcPr>
            <w:tcW w:w="959" w:type="dxa"/>
          </w:tcPr>
          <w:p w:rsidR="00896A62" w:rsidRPr="00B476D3" w:rsidRDefault="00896A62" w:rsidP="00C84068">
            <w:pPr>
              <w:spacing w:after="240" w:line="360" w:lineRule="auto"/>
              <w:jc w:val="both"/>
              <w:rPr>
                <w:rFonts w:ascii="Times New Roman" w:hAnsi="Times New Roman" w:cs="Times New Roman"/>
                <w:sz w:val="24"/>
                <w:szCs w:val="24"/>
              </w:rPr>
            </w:pPr>
            <w:r w:rsidRPr="00B476D3">
              <w:rPr>
                <w:rFonts w:ascii="Times New Roman" w:hAnsi="Times New Roman" w:cs="Times New Roman"/>
                <w:sz w:val="24"/>
                <w:szCs w:val="24"/>
              </w:rPr>
              <w:t>3.</w:t>
            </w:r>
          </w:p>
        </w:tc>
        <w:tc>
          <w:tcPr>
            <w:tcW w:w="9072" w:type="dxa"/>
          </w:tcPr>
          <w:p w:rsidR="00896A62" w:rsidRPr="00B476D3" w:rsidRDefault="00896A62" w:rsidP="00C84068">
            <w:pPr>
              <w:spacing w:after="240" w:line="360" w:lineRule="auto"/>
              <w:jc w:val="both"/>
              <w:rPr>
                <w:rFonts w:ascii="Times New Roman" w:hAnsi="Times New Roman" w:cs="Times New Roman"/>
                <w:sz w:val="24"/>
                <w:szCs w:val="24"/>
              </w:rPr>
            </w:pPr>
            <w:r w:rsidRPr="00B476D3">
              <w:rPr>
                <w:rFonts w:ascii="Times New Roman" w:hAnsi="Times New Roman" w:cs="Times New Roman"/>
                <w:sz w:val="24"/>
                <w:szCs w:val="24"/>
              </w:rPr>
              <w:t>УСЛОВИЯ РЕАЛИЗАЦИИ ПРОГРАММЫ УЧЕБНОЙ ДИСЦИПЛИНЫ</w:t>
            </w:r>
          </w:p>
        </w:tc>
      </w:tr>
      <w:tr w:rsidR="00896A62" w:rsidRPr="00B476D3" w:rsidTr="00C84068">
        <w:tc>
          <w:tcPr>
            <w:tcW w:w="959" w:type="dxa"/>
          </w:tcPr>
          <w:p w:rsidR="00896A62" w:rsidRPr="00B476D3" w:rsidRDefault="00896A62" w:rsidP="00C84068">
            <w:pPr>
              <w:spacing w:after="240" w:line="360" w:lineRule="auto"/>
              <w:jc w:val="both"/>
              <w:rPr>
                <w:rFonts w:ascii="Times New Roman" w:hAnsi="Times New Roman" w:cs="Times New Roman"/>
                <w:sz w:val="24"/>
                <w:szCs w:val="24"/>
              </w:rPr>
            </w:pPr>
            <w:r w:rsidRPr="00B476D3">
              <w:rPr>
                <w:rFonts w:ascii="Times New Roman" w:hAnsi="Times New Roman" w:cs="Times New Roman"/>
                <w:sz w:val="24"/>
                <w:szCs w:val="24"/>
              </w:rPr>
              <w:t>4.</w:t>
            </w:r>
          </w:p>
        </w:tc>
        <w:tc>
          <w:tcPr>
            <w:tcW w:w="9072" w:type="dxa"/>
          </w:tcPr>
          <w:p w:rsidR="00896A62" w:rsidRPr="00B476D3" w:rsidRDefault="00896A62" w:rsidP="00C84068">
            <w:pPr>
              <w:spacing w:after="240" w:line="360" w:lineRule="auto"/>
              <w:jc w:val="both"/>
              <w:rPr>
                <w:rFonts w:ascii="Times New Roman" w:hAnsi="Times New Roman" w:cs="Times New Roman"/>
                <w:sz w:val="24"/>
                <w:szCs w:val="24"/>
              </w:rPr>
            </w:pPr>
            <w:r w:rsidRPr="00B476D3">
              <w:rPr>
                <w:rFonts w:ascii="Times New Roman" w:hAnsi="Times New Roman" w:cs="Times New Roman"/>
                <w:sz w:val="24"/>
                <w:szCs w:val="24"/>
              </w:rPr>
              <w:t>КОНТРОЛЬ И ОЦЕНКА РЕЗУЛЬТАТОВ ОСВОЕНИЯ УЧЕБНОЙ ДИСЦИПЛИНЫ</w:t>
            </w:r>
          </w:p>
        </w:tc>
      </w:tr>
      <w:tr w:rsidR="00896A62" w:rsidRPr="00B476D3" w:rsidTr="00C84068">
        <w:tc>
          <w:tcPr>
            <w:tcW w:w="959" w:type="dxa"/>
          </w:tcPr>
          <w:p w:rsidR="00896A62" w:rsidRPr="00B476D3" w:rsidRDefault="00896A62" w:rsidP="00C84068">
            <w:pPr>
              <w:spacing w:after="240" w:line="360" w:lineRule="auto"/>
              <w:jc w:val="both"/>
              <w:rPr>
                <w:rFonts w:ascii="Times New Roman" w:hAnsi="Times New Roman" w:cs="Times New Roman"/>
                <w:sz w:val="24"/>
                <w:szCs w:val="24"/>
              </w:rPr>
            </w:pPr>
            <w:r w:rsidRPr="00B476D3">
              <w:rPr>
                <w:rFonts w:ascii="Times New Roman" w:hAnsi="Times New Roman" w:cs="Times New Roman"/>
                <w:sz w:val="24"/>
                <w:szCs w:val="24"/>
              </w:rPr>
              <w:t>5.</w:t>
            </w:r>
          </w:p>
        </w:tc>
        <w:tc>
          <w:tcPr>
            <w:tcW w:w="9072" w:type="dxa"/>
          </w:tcPr>
          <w:p w:rsidR="00896A62" w:rsidRPr="00B476D3" w:rsidRDefault="00896A62" w:rsidP="00C84068">
            <w:pPr>
              <w:spacing w:after="240" w:line="360" w:lineRule="auto"/>
              <w:jc w:val="both"/>
              <w:rPr>
                <w:rFonts w:ascii="Times New Roman" w:hAnsi="Times New Roman" w:cs="Times New Roman"/>
                <w:sz w:val="24"/>
                <w:szCs w:val="24"/>
              </w:rPr>
            </w:pPr>
            <w:r w:rsidRPr="00B476D3">
              <w:rPr>
                <w:rFonts w:ascii="Times New Roman" w:hAnsi="Times New Roman" w:cs="Times New Roman"/>
                <w:sz w:val="24"/>
                <w:szCs w:val="24"/>
              </w:rPr>
              <w:t>ФОНД ОЦЕНОЧНЫХ СРЕДСТВ УЧЕБНОЙ ДИСЦИПЛИНЫ</w:t>
            </w:r>
          </w:p>
        </w:tc>
      </w:tr>
      <w:bookmarkEnd w:id="0"/>
    </w:tbl>
    <w:p w:rsidR="00896A62" w:rsidRPr="000A61BA" w:rsidRDefault="00896A62" w:rsidP="00896A62">
      <w:pPr>
        <w:spacing w:after="0" w:line="23" w:lineRule="atLeast"/>
        <w:jc w:val="center"/>
        <w:rPr>
          <w:rFonts w:ascii="Times New Roman" w:eastAsia="Times New Roman" w:hAnsi="Times New Roman" w:cs="Times New Roman"/>
          <w:b/>
          <w:sz w:val="24"/>
          <w:szCs w:val="24"/>
          <w:lang w:eastAsia="ru-RU"/>
        </w:rPr>
      </w:pPr>
    </w:p>
    <w:p w:rsidR="00896A62" w:rsidRDefault="00896A62" w:rsidP="00480E88">
      <w:pPr>
        <w:suppressAutoHyphens/>
        <w:spacing w:after="0" w:line="240" w:lineRule="auto"/>
        <w:jc w:val="center"/>
        <w:rPr>
          <w:rFonts w:ascii="Times New Roman" w:hAnsi="Times New Roman" w:cs="Times New Roman"/>
          <w:b/>
          <w:bCs/>
          <w:sz w:val="24"/>
          <w:szCs w:val="24"/>
        </w:rPr>
      </w:pPr>
    </w:p>
    <w:p w:rsidR="00896A62" w:rsidRDefault="00896A62" w:rsidP="00480E88">
      <w:pPr>
        <w:suppressAutoHyphens/>
        <w:spacing w:after="0" w:line="240" w:lineRule="auto"/>
        <w:jc w:val="center"/>
        <w:rPr>
          <w:rFonts w:ascii="Times New Roman" w:hAnsi="Times New Roman" w:cs="Times New Roman"/>
          <w:b/>
          <w:bCs/>
          <w:sz w:val="24"/>
          <w:szCs w:val="24"/>
        </w:rPr>
      </w:pPr>
    </w:p>
    <w:p w:rsidR="00896A62" w:rsidRDefault="00896A62" w:rsidP="00480E88">
      <w:pPr>
        <w:suppressAutoHyphens/>
        <w:spacing w:after="0" w:line="240" w:lineRule="auto"/>
        <w:jc w:val="center"/>
        <w:rPr>
          <w:rFonts w:ascii="Times New Roman" w:hAnsi="Times New Roman" w:cs="Times New Roman"/>
          <w:b/>
          <w:bCs/>
          <w:sz w:val="24"/>
          <w:szCs w:val="24"/>
        </w:rPr>
      </w:pPr>
    </w:p>
    <w:p w:rsidR="00896A62" w:rsidRDefault="00896A62" w:rsidP="00480E88">
      <w:pPr>
        <w:suppressAutoHyphens/>
        <w:spacing w:after="0" w:line="240" w:lineRule="auto"/>
        <w:jc w:val="center"/>
        <w:rPr>
          <w:rFonts w:ascii="Times New Roman" w:hAnsi="Times New Roman" w:cs="Times New Roman"/>
          <w:b/>
          <w:bCs/>
          <w:sz w:val="24"/>
          <w:szCs w:val="24"/>
        </w:rPr>
      </w:pPr>
    </w:p>
    <w:p w:rsidR="00896A62" w:rsidRDefault="00896A62" w:rsidP="00480E88">
      <w:pPr>
        <w:suppressAutoHyphens/>
        <w:spacing w:after="0" w:line="240" w:lineRule="auto"/>
        <w:jc w:val="center"/>
        <w:rPr>
          <w:rFonts w:ascii="Times New Roman" w:hAnsi="Times New Roman" w:cs="Times New Roman"/>
          <w:b/>
          <w:bCs/>
          <w:sz w:val="24"/>
          <w:szCs w:val="24"/>
        </w:rPr>
      </w:pPr>
    </w:p>
    <w:p w:rsidR="00896A62" w:rsidRDefault="00896A62" w:rsidP="00480E88">
      <w:pPr>
        <w:suppressAutoHyphens/>
        <w:spacing w:after="0" w:line="240" w:lineRule="auto"/>
        <w:jc w:val="center"/>
        <w:rPr>
          <w:rFonts w:ascii="Times New Roman" w:hAnsi="Times New Roman" w:cs="Times New Roman"/>
          <w:b/>
          <w:bCs/>
          <w:sz w:val="24"/>
          <w:szCs w:val="24"/>
        </w:rPr>
      </w:pPr>
    </w:p>
    <w:p w:rsidR="00896A62" w:rsidRDefault="00896A62" w:rsidP="00480E88">
      <w:pPr>
        <w:suppressAutoHyphens/>
        <w:spacing w:after="0" w:line="240" w:lineRule="auto"/>
        <w:jc w:val="center"/>
        <w:rPr>
          <w:rFonts w:ascii="Times New Roman" w:hAnsi="Times New Roman" w:cs="Times New Roman"/>
          <w:b/>
          <w:bCs/>
          <w:sz w:val="24"/>
          <w:szCs w:val="24"/>
        </w:rPr>
      </w:pPr>
    </w:p>
    <w:p w:rsidR="00896A62" w:rsidRDefault="00896A62" w:rsidP="00480E88">
      <w:pPr>
        <w:suppressAutoHyphens/>
        <w:spacing w:after="0" w:line="240" w:lineRule="auto"/>
        <w:jc w:val="center"/>
        <w:rPr>
          <w:rFonts w:ascii="Times New Roman" w:hAnsi="Times New Roman" w:cs="Times New Roman"/>
          <w:b/>
          <w:bCs/>
          <w:sz w:val="24"/>
          <w:szCs w:val="24"/>
        </w:rPr>
      </w:pPr>
    </w:p>
    <w:p w:rsidR="00896A62" w:rsidRDefault="00896A62" w:rsidP="00480E88">
      <w:pPr>
        <w:suppressAutoHyphens/>
        <w:spacing w:after="0" w:line="240" w:lineRule="auto"/>
        <w:jc w:val="center"/>
        <w:rPr>
          <w:rFonts w:ascii="Times New Roman" w:hAnsi="Times New Roman" w:cs="Times New Roman"/>
          <w:b/>
          <w:bCs/>
          <w:sz w:val="24"/>
          <w:szCs w:val="24"/>
        </w:rPr>
      </w:pPr>
    </w:p>
    <w:p w:rsidR="00896A62" w:rsidRDefault="00896A62" w:rsidP="00480E88">
      <w:pPr>
        <w:suppressAutoHyphens/>
        <w:spacing w:after="0" w:line="240" w:lineRule="auto"/>
        <w:jc w:val="center"/>
        <w:rPr>
          <w:rFonts w:ascii="Times New Roman" w:hAnsi="Times New Roman" w:cs="Times New Roman"/>
          <w:b/>
          <w:bCs/>
          <w:sz w:val="24"/>
          <w:szCs w:val="24"/>
        </w:rPr>
      </w:pPr>
    </w:p>
    <w:p w:rsidR="00896A62" w:rsidRDefault="00896A62" w:rsidP="00480E88">
      <w:pPr>
        <w:suppressAutoHyphens/>
        <w:spacing w:after="0" w:line="240" w:lineRule="auto"/>
        <w:jc w:val="center"/>
        <w:rPr>
          <w:rFonts w:ascii="Times New Roman" w:hAnsi="Times New Roman" w:cs="Times New Roman"/>
          <w:b/>
          <w:bCs/>
          <w:sz w:val="24"/>
          <w:szCs w:val="24"/>
        </w:rPr>
      </w:pPr>
    </w:p>
    <w:p w:rsidR="00896A62" w:rsidRDefault="00896A62" w:rsidP="00480E88">
      <w:pPr>
        <w:suppressAutoHyphens/>
        <w:spacing w:after="0" w:line="240" w:lineRule="auto"/>
        <w:jc w:val="center"/>
        <w:rPr>
          <w:rFonts w:ascii="Times New Roman" w:hAnsi="Times New Roman" w:cs="Times New Roman"/>
          <w:b/>
          <w:bCs/>
          <w:sz w:val="24"/>
          <w:szCs w:val="24"/>
        </w:rPr>
      </w:pPr>
    </w:p>
    <w:p w:rsidR="00896A62" w:rsidRDefault="00896A62" w:rsidP="00480E88">
      <w:pPr>
        <w:suppressAutoHyphens/>
        <w:spacing w:after="0" w:line="240" w:lineRule="auto"/>
        <w:jc w:val="center"/>
        <w:rPr>
          <w:rFonts w:ascii="Times New Roman" w:hAnsi="Times New Roman" w:cs="Times New Roman"/>
          <w:b/>
          <w:bCs/>
          <w:sz w:val="24"/>
          <w:szCs w:val="24"/>
        </w:rPr>
      </w:pPr>
    </w:p>
    <w:p w:rsidR="00896A62" w:rsidRDefault="00896A62" w:rsidP="00480E88">
      <w:pPr>
        <w:suppressAutoHyphens/>
        <w:spacing w:after="0" w:line="240" w:lineRule="auto"/>
        <w:jc w:val="center"/>
        <w:rPr>
          <w:rFonts w:ascii="Times New Roman" w:hAnsi="Times New Roman" w:cs="Times New Roman"/>
          <w:b/>
          <w:bCs/>
          <w:sz w:val="24"/>
          <w:szCs w:val="24"/>
        </w:rPr>
      </w:pPr>
    </w:p>
    <w:p w:rsidR="00896A62" w:rsidRDefault="00896A62" w:rsidP="00480E88">
      <w:pPr>
        <w:suppressAutoHyphens/>
        <w:spacing w:after="0" w:line="240" w:lineRule="auto"/>
        <w:jc w:val="center"/>
        <w:rPr>
          <w:rFonts w:ascii="Times New Roman" w:hAnsi="Times New Roman" w:cs="Times New Roman"/>
          <w:b/>
          <w:bCs/>
          <w:sz w:val="24"/>
          <w:szCs w:val="24"/>
        </w:rPr>
      </w:pPr>
    </w:p>
    <w:p w:rsidR="00896A62" w:rsidRDefault="00896A62" w:rsidP="00480E88">
      <w:pPr>
        <w:suppressAutoHyphens/>
        <w:spacing w:after="0" w:line="240" w:lineRule="auto"/>
        <w:jc w:val="center"/>
        <w:rPr>
          <w:rFonts w:ascii="Times New Roman" w:hAnsi="Times New Roman" w:cs="Times New Roman"/>
          <w:b/>
          <w:bCs/>
          <w:sz w:val="24"/>
          <w:szCs w:val="24"/>
        </w:rPr>
      </w:pPr>
    </w:p>
    <w:p w:rsidR="00896A62" w:rsidRDefault="00896A62" w:rsidP="00480E88">
      <w:pPr>
        <w:suppressAutoHyphens/>
        <w:spacing w:after="0" w:line="240" w:lineRule="auto"/>
        <w:jc w:val="center"/>
        <w:rPr>
          <w:rFonts w:ascii="Times New Roman" w:hAnsi="Times New Roman" w:cs="Times New Roman"/>
          <w:b/>
          <w:bCs/>
          <w:sz w:val="24"/>
          <w:szCs w:val="24"/>
        </w:rPr>
      </w:pPr>
    </w:p>
    <w:p w:rsidR="00896A62" w:rsidRDefault="00896A62" w:rsidP="00480E88">
      <w:pPr>
        <w:suppressAutoHyphens/>
        <w:spacing w:after="0" w:line="240" w:lineRule="auto"/>
        <w:jc w:val="center"/>
        <w:rPr>
          <w:rFonts w:ascii="Times New Roman" w:hAnsi="Times New Roman" w:cs="Times New Roman"/>
          <w:b/>
          <w:bCs/>
          <w:sz w:val="24"/>
          <w:szCs w:val="24"/>
        </w:rPr>
      </w:pPr>
    </w:p>
    <w:p w:rsidR="00896A62" w:rsidRDefault="00896A62" w:rsidP="00480E88">
      <w:pPr>
        <w:suppressAutoHyphens/>
        <w:spacing w:after="0" w:line="240" w:lineRule="auto"/>
        <w:jc w:val="center"/>
        <w:rPr>
          <w:rFonts w:ascii="Times New Roman" w:hAnsi="Times New Roman" w:cs="Times New Roman"/>
          <w:b/>
          <w:bCs/>
          <w:sz w:val="24"/>
          <w:szCs w:val="24"/>
        </w:rPr>
      </w:pPr>
    </w:p>
    <w:p w:rsidR="00896A62" w:rsidRDefault="00896A62" w:rsidP="00480E88">
      <w:pPr>
        <w:suppressAutoHyphens/>
        <w:spacing w:after="0" w:line="240" w:lineRule="auto"/>
        <w:jc w:val="center"/>
        <w:rPr>
          <w:rFonts w:ascii="Times New Roman" w:hAnsi="Times New Roman" w:cs="Times New Roman"/>
          <w:b/>
          <w:bCs/>
          <w:sz w:val="24"/>
          <w:szCs w:val="24"/>
        </w:rPr>
      </w:pPr>
    </w:p>
    <w:p w:rsidR="00896A62" w:rsidRDefault="00896A62" w:rsidP="00480E88">
      <w:pPr>
        <w:suppressAutoHyphens/>
        <w:spacing w:after="0" w:line="240" w:lineRule="auto"/>
        <w:jc w:val="center"/>
        <w:rPr>
          <w:rFonts w:ascii="Times New Roman" w:hAnsi="Times New Roman" w:cs="Times New Roman"/>
          <w:b/>
          <w:bCs/>
          <w:sz w:val="24"/>
          <w:szCs w:val="24"/>
        </w:rPr>
      </w:pPr>
    </w:p>
    <w:p w:rsidR="00896A62" w:rsidRDefault="00896A62" w:rsidP="00480E88">
      <w:pPr>
        <w:suppressAutoHyphens/>
        <w:spacing w:after="0" w:line="240" w:lineRule="auto"/>
        <w:jc w:val="center"/>
        <w:rPr>
          <w:rFonts w:ascii="Times New Roman" w:hAnsi="Times New Roman" w:cs="Times New Roman"/>
          <w:b/>
          <w:bCs/>
          <w:sz w:val="24"/>
          <w:szCs w:val="24"/>
        </w:rPr>
      </w:pPr>
    </w:p>
    <w:p w:rsidR="00896A62" w:rsidRDefault="00896A62" w:rsidP="00480E88">
      <w:pPr>
        <w:suppressAutoHyphens/>
        <w:spacing w:after="0" w:line="240" w:lineRule="auto"/>
        <w:jc w:val="center"/>
        <w:rPr>
          <w:rFonts w:ascii="Times New Roman" w:hAnsi="Times New Roman" w:cs="Times New Roman"/>
          <w:b/>
          <w:bCs/>
          <w:sz w:val="24"/>
          <w:szCs w:val="24"/>
        </w:rPr>
      </w:pPr>
    </w:p>
    <w:p w:rsidR="00896A62" w:rsidRDefault="00896A62" w:rsidP="00480E88">
      <w:pPr>
        <w:suppressAutoHyphens/>
        <w:spacing w:after="0" w:line="240" w:lineRule="auto"/>
        <w:jc w:val="center"/>
        <w:rPr>
          <w:rFonts w:ascii="Times New Roman" w:hAnsi="Times New Roman" w:cs="Times New Roman"/>
          <w:b/>
          <w:bCs/>
          <w:sz w:val="24"/>
          <w:szCs w:val="24"/>
        </w:rPr>
      </w:pPr>
    </w:p>
    <w:p w:rsidR="00896A62" w:rsidRDefault="00896A62" w:rsidP="00480E88">
      <w:pPr>
        <w:suppressAutoHyphens/>
        <w:spacing w:after="0" w:line="240" w:lineRule="auto"/>
        <w:jc w:val="center"/>
        <w:rPr>
          <w:rFonts w:ascii="Times New Roman" w:hAnsi="Times New Roman" w:cs="Times New Roman"/>
          <w:b/>
          <w:bCs/>
          <w:sz w:val="24"/>
          <w:szCs w:val="24"/>
        </w:rPr>
      </w:pPr>
    </w:p>
    <w:p w:rsidR="00896A62" w:rsidRDefault="00896A62" w:rsidP="00480E88">
      <w:pPr>
        <w:suppressAutoHyphens/>
        <w:spacing w:after="0" w:line="240" w:lineRule="auto"/>
        <w:jc w:val="center"/>
        <w:rPr>
          <w:rFonts w:ascii="Times New Roman" w:hAnsi="Times New Roman" w:cs="Times New Roman"/>
          <w:b/>
          <w:bCs/>
          <w:sz w:val="24"/>
          <w:szCs w:val="24"/>
        </w:rPr>
      </w:pPr>
    </w:p>
    <w:p w:rsidR="00896A62" w:rsidRDefault="00896A62" w:rsidP="00480E88">
      <w:pPr>
        <w:suppressAutoHyphens/>
        <w:spacing w:after="0" w:line="240" w:lineRule="auto"/>
        <w:jc w:val="center"/>
        <w:rPr>
          <w:rFonts w:ascii="Times New Roman" w:hAnsi="Times New Roman" w:cs="Times New Roman"/>
          <w:b/>
          <w:bCs/>
          <w:sz w:val="24"/>
          <w:szCs w:val="24"/>
        </w:rPr>
      </w:pPr>
    </w:p>
    <w:p w:rsidR="00896A62" w:rsidRDefault="00896A62" w:rsidP="00480E88">
      <w:pPr>
        <w:suppressAutoHyphens/>
        <w:spacing w:after="0" w:line="240" w:lineRule="auto"/>
        <w:jc w:val="center"/>
        <w:rPr>
          <w:rFonts w:ascii="Times New Roman" w:hAnsi="Times New Roman" w:cs="Times New Roman"/>
          <w:b/>
          <w:bCs/>
          <w:sz w:val="24"/>
          <w:szCs w:val="24"/>
        </w:rPr>
      </w:pPr>
    </w:p>
    <w:p w:rsidR="00896A62" w:rsidRDefault="00896A62" w:rsidP="00480E88">
      <w:pPr>
        <w:suppressAutoHyphens/>
        <w:spacing w:after="0" w:line="240" w:lineRule="auto"/>
        <w:jc w:val="center"/>
        <w:rPr>
          <w:rFonts w:ascii="Times New Roman" w:hAnsi="Times New Roman" w:cs="Times New Roman"/>
          <w:b/>
          <w:bCs/>
          <w:sz w:val="24"/>
          <w:szCs w:val="24"/>
        </w:rPr>
      </w:pPr>
    </w:p>
    <w:p w:rsidR="00896A62" w:rsidRDefault="00896A62" w:rsidP="00480E88">
      <w:pPr>
        <w:suppressAutoHyphens/>
        <w:spacing w:after="0" w:line="240" w:lineRule="auto"/>
        <w:jc w:val="center"/>
        <w:rPr>
          <w:rFonts w:ascii="Times New Roman" w:hAnsi="Times New Roman" w:cs="Times New Roman"/>
          <w:b/>
          <w:bCs/>
          <w:sz w:val="24"/>
          <w:szCs w:val="24"/>
        </w:rPr>
      </w:pPr>
    </w:p>
    <w:p w:rsidR="00896A62" w:rsidRDefault="00896A62" w:rsidP="00480E88">
      <w:pPr>
        <w:suppressAutoHyphens/>
        <w:spacing w:after="0" w:line="240" w:lineRule="auto"/>
        <w:jc w:val="center"/>
        <w:rPr>
          <w:rFonts w:ascii="Times New Roman" w:hAnsi="Times New Roman" w:cs="Times New Roman"/>
          <w:b/>
          <w:bCs/>
          <w:sz w:val="24"/>
          <w:szCs w:val="24"/>
        </w:rPr>
      </w:pPr>
    </w:p>
    <w:p w:rsidR="00896A62" w:rsidRDefault="00896A62" w:rsidP="00480E88">
      <w:pPr>
        <w:suppressAutoHyphens/>
        <w:spacing w:after="0" w:line="240" w:lineRule="auto"/>
        <w:jc w:val="center"/>
        <w:rPr>
          <w:rFonts w:ascii="Times New Roman" w:hAnsi="Times New Roman" w:cs="Times New Roman"/>
          <w:b/>
          <w:bCs/>
          <w:sz w:val="24"/>
          <w:szCs w:val="24"/>
        </w:rPr>
      </w:pPr>
    </w:p>
    <w:bookmarkEnd w:id="1"/>
    <w:p w:rsidR="00896A62" w:rsidRPr="00AF336C" w:rsidRDefault="00896A62" w:rsidP="00896A62">
      <w:pPr>
        <w:suppressAutoHyphens/>
        <w:spacing w:after="0" w:line="240" w:lineRule="auto"/>
        <w:jc w:val="center"/>
        <w:rPr>
          <w:rFonts w:ascii="Times New Roman" w:hAnsi="Times New Roman" w:cs="Times New Roman"/>
          <w:b/>
          <w:bCs/>
          <w:sz w:val="24"/>
          <w:szCs w:val="24"/>
        </w:rPr>
      </w:pPr>
      <w:r w:rsidRPr="00AF336C">
        <w:rPr>
          <w:rFonts w:ascii="Times New Roman" w:hAnsi="Times New Roman" w:cs="Times New Roman"/>
          <w:b/>
          <w:bCs/>
          <w:sz w:val="24"/>
          <w:szCs w:val="24"/>
        </w:rPr>
        <w:lastRenderedPageBreak/>
        <w:t>1. ОБЩАЯ ХАРАКТЕРИСТИКА РАБОЧЕЙ  ПРОГРАММЫ ОБЩЕОБРАЗОВАТЕЛЬНОЙ ДИСЦИПЛИНЫ БД. 05 «История»</w:t>
      </w:r>
    </w:p>
    <w:p w:rsidR="00896A62" w:rsidRDefault="00896A62" w:rsidP="00896A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4"/>
          <w:szCs w:val="24"/>
          <w:lang w:eastAsia="ru-RU"/>
        </w:rPr>
      </w:pPr>
    </w:p>
    <w:p w:rsidR="00896A62" w:rsidRPr="00AF336C" w:rsidRDefault="00896A62" w:rsidP="00896A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4"/>
          <w:szCs w:val="24"/>
          <w:lang w:eastAsia="ru-RU"/>
        </w:rPr>
      </w:pPr>
    </w:p>
    <w:p w:rsidR="00896A62" w:rsidRPr="00AF336C" w:rsidRDefault="00896A62" w:rsidP="00896A62">
      <w:pPr>
        <w:tabs>
          <w:tab w:val="left" w:pos="1276"/>
          <w:tab w:val="left" w:pos="10992"/>
          <w:tab w:val="left" w:pos="11908"/>
          <w:tab w:val="left" w:pos="12824"/>
          <w:tab w:val="left" w:pos="13740"/>
          <w:tab w:val="left" w:pos="14656"/>
        </w:tabs>
        <w:spacing w:after="0" w:line="360" w:lineRule="auto"/>
        <w:ind w:right="57"/>
        <w:jc w:val="both"/>
        <w:rPr>
          <w:rFonts w:ascii="Times New Roman" w:hAnsi="Times New Roman" w:cs="Times New Roman"/>
          <w:b/>
          <w:sz w:val="24"/>
          <w:szCs w:val="24"/>
        </w:rPr>
      </w:pPr>
      <w:r w:rsidRPr="00AF336C">
        <w:rPr>
          <w:rFonts w:ascii="Times New Roman" w:hAnsi="Times New Roman" w:cs="Times New Roman"/>
          <w:b/>
          <w:sz w:val="24"/>
          <w:szCs w:val="24"/>
        </w:rPr>
        <w:t>1.1. Место дисциплины в структуре образовательной программы СПО</w:t>
      </w:r>
    </w:p>
    <w:p w:rsidR="00896A62" w:rsidRPr="00AF336C" w:rsidRDefault="00896A62" w:rsidP="00896A62">
      <w:pPr>
        <w:tabs>
          <w:tab w:val="left" w:pos="10076"/>
          <w:tab w:val="left" w:pos="10992"/>
          <w:tab w:val="left" w:pos="11908"/>
          <w:tab w:val="left" w:pos="12824"/>
          <w:tab w:val="left" w:pos="13740"/>
          <w:tab w:val="left" w:pos="14656"/>
        </w:tabs>
        <w:spacing w:line="360" w:lineRule="auto"/>
        <w:ind w:right="57"/>
        <w:jc w:val="both"/>
        <w:rPr>
          <w:rFonts w:ascii="Times New Roman" w:hAnsi="Times New Roman" w:cs="Times New Roman"/>
          <w:sz w:val="24"/>
          <w:szCs w:val="24"/>
        </w:rPr>
      </w:pPr>
      <w:r w:rsidRPr="00AF336C">
        <w:rPr>
          <w:rFonts w:ascii="Times New Roman" w:hAnsi="Times New Roman" w:cs="Times New Roman"/>
          <w:sz w:val="24"/>
          <w:szCs w:val="24"/>
        </w:rPr>
        <w:t>Общеобразовательная дисциплина «История» является обязательной</w:t>
      </w:r>
      <w:r>
        <w:rPr>
          <w:rFonts w:ascii="Times New Roman" w:hAnsi="Times New Roman" w:cs="Times New Roman"/>
          <w:sz w:val="24"/>
          <w:szCs w:val="24"/>
        </w:rPr>
        <w:t xml:space="preserve"> </w:t>
      </w:r>
      <w:r w:rsidRPr="00AF336C">
        <w:rPr>
          <w:rFonts w:ascii="Times New Roman" w:hAnsi="Times New Roman" w:cs="Times New Roman"/>
          <w:sz w:val="24"/>
          <w:szCs w:val="24"/>
        </w:rPr>
        <w:t xml:space="preserve">частью общеобразовательного цикла образовательной программы в соответствии с ФГОС СПО </w:t>
      </w:r>
      <w:r w:rsidRPr="00AF336C">
        <w:rPr>
          <w:rFonts w:ascii="Times New Roman" w:hAnsi="Times New Roman" w:cs="Times New Roman"/>
          <w:bCs/>
          <w:sz w:val="24"/>
          <w:szCs w:val="24"/>
        </w:rPr>
        <w:t xml:space="preserve">по </w:t>
      </w:r>
      <w:r w:rsidRPr="00AF336C">
        <w:rPr>
          <w:rFonts w:ascii="Times New Roman" w:hAnsi="Times New Roman" w:cs="Times New Roman"/>
          <w:sz w:val="24"/>
          <w:szCs w:val="24"/>
        </w:rPr>
        <w:t xml:space="preserve">специальности </w:t>
      </w:r>
      <w:r w:rsidRPr="00896A62">
        <w:rPr>
          <w:rFonts w:ascii="Times New Roman" w:hAnsi="Times New Roman" w:cs="Times New Roman"/>
          <w:bCs/>
          <w:sz w:val="24"/>
          <w:szCs w:val="24"/>
        </w:rPr>
        <w:t>35.02.16 Эксплуатация и ремонт сельскохозяйственной техники и оборудования</w:t>
      </w:r>
    </w:p>
    <w:p w:rsidR="00896A62" w:rsidRPr="00AF336C" w:rsidRDefault="00896A62" w:rsidP="00896A62">
      <w:pPr>
        <w:spacing w:after="0" w:line="360" w:lineRule="auto"/>
        <w:ind w:right="57"/>
        <w:jc w:val="both"/>
        <w:rPr>
          <w:rFonts w:ascii="Times New Roman" w:hAnsi="Times New Roman" w:cs="Times New Roman"/>
          <w:b/>
          <w:sz w:val="24"/>
          <w:szCs w:val="24"/>
        </w:rPr>
      </w:pPr>
      <w:r w:rsidRPr="00AF336C">
        <w:rPr>
          <w:rFonts w:ascii="Times New Roman" w:hAnsi="Times New Roman" w:cs="Times New Roman"/>
          <w:b/>
          <w:sz w:val="24"/>
          <w:szCs w:val="24"/>
        </w:rPr>
        <w:t>1.2. Цели и планируемые результаты освоения дисциплины:</w:t>
      </w:r>
    </w:p>
    <w:p w:rsidR="00896A62" w:rsidRPr="00AF336C" w:rsidRDefault="00896A62" w:rsidP="00896A6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7"/>
        <w:jc w:val="both"/>
        <w:rPr>
          <w:rFonts w:ascii="Times New Roman" w:hAnsi="Times New Roman" w:cs="Times New Roman"/>
          <w:b/>
          <w:sz w:val="24"/>
          <w:szCs w:val="24"/>
        </w:rPr>
      </w:pPr>
      <w:r w:rsidRPr="00AF336C">
        <w:rPr>
          <w:rFonts w:ascii="Times New Roman" w:hAnsi="Times New Roman" w:cs="Times New Roman"/>
          <w:b/>
          <w:sz w:val="24"/>
          <w:szCs w:val="24"/>
        </w:rPr>
        <w:t xml:space="preserve">1.2.1. Цель общеобразовательной дисциплины </w:t>
      </w:r>
    </w:p>
    <w:p w:rsidR="00896A62" w:rsidRPr="00BA092D" w:rsidRDefault="00896A62" w:rsidP="00BA092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57" w:right="57" w:firstLine="709"/>
        <w:jc w:val="both"/>
        <w:rPr>
          <w:rFonts w:ascii="Times New Roman" w:hAnsi="Times New Roman" w:cs="Times New Roman"/>
          <w:sz w:val="24"/>
          <w:szCs w:val="24"/>
        </w:rPr>
      </w:pPr>
      <w:r w:rsidRPr="00AF336C">
        <w:rPr>
          <w:rFonts w:ascii="Times New Roman" w:hAnsi="Times New Roman" w:cs="Times New Roman"/>
          <w:sz w:val="24"/>
          <w:szCs w:val="24"/>
        </w:rPr>
        <w:t xml:space="preserve">Целью общего исторического образования является формирование и развитие личности обучающегося, </w:t>
      </w:r>
      <w:r>
        <w:rPr>
          <w:rFonts w:ascii="Times New Roman" w:hAnsi="Times New Roman" w:cs="Times New Roman"/>
          <w:sz w:val="24"/>
          <w:szCs w:val="24"/>
        </w:rPr>
        <w:t>способного к самоидентификации и</w:t>
      </w:r>
      <w:r w:rsidRPr="00AF336C">
        <w:rPr>
          <w:rFonts w:ascii="Times New Roman" w:hAnsi="Times New Roman" w:cs="Times New Roman"/>
          <w:sz w:val="24"/>
          <w:szCs w:val="24"/>
        </w:rPr>
        <w:t xml:space="preserve">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в образовательных организациях, реализующих образовательные программы СПО,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w:t>
      </w:r>
      <w:r>
        <w:rPr>
          <w:rFonts w:ascii="Times New Roman" w:hAnsi="Times New Roman" w:cs="Times New Roman"/>
          <w:sz w:val="24"/>
          <w:szCs w:val="24"/>
        </w:rPr>
        <w:t xml:space="preserve">ции по отношению к прошлому </w:t>
      </w:r>
      <w:r w:rsidR="00BA092D">
        <w:rPr>
          <w:rFonts w:ascii="Times New Roman" w:hAnsi="Times New Roman" w:cs="Times New Roman"/>
          <w:sz w:val="24"/>
          <w:szCs w:val="24"/>
        </w:rPr>
        <w:t>и настоящему</w:t>
      </w:r>
      <w:r w:rsidRPr="00AF336C">
        <w:rPr>
          <w:rFonts w:ascii="Times New Roman" w:hAnsi="Times New Roman" w:cs="Times New Roman"/>
          <w:sz w:val="24"/>
          <w:szCs w:val="24"/>
        </w:rPr>
        <w:t xml:space="preserve"> Отечества. Освоение дисциплины формирует у молодёжи способность и готовность к защите исторической правды, сохранению исторической памяти и противодействию фальсификации исторических фактов.</w:t>
      </w:r>
    </w:p>
    <w:p w:rsidR="00896A62" w:rsidRPr="004F32F9" w:rsidRDefault="00896A62" w:rsidP="00896A62">
      <w:pPr>
        <w:spacing w:after="0"/>
        <w:ind w:firstLine="709"/>
        <w:jc w:val="both"/>
        <w:rPr>
          <w:rFonts w:ascii="Times New Roman" w:hAnsi="Times New Roman"/>
          <w:b/>
          <w:sz w:val="24"/>
          <w:szCs w:val="24"/>
        </w:rPr>
      </w:pPr>
      <w:r w:rsidRPr="004F32F9">
        <w:rPr>
          <w:rFonts w:ascii="Times New Roman" w:hAnsi="Times New Roman"/>
          <w:b/>
          <w:sz w:val="24"/>
          <w:szCs w:val="24"/>
        </w:rPr>
        <w:t xml:space="preserve">1.2.2. </w:t>
      </w:r>
      <w:r w:rsidRPr="000D7565">
        <w:rPr>
          <w:rFonts w:ascii="Times New Roman" w:hAnsi="Times New Roman"/>
          <w:b/>
          <w:sz w:val="24"/>
          <w:szCs w:val="24"/>
        </w:rPr>
        <w:t>Планируемые результаты</w:t>
      </w:r>
      <w:r w:rsidRPr="004F32F9">
        <w:rPr>
          <w:rFonts w:ascii="Times New Roman" w:hAnsi="Times New Roman"/>
          <w:sz w:val="24"/>
          <w:szCs w:val="24"/>
        </w:rPr>
        <w:t xml:space="preserve"> освоения общеобразовательной дисциплины в соответствии с ФГОС СПО.</w:t>
      </w:r>
    </w:p>
    <w:p w:rsidR="00896A62" w:rsidRPr="00AF336C" w:rsidRDefault="00896A62" w:rsidP="00896A62">
      <w:pPr>
        <w:spacing w:after="0" w:line="360" w:lineRule="auto"/>
        <w:ind w:left="57" w:right="57" w:firstLine="709"/>
        <w:jc w:val="both"/>
        <w:rPr>
          <w:rFonts w:ascii="Times New Roman" w:hAnsi="Times New Roman" w:cs="Times New Roman"/>
          <w:sz w:val="24"/>
          <w:szCs w:val="24"/>
        </w:rPr>
        <w:sectPr w:rsidR="00896A62" w:rsidRPr="00AF336C">
          <w:footerReference w:type="even" r:id="rId8"/>
          <w:footerReference w:type="default" r:id="rId9"/>
          <w:pgSz w:w="11906" w:h="16838"/>
          <w:pgMar w:top="1134" w:right="850" w:bottom="1134" w:left="1701" w:header="708" w:footer="708" w:gutter="0"/>
          <w:cols w:space="720"/>
          <w:titlePg/>
          <w:docGrid w:linePitch="360"/>
        </w:sectPr>
      </w:pPr>
      <w:r w:rsidRPr="003369EE">
        <w:rPr>
          <w:rFonts w:ascii="Times New Roman" w:hAnsi="Times New Roman"/>
          <w:sz w:val="24"/>
          <w:szCs w:val="24"/>
        </w:rPr>
        <w:t>Общие компетенции (далее – ОК) и профессиональные компетенции (далее – ПК) ФГОС СПО в соотнесении с личностными, метапредметными и предметными результатами обучения базового уровня (далее – ПРб) ФГОС СОО представлены в таблице:</w:t>
      </w:r>
    </w:p>
    <w:p w:rsidR="00480E88" w:rsidRPr="000A61BA" w:rsidRDefault="00480E88" w:rsidP="00480E88">
      <w:pPr>
        <w:suppressAutoHyphens/>
        <w:spacing w:after="0" w:line="240" w:lineRule="auto"/>
        <w:ind w:firstLine="709"/>
        <w:jc w:val="both"/>
        <w:rPr>
          <w:rFonts w:ascii="Times New Roman" w:eastAsia="Times New Roman" w:hAnsi="Times New Roman" w:cs="Times New Roman"/>
          <w:sz w:val="24"/>
          <w:szCs w:val="24"/>
        </w:rPr>
      </w:pPr>
    </w:p>
    <w:tbl>
      <w:tblPr>
        <w:tblpPr w:leftFromText="180" w:rightFromText="180" w:bottomFromText="160" w:vertAnchor="text" w:tblpX="-601" w:tblpY="1"/>
        <w:tblOverlap w:val="never"/>
        <w:tblW w:w="15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6554"/>
        <w:gridCol w:w="6663"/>
      </w:tblGrid>
      <w:tr w:rsidR="00480E88" w:rsidRPr="00BE7446" w:rsidTr="00480E88">
        <w:trPr>
          <w:cantSplit/>
          <w:trHeight w:val="416"/>
        </w:trPr>
        <w:tc>
          <w:tcPr>
            <w:tcW w:w="2660" w:type="dxa"/>
            <w:vMerge w:val="restart"/>
            <w:vAlign w:val="center"/>
          </w:tcPr>
          <w:p w:rsidR="00480E88" w:rsidRPr="00BE7446" w:rsidRDefault="00480E88" w:rsidP="00480E88">
            <w:pPr>
              <w:suppressAutoHyphens/>
              <w:spacing w:after="0" w:line="240" w:lineRule="auto"/>
              <w:jc w:val="center"/>
              <w:rPr>
                <w:rFonts w:ascii="Times New Roman" w:hAnsi="Times New Roman" w:cs="Times New Roman"/>
                <w:b/>
                <w:iCs/>
                <w:sz w:val="24"/>
                <w:szCs w:val="24"/>
              </w:rPr>
            </w:pPr>
            <w:r w:rsidRPr="00BE7446">
              <w:rPr>
                <w:rFonts w:ascii="Times New Roman" w:eastAsia="Calibri" w:hAnsi="Times New Roman" w:cs="Times New Roman"/>
                <w:b/>
                <w:iCs/>
                <w:sz w:val="24"/>
                <w:szCs w:val="24"/>
              </w:rPr>
              <w:t>Код и наименование формируемых компетенций</w:t>
            </w:r>
          </w:p>
        </w:tc>
        <w:tc>
          <w:tcPr>
            <w:tcW w:w="13217" w:type="dxa"/>
            <w:gridSpan w:val="2"/>
            <w:tcBorders>
              <w:top w:val="single" w:sz="4" w:space="0" w:color="auto"/>
              <w:left w:val="single" w:sz="4" w:space="0" w:color="auto"/>
              <w:bottom w:val="single" w:sz="4" w:space="0" w:color="auto"/>
              <w:right w:val="single" w:sz="4" w:space="0" w:color="auto"/>
            </w:tcBorders>
            <w:vAlign w:val="center"/>
          </w:tcPr>
          <w:p w:rsidR="00480E88" w:rsidRPr="00BE7446" w:rsidRDefault="00480E88" w:rsidP="00480E88">
            <w:pPr>
              <w:suppressAutoHyphens/>
              <w:spacing w:after="0" w:line="240" w:lineRule="auto"/>
              <w:jc w:val="center"/>
              <w:rPr>
                <w:rFonts w:ascii="Times New Roman" w:hAnsi="Times New Roman" w:cs="Times New Roman"/>
                <w:b/>
                <w:iCs/>
                <w:sz w:val="24"/>
                <w:szCs w:val="24"/>
              </w:rPr>
            </w:pPr>
            <w:r w:rsidRPr="00BE7446">
              <w:rPr>
                <w:rFonts w:ascii="Times New Roman" w:eastAsia="Calibri" w:hAnsi="Times New Roman" w:cs="Times New Roman"/>
                <w:b/>
                <w:iCs/>
                <w:sz w:val="24"/>
                <w:szCs w:val="24"/>
              </w:rPr>
              <w:t>Планируемые результаты освоения дисциплины</w:t>
            </w:r>
          </w:p>
        </w:tc>
      </w:tr>
      <w:tr w:rsidR="00480E88" w:rsidRPr="00BE7446" w:rsidTr="00480E88">
        <w:trPr>
          <w:cantSplit/>
          <w:trHeight w:val="281"/>
        </w:trPr>
        <w:tc>
          <w:tcPr>
            <w:tcW w:w="2660" w:type="dxa"/>
            <w:vMerge/>
            <w:tcBorders>
              <w:left w:val="single" w:sz="4" w:space="0" w:color="auto"/>
              <w:bottom w:val="single" w:sz="4" w:space="0" w:color="auto"/>
              <w:right w:val="single" w:sz="4" w:space="0" w:color="auto"/>
            </w:tcBorders>
            <w:vAlign w:val="center"/>
            <w:hideMark/>
          </w:tcPr>
          <w:p w:rsidR="00480E88" w:rsidRPr="00BE7446" w:rsidRDefault="00480E88" w:rsidP="00480E88">
            <w:pPr>
              <w:suppressAutoHyphens/>
              <w:spacing w:after="0" w:line="240" w:lineRule="auto"/>
              <w:jc w:val="center"/>
              <w:rPr>
                <w:rFonts w:ascii="Times New Roman" w:hAnsi="Times New Roman" w:cs="Times New Roman"/>
                <w:iCs/>
                <w:sz w:val="24"/>
                <w:szCs w:val="24"/>
              </w:rPr>
            </w:pPr>
          </w:p>
        </w:tc>
        <w:tc>
          <w:tcPr>
            <w:tcW w:w="6554" w:type="dxa"/>
            <w:tcBorders>
              <w:top w:val="single" w:sz="4" w:space="0" w:color="auto"/>
              <w:left w:val="single" w:sz="4" w:space="0" w:color="auto"/>
              <w:bottom w:val="single" w:sz="4" w:space="0" w:color="auto"/>
              <w:right w:val="single" w:sz="4" w:space="0" w:color="auto"/>
            </w:tcBorders>
            <w:vAlign w:val="center"/>
            <w:hideMark/>
          </w:tcPr>
          <w:p w:rsidR="00480E88" w:rsidRPr="00BE7446" w:rsidRDefault="00480E88" w:rsidP="00480E88">
            <w:pPr>
              <w:suppressAutoHyphens/>
              <w:spacing w:after="0" w:line="240" w:lineRule="auto"/>
              <w:jc w:val="center"/>
              <w:rPr>
                <w:rFonts w:ascii="Times New Roman" w:hAnsi="Times New Roman" w:cs="Times New Roman"/>
                <w:b/>
                <w:iCs/>
                <w:sz w:val="24"/>
                <w:szCs w:val="24"/>
              </w:rPr>
            </w:pPr>
            <w:r w:rsidRPr="00BE7446">
              <w:rPr>
                <w:rFonts w:ascii="Times New Roman" w:hAnsi="Times New Roman" w:cs="Times New Roman"/>
                <w:b/>
                <w:iCs/>
                <w:sz w:val="24"/>
                <w:szCs w:val="24"/>
              </w:rPr>
              <w:t>Общие</w:t>
            </w:r>
          </w:p>
        </w:tc>
        <w:tc>
          <w:tcPr>
            <w:tcW w:w="6663" w:type="dxa"/>
            <w:tcBorders>
              <w:top w:val="single" w:sz="4" w:space="0" w:color="auto"/>
              <w:left w:val="single" w:sz="4" w:space="0" w:color="auto"/>
              <w:bottom w:val="single" w:sz="4" w:space="0" w:color="auto"/>
              <w:right w:val="single" w:sz="4" w:space="0" w:color="auto"/>
            </w:tcBorders>
            <w:vAlign w:val="center"/>
            <w:hideMark/>
          </w:tcPr>
          <w:p w:rsidR="00480E88" w:rsidRPr="00BE7446" w:rsidRDefault="00480E88" w:rsidP="006A1298">
            <w:pPr>
              <w:suppressAutoHyphens/>
              <w:spacing w:after="0" w:line="240" w:lineRule="auto"/>
              <w:jc w:val="center"/>
              <w:rPr>
                <w:rFonts w:ascii="Times New Roman" w:hAnsi="Times New Roman" w:cs="Times New Roman"/>
                <w:b/>
                <w:iCs/>
                <w:sz w:val="24"/>
                <w:szCs w:val="24"/>
              </w:rPr>
            </w:pPr>
            <w:r w:rsidRPr="00BE7446">
              <w:rPr>
                <w:rFonts w:ascii="Times New Roman" w:hAnsi="Times New Roman" w:cs="Times New Roman"/>
                <w:b/>
                <w:iCs/>
                <w:sz w:val="24"/>
                <w:szCs w:val="24"/>
              </w:rPr>
              <w:t>Дисциплинарные</w:t>
            </w:r>
          </w:p>
        </w:tc>
      </w:tr>
      <w:tr w:rsidR="00480E88" w:rsidRPr="00BE7446" w:rsidTr="00480E88">
        <w:trPr>
          <w:trHeight w:val="841"/>
        </w:trPr>
        <w:tc>
          <w:tcPr>
            <w:tcW w:w="2660" w:type="dxa"/>
            <w:tcBorders>
              <w:top w:val="single" w:sz="4" w:space="0" w:color="auto"/>
              <w:left w:val="single" w:sz="4" w:space="0" w:color="auto"/>
              <w:bottom w:val="single" w:sz="4" w:space="0" w:color="auto"/>
              <w:right w:val="single" w:sz="4" w:space="0" w:color="auto"/>
            </w:tcBorders>
            <w:hideMark/>
          </w:tcPr>
          <w:p w:rsidR="00480E88" w:rsidRPr="00BE7446" w:rsidRDefault="00480E88" w:rsidP="00480E88">
            <w:pPr>
              <w:suppressAutoHyphens/>
              <w:spacing w:after="0" w:line="240" w:lineRule="auto"/>
              <w:jc w:val="both"/>
              <w:rPr>
                <w:rFonts w:ascii="Times New Roman" w:hAnsi="Times New Roman" w:cs="Times New Roman"/>
                <w:sz w:val="24"/>
                <w:szCs w:val="24"/>
              </w:rPr>
            </w:pPr>
            <w:r w:rsidRPr="00BE7446">
              <w:rPr>
                <w:rFonts w:ascii="Times New Roman" w:hAnsi="Times New Roman" w:cs="Times New Roman"/>
                <w:iCs/>
                <w:sz w:val="24"/>
                <w:szCs w:val="24"/>
              </w:rPr>
              <w:t>ОК 01. Выбирать способы решения задач профессиональной деятельности применительно к различным контекстам</w:t>
            </w:r>
          </w:p>
        </w:tc>
        <w:tc>
          <w:tcPr>
            <w:tcW w:w="6554" w:type="dxa"/>
            <w:tcBorders>
              <w:top w:val="single" w:sz="4" w:space="0" w:color="auto"/>
              <w:left w:val="single" w:sz="4" w:space="0" w:color="auto"/>
              <w:bottom w:val="single" w:sz="4" w:space="0" w:color="auto"/>
              <w:right w:val="single" w:sz="4" w:space="0" w:color="auto"/>
            </w:tcBorders>
            <w:hideMark/>
          </w:tcPr>
          <w:p w:rsidR="00370141" w:rsidRPr="00370141" w:rsidRDefault="00370141" w:rsidP="00370141">
            <w:pPr>
              <w:spacing w:after="0" w:line="240" w:lineRule="auto"/>
              <w:jc w:val="both"/>
              <w:rPr>
                <w:rFonts w:ascii="Times New Roman" w:hAnsi="Times New Roman" w:cs="Times New Roman"/>
                <w:color w:val="000000"/>
                <w:sz w:val="24"/>
                <w:szCs w:val="24"/>
              </w:rPr>
            </w:pPr>
            <w:r w:rsidRPr="00370141">
              <w:rPr>
                <w:rFonts w:ascii="Times New Roman" w:hAnsi="Times New Roman" w:cs="Times New Roman"/>
                <w:color w:val="000000"/>
                <w:sz w:val="24"/>
                <w:szCs w:val="24"/>
              </w:rPr>
              <w:t>В части трудового воспитания:</w:t>
            </w:r>
          </w:p>
          <w:p w:rsidR="00370141" w:rsidRPr="00370141" w:rsidRDefault="00370141" w:rsidP="00370141">
            <w:pPr>
              <w:spacing w:after="0" w:line="240" w:lineRule="auto"/>
              <w:jc w:val="both"/>
              <w:rPr>
                <w:rFonts w:ascii="Times New Roman" w:hAnsi="Times New Roman" w:cs="Times New Roman"/>
                <w:color w:val="000000"/>
                <w:sz w:val="24"/>
                <w:szCs w:val="24"/>
              </w:rPr>
            </w:pPr>
            <w:r w:rsidRPr="00370141">
              <w:rPr>
                <w:rFonts w:ascii="Times New Roman" w:hAnsi="Times New Roman" w:cs="Times New Roman"/>
                <w:color w:val="000000"/>
                <w:sz w:val="24"/>
                <w:szCs w:val="24"/>
              </w:rPr>
              <w:t xml:space="preserve">- готовность к труду, осознание ценности мастерства, трудолюбие; </w:t>
            </w:r>
          </w:p>
          <w:p w:rsidR="00370141" w:rsidRPr="00370141" w:rsidRDefault="00370141" w:rsidP="00370141">
            <w:pPr>
              <w:spacing w:after="0" w:line="240" w:lineRule="auto"/>
              <w:jc w:val="both"/>
              <w:rPr>
                <w:rFonts w:ascii="Times New Roman" w:hAnsi="Times New Roman" w:cs="Times New Roman"/>
                <w:color w:val="000000"/>
                <w:sz w:val="24"/>
                <w:szCs w:val="24"/>
              </w:rPr>
            </w:pPr>
            <w:r w:rsidRPr="00370141">
              <w:rPr>
                <w:rFonts w:ascii="Times New Roman" w:hAnsi="Times New Roman" w:cs="Times New Roman"/>
                <w:color w:val="000000"/>
                <w:sz w:val="24"/>
                <w:szCs w:val="24"/>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370141" w:rsidRPr="00370141" w:rsidRDefault="00370141" w:rsidP="00370141">
            <w:pPr>
              <w:spacing w:after="0" w:line="240" w:lineRule="auto"/>
              <w:jc w:val="both"/>
              <w:rPr>
                <w:rFonts w:ascii="Times New Roman" w:hAnsi="Times New Roman" w:cs="Times New Roman"/>
                <w:color w:val="000000"/>
                <w:sz w:val="24"/>
                <w:szCs w:val="24"/>
              </w:rPr>
            </w:pPr>
            <w:r w:rsidRPr="00370141">
              <w:rPr>
                <w:rFonts w:ascii="Times New Roman" w:hAnsi="Times New Roman" w:cs="Times New Roman"/>
                <w:color w:val="000000"/>
                <w:sz w:val="24"/>
                <w:szCs w:val="24"/>
              </w:rPr>
              <w:t>- интерес к различным сферам профессиональной деятельности,</w:t>
            </w:r>
          </w:p>
          <w:p w:rsidR="00370141" w:rsidRPr="00370141" w:rsidRDefault="00370141" w:rsidP="00370141">
            <w:pPr>
              <w:spacing w:after="0" w:line="240" w:lineRule="auto"/>
              <w:jc w:val="both"/>
              <w:rPr>
                <w:rFonts w:ascii="Times New Roman" w:hAnsi="Times New Roman" w:cs="Times New Roman"/>
                <w:color w:val="000000"/>
                <w:sz w:val="24"/>
                <w:szCs w:val="24"/>
              </w:rPr>
            </w:pPr>
            <w:r w:rsidRPr="00370141">
              <w:rPr>
                <w:rFonts w:ascii="Times New Roman" w:hAnsi="Times New Roman" w:cs="Times New Roman"/>
                <w:color w:val="000000"/>
                <w:sz w:val="24"/>
                <w:szCs w:val="24"/>
              </w:rPr>
              <w:t>Овладение универсальными учебными познавательными действиями:</w:t>
            </w:r>
          </w:p>
          <w:p w:rsidR="00370141" w:rsidRPr="00370141" w:rsidRDefault="00370141" w:rsidP="00370141">
            <w:pPr>
              <w:spacing w:after="0" w:line="240" w:lineRule="auto"/>
              <w:jc w:val="both"/>
              <w:rPr>
                <w:rFonts w:ascii="Times New Roman" w:hAnsi="Times New Roman" w:cs="Times New Roman"/>
                <w:color w:val="000000"/>
                <w:sz w:val="24"/>
                <w:szCs w:val="24"/>
              </w:rPr>
            </w:pPr>
            <w:r w:rsidRPr="00370141">
              <w:rPr>
                <w:rFonts w:ascii="Times New Roman" w:hAnsi="Times New Roman" w:cs="Times New Roman"/>
                <w:color w:val="000000"/>
                <w:sz w:val="24"/>
                <w:szCs w:val="24"/>
              </w:rPr>
              <w:t>а) базовые логические действия:</w:t>
            </w:r>
          </w:p>
          <w:p w:rsidR="00370141" w:rsidRPr="00370141" w:rsidRDefault="00370141" w:rsidP="00370141">
            <w:pPr>
              <w:spacing w:after="0" w:line="240" w:lineRule="auto"/>
              <w:jc w:val="both"/>
              <w:rPr>
                <w:rFonts w:ascii="Times New Roman" w:hAnsi="Times New Roman" w:cs="Times New Roman"/>
                <w:color w:val="000000"/>
                <w:sz w:val="24"/>
                <w:szCs w:val="24"/>
              </w:rPr>
            </w:pPr>
            <w:r w:rsidRPr="00370141">
              <w:rPr>
                <w:rFonts w:ascii="Times New Roman" w:hAnsi="Times New Roman" w:cs="Times New Roman"/>
                <w:color w:val="000000"/>
                <w:sz w:val="24"/>
                <w:szCs w:val="24"/>
              </w:rPr>
              <w:t xml:space="preserve">- самостоятельно формулировать и актуализировать проблему, рассматривать ее всесторонне; </w:t>
            </w:r>
          </w:p>
          <w:p w:rsidR="00370141" w:rsidRPr="00370141" w:rsidRDefault="00370141" w:rsidP="00370141">
            <w:pPr>
              <w:spacing w:after="0" w:line="240" w:lineRule="auto"/>
              <w:jc w:val="both"/>
              <w:rPr>
                <w:rFonts w:ascii="Times New Roman" w:hAnsi="Times New Roman" w:cs="Times New Roman"/>
                <w:color w:val="000000"/>
                <w:sz w:val="24"/>
                <w:szCs w:val="24"/>
              </w:rPr>
            </w:pPr>
            <w:r w:rsidRPr="00370141">
              <w:rPr>
                <w:rFonts w:ascii="Times New Roman" w:hAnsi="Times New Roman" w:cs="Times New Roman"/>
                <w:color w:val="000000"/>
                <w:sz w:val="24"/>
                <w:szCs w:val="24"/>
              </w:rPr>
              <w:t xml:space="preserve">- устанавливать существенный признак или основания для сравнения, классификации и обобщения; </w:t>
            </w:r>
          </w:p>
          <w:p w:rsidR="00370141" w:rsidRPr="00370141" w:rsidRDefault="00370141" w:rsidP="00370141">
            <w:pPr>
              <w:spacing w:after="0" w:line="240" w:lineRule="auto"/>
              <w:jc w:val="both"/>
              <w:rPr>
                <w:rFonts w:ascii="Times New Roman" w:hAnsi="Times New Roman" w:cs="Times New Roman"/>
                <w:color w:val="000000"/>
                <w:sz w:val="24"/>
                <w:szCs w:val="24"/>
              </w:rPr>
            </w:pPr>
            <w:r w:rsidRPr="00370141">
              <w:rPr>
                <w:rFonts w:ascii="Times New Roman" w:hAnsi="Times New Roman" w:cs="Times New Roman"/>
                <w:color w:val="000000"/>
                <w:sz w:val="24"/>
                <w:szCs w:val="24"/>
              </w:rPr>
              <w:t>- определять цели деятельности, задавать параметры и критерии их достижения;</w:t>
            </w:r>
          </w:p>
          <w:p w:rsidR="00370141" w:rsidRPr="00370141" w:rsidRDefault="00370141" w:rsidP="00370141">
            <w:pPr>
              <w:spacing w:after="0" w:line="240" w:lineRule="auto"/>
              <w:jc w:val="both"/>
              <w:rPr>
                <w:rFonts w:ascii="Times New Roman" w:hAnsi="Times New Roman" w:cs="Times New Roman"/>
                <w:color w:val="000000"/>
                <w:sz w:val="24"/>
                <w:szCs w:val="24"/>
              </w:rPr>
            </w:pPr>
            <w:r w:rsidRPr="00370141">
              <w:rPr>
                <w:rFonts w:ascii="Times New Roman" w:hAnsi="Times New Roman" w:cs="Times New Roman"/>
                <w:color w:val="000000"/>
                <w:sz w:val="24"/>
                <w:szCs w:val="24"/>
              </w:rPr>
              <w:t xml:space="preserve">- выявлять закономерности и противоречия в рассматриваемых явлениях; </w:t>
            </w:r>
          </w:p>
          <w:p w:rsidR="00370141" w:rsidRPr="00370141" w:rsidRDefault="00370141" w:rsidP="00370141">
            <w:pPr>
              <w:spacing w:after="0" w:line="240" w:lineRule="auto"/>
              <w:jc w:val="both"/>
              <w:rPr>
                <w:rFonts w:ascii="Times New Roman" w:hAnsi="Times New Roman" w:cs="Times New Roman"/>
                <w:color w:val="000000"/>
                <w:sz w:val="24"/>
                <w:szCs w:val="24"/>
              </w:rPr>
            </w:pPr>
            <w:r w:rsidRPr="00370141">
              <w:rPr>
                <w:rFonts w:ascii="Times New Roman" w:hAnsi="Times New Roman" w:cs="Times New Roman"/>
                <w:color w:val="000000"/>
                <w:sz w:val="24"/>
                <w:szCs w:val="24"/>
              </w:rPr>
              <w:t xml:space="preserve">- вносить коррективы в деятельность, оценивать соответствие результатов целям, оценивать риски последствий деятельности; </w:t>
            </w:r>
          </w:p>
          <w:p w:rsidR="00370141" w:rsidRPr="00370141" w:rsidRDefault="00370141" w:rsidP="00370141">
            <w:pPr>
              <w:spacing w:after="0" w:line="240" w:lineRule="auto"/>
              <w:jc w:val="both"/>
              <w:rPr>
                <w:rFonts w:ascii="Times New Roman" w:hAnsi="Times New Roman" w:cs="Times New Roman"/>
                <w:color w:val="000000"/>
                <w:sz w:val="24"/>
                <w:szCs w:val="24"/>
              </w:rPr>
            </w:pPr>
            <w:r w:rsidRPr="00370141">
              <w:rPr>
                <w:rFonts w:ascii="Times New Roman" w:hAnsi="Times New Roman" w:cs="Times New Roman"/>
                <w:color w:val="000000"/>
                <w:sz w:val="24"/>
                <w:szCs w:val="24"/>
              </w:rPr>
              <w:t>- развивать креативное мышление при решении жизненных проблем.</w:t>
            </w:r>
          </w:p>
          <w:p w:rsidR="00370141" w:rsidRPr="00370141" w:rsidRDefault="00370141" w:rsidP="00370141">
            <w:pPr>
              <w:spacing w:after="0" w:line="240" w:lineRule="auto"/>
              <w:jc w:val="both"/>
              <w:rPr>
                <w:rFonts w:ascii="Times New Roman" w:hAnsi="Times New Roman" w:cs="Times New Roman"/>
                <w:color w:val="000000"/>
                <w:sz w:val="24"/>
                <w:szCs w:val="24"/>
              </w:rPr>
            </w:pPr>
            <w:r w:rsidRPr="00370141">
              <w:rPr>
                <w:rFonts w:ascii="Times New Roman" w:hAnsi="Times New Roman" w:cs="Times New Roman"/>
                <w:color w:val="000000"/>
                <w:sz w:val="24"/>
                <w:szCs w:val="24"/>
              </w:rPr>
              <w:t>б) базовые исследовательские действия:</w:t>
            </w:r>
          </w:p>
          <w:p w:rsidR="00370141" w:rsidRPr="00370141" w:rsidRDefault="00370141" w:rsidP="00370141">
            <w:pPr>
              <w:spacing w:after="0" w:line="240" w:lineRule="auto"/>
              <w:jc w:val="both"/>
              <w:rPr>
                <w:rFonts w:ascii="Times New Roman" w:hAnsi="Times New Roman" w:cs="Times New Roman"/>
                <w:color w:val="000000"/>
                <w:sz w:val="24"/>
                <w:szCs w:val="24"/>
              </w:rPr>
            </w:pPr>
            <w:r w:rsidRPr="00370141">
              <w:rPr>
                <w:rFonts w:ascii="Times New Roman" w:hAnsi="Times New Roman" w:cs="Times New Roman"/>
                <w:color w:val="000000"/>
                <w:sz w:val="24"/>
                <w:szCs w:val="24"/>
              </w:rPr>
              <w:t xml:space="preserve">- владеть навыками учебно-исследовательской и проектной деятельности, навыками разрешения проблем; </w:t>
            </w:r>
          </w:p>
          <w:p w:rsidR="00370141" w:rsidRPr="00370141" w:rsidRDefault="00370141" w:rsidP="00370141">
            <w:pPr>
              <w:spacing w:after="0" w:line="240" w:lineRule="auto"/>
              <w:jc w:val="both"/>
              <w:rPr>
                <w:rFonts w:ascii="Times New Roman" w:hAnsi="Times New Roman" w:cs="Times New Roman"/>
                <w:color w:val="000000"/>
                <w:sz w:val="24"/>
                <w:szCs w:val="24"/>
              </w:rPr>
            </w:pPr>
            <w:r w:rsidRPr="00370141">
              <w:rPr>
                <w:rFonts w:ascii="Times New Roman" w:hAnsi="Times New Roman" w:cs="Times New Roman"/>
                <w:color w:val="000000"/>
                <w:sz w:val="24"/>
                <w:szCs w:val="24"/>
              </w:rPr>
              <w:t xml:space="preserve">- выявлять причинно-следственные связи и актуализировать </w:t>
            </w:r>
            <w:r w:rsidRPr="00370141">
              <w:rPr>
                <w:rFonts w:ascii="Times New Roman" w:hAnsi="Times New Roman" w:cs="Times New Roman"/>
                <w:color w:val="000000"/>
                <w:sz w:val="24"/>
                <w:szCs w:val="24"/>
              </w:rPr>
              <w:lastRenderedPageBreak/>
              <w:t xml:space="preserve">задачу, выдвигать гипотезу ее решения, находить аргументы для доказательства своих утверждений, задавать параметры и критерии решения; </w:t>
            </w:r>
          </w:p>
          <w:p w:rsidR="00370141" w:rsidRPr="00370141" w:rsidRDefault="00370141" w:rsidP="00370141">
            <w:pPr>
              <w:spacing w:after="0" w:line="240" w:lineRule="auto"/>
              <w:jc w:val="both"/>
              <w:rPr>
                <w:rFonts w:ascii="Times New Roman" w:hAnsi="Times New Roman" w:cs="Times New Roman"/>
                <w:color w:val="000000"/>
                <w:sz w:val="24"/>
                <w:szCs w:val="24"/>
              </w:rPr>
            </w:pPr>
            <w:r w:rsidRPr="00370141">
              <w:rPr>
                <w:rFonts w:ascii="Times New Roman" w:hAnsi="Times New Roman" w:cs="Times New Roman"/>
                <w:color w:val="000000"/>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370141" w:rsidRPr="00370141" w:rsidRDefault="00370141" w:rsidP="00370141">
            <w:pPr>
              <w:spacing w:after="0" w:line="240" w:lineRule="auto"/>
              <w:jc w:val="both"/>
              <w:rPr>
                <w:rFonts w:ascii="Times New Roman" w:hAnsi="Times New Roman" w:cs="Times New Roman"/>
                <w:color w:val="000000"/>
                <w:sz w:val="24"/>
                <w:szCs w:val="24"/>
              </w:rPr>
            </w:pPr>
            <w:r w:rsidRPr="00370141">
              <w:rPr>
                <w:rFonts w:ascii="Times New Roman" w:hAnsi="Times New Roman" w:cs="Times New Roman"/>
                <w:color w:val="000000"/>
                <w:sz w:val="24"/>
                <w:szCs w:val="24"/>
              </w:rPr>
              <w:t>- уметь переносить знания в познавательную и практическую области жизнедеятельности;</w:t>
            </w:r>
          </w:p>
          <w:p w:rsidR="00370141" w:rsidRPr="00370141" w:rsidRDefault="00370141" w:rsidP="00370141">
            <w:pPr>
              <w:spacing w:after="0" w:line="240" w:lineRule="auto"/>
              <w:jc w:val="both"/>
              <w:rPr>
                <w:rFonts w:ascii="Times New Roman" w:hAnsi="Times New Roman" w:cs="Times New Roman"/>
                <w:color w:val="000000"/>
                <w:sz w:val="24"/>
                <w:szCs w:val="24"/>
              </w:rPr>
            </w:pPr>
            <w:r w:rsidRPr="00370141">
              <w:rPr>
                <w:rFonts w:ascii="Times New Roman" w:hAnsi="Times New Roman" w:cs="Times New Roman"/>
                <w:color w:val="000000"/>
                <w:sz w:val="24"/>
                <w:szCs w:val="24"/>
              </w:rPr>
              <w:t xml:space="preserve">- уметь интегрировать знания из разных предметных областей; </w:t>
            </w:r>
          </w:p>
          <w:p w:rsidR="00370141" w:rsidRPr="00370141" w:rsidRDefault="00370141" w:rsidP="00370141">
            <w:pPr>
              <w:spacing w:after="0" w:line="240" w:lineRule="auto"/>
              <w:jc w:val="both"/>
              <w:rPr>
                <w:rFonts w:ascii="Times New Roman" w:hAnsi="Times New Roman" w:cs="Times New Roman"/>
                <w:color w:val="000000"/>
                <w:sz w:val="24"/>
                <w:szCs w:val="24"/>
              </w:rPr>
            </w:pPr>
            <w:r w:rsidRPr="00370141">
              <w:rPr>
                <w:rFonts w:ascii="Times New Roman" w:hAnsi="Times New Roman" w:cs="Times New Roman"/>
                <w:color w:val="000000"/>
                <w:sz w:val="24"/>
                <w:szCs w:val="24"/>
              </w:rPr>
              <w:t xml:space="preserve">- выдвигать новые идеи, предлагать оригинальные подходы и решения; </w:t>
            </w:r>
          </w:p>
          <w:p w:rsidR="00480E88" w:rsidRPr="00BE7446" w:rsidRDefault="00370141" w:rsidP="00370141">
            <w:pPr>
              <w:spacing w:after="0" w:line="240" w:lineRule="auto"/>
              <w:jc w:val="both"/>
              <w:rPr>
                <w:rFonts w:ascii="Times New Roman" w:hAnsi="Times New Roman" w:cs="Times New Roman"/>
                <w:bCs/>
                <w:iCs/>
                <w:sz w:val="24"/>
                <w:szCs w:val="24"/>
              </w:rPr>
            </w:pPr>
            <w:r w:rsidRPr="00370141">
              <w:rPr>
                <w:rFonts w:ascii="Times New Roman" w:hAnsi="Times New Roman" w:cs="Times New Roman"/>
                <w:color w:val="000000"/>
                <w:sz w:val="24"/>
                <w:szCs w:val="24"/>
              </w:rPr>
              <w:t xml:space="preserve">- способность их использования в познавательной и социальной практике </w:t>
            </w:r>
            <w:r w:rsidR="00480E88" w:rsidRPr="00BE7446">
              <w:rPr>
                <w:rFonts w:ascii="Times New Roman" w:hAnsi="Times New Roman" w:cs="Times New Roman"/>
                <w:color w:val="000000"/>
                <w:sz w:val="24"/>
                <w:szCs w:val="24"/>
              </w:rPr>
              <w:t xml:space="preserve"> </w:t>
            </w:r>
          </w:p>
        </w:tc>
        <w:tc>
          <w:tcPr>
            <w:tcW w:w="6663" w:type="dxa"/>
            <w:tcBorders>
              <w:top w:val="single" w:sz="4" w:space="0" w:color="auto"/>
              <w:left w:val="single" w:sz="4" w:space="0" w:color="auto"/>
              <w:bottom w:val="single" w:sz="4" w:space="0" w:color="auto"/>
              <w:right w:val="single" w:sz="4" w:space="0" w:color="auto"/>
            </w:tcBorders>
            <w:hideMark/>
          </w:tcPr>
          <w:p w:rsidR="00480E88" w:rsidRPr="00BE7446" w:rsidRDefault="00370141" w:rsidP="00480E88">
            <w:pPr>
              <w:widowControl w:val="0"/>
              <w:tabs>
                <w:tab w:val="left" w:pos="1181"/>
              </w:tabs>
              <w:autoSpaceDE w:val="0"/>
              <w:autoSpaceDN w:val="0"/>
              <w:spacing w:after="0" w:line="240" w:lineRule="auto"/>
              <w:ind w:right="192"/>
              <w:jc w:val="both"/>
              <w:rPr>
                <w:rFonts w:ascii="Times New Roman" w:hAnsi="Times New Roman" w:cs="Times New Roman"/>
                <w:sz w:val="24"/>
                <w:szCs w:val="24"/>
              </w:rPr>
            </w:pPr>
            <w:r>
              <w:rPr>
                <w:rFonts w:ascii="Times New Roman" w:hAnsi="Times New Roman"/>
                <w:b/>
                <w:sz w:val="24"/>
              </w:rPr>
              <w:lastRenderedPageBreak/>
              <w:t>ПРб 06.</w:t>
            </w:r>
            <w:r>
              <w:rPr>
                <w:rFonts w:ascii="Times New Roman" w:hAnsi="Times New Roman"/>
                <w:sz w:val="24"/>
              </w:rPr>
              <w:t xml:space="preserve">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века,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tc>
      </w:tr>
      <w:tr w:rsidR="00480E88" w:rsidRPr="00BE7446" w:rsidTr="00480E88">
        <w:trPr>
          <w:trHeight w:val="841"/>
        </w:trPr>
        <w:tc>
          <w:tcPr>
            <w:tcW w:w="2660" w:type="dxa"/>
            <w:tcBorders>
              <w:top w:val="single" w:sz="4" w:space="0" w:color="auto"/>
              <w:left w:val="single" w:sz="4" w:space="0" w:color="auto"/>
              <w:bottom w:val="single" w:sz="4" w:space="0" w:color="auto"/>
              <w:right w:val="single" w:sz="4" w:space="0" w:color="auto"/>
            </w:tcBorders>
            <w:hideMark/>
          </w:tcPr>
          <w:p w:rsidR="00480E88" w:rsidRPr="00BE7446" w:rsidRDefault="00480E88" w:rsidP="00480E88">
            <w:pPr>
              <w:suppressAutoHyphens/>
              <w:spacing w:after="0" w:line="240" w:lineRule="auto"/>
              <w:jc w:val="both"/>
              <w:rPr>
                <w:rFonts w:ascii="Times New Roman" w:hAnsi="Times New Roman" w:cs="Times New Roman"/>
                <w:sz w:val="24"/>
                <w:szCs w:val="24"/>
              </w:rPr>
            </w:pPr>
            <w:r w:rsidRPr="00BE7446">
              <w:rPr>
                <w:rFonts w:ascii="Times New Roman" w:hAnsi="Times New Roman" w:cs="Times New Roman"/>
                <w:iCs/>
                <w:sz w:val="24"/>
                <w:szCs w:val="24"/>
              </w:rPr>
              <w:lastRenderedPageBreak/>
              <w:t>ОК</w:t>
            </w:r>
            <w:r>
              <w:rPr>
                <w:rFonts w:ascii="Times New Roman" w:hAnsi="Times New Roman" w:cs="Times New Roman"/>
                <w:iCs/>
                <w:sz w:val="24"/>
                <w:szCs w:val="24"/>
              </w:rPr>
              <w:t xml:space="preserve"> </w:t>
            </w:r>
            <w:r w:rsidRPr="00BE7446">
              <w:rPr>
                <w:rFonts w:ascii="Times New Roman" w:hAnsi="Times New Roman" w:cs="Times New Roman"/>
                <w:iCs/>
                <w:sz w:val="24"/>
                <w:szCs w:val="24"/>
              </w:rPr>
              <w:t>02.</w:t>
            </w:r>
            <w:r>
              <w:rPr>
                <w:rFonts w:ascii="Times New Roman" w:hAnsi="Times New Roman" w:cs="Times New Roman"/>
                <w:iCs/>
                <w:sz w:val="24"/>
                <w:szCs w:val="24"/>
              </w:rPr>
              <w:t xml:space="preserve"> </w:t>
            </w:r>
            <w:r w:rsidRPr="00BE7446">
              <w:rPr>
                <w:rFonts w:ascii="Times New Roman" w:hAnsi="Times New Roman" w:cs="Times New Roman"/>
                <w:sz w:val="24"/>
                <w:szCs w:val="24"/>
              </w:rPr>
              <w:t>Использовать современные средства поиска, анализа и интерпретации информации,</w:t>
            </w:r>
            <w:r>
              <w:rPr>
                <w:rFonts w:ascii="Times New Roman" w:hAnsi="Times New Roman" w:cs="Times New Roman"/>
                <w:sz w:val="24"/>
                <w:szCs w:val="24"/>
              </w:rPr>
              <w:t xml:space="preserve"> </w:t>
            </w:r>
            <w:r w:rsidRPr="00BE7446">
              <w:rPr>
                <w:rFonts w:ascii="Times New Roman" w:hAnsi="Times New Roman" w:cs="Times New Roman"/>
                <w:sz w:val="24"/>
                <w:szCs w:val="24"/>
              </w:rPr>
              <w:t>и информационные технологии для выполнения задач профессиональной деятельности</w:t>
            </w:r>
          </w:p>
        </w:tc>
        <w:tc>
          <w:tcPr>
            <w:tcW w:w="6554" w:type="dxa"/>
            <w:tcBorders>
              <w:top w:val="single" w:sz="4" w:space="0" w:color="auto"/>
              <w:left w:val="single" w:sz="4" w:space="0" w:color="auto"/>
              <w:bottom w:val="single" w:sz="4" w:space="0" w:color="auto"/>
              <w:right w:val="single" w:sz="4" w:space="0" w:color="auto"/>
            </w:tcBorders>
          </w:tcPr>
          <w:p w:rsidR="00370141" w:rsidRPr="00370141" w:rsidRDefault="00370141" w:rsidP="00370141">
            <w:pPr>
              <w:shd w:val="clear" w:color="auto" w:fill="FFFFFF"/>
              <w:spacing w:after="0" w:line="240" w:lineRule="auto"/>
              <w:jc w:val="both"/>
              <w:textAlignment w:val="baseline"/>
              <w:rPr>
                <w:rFonts w:ascii="Times New Roman" w:hAnsi="Times New Roman" w:cs="Times New Roman"/>
                <w:iCs/>
                <w:sz w:val="24"/>
                <w:szCs w:val="24"/>
              </w:rPr>
            </w:pPr>
            <w:r w:rsidRPr="00370141">
              <w:rPr>
                <w:rFonts w:ascii="Times New Roman" w:hAnsi="Times New Roman" w:cs="Times New Roman"/>
                <w:iCs/>
                <w:sz w:val="24"/>
                <w:szCs w:val="24"/>
              </w:rPr>
              <w:t>В области ценности научного познания:</w:t>
            </w:r>
          </w:p>
          <w:p w:rsidR="00370141" w:rsidRPr="00370141" w:rsidRDefault="00370141" w:rsidP="00370141">
            <w:pPr>
              <w:shd w:val="clear" w:color="auto" w:fill="FFFFFF"/>
              <w:spacing w:after="0" w:line="240" w:lineRule="auto"/>
              <w:jc w:val="both"/>
              <w:textAlignment w:val="baseline"/>
              <w:rPr>
                <w:rFonts w:ascii="Times New Roman" w:hAnsi="Times New Roman" w:cs="Times New Roman"/>
                <w:iCs/>
                <w:sz w:val="24"/>
                <w:szCs w:val="24"/>
              </w:rPr>
            </w:pPr>
            <w:r w:rsidRPr="00370141">
              <w:rPr>
                <w:rFonts w:ascii="Times New Roman" w:hAnsi="Times New Roman" w:cs="Times New Roman"/>
                <w:iCs/>
                <w:sz w:val="24"/>
                <w:szCs w:val="24"/>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370141" w:rsidRPr="00370141" w:rsidRDefault="00370141" w:rsidP="00370141">
            <w:pPr>
              <w:shd w:val="clear" w:color="auto" w:fill="FFFFFF"/>
              <w:spacing w:after="0" w:line="240" w:lineRule="auto"/>
              <w:jc w:val="both"/>
              <w:textAlignment w:val="baseline"/>
              <w:rPr>
                <w:rFonts w:ascii="Times New Roman" w:hAnsi="Times New Roman" w:cs="Times New Roman"/>
                <w:iCs/>
                <w:sz w:val="24"/>
                <w:szCs w:val="24"/>
              </w:rPr>
            </w:pPr>
            <w:r w:rsidRPr="00370141">
              <w:rPr>
                <w:rFonts w:ascii="Times New Roman" w:hAnsi="Times New Roman" w:cs="Times New Roman"/>
                <w:iCs/>
                <w:sz w:val="24"/>
                <w:szCs w:val="24"/>
              </w:rPr>
              <w:t xml:space="preserve">- совершенствование языковой и читательской культуры как средства взаимодействия между людьми и познания мира; </w:t>
            </w:r>
          </w:p>
          <w:p w:rsidR="00370141" w:rsidRPr="00370141" w:rsidRDefault="00370141" w:rsidP="00370141">
            <w:pPr>
              <w:shd w:val="clear" w:color="auto" w:fill="FFFFFF"/>
              <w:spacing w:after="0" w:line="240" w:lineRule="auto"/>
              <w:jc w:val="both"/>
              <w:textAlignment w:val="baseline"/>
              <w:rPr>
                <w:rFonts w:ascii="Times New Roman" w:hAnsi="Times New Roman" w:cs="Times New Roman"/>
                <w:iCs/>
                <w:sz w:val="24"/>
                <w:szCs w:val="24"/>
              </w:rPr>
            </w:pPr>
            <w:r w:rsidRPr="00370141">
              <w:rPr>
                <w:rFonts w:ascii="Times New Roman" w:hAnsi="Times New Roman" w:cs="Times New Roman"/>
                <w:iCs/>
                <w:sz w:val="24"/>
                <w:szCs w:val="24"/>
              </w:rPr>
              <w:t>- осознание ценности научной деятельности, готовность осуществлять проектную и исследовательскую деятельность индивидуально и в группе;</w:t>
            </w:r>
          </w:p>
          <w:p w:rsidR="00370141" w:rsidRPr="00370141" w:rsidRDefault="00370141" w:rsidP="00370141">
            <w:pPr>
              <w:shd w:val="clear" w:color="auto" w:fill="FFFFFF"/>
              <w:spacing w:after="0" w:line="240" w:lineRule="auto"/>
              <w:jc w:val="both"/>
              <w:textAlignment w:val="baseline"/>
              <w:rPr>
                <w:rFonts w:ascii="Times New Roman" w:hAnsi="Times New Roman" w:cs="Times New Roman"/>
                <w:iCs/>
                <w:sz w:val="24"/>
                <w:szCs w:val="24"/>
              </w:rPr>
            </w:pPr>
            <w:r w:rsidRPr="00370141">
              <w:rPr>
                <w:rFonts w:ascii="Times New Roman" w:hAnsi="Times New Roman" w:cs="Times New Roman"/>
                <w:iCs/>
                <w:sz w:val="24"/>
                <w:szCs w:val="24"/>
              </w:rPr>
              <w:t>Овладение универсальными учебными познавательными действиями:</w:t>
            </w:r>
          </w:p>
          <w:p w:rsidR="00370141" w:rsidRPr="00370141" w:rsidRDefault="00370141" w:rsidP="00370141">
            <w:pPr>
              <w:shd w:val="clear" w:color="auto" w:fill="FFFFFF"/>
              <w:spacing w:after="0" w:line="240" w:lineRule="auto"/>
              <w:jc w:val="both"/>
              <w:textAlignment w:val="baseline"/>
              <w:rPr>
                <w:rFonts w:ascii="Times New Roman" w:hAnsi="Times New Roman" w:cs="Times New Roman"/>
                <w:iCs/>
                <w:sz w:val="24"/>
                <w:szCs w:val="24"/>
              </w:rPr>
            </w:pPr>
            <w:r w:rsidRPr="00370141">
              <w:rPr>
                <w:rFonts w:ascii="Times New Roman" w:hAnsi="Times New Roman" w:cs="Times New Roman"/>
                <w:iCs/>
                <w:sz w:val="24"/>
                <w:szCs w:val="24"/>
              </w:rPr>
              <w:t>в) работа с информацией:</w:t>
            </w:r>
          </w:p>
          <w:p w:rsidR="00370141" w:rsidRPr="00370141" w:rsidRDefault="00370141" w:rsidP="00370141">
            <w:pPr>
              <w:shd w:val="clear" w:color="auto" w:fill="FFFFFF"/>
              <w:spacing w:after="0" w:line="240" w:lineRule="auto"/>
              <w:jc w:val="both"/>
              <w:textAlignment w:val="baseline"/>
              <w:rPr>
                <w:rFonts w:ascii="Times New Roman" w:hAnsi="Times New Roman" w:cs="Times New Roman"/>
                <w:iCs/>
                <w:sz w:val="24"/>
                <w:szCs w:val="24"/>
              </w:rPr>
            </w:pPr>
            <w:r w:rsidRPr="00370141">
              <w:rPr>
                <w:rFonts w:ascii="Times New Roman" w:hAnsi="Times New Roman" w:cs="Times New Roman"/>
                <w:iCs/>
                <w:sz w:val="24"/>
                <w:szCs w:val="24"/>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370141" w:rsidRPr="00370141" w:rsidRDefault="00370141" w:rsidP="00370141">
            <w:pPr>
              <w:shd w:val="clear" w:color="auto" w:fill="FFFFFF"/>
              <w:spacing w:after="0" w:line="240" w:lineRule="auto"/>
              <w:jc w:val="both"/>
              <w:textAlignment w:val="baseline"/>
              <w:rPr>
                <w:rFonts w:ascii="Times New Roman" w:hAnsi="Times New Roman" w:cs="Times New Roman"/>
                <w:iCs/>
                <w:sz w:val="24"/>
                <w:szCs w:val="24"/>
              </w:rPr>
            </w:pPr>
            <w:r w:rsidRPr="00370141">
              <w:rPr>
                <w:rFonts w:ascii="Times New Roman" w:hAnsi="Times New Roman" w:cs="Times New Roman"/>
                <w:iCs/>
                <w:sz w:val="24"/>
                <w:szCs w:val="24"/>
              </w:rPr>
              <w:t xml:space="preserve">- создавать тексты в различных форматах с учетом </w:t>
            </w:r>
            <w:r w:rsidRPr="00370141">
              <w:rPr>
                <w:rFonts w:ascii="Times New Roman" w:hAnsi="Times New Roman" w:cs="Times New Roman"/>
                <w:iCs/>
                <w:sz w:val="24"/>
                <w:szCs w:val="24"/>
              </w:rPr>
              <w:lastRenderedPageBreak/>
              <w:t>назначения информации и целевой аудитории, выбирая оптимальную форму представления и визуализации;</w:t>
            </w:r>
          </w:p>
          <w:p w:rsidR="00370141" w:rsidRPr="00370141" w:rsidRDefault="00370141" w:rsidP="00370141">
            <w:pPr>
              <w:shd w:val="clear" w:color="auto" w:fill="FFFFFF"/>
              <w:spacing w:after="0" w:line="240" w:lineRule="auto"/>
              <w:jc w:val="both"/>
              <w:textAlignment w:val="baseline"/>
              <w:rPr>
                <w:rFonts w:ascii="Times New Roman" w:hAnsi="Times New Roman" w:cs="Times New Roman"/>
                <w:iCs/>
                <w:sz w:val="24"/>
                <w:szCs w:val="24"/>
              </w:rPr>
            </w:pPr>
            <w:r w:rsidRPr="00370141">
              <w:rPr>
                <w:rFonts w:ascii="Times New Roman" w:hAnsi="Times New Roman" w:cs="Times New Roman"/>
                <w:iCs/>
                <w:sz w:val="24"/>
                <w:szCs w:val="24"/>
              </w:rPr>
              <w:t xml:space="preserve">- оценивать достоверность, легитимность информации, ее соответствие правовым и морально-этическим нормам; </w:t>
            </w:r>
          </w:p>
          <w:p w:rsidR="00370141" w:rsidRPr="00370141" w:rsidRDefault="00370141" w:rsidP="00370141">
            <w:pPr>
              <w:shd w:val="clear" w:color="auto" w:fill="FFFFFF"/>
              <w:spacing w:after="0" w:line="240" w:lineRule="auto"/>
              <w:jc w:val="both"/>
              <w:textAlignment w:val="baseline"/>
              <w:rPr>
                <w:rFonts w:ascii="Times New Roman" w:hAnsi="Times New Roman" w:cs="Times New Roman"/>
                <w:iCs/>
                <w:sz w:val="24"/>
                <w:szCs w:val="24"/>
              </w:rPr>
            </w:pPr>
            <w:r w:rsidRPr="00370141">
              <w:rPr>
                <w:rFonts w:ascii="Times New Roman" w:hAnsi="Times New Roman" w:cs="Times New Roman"/>
                <w:iCs/>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480E88" w:rsidRPr="00BE7446" w:rsidRDefault="00370141" w:rsidP="00370141">
            <w:pPr>
              <w:shd w:val="clear" w:color="auto" w:fill="FFFFFF"/>
              <w:spacing w:after="0" w:line="240" w:lineRule="auto"/>
              <w:jc w:val="both"/>
              <w:textAlignment w:val="baseline"/>
              <w:rPr>
                <w:rFonts w:ascii="Times New Roman" w:hAnsi="Times New Roman" w:cs="Times New Roman"/>
                <w:iCs/>
                <w:sz w:val="24"/>
                <w:szCs w:val="24"/>
              </w:rPr>
            </w:pPr>
            <w:r w:rsidRPr="00370141">
              <w:rPr>
                <w:rFonts w:ascii="Times New Roman" w:hAnsi="Times New Roman" w:cs="Times New Roman"/>
                <w:iCs/>
                <w:sz w:val="24"/>
                <w:szCs w:val="24"/>
              </w:rPr>
              <w:t>- владеть навыками распознавания и защиты информации, информационной безопасности личности</w:t>
            </w:r>
          </w:p>
        </w:tc>
        <w:tc>
          <w:tcPr>
            <w:tcW w:w="6663" w:type="dxa"/>
            <w:tcBorders>
              <w:top w:val="single" w:sz="4" w:space="0" w:color="auto"/>
              <w:left w:val="single" w:sz="4" w:space="0" w:color="auto"/>
              <w:bottom w:val="single" w:sz="4" w:space="0" w:color="auto"/>
              <w:right w:val="single" w:sz="4" w:space="0" w:color="auto"/>
            </w:tcBorders>
          </w:tcPr>
          <w:p w:rsidR="00370141" w:rsidRDefault="00370141" w:rsidP="00370141">
            <w:pPr>
              <w:pStyle w:val="pt-a-000081"/>
              <w:spacing w:beforeAutospacing="0" w:afterAutospacing="0"/>
              <w:jc w:val="both"/>
            </w:pPr>
            <w:r>
              <w:rPr>
                <w:b/>
              </w:rPr>
              <w:lastRenderedPageBreak/>
              <w:t xml:space="preserve">ПРб 07. </w:t>
            </w:r>
            <w:r>
              <w:t>Умение осуществлять с соблюдением правил информационной безопасности поиск исторической информации по истории России и зарубежных стран XX - начала XXI века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480E88" w:rsidRPr="00BE7446" w:rsidRDefault="00480E88" w:rsidP="00480E88">
            <w:pPr>
              <w:widowControl w:val="0"/>
              <w:tabs>
                <w:tab w:val="left" w:pos="1177"/>
              </w:tabs>
              <w:autoSpaceDE w:val="0"/>
              <w:autoSpaceDN w:val="0"/>
              <w:spacing w:after="0" w:line="240" w:lineRule="auto"/>
              <w:ind w:right="181"/>
              <w:jc w:val="both"/>
              <w:rPr>
                <w:rFonts w:ascii="Times New Roman" w:hAnsi="Times New Roman" w:cs="Times New Roman"/>
                <w:sz w:val="24"/>
                <w:szCs w:val="24"/>
              </w:rPr>
            </w:pPr>
          </w:p>
        </w:tc>
      </w:tr>
      <w:tr w:rsidR="00480E88" w:rsidRPr="00BE7446" w:rsidTr="00480E88">
        <w:trPr>
          <w:trHeight w:val="696"/>
        </w:trPr>
        <w:tc>
          <w:tcPr>
            <w:tcW w:w="2660" w:type="dxa"/>
            <w:tcBorders>
              <w:top w:val="single" w:sz="4" w:space="0" w:color="auto"/>
              <w:left w:val="single" w:sz="4" w:space="0" w:color="auto"/>
              <w:bottom w:val="single" w:sz="4" w:space="0" w:color="auto"/>
              <w:right w:val="single" w:sz="4" w:space="0" w:color="auto"/>
            </w:tcBorders>
            <w:hideMark/>
          </w:tcPr>
          <w:p w:rsidR="00480E88" w:rsidRPr="00BE7446" w:rsidRDefault="00480E88" w:rsidP="00480E88">
            <w:pPr>
              <w:suppressAutoHyphens/>
              <w:spacing w:after="0" w:line="240" w:lineRule="auto"/>
              <w:jc w:val="both"/>
              <w:rPr>
                <w:rFonts w:ascii="Times New Roman" w:hAnsi="Times New Roman" w:cs="Times New Roman"/>
                <w:sz w:val="24"/>
                <w:szCs w:val="24"/>
              </w:rPr>
            </w:pPr>
            <w:r>
              <w:rPr>
                <w:rFonts w:ascii="Times New Roman" w:hAnsi="Times New Roman" w:cs="Times New Roman"/>
                <w:iCs/>
                <w:sz w:val="24"/>
                <w:szCs w:val="24"/>
              </w:rPr>
              <w:lastRenderedPageBreak/>
              <w:t xml:space="preserve">ОК </w:t>
            </w:r>
            <w:r w:rsidRPr="00BE7446">
              <w:rPr>
                <w:rFonts w:ascii="Times New Roman" w:hAnsi="Times New Roman" w:cs="Times New Roman"/>
                <w:iCs/>
                <w:sz w:val="24"/>
                <w:szCs w:val="24"/>
              </w:rPr>
              <w:t>04.</w:t>
            </w:r>
            <w:r>
              <w:rPr>
                <w:rFonts w:ascii="Times New Roman" w:hAnsi="Times New Roman" w:cs="Times New Roman"/>
                <w:iCs/>
                <w:sz w:val="24"/>
                <w:szCs w:val="24"/>
              </w:rPr>
              <w:t xml:space="preserve"> </w:t>
            </w:r>
            <w:r w:rsidRPr="00BE7446">
              <w:rPr>
                <w:rFonts w:ascii="Times New Roman" w:hAnsi="Times New Roman" w:cs="Times New Roman"/>
                <w:sz w:val="24"/>
                <w:szCs w:val="24"/>
              </w:rPr>
              <w:t>Эффективно взаимодействовать и работать в коллективе и команде</w:t>
            </w:r>
          </w:p>
        </w:tc>
        <w:tc>
          <w:tcPr>
            <w:tcW w:w="6554" w:type="dxa"/>
            <w:tcBorders>
              <w:top w:val="single" w:sz="4" w:space="0" w:color="auto"/>
              <w:left w:val="single" w:sz="4" w:space="0" w:color="auto"/>
              <w:bottom w:val="single" w:sz="4" w:space="0" w:color="auto"/>
              <w:right w:val="single" w:sz="4" w:space="0" w:color="auto"/>
            </w:tcBorders>
            <w:hideMark/>
          </w:tcPr>
          <w:p w:rsidR="00370141" w:rsidRPr="00370141" w:rsidRDefault="00370141" w:rsidP="00370141">
            <w:pPr>
              <w:shd w:val="clear" w:color="auto" w:fill="FFFFFF"/>
              <w:spacing w:after="0" w:line="240" w:lineRule="auto"/>
              <w:jc w:val="both"/>
              <w:textAlignment w:val="baseline"/>
              <w:rPr>
                <w:rFonts w:ascii="Times New Roman" w:hAnsi="Times New Roman" w:cs="Times New Roman"/>
                <w:bCs/>
                <w:iCs/>
                <w:sz w:val="24"/>
                <w:szCs w:val="24"/>
              </w:rPr>
            </w:pPr>
            <w:r w:rsidRPr="00370141">
              <w:rPr>
                <w:rFonts w:ascii="Times New Roman" w:hAnsi="Times New Roman" w:cs="Times New Roman"/>
                <w:bCs/>
                <w:iCs/>
                <w:sz w:val="24"/>
                <w:szCs w:val="24"/>
              </w:rPr>
              <w:t>- готовность к саморазвитию, самостоятельности и самоопределению;</w:t>
            </w:r>
          </w:p>
          <w:p w:rsidR="00370141" w:rsidRPr="00370141" w:rsidRDefault="00370141" w:rsidP="00370141">
            <w:pPr>
              <w:shd w:val="clear" w:color="auto" w:fill="FFFFFF"/>
              <w:spacing w:after="0" w:line="240" w:lineRule="auto"/>
              <w:jc w:val="both"/>
              <w:textAlignment w:val="baseline"/>
              <w:rPr>
                <w:rFonts w:ascii="Times New Roman" w:hAnsi="Times New Roman" w:cs="Times New Roman"/>
                <w:bCs/>
                <w:iCs/>
                <w:sz w:val="24"/>
                <w:szCs w:val="24"/>
              </w:rPr>
            </w:pPr>
            <w:r w:rsidRPr="00370141">
              <w:rPr>
                <w:rFonts w:ascii="Times New Roman" w:hAnsi="Times New Roman" w:cs="Times New Roman"/>
                <w:bCs/>
                <w:iCs/>
                <w:sz w:val="24"/>
                <w:szCs w:val="24"/>
              </w:rPr>
              <w:t>-овладение навыками учебно-исследовательской, проектной и социальной деятельности;</w:t>
            </w:r>
          </w:p>
          <w:p w:rsidR="00370141" w:rsidRPr="00370141" w:rsidRDefault="00370141" w:rsidP="00370141">
            <w:pPr>
              <w:shd w:val="clear" w:color="auto" w:fill="FFFFFF"/>
              <w:spacing w:after="0" w:line="240" w:lineRule="auto"/>
              <w:jc w:val="both"/>
              <w:textAlignment w:val="baseline"/>
              <w:rPr>
                <w:rFonts w:ascii="Times New Roman" w:hAnsi="Times New Roman" w:cs="Times New Roman"/>
                <w:bCs/>
                <w:iCs/>
                <w:sz w:val="24"/>
                <w:szCs w:val="24"/>
              </w:rPr>
            </w:pPr>
            <w:r w:rsidRPr="00370141">
              <w:rPr>
                <w:rFonts w:ascii="Times New Roman" w:hAnsi="Times New Roman" w:cs="Times New Roman"/>
                <w:bCs/>
                <w:iCs/>
                <w:sz w:val="24"/>
                <w:szCs w:val="24"/>
              </w:rPr>
              <w:t>Овладение универсальными коммуникативными действиями:</w:t>
            </w:r>
          </w:p>
          <w:p w:rsidR="00370141" w:rsidRPr="00370141" w:rsidRDefault="00370141" w:rsidP="00370141">
            <w:pPr>
              <w:shd w:val="clear" w:color="auto" w:fill="FFFFFF"/>
              <w:spacing w:after="0" w:line="240" w:lineRule="auto"/>
              <w:jc w:val="both"/>
              <w:textAlignment w:val="baseline"/>
              <w:rPr>
                <w:rFonts w:ascii="Times New Roman" w:hAnsi="Times New Roman" w:cs="Times New Roman"/>
                <w:bCs/>
                <w:iCs/>
                <w:sz w:val="24"/>
                <w:szCs w:val="24"/>
              </w:rPr>
            </w:pPr>
            <w:r w:rsidRPr="00370141">
              <w:rPr>
                <w:rFonts w:ascii="Times New Roman" w:hAnsi="Times New Roman" w:cs="Times New Roman"/>
                <w:bCs/>
                <w:iCs/>
                <w:sz w:val="24"/>
                <w:szCs w:val="24"/>
              </w:rPr>
              <w:t>б) совместная деятельность:</w:t>
            </w:r>
          </w:p>
          <w:p w:rsidR="00370141" w:rsidRPr="00370141" w:rsidRDefault="00370141" w:rsidP="00370141">
            <w:pPr>
              <w:shd w:val="clear" w:color="auto" w:fill="FFFFFF"/>
              <w:spacing w:after="0" w:line="240" w:lineRule="auto"/>
              <w:jc w:val="both"/>
              <w:textAlignment w:val="baseline"/>
              <w:rPr>
                <w:rFonts w:ascii="Times New Roman" w:hAnsi="Times New Roman" w:cs="Times New Roman"/>
                <w:bCs/>
                <w:iCs/>
                <w:sz w:val="24"/>
                <w:szCs w:val="24"/>
              </w:rPr>
            </w:pPr>
            <w:r w:rsidRPr="00370141">
              <w:rPr>
                <w:rFonts w:ascii="Times New Roman" w:hAnsi="Times New Roman" w:cs="Times New Roman"/>
                <w:bCs/>
                <w:iCs/>
                <w:sz w:val="24"/>
                <w:szCs w:val="24"/>
              </w:rPr>
              <w:t>- понимать и использовать преимущества командной и индивидуальной работы;</w:t>
            </w:r>
          </w:p>
          <w:p w:rsidR="00370141" w:rsidRPr="00370141" w:rsidRDefault="00370141" w:rsidP="00370141">
            <w:pPr>
              <w:shd w:val="clear" w:color="auto" w:fill="FFFFFF"/>
              <w:spacing w:after="0" w:line="240" w:lineRule="auto"/>
              <w:jc w:val="both"/>
              <w:textAlignment w:val="baseline"/>
              <w:rPr>
                <w:rFonts w:ascii="Times New Roman" w:hAnsi="Times New Roman" w:cs="Times New Roman"/>
                <w:bCs/>
                <w:iCs/>
                <w:sz w:val="24"/>
                <w:szCs w:val="24"/>
              </w:rPr>
            </w:pPr>
            <w:r w:rsidRPr="00370141">
              <w:rPr>
                <w:rFonts w:ascii="Times New Roman" w:hAnsi="Times New Roman" w:cs="Times New Roman"/>
                <w:bCs/>
                <w:iCs/>
                <w:sz w:val="24"/>
                <w:szCs w:val="2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370141" w:rsidRPr="00370141" w:rsidRDefault="00370141" w:rsidP="00370141">
            <w:pPr>
              <w:shd w:val="clear" w:color="auto" w:fill="FFFFFF"/>
              <w:spacing w:after="0" w:line="240" w:lineRule="auto"/>
              <w:jc w:val="both"/>
              <w:textAlignment w:val="baseline"/>
              <w:rPr>
                <w:rFonts w:ascii="Times New Roman" w:hAnsi="Times New Roman" w:cs="Times New Roman"/>
                <w:bCs/>
                <w:iCs/>
                <w:sz w:val="24"/>
                <w:szCs w:val="24"/>
              </w:rPr>
            </w:pPr>
            <w:r w:rsidRPr="00370141">
              <w:rPr>
                <w:rFonts w:ascii="Times New Roman" w:hAnsi="Times New Roman" w:cs="Times New Roman"/>
                <w:bCs/>
                <w:iCs/>
                <w:sz w:val="24"/>
                <w:szCs w:val="24"/>
              </w:rPr>
              <w:t>- координировать и выполнять работу в условиях реального, виртуального и комбинированного взаимодействия;</w:t>
            </w:r>
          </w:p>
          <w:p w:rsidR="00370141" w:rsidRPr="00370141" w:rsidRDefault="00370141" w:rsidP="00370141">
            <w:pPr>
              <w:shd w:val="clear" w:color="auto" w:fill="FFFFFF"/>
              <w:spacing w:after="0" w:line="240" w:lineRule="auto"/>
              <w:jc w:val="both"/>
              <w:textAlignment w:val="baseline"/>
              <w:rPr>
                <w:rFonts w:ascii="Times New Roman" w:hAnsi="Times New Roman" w:cs="Times New Roman"/>
                <w:bCs/>
                <w:iCs/>
                <w:sz w:val="24"/>
                <w:szCs w:val="24"/>
              </w:rPr>
            </w:pPr>
            <w:r w:rsidRPr="00370141">
              <w:rPr>
                <w:rFonts w:ascii="Times New Roman" w:hAnsi="Times New Roman" w:cs="Times New Roman"/>
                <w:bCs/>
                <w:iCs/>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rsidR="00370141" w:rsidRPr="00370141" w:rsidRDefault="00370141" w:rsidP="00370141">
            <w:pPr>
              <w:shd w:val="clear" w:color="auto" w:fill="FFFFFF"/>
              <w:spacing w:after="0" w:line="240" w:lineRule="auto"/>
              <w:jc w:val="both"/>
              <w:textAlignment w:val="baseline"/>
              <w:rPr>
                <w:rFonts w:ascii="Times New Roman" w:hAnsi="Times New Roman" w:cs="Times New Roman"/>
                <w:bCs/>
                <w:iCs/>
                <w:sz w:val="24"/>
                <w:szCs w:val="24"/>
              </w:rPr>
            </w:pPr>
            <w:r w:rsidRPr="00370141">
              <w:rPr>
                <w:rFonts w:ascii="Times New Roman" w:hAnsi="Times New Roman" w:cs="Times New Roman"/>
                <w:bCs/>
                <w:iCs/>
                <w:sz w:val="24"/>
                <w:szCs w:val="24"/>
              </w:rPr>
              <w:t>Овладение универсальными регулятивными действиями:</w:t>
            </w:r>
          </w:p>
          <w:p w:rsidR="00370141" w:rsidRPr="00370141" w:rsidRDefault="00370141" w:rsidP="00370141">
            <w:pPr>
              <w:shd w:val="clear" w:color="auto" w:fill="FFFFFF"/>
              <w:spacing w:after="0" w:line="240" w:lineRule="auto"/>
              <w:jc w:val="both"/>
              <w:textAlignment w:val="baseline"/>
              <w:rPr>
                <w:rFonts w:ascii="Times New Roman" w:hAnsi="Times New Roman" w:cs="Times New Roman"/>
                <w:bCs/>
                <w:iCs/>
                <w:sz w:val="24"/>
                <w:szCs w:val="24"/>
              </w:rPr>
            </w:pPr>
            <w:r w:rsidRPr="00370141">
              <w:rPr>
                <w:rFonts w:ascii="Times New Roman" w:hAnsi="Times New Roman" w:cs="Times New Roman"/>
                <w:bCs/>
                <w:iCs/>
                <w:sz w:val="24"/>
                <w:szCs w:val="24"/>
              </w:rPr>
              <w:t>г) принятие себя и других людей:</w:t>
            </w:r>
          </w:p>
          <w:p w:rsidR="00370141" w:rsidRPr="00370141" w:rsidRDefault="00370141" w:rsidP="00370141">
            <w:pPr>
              <w:shd w:val="clear" w:color="auto" w:fill="FFFFFF"/>
              <w:spacing w:after="0" w:line="240" w:lineRule="auto"/>
              <w:jc w:val="both"/>
              <w:textAlignment w:val="baseline"/>
              <w:rPr>
                <w:rFonts w:ascii="Times New Roman" w:hAnsi="Times New Roman" w:cs="Times New Roman"/>
                <w:bCs/>
                <w:iCs/>
                <w:sz w:val="24"/>
                <w:szCs w:val="24"/>
              </w:rPr>
            </w:pPr>
            <w:r w:rsidRPr="00370141">
              <w:rPr>
                <w:rFonts w:ascii="Times New Roman" w:hAnsi="Times New Roman" w:cs="Times New Roman"/>
                <w:bCs/>
                <w:iCs/>
                <w:sz w:val="24"/>
                <w:szCs w:val="24"/>
              </w:rPr>
              <w:t xml:space="preserve">- принимать мотивы и аргументы других людей при анализе </w:t>
            </w:r>
            <w:r w:rsidRPr="00370141">
              <w:rPr>
                <w:rFonts w:ascii="Times New Roman" w:hAnsi="Times New Roman" w:cs="Times New Roman"/>
                <w:bCs/>
                <w:iCs/>
                <w:sz w:val="24"/>
                <w:szCs w:val="24"/>
              </w:rPr>
              <w:lastRenderedPageBreak/>
              <w:t>результатов деятельности;</w:t>
            </w:r>
          </w:p>
          <w:p w:rsidR="00370141" w:rsidRPr="00370141" w:rsidRDefault="00370141" w:rsidP="00370141">
            <w:pPr>
              <w:shd w:val="clear" w:color="auto" w:fill="FFFFFF"/>
              <w:spacing w:after="0" w:line="240" w:lineRule="auto"/>
              <w:jc w:val="both"/>
              <w:textAlignment w:val="baseline"/>
              <w:rPr>
                <w:rFonts w:ascii="Times New Roman" w:hAnsi="Times New Roman" w:cs="Times New Roman"/>
                <w:bCs/>
                <w:iCs/>
                <w:sz w:val="24"/>
                <w:szCs w:val="24"/>
              </w:rPr>
            </w:pPr>
            <w:r w:rsidRPr="00370141">
              <w:rPr>
                <w:rFonts w:ascii="Times New Roman" w:hAnsi="Times New Roman" w:cs="Times New Roman"/>
                <w:bCs/>
                <w:iCs/>
                <w:sz w:val="24"/>
                <w:szCs w:val="24"/>
              </w:rPr>
              <w:t>- признавать свое право и право других людей на ошибки;</w:t>
            </w:r>
          </w:p>
          <w:p w:rsidR="00480E88" w:rsidRPr="00BE7446" w:rsidRDefault="00370141" w:rsidP="00370141">
            <w:pPr>
              <w:shd w:val="clear" w:color="auto" w:fill="FFFFFF"/>
              <w:spacing w:after="0" w:line="240" w:lineRule="auto"/>
              <w:jc w:val="both"/>
              <w:textAlignment w:val="baseline"/>
              <w:rPr>
                <w:bCs/>
                <w:iCs/>
              </w:rPr>
            </w:pPr>
            <w:r w:rsidRPr="00370141">
              <w:rPr>
                <w:rFonts w:ascii="Times New Roman" w:hAnsi="Times New Roman" w:cs="Times New Roman"/>
                <w:bCs/>
                <w:iCs/>
                <w:sz w:val="24"/>
                <w:szCs w:val="24"/>
              </w:rPr>
              <w:t>- развивать способность понимать мир с позиции другого человека</w:t>
            </w:r>
          </w:p>
        </w:tc>
        <w:tc>
          <w:tcPr>
            <w:tcW w:w="6663" w:type="dxa"/>
            <w:tcBorders>
              <w:top w:val="single" w:sz="4" w:space="0" w:color="auto"/>
              <w:left w:val="single" w:sz="4" w:space="0" w:color="auto"/>
              <w:bottom w:val="single" w:sz="4" w:space="0" w:color="auto"/>
              <w:right w:val="single" w:sz="4" w:space="0" w:color="auto"/>
            </w:tcBorders>
          </w:tcPr>
          <w:p w:rsidR="00370141" w:rsidRDefault="00370141" w:rsidP="00370141">
            <w:pPr>
              <w:pStyle w:val="pt-a-000044"/>
              <w:spacing w:beforeAutospacing="0" w:afterAutospacing="0"/>
              <w:jc w:val="both"/>
              <w:rPr>
                <w:highlight w:val="white"/>
              </w:rPr>
            </w:pPr>
            <w:r>
              <w:rPr>
                <w:b/>
              </w:rPr>
              <w:lastRenderedPageBreak/>
              <w:t>ПРб 08.</w:t>
            </w:r>
            <w:r>
              <w:t xml:space="preserve"> П</w:t>
            </w:r>
            <w:r>
              <w:rPr>
                <w:highlight w:val="white"/>
              </w:rPr>
              <w:t>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так далее)</w:t>
            </w:r>
          </w:p>
          <w:p w:rsidR="00370141" w:rsidRDefault="00370141" w:rsidP="00370141">
            <w:pPr>
              <w:pStyle w:val="pt-a-000044"/>
              <w:spacing w:beforeAutospacing="0" w:afterAutospacing="0"/>
              <w:jc w:val="both"/>
            </w:pPr>
          </w:p>
          <w:p w:rsidR="00480E88" w:rsidRPr="00BE7446" w:rsidRDefault="00370141" w:rsidP="00370141">
            <w:pPr>
              <w:suppressAutoHyphens/>
              <w:spacing w:after="0" w:line="240" w:lineRule="auto"/>
              <w:jc w:val="both"/>
              <w:rPr>
                <w:rFonts w:ascii="Times New Roman" w:hAnsi="Times New Roman" w:cs="Times New Roman"/>
                <w:b/>
                <w:bCs/>
                <w:iCs/>
                <w:spacing w:val="-4"/>
                <w:sz w:val="24"/>
                <w:szCs w:val="24"/>
              </w:rPr>
            </w:pPr>
            <w:r>
              <w:rPr>
                <w:rFonts w:ascii="Times New Roman" w:hAnsi="Times New Roman"/>
                <w:b/>
                <w:sz w:val="24"/>
              </w:rPr>
              <w:t>ПРб 09.</w:t>
            </w:r>
            <w:r>
              <w:rPr>
                <w:rFonts w:ascii="Times New Roman" w:hAnsi="Times New Roman"/>
                <w:sz w:val="24"/>
              </w:rPr>
              <w:t xml:space="preserve">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tc>
      </w:tr>
      <w:tr w:rsidR="00480E88" w:rsidRPr="00BE7446" w:rsidTr="00480E88">
        <w:trPr>
          <w:trHeight w:val="271"/>
        </w:trPr>
        <w:tc>
          <w:tcPr>
            <w:tcW w:w="2660" w:type="dxa"/>
            <w:tcBorders>
              <w:top w:val="single" w:sz="4" w:space="0" w:color="auto"/>
              <w:left w:val="single" w:sz="4" w:space="0" w:color="auto"/>
              <w:bottom w:val="single" w:sz="4" w:space="0" w:color="auto"/>
              <w:right w:val="single" w:sz="4" w:space="0" w:color="auto"/>
            </w:tcBorders>
          </w:tcPr>
          <w:p w:rsidR="00480E88" w:rsidRPr="00BE7446" w:rsidRDefault="00B4296E" w:rsidP="00480E88">
            <w:pPr>
              <w:spacing w:after="0" w:line="240" w:lineRule="auto"/>
              <w:jc w:val="both"/>
              <w:rPr>
                <w:rFonts w:ascii="Times New Roman" w:hAnsi="Times New Roman" w:cs="Times New Roman"/>
                <w:b/>
                <w:bCs/>
                <w:i/>
                <w:sz w:val="24"/>
                <w:szCs w:val="24"/>
              </w:rPr>
            </w:pPr>
            <w:r w:rsidRPr="004720E9">
              <w:rPr>
                <w:rFonts w:ascii="Times New Roman" w:hAnsi="Times New Roman" w:cs="Times New Roman"/>
                <w:sz w:val="24"/>
                <w:szCs w:val="24"/>
              </w:rPr>
              <w:lastRenderedPageBreak/>
              <w:t>ПК 1.7. Осуществлять подбор сельскохозяйственной техники и оборудования для выполнения технологических операций, обосновывать режимы работы, способы движения сельскохозяйственных машин по полю.</w:t>
            </w:r>
          </w:p>
        </w:tc>
        <w:tc>
          <w:tcPr>
            <w:tcW w:w="6554" w:type="dxa"/>
            <w:tcBorders>
              <w:top w:val="single" w:sz="4" w:space="0" w:color="auto"/>
              <w:left w:val="single" w:sz="4" w:space="0" w:color="auto"/>
              <w:bottom w:val="single" w:sz="4" w:space="0" w:color="auto"/>
              <w:right w:val="single" w:sz="4" w:space="0" w:color="auto"/>
            </w:tcBorders>
          </w:tcPr>
          <w:p w:rsidR="00B4296E" w:rsidRPr="004720E9" w:rsidRDefault="00B4296E" w:rsidP="00B4296E">
            <w:pPr>
              <w:spacing w:after="0" w:line="240" w:lineRule="auto"/>
              <w:jc w:val="both"/>
              <w:rPr>
                <w:rFonts w:ascii="Times New Roman" w:hAnsi="Times New Roman" w:cs="Times New Roman"/>
                <w:sz w:val="24"/>
                <w:szCs w:val="24"/>
              </w:rPr>
            </w:pPr>
            <w:r w:rsidRPr="004720E9">
              <w:rPr>
                <w:rFonts w:ascii="Times New Roman" w:hAnsi="Times New Roman" w:cs="Times New Roman"/>
                <w:b/>
                <w:sz w:val="24"/>
                <w:szCs w:val="24"/>
              </w:rPr>
              <w:t>Умения:</w:t>
            </w:r>
            <w:r>
              <w:rPr>
                <w:rFonts w:ascii="Times New Roman" w:hAnsi="Times New Roman" w:cs="Times New Roman"/>
                <w:b/>
                <w:sz w:val="24"/>
                <w:szCs w:val="24"/>
              </w:rPr>
              <w:t xml:space="preserve"> </w:t>
            </w:r>
            <w:r w:rsidRPr="004720E9">
              <w:rPr>
                <w:rFonts w:ascii="Times New Roman" w:hAnsi="Times New Roman" w:cs="Times New Roman"/>
                <w:sz w:val="24"/>
                <w:szCs w:val="24"/>
              </w:rPr>
              <w:t>Осуществлять выбор, обоснование, расчет состава машинно-тракторных агрегатов при их комплектовании.</w:t>
            </w:r>
          </w:p>
          <w:p w:rsidR="00480E88" w:rsidRPr="00473BAE" w:rsidRDefault="00B4296E" w:rsidP="00B4296E">
            <w:pPr>
              <w:spacing w:after="0" w:line="240" w:lineRule="auto"/>
              <w:rPr>
                <w:rFonts w:ascii="Times New Roman" w:hAnsi="Times New Roman" w:cs="Times New Roman"/>
                <w:sz w:val="24"/>
                <w:szCs w:val="24"/>
              </w:rPr>
            </w:pPr>
            <w:r w:rsidRPr="004720E9">
              <w:rPr>
                <w:rFonts w:ascii="Times New Roman" w:hAnsi="Times New Roman" w:cs="Times New Roman"/>
                <w:b/>
                <w:sz w:val="24"/>
                <w:szCs w:val="24"/>
              </w:rPr>
              <w:t>Знания:</w:t>
            </w:r>
            <w:r>
              <w:rPr>
                <w:rFonts w:ascii="Times New Roman" w:hAnsi="Times New Roman" w:cs="Times New Roman"/>
                <w:b/>
                <w:sz w:val="24"/>
                <w:szCs w:val="24"/>
              </w:rPr>
              <w:t xml:space="preserve"> </w:t>
            </w:r>
            <w:r w:rsidRPr="004720E9">
              <w:rPr>
                <w:rFonts w:ascii="Times New Roman" w:hAnsi="Times New Roman" w:cs="Times New Roman"/>
                <w:sz w:val="24"/>
                <w:szCs w:val="24"/>
              </w:rPr>
              <w:t>Количественный и качественный состав сельскохозяйственной техники в организации.</w:t>
            </w:r>
            <w:r>
              <w:rPr>
                <w:rFonts w:ascii="Times New Roman" w:hAnsi="Times New Roman" w:cs="Times New Roman"/>
                <w:sz w:val="24"/>
                <w:szCs w:val="24"/>
              </w:rPr>
              <w:t xml:space="preserve"> </w:t>
            </w:r>
            <w:r w:rsidRPr="004720E9">
              <w:rPr>
                <w:rFonts w:ascii="Times New Roman" w:hAnsi="Times New Roman" w:cs="Times New Roman"/>
                <w:sz w:val="24"/>
                <w:szCs w:val="24"/>
              </w:rPr>
              <w:t>Технические характеристики, конструктивные особенности, назначение, режимы работы сельскохозяйственной техники.</w:t>
            </w:r>
            <w:r>
              <w:rPr>
                <w:rFonts w:ascii="Times New Roman" w:hAnsi="Times New Roman" w:cs="Times New Roman"/>
                <w:sz w:val="24"/>
                <w:szCs w:val="24"/>
              </w:rPr>
              <w:t xml:space="preserve"> </w:t>
            </w:r>
            <w:r w:rsidRPr="004720E9">
              <w:rPr>
                <w:rFonts w:ascii="Times New Roman" w:hAnsi="Times New Roman" w:cs="Times New Roman"/>
                <w:sz w:val="24"/>
                <w:szCs w:val="24"/>
              </w:rPr>
              <w:t>Нормативно-техническая документация по эксплуатации сельскохозяйственной техники.</w:t>
            </w:r>
            <w:r>
              <w:rPr>
                <w:rFonts w:ascii="Times New Roman" w:hAnsi="Times New Roman" w:cs="Times New Roman"/>
                <w:sz w:val="24"/>
                <w:szCs w:val="24"/>
              </w:rPr>
              <w:t xml:space="preserve"> </w:t>
            </w:r>
            <w:r w:rsidRPr="004720E9">
              <w:rPr>
                <w:rFonts w:ascii="Times New Roman" w:hAnsi="Times New Roman" w:cs="Times New Roman"/>
                <w:sz w:val="24"/>
                <w:szCs w:val="24"/>
              </w:rPr>
              <w:t>Механизированные технологии производства сельскохозяйственной продукции.</w:t>
            </w:r>
            <w:r>
              <w:rPr>
                <w:rFonts w:ascii="Times New Roman" w:hAnsi="Times New Roman" w:cs="Times New Roman"/>
                <w:sz w:val="24"/>
                <w:szCs w:val="24"/>
              </w:rPr>
              <w:t xml:space="preserve"> </w:t>
            </w:r>
            <w:r w:rsidRPr="004720E9">
              <w:rPr>
                <w:rFonts w:ascii="Times New Roman" w:hAnsi="Times New Roman" w:cs="Times New Roman"/>
                <w:sz w:val="24"/>
                <w:szCs w:val="24"/>
              </w:rPr>
              <w:t>Агротехнические и зоотехнические требования, предъявляемые к механизированным работам в сельском хозяйстве.</w:t>
            </w:r>
            <w:r>
              <w:rPr>
                <w:rFonts w:ascii="Times New Roman" w:hAnsi="Times New Roman" w:cs="Times New Roman"/>
                <w:sz w:val="24"/>
                <w:szCs w:val="24"/>
              </w:rPr>
              <w:t xml:space="preserve"> </w:t>
            </w:r>
            <w:r w:rsidRPr="004720E9">
              <w:rPr>
                <w:rFonts w:ascii="Times New Roman" w:hAnsi="Times New Roman" w:cs="Times New Roman"/>
                <w:sz w:val="24"/>
                <w:szCs w:val="24"/>
              </w:rPr>
              <w:t>Требования к агрегатированию тракторов с прицепными, навесными сельскохозяйственными машинами и орудиями.</w:t>
            </w:r>
            <w:r>
              <w:rPr>
                <w:rFonts w:ascii="Times New Roman" w:hAnsi="Times New Roman" w:cs="Times New Roman"/>
                <w:sz w:val="24"/>
                <w:szCs w:val="24"/>
              </w:rPr>
              <w:t xml:space="preserve"> </w:t>
            </w:r>
            <w:r w:rsidRPr="004720E9">
              <w:rPr>
                <w:rFonts w:ascii="Times New Roman" w:hAnsi="Times New Roman" w:cs="Times New Roman"/>
                <w:sz w:val="24"/>
                <w:szCs w:val="24"/>
              </w:rPr>
              <w:t>Порядок настройки и регулировки сельскохозяйственных машин и оборудования на заданные технологическими картами параметры работы.</w:t>
            </w:r>
            <w:r>
              <w:rPr>
                <w:rFonts w:ascii="Times New Roman" w:hAnsi="Times New Roman" w:cs="Times New Roman"/>
                <w:sz w:val="24"/>
                <w:szCs w:val="24"/>
              </w:rPr>
              <w:t xml:space="preserve"> </w:t>
            </w:r>
            <w:r w:rsidRPr="004720E9">
              <w:rPr>
                <w:rFonts w:ascii="Times New Roman" w:hAnsi="Times New Roman" w:cs="Times New Roman"/>
                <w:sz w:val="24"/>
                <w:szCs w:val="24"/>
              </w:rPr>
              <w:t>Требования охраны труда в объеме, необходимом для выполнения трудовых обязанностей.</w:t>
            </w:r>
          </w:p>
        </w:tc>
        <w:tc>
          <w:tcPr>
            <w:tcW w:w="6663" w:type="dxa"/>
            <w:tcBorders>
              <w:top w:val="single" w:sz="4" w:space="0" w:color="auto"/>
              <w:left w:val="single" w:sz="4" w:space="0" w:color="auto"/>
              <w:bottom w:val="single" w:sz="4" w:space="0" w:color="auto"/>
              <w:right w:val="single" w:sz="4" w:space="0" w:color="auto"/>
            </w:tcBorders>
          </w:tcPr>
          <w:p w:rsidR="00480E88" w:rsidRDefault="00480E88" w:rsidP="00480E88">
            <w:pPr>
              <w:pStyle w:val="ConsPlusNormal"/>
              <w:jc w:val="both"/>
              <w:rPr>
                <w:rFonts w:ascii="Times New Roman" w:hAnsi="Times New Roman" w:cs="Times New Roman"/>
                <w:iCs/>
                <w:sz w:val="24"/>
                <w:szCs w:val="24"/>
              </w:rPr>
            </w:pPr>
            <w:r w:rsidRPr="00BE7446">
              <w:rPr>
                <w:rFonts w:ascii="Times New Roman" w:hAnsi="Times New Roman" w:cs="Times New Roman"/>
                <w:iCs/>
                <w:sz w:val="24"/>
                <w:szCs w:val="24"/>
              </w:rPr>
              <w:t>-</w:t>
            </w:r>
            <w:r>
              <w:rPr>
                <w:rFonts w:ascii="Times New Roman" w:hAnsi="Times New Roman" w:cs="Times New Roman"/>
                <w:iCs/>
                <w:sz w:val="24"/>
                <w:szCs w:val="24"/>
              </w:rPr>
              <w:t xml:space="preserve"> </w:t>
            </w:r>
            <w:r w:rsidRPr="00BE7446">
              <w:rPr>
                <w:rFonts w:ascii="Times New Roman" w:hAnsi="Times New Roman" w:cs="Times New Roman"/>
                <w:iCs/>
                <w:sz w:val="24"/>
                <w:szCs w:val="24"/>
              </w:rPr>
              <w:t>уметь анализировать, характеризовать и сравнивать исторические события, явления, процессы с древнейших времен до настоящего времени</w:t>
            </w:r>
          </w:p>
          <w:p w:rsidR="00480E88" w:rsidRPr="00BE7446" w:rsidRDefault="00480E88" w:rsidP="00480E88">
            <w:pPr>
              <w:widowControl w:val="0"/>
              <w:tabs>
                <w:tab w:val="left" w:pos="1215"/>
              </w:tabs>
              <w:autoSpaceDE w:val="0"/>
              <w:autoSpaceDN w:val="0"/>
              <w:spacing w:after="0" w:line="240" w:lineRule="auto"/>
              <w:ind w:right="154"/>
              <w:jc w:val="both"/>
              <w:rPr>
                <w:rFonts w:ascii="Times New Roman" w:hAnsi="Times New Roman" w:cs="Times New Roman"/>
                <w:sz w:val="24"/>
                <w:szCs w:val="24"/>
              </w:rPr>
            </w:pPr>
            <w:r w:rsidRPr="00BE7446">
              <w:rPr>
                <w:rFonts w:ascii="Times New Roman" w:hAnsi="Times New Roman" w:cs="Times New Roman"/>
                <w:sz w:val="24"/>
                <w:szCs w:val="24"/>
              </w:rPr>
              <w:t>- понимать значимость роли России в мировых политических и социально-экономических процессах с древнейших времен до настоящего времени;</w:t>
            </w:r>
          </w:p>
          <w:p w:rsidR="00480E88" w:rsidRPr="00362880" w:rsidRDefault="00480E88" w:rsidP="00480E88">
            <w:pPr>
              <w:pStyle w:val="ConsPlusNormal"/>
              <w:jc w:val="both"/>
              <w:rPr>
                <w:rFonts w:ascii="Times New Roman" w:hAnsi="Times New Roman" w:cs="Times New Roman"/>
                <w:color w:val="000000" w:themeColor="text1"/>
                <w:sz w:val="24"/>
                <w:szCs w:val="24"/>
                <w:shd w:val="clear" w:color="auto" w:fill="FFFFFF"/>
              </w:rPr>
            </w:pPr>
            <w:r>
              <w:rPr>
                <w:rFonts w:ascii="Times New Roman" w:hAnsi="Times New Roman" w:cs="Times New Roman"/>
                <w:bCs/>
                <w:sz w:val="24"/>
                <w:szCs w:val="24"/>
              </w:rPr>
              <w:t xml:space="preserve">- </w:t>
            </w:r>
            <w:r w:rsidRPr="00BE7446">
              <w:rPr>
                <w:rFonts w:ascii="Times New Roman" w:hAnsi="Times New Roman" w:cs="Times New Roman"/>
                <w:bCs/>
                <w:sz w:val="24"/>
                <w:szCs w:val="24"/>
              </w:rPr>
              <w:t>Сформированность умений применять исторические знания в профессиональной и общественной деятельности, поликультурном общении.</w:t>
            </w:r>
          </w:p>
        </w:tc>
      </w:tr>
      <w:tr w:rsidR="00480E88" w:rsidRPr="00BE7446" w:rsidTr="00480E88">
        <w:trPr>
          <w:trHeight w:val="271"/>
        </w:trPr>
        <w:tc>
          <w:tcPr>
            <w:tcW w:w="2660" w:type="dxa"/>
            <w:tcBorders>
              <w:top w:val="single" w:sz="4" w:space="0" w:color="auto"/>
              <w:left w:val="single" w:sz="4" w:space="0" w:color="auto"/>
              <w:bottom w:val="single" w:sz="4" w:space="0" w:color="auto"/>
              <w:right w:val="single" w:sz="4" w:space="0" w:color="auto"/>
            </w:tcBorders>
          </w:tcPr>
          <w:p w:rsidR="00480E88" w:rsidRPr="00BE7446" w:rsidRDefault="001C3858" w:rsidP="00480E88">
            <w:pPr>
              <w:suppressAutoHyphens/>
              <w:spacing w:after="0" w:line="240" w:lineRule="auto"/>
              <w:jc w:val="both"/>
              <w:rPr>
                <w:rFonts w:ascii="Times New Roman" w:hAnsi="Times New Roman" w:cs="Times New Roman"/>
                <w:bCs/>
                <w:i/>
                <w:sz w:val="24"/>
                <w:szCs w:val="24"/>
              </w:rPr>
            </w:pPr>
            <w:r w:rsidRPr="001C3858">
              <w:rPr>
                <w:rFonts w:ascii="Times New Roman" w:hAnsi="Times New Roman" w:cs="Times New Roman"/>
                <w:sz w:val="24"/>
                <w:szCs w:val="24"/>
              </w:rPr>
              <w:t>ПК 1.3. Выполнять механизированные работы по посеву, посадке и уходу за </w:t>
            </w:r>
            <w:bookmarkStart w:id="2" w:name="l139"/>
            <w:bookmarkEnd w:id="2"/>
            <w:r w:rsidRPr="001C3858">
              <w:rPr>
                <w:rFonts w:ascii="Times New Roman" w:hAnsi="Times New Roman" w:cs="Times New Roman"/>
                <w:sz w:val="24"/>
                <w:szCs w:val="24"/>
              </w:rPr>
              <w:t>сельскохозяйственными культурами.</w:t>
            </w:r>
          </w:p>
        </w:tc>
        <w:tc>
          <w:tcPr>
            <w:tcW w:w="6554" w:type="dxa"/>
            <w:tcBorders>
              <w:top w:val="single" w:sz="4" w:space="0" w:color="auto"/>
              <w:left w:val="single" w:sz="4" w:space="0" w:color="auto"/>
              <w:bottom w:val="single" w:sz="4" w:space="0" w:color="auto"/>
              <w:right w:val="single" w:sz="4" w:space="0" w:color="auto"/>
            </w:tcBorders>
          </w:tcPr>
          <w:p w:rsidR="00480E88" w:rsidRPr="00473BAE" w:rsidRDefault="00480E88" w:rsidP="00480E88">
            <w:pPr>
              <w:spacing w:after="0" w:line="240" w:lineRule="auto"/>
              <w:rPr>
                <w:rFonts w:ascii="Times New Roman" w:hAnsi="Times New Roman" w:cs="Times New Roman"/>
                <w:sz w:val="24"/>
                <w:szCs w:val="24"/>
              </w:rPr>
            </w:pPr>
            <w:r w:rsidRPr="00473BAE">
              <w:rPr>
                <w:rFonts w:ascii="Times New Roman" w:hAnsi="Times New Roman" w:cs="Times New Roman"/>
                <w:sz w:val="24"/>
                <w:szCs w:val="24"/>
              </w:rPr>
              <w:t>Умения:</w:t>
            </w:r>
            <w:r>
              <w:rPr>
                <w:rFonts w:ascii="Times New Roman" w:hAnsi="Times New Roman" w:cs="Times New Roman"/>
                <w:sz w:val="24"/>
                <w:szCs w:val="24"/>
              </w:rPr>
              <w:t xml:space="preserve"> </w:t>
            </w:r>
            <w:r w:rsidRPr="00473BAE">
              <w:rPr>
                <w:rFonts w:ascii="Times New Roman" w:hAnsi="Times New Roman" w:cs="Times New Roman"/>
                <w:sz w:val="24"/>
                <w:szCs w:val="24"/>
              </w:rPr>
              <w:t>настраивать и регулировать агрегаты для выполнения основной обработки и предпосевной подготовки почвы;</w:t>
            </w:r>
          </w:p>
          <w:p w:rsidR="00480E88" w:rsidRDefault="00480E88" w:rsidP="00480E88">
            <w:pPr>
              <w:pStyle w:val="s1"/>
              <w:shd w:val="clear" w:color="auto" w:fill="FFFFFF"/>
              <w:spacing w:before="0" w:beforeAutospacing="0" w:after="0" w:afterAutospacing="0"/>
              <w:jc w:val="both"/>
            </w:pPr>
            <w:r w:rsidRPr="00473BAE">
              <w:t>требованиям в зависимости от конфигурации поля и состава агрегата</w:t>
            </w:r>
          </w:p>
          <w:p w:rsidR="00480E88" w:rsidRPr="00473BAE" w:rsidRDefault="00480E88" w:rsidP="00480E88">
            <w:pPr>
              <w:spacing w:after="0" w:line="240" w:lineRule="auto"/>
              <w:rPr>
                <w:rFonts w:ascii="Times New Roman" w:hAnsi="Times New Roman" w:cs="Times New Roman"/>
                <w:sz w:val="24"/>
                <w:szCs w:val="24"/>
              </w:rPr>
            </w:pPr>
            <w:r w:rsidRPr="00473BAE">
              <w:rPr>
                <w:rFonts w:ascii="Times New Roman" w:hAnsi="Times New Roman" w:cs="Times New Roman"/>
                <w:sz w:val="24"/>
                <w:szCs w:val="24"/>
              </w:rPr>
              <w:t>Знания:</w:t>
            </w:r>
            <w:r>
              <w:rPr>
                <w:rFonts w:ascii="Times New Roman" w:hAnsi="Times New Roman" w:cs="Times New Roman"/>
                <w:sz w:val="24"/>
                <w:szCs w:val="24"/>
              </w:rPr>
              <w:t xml:space="preserve"> </w:t>
            </w:r>
            <w:r w:rsidRPr="00473BAE">
              <w:rPr>
                <w:rFonts w:ascii="Times New Roman" w:hAnsi="Times New Roman" w:cs="Times New Roman"/>
                <w:sz w:val="24"/>
                <w:szCs w:val="24"/>
              </w:rPr>
              <w:t>основы технологии механизированных работ в растениеводстве;</w:t>
            </w:r>
          </w:p>
          <w:p w:rsidR="00480E88" w:rsidRPr="00BE7446" w:rsidRDefault="00480E88" w:rsidP="00480E88">
            <w:pPr>
              <w:spacing w:after="0" w:line="240" w:lineRule="auto"/>
              <w:rPr>
                <w:bCs/>
                <w:iCs/>
                <w:color w:val="FF0000"/>
              </w:rPr>
            </w:pPr>
            <w:r w:rsidRPr="00473BAE">
              <w:rPr>
                <w:rFonts w:ascii="Times New Roman" w:hAnsi="Times New Roman" w:cs="Times New Roman"/>
                <w:sz w:val="24"/>
                <w:szCs w:val="24"/>
              </w:rPr>
              <w:t>технологии, приемы основной и предпосевной обработки почвы с учетом агротехнических требований;</w:t>
            </w:r>
          </w:p>
        </w:tc>
        <w:tc>
          <w:tcPr>
            <w:tcW w:w="6663" w:type="dxa"/>
            <w:tcBorders>
              <w:top w:val="single" w:sz="4" w:space="0" w:color="auto"/>
              <w:left w:val="single" w:sz="4" w:space="0" w:color="auto"/>
              <w:bottom w:val="single" w:sz="4" w:space="0" w:color="auto"/>
              <w:right w:val="single" w:sz="4" w:space="0" w:color="auto"/>
            </w:tcBorders>
          </w:tcPr>
          <w:p w:rsidR="00480E88" w:rsidRDefault="00480E88" w:rsidP="00480E88">
            <w:pPr>
              <w:pStyle w:val="ConsPlusNormal"/>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BE7446">
              <w:rPr>
                <w:rFonts w:ascii="Times New Roman" w:hAnsi="Times New Roman" w:cs="Times New Roman"/>
                <w:bCs/>
                <w:sz w:val="24"/>
                <w:szCs w:val="24"/>
              </w:rPr>
              <w:t>Сформированность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rsidR="00480E88" w:rsidRDefault="00480E88" w:rsidP="00480E88">
            <w:pPr>
              <w:pStyle w:val="ConsPlusNormal"/>
              <w:jc w:val="both"/>
              <w:rPr>
                <w:rFonts w:ascii="Times New Roman" w:hAnsi="Times New Roman" w:cs="Times New Roman"/>
                <w:bCs/>
                <w:sz w:val="24"/>
                <w:szCs w:val="24"/>
              </w:rPr>
            </w:pPr>
            <w:r w:rsidRPr="00BE7446">
              <w:rPr>
                <w:rFonts w:ascii="Times New Roman" w:hAnsi="Times New Roman" w:cs="Times New Roman"/>
                <w:iCs/>
                <w:sz w:val="24"/>
                <w:szCs w:val="24"/>
              </w:rPr>
              <w:t>-уметь анализировать, характеризовать и сравнивать исторические события, явления, процессы с древнейших времен до настоящего времени</w:t>
            </w:r>
          </w:p>
          <w:p w:rsidR="00480E88" w:rsidRPr="00BE7446" w:rsidRDefault="00480E88" w:rsidP="00480E88">
            <w:pPr>
              <w:pStyle w:val="ConsPlusNormal"/>
              <w:jc w:val="both"/>
              <w:rPr>
                <w:rFonts w:ascii="Times New Roman" w:hAnsi="Times New Roman" w:cs="Times New Roman"/>
                <w:bCs/>
                <w:sz w:val="24"/>
                <w:szCs w:val="24"/>
              </w:rPr>
            </w:pPr>
            <w:r>
              <w:rPr>
                <w:rFonts w:ascii="Times New Roman" w:hAnsi="Times New Roman" w:cs="Times New Roman"/>
                <w:sz w:val="24"/>
                <w:szCs w:val="24"/>
              </w:rPr>
              <w:t>- иметь</w:t>
            </w:r>
            <w:r w:rsidRPr="00BE7446">
              <w:rPr>
                <w:rFonts w:ascii="Times New Roman" w:hAnsi="Times New Roman" w:cs="Times New Roman"/>
                <w:sz w:val="24"/>
                <w:szCs w:val="24"/>
              </w:rPr>
              <w:t xml:space="preserve"> представлени</w:t>
            </w:r>
            <w:r>
              <w:rPr>
                <w:rFonts w:ascii="Times New Roman" w:hAnsi="Times New Roman" w:cs="Times New Roman"/>
                <w:sz w:val="24"/>
                <w:szCs w:val="24"/>
              </w:rPr>
              <w:t>я</w:t>
            </w:r>
            <w:r w:rsidRPr="00BE7446">
              <w:rPr>
                <w:rFonts w:ascii="Times New Roman" w:hAnsi="Times New Roman" w:cs="Times New Roman"/>
                <w:sz w:val="24"/>
                <w:szCs w:val="24"/>
              </w:rPr>
              <w:t xml:space="preserve"> о предмете, научных и социальных функциях исторического знания, методах изучения исторических источников</w:t>
            </w:r>
            <w:r>
              <w:rPr>
                <w:rFonts w:ascii="Times New Roman" w:hAnsi="Times New Roman" w:cs="Times New Roman"/>
                <w:sz w:val="24"/>
                <w:szCs w:val="24"/>
              </w:rPr>
              <w:t>. Проанализировать агропромышленные новшества в 1950-1960 гг.</w:t>
            </w:r>
          </w:p>
        </w:tc>
      </w:tr>
    </w:tbl>
    <w:p w:rsidR="00CF6EFF" w:rsidRPr="000A61BA" w:rsidRDefault="00CF6EFF" w:rsidP="00CF6E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sz w:val="24"/>
          <w:szCs w:val="24"/>
        </w:rPr>
        <w:sectPr w:rsidR="00CF6EFF" w:rsidRPr="000A61BA" w:rsidSect="00CF6EFF">
          <w:footerReference w:type="even" r:id="rId10"/>
          <w:footerReference w:type="default" r:id="rId11"/>
          <w:pgSz w:w="16838" w:h="11906" w:orient="landscape"/>
          <w:pgMar w:top="851" w:right="1134" w:bottom="1701" w:left="1134" w:header="709" w:footer="709" w:gutter="0"/>
          <w:cols w:space="720"/>
          <w:docGrid w:linePitch="360"/>
        </w:sectPr>
      </w:pPr>
    </w:p>
    <w:p w:rsidR="00CF6EFF" w:rsidRPr="007E4A48" w:rsidRDefault="00CF6EFF" w:rsidP="007E4A48">
      <w:pPr>
        <w:spacing w:after="0"/>
        <w:jc w:val="center"/>
        <w:rPr>
          <w:rFonts w:ascii="Times New Roman" w:hAnsi="Times New Roman" w:cs="Times New Roman"/>
          <w:b/>
          <w:sz w:val="24"/>
          <w:szCs w:val="24"/>
        </w:rPr>
      </w:pPr>
      <w:bookmarkStart w:id="3" w:name="_Toc113637406"/>
      <w:r w:rsidRPr="000A61BA">
        <w:rPr>
          <w:rFonts w:ascii="Times New Roman" w:hAnsi="Times New Roman" w:cs="Times New Roman"/>
          <w:b/>
          <w:sz w:val="24"/>
          <w:szCs w:val="24"/>
        </w:rPr>
        <w:lastRenderedPageBreak/>
        <w:t xml:space="preserve">2. СТРУКТУРА И СОДЕРЖАНИЕ </w:t>
      </w:r>
      <w:bookmarkEnd w:id="3"/>
      <w:r w:rsidR="007E4A48" w:rsidRPr="007E4A48">
        <w:rPr>
          <w:rFonts w:ascii="Times New Roman" w:hAnsi="Times New Roman" w:cs="Times New Roman"/>
          <w:b/>
          <w:sz w:val="24"/>
          <w:szCs w:val="24"/>
        </w:rPr>
        <w:t xml:space="preserve">ПРОГРАММЫ </w:t>
      </w:r>
      <w:r w:rsidR="007E4A48" w:rsidRPr="007E4A48">
        <w:rPr>
          <w:rFonts w:ascii="Times New Roman" w:hAnsi="Times New Roman" w:cs="Times New Roman"/>
          <w:b/>
          <w:bCs/>
          <w:sz w:val="24"/>
          <w:szCs w:val="24"/>
        </w:rPr>
        <w:t>ОБЩЕОБРАЗОВАТЕЛЬНОЙ УЧЕБНОЙ ДИСЦИПЛИНЫ</w:t>
      </w:r>
    </w:p>
    <w:p w:rsidR="00CF6EFF" w:rsidRPr="000A61BA" w:rsidRDefault="00CF6EFF" w:rsidP="00CF6EFF">
      <w:pPr>
        <w:rPr>
          <w:rFonts w:ascii="Times New Roman" w:hAnsi="Times New Roman" w:cs="Times New Roman"/>
          <w:sz w:val="24"/>
          <w:szCs w:val="24"/>
          <w:lang w:eastAsia="ru-RU"/>
        </w:rPr>
      </w:pPr>
    </w:p>
    <w:p w:rsidR="00CF6EFF" w:rsidRPr="000A61BA" w:rsidRDefault="00CF6EFF" w:rsidP="00CF6E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709"/>
        <w:jc w:val="both"/>
        <w:rPr>
          <w:rFonts w:ascii="Times New Roman" w:eastAsia="Times New Roman" w:hAnsi="Times New Roman" w:cs="Times New Roman"/>
          <w:b/>
          <w:sz w:val="24"/>
          <w:szCs w:val="24"/>
        </w:rPr>
      </w:pPr>
      <w:r w:rsidRPr="000A61BA">
        <w:rPr>
          <w:rFonts w:ascii="Times New Roman" w:eastAsia="Times New Roman" w:hAnsi="Times New Roman" w:cs="Times New Roman"/>
          <w:b/>
          <w:sz w:val="24"/>
          <w:szCs w:val="24"/>
        </w:rPr>
        <w:t>2.1. Объем дисциплины и виды учебной работы</w:t>
      </w:r>
    </w:p>
    <w:p w:rsidR="00CF6EFF" w:rsidRPr="000A61BA" w:rsidRDefault="00CF6EFF" w:rsidP="00CF6E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180"/>
        <w:jc w:val="both"/>
        <w:rPr>
          <w:rFonts w:ascii="Times New Roman" w:eastAsia="Times New Roman" w:hAnsi="Times New Roman" w:cs="Times New Roman"/>
          <w:b/>
          <w:sz w:val="24"/>
          <w:szCs w:val="24"/>
        </w:rPr>
      </w:pPr>
    </w:p>
    <w:tbl>
      <w:tblPr>
        <w:tblW w:w="10065" w:type="dxa"/>
        <w:tblInd w:w="-34" w:type="dxa"/>
        <w:tblBorders>
          <w:top w:val="single" w:sz="6" w:space="0" w:color="000000"/>
          <w:left w:val="single" w:sz="6" w:space="0" w:color="000000"/>
          <w:bottom w:val="single" w:sz="6" w:space="0" w:color="000000"/>
          <w:right w:val="single" w:sz="6" w:space="0" w:color="000000"/>
          <w:insideH w:val="single" w:sz="4" w:space="0" w:color="auto"/>
          <w:insideV w:val="single" w:sz="6" w:space="0" w:color="000000"/>
        </w:tblBorders>
        <w:tblLayout w:type="fixed"/>
        <w:tblLook w:val="01E0" w:firstRow="1" w:lastRow="1" w:firstColumn="1" w:lastColumn="1" w:noHBand="0" w:noVBand="0"/>
      </w:tblPr>
      <w:tblGrid>
        <w:gridCol w:w="7345"/>
        <w:gridCol w:w="2720"/>
      </w:tblGrid>
      <w:tr w:rsidR="00CF6EFF" w:rsidRPr="000A61BA" w:rsidTr="00CF6EFF">
        <w:trPr>
          <w:trHeight w:val="385"/>
        </w:trPr>
        <w:tc>
          <w:tcPr>
            <w:tcW w:w="7345" w:type="dxa"/>
            <w:tcBorders>
              <w:top w:val="single" w:sz="6" w:space="0" w:color="000000"/>
              <w:left w:val="single" w:sz="6" w:space="0" w:color="000000"/>
            </w:tcBorders>
            <w:shd w:val="clear" w:color="auto" w:fill="auto"/>
            <w:vAlign w:val="center"/>
          </w:tcPr>
          <w:p w:rsidR="00CF6EFF" w:rsidRPr="000A61BA" w:rsidRDefault="00CF6EFF" w:rsidP="00CF6EFF">
            <w:pPr>
              <w:spacing w:after="0" w:line="23" w:lineRule="atLeast"/>
              <w:jc w:val="center"/>
              <w:rPr>
                <w:rFonts w:ascii="Times New Roman" w:eastAsia="Times New Roman" w:hAnsi="Times New Roman" w:cs="Times New Roman"/>
                <w:b/>
                <w:sz w:val="24"/>
                <w:szCs w:val="24"/>
              </w:rPr>
            </w:pPr>
            <w:r w:rsidRPr="000A61BA">
              <w:rPr>
                <w:rFonts w:ascii="Times New Roman" w:eastAsia="Times New Roman" w:hAnsi="Times New Roman" w:cs="Times New Roman"/>
                <w:b/>
                <w:sz w:val="24"/>
                <w:szCs w:val="24"/>
              </w:rPr>
              <w:t>Вид учебной работы</w:t>
            </w:r>
          </w:p>
        </w:tc>
        <w:tc>
          <w:tcPr>
            <w:tcW w:w="2720" w:type="dxa"/>
            <w:tcBorders>
              <w:top w:val="single" w:sz="6" w:space="0" w:color="000000"/>
              <w:right w:val="single" w:sz="6" w:space="0" w:color="000000"/>
            </w:tcBorders>
            <w:shd w:val="clear" w:color="auto" w:fill="auto"/>
          </w:tcPr>
          <w:p w:rsidR="00CF6EFF" w:rsidRPr="000A61BA" w:rsidRDefault="00CF6EFF" w:rsidP="00CF6EFF">
            <w:pPr>
              <w:spacing w:after="0" w:line="23" w:lineRule="atLeast"/>
              <w:jc w:val="center"/>
              <w:rPr>
                <w:rFonts w:ascii="Times New Roman" w:eastAsia="Times New Roman" w:hAnsi="Times New Roman" w:cs="Times New Roman"/>
                <w:b/>
                <w:sz w:val="24"/>
                <w:szCs w:val="24"/>
              </w:rPr>
            </w:pPr>
            <w:r w:rsidRPr="000A61BA">
              <w:rPr>
                <w:rFonts w:ascii="Times New Roman" w:eastAsia="Times New Roman" w:hAnsi="Times New Roman" w:cs="Times New Roman"/>
                <w:b/>
                <w:sz w:val="24"/>
                <w:szCs w:val="24"/>
              </w:rPr>
              <w:t>Базовый уровень</w:t>
            </w:r>
          </w:p>
        </w:tc>
      </w:tr>
      <w:tr w:rsidR="00CF6EFF" w:rsidRPr="000A61BA" w:rsidTr="00CF6EFF">
        <w:trPr>
          <w:trHeight w:val="268"/>
        </w:trPr>
        <w:tc>
          <w:tcPr>
            <w:tcW w:w="7345" w:type="dxa"/>
            <w:tcBorders>
              <w:left w:val="single" w:sz="6" w:space="0" w:color="000000"/>
            </w:tcBorders>
            <w:shd w:val="clear" w:color="auto" w:fill="auto"/>
          </w:tcPr>
          <w:p w:rsidR="00CF6EFF" w:rsidRPr="000A61BA" w:rsidRDefault="00CF6EFF" w:rsidP="00CF6EFF">
            <w:pPr>
              <w:spacing w:after="0" w:line="23" w:lineRule="atLeast"/>
              <w:jc w:val="center"/>
              <w:rPr>
                <w:rFonts w:ascii="Times New Roman" w:eastAsia="Times New Roman" w:hAnsi="Times New Roman" w:cs="Times New Roman"/>
                <w:b/>
                <w:sz w:val="24"/>
                <w:szCs w:val="24"/>
              </w:rPr>
            </w:pPr>
            <w:r w:rsidRPr="000A61BA">
              <w:rPr>
                <w:rFonts w:ascii="Times New Roman" w:eastAsia="Times New Roman" w:hAnsi="Times New Roman" w:cs="Times New Roman"/>
                <w:b/>
                <w:sz w:val="24"/>
                <w:szCs w:val="24"/>
              </w:rPr>
              <w:t>Объем образовательной программы дисциплины</w:t>
            </w:r>
          </w:p>
        </w:tc>
        <w:tc>
          <w:tcPr>
            <w:tcW w:w="2720" w:type="dxa"/>
            <w:tcBorders>
              <w:right w:val="single" w:sz="6" w:space="0" w:color="000000"/>
            </w:tcBorders>
            <w:shd w:val="clear" w:color="auto" w:fill="auto"/>
            <w:vAlign w:val="center"/>
          </w:tcPr>
          <w:p w:rsidR="00CF6EFF" w:rsidRPr="000A61BA" w:rsidRDefault="00CF6EFF" w:rsidP="00CF6EFF">
            <w:pPr>
              <w:spacing w:after="0" w:line="23" w:lineRule="atLeast"/>
              <w:jc w:val="center"/>
              <w:rPr>
                <w:rFonts w:ascii="Times New Roman" w:eastAsia="Times New Roman" w:hAnsi="Times New Roman" w:cs="Times New Roman"/>
                <w:b/>
                <w:sz w:val="24"/>
                <w:szCs w:val="24"/>
              </w:rPr>
            </w:pPr>
            <w:r w:rsidRPr="000A61BA">
              <w:rPr>
                <w:rFonts w:ascii="Times New Roman" w:eastAsia="Times New Roman" w:hAnsi="Times New Roman" w:cs="Times New Roman"/>
                <w:b/>
                <w:sz w:val="24"/>
                <w:szCs w:val="24"/>
              </w:rPr>
              <w:t>136</w:t>
            </w:r>
          </w:p>
        </w:tc>
      </w:tr>
      <w:tr w:rsidR="00CF6EFF" w:rsidRPr="000A61BA" w:rsidTr="00CF6EFF">
        <w:trPr>
          <w:trHeight w:val="217"/>
        </w:trPr>
        <w:tc>
          <w:tcPr>
            <w:tcW w:w="7345" w:type="dxa"/>
            <w:tcBorders>
              <w:left w:val="single" w:sz="6" w:space="0" w:color="000000"/>
            </w:tcBorders>
            <w:shd w:val="clear" w:color="auto" w:fill="auto"/>
          </w:tcPr>
          <w:p w:rsidR="00CF6EFF" w:rsidRPr="000A61BA" w:rsidRDefault="00CF6EFF" w:rsidP="00CF6EFF">
            <w:pPr>
              <w:spacing w:after="0" w:line="23" w:lineRule="atLeast"/>
              <w:rPr>
                <w:rFonts w:ascii="Times New Roman" w:eastAsia="Times New Roman" w:hAnsi="Times New Roman" w:cs="Times New Roman"/>
                <w:b/>
                <w:sz w:val="24"/>
                <w:szCs w:val="24"/>
              </w:rPr>
            </w:pPr>
            <w:r w:rsidRPr="000A61BA">
              <w:rPr>
                <w:rFonts w:ascii="Times New Roman" w:eastAsia="Times New Roman" w:hAnsi="Times New Roman" w:cs="Times New Roman"/>
                <w:b/>
                <w:sz w:val="24"/>
                <w:szCs w:val="24"/>
              </w:rPr>
              <w:t>Основное содержание</w:t>
            </w:r>
          </w:p>
        </w:tc>
        <w:tc>
          <w:tcPr>
            <w:tcW w:w="2720" w:type="dxa"/>
            <w:tcBorders>
              <w:right w:val="single" w:sz="6" w:space="0" w:color="000000"/>
            </w:tcBorders>
            <w:shd w:val="clear" w:color="auto" w:fill="auto"/>
            <w:vAlign w:val="center"/>
          </w:tcPr>
          <w:p w:rsidR="00CF6EFF" w:rsidRPr="000A61BA" w:rsidRDefault="00CF6EFF" w:rsidP="00CF6EFF">
            <w:pPr>
              <w:spacing w:after="0" w:line="23" w:lineRule="atLeast"/>
              <w:jc w:val="center"/>
              <w:rPr>
                <w:rFonts w:ascii="Times New Roman" w:eastAsia="Times New Roman" w:hAnsi="Times New Roman" w:cs="Times New Roman"/>
                <w:b/>
                <w:sz w:val="24"/>
                <w:szCs w:val="24"/>
              </w:rPr>
            </w:pPr>
            <w:r w:rsidRPr="000A61BA">
              <w:rPr>
                <w:rFonts w:ascii="Times New Roman" w:eastAsia="Times New Roman" w:hAnsi="Times New Roman" w:cs="Times New Roman"/>
                <w:b/>
                <w:sz w:val="24"/>
                <w:szCs w:val="24"/>
              </w:rPr>
              <w:t>126</w:t>
            </w:r>
          </w:p>
        </w:tc>
      </w:tr>
      <w:tr w:rsidR="00CF6EFF" w:rsidRPr="000A61BA" w:rsidTr="00CF6EFF">
        <w:trPr>
          <w:trHeight w:val="262"/>
        </w:trPr>
        <w:tc>
          <w:tcPr>
            <w:tcW w:w="10065" w:type="dxa"/>
            <w:gridSpan w:val="2"/>
            <w:tcBorders>
              <w:left w:val="single" w:sz="6" w:space="0" w:color="000000"/>
              <w:right w:val="single" w:sz="6" w:space="0" w:color="000000"/>
            </w:tcBorders>
            <w:shd w:val="clear" w:color="auto" w:fill="auto"/>
            <w:vAlign w:val="center"/>
            <w:hideMark/>
          </w:tcPr>
          <w:p w:rsidR="00CF6EFF" w:rsidRPr="000A61BA" w:rsidRDefault="00CF6EFF" w:rsidP="00CF6EFF">
            <w:pPr>
              <w:suppressAutoHyphens/>
              <w:spacing w:after="0" w:line="23" w:lineRule="atLeast"/>
              <w:ind w:firstLine="739"/>
              <w:rPr>
                <w:rFonts w:ascii="Times New Roman" w:eastAsia="Times New Roman" w:hAnsi="Times New Roman" w:cs="Times New Roman"/>
                <w:iCs/>
                <w:sz w:val="24"/>
                <w:szCs w:val="24"/>
              </w:rPr>
            </w:pPr>
            <w:r w:rsidRPr="000A61BA">
              <w:rPr>
                <w:rFonts w:ascii="Times New Roman" w:eastAsia="Times New Roman" w:hAnsi="Times New Roman" w:cs="Times New Roman"/>
                <w:sz w:val="24"/>
                <w:szCs w:val="24"/>
              </w:rPr>
              <w:t>в т. ч.:</w:t>
            </w:r>
          </w:p>
        </w:tc>
      </w:tr>
      <w:tr w:rsidR="00CF6EFF" w:rsidRPr="000A61BA" w:rsidTr="00CF6EFF">
        <w:trPr>
          <w:trHeight w:val="266"/>
        </w:trPr>
        <w:tc>
          <w:tcPr>
            <w:tcW w:w="7345" w:type="dxa"/>
            <w:tcBorders>
              <w:left w:val="single" w:sz="6" w:space="0" w:color="000000"/>
            </w:tcBorders>
            <w:shd w:val="clear" w:color="auto" w:fill="auto"/>
            <w:vAlign w:val="center"/>
            <w:hideMark/>
          </w:tcPr>
          <w:p w:rsidR="00CF6EFF" w:rsidRPr="000A61BA" w:rsidRDefault="00CF6EFF" w:rsidP="00CF6EFF">
            <w:pPr>
              <w:suppressAutoHyphens/>
              <w:spacing w:after="0" w:line="23" w:lineRule="atLeast"/>
              <w:ind w:firstLine="739"/>
              <w:rPr>
                <w:rFonts w:ascii="Times New Roman" w:eastAsia="Times New Roman" w:hAnsi="Times New Roman" w:cs="Times New Roman"/>
                <w:sz w:val="24"/>
                <w:szCs w:val="24"/>
              </w:rPr>
            </w:pPr>
            <w:r w:rsidRPr="000A61BA">
              <w:rPr>
                <w:rFonts w:ascii="Times New Roman" w:eastAsia="Times New Roman" w:hAnsi="Times New Roman" w:cs="Times New Roman"/>
                <w:sz w:val="24"/>
                <w:szCs w:val="24"/>
              </w:rPr>
              <w:t>теоретическое обучение</w:t>
            </w:r>
          </w:p>
        </w:tc>
        <w:tc>
          <w:tcPr>
            <w:tcW w:w="2720" w:type="dxa"/>
            <w:tcBorders>
              <w:right w:val="single" w:sz="4" w:space="0" w:color="000000"/>
            </w:tcBorders>
            <w:shd w:val="clear" w:color="auto" w:fill="auto"/>
            <w:vAlign w:val="center"/>
          </w:tcPr>
          <w:p w:rsidR="00CF6EFF" w:rsidRPr="000A61BA" w:rsidRDefault="00CF6EFF" w:rsidP="00CF6EFF">
            <w:pPr>
              <w:suppressAutoHyphens/>
              <w:spacing w:after="0" w:line="23" w:lineRule="atLeast"/>
              <w:jc w:val="center"/>
              <w:rPr>
                <w:rFonts w:ascii="Times New Roman" w:eastAsia="Times New Roman" w:hAnsi="Times New Roman" w:cs="Times New Roman"/>
                <w:sz w:val="24"/>
                <w:szCs w:val="24"/>
              </w:rPr>
            </w:pPr>
            <w:r w:rsidRPr="000A61BA">
              <w:rPr>
                <w:rFonts w:ascii="Times New Roman" w:eastAsia="Times New Roman" w:hAnsi="Times New Roman" w:cs="Times New Roman"/>
                <w:sz w:val="24"/>
                <w:szCs w:val="24"/>
              </w:rPr>
              <w:t>9</w:t>
            </w:r>
            <w:r w:rsidR="003849F3">
              <w:rPr>
                <w:rFonts w:ascii="Times New Roman" w:eastAsia="Times New Roman" w:hAnsi="Times New Roman" w:cs="Times New Roman"/>
                <w:sz w:val="24"/>
                <w:szCs w:val="24"/>
              </w:rPr>
              <w:t>2</w:t>
            </w:r>
          </w:p>
        </w:tc>
      </w:tr>
      <w:tr w:rsidR="00CF6EFF" w:rsidRPr="000A61BA" w:rsidTr="00CF6EFF">
        <w:trPr>
          <w:trHeight w:val="256"/>
        </w:trPr>
        <w:tc>
          <w:tcPr>
            <w:tcW w:w="7345" w:type="dxa"/>
            <w:tcBorders>
              <w:left w:val="single" w:sz="6" w:space="0" w:color="000000"/>
            </w:tcBorders>
            <w:shd w:val="clear" w:color="auto" w:fill="auto"/>
            <w:vAlign w:val="center"/>
            <w:hideMark/>
          </w:tcPr>
          <w:p w:rsidR="00CF6EFF" w:rsidRPr="000A61BA" w:rsidRDefault="00CF6EFF" w:rsidP="00CF6EFF">
            <w:pPr>
              <w:suppressAutoHyphens/>
              <w:spacing w:after="0" w:line="23" w:lineRule="atLeast"/>
              <w:ind w:firstLine="739"/>
              <w:rPr>
                <w:rFonts w:ascii="Times New Roman" w:eastAsia="Times New Roman" w:hAnsi="Times New Roman" w:cs="Times New Roman"/>
                <w:sz w:val="24"/>
                <w:szCs w:val="24"/>
              </w:rPr>
            </w:pPr>
            <w:r w:rsidRPr="000A61BA">
              <w:rPr>
                <w:rFonts w:ascii="Times New Roman" w:eastAsia="Times New Roman" w:hAnsi="Times New Roman" w:cs="Times New Roman"/>
                <w:sz w:val="24"/>
                <w:szCs w:val="24"/>
              </w:rPr>
              <w:t>практические занятия</w:t>
            </w:r>
          </w:p>
        </w:tc>
        <w:tc>
          <w:tcPr>
            <w:tcW w:w="2720" w:type="dxa"/>
            <w:tcBorders>
              <w:right w:val="single" w:sz="4" w:space="0" w:color="000000"/>
            </w:tcBorders>
            <w:shd w:val="clear" w:color="auto" w:fill="auto"/>
            <w:vAlign w:val="center"/>
          </w:tcPr>
          <w:p w:rsidR="00CF6EFF" w:rsidRPr="000A61BA" w:rsidRDefault="00CF6EFF" w:rsidP="00CF6EFF">
            <w:pPr>
              <w:suppressAutoHyphens/>
              <w:spacing w:after="0" w:line="23" w:lineRule="atLeast"/>
              <w:jc w:val="center"/>
              <w:rPr>
                <w:rFonts w:ascii="Times New Roman" w:eastAsia="Times New Roman" w:hAnsi="Times New Roman" w:cs="Times New Roman"/>
                <w:sz w:val="24"/>
                <w:szCs w:val="24"/>
              </w:rPr>
            </w:pPr>
            <w:r w:rsidRPr="000A61BA">
              <w:rPr>
                <w:rFonts w:ascii="Times New Roman" w:eastAsia="Times New Roman" w:hAnsi="Times New Roman" w:cs="Times New Roman"/>
                <w:sz w:val="24"/>
                <w:szCs w:val="24"/>
              </w:rPr>
              <w:t>4</w:t>
            </w:r>
            <w:r w:rsidR="002C25BA">
              <w:rPr>
                <w:rFonts w:ascii="Times New Roman" w:eastAsia="Times New Roman" w:hAnsi="Times New Roman" w:cs="Times New Roman"/>
                <w:sz w:val="24"/>
                <w:szCs w:val="24"/>
              </w:rPr>
              <w:t>2</w:t>
            </w:r>
          </w:p>
        </w:tc>
      </w:tr>
      <w:tr w:rsidR="00CF6EFF" w:rsidRPr="000A61BA" w:rsidTr="00CF6EFF">
        <w:trPr>
          <w:trHeight w:val="256"/>
        </w:trPr>
        <w:tc>
          <w:tcPr>
            <w:tcW w:w="7345" w:type="dxa"/>
            <w:tcBorders>
              <w:left w:val="single" w:sz="6" w:space="0" w:color="000000"/>
            </w:tcBorders>
            <w:shd w:val="clear" w:color="auto" w:fill="auto"/>
            <w:vAlign w:val="center"/>
          </w:tcPr>
          <w:p w:rsidR="00CF6EFF" w:rsidRPr="000A61BA" w:rsidRDefault="00CF6EFF" w:rsidP="00CF6EFF">
            <w:pPr>
              <w:suppressAutoHyphens/>
              <w:spacing w:after="0" w:line="23" w:lineRule="atLeast"/>
              <w:rPr>
                <w:rFonts w:ascii="Times New Roman" w:eastAsia="Times New Roman" w:hAnsi="Times New Roman" w:cs="Times New Roman"/>
                <w:b/>
                <w:sz w:val="24"/>
                <w:szCs w:val="24"/>
              </w:rPr>
            </w:pPr>
            <w:r w:rsidRPr="000A61BA">
              <w:rPr>
                <w:rFonts w:ascii="Times New Roman" w:eastAsia="Times New Roman" w:hAnsi="Times New Roman" w:cs="Times New Roman"/>
                <w:b/>
                <w:sz w:val="24"/>
                <w:szCs w:val="24"/>
              </w:rPr>
              <w:t>Практико-ориентированное содержание</w:t>
            </w:r>
          </w:p>
        </w:tc>
        <w:tc>
          <w:tcPr>
            <w:tcW w:w="2720" w:type="dxa"/>
            <w:tcBorders>
              <w:right w:val="single" w:sz="4" w:space="0" w:color="000000"/>
            </w:tcBorders>
            <w:shd w:val="clear" w:color="auto" w:fill="auto"/>
            <w:vAlign w:val="center"/>
          </w:tcPr>
          <w:p w:rsidR="00CF6EFF" w:rsidRPr="000A61BA" w:rsidRDefault="00A12666" w:rsidP="00CF6EFF">
            <w:pPr>
              <w:suppressAutoHyphens/>
              <w:spacing w:after="0" w:line="23" w:lineRule="atLeast"/>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r>
      <w:tr w:rsidR="00CF6EFF" w:rsidRPr="000A61BA" w:rsidTr="00CF6EFF">
        <w:trPr>
          <w:trHeight w:val="256"/>
        </w:trPr>
        <w:tc>
          <w:tcPr>
            <w:tcW w:w="7345" w:type="dxa"/>
            <w:tcBorders>
              <w:left w:val="single" w:sz="6" w:space="0" w:color="000000"/>
            </w:tcBorders>
            <w:shd w:val="clear" w:color="auto" w:fill="auto"/>
            <w:vAlign w:val="center"/>
          </w:tcPr>
          <w:p w:rsidR="00CF6EFF" w:rsidRPr="000A61BA" w:rsidRDefault="00CF6EFF" w:rsidP="00CF6EFF">
            <w:pPr>
              <w:suppressAutoHyphens/>
              <w:spacing w:after="0" w:line="23" w:lineRule="atLeast"/>
              <w:ind w:firstLine="739"/>
              <w:rPr>
                <w:rFonts w:ascii="Times New Roman" w:eastAsia="Times New Roman" w:hAnsi="Times New Roman" w:cs="Times New Roman"/>
                <w:sz w:val="24"/>
                <w:szCs w:val="24"/>
              </w:rPr>
            </w:pPr>
            <w:r w:rsidRPr="000A61BA">
              <w:rPr>
                <w:rFonts w:ascii="Times New Roman" w:eastAsia="Times New Roman" w:hAnsi="Times New Roman" w:cs="Times New Roman"/>
                <w:sz w:val="24"/>
                <w:szCs w:val="24"/>
              </w:rPr>
              <w:t>теоретическое обучение</w:t>
            </w:r>
          </w:p>
        </w:tc>
        <w:tc>
          <w:tcPr>
            <w:tcW w:w="2720" w:type="dxa"/>
            <w:tcBorders>
              <w:right w:val="single" w:sz="4" w:space="0" w:color="000000"/>
            </w:tcBorders>
            <w:shd w:val="clear" w:color="auto" w:fill="auto"/>
            <w:vAlign w:val="center"/>
          </w:tcPr>
          <w:p w:rsidR="00CF6EFF" w:rsidRPr="000A61BA" w:rsidRDefault="00CF6EFF" w:rsidP="00CF6EFF">
            <w:pPr>
              <w:suppressAutoHyphens/>
              <w:spacing w:after="0" w:line="23" w:lineRule="atLeast"/>
              <w:jc w:val="center"/>
              <w:rPr>
                <w:rFonts w:ascii="Times New Roman" w:eastAsia="Times New Roman" w:hAnsi="Times New Roman" w:cs="Times New Roman"/>
                <w:sz w:val="24"/>
                <w:szCs w:val="24"/>
              </w:rPr>
            </w:pPr>
            <w:r w:rsidRPr="000A61BA">
              <w:rPr>
                <w:rFonts w:ascii="Times New Roman" w:eastAsia="Times New Roman" w:hAnsi="Times New Roman" w:cs="Times New Roman"/>
                <w:sz w:val="24"/>
                <w:szCs w:val="24"/>
              </w:rPr>
              <w:t>-</w:t>
            </w:r>
          </w:p>
        </w:tc>
      </w:tr>
      <w:tr w:rsidR="00CF6EFF" w:rsidRPr="000A61BA" w:rsidTr="00CF6EFF">
        <w:trPr>
          <w:trHeight w:val="256"/>
        </w:trPr>
        <w:tc>
          <w:tcPr>
            <w:tcW w:w="7345" w:type="dxa"/>
            <w:tcBorders>
              <w:left w:val="single" w:sz="6" w:space="0" w:color="000000"/>
            </w:tcBorders>
            <w:shd w:val="clear" w:color="auto" w:fill="auto"/>
            <w:vAlign w:val="center"/>
          </w:tcPr>
          <w:p w:rsidR="00CF6EFF" w:rsidRPr="000A61BA" w:rsidRDefault="00CF6EFF" w:rsidP="00CF6EFF">
            <w:pPr>
              <w:suppressAutoHyphens/>
              <w:spacing w:after="0" w:line="23" w:lineRule="atLeast"/>
              <w:ind w:firstLine="739"/>
              <w:rPr>
                <w:rFonts w:ascii="Times New Roman" w:eastAsia="Times New Roman" w:hAnsi="Times New Roman" w:cs="Times New Roman"/>
                <w:sz w:val="24"/>
                <w:szCs w:val="24"/>
              </w:rPr>
            </w:pPr>
            <w:r w:rsidRPr="000A61BA">
              <w:rPr>
                <w:rFonts w:ascii="Times New Roman" w:eastAsia="Times New Roman" w:hAnsi="Times New Roman" w:cs="Times New Roman"/>
                <w:sz w:val="24"/>
                <w:szCs w:val="24"/>
              </w:rPr>
              <w:t>практические занятия</w:t>
            </w:r>
          </w:p>
        </w:tc>
        <w:tc>
          <w:tcPr>
            <w:tcW w:w="2720" w:type="dxa"/>
            <w:tcBorders>
              <w:right w:val="single" w:sz="4" w:space="0" w:color="000000"/>
            </w:tcBorders>
            <w:shd w:val="clear" w:color="auto" w:fill="auto"/>
            <w:vAlign w:val="center"/>
          </w:tcPr>
          <w:p w:rsidR="00CF6EFF" w:rsidRPr="000A61BA" w:rsidRDefault="00A12666" w:rsidP="00CF6EFF">
            <w:pPr>
              <w:suppressAutoHyphens/>
              <w:spacing w:after="0" w:line="2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r>
      <w:tr w:rsidR="00CF6EFF" w:rsidRPr="000A61BA" w:rsidTr="00CF6EFF">
        <w:trPr>
          <w:trHeight w:val="118"/>
        </w:trPr>
        <w:tc>
          <w:tcPr>
            <w:tcW w:w="7345" w:type="dxa"/>
            <w:tcBorders>
              <w:left w:val="single" w:sz="6" w:space="0" w:color="000000"/>
              <w:bottom w:val="single" w:sz="6" w:space="0" w:color="000000"/>
            </w:tcBorders>
            <w:shd w:val="clear" w:color="auto" w:fill="auto"/>
            <w:vAlign w:val="center"/>
            <w:hideMark/>
          </w:tcPr>
          <w:p w:rsidR="00CF6EFF" w:rsidRPr="000A61BA" w:rsidRDefault="00CF6EFF" w:rsidP="00CF6EFF">
            <w:pPr>
              <w:suppressAutoHyphens/>
              <w:spacing w:after="0" w:line="23" w:lineRule="atLeast"/>
              <w:rPr>
                <w:rFonts w:ascii="Times New Roman" w:eastAsia="Times New Roman" w:hAnsi="Times New Roman" w:cs="Times New Roman"/>
                <w:b/>
                <w:i/>
                <w:sz w:val="24"/>
                <w:szCs w:val="24"/>
              </w:rPr>
            </w:pPr>
            <w:r w:rsidRPr="000A61BA">
              <w:rPr>
                <w:rFonts w:ascii="Times New Roman" w:eastAsia="Times New Roman" w:hAnsi="Times New Roman" w:cs="Times New Roman"/>
                <w:b/>
                <w:iCs/>
                <w:sz w:val="24"/>
                <w:szCs w:val="24"/>
              </w:rPr>
              <w:t xml:space="preserve">Дифференцированный зачет </w:t>
            </w:r>
          </w:p>
        </w:tc>
        <w:tc>
          <w:tcPr>
            <w:tcW w:w="2720" w:type="dxa"/>
            <w:tcBorders>
              <w:bottom w:val="single" w:sz="6" w:space="0" w:color="000000"/>
              <w:right w:val="single" w:sz="6" w:space="0" w:color="000000"/>
            </w:tcBorders>
            <w:shd w:val="clear" w:color="auto" w:fill="auto"/>
            <w:vAlign w:val="center"/>
          </w:tcPr>
          <w:p w:rsidR="00CF6EFF" w:rsidRPr="000A61BA" w:rsidRDefault="00CF6EFF" w:rsidP="00CF6EFF">
            <w:pPr>
              <w:suppressAutoHyphens/>
              <w:spacing w:after="0" w:line="23" w:lineRule="atLeast"/>
              <w:jc w:val="center"/>
              <w:rPr>
                <w:rFonts w:ascii="Times New Roman" w:eastAsia="Times New Roman" w:hAnsi="Times New Roman" w:cs="Times New Roman"/>
                <w:b/>
                <w:sz w:val="24"/>
                <w:szCs w:val="24"/>
              </w:rPr>
            </w:pPr>
            <w:r w:rsidRPr="000A61BA">
              <w:rPr>
                <w:rFonts w:ascii="Times New Roman" w:eastAsia="Times New Roman" w:hAnsi="Times New Roman" w:cs="Times New Roman"/>
                <w:b/>
                <w:sz w:val="24"/>
                <w:szCs w:val="24"/>
              </w:rPr>
              <w:t>2</w:t>
            </w:r>
          </w:p>
        </w:tc>
      </w:tr>
    </w:tbl>
    <w:p w:rsidR="00CF6EFF" w:rsidRPr="000A61BA" w:rsidRDefault="00CF6EFF" w:rsidP="00CF6E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rPr>
          <w:rFonts w:ascii="Times New Roman" w:eastAsia="Times New Roman" w:hAnsi="Times New Roman" w:cs="Times New Roman"/>
          <w:sz w:val="24"/>
          <w:szCs w:val="24"/>
        </w:rPr>
      </w:pPr>
    </w:p>
    <w:p w:rsidR="00CF6EFF" w:rsidRPr="000A61BA" w:rsidRDefault="00CF6EFF" w:rsidP="00CF6EFF">
      <w:pPr>
        <w:spacing w:after="0" w:line="276" w:lineRule="auto"/>
        <w:ind w:firstLine="709"/>
        <w:rPr>
          <w:rFonts w:ascii="Times New Roman" w:eastAsia="Times New Roman" w:hAnsi="Times New Roman" w:cs="Times New Roman"/>
          <w:b/>
          <w:sz w:val="24"/>
          <w:szCs w:val="24"/>
          <w:lang w:eastAsia="ru-RU"/>
        </w:rPr>
      </w:pPr>
      <w:r w:rsidRPr="000A61BA">
        <w:rPr>
          <w:rFonts w:ascii="Times New Roman" w:eastAsia="Times New Roman" w:hAnsi="Times New Roman" w:cs="Times New Roman"/>
          <w:b/>
          <w:sz w:val="24"/>
          <w:szCs w:val="24"/>
          <w:lang w:eastAsia="ru-RU"/>
        </w:rPr>
        <w:t xml:space="preserve">2.2. Тематическое планирование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45"/>
        <w:gridCol w:w="1134"/>
        <w:gridCol w:w="708"/>
        <w:gridCol w:w="852"/>
        <w:gridCol w:w="992"/>
      </w:tblGrid>
      <w:tr w:rsidR="00CF6EFF" w:rsidRPr="000A61BA" w:rsidTr="0022714D">
        <w:tc>
          <w:tcPr>
            <w:tcW w:w="6345" w:type="dxa"/>
            <w:vMerge w:val="restart"/>
          </w:tcPr>
          <w:p w:rsidR="00CF6EFF" w:rsidRPr="000A61BA" w:rsidRDefault="00CF6EFF" w:rsidP="00CF6EFF">
            <w:pPr>
              <w:pStyle w:val="afa"/>
              <w:jc w:val="center"/>
              <w:rPr>
                <w:rFonts w:ascii="Times New Roman" w:hAnsi="Times New Roman"/>
                <w:b/>
                <w:sz w:val="24"/>
                <w:szCs w:val="24"/>
              </w:rPr>
            </w:pPr>
            <w:r w:rsidRPr="000A61BA">
              <w:rPr>
                <w:rFonts w:ascii="Times New Roman" w:hAnsi="Times New Roman"/>
                <w:b/>
                <w:sz w:val="24"/>
                <w:szCs w:val="24"/>
              </w:rPr>
              <w:t>Наименование разделов/тем</w:t>
            </w:r>
          </w:p>
        </w:tc>
        <w:tc>
          <w:tcPr>
            <w:tcW w:w="2694" w:type="dxa"/>
            <w:gridSpan w:val="3"/>
          </w:tcPr>
          <w:p w:rsidR="00CF6EFF" w:rsidRPr="000A61BA" w:rsidRDefault="00CF6EFF" w:rsidP="00CF6EFF">
            <w:pPr>
              <w:pStyle w:val="afa"/>
              <w:jc w:val="center"/>
              <w:rPr>
                <w:rFonts w:ascii="Times New Roman" w:hAnsi="Times New Roman"/>
                <w:b/>
                <w:sz w:val="24"/>
                <w:szCs w:val="24"/>
              </w:rPr>
            </w:pPr>
            <w:r w:rsidRPr="000A61BA">
              <w:rPr>
                <w:rFonts w:ascii="Times New Roman" w:hAnsi="Times New Roman"/>
                <w:b/>
                <w:sz w:val="24"/>
                <w:szCs w:val="24"/>
              </w:rPr>
              <w:t>Вид учебной работы</w:t>
            </w:r>
          </w:p>
        </w:tc>
        <w:tc>
          <w:tcPr>
            <w:tcW w:w="992" w:type="dxa"/>
            <w:vMerge w:val="restart"/>
          </w:tcPr>
          <w:p w:rsidR="00CF6EFF" w:rsidRPr="000A61BA" w:rsidRDefault="00CF6EFF" w:rsidP="00CF6EFF">
            <w:pPr>
              <w:pStyle w:val="afa"/>
              <w:jc w:val="center"/>
              <w:rPr>
                <w:rFonts w:ascii="Times New Roman" w:hAnsi="Times New Roman"/>
                <w:b/>
                <w:sz w:val="24"/>
                <w:szCs w:val="24"/>
              </w:rPr>
            </w:pPr>
            <w:r w:rsidRPr="000A61BA">
              <w:rPr>
                <w:rFonts w:ascii="Times New Roman" w:hAnsi="Times New Roman"/>
                <w:b/>
                <w:sz w:val="24"/>
                <w:szCs w:val="24"/>
              </w:rPr>
              <w:t>Всего часов</w:t>
            </w:r>
          </w:p>
        </w:tc>
      </w:tr>
      <w:tr w:rsidR="00CF6EFF" w:rsidRPr="000A61BA" w:rsidTr="0022714D">
        <w:tc>
          <w:tcPr>
            <w:tcW w:w="6345" w:type="dxa"/>
            <w:vMerge/>
          </w:tcPr>
          <w:p w:rsidR="00CF6EFF" w:rsidRPr="000A61BA" w:rsidRDefault="00CF6EFF" w:rsidP="00CF6EFF">
            <w:pPr>
              <w:pStyle w:val="afa"/>
              <w:rPr>
                <w:rFonts w:ascii="Times New Roman" w:hAnsi="Times New Roman"/>
                <w:sz w:val="24"/>
                <w:szCs w:val="24"/>
              </w:rPr>
            </w:pPr>
          </w:p>
        </w:tc>
        <w:tc>
          <w:tcPr>
            <w:tcW w:w="1134" w:type="dxa"/>
          </w:tcPr>
          <w:p w:rsidR="00CF6EFF" w:rsidRPr="000A61BA" w:rsidRDefault="00CF6EFF" w:rsidP="00CF6EFF">
            <w:pPr>
              <w:pStyle w:val="afa"/>
              <w:jc w:val="center"/>
              <w:rPr>
                <w:rFonts w:ascii="Times New Roman" w:hAnsi="Times New Roman"/>
                <w:b/>
                <w:sz w:val="24"/>
                <w:szCs w:val="24"/>
              </w:rPr>
            </w:pPr>
            <w:r w:rsidRPr="000A61BA">
              <w:rPr>
                <w:rFonts w:ascii="Times New Roman" w:hAnsi="Times New Roman"/>
                <w:b/>
                <w:sz w:val="24"/>
                <w:szCs w:val="24"/>
              </w:rPr>
              <w:t>ТО</w:t>
            </w:r>
          </w:p>
        </w:tc>
        <w:tc>
          <w:tcPr>
            <w:tcW w:w="708" w:type="dxa"/>
          </w:tcPr>
          <w:p w:rsidR="00CF6EFF" w:rsidRPr="000A61BA" w:rsidRDefault="00CF6EFF" w:rsidP="00CF6EFF">
            <w:pPr>
              <w:pStyle w:val="afa"/>
              <w:jc w:val="center"/>
              <w:rPr>
                <w:rFonts w:ascii="Times New Roman" w:hAnsi="Times New Roman"/>
                <w:b/>
                <w:sz w:val="24"/>
                <w:szCs w:val="24"/>
              </w:rPr>
            </w:pPr>
            <w:r w:rsidRPr="000A61BA">
              <w:rPr>
                <w:rFonts w:ascii="Times New Roman" w:hAnsi="Times New Roman"/>
                <w:b/>
                <w:sz w:val="24"/>
                <w:szCs w:val="24"/>
              </w:rPr>
              <w:t>ПР</w:t>
            </w:r>
          </w:p>
        </w:tc>
        <w:tc>
          <w:tcPr>
            <w:tcW w:w="852" w:type="dxa"/>
          </w:tcPr>
          <w:p w:rsidR="00CF6EFF" w:rsidRPr="000A61BA" w:rsidRDefault="00CF6EFF" w:rsidP="00CF6EFF">
            <w:pPr>
              <w:pStyle w:val="afa"/>
              <w:jc w:val="center"/>
              <w:rPr>
                <w:rFonts w:ascii="Times New Roman" w:hAnsi="Times New Roman"/>
                <w:b/>
                <w:sz w:val="24"/>
                <w:szCs w:val="24"/>
              </w:rPr>
            </w:pPr>
            <w:r w:rsidRPr="000A61BA">
              <w:rPr>
                <w:rFonts w:ascii="Times New Roman" w:hAnsi="Times New Roman"/>
                <w:b/>
                <w:sz w:val="24"/>
                <w:szCs w:val="24"/>
              </w:rPr>
              <w:t>ПОС</w:t>
            </w:r>
          </w:p>
        </w:tc>
        <w:tc>
          <w:tcPr>
            <w:tcW w:w="992" w:type="dxa"/>
            <w:vMerge/>
          </w:tcPr>
          <w:p w:rsidR="00CF6EFF" w:rsidRPr="000A61BA" w:rsidRDefault="00CF6EFF" w:rsidP="00CF6EFF">
            <w:pPr>
              <w:pStyle w:val="afa"/>
              <w:rPr>
                <w:rFonts w:ascii="Times New Roman" w:hAnsi="Times New Roman"/>
                <w:sz w:val="24"/>
                <w:szCs w:val="24"/>
              </w:rPr>
            </w:pPr>
          </w:p>
        </w:tc>
      </w:tr>
      <w:tr w:rsidR="00CF6EFF" w:rsidRPr="000A61BA" w:rsidTr="0022714D">
        <w:tc>
          <w:tcPr>
            <w:tcW w:w="6345" w:type="dxa"/>
          </w:tcPr>
          <w:p w:rsidR="00CF6EFF" w:rsidRPr="005A3CDE" w:rsidRDefault="00CF6EFF" w:rsidP="009D5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bCs/>
                <w:sz w:val="24"/>
                <w:szCs w:val="24"/>
                <w:lang w:eastAsia="ru-RU"/>
              </w:rPr>
            </w:pPr>
            <w:r w:rsidRPr="005A3CDE">
              <w:rPr>
                <w:rFonts w:ascii="Times New Roman" w:eastAsia="Times New Roman" w:hAnsi="Times New Roman" w:cs="Times New Roman"/>
                <w:bCs/>
                <w:sz w:val="24"/>
                <w:szCs w:val="24"/>
                <w:lang w:eastAsia="ru-RU"/>
              </w:rPr>
              <w:t xml:space="preserve">Раздел 1. </w:t>
            </w:r>
            <w:r w:rsidR="009D5FE9" w:rsidRPr="005A3CDE">
              <w:rPr>
                <w:rFonts w:ascii="Times New Roman" w:eastAsia="Times New Roman" w:hAnsi="Times New Roman" w:cs="Times New Roman"/>
                <w:bCs/>
                <w:color w:val="000000"/>
                <w:sz w:val="24"/>
                <w:szCs w:val="24"/>
              </w:rPr>
              <w:t>Мир накануне и в годы Первой мировой войны</w:t>
            </w:r>
          </w:p>
        </w:tc>
        <w:tc>
          <w:tcPr>
            <w:tcW w:w="1134" w:type="dxa"/>
          </w:tcPr>
          <w:p w:rsidR="00CF6EFF" w:rsidRPr="000A61BA" w:rsidRDefault="00E227C4" w:rsidP="00CF6EFF">
            <w:pPr>
              <w:pStyle w:val="afa"/>
              <w:jc w:val="center"/>
              <w:rPr>
                <w:rFonts w:ascii="Times New Roman" w:hAnsi="Times New Roman"/>
                <w:color w:val="000000" w:themeColor="text1"/>
                <w:sz w:val="24"/>
                <w:szCs w:val="24"/>
              </w:rPr>
            </w:pPr>
            <w:r>
              <w:rPr>
                <w:rFonts w:ascii="Times New Roman" w:hAnsi="Times New Roman"/>
                <w:color w:val="000000" w:themeColor="text1"/>
                <w:sz w:val="24"/>
                <w:szCs w:val="24"/>
              </w:rPr>
              <w:t>2</w:t>
            </w:r>
          </w:p>
        </w:tc>
        <w:tc>
          <w:tcPr>
            <w:tcW w:w="708" w:type="dxa"/>
          </w:tcPr>
          <w:p w:rsidR="00CF6EFF" w:rsidRPr="000A61BA" w:rsidRDefault="00E227C4" w:rsidP="00CF6EFF">
            <w:pPr>
              <w:pStyle w:val="afa"/>
              <w:jc w:val="center"/>
              <w:rPr>
                <w:rFonts w:ascii="Times New Roman" w:hAnsi="Times New Roman"/>
                <w:sz w:val="24"/>
                <w:szCs w:val="24"/>
              </w:rPr>
            </w:pPr>
            <w:r>
              <w:rPr>
                <w:rFonts w:ascii="Times New Roman" w:hAnsi="Times New Roman"/>
                <w:sz w:val="24"/>
                <w:szCs w:val="24"/>
              </w:rPr>
              <w:t>-</w:t>
            </w:r>
          </w:p>
        </w:tc>
        <w:tc>
          <w:tcPr>
            <w:tcW w:w="852" w:type="dxa"/>
          </w:tcPr>
          <w:p w:rsidR="00CF6EFF" w:rsidRPr="000A61BA" w:rsidRDefault="00E227C4" w:rsidP="00CF6EFF">
            <w:pPr>
              <w:pStyle w:val="afa"/>
              <w:jc w:val="center"/>
              <w:rPr>
                <w:rFonts w:ascii="Times New Roman" w:hAnsi="Times New Roman"/>
                <w:sz w:val="24"/>
                <w:szCs w:val="24"/>
              </w:rPr>
            </w:pPr>
            <w:r>
              <w:rPr>
                <w:rFonts w:ascii="Times New Roman" w:hAnsi="Times New Roman"/>
                <w:sz w:val="24"/>
                <w:szCs w:val="24"/>
              </w:rPr>
              <w:t>-</w:t>
            </w:r>
          </w:p>
        </w:tc>
        <w:tc>
          <w:tcPr>
            <w:tcW w:w="992" w:type="dxa"/>
          </w:tcPr>
          <w:p w:rsidR="00CF6EFF" w:rsidRPr="000A61BA" w:rsidRDefault="00E227C4" w:rsidP="00CF6EFF">
            <w:pPr>
              <w:pStyle w:val="afa"/>
              <w:jc w:val="center"/>
              <w:rPr>
                <w:rFonts w:ascii="Times New Roman" w:hAnsi="Times New Roman"/>
                <w:b/>
                <w:sz w:val="24"/>
                <w:szCs w:val="24"/>
              </w:rPr>
            </w:pPr>
            <w:r>
              <w:rPr>
                <w:rFonts w:ascii="Times New Roman" w:hAnsi="Times New Roman"/>
                <w:b/>
                <w:sz w:val="24"/>
                <w:szCs w:val="24"/>
              </w:rPr>
              <w:t>2</w:t>
            </w:r>
          </w:p>
        </w:tc>
      </w:tr>
      <w:tr w:rsidR="00CF6EFF" w:rsidRPr="000A61BA" w:rsidTr="0022714D">
        <w:tc>
          <w:tcPr>
            <w:tcW w:w="6345" w:type="dxa"/>
          </w:tcPr>
          <w:p w:rsidR="00CF6EFF" w:rsidRPr="005A3CDE" w:rsidRDefault="00CF6EFF" w:rsidP="009D5FE9">
            <w:pPr>
              <w:spacing w:after="0" w:line="23" w:lineRule="atLeast"/>
              <w:jc w:val="both"/>
              <w:rPr>
                <w:rFonts w:ascii="Times New Roman" w:eastAsia="Times New Roman" w:hAnsi="Times New Roman" w:cs="Times New Roman"/>
                <w:bCs/>
                <w:sz w:val="24"/>
                <w:szCs w:val="24"/>
                <w:lang w:eastAsia="ru-RU"/>
              </w:rPr>
            </w:pPr>
            <w:r w:rsidRPr="005A3CDE">
              <w:rPr>
                <w:rFonts w:ascii="Times New Roman" w:eastAsia="Times New Roman" w:hAnsi="Times New Roman" w:cs="Times New Roman"/>
                <w:sz w:val="24"/>
                <w:szCs w:val="24"/>
              </w:rPr>
              <w:t xml:space="preserve">Раздел 2. </w:t>
            </w:r>
            <w:r w:rsidR="009D5FE9" w:rsidRPr="005A3CDE">
              <w:rPr>
                <w:rFonts w:ascii="Times New Roman" w:eastAsia="Times New Roman" w:hAnsi="Times New Roman" w:cs="Times New Roman"/>
                <w:bCs/>
                <w:color w:val="000000"/>
                <w:sz w:val="24"/>
                <w:szCs w:val="24"/>
              </w:rPr>
              <w:t>Мир в 1918-1938 гг.</w:t>
            </w:r>
          </w:p>
        </w:tc>
        <w:tc>
          <w:tcPr>
            <w:tcW w:w="1134" w:type="dxa"/>
          </w:tcPr>
          <w:p w:rsidR="00CF6EFF" w:rsidRPr="000A61BA" w:rsidRDefault="00E227C4" w:rsidP="00CF6EFF">
            <w:pPr>
              <w:suppressAutoHyphens/>
              <w:spacing w:after="0" w:line="23" w:lineRule="atLeast"/>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12</w:t>
            </w:r>
          </w:p>
        </w:tc>
        <w:tc>
          <w:tcPr>
            <w:tcW w:w="708" w:type="dxa"/>
          </w:tcPr>
          <w:p w:rsidR="00CF6EFF" w:rsidRPr="000A61BA" w:rsidRDefault="00E227C4" w:rsidP="00CF6EFF">
            <w:pPr>
              <w:pStyle w:val="afa"/>
              <w:jc w:val="center"/>
              <w:rPr>
                <w:rFonts w:ascii="Times New Roman" w:hAnsi="Times New Roman"/>
                <w:sz w:val="24"/>
                <w:szCs w:val="24"/>
              </w:rPr>
            </w:pPr>
            <w:r>
              <w:rPr>
                <w:rFonts w:ascii="Times New Roman" w:hAnsi="Times New Roman"/>
                <w:sz w:val="24"/>
                <w:szCs w:val="24"/>
              </w:rPr>
              <w:t>-</w:t>
            </w:r>
          </w:p>
        </w:tc>
        <w:tc>
          <w:tcPr>
            <w:tcW w:w="852" w:type="dxa"/>
          </w:tcPr>
          <w:p w:rsidR="00CF6EFF" w:rsidRPr="000A61BA" w:rsidRDefault="00E227C4" w:rsidP="00CF6EFF">
            <w:pPr>
              <w:pStyle w:val="afa"/>
              <w:jc w:val="center"/>
              <w:rPr>
                <w:rFonts w:ascii="Times New Roman" w:hAnsi="Times New Roman"/>
                <w:sz w:val="24"/>
                <w:szCs w:val="24"/>
              </w:rPr>
            </w:pPr>
            <w:r>
              <w:rPr>
                <w:rFonts w:ascii="Times New Roman" w:hAnsi="Times New Roman"/>
                <w:sz w:val="24"/>
                <w:szCs w:val="24"/>
              </w:rPr>
              <w:t>-</w:t>
            </w:r>
          </w:p>
        </w:tc>
        <w:tc>
          <w:tcPr>
            <w:tcW w:w="992" w:type="dxa"/>
          </w:tcPr>
          <w:p w:rsidR="00CF6EFF" w:rsidRPr="000A61BA" w:rsidRDefault="00E227C4" w:rsidP="00CF6EFF">
            <w:pPr>
              <w:pStyle w:val="afa"/>
              <w:jc w:val="center"/>
              <w:rPr>
                <w:rFonts w:ascii="Times New Roman" w:hAnsi="Times New Roman"/>
                <w:sz w:val="24"/>
                <w:szCs w:val="24"/>
              </w:rPr>
            </w:pPr>
            <w:r>
              <w:rPr>
                <w:rFonts w:ascii="Times New Roman" w:hAnsi="Times New Roman"/>
                <w:sz w:val="24"/>
                <w:szCs w:val="24"/>
              </w:rPr>
              <w:t>12</w:t>
            </w:r>
          </w:p>
        </w:tc>
      </w:tr>
      <w:tr w:rsidR="00CF6EFF" w:rsidRPr="000A61BA" w:rsidTr="0022714D">
        <w:tc>
          <w:tcPr>
            <w:tcW w:w="6345" w:type="dxa"/>
          </w:tcPr>
          <w:p w:rsidR="00CF6EFF" w:rsidRPr="005A3CDE" w:rsidRDefault="00CF6EFF" w:rsidP="00CF6EFF">
            <w:pPr>
              <w:spacing w:after="0" w:line="23" w:lineRule="atLeast"/>
              <w:jc w:val="both"/>
              <w:rPr>
                <w:rFonts w:ascii="Times New Roman" w:eastAsia="Times New Roman" w:hAnsi="Times New Roman" w:cs="Times New Roman"/>
                <w:bCs/>
                <w:sz w:val="24"/>
                <w:szCs w:val="24"/>
                <w:lang w:eastAsia="ru-RU"/>
              </w:rPr>
            </w:pPr>
            <w:r w:rsidRPr="005A3CDE">
              <w:rPr>
                <w:rFonts w:ascii="Times New Roman" w:eastAsia="Times New Roman" w:hAnsi="Times New Roman" w:cs="Times New Roman"/>
                <w:sz w:val="24"/>
                <w:szCs w:val="24"/>
              </w:rPr>
              <w:t xml:space="preserve">Раздел 3. </w:t>
            </w:r>
            <w:r w:rsidR="009D5FE9" w:rsidRPr="005A3CDE">
              <w:rPr>
                <w:rFonts w:ascii="Times New Roman" w:eastAsia="Times New Roman" w:hAnsi="Times New Roman" w:cs="Times New Roman"/>
                <w:bCs/>
                <w:color w:val="000000"/>
                <w:sz w:val="24"/>
                <w:szCs w:val="24"/>
              </w:rPr>
              <w:t>Вторая мировая война 1939-1945 гг.</w:t>
            </w:r>
          </w:p>
        </w:tc>
        <w:tc>
          <w:tcPr>
            <w:tcW w:w="1134" w:type="dxa"/>
          </w:tcPr>
          <w:p w:rsidR="00CF6EFF" w:rsidRPr="000A61BA" w:rsidRDefault="00E227C4" w:rsidP="00CF6EFF">
            <w:pPr>
              <w:suppressAutoHyphens/>
              <w:spacing w:after="0" w:line="23" w:lineRule="atLeast"/>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w:t>
            </w:r>
          </w:p>
        </w:tc>
        <w:tc>
          <w:tcPr>
            <w:tcW w:w="708" w:type="dxa"/>
          </w:tcPr>
          <w:p w:rsidR="00CF6EFF" w:rsidRPr="000A61BA" w:rsidRDefault="00E227C4" w:rsidP="00CF6EFF">
            <w:pPr>
              <w:pStyle w:val="afa"/>
              <w:jc w:val="center"/>
              <w:rPr>
                <w:rFonts w:ascii="Times New Roman" w:hAnsi="Times New Roman"/>
                <w:sz w:val="24"/>
                <w:szCs w:val="24"/>
              </w:rPr>
            </w:pPr>
            <w:r>
              <w:rPr>
                <w:rFonts w:ascii="Times New Roman" w:hAnsi="Times New Roman"/>
                <w:sz w:val="24"/>
                <w:szCs w:val="24"/>
              </w:rPr>
              <w:t>-</w:t>
            </w:r>
          </w:p>
        </w:tc>
        <w:tc>
          <w:tcPr>
            <w:tcW w:w="852" w:type="dxa"/>
          </w:tcPr>
          <w:p w:rsidR="00CF6EFF" w:rsidRPr="000A61BA" w:rsidRDefault="00E227C4" w:rsidP="00CF6EFF">
            <w:pPr>
              <w:pStyle w:val="afa"/>
              <w:jc w:val="center"/>
              <w:rPr>
                <w:rFonts w:ascii="Times New Roman" w:hAnsi="Times New Roman"/>
                <w:sz w:val="24"/>
                <w:szCs w:val="24"/>
              </w:rPr>
            </w:pPr>
            <w:r>
              <w:rPr>
                <w:rFonts w:ascii="Times New Roman" w:hAnsi="Times New Roman"/>
                <w:sz w:val="24"/>
                <w:szCs w:val="24"/>
              </w:rPr>
              <w:t>-</w:t>
            </w:r>
          </w:p>
        </w:tc>
        <w:tc>
          <w:tcPr>
            <w:tcW w:w="992" w:type="dxa"/>
          </w:tcPr>
          <w:p w:rsidR="00CF6EFF" w:rsidRPr="000A61BA" w:rsidRDefault="00E227C4" w:rsidP="00CF6EFF">
            <w:pPr>
              <w:pStyle w:val="afa"/>
              <w:jc w:val="center"/>
              <w:rPr>
                <w:rFonts w:ascii="Times New Roman" w:hAnsi="Times New Roman"/>
                <w:sz w:val="24"/>
                <w:szCs w:val="24"/>
              </w:rPr>
            </w:pPr>
            <w:r>
              <w:rPr>
                <w:rFonts w:ascii="Times New Roman" w:hAnsi="Times New Roman"/>
                <w:sz w:val="24"/>
                <w:szCs w:val="24"/>
              </w:rPr>
              <w:t>8</w:t>
            </w:r>
          </w:p>
        </w:tc>
      </w:tr>
      <w:tr w:rsidR="00CF6EFF" w:rsidRPr="000A61BA" w:rsidTr="0022714D">
        <w:tc>
          <w:tcPr>
            <w:tcW w:w="6345" w:type="dxa"/>
          </w:tcPr>
          <w:p w:rsidR="00CF6EFF" w:rsidRPr="005A3CDE" w:rsidRDefault="00CF6EFF" w:rsidP="00CF6EFF">
            <w:pPr>
              <w:spacing w:after="0" w:line="23" w:lineRule="atLeast"/>
              <w:jc w:val="both"/>
              <w:rPr>
                <w:rFonts w:ascii="Times New Roman" w:eastAsia="Times New Roman" w:hAnsi="Times New Roman" w:cs="Times New Roman"/>
                <w:bCs/>
                <w:sz w:val="24"/>
                <w:szCs w:val="24"/>
                <w:lang w:eastAsia="ru-RU"/>
              </w:rPr>
            </w:pPr>
            <w:r w:rsidRPr="005A3CDE">
              <w:rPr>
                <w:rFonts w:ascii="Times New Roman" w:eastAsia="Times New Roman" w:hAnsi="Times New Roman" w:cs="Times New Roman"/>
                <w:sz w:val="24"/>
                <w:szCs w:val="24"/>
              </w:rPr>
              <w:t xml:space="preserve">Раздел 4. </w:t>
            </w:r>
            <w:r w:rsidR="009D5FE9" w:rsidRPr="005A3CDE">
              <w:rPr>
                <w:rFonts w:ascii="Times New Roman" w:hAnsi="Times New Roman"/>
                <w:sz w:val="24"/>
              </w:rPr>
              <w:t>Введение. Россия в начале в 1914-1922 гг.</w:t>
            </w:r>
          </w:p>
        </w:tc>
        <w:tc>
          <w:tcPr>
            <w:tcW w:w="1134" w:type="dxa"/>
            <w:vAlign w:val="center"/>
          </w:tcPr>
          <w:p w:rsidR="00CF6EFF" w:rsidRPr="000A61BA" w:rsidRDefault="00E227C4" w:rsidP="00CF6EFF">
            <w:pPr>
              <w:suppressAutoHyphens/>
              <w:spacing w:after="0" w:line="23" w:lineRule="atLeast"/>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14</w:t>
            </w:r>
          </w:p>
        </w:tc>
        <w:tc>
          <w:tcPr>
            <w:tcW w:w="708" w:type="dxa"/>
          </w:tcPr>
          <w:p w:rsidR="00CF6EFF" w:rsidRPr="000A61BA" w:rsidRDefault="00E227C4" w:rsidP="00CF6EFF">
            <w:pPr>
              <w:pStyle w:val="afa"/>
              <w:jc w:val="center"/>
              <w:rPr>
                <w:rFonts w:ascii="Times New Roman" w:hAnsi="Times New Roman"/>
                <w:sz w:val="24"/>
                <w:szCs w:val="24"/>
              </w:rPr>
            </w:pPr>
            <w:r>
              <w:rPr>
                <w:rFonts w:ascii="Times New Roman" w:hAnsi="Times New Roman"/>
                <w:sz w:val="24"/>
                <w:szCs w:val="24"/>
              </w:rPr>
              <w:t>1</w:t>
            </w:r>
          </w:p>
        </w:tc>
        <w:tc>
          <w:tcPr>
            <w:tcW w:w="852" w:type="dxa"/>
          </w:tcPr>
          <w:p w:rsidR="00CF6EFF" w:rsidRPr="000A61BA" w:rsidRDefault="00E227C4" w:rsidP="00CF6EFF">
            <w:pPr>
              <w:pStyle w:val="afa"/>
              <w:jc w:val="center"/>
              <w:rPr>
                <w:rFonts w:ascii="Times New Roman" w:hAnsi="Times New Roman"/>
                <w:sz w:val="24"/>
                <w:szCs w:val="24"/>
              </w:rPr>
            </w:pPr>
            <w:r>
              <w:rPr>
                <w:rFonts w:ascii="Times New Roman" w:hAnsi="Times New Roman"/>
                <w:sz w:val="24"/>
                <w:szCs w:val="24"/>
              </w:rPr>
              <w:t>15</w:t>
            </w:r>
          </w:p>
        </w:tc>
        <w:tc>
          <w:tcPr>
            <w:tcW w:w="992" w:type="dxa"/>
          </w:tcPr>
          <w:p w:rsidR="00CF6EFF" w:rsidRPr="000A61BA" w:rsidRDefault="00C92CFC" w:rsidP="00CF6EFF">
            <w:pPr>
              <w:pStyle w:val="afa"/>
              <w:jc w:val="center"/>
              <w:rPr>
                <w:rFonts w:ascii="Times New Roman" w:hAnsi="Times New Roman"/>
                <w:sz w:val="24"/>
                <w:szCs w:val="24"/>
              </w:rPr>
            </w:pPr>
            <w:r>
              <w:rPr>
                <w:rFonts w:ascii="Times New Roman" w:hAnsi="Times New Roman"/>
                <w:sz w:val="24"/>
                <w:szCs w:val="24"/>
              </w:rPr>
              <w:t>30</w:t>
            </w:r>
          </w:p>
        </w:tc>
      </w:tr>
      <w:tr w:rsidR="00CF6EFF" w:rsidRPr="000A61BA" w:rsidTr="0022714D">
        <w:tc>
          <w:tcPr>
            <w:tcW w:w="6345" w:type="dxa"/>
          </w:tcPr>
          <w:p w:rsidR="00CF6EFF" w:rsidRPr="005A3CDE" w:rsidRDefault="00CF6EFF" w:rsidP="00CF6EFF">
            <w:pPr>
              <w:spacing w:after="0" w:line="23" w:lineRule="atLeast"/>
              <w:jc w:val="both"/>
              <w:rPr>
                <w:rFonts w:ascii="Times New Roman" w:eastAsia="Times New Roman" w:hAnsi="Times New Roman" w:cs="Times New Roman"/>
                <w:bCs/>
                <w:sz w:val="24"/>
                <w:szCs w:val="24"/>
                <w:lang w:eastAsia="ru-RU"/>
              </w:rPr>
            </w:pPr>
            <w:r w:rsidRPr="005A3CDE">
              <w:rPr>
                <w:rFonts w:ascii="Times New Roman" w:eastAsia="Times New Roman" w:hAnsi="Times New Roman" w:cs="Times New Roman"/>
                <w:sz w:val="24"/>
                <w:szCs w:val="24"/>
              </w:rPr>
              <w:t xml:space="preserve">Раздел 5. </w:t>
            </w:r>
            <w:r w:rsidR="009D5FE9" w:rsidRPr="005A3CDE">
              <w:rPr>
                <w:rFonts w:ascii="Times New Roman" w:hAnsi="Times New Roman"/>
                <w:sz w:val="24"/>
              </w:rPr>
              <w:t>Советский Союз в 1920-1930-е гг.</w:t>
            </w:r>
          </w:p>
        </w:tc>
        <w:tc>
          <w:tcPr>
            <w:tcW w:w="1134" w:type="dxa"/>
          </w:tcPr>
          <w:p w:rsidR="00CF6EFF" w:rsidRPr="000A61BA" w:rsidRDefault="00E227C4" w:rsidP="00CF6EFF">
            <w:pPr>
              <w:suppressAutoHyphens/>
              <w:spacing w:after="0" w:line="23" w:lineRule="atLeast"/>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w:t>
            </w:r>
          </w:p>
        </w:tc>
        <w:tc>
          <w:tcPr>
            <w:tcW w:w="708" w:type="dxa"/>
          </w:tcPr>
          <w:p w:rsidR="00CF6EFF" w:rsidRPr="000A61BA" w:rsidRDefault="00E227C4" w:rsidP="00CF6EFF">
            <w:pPr>
              <w:pStyle w:val="afa"/>
              <w:jc w:val="center"/>
              <w:rPr>
                <w:rFonts w:ascii="Times New Roman" w:hAnsi="Times New Roman"/>
                <w:sz w:val="24"/>
                <w:szCs w:val="24"/>
              </w:rPr>
            </w:pPr>
            <w:r>
              <w:rPr>
                <w:rFonts w:ascii="Times New Roman" w:hAnsi="Times New Roman"/>
                <w:sz w:val="24"/>
                <w:szCs w:val="24"/>
              </w:rPr>
              <w:t>2</w:t>
            </w:r>
          </w:p>
        </w:tc>
        <w:tc>
          <w:tcPr>
            <w:tcW w:w="852" w:type="dxa"/>
          </w:tcPr>
          <w:p w:rsidR="00CF6EFF" w:rsidRPr="000A61BA" w:rsidRDefault="00E227C4" w:rsidP="00CF6EFF">
            <w:pPr>
              <w:pStyle w:val="afa"/>
              <w:jc w:val="center"/>
              <w:rPr>
                <w:rFonts w:ascii="Times New Roman" w:hAnsi="Times New Roman"/>
                <w:sz w:val="24"/>
                <w:szCs w:val="24"/>
              </w:rPr>
            </w:pPr>
            <w:r>
              <w:rPr>
                <w:rFonts w:ascii="Times New Roman" w:hAnsi="Times New Roman"/>
                <w:sz w:val="24"/>
                <w:szCs w:val="24"/>
              </w:rPr>
              <w:t>-</w:t>
            </w:r>
          </w:p>
        </w:tc>
        <w:tc>
          <w:tcPr>
            <w:tcW w:w="992" w:type="dxa"/>
          </w:tcPr>
          <w:p w:rsidR="00CF6EFF" w:rsidRPr="000A61BA" w:rsidRDefault="00E227C4" w:rsidP="00CF6EFF">
            <w:pPr>
              <w:pStyle w:val="afa"/>
              <w:jc w:val="center"/>
              <w:rPr>
                <w:rFonts w:ascii="Times New Roman" w:hAnsi="Times New Roman"/>
                <w:sz w:val="24"/>
                <w:szCs w:val="24"/>
              </w:rPr>
            </w:pPr>
            <w:r>
              <w:rPr>
                <w:rFonts w:ascii="Times New Roman" w:hAnsi="Times New Roman"/>
                <w:sz w:val="24"/>
                <w:szCs w:val="24"/>
              </w:rPr>
              <w:t>8</w:t>
            </w:r>
          </w:p>
        </w:tc>
      </w:tr>
      <w:tr w:rsidR="009D5FE9" w:rsidRPr="000A61BA" w:rsidTr="0022714D">
        <w:tc>
          <w:tcPr>
            <w:tcW w:w="6345" w:type="dxa"/>
          </w:tcPr>
          <w:p w:rsidR="009D5FE9" w:rsidRPr="005A3CDE" w:rsidRDefault="009D5FE9" w:rsidP="00CF6EFF">
            <w:pPr>
              <w:spacing w:after="0" w:line="23" w:lineRule="atLeast"/>
              <w:jc w:val="both"/>
              <w:rPr>
                <w:rFonts w:ascii="Times New Roman" w:eastAsia="Times New Roman" w:hAnsi="Times New Roman" w:cs="Times New Roman"/>
                <w:sz w:val="24"/>
                <w:szCs w:val="24"/>
              </w:rPr>
            </w:pPr>
            <w:r w:rsidRPr="005A3CDE">
              <w:rPr>
                <w:rFonts w:ascii="Times New Roman" w:hAnsi="Times New Roman"/>
                <w:sz w:val="24"/>
              </w:rPr>
              <w:t>Раздел 6. Великая Отечественная война. 1941-1945 гг.</w:t>
            </w:r>
          </w:p>
        </w:tc>
        <w:tc>
          <w:tcPr>
            <w:tcW w:w="1134" w:type="dxa"/>
          </w:tcPr>
          <w:p w:rsidR="009D5FE9" w:rsidRDefault="00E227C4" w:rsidP="00CF6EFF">
            <w:pPr>
              <w:suppressAutoHyphens/>
              <w:spacing w:after="0" w:line="23" w:lineRule="atLeast"/>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w:t>
            </w:r>
          </w:p>
        </w:tc>
        <w:tc>
          <w:tcPr>
            <w:tcW w:w="708" w:type="dxa"/>
          </w:tcPr>
          <w:p w:rsidR="009D5FE9" w:rsidRDefault="00E227C4" w:rsidP="00CF6EFF">
            <w:pPr>
              <w:pStyle w:val="afa"/>
              <w:jc w:val="center"/>
              <w:rPr>
                <w:rFonts w:ascii="Times New Roman" w:hAnsi="Times New Roman"/>
                <w:sz w:val="24"/>
                <w:szCs w:val="24"/>
              </w:rPr>
            </w:pPr>
            <w:r>
              <w:rPr>
                <w:rFonts w:ascii="Times New Roman" w:hAnsi="Times New Roman"/>
                <w:sz w:val="24"/>
                <w:szCs w:val="24"/>
              </w:rPr>
              <w:t>-</w:t>
            </w:r>
          </w:p>
        </w:tc>
        <w:tc>
          <w:tcPr>
            <w:tcW w:w="852" w:type="dxa"/>
          </w:tcPr>
          <w:p w:rsidR="009D5FE9" w:rsidRDefault="00E227C4" w:rsidP="00CF6EFF">
            <w:pPr>
              <w:pStyle w:val="afa"/>
              <w:jc w:val="center"/>
              <w:rPr>
                <w:rFonts w:ascii="Times New Roman" w:hAnsi="Times New Roman"/>
                <w:sz w:val="24"/>
                <w:szCs w:val="24"/>
              </w:rPr>
            </w:pPr>
            <w:r>
              <w:rPr>
                <w:rFonts w:ascii="Times New Roman" w:hAnsi="Times New Roman"/>
                <w:sz w:val="24"/>
                <w:szCs w:val="24"/>
              </w:rPr>
              <w:t>8</w:t>
            </w:r>
          </w:p>
        </w:tc>
        <w:tc>
          <w:tcPr>
            <w:tcW w:w="992" w:type="dxa"/>
          </w:tcPr>
          <w:p w:rsidR="009D5FE9" w:rsidRPr="00E227C4" w:rsidRDefault="00E227C4" w:rsidP="00CF6EFF">
            <w:pPr>
              <w:pStyle w:val="afa"/>
              <w:jc w:val="center"/>
              <w:rPr>
                <w:rFonts w:ascii="Times New Roman" w:hAnsi="Times New Roman"/>
                <w:bCs/>
                <w:sz w:val="24"/>
                <w:szCs w:val="24"/>
              </w:rPr>
            </w:pPr>
            <w:r w:rsidRPr="00E227C4">
              <w:rPr>
                <w:rFonts w:ascii="Times New Roman" w:hAnsi="Times New Roman"/>
                <w:bCs/>
                <w:sz w:val="24"/>
                <w:szCs w:val="24"/>
              </w:rPr>
              <w:t>16</w:t>
            </w:r>
          </w:p>
        </w:tc>
      </w:tr>
      <w:tr w:rsidR="009D5FE9" w:rsidRPr="000A61BA" w:rsidTr="0022714D">
        <w:tc>
          <w:tcPr>
            <w:tcW w:w="6345" w:type="dxa"/>
          </w:tcPr>
          <w:p w:rsidR="009D5FE9" w:rsidRPr="005A3CDE" w:rsidRDefault="005A3CDE" w:rsidP="00CF6EFF">
            <w:pPr>
              <w:spacing w:after="0" w:line="23" w:lineRule="atLeast"/>
              <w:jc w:val="both"/>
              <w:rPr>
                <w:rFonts w:ascii="Times New Roman" w:eastAsia="Times New Roman" w:hAnsi="Times New Roman" w:cs="Times New Roman"/>
                <w:sz w:val="24"/>
                <w:szCs w:val="24"/>
              </w:rPr>
            </w:pPr>
            <w:r>
              <w:rPr>
                <w:rFonts w:ascii="Times New Roman" w:hAnsi="Times New Roman"/>
                <w:sz w:val="24"/>
              </w:rPr>
              <w:t xml:space="preserve">Раздел </w:t>
            </w:r>
            <w:r w:rsidR="009D5FE9" w:rsidRPr="005A3CDE">
              <w:rPr>
                <w:rFonts w:ascii="Times New Roman" w:hAnsi="Times New Roman"/>
                <w:sz w:val="24"/>
              </w:rPr>
              <w:t>7. Мир во второй половине XX – начале XXI в. Интересы СССР, США, Великобритании и Франции в Европе и мире после войны</w:t>
            </w:r>
          </w:p>
        </w:tc>
        <w:tc>
          <w:tcPr>
            <w:tcW w:w="1134" w:type="dxa"/>
          </w:tcPr>
          <w:p w:rsidR="009D5FE9" w:rsidRDefault="00E227C4" w:rsidP="00CF6EFF">
            <w:pPr>
              <w:suppressAutoHyphens/>
              <w:spacing w:after="0" w:line="23" w:lineRule="atLeast"/>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708" w:type="dxa"/>
          </w:tcPr>
          <w:p w:rsidR="009D5FE9" w:rsidRDefault="00E227C4" w:rsidP="00CF6EFF">
            <w:pPr>
              <w:pStyle w:val="afa"/>
              <w:jc w:val="center"/>
              <w:rPr>
                <w:rFonts w:ascii="Times New Roman" w:hAnsi="Times New Roman"/>
                <w:sz w:val="24"/>
                <w:szCs w:val="24"/>
              </w:rPr>
            </w:pPr>
            <w:r>
              <w:rPr>
                <w:rFonts w:ascii="Times New Roman" w:hAnsi="Times New Roman"/>
                <w:sz w:val="24"/>
                <w:szCs w:val="24"/>
              </w:rPr>
              <w:t>-</w:t>
            </w:r>
          </w:p>
        </w:tc>
        <w:tc>
          <w:tcPr>
            <w:tcW w:w="852" w:type="dxa"/>
          </w:tcPr>
          <w:p w:rsidR="009D5FE9" w:rsidRDefault="00E227C4" w:rsidP="00CF6EFF">
            <w:pPr>
              <w:pStyle w:val="afa"/>
              <w:jc w:val="center"/>
              <w:rPr>
                <w:rFonts w:ascii="Times New Roman" w:hAnsi="Times New Roman"/>
                <w:sz w:val="24"/>
                <w:szCs w:val="24"/>
              </w:rPr>
            </w:pPr>
            <w:r>
              <w:rPr>
                <w:rFonts w:ascii="Times New Roman" w:hAnsi="Times New Roman"/>
                <w:sz w:val="24"/>
                <w:szCs w:val="24"/>
              </w:rPr>
              <w:t>-</w:t>
            </w:r>
          </w:p>
        </w:tc>
        <w:tc>
          <w:tcPr>
            <w:tcW w:w="992" w:type="dxa"/>
          </w:tcPr>
          <w:p w:rsidR="009D5FE9" w:rsidRPr="00E227C4" w:rsidRDefault="00E227C4" w:rsidP="00CF6EFF">
            <w:pPr>
              <w:pStyle w:val="afa"/>
              <w:jc w:val="center"/>
              <w:rPr>
                <w:rFonts w:ascii="Times New Roman" w:hAnsi="Times New Roman"/>
                <w:bCs/>
                <w:sz w:val="24"/>
                <w:szCs w:val="24"/>
              </w:rPr>
            </w:pPr>
            <w:r w:rsidRPr="00E227C4">
              <w:rPr>
                <w:rFonts w:ascii="Times New Roman" w:hAnsi="Times New Roman"/>
                <w:bCs/>
                <w:sz w:val="24"/>
                <w:szCs w:val="24"/>
              </w:rPr>
              <w:t>4</w:t>
            </w:r>
          </w:p>
        </w:tc>
      </w:tr>
      <w:tr w:rsidR="009D5FE9" w:rsidRPr="000A61BA" w:rsidTr="0022714D">
        <w:tc>
          <w:tcPr>
            <w:tcW w:w="6345" w:type="dxa"/>
          </w:tcPr>
          <w:p w:rsidR="009D5FE9" w:rsidRPr="005A3CDE" w:rsidRDefault="009D5FE9" w:rsidP="00CF6EFF">
            <w:pPr>
              <w:spacing w:after="0" w:line="23" w:lineRule="atLeast"/>
              <w:jc w:val="both"/>
              <w:rPr>
                <w:rFonts w:ascii="Times New Roman" w:eastAsia="Times New Roman" w:hAnsi="Times New Roman" w:cs="Times New Roman"/>
                <w:sz w:val="24"/>
                <w:szCs w:val="24"/>
              </w:rPr>
            </w:pPr>
            <w:bookmarkStart w:id="4" w:name="_Hlk172618498"/>
            <w:r w:rsidRPr="005A3CDE">
              <w:rPr>
                <w:rFonts w:ascii="Times New Roman" w:hAnsi="Times New Roman"/>
                <w:sz w:val="24"/>
              </w:rPr>
              <w:t>Раздел 8. Страны Азии, Африки и Латинской Америки во второй половине ХХ – начале XXI в.</w:t>
            </w:r>
            <w:bookmarkEnd w:id="4"/>
          </w:p>
        </w:tc>
        <w:tc>
          <w:tcPr>
            <w:tcW w:w="1134" w:type="dxa"/>
          </w:tcPr>
          <w:p w:rsidR="009D5FE9" w:rsidRDefault="00E227C4" w:rsidP="00CF6EFF">
            <w:pPr>
              <w:suppressAutoHyphens/>
              <w:spacing w:after="0" w:line="23" w:lineRule="atLeast"/>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w:t>
            </w:r>
          </w:p>
        </w:tc>
        <w:tc>
          <w:tcPr>
            <w:tcW w:w="708" w:type="dxa"/>
          </w:tcPr>
          <w:p w:rsidR="009D5FE9" w:rsidRDefault="00E227C4" w:rsidP="00CF6EFF">
            <w:pPr>
              <w:pStyle w:val="afa"/>
              <w:jc w:val="center"/>
              <w:rPr>
                <w:rFonts w:ascii="Times New Roman" w:hAnsi="Times New Roman"/>
                <w:sz w:val="24"/>
                <w:szCs w:val="24"/>
              </w:rPr>
            </w:pPr>
            <w:r>
              <w:rPr>
                <w:rFonts w:ascii="Times New Roman" w:hAnsi="Times New Roman"/>
                <w:sz w:val="24"/>
                <w:szCs w:val="24"/>
              </w:rPr>
              <w:t>-</w:t>
            </w:r>
          </w:p>
        </w:tc>
        <w:tc>
          <w:tcPr>
            <w:tcW w:w="852" w:type="dxa"/>
          </w:tcPr>
          <w:p w:rsidR="009D5FE9" w:rsidRDefault="00E227C4" w:rsidP="00CF6EFF">
            <w:pPr>
              <w:pStyle w:val="afa"/>
              <w:jc w:val="center"/>
              <w:rPr>
                <w:rFonts w:ascii="Times New Roman" w:hAnsi="Times New Roman"/>
                <w:sz w:val="24"/>
                <w:szCs w:val="24"/>
              </w:rPr>
            </w:pPr>
            <w:r>
              <w:rPr>
                <w:rFonts w:ascii="Times New Roman" w:hAnsi="Times New Roman"/>
                <w:sz w:val="24"/>
                <w:szCs w:val="24"/>
              </w:rPr>
              <w:t>-</w:t>
            </w:r>
          </w:p>
        </w:tc>
        <w:tc>
          <w:tcPr>
            <w:tcW w:w="992" w:type="dxa"/>
          </w:tcPr>
          <w:p w:rsidR="009D5FE9" w:rsidRPr="00E227C4" w:rsidRDefault="00E227C4" w:rsidP="00CF6EFF">
            <w:pPr>
              <w:pStyle w:val="afa"/>
              <w:jc w:val="center"/>
              <w:rPr>
                <w:rFonts w:ascii="Times New Roman" w:hAnsi="Times New Roman"/>
                <w:bCs/>
                <w:sz w:val="24"/>
                <w:szCs w:val="24"/>
              </w:rPr>
            </w:pPr>
            <w:r w:rsidRPr="00E227C4">
              <w:rPr>
                <w:rFonts w:ascii="Times New Roman" w:hAnsi="Times New Roman"/>
                <w:bCs/>
                <w:sz w:val="24"/>
                <w:szCs w:val="24"/>
              </w:rPr>
              <w:t>8</w:t>
            </w:r>
          </w:p>
        </w:tc>
      </w:tr>
      <w:tr w:rsidR="009D5FE9" w:rsidRPr="000A61BA" w:rsidTr="0022714D">
        <w:tc>
          <w:tcPr>
            <w:tcW w:w="6345" w:type="dxa"/>
          </w:tcPr>
          <w:p w:rsidR="009D5FE9" w:rsidRPr="005A3CDE" w:rsidRDefault="009D5FE9" w:rsidP="00CF6EFF">
            <w:pPr>
              <w:spacing w:after="0" w:line="23" w:lineRule="atLeast"/>
              <w:jc w:val="both"/>
              <w:rPr>
                <w:rFonts w:ascii="Times New Roman" w:eastAsia="Times New Roman" w:hAnsi="Times New Roman" w:cs="Times New Roman"/>
                <w:sz w:val="24"/>
                <w:szCs w:val="24"/>
              </w:rPr>
            </w:pPr>
            <w:bookmarkStart w:id="5" w:name="_Hlk172618627"/>
            <w:r w:rsidRPr="005A3CDE">
              <w:rPr>
                <w:rFonts w:ascii="Times New Roman" w:hAnsi="Times New Roman"/>
                <w:sz w:val="24"/>
              </w:rPr>
              <w:t>Раздел 9. Международные отношения во второй половине ХХ – начале XXI вв.</w:t>
            </w:r>
            <w:bookmarkEnd w:id="5"/>
          </w:p>
        </w:tc>
        <w:tc>
          <w:tcPr>
            <w:tcW w:w="1134" w:type="dxa"/>
          </w:tcPr>
          <w:p w:rsidR="009D5FE9" w:rsidRDefault="00E227C4" w:rsidP="00CF6EFF">
            <w:pPr>
              <w:suppressAutoHyphens/>
              <w:spacing w:after="0" w:line="23" w:lineRule="atLeast"/>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708" w:type="dxa"/>
          </w:tcPr>
          <w:p w:rsidR="009D5FE9" w:rsidRDefault="00E227C4" w:rsidP="00CF6EFF">
            <w:pPr>
              <w:pStyle w:val="afa"/>
              <w:jc w:val="center"/>
              <w:rPr>
                <w:rFonts w:ascii="Times New Roman" w:hAnsi="Times New Roman"/>
                <w:sz w:val="24"/>
                <w:szCs w:val="24"/>
              </w:rPr>
            </w:pPr>
            <w:r>
              <w:rPr>
                <w:rFonts w:ascii="Times New Roman" w:hAnsi="Times New Roman"/>
                <w:sz w:val="24"/>
                <w:szCs w:val="24"/>
              </w:rPr>
              <w:t>-</w:t>
            </w:r>
          </w:p>
        </w:tc>
        <w:tc>
          <w:tcPr>
            <w:tcW w:w="852" w:type="dxa"/>
          </w:tcPr>
          <w:p w:rsidR="009D5FE9" w:rsidRDefault="00E227C4" w:rsidP="00CF6EFF">
            <w:pPr>
              <w:pStyle w:val="afa"/>
              <w:jc w:val="center"/>
              <w:rPr>
                <w:rFonts w:ascii="Times New Roman" w:hAnsi="Times New Roman"/>
                <w:sz w:val="24"/>
                <w:szCs w:val="24"/>
              </w:rPr>
            </w:pPr>
            <w:r>
              <w:rPr>
                <w:rFonts w:ascii="Times New Roman" w:hAnsi="Times New Roman"/>
                <w:sz w:val="24"/>
                <w:szCs w:val="24"/>
              </w:rPr>
              <w:t>-</w:t>
            </w:r>
          </w:p>
        </w:tc>
        <w:tc>
          <w:tcPr>
            <w:tcW w:w="992" w:type="dxa"/>
          </w:tcPr>
          <w:p w:rsidR="009D5FE9" w:rsidRPr="00E227C4" w:rsidRDefault="00E227C4" w:rsidP="00CF6EFF">
            <w:pPr>
              <w:pStyle w:val="afa"/>
              <w:jc w:val="center"/>
              <w:rPr>
                <w:rFonts w:ascii="Times New Roman" w:hAnsi="Times New Roman"/>
                <w:bCs/>
                <w:sz w:val="24"/>
                <w:szCs w:val="24"/>
              </w:rPr>
            </w:pPr>
            <w:r w:rsidRPr="00E227C4">
              <w:rPr>
                <w:rFonts w:ascii="Times New Roman" w:hAnsi="Times New Roman"/>
                <w:bCs/>
                <w:sz w:val="24"/>
                <w:szCs w:val="24"/>
              </w:rPr>
              <w:t>4</w:t>
            </w:r>
          </w:p>
        </w:tc>
      </w:tr>
      <w:tr w:rsidR="009D5FE9" w:rsidRPr="000A61BA" w:rsidTr="0022714D">
        <w:tc>
          <w:tcPr>
            <w:tcW w:w="6345" w:type="dxa"/>
          </w:tcPr>
          <w:p w:rsidR="009D5FE9" w:rsidRPr="005A3CDE" w:rsidRDefault="009D5FE9" w:rsidP="00CF6EFF">
            <w:pPr>
              <w:spacing w:after="0" w:line="23" w:lineRule="atLeast"/>
              <w:jc w:val="both"/>
              <w:rPr>
                <w:rFonts w:ascii="Times New Roman" w:eastAsia="Times New Roman" w:hAnsi="Times New Roman" w:cs="Times New Roman"/>
                <w:sz w:val="24"/>
                <w:szCs w:val="24"/>
              </w:rPr>
            </w:pPr>
            <w:bookmarkStart w:id="6" w:name="_Hlk172618720"/>
            <w:r w:rsidRPr="005A3CDE">
              <w:rPr>
                <w:rFonts w:ascii="Times New Roman" w:hAnsi="Times New Roman"/>
                <w:sz w:val="24"/>
              </w:rPr>
              <w:t>Раздел 10. Развитие науки и культуры во второй половине ХХ – начале XXI вв.</w:t>
            </w:r>
            <w:bookmarkEnd w:id="6"/>
          </w:p>
        </w:tc>
        <w:tc>
          <w:tcPr>
            <w:tcW w:w="1134" w:type="dxa"/>
          </w:tcPr>
          <w:p w:rsidR="009D5FE9" w:rsidRDefault="00E227C4" w:rsidP="00CF6EFF">
            <w:pPr>
              <w:suppressAutoHyphens/>
              <w:spacing w:after="0" w:line="23" w:lineRule="atLeast"/>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708" w:type="dxa"/>
          </w:tcPr>
          <w:p w:rsidR="009D5FE9" w:rsidRDefault="00E227C4" w:rsidP="00CF6EFF">
            <w:pPr>
              <w:pStyle w:val="afa"/>
              <w:jc w:val="center"/>
              <w:rPr>
                <w:rFonts w:ascii="Times New Roman" w:hAnsi="Times New Roman"/>
                <w:sz w:val="24"/>
                <w:szCs w:val="24"/>
              </w:rPr>
            </w:pPr>
            <w:r>
              <w:rPr>
                <w:rFonts w:ascii="Times New Roman" w:hAnsi="Times New Roman"/>
                <w:sz w:val="24"/>
                <w:szCs w:val="24"/>
              </w:rPr>
              <w:t>-</w:t>
            </w:r>
          </w:p>
        </w:tc>
        <w:tc>
          <w:tcPr>
            <w:tcW w:w="852" w:type="dxa"/>
          </w:tcPr>
          <w:p w:rsidR="009D5FE9" w:rsidRDefault="00E227C4" w:rsidP="00CF6EFF">
            <w:pPr>
              <w:pStyle w:val="afa"/>
              <w:jc w:val="center"/>
              <w:rPr>
                <w:rFonts w:ascii="Times New Roman" w:hAnsi="Times New Roman"/>
                <w:sz w:val="24"/>
                <w:szCs w:val="24"/>
              </w:rPr>
            </w:pPr>
            <w:r>
              <w:rPr>
                <w:rFonts w:ascii="Times New Roman" w:hAnsi="Times New Roman"/>
                <w:sz w:val="24"/>
                <w:szCs w:val="24"/>
              </w:rPr>
              <w:t>-</w:t>
            </w:r>
          </w:p>
        </w:tc>
        <w:tc>
          <w:tcPr>
            <w:tcW w:w="992" w:type="dxa"/>
          </w:tcPr>
          <w:p w:rsidR="009D5FE9" w:rsidRPr="00E227C4" w:rsidRDefault="00E227C4" w:rsidP="00CF6EFF">
            <w:pPr>
              <w:pStyle w:val="afa"/>
              <w:jc w:val="center"/>
              <w:rPr>
                <w:rFonts w:ascii="Times New Roman" w:hAnsi="Times New Roman"/>
                <w:bCs/>
                <w:sz w:val="24"/>
                <w:szCs w:val="24"/>
              </w:rPr>
            </w:pPr>
            <w:r w:rsidRPr="00E227C4">
              <w:rPr>
                <w:rFonts w:ascii="Times New Roman" w:hAnsi="Times New Roman"/>
                <w:bCs/>
                <w:sz w:val="24"/>
                <w:szCs w:val="24"/>
              </w:rPr>
              <w:t>2</w:t>
            </w:r>
          </w:p>
        </w:tc>
      </w:tr>
      <w:tr w:rsidR="009D5FE9" w:rsidRPr="000A61BA" w:rsidTr="0022714D">
        <w:tc>
          <w:tcPr>
            <w:tcW w:w="6345" w:type="dxa"/>
          </w:tcPr>
          <w:p w:rsidR="009D5FE9" w:rsidRPr="005A3CDE" w:rsidRDefault="005A3CDE" w:rsidP="00CF6EFF">
            <w:pPr>
              <w:spacing w:after="0" w:line="23" w:lineRule="atLeast"/>
              <w:jc w:val="both"/>
              <w:rPr>
                <w:rFonts w:ascii="Times New Roman" w:eastAsia="Times New Roman" w:hAnsi="Times New Roman" w:cs="Times New Roman"/>
                <w:sz w:val="24"/>
                <w:szCs w:val="24"/>
              </w:rPr>
            </w:pPr>
            <w:bookmarkStart w:id="7" w:name="_Hlk172618761"/>
            <w:r w:rsidRPr="005A3CDE">
              <w:rPr>
                <w:rFonts w:ascii="Times New Roman" w:hAnsi="Times New Roman"/>
                <w:sz w:val="24"/>
              </w:rPr>
              <w:t xml:space="preserve">Раздел 11. </w:t>
            </w:r>
            <w:bookmarkStart w:id="8" w:name="_Hlk172905506"/>
            <w:r w:rsidRPr="005A3CDE">
              <w:rPr>
                <w:rFonts w:ascii="Times New Roman" w:hAnsi="Times New Roman"/>
                <w:sz w:val="24"/>
              </w:rPr>
              <w:t>СССР в 1945-1991 гг.</w:t>
            </w:r>
            <w:bookmarkEnd w:id="7"/>
            <w:bookmarkEnd w:id="8"/>
          </w:p>
        </w:tc>
        <w:tc>
          <w:tcPr>
            <w:tcW w:w="1134" w:type="dxa"/>
          </w:tcPr>
          <w:p w:rsidR="009D5FE9" w:rsidRDefault="00E227C4" w:rsidP="00CF6EFF">
            <w:pPr>
              <w:suppressAutoHyphens/>
              <w:spacing w:after="0" w:line="23" w:lineRule="atLeast"/>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r w:rsidR="003849F3">
              <w:rPr>
                <w:rFonts w:ascii="Times New Roman" w:eastAsia="Times New Roman" w:hAnsi="Times New Roman" w:cs="Times New Roman"/>
                <w:bCs/>
                <w:sz w:val="24"/>
                <w:szCs w:val="24"/>
                <w:lang w:eastAsia="ru-RU"/>
              </w:rPr>
              <w:t>6</w:t>
            </w:r>
          </w:p>
        </w:tc>
        <w:tc>
          <w:tcPr>
            <w:tcW w:w="708" w:type="dxa"/>
          </w:tcPr>
          <w:p w:rsidR="009D5FE9" w:rsidRDefault="009D5FE9" w:rsidP="00CF6EFF">
            <w:pPr>
              <w:pStyle w:val="afa"/>
              <w:jc w:val="center"/>
              <w:rPr>
                <w:rFonts w:ascii="Times New Roman" w:hAnsi="Times New Roman"/>
                <w:sz w:val="24"/>
                <w:szCs w:val="24"/>
              </w:rPr>
            </w:pPr>
          </w:p>
        </w:tc>
        <w:tc>
          <w:tcPr>
            <w:tcW w:w="852" w:type="dxa"/>
          </w:tcPr>
          <w:p w:rsidR="009D5FE9" w:rsidRDefault="00E227C4" w:rsidP="00CF6EFF">
            <w:pPr>
              <w:pStyle w:val="afa"/>
              <w:jc w:val="center"/>
              <w:rPr>
                <w:rFonts w:ascii="Times New Roman" w:hAnsi="Times New Roman"/>
                <w:sz w:val="24"/>
                <w:szCs w:val="24"/>
              </w:rPr>
            </w:pPr>
            <w:r>
              <w:rPr>
                <w:rFonts w:ascii="Times New Roman" w:hAnsi="Times New Roman"/>
                <w:sz w:val="24"/>
                <w:szCs w:val="24"/>
              </w:rPr>
              <w:t>7</w:t>
            </w:r>
          </w:p>
        </w:tc>
        <w:tc>
          <w:tcPr>
            <w:tcW w:w="992" w:type="dxa"/>
          </w:tcPr>
          <w:p w:rsidR="009D5FE9" w:rsidRPr="00E227C4" w:rsidRDefault="00E227C4" w:rsidP="00CF6EFF">
            <w:pPr>
              <w:pStyle w:val="afa"/>
              <w:jc w:val="center"/>
              <w:rPr>
                <w:rFonts w:ascii="Times New Roman" w:hAnsi="Times New Roman"/>
                <w:bCs/>
                <w:sz w:val="24"/>
                <w:szCs w:val="24"/>
              </w:rPr>
            </w:pPr>
            <w:r w:rsidRPr="00E227C4">
              <w:rPr>
                <w:rFonts w:ascii="Times New Roman" w:hAnsi="Times New Roman"/>
                <w:bCs/>
                <w:sz w:val="24"/>
                <w:szCs w:val="24"/>
              </w:rPr>
              <w:t>23</w:t>
            </w:r>
          </w:p>
        </w:tc>
      </w:tr>
      <w:tr w:rsidR="009D5FE9" w:rsidRPr="000A61BA" w:rsidTr="0022714D">
        <w:tc>
          <w:tcPr>
            <w:tcW w:w="6345" w:type="dxa"/>
          </w:tcPr>
          <w:p w:rsidR="009D5FE9" w:rsidRPr="005A3CDE" w:rsidRDefault="005A3CDE" w:rsidP="00CF6EFF">
            <w:pPr>
              <w:spacing w:after="0" w:line="23" w:lineRule="atLeast"/>
              <w:jc w:val="both"/>
              <w:rPr>
                <w:rFonts w:ascii="Times New Roman" w:eastAsia="Times New Roman" w:hAnsi="Times New Roman" w:cs="Times New Roman"/>
                <w:sz w:val="24"/>
                <w:szCs w:val="24"/>
              </w:rPr>
            </w:pPr>
            <w:bookmarkStart w:id="9" w:name="_Hlk172618883"/>
            <w:r w:rsidRPr="005A3CDE">
              <w:rPr>
                <w:rFonts w:ascii="Times New Roman" w:hAnsi="Times New Roman"/>
                <w:sz w:val="24"/>
              </w:rPr>
              <w:t xml:space="preserve">Раздел 12. </w:t>
            </w:r>
            <w:bookmarkStart w:id="10" w:name="_Hlk172905568"/>
            <w:r w:rsidRPr="005A3CDE">
              <w:rPr>
                <w:rFonts w:ascii="Times New Roman" w:hAnsi="Times New Roman"/>
                <w:sz w:val="24"/>
              </w:rPr>
              <w:t>Российская Федерация в 1992 – начале 2000-х гг.</w:t>
            </w:r>
            <w:bookmarkEnd w:id="9"/>
            <w:bookmarkEnd w:id="10"/>
          </w:p>
        </w:tc>
        <w:tc>
          <w:tcPr>
            <w:tcW w:w="1134" w:type="dxa"/>
          </w:tcPr>
          <w:p w:rsidR="009D5FE9" w:rsidRDefault="00E227C4" w:rsidP="00CF6EFF">
            <w:pPr>
              <w:suppressAutoHyphens/>
              <w:spacing w:after="0" w:line="23" w:lineRule="atLeast"/>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w:t>
            </w:r>
          </w:p>
        </w:tc>
        <w:tc>
          <w:tcPr>
            <w:tcW w:w="708" w:type="dxa"/>
          </w:tcPr>
          <w:p w:rsidR="009D5FE9" w:rsidRDefault="00E227C4" w:rsidP="00CF6EFF">
            <w:pPr>
              <w:pStyle w:val="afa"/>
              <w:jc w:val="center"/>
              <w:rPr>
                <w:rFonts w:ascii="Times New Roman" w:hAnsi="Times New Roman"/>
                <w:sz w:val="24"/>
                <w:szCs w:val="24"/>
              </w:rPr>
            </w:pPr>
            <w:r>
              <w:rPr>
                <w:rFonts w:ascii="Times New Roman" w:hAnsi="Times New Roman"/>
                <w:sz w:val="24"/>
                <w:szCs w:val="24"/>
              </w:rPr>
              <w:t>1</w:t>
            </w:r>
          </w:p>
        </w:tc>
        <w:tc>
          <w:tcPr>
            <w:tcW w:w="852" w:type="dxa"/>
          </w:tcPr>
          <w:p w:rsidR="009D5FE9" w:rsidRDefault="00E227C4" w:rsidP="00CF6EFF">
            <w:pPr>
              <w:pStyle w:val="afa"/>
              <w:jc w:val="center"/>
              <w:rPr>
                <w:rFonts w:ascii="Times New Roman" w:hAnsi="Times New Roman"/>
                <w:sz w:val="24"/>
                <w:szCs w:val="24"/>
              </w:rPr>
            </w:pPr>
            <w:r>
              <w:rPr>
                <w:rFonts w:ascii="Times New Roman" w:hAnsi="Times New Roman"/>
                <w:sz w:val="24"/>
                <w:szCs w:val="24"/>
              </w:rPr>
              <w:t>8</w:t>
            </w:r>
          </w:p>
        </w:tc>
        <w:tc>
          <w:tcPr>
            <w:tcW w:w="992" w:type="dxa"/>
          </w:tcPr>
          <w:p w:rsidR="009D5FE9" w:rsidRPr="00E227C4" w:rsidRDefault="00E227C4" w:rsidP="00CF6EFF">
            <w:pPr>
              <w:pStyle w:val="afa"/>
              <w:jc w:val="center"/>
              <w:rPr>
                <w:rFonts w:ascii="Times New Roman" w:hAnsi="Times New Roman"/>
                <w:bCs/>
                <w:sz w:val="24"/>
                <w:szCs w:val="24"/>
              </w:rPr>
            </w:pPr>
            <w:r w:rsidRPr="00E227C4">
              <w:rPr>
                <w:rFonts w:ascii="Times New Roman" w:hAnsi="Times New Roman"/>
                <w:bCs/>
                <w:sz w:val="24"/>
                <w:szCs w:val="24"/>
              </w:rPr>
              <w:t>17</w:t>
            </w:r>
          </w:p>
        </w:tc>
      </w:tr>
      <w:tr w:rsidR="00CF6EFF" w:rsidRPr="000A61BA" w:rsidTr="0022714D">
        <w:tc>
          <w:tcPr>
            <w:tcW w:w="6345" w:type="dxa"/>
          </w:tcPr>
          <w:p w:rsidR="00CF6EFF" w:rsidRPr="000A61BA" w:rsidRDefault="00CF6EFF" w:rsidP="00CF6EFF">
            <w:pPr>
              <w:pStyle w:val="afa"/>
              <w:rPr>
                <w:rFonts w:ascii="Times New Roman" w:hAnsi="Times New Roman"/>
                <w:b/>
                <w:sz w:val="24"/>
                <w:szCs w:val="24"/>
              </w:rPr>
            </w:pPr>
            <w:r w:rsidRPr="000A61BA">
              <w:rPr>
                <w:rFonts w:ascii="Times New Roman" w:hAnsi="Times New Roman"/>
                <w:b/>
                <w:sz w:val="24"/>
                <w:szCs w:val="24"/>
              </w:rPr>
              <w:t>Дифференцированный зачёт</w:t>
            </w:r>
          </w:p>
        </w:tc>
        <w:tc>
          <w:tcPr>
            <w:tcW w:w="1134" w:type="dxa"/>
          </w:tcPr>
          <w:p w:rsidR="00CF6EFF" w:rsidRPr="000A61BA" w:rsidRDefault="00CF6EFF" w:rsidP="00CF6EFF">
            <w:pPr>
              <w:pStyle w:val="afa"/>
              <w:jc w:val="center"/>
              <w:rPr>
                <w:rFonts w:ascii="Times New Roman" w:hAnsi="Times New Roman"/>
                <w:sz w:val="24"/>
                <w:szCs w:val="24"/>
              </w:rPr>
            </w:pPr>
          </w:p>
        </w:tc>
        <w:tc>
          <w:tcPr>
            <w:tcW w:w="708" w:type="dxa"/>
          </w:tcPr>
          <w:p w:rsidR="00CF6EFF" w:rsidRPr="000A61BA" w:rsidRDefault="00CF6EFF" w:rsidP="00CF6EFF">
            <w:pPr>
              <w:pStyle w:val="afa"/>
              <w:jc w:val="center"/>
              <w:rPr>
                <w:rFonts w:ascii="Times New Roman" w:hAnsi="Times New Roman"/>
                <w:sz w:val="24"/>
                <w:szCs w:val="24"/>
              </w:rPr>
            </w:pPr>
          </w:p>
        </w:tc>
        <w:tc>
          <w:tcPr>
            <w:tcW w:w="852" w:type="dxa"/>
          </w:tcPr>
          <w:p w:rsidR="00CF6EFF" w:rsidRPr="000A61BA" w:rsidRDefault="00CF6EFF" w:rsidP="00CF6EFF">
            <w:pPr>
              <w:pStyle w:val="afa"/>
              <w:jc w:val="center"/>
              <w:rPr>
                <w:rFonts w:ascii="Times New Roman" w:hAnsi="Times New Roman"/>
                <w:sz w:val="24"/>
                <w:szCs w:val="24"/>
              </w:rPr>
            </w:pPr>
          </w:p>
        </w:tc>
        <w:tc>
          <w:tcPr>
            <w:tcW w:w="992" w:type="dxa"/>
          </w:tcPr>
          <w:p w:rsidR="00CF6EFF" w:rsidRPr="000A61BA" w:rsidRDefault="00CF6EFF" w:rsidP="00CF6EFF">
            <w:pPr>
              <w:pStyle w:val="afa"/>
              <w:jc w:val="center"/>
              <w:rPr>
                <w:rFonts w:ascii="Times New Roman" w:hAnsi="Times New Roman"/>
                <w:b/>
                <w:sz w:val="24"/>
                <w:szCs w:val="24"/>
              </w:rPr>
            </w:pPr>
            <w:r w:rsidRPr="000A61BA">
              <w:rPr>
                <w:rFonts w:ascii="Times New Roman" w:hAnsi="Times New Roman"/>
                <w:b/>
                <w:sz w:val="24"/>
                <w:szCs w:val="24"/>
              </w:rPr>
              <w:t>2</w:t>
            </w:r>
          </w:p>
        </w:tc>
      </w:tr>
      <w:tr w:rsidR="00CF6EFF" w:rsidRPr="000A61BA" w:rsidTr="0022714D">
        <w:tc>
          <w:tcPr>
            <w:tcW w:w="6345" w:type="dxa"/>
          </w:tcPr>
          <w:p w:rsidR="00CF6EFF" w:rsidRPr="000A61BA" w:rsidRDefault="00CF6EFF" w:rsidP="00CF6EFF">
            <w:pPr>
              <w:pStyle w:val="afa"/>
              <w:jc w:val="right"/>
              <w:rPr>
                <w:rFonts w:ascii="Times New Roman" w:hAnsi="Times New Roman"/>
                <w:b/>
                <w:sz w:val="24"/>
                <w:szCs w:val="24"/>
              </w:rPr>
            </w:pPr>
            <w:r w:rsidRPr="000A61BA">
              <w:rPr>
                <w:rFonts w:ascii="Times New Roman" w:hAnsi="Times New Roman"/>
                <w:b/>
                <w:sz w:val="24"/>
                <w:szCs w:val="24"/>
              </w:rPr>
              <w:t>ИТОГО</w:t>
            </w:r>
          </w:p>
        </w:tc>
        <w:tc>
          <w:tcPr>
            <w:tcW w:w="1134" w:type="dxa"/>
          </w:tcPr>
          <w:p w:rsidR="00CF6EFF" w:rsidRPr="000A61BA" w:rsidRDefault="00604BB8" w:rsidP="00CF6EFF">
            <w:pPr>
              <w:pStyle w:val="afa"/>
              <w:jc w:val="center"/>
              <w:rPr>
                <w:rFonts w:ascii="Times New Roman" w:hAnsi="Times New Roman"/>
                <w:sz w:val="24"/>
                <w:szCs w:val="24"/>
              </w:rPr>
            </w:pPr>
            <w:r>
              <w:rPr>
                <w:rFonts w:ascii="Times New Roman" w:hAnsi="Times New Roman"/>
                <w:sz w:val="24"/>
                <w:szCs w:val="24"/>
              </w:rPr>
              <w:t>9</w:t>
            </w:r>
            <w:r w:rsidR="003849F3">
              <w:rPr>
                <w:rFonts w:ascii="Times New Roman" w:hAnsi="Times New Roman"/>
                <w:sz w:val="24"/>
                <w:szCs w:val="24"/>
              </w:rPr>
              <w:t>2</w:t>
            </w:r>
          </w:p>
        </w:tc>
        <w:tc>
          <w:tcPr>
            <w:tcW w:w="708" w:type="dxa"/>
          </w:tcPr>
          <w:p w:rsidR="00CF6EFF" w:rsidRPr="000A61BA" w:rsidRDefault="00B342C9" w:rsidP="00CF6EFF">
            <w:pPr>
              <w:pStyle w:val="afa"/>
              <w:rPr>
                <w:rFonts w:ascii="Times New Roman" w:hAnsi="Times New Roman"/>
                <w:sz w:val="24"/>
                <w:szCs w:val="24"/>
              </w:rPr>
            </w:pPr>
            <w:r>
              <w:rPr>
                <w:rFonts w:ascii="Times New Roman" w:hAnsi="Times New Roman"/>
                <w:sz w:val="24"/>
                <w:szCs w:val="24"/>
              </w:rPr>
              <w:t>4</w:t>
            </w:r>
          </w:p>
        </w:tc>
        <w:tc>
          <w:tcPr>
            <w:tcW w:w="852" w:type="dxa"/>
          </w:tcPr>
          <w:p w:rsidR="00CF6EFF" w:rsidRPr="000A61BA" w:rsidRDefault="00B342C9" w:rsidP="00CF6EFF">
            <w:pPr>
              <w:pStyle w:val="afa"/>
              <w:jc w:val="center"/>
              <w:rPr>
                <w:rFonts w:ascii="Times New Roman" w:hAnsi="Times New Roman"/>
                <w:sz w:val="24"/>
                <w:szCs w:val="24"/>
              </w:rPr>
            </w:pPr>
            <w:r>
              <w:rPr>
                <w:rFonts w:ascii="Times New Roman" w:hAnsi="Times New Roman"/>
                <w:sz w:val="24"/>
                <w:szCs w:val="24"/>
              </w:rPr>
              <w:t>38</w:t>
            </w:r>
          </w:p>
        </w:tc>
        <w:tc>
          <w:tcPr>
            <w:tcW w:w="992" w:type="dxa"/>
          </w:tcPr>
          <w:p w:rsidR="00CF6EFF" w:rsidRPr="000A61BA" w:rsidRDefault="00CF6EFF" w:rsidP="00CF6EFF">
            <w:pPr>
              <w:pStyle w:val="afa"/>
              <w:jc w:val="center"/>
              <w:rPr>
                <w:rFonts w:ascii="Times New Roman" w:hAnsi="Times New Roman"/>
                <w:b/>
                <w:sz w:val="24"/>
                <w:szCs w:val="24"/>
              </w:rPr>
            </w:pPr>
            <w:r w:rsidRPr="000A61BA">
              <w:rPr>
                <w:rFonts w:ascii="Times New Roman" w:hAnsi="Times New Roman"/>
                <w:b/>
                <w:sz w:val="24"/>
                <w:szCs w:val="24"/>
              </w:rPr>
              <w:t>136</w:t>
            </w:r>
          </w:p>
        </w:tc>
      </w:tr>
    </w:tbl>
    <w:p w:rsidR="00CF6EFF" w:rsidRPr="000A61BA" w:rsidRDefault="00CF6EFF" w:rsidP="00CF6E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rPr>
          <w:rFonts w:ascii="Times New Roman" w:eastAsia="Times New Roman" w:hAnsi="Times New Roman" w:cs="Times New Roman"/>
          <w:sz w:val="24"/>
          <w:szCs w:val="24"/>
        </w:rPr>
      </w:pPr>
    </w:p>
    <w:p w:rsidR="00CF6EFF" w:rsidRPr="000A61BA" w:rsidRDefault="00CF6EFF" w:rsidP="00CF6EFF">
      <w:pPr>
        <w:spacing w:after="0" w:line="23" w:lineRule="atLeast"/>
        <w:jc w:val="center"/>
        <w:rPr>
          <w:rFonts w:ascii="Times New Roman" w:eastAsia="Times New Roman" w:hAnsi="Times New Roman" w:cs="Times New Roman"/>
          <w:b/>
          <w:color w:val="000000"/>
          <w:sz w:val="24"/>
          <w:szCs w:val="24"/>
        </w:rPr>
        <w:sectPr w:rsidR="00CF6EFF" w:rsidRPr="000A61BA" w:rsidSect="00CF6EFF">
          <w:pgSz w:w="11907" w:h="16840"/>
          <w:pgMar w:top="1134" w:right="425" w:bottom="992" w:left="1418" w:header="709" w:footer="709" w:gutter="0"/>
          <w:cols w:space="720"/>
          <w:docGrid w:linePitch="360"/>
        </w:sectPr>
      </w:pPr>
    </w:p>
    <w:p w:rsidR="00E227C4" w:rsidRDefault="00E227C4" w:rsidP="00E227C4">
      <w:pPr>
        <w:spacing w:after="0" w:line="23" w:lineRule="atLeast"/>
        <w:rPr>
          <w:rFonts w:ascii="Times New Roman" w:hAnsi="Times New Roman"/>
          <w:b/>
          <w:sz w:val="28"/>
        </w:rPr>
      </w:pPr>
      <w:r>
        <w:rPr>
          <w:rFonts w:ascii="Times New Roman" w:hAnsi="Times New Roman"/>
          <w:b/>
          <w:sz w:val="28"/>
        </w:rPr>
        <w:lastRenderedPageBreak/>
        <w:t xml:space="preserve">2.2. Тематический план и содержание дисциплины </w:t>
      </w:r>
    </w:p>
    <w:tbl>
      <w:tblPr>
        <w:tblW w:w="14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4"/>
        <w:gridCol w:w="7938"/>
        <w:gridCol w:w="1134"/>
        <w:gridCol w:w="2551"/>
      </w:tblGrid>
      <w:tr w:rsidR="00E227C4" w:rsidTr="00B342C9">
        <w:trPr>
          <w:trHeight w:val="20"/>
          <w:tblHeader/>
        </w:trPr>
        <w:tc>
          <w:tcPr>
            <w:tcW w:w="3114" w:type="dxa"/>
            <w:tcBorders>
              <w:top w:val="single" w:sz="4" w:space="0" w:color="000000"/>
              <w:left w:val="single" w:sz="4" w:space="0" w:color="000000"/>
              <w:bottom w:val="single" w:sz="4" w:space="0" w:color="000000"/>
              <w:right w:val="single" w:sz="4" w:space="0" w:color="000000"/>
            </w:tcBorders>
            <w:vAlign w:val="center"/>
          </w:tcPr>
          <w:p w:rsidR="00E227C4" w:rsidRDefault="00E227C4" w:rsidP="00B342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b/>
                <w:sz w:val="24"/>
                <w:szCs w:val="24"/>
              </w:rPr>
            </w:pPr>
            <w:r>
              <w:rPr>
                <w:rFonts w:ascii="Times New Roman" w:hAnsi="Times New Roman"/>
                <w:b/>
                <w:sz w:val="24"/>
                <w:szCs w:val="24"/>
              </w:rPr>
              <w:t>Наименование разделов и тем</w:t>
            </w:r>
          </w:p>
        </w:tc>
        <w:tc>
          <w:tcPr>
            <w:tcW w:w="7938" w:type="dxa"/>
            <w:tcBorders>
              <w:top w:val="single" w:sz="4" w:space="0" w:color="000000"/>
              <w:left w:val="single" w:sz="4" w:space="0" w:color="000000"/>
              <w:bottom w:val="single" w:sz="4" w:space="0" w:color="000000"/>
              <w:right w:val="single" w:sz="4" w:space="0" w:color="000000"/>
            </w:tcBorders>
            <w:vAlign w:val="center"/>
          </w:tcPr>
          <w:p w:rsidR="00E227C4" w:rsidRDefault="00E227C4" w:rsidP="00B342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7" w:right="57"/>
              <w:jc w:val="center"/>
              <w:rPr>
                <w:rFonts w:ascii="Times New Roman" w:hAnsi="Times New Roman"/>
                <w:b/>
                <w:sz w:val="24"/>
                <w:szCs w:val="24"/>
              </w:rPr>
            </w:pPr>
            <w:r>
              <w:rPr>
                <w:rFonts w:ascii="Times New Roman" w:hAnsi="Times New Roman"/>
                <w:b/>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134" w:type="dxa"/>
            <w:tcBorders>
              <w:top w:val="single" w:sz="4" w:space="0" w:color="000000"/>
              <w:left w:val="single" w:sz="4" w:space="0" w:color="000000"/>
              <w:bottom w:val="single" w:sz="4" w:space="0" w:color="000000"/>
              <w:right w:val="single" w:sz="4" w:space="0" w:color="000000"/>
            </w:tcBorders>
            <w:vAlign w:val="center"/>
          </w:tcPr>
          <w:p w:rsidR="00E227C4" w:rsidRDefault="00E227C4" w:rsidP="00B342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b/>
                <w:color w:val="000000" w:themeColor="text1"/>
                <w:sz w:val="24"/>
                <w:szCs w:val="24"/>
              </w:rPr>
            </w:pPr>
            <w:r>
              <w:rPr>
                <w:rFonts w:ascii="Times New Roman" w:hAnsi="Times New Roman"/>
                <w:b/>
                <w:color w:val="000000" w:themeColor="text1"/>
                <w:sz w:val="24"/>
                <w:szCs w:val="24"/>
              </w:rPr>
              <w:t>Объём часов</w:t>
            </w:r>
          </w:p>
        </w:tc>
        <w:tc>
          <w:tcPr>
            <w:tcW w:w="2551" w:type="dxa"/>
            <w:tcBorders>
              <w:top w:val="single" w:sz="4" w:space="0" w:color="000000"/>
              <w:left w:val="single" w:sz="4" w:space="0" w:color="000000"/>
              <w:bottom w:val="single" w:sz="4" w:space="0" w:color="000000"/>
              <w:right w:val="single" w:sz="4" w:space="0" w:color="000000"/>
            </w:tcBorders>
            <w:vAlign w:val="center"/>
          </w:tcPr>
          <w:p w:rsidR="00E227C4" w:rsidRDefault="00E227C4" w:rsidP="00B342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b/>
                <w:color w:val="000000" w:themeColor="text1"/>
                <w:sz w:val="24"/>
                <w:szCs w:val="24"/>
              </w:rPr>
            </w:pPr>
            <w:r>
              <w:rPr>
                <w:rFonts w:ascii="Times New Roman" w:hAnsi="Times New Roman"/>
                <w:b/>
                <w:color w:val="000000" w:themeColor="text1"/>
                <w:sz w:val="24"/>
                <w:szCs w:val="24"/>
              </w:rPr>
              <w:t xml:space="preserve">Формируемые общие и профессиональные компетенции </w:t>
            </w:r>
          </w:p>
        </w:tc>
      </w:tr>
      <w:tr w:rsidR="00E227C4" w:rsidTr="00B342C9">
        <w:trPr>
          <w:trHeight w:val="20"/>
        </w:trPr>
        <w:tc>
          <w:tcPr>
            <w:tcW w:w="3114" w:type="dxa"/>
            <w:tcBorders>
              <w:top w:val="single" w:sz="4" w:space="0" w:color="000000"/>
              <w:left w:val="single" w:sz="4" w:space="0" w:color="000000"/>
              <w:bottom w:val="single" w:sz="4" w:space="0" w:color="000000"/>
              <w:right w:val="single" w:sz="4" w:space="0" w:color="000000"/>
            </w:tcBorders>
            <w:vAlign w:val="center"/>
          </w:tcPr>
          <w:p w:rsidR="00E227C4" w:rsidRDefault="00E227C4" w:rsidP="00B342C9">
            <w:pPr>
              <w:spacing w:after="0" w:line="240" w:lineRule="auto"/>
              <w:jc w:val="center"/>
              <w:rPr>
                <w:rFonts w:ascii="Times New Roman" w:hAnsi="Times New Roman"/>
                <w:b/>
                <w:sz w:val="24"/>
              </w:rPr>
            </w:pPr>
            <w:r>
              <w:rPr>
                <w:rFonts w:ascii="Times New Roman" w:hAnsi="Times New Roman"/>
                <w:b/>
                <w:sz w:val="24"/>
              </w:rPr>
              <w:t>1</w:t>
            </w:r>
          </w:p>
        </w:tc>
        <w:tc>
          <w:tcPr>
            <w:tcW w:w="7938" w:type="dxa"/>
            <w:tcBorders>
              <w:top w:val="single" w:sz="4" w:space="0" w:color="000000"/>
              <w:left w:val="single" w:sz="4" w:space="0" w:color="000000"/>
              <w:bottom w:val="single" w:sz="4" w:space="0" w:color="000000"/>
              <w:right w:val="single" w:sz="4" w:space="0" w:color="000000"/>
            </w:tcBorders>
            <w:vAlign w:val="center"/>
          </w:tcPr>
          <w:p w:rsidR="00E227C4" w:rsidRDefault="00E227C4" w:rsidP="00B342C9">
            <w:pPr>
              <w:spacing w:after="0" w:line="240" w:lineRule="auto"/>
              <w:jc w:val="center"/>
              <w:rPr>
                <w:rFonts w:ascii="Times New Roman" w:hAnsi="Times New Roman"/>
                <w:b/>
                <w:sz w:val="24"/>
              </w:rPr>
            </w:pPr>
            <w:r>
              <w:rPr>
                <w:rFonts w:ascii="Times New Roman" w:hAnsi="Times New Roman"/>
                <w:b/>
                <w:sz w:val="24"/>
              </w:rPr>
              <w:t>2</w:t>
            </w:r>
          </w:p>
        </w:tc>
        <w:tc>
          <w:tcPr>
            <w:tcW w:w="1134" w:type="dxa"/>
            <w:tcBorders>
              <w:top w:val="single" w:sz="4" w:space="0" w:color="000000"/>
              <w:left w:val="single" w:sz="4" w:space="0" w:color="000000"/>
              <w:bottom w:val="single" w:sz="4" w:space="0" w:color="000000"/>
              <w:right w:val="single" w:sz="4" w:space="0" w:color="000000"/>
            </w:tcBorders>
            <w:vAlign w:val="center"/>
          </w:tcPr>
          <w:p w:rsidR="00E227C4" w:rsidRDefault="00E227C4" w:rsidP="00B342C9">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3</w:t>
            </w:r>
          </w:p>
        </w:tc>
        <w:tc>
          <w:tcPr>
            <w:tcW w:w="2551" w:type="dxa"/>
            <w:tcBorders>
              <w:top w:val="single" w:sz="4" w:space="0" w:color="000000"/>
              <w:left w:val="single" w:sz="4" w:space="0" w:color="000000"/>
              <w:bottom w:val="single" w:sz="4" w:space="0" w:color="000000"/>
              <w:right w:val="single" w:sz="4" w:space="0" w:color="000000"/>
            </w:tcBorders>
            <w:vAlign w:val="center"/>
          </w:tcPr>
          <w:p w:rsidR="00E227C4" w:rsidRDefault="00E227C4" w:rsidP="00B342C9">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4</w:t>
            </w:r>
          </w:p>
        </w:tc>
      </w:tr>
      <w:tr w:rsidR="00E227C4" w:rsidTr="00B342C9">
        <w:trPr>
          <w:trHeight w:val="262"/>
        </w:trPr>
        <w:tc>
          <w:tcPr>
            <w:tcW w:w="11052" w:type="dxa"/>
            <w:gridSpan w:val="2"/>
            <w:tcBorders>
              <w:top w:val="single" w:sz="4" w:space="0" w:color="000000"/>
              <w:left w:val="single" w:sz="4" w:space="0" w:color="000000"/>
              <w:bottom w:val="single" w:sz="4" w:space="0" w:color="000000"/>
              <w:right w:val="single" w:sz="4" w:space="0" w:color="000000"/>
            </w:tcBorders>
            <w:vAlign w:val="center"/>
          </w:tcPr>
          <w:p w:rsidR="00E227C4" w:rsidRDefault="00E227C4" w:rsidP="00B342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ВСЕОБЩАЯ ИСТОРИЯ. 1914 – 1945 ГГ.</w:t>
            </w:r>
          </w:p>
        </w:tc>
        <w:tc>
          <w:tcPr>
            <w:tcW w:w="1134" w:type="dxa"/>
            <w:tcBorders>
              <w:top w:val="single" w:sz="4" w:space="0" w:color="000000"/>
              <w:left w:val="single" w:sz="4" w:space="0" w:color="000000"/>
              <w:bottom w:val="single" w:sz="4" w:space="0" w:color="000000"/>
              <w:right w:val="single" w:sz="4" w:space="0" w:color="000000"/>
            </w:tcBorders>
            <w:vAlign w:val="center"/>
          </w:tcPr>
          <w:p w:rsidR="00E227C4" w:rsidRDefault="002F74CE" w:rsidP="00B342C9">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2</w:t>
            </w:r>
            <w:r w:rsidR="00E40269">
              <w:rPr>
                <w:rFonts w:ascii="Times New Roman" w:hAnsi="Times New Roman"/>
                <w:b/>
                <w:color w:val="000000" w:themeColor="text1"/>
                <w:sz w:val="24"/>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7C4" w:rsidRDefault="00E227C4" w:rsidP="00B342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olor w:val="000000" w:themeColor="text1"/>
                <w:sz w:val="24"/>
              </w:rPr>
            </w:pPr>
          </w:p>
        </w:tc>
      </w:tr>
      <w:tr w:rsidR="00E227C4" w:rsidTr="00B342C9">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rsidR="00E227C4" w:rsidRDefault="00E227C4" w:rsidP="00B342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Pr>
                <w:rFonts w:ascii="Times New Roman" w:hAnsi="Times New Roman"/>
                <w:b/>
                <w:sz w:val="24"/>
              </w:rPr>
              <w:t>Раздел 1. Мир накануне и в годы Первой мировой войны</w:t>
            </w:r>
          </w:p>
        </w:tc>
        <w:tc>
          <w:tcPr>
            <w:tcW w:w="1134" w:type="dxa"/>
            <w:tcBorders>
              <w:top w:val="single" w:sz="4" w:space="0" w:color="000000"/>
              <w:left w:val="single" w:sz="4" w:space="0" w:color="000000"/>
              <w:bottom w:val="single" w:sz="4" w:space="0" w:color="000000"/>
              <w:right w:val="single" w:sz="4" w:space="0" w:color="000000"/>
            </w:tcBorders>
            <w:vAlign w:val="center"/>
          </w:tcPr>
          <w:p w:rsidR="00E227C4" w:rsidRDefault="00D51B74" w:rsidP="00B342C9">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7C4" w:rsidRDefault="00E227C4" w:rsidP="00B342C9">
            <w:pPr>
              <w:spacing w:after="0" w:line="240" w:lineRule="auto"/>
              <w:jc w:val="center"/>
              <w:rPr>
                <w:rFonts w:ascii="Times New Roman" w:hAnsi="Times New Roman"/>
                <w:color w:val="000000" w:themeColor="text1"/>
                <w:sz w:val="24"/>
              </w:rPr>
            </w:pPr>
          </w:p>
        </w:tc>
      </w:tr>
      <w:tr w:rsidR="00E227C4" w:rsidTr="00B342C9">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jc w:val="both"/>
              <w:rPr>
                <w:rFonts w:ascii="Times New Roman" w:hAnsi="Times New Roman"/>
                <w:b/>
                <w:sz w:val="24"/>
              </w:rPr>
            </w:pPr>
            <w:r>
              <w:rPr>
                <w:rFonts w:ascii="Times New Roman" w:hAnsi="Times New Roman"/>
                <w:b/>
                <w:sz w:val="24"/>
              </w:rPr>
              <w:t xml:space="preserve">Тема 1.1. Мир в начале ХХ в. </w:t>
            </w:r>
          </w:p>
          <w:p w:rsidR="00E227C4" w:rsidRDefault="00E227C4" w:rsidP="00B342C9">
            <w:pPr>
              <w:spacing w:after="0" w:line="240" w:lineRule="auto"/>
              <w:jc w:val="both"/>
              <w:rPr>
                <w:rFonts w:ascii="Times New Roman" w:hAnsi="Times New Roman"/>
                <w:b/>
                <w:sz w:val="24"/>
              </w:rPr>
            </w:pPr>
          </w:p>
          <w:p w:rsidR="00E227C4" w:rsidRDefault="00E227C4" w:rsidP="00B342C9">
            <w:pPr>
              <w:spacing w:after="0" w:line="240" w:lineRule="auto"/>
              <w:jc w:val="both"/>
              <w:rPr>
                <w:rFonts w:ascii="Times New Roman" w:hAnsi="Times New Roman"/>
                <w:b/>
                <w:sz w:val="24"/>
              </w:rPr>
            </w:pPr>
            <w:r>
              <w:rPr>
                <w:rFonts w:ascii="Times New Roman" w:hAnsi="Times New Roman"/>
                <w:b/>
                <w:sz w:val="24"/>
              </w:rPr>
              <w:t xml:space="preserve">Первая мировая </w:t>
            </w:r>
          </w:p>
          <w:p w:rsidR="00E227C4" w:rsidRDefault="00E227C4" w:rsidP="00B342C9">
            <w:pPr>
              <w:spacing w:after="0" w:line="240" w:lineRule="auto"/>
              <w:rPr>
                <w:rFonts w:ascii="Times New Roman" w:hAnsi="Times New Roman"/>
                <w:b/>
                <w:sz w:val="24"/>
              </w:rPr>
            </w:pPr>
            <w:r>
              <w:rPr>
                <w:rFonts w:ascii="Times New Roman" w:hAnsi="Times New Roman"/>
                <w:b/>
                <w:sz w:val="24"/>
              </w:rPr>
              <w:t>война. 1914–1918 гг.</w:t>
            </w:r>
          </w:p>
        </w:tc>
        <w:tc>
          <w:tcPr>
            <w:tcW w:w="7938" w:type="dxa"/>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jc w:val="both"/>
              <w:rPr>
                <w:rFonts w:ascii="Times New Roman" w:hAnsi="Times New Roman"/>
                <w:b/>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E227C4" w:rsidRDefault="00D51B74" w:rsidP="00B342C9">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7C4" w:rsidRDefault="00E227C4"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rsidR="00E227C4" w:rsidRDefault="00E227C4" w:rsidP="00C84068">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w:t>
            </w:r>
            <w:r w:rsidR="00C84068">
              <w:rPr>
                <w:rFonts w:ascii="Times New Roman" w:hAnsi="Times New Roman"/>
                <w:color w:val="000000" w:themeColor="text1"/>
                <w:sz w:val="24"/>
              </w:rPr>
              <w:t>1</w:t>
            </w:r>
          </w:p>
        </w:tc>
      </w:tr>
      <w:tr w:rsidR="00E227C4" w:rsidTr="00B342C9">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E227C4" w:rsidRPr="003849F3" w:rsidRDefault="00E227C4" w:rsidP="00B342C9">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E227C4" w:rsidRPr="003849F3" w:rsidRDefault="00E227C4" w:rsidP="00B342C9">
            <w:pPr>
              <w:spacing w:after="0" w:line="240" w:lineRule="auto"/>
              <w:jc w:val="both"/>
              <w:rPr>
                <w:rFonts w:ascii="Times New Roman" w:hAnsi="Times New Roman"/>
                <w:sz w:val="24"/>
              </w:rPr>
            </w:pPr>
            <w:r w:rsidRPr="003849F3">
              <w:rPr>
                <w:rFonts w:ascii="Times New Roman" w:hAnsi="Times New Roman"/>
                <w:sz w:val="24"/>
              </w:rPr>
              <w:t>Понятие «Новейшее время».  Хронологические рамки и периодизация Новейшей истории. 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XX в. Развитие индустриального общества. Индустриальная цивилизация в начале XX века. «Пробуждение Азии». Технический прогресс. Изменение социальной структуры общества. Рабочее движение и социализм.</w:t>
            </w:r>
          </w:p>
          <w:p w:rsidR="00E227C4" w:rsidRPr="003849F3" w:rsidRDefault="00E227C4" w:rsidP="00B342C9">
            <w:pPr>
              <w:spacing w:after="0" w:line="240" w:lineRule="auto"/>
              <w:jc w:val="both"/>
              <w:rPr>
                <w:rFonts w:ascii="Times New Roman" w:hAnsi="Times New Roman"/>
                <w:sz w:val="24"/>
              </w:rPr>
            </w:pPr>
            <w:r w:rsidRPr="003849F3">
              <w:rPr>
                <w:rFonts w:ascii="Times New Roman" w:hAnsi="Times New Roman"/>
                <w:sz w:val="24"/>
              </w:rPr>
              <w:t>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Компьенское перемирие. Итоги и последствия Первой мировой войны</w:t>
            </w:r>
          </w:p>
        </w:tc>
        <w:tc>
          <w:tcPr>
            <w:tcW w:w="1134" w:type="dxa"/>
            <w:tcBorders>
              <w:top w:val="single" w:sz="4" w:space="0" w:color="000000"/>
              <w:left w:val="single" w:sz="4" w:space="0" w:color="000000"/>
              <w:bottom w:val="single" w:sz="4" w:space="0" w:color="000000"/>
              <w:right w:val="single" w:sz="4" w:space="0" w:color="000000"/>
            </w:tcBorders>
            <w:vAlign w:val="center"/>
          </w:tcPr>
          <w:p w:rsidR="00E227C4" w:rsidRDefault="00D51B74"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27C4" w:rsidRDefault="00E227C4" w:rsidP="00B342C9">
            <w:pPr>
              <w:spacing w:after="0" w:line="240" w:lineRule="auto"/>
            </w:pPr>
          </w:p>
        </w:tc>
      </w:tr>
      <w:tr w:rsidR="00E227C4" w:rsidTr="00B342C9">
        <w:trPr>
          <w:trHeight w:val="284"/>
        </w:trPr>
        <w:tc>
          <w:tcPr>
            <w:tcW w:w="11052" w:type="dxa"/>
            <w:gridSpan w:val="2"/>
            <w:tcBorders>
              <w:top w:val="single" w:sz="4" w:space="0" w:color="000000"/>
              <w:left w:val="single" w:sz="4" w:space="0" w:color="000000"/>
              <w:bottom w:val="single" w:sz="4" w:space="0" w:color="000000"/>
              <w:right w:val="single" w:sz="4" w:space="0" w:color="000000"/>
            </w:tcBorders>
          </w:tcPr>
          <w:p w:rsidR="00E227C4" w:rsidRPr="003849F3" w:rsidRDefault="00E227C4" w:rsidP="00B342C9">
            <w:pPr>
              <w:spacing w:after="0" w:line="240" w:lineRule="auto"/>
              <w:jc w:val="both"/>
              <w:rPr>
                <w:rFonts w:ascii="Times New Roman" w:hAnsi="Times New Roman"/>
                <w:b/>
                <w:sz w:val="24"/>
              </w:rPr>
            </w:pPr>
            <w:r w:rsidRPr="003849F3">
              <w:rPr>
                <w:rFonts w:ascii="Times New Roman" w:hAnsi="Times New Roman"/>
                <w:b/>
                <w:sz w:val="24"/>
              </w:rPr>
              <w:t>Раздел 2. Мир в 1918-1938 гг.</w:t>
            </w:r>
          </w:p>
        </w:tc>
        <w:tc>
          <w:tcPr>
            <w:tcW w:w="1134" w:type="dxa"/>
            <w:tcBorders>
              <w:top w:val="single" w:sz="4" w:space="0" w:color="000000"/>
              <w:left w:val="single" w:sz="4" w:space="0" w:color="000000"/>
              <w:bottom w:val="single" w:sz="4" w:space="0" w:color="000000"/>
              <w:right w:val="single" w:sz="4" w:space="0" w:color="000000"/>
            </w:tcBorders>
            <w:vAlign w:val="center"/>
          </w:tcPr>
          <w:p w:rsidR="00E227C4" w:rsidRDefault="00E227C4" w:rsidP="00B342C9">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1</w:t>
            </w:r>
            <w:r w:rsidR="00D51B74">
              <w:rPr>
                <w:rFonts w:ascii="Times New Roman" w:hAnsi="Times New Roman"/>
                <w:b/>
                <w:color w:val="000000" w:themeColor="text1"/>
                <w:sz w:val="24"/>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27C4" w:rsidRDefault="00E227C4" w:rsidP="00B342C9">
            <w:pPr>
              <w:spacing w:after="0" w:line="240" w:lineRule="auto"/>
              <w:jc w:val="center"/>
              <w:rPr>
                <w:rFonts w:ascii="Times New Roman" w:hAnsi="Times New Roman"/>
                <w:color w:val="000000" w:themeColor="text1"/>
                <w:sz w:val="24"/>
              </w:rPr>
            </w:pPr>
          </w:p>
        </w:tc>
      </w:tr>
      <w:tr w:rsidR="00E227C4" w:rsidTr="00B342C9">
        <w:trPr>
          <w:trHeight w:val="284"/>
        </w:trPr>
        <w:tc>
          <w:tcPr>
            <w:tcW w:w="3114" w:type="dxa"/>
            <w:vMerge w:val="restart"/>
            <w:tcBorders>
              <w:top w:val="single" w:sz="4" w:space="0" w:color="000000"/>
              <w:left w:val="single" w:sz="4" w:space="0" w:color="000000"/>
              <w:bottom w:val="single" w:sz="4" w:space="0" w:color="000000"/>
              <w:right w:val="single" w:sz="4" w:space="0" w:color="000000"/>
            </w:tcBorders>
          </w:tcPr>
          <w:p w:rsidR="00E227C4" w:rsidRPr="003849F3" w:rsidRDefault="00E227C4" w:rsidP="00B342C9">
            <w:pPr>
              <w:spacing w:after="0" w:line="240" w:lineRule="auto"/>
              <w:rPr>
                <w:rFonts w:ascii="Times New Roman" w:hAnsi="Times New Roman"/>
                <w:b/>
                <w:sz w:val="24"/>
              </w:rPr>
            </w:pPr>
            <w:r w:rsidRPr="003849F3">
              <w:rPr>
                <w:rFonts w:ascii="Times New Roman" w:hAnsi="Times New Roman"/>
                <w:b/>
                <w:sz w:val="24"/>
              </w:rPr>
              <w:t xml:space="preserve">Тема 2.1. Распад империй </w:t>
            </w:r>
          </w:p>
          <w:p w:rsidR="00E227C4" w:rsidRPr="003849F3" w:rsidRDefault="00E227C4" w:rsidP="00B342C9">
            <w:pPr>
              <w:spacing w:after="0" w:line="240" w:lineRule="auto"/>
              <w:rPr>
                <w:rFonts w:ascii="Times New Roman" w:hAnsi="Times New Roman"/>
                <w:b/>
                <w:sz w:val="24"/>
              </w:rPr>
            </w:pPr>
            <w:r w:rsidRPr="003849F3">
              <w:rPr>
                <w:rFonts w:ascii="Times New Roman" w:hAnsi="Times New Roman"/>
                <w:b/>
                <w:sz w:val="24"/>
              </w:rPr>
              <w:t xml:space="preserve">и образование новых </w:t>
            </w:r>
          </w:p>
          <w:p w:rsidR="00E227C4" w:rsidRPr="003849F3" w:rsidRDefault="00E227C4" w:rsidP="00B342C9">
            <w:pPr>
              <w:spacing w:after="0" w:line="240" w:lineRule="auto"/>
              <w:rPr>
                <w:rFonts w:ascii="Times New Roman" w:hAnsi="Times New Roman"/>
                <w:b/>
                <w:sz w:val="24"/>
              </w:rPr>
            </w:pPr>
            <w:r w:rsidRPr="003849F3">
              <w:rPr>
                <w:rFonts w:ascii="Times New Roman" w:hAnsi="Times New Roman"/>
                <w:b/>
                <w:sz w:val="24"/>
              </w:rPr>
              <w:t xml:space="preserve">национальных </w:t>
            </w:r>
          </w:p>
          <w:p w:rsidR="00E227C4" w:rsidRPr="003849F3" w:rsidRDefault="00E227C4" w:rsidP="00B342C9">
            <w:pPr>
              <w:spacing w:after="0" w:line="240" w:lineRule="auto"/>
              <w:rPr>
                <w:rFonts w:ascii="Times New Roman" w:hAnsi="Times New Roman"/>
                <w:b/>
                <w:sz w:val="24"/>
              </w:rPr>
            </w:pPr>
            <w:r w:rsidRPr="003849F3">
              <w:rPr>
                <w:rFonts w:ascii="Times New Roman" w:hAnsi="Times New Roman"/>
                <w:b/>
                <w:sz w:val="24"/>
              </w:rPr>
              <w:t>государств в Европе</w:t>
            </w:r>
          </w:p>
        </w:tc>
        <w:tc>
          <w:tcPr>
            <w:tcW w:w="7938" w:type="dxa"/>
            <w:tcBorders>
              <w:top w:val="single" w:sz="4" w:space="0" w:color="000000"/>
              <w:left w:val="single" w:sz="4" w:space="0" w:color="000000"/>
              <w:bottom w:val="single" w:sz="4" w:space="0" w:color="000000"/>
              <w:right w:val="single" w:sz="4" w:space="0" w:color="000000"/>
            </w:tcBorders>
          </w:tcPr>
          <w:p w:rsidR="00E227C4" w:rsidRPr="003849F3" w:rsidRDefault="00E227C4" w:rsidP="00B342C9">
            <w:pPr>
              <w:spacing w:after="0" w:line="240" w:lineRule="auto"/>
              <w:jc w:val="both"/>
              <w:rPr>
                <w:rFonts w:ascii="Times New Roman" w:hAnsi="Times New Roman"/>
                <w:b/>
                <w:sz w:val="24"/>
              </w:rPr>
            </w:pPr>
            <w:r w:rsidRPr="003849F3">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E227C4" w:rsidRDefault="00E227C4" w:rsidP="00B342C9">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227C4" w:rsidRDefault="00E227C4"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rsidR="00E227C4" w:rsidRDefault="00E227C4"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w:t>
            </w:r>
            <w:r w:rsidR="00C84068">
              <w:rPr>
                <w:rFonts w:ascii="Times New Roman" w:hAnsi="Times New Roman"/>
                <w:color w:val="000000" w:themeColor="text1"/>
                <w:sz w:val="24"/>
              </w:rPr>
              <w:t>1</w:t>
            </w:r>
          </w:p>
          <w:p w:rsidR="00E227C4" w:rsidRDefault="00E227C4" w:rsidP="00B342C9">
            <w:pPr>
              <w:spacing w:after="0" w:line="240" w:lineRule="auto"/>
              <w:jc w:val="center"/>
              <w:rPr>
                <w:rFonts w:ascii="Times New Roman" w:hAnsi="Times New Roman"/>
                <w:color w:val="000000" w:themeColor="text1"/>
                <w:sz w:val="24"/>
              </w:rPr>
            </w:pPr>
          </w:p>
        </w:tc>
      </w:tr>
      <w:tr w:rsidR="00E227C4" w:rsidTr="00B342C9">
        <w:trPr>
          <w:trHeight w:val="836"/>
        </w:trPr>
        <w:tc>
          <w:tcPr>
            <w:tcW w:w="3114" w:type="dxa"/>
            <w:vMerge/>
            <w:tcBorders>
              <w:top w:val="single" w:sz="4" w:space="0" w:color="000000"/>
              <w:left w:val="single" w:sz="4" w:space="0" w:color="000000"/>
              <w:bottom w:val="single" w:sz="4" w:space="0" w:color="000000"/>
              <w:right w:val="single" w:sz="4" w:space="0" w:color="000000"/>
            </w:tcBorders>
          </w:tcPr>
          <w:p w:rsidR="00E227C4" w:rsidRPr="003849F3" w:rsidRDefault="00E227C4" w:rsidP="00B342C9">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E227C4" w:rsidRPr="003849F3" w:rsidRDefault="00E227C4" w:rsidP="00B342C9">
            <w:pPr>
              <w:spacing w:after="0" w:line="240" w:lineRule="auto"/>
              <w:jc w:val="both"/>
              <w:rPr>
                <w:rFonts w:ascii="Times New Roman" w:hAnsi="Times New Roman"/>
                <w:sz w:val="24"/>
              </w:rPr>
            </w:pPr>
            <w:r w:rsidRPr="003849F3">
              <w:rPr>
                <w:rFonts w:ascii="Times New Roman" w:hAnsi="Times New Roman"/>
                <w:sz w:val="24"/>
              </w:rPr>
              <w:t>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Революционное движение и образование Коммунистического интернационала. Образование Турецкой Республики</w:t>
            </w:r>
          </w:p>
        </w:tc>
        <w:tc>
          <w:tcPr>
            <w:tcW w:w="1134" w:type="dxa"/>
            <w:tcBorders>
              <w:top w:val="single" w:sz="4" w:space="0" w:color="000000"/>
              <w:left w:val="single" w:sz="4" w:space="0" w:color="000000"/>
              <w:bottom w:val="single" w:sz="4" w:space="0" w:color="000000"/>
              <w:right w:val="single" w:sz="4" w:space="0" w:color="000000"/>
            </w:tcBorders>
            <w:vAlign w:val="center"/>
          </w:tcPr>
          <w:p w:rsidR="00E227C4" w:rsidRDefault="00E227C4"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227C4" w:rsidRDefault="00E227C4" w:rsidP="00B342C9">
            <w:pPr>
              <w:spacing w:after="0" w:line="240" w:lineRule="auto"/>
            </w:pPr>
          </w:p>
        </w:tc>
      </w:tr>
      <w:tr w:rsidR="00E227C4" w:rsidTr="00B342C9">
        <w:trPr>
          <w:trHeight w:val="106"/>
        </w:trPr>
        <w:tc>
          <w:tcPr>
            <w:tcW w:w="3114" w:type="dxa"/>
            <w:vMerge w:val="restart"/>
            <w:tcBorders>
              <w:top w:val="single" w:sz="4" w:space="0" w:color="000000"/>
              <w:left w:val="single" w:sz="4" w:space="0" w:color="000000"/>
              <w:bottom w:val="single" w:sz="4" w:space="0" w:color="000000"/>
              <w:right w:val="single" w:sz="4" w:space="0" w:color="000000"/>
            </w:tcBorders>
          </w:tcPr>
          <w:p w:rsidR="00E227C4" w:rsidRPr="003849F3" w:rsidRDefault="00E227C4" w:rsidP="00B342C9">
            <w:pPr>
              <w:spacing w:after="0" w:line="240" w:lineRule="auto"/>
              <w:rPr>
                <w:rFonts w:ascii="Times New Roman" w:hAnsi="Times New Roman"/>
                <w:sz w:val="28"/>
              </w:rPr>
            </w:pPr>
            <w:r w:rsidRPr="003849F3">
              <w:rPr>
                <w:rFonts w:ascii="Times New Roman" w:hAnsi="Times New Roman"/>
                <w:b/>
                <w:sz w:val="24"/>
              </w:rPr>
              <w:t>Тема 2.2. Версальско-Вашингтонская система международных отношений</w:t>
            </w:r>
          </w:p>
        </w:tc>
        <w:tc>
          <w:tcPr>
            <w:tcW w:w="7938" w:type="dxa"/>
            <w:tcBorders>
              <w:top w:val="single" w:sz="4" w:space="0" w:color="000000"/>
              <w:left w:val="single" w:sz="4" w:space="0" w:color="000000"/>
              <w:bottom w:val="single" w:sz="4" w:space="0" w:color="000000"/>
              <w:right w:val="single" w:sz="4" w:space="0" w:color="000000"/>
            </w:tcBorders>
          </w:tcPr>
          <w:p w:rsidR="00E227C4" w:rsidRPr="003849F3" w:rsidRDefault="00E227C4" w:rsidP="00B342C9">
            <w:pPr>
              <w:spacing w:after="0" w:line="240" w:lineRule="auto"/>
              <w:jc w:val="both"/>
              <w:rPr>
                <w:rFonts w:ascii="Times New Roman" w:hAnsi="Times New Roman"/>
                <w:sz w:val="24"/>
              </w:rPr>
            </w:pPr>
            <w:r w:rsidRPr="003849F3">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E227C4" w:rsidRDefault="00E227C4" w:rsidP="00B342C9">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227C4" w:rsidRDefault="00E227C4"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rsidR="00E227C4" w:rsidRDefault="00E227C4"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w:t>
            </w:r>
            <w:r w:rsidR="00C84068">
              <w:rPr>
                <w:rFonts w:ascii="Times New Roman" w:hAnsi="Times New Roman"/>
                <w:color w:val="000000" w:themeColor="text1"/>
                <w:sz w:val="24"/>
              </w:rPr>
              <w:t>1</w:t>
            </w:r>
          </w:p>
          <w:p w:rsidR="00E227C4" w:rsidRDefault="00E227C4" w:rsidP="00B342C9">
            <w:pPr>
              <w:spacing w:after="0" w:line="240" w:lineRule="auto"/>
              <w:jc w:val="center"/>
              <w:rPr>
                <w:rFonts w:ascii="Times New Roman" w:hAnsi="Times New Roman"/>
                <w:color w:val="000000" w:themeColor="text1"/>
                <w:sz w:val="24"/>
              </w:rPr>
            </w:pPr>
          </w:p>
        </w:tc>
      </w:tr>
      <w:tr w:rsidR="00E227C4" w:rsidTr="00B342C9">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E227C4" w:rsidRPr="003849F3" w:rsidRDefault="00E227C4" w:rsidP="00B342C9">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E227C4" w:rsidRPr="003849F3" w:rsidRDefault="00E227C4" w:rsidP="00B342C9">
            <w:pPr>
              <w:spacing w:after="0" w:line="240" w:lineRule="auto"/>
              <w:jc w:val="both"/>
              <w:rPr>
                <w:rFonts w:ascii="Times New Roman" w:hAnsi="Times New Roman"/>
                <w:sz w:val="24"/>
              </w:rPr>
            </w:pPr>
            <w:r w:rsidRPr="003849F3">
              <w:rPr>
                <w:rFonts w:ascii="Times New Roman" w:hAnsi="Times New Roman"/>
                <w:sz w:val="24"/>
              </w:rPr>
              <w:t>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Рапалльское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tc>
        <w:tc>
          <w:tcPr>
            <w:tcW w:w="1134" w:type="dxa"/>
            <w:tcBorders>
              <w:top w:val="single" w:sz="4" w:space="0" w:color="000000"/>
              <w:left w:val="single" w:sz="4" w:space="0" w:color="000000"/>
              <w:bottom w:val="single" w:sz="4" w:space="0" w:color="000000"/>
              <w:right w:val="single" w:sz="4" w:space="0" w:color="000000"/>
            </w:tcBorders>
            <w:vAlign w:val="center"/>
          </w:tcPr>
          <w:p w:rsidR="00E227C4" w:rsidRDefault="00E227C4"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227C4" w:rsidRDefault="00E227C4" w:rsidP="00B342C9">
            <w:pPr>
              <w:spacing w:after="0" w:line="240" w:lineRule="auto"/>
            </w:pPr>
          </w:p>
        </w:tc>
      </w:tr>
      <w:tr w:rsidR="00E227C4" w:rsidTr="00B342C9">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E227C4" w:rsidRPr="003849F3" w:rsidRDefault="00E227C4" w:rsidP="00B342C9">
            <w:pPr>
              <w:spacing w:after="0" w:line="240" w:lineRule="auto"/>
              <w:rPr>
                <w:rFonts w:ascii="Times New Roman" w:hAnsi="Times New Roman"/>
                <w:b/>
                <w:sz w:val="24"/>
              </w:rPr>
            </w:pPr>
            <w:r w:rsidRPr="003849F3">
              <w:rPr>
                <w:rFonts w:ascii="Times New Roman" w:hAnsi="Times New Roman"/>
                <w:b/>
                <w:sz w:val="24"/>
              </w:rPr>
              <w:lastRenderedPageBreak/>
              <w:t>Тема 2.3. Страны Европы и Северной Америки в 1920-е гг.</w:t>
            </w:r>
          </w:p>
        </w:tc>
        <w:tc>
          <w:tcPr>
            <w:tcW w:w="7938" w:type="dxa"/>
            <w:tcBorders>
              <w:top w:val="single" w:sz="4" w:space="0" w:color="000000"/>
              <w:left w:val="single" w:sz="4" w:space="0" w:color="000000"/>
              <w:bottom w:val="single" w:sz="4" w:space="0" w:color="000000"/>
              <w:right w:val="single" w:sz="4" w:space="0" w:color="000000"/>
            </w:tcBorders>
          </w:tcPr>
          <w:p w:rsidR="00E227C4" w:rsidRPr="003849F3" w:rsidRDefault="00E227C4" w:rsidP="00B342C9">
            <w:pPr>
              <w:spacing w:after="0" w:line="240" w:lineRule="auto"/>
              <w:jc w:val="both"/>
              <w:rPr>
                <w:rFonts w:ascii="Times New Roman" w:hAnsi="Times New Roman"/>
                <w:b/>
                <w:sz w:val="24"/>
              </w:rPr>
            </w:pPr>
            <w:r w:rsidRPr="003849F3">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E227C4" w:rsidRDefault="00D51B74" w:rsidP="00B342C9">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227C4" w:rsidRDefault="00E227C4"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rsidR="00E227C4" w:rsidRDefault="00E227C4"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w:t>
            </w:r>
            <w:r w:rsidR="00C84068">
              <w:rPr>
                <w:rFonts w:ascii="Times New Roman" w:hAnsi="Times New Roman"/>
                <w:color w:val="000000" w:themeColor="text1"/>
                <w:sz w:val="24"/>
              </w:rPr>
              <w:t>1</w:t>
            </w:r>
          </w:p>
          <w:p w:rsidR="00E227C4" w:rsidRDefault="00E227C4" w:rsidP="00B342C9">
            <w:pPr>
              <w:spacing w:after="0" w:line="240" w:lineRule="auto"/>
              <w:jc w:val="center"/>
              <w:rPr>
                <w:rFonts w:ascii="Times New Roman" w:hAnsi="Times New Roman"/>
                <w:color w:val="000000" w:themeColor="text1"/>
                <w:sz w:val="24"/>
              </w:rPr>
            </w:pPr>
          </w:p>
        </w:tc>
      </w:tr>
      <w:tr w:rsidR="00E227C4" w:rsidTr="00B342C9">
        <w:trPr>
          <w:trHeight w:val="4416"/>
        </w:trPr>
        <w:tc>
          <w:tcPr>
            <w:tcW w:w="3114" w:type="dxa"/>
            <w:vMerge/>
            <w:tcBorders>
              <w:top w:val="single" w:sz="4" w:space="0" w:color="000000"/>
              <w:left w:val="single" w:sz="4" w:space="0" w:color="000000"/>
              <w:bottom w:val="single" w:sz="4" w:space="0" w:color="000000"/>
              <w:right w:val="single" w:sz="4" w:space="0" w:color="000000"/>
            </w:tcBorders>
          </w:tcPr>
          <w:p w:rsidR="00E227C4" w:rsidRPr="003849F3" w:rsidRDefault="00E227C4" w:rsidP="00B342C9">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E227C4" w:rsidRPr="003849F3" w:rsidRDefault="00E227C4" w:rsidP="00B342C9">
            <w:pPr>
              <w:spacing w:after="0" w:line="240" w:lineRule="auto"/>
              <w:jc w:val="both"/>
              <w:rPr>
                <w:rFonts w:ascii="Times New Roman" w:hAnsi="Times New Roman"/>
                <w:sz w:val="24"/>
              </w:rPr>
            </w:pPr>
            <w:r w:rsidRPr="003849F3">
              <w:rPr>
                <w:rFonts w:ascii="Times New Roman" w:hAnsi="Times New Roman"/>
                <w:sz w:val="24"/>
              </w:rPr>
              <w:t xml:space="preserve">Послевоенная стабилизация. Факторы, способствующие изменениям в социально-экономической сфере в странах Запада. Экономический бум. Демократизация общественной жизни, возникновение массового общества. Влияние социалистических партий и профсоюзов. </w:t>
            </w:r>
          </w:p>
          <w:p w:rsidR="00E227C4" w:rsidRPr="003849F3" w:rsidRDefault="00E227C4" w:rsidP="00B342C9">
            <w:pPr>
              <w:spacing w:after="0" w:line="240" w:lineRule="auto"/>
              <w:jc w:val="both"/>
              <w:rPr>
                <w:rFonts w:ascii="Times New Roman" w:hAnsi="Times New Roman"/>
                <w:sz w:val="24"/>
              </w:rPr>
            </w:pPr>
            <w:r w:rsidRPr="003849F3">
              <w:rPr>
                <w:rFonts w:ascii="Times New Roman" w:hAnsi="Times New Roman"/>
                <w:sz w:val="24"/>
              </w:rPr>
              <w:t xml:space="preserve">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 </w:t>
            </w:r>
          </w:p>
          <w:p w:rsidR="00E227C4" w:rsidRPr="003849F3" w:rsidRDefault="00E227C4" w:rsidP="00B342C9">
            <w:pPr>
              <w:spacing w:after="0" w:line="240" w:lineRule="auto"/>
              <w:jc w:val="both"/>
              <w:rPr>
                <w:rFonts w:ascii="Times New Roman" w:hAnsi="Times New Roman"/>
                <w:sz w:val="24"/>
              </w:rPr>
            </w:pPr>
            <w:r w:rsidRPr="003849F3">
              <w:rPr>
                <w:rFonts w:ascii="Times New Roman" w:hAnsi="Times New Roman"/>
                <w:sz w:val="24"/>
              </w:rPr>
              <w:t xml:space="preserve">Начало Великой депрессии, ее причины. Социально-политические последствия кризиса конца 1920-1930-х гг. в США. «Новый курс» Ф. Рузвельта. Значение реформ. Роль государства в экономике стран Европы и Латинской Америки. </w:t>
            </w:r>
          </w:p>
          <w:p w:rsidR="00E227C4" w:rsidRPr="003849F3" w:rsidRDefault="00E227C4" w:rsidP="00B342C9">
            <w:pPr>
              <w:spacing w:after="0" w:line="240" w:lineRule="auto"/>
              <w:jc w:val="both"/>
              <w:rPr>
                <w:rFonts w:ascii="Times New Roman" w:hAnsi="Times New Roman"/>
                <w:sz w:val="24"/>
              </w:rPr>
            </w:pPr>
            <w:r w:rsidRPr="003849F3">
              <w:rPr>
                <w:rFonts w:ascii="Times New Roman" w:hAnsi="Times New Roman"/>
                <w:sz w:val="24"/>
              </w:rPr>
              <w:t xml:space="preserve">Нарастание агрессии в мире. Причины возникновения нацистской диктатуры в Германии в 1930-е гг. Установление нацистской диктатуры. Нацистский режим в Германии. </w:t>
            </w:r>
          </w:p>
          <w:p w:rsidR="00E227C4" w:rsidRPr="003849F3" w:rsidRDefault="00E227C4" w:rsidP="00B342C9">
            <w:pPr>
              <w:spacing w:after="0" w:line="240" w:lineRule="auto"/>
              <w:jc w:val="both"/>
              <w:rPr>
                <w:rFonts w:ascii="Times New Roman" w:hAnsi="Times New Roman"/>
                <w:sz w:val="24"/>
              </w:rPr>
            </w:pPr>
            <w:r w:rsidRPr="003849F3">
              <w:rPr>
                <w:rFonts w:ascii="Times New Roman" w:hAnsi="Times New Roman"/>
                <w:sz w:val="24"/>
              </w:rPr>
              <w:t>Подготовка Германии к войне. Победа Народного фронта и франкистский мятеж в Испании. Революция в Испании. Поражение Испанской Республики. Причины и значение гражданской войны в Испании</w:t>
            </w:r>
          </w:p>
        </w:tc>
        <w:tc>
          <w:tcPr>
            <w:tcW w:w="1134" w:type="dxa"/>
            <w:tcBorders>
              <w:top w:val="single" w:sz="4" w:space="0" w:color="000000"/>
              <w:left w:val="single" w:sz="4" w:space="0" w:color="000000"/>
              <w:bottom w:val="single" w:sz="4" w:space="0" w:color="000000"/>
              <w:right w:val="single" w:sz="4" w:space="0" w:color="000000"/>
            </w:tcBorders>
            <w:vAlign w:val="center"/>
          </w:tcPr>
          <w:p w:rsidR="00E227C4" w:rsidRDefault="00D51B74"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227C4" w:rsidRDefault="00E227C4" w:rsidP="00B342C9">
            <w:pPr>
              <w:spacing w:after="0" w:line="240" w:lineRule="auto"/>
            </w:pPr>
          </w:p>
        </w:tc>
      </w:tr>
      <w:tr w:rsidR="00E227C4" w:rsidTr="00B342C9">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E227C4" w:rsidRPr="003849F3" w:rsidRDefault="00E227C4" w:rsidP="00B342C9">
            <w:pPr>
              <w:spacing w:after="0" w:line="240" w:lineRule="auto"/>
              <w:rPr>
                <w:rFonts w:ascii="Times New Roman" w:hAnsi="Times New Roman"/>
                <w:b/>
                <w:sz w:val="24"/>
              </w:rPr>
            </w:pPr>
            <w:r w:rsidRPr="003849F3">
              <w:rPr>
                <w:rFonts w:ascii="Times New Roman" w:hAnsi="Times New Roman"/>
                <w:b/>
                <w:sz w:val="24"/>
              </w:rPr>
              <w:t>Тема 2.4. Страны Азии, Африки и Латинской Америки в 1918-1930 гг.</w:t>
            </w:r>
          </w:p>
        </w:tc>
        <w:tc>
          <w:tcPr>
            <w:tcW w:w="7938" w:type="dxa"/>
            <w:tcBorders>
              <w:top w:val="single" w:sz="4" w:space="0" w:color="000000"/>
              <w:left w:val="single" w:sz="4" w:space="0" w:color="000000"/>
              <w:bottom w:val="single" w:sz="4" w:space="0" w:color="000000"/>
              <w:right w:val="single" w:sz="4" w:space="0" w:color="000000"/>
            </w:tcBorders>
          </w:tcPr>
          <w:p w:rsidR="00E227C4" w:rsidRPr="003849F3" w:rsidRDefault="00E227C4" w:rsidP="00B342C9">
            <w:pPr>
              <w:spacing w:after="0" w:line="240" w:lineRule="auto"/>
              <w:jc w:val="both"/>
              <w:rPr>
                <w:rFonts w:ascii="Times New Roman" w:hAnsi="Times New Roman"/>
                <w:b/>
                <w:sz w:val="24"/>
              </w:rPr>
            </w:pPr>
            <w:r w:rsidRPr="003849F3">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E227C4" w:rsidRDefault="00E227C4" w:rsidP="00B342C9">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227C4" w:rsidRDefault="00E227C4"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rsidR="00E227C4" w:rsidRDefault="00E227C4"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w:t>
            </w:r>
            <w:r w:rsidR="00C84068">
              <w:rPr>
                <w:rFonts w:ascii="Times New Roman" w:hAnsi="Times New Roman"/>
                <w:color w:val="000000" w:themeColor="text1"/>
                <w:sz w:val="24"/>
              </w:rPr>
              <w:t>1</w:t>
            </w:r>
          </w:p>
          <w:p w:rsidR="00E227C4" w:rsidRDefault="00E227C4" w:rsidP="00B342C9">
            <w:pPr>
              <w:spacing w:after="0" w:line="240" w:lineRule="auto"/>
              <w:jc w:val="center"/>
              <w:rPr>
                <w:rFonts w:ascii="Times New Roman" w:hAnsi="Times New Roman"/>
                <w:color w:val="000000" w:themeColor="text1"/>
                <w:sz w:val="24"/>
              </w:rPr>
            </w:pPr>
          </w:p>
        </w:tc>
      </w:tr>
      <w:tr w:rsidR="00E227C4" w:rsidTr="00B342C9">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E227C4" w:rsidRPr="003849F3" w:rsidRDefault="00E227C4" w:rsidP="00B342C9">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E227C4" w:rsidRPr="003849F3" w:rsidRDefault="00E227C4" w:rsidP="00B342C9">
            <w:pPr>
              <w:spacing w:after="0" w:line="240" w:lineRule="auto"/>
              <w:jc w:val="both"/>
              <w:rPr>
                <w:rFonts w:ascii="Times New Roman" w:hAnsi="Times New Roman"/>
                <w:sz w:val="24"/>
              </w:rPr>
            </w:pPr>
            <w:r w:rsidRPr="003849F3">
              <w:rPr>
                <w:rFonts w:ascii="Times New Roman" w:hAnsi="Times New Roman"/>
                <w:sz w:val="24"/>
              </w:rPr>
              <w:t>Экспансия колониализма. Цели национально-освободительных движений в странах Востока. Агрессивная внешняя политика Японии. Нестабильность в Китае в межвоенный период. Национально-освободительная борьба в Индии. Африка. Особенности экономического и политического развития Латинской Америки</w:t>
            </w:r>
          </w:p>
        </w:tc>
        <w:tc>
          <w:tcPr>
            <w:tcW w:w="1134" w:type="dxa"/>
            <w:tcBorders>
              <w:top w:val="single" w:sz="4" w:space="0" w:color="000000"/>
              <w:left w:val="single" w:sz="4" w:space="0" w:color="000000"/>
              <w:bottom w:val="single" w:sz="4" w:space="0" w:color="000000"/>
              <w:right w:val="single" w:sz="4" w:space="0" w:color="000000"/>
            </w:tcBorders>
            <w:vAlign w:val="center"/>
          </w:tcPr>
          <w:p w:rsidR="00E227C4" w:rsidRDefault="00E227C4"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227C4" w:rsidRDefault="00E227C4" w:rsidP="00B342C9">
            <w:pPr>
              <w:spacing w:after="0" w:line="240" w:lineRule="auto"/>
            </w:pPr>
          </w:p>
        </w:tc>
      </w:tr>
      <w:tr w:rsidR="00E227C4" w:rsidTr="00B342C9">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E227C4" w:rsidRPr="003849F3" w:rsidRDefault="00E227C4" w:rsidP="00B342C9">
            <w:pPr>
              <w:spacing w:after="0" w:line="240" w:lineRule="auto"/>
              <w:rPr>
                <w:rFonts w:ascii="Times New Roman" w:hAnsi="Times New Roman"/>
                <w:b/>
                <w:sz w:val="24"/>
              </w:rPr>
            </w:pPr>
            <w:r w:rsidRPr="003849F3">
              <w:rPr>
                <w:rFonts w:ascii="Times New Roman" w:hAnsi="Times New Roman"/>
                <w:b/>
                <w:sz w:val="24"/>
              </w:rPr>
              <w:t>Тема 2.5. Международные отношения в 1930-е гг.</w:t>
            </w:r>
          </w:p>
        </w:tc>
        <w:tc>
          <w:tcPr>
            <w:tcW w:w="7938" w:type="dxa"/>
            <w:tcBorders>
              <w:top w:val="single" w:sz="4" w:space="0" w:color="000000"/>
              <w:left w:val="single" w:sz="4" w:space="0" w:color="000000"/>
              <w:bottom w:val="single" w:sz="4" w:space="0" w:color="000000"/>
              <w:right w:val="single" w:sz="4" w:space="0" w:color="000000"/>
            </w:tcBorders>
          </w:tcPr>
          <w:p w:rsidR="00E227C4" w:rsidRPr="003849F3" w:rsidRDefault="00E227C4" w:rsidP="00B342C9">
            <w:pPr>
              <w:spacing w:after="0" w:line="240" w:lineRule="auto"/>
              <w:jc w:val="both"/>
              <w:rPr>
                <w:rFonts w:ascii="Times New Roman" w:hAnsi="Times New Roman"/>
                <w:sz w:val="24"/>
              </w:rPr>
            </w:pPr>
            <w:r w:rsidRPr="003849F3">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E227C4" w:rsidRDefault="00E227C4" w:rsidP="00B342C9">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227C4" w:rsidRDefault="00E227C4"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rsidR="00E227C4" w:rsidRDefault="00E227C4"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w:t>
            </w:r>
            <w:r w:rsidR="00C84068">
              <w:rPr>
                <w:rFonts w:ascii="Times New Roman" w:hAnsi="Times New Roman"/>
                <w:color w:val="000000" w:themeColor="text1"/>
                <w:sz w:val="24"/>
              </w:rPr>
              <w:t>1</w:t>
            </w:r>
          </w:p>
          <w:p w:rsidR="00E227C4" w:rsidRDefault="00E227C4" w:rsidP="00B342C9">
            <w:pPr>
              <w:spacing w:after="0" w:line="240" w:lineRule="auto"/>
              <w:jc w:val="center"/>
              <w:rPr>
                <w:rFonts w:ascii="Times New Roman" w:hAnsi="Times New Roman"/>
                <w:color w:val="000000" w:themeColor="text1"/>
                <w:sz w:val="24"/>
              </w:rPr>
            </w:pPr>
          </w:p>
        </w:tc>
      </w:tr>
      <w:tr w:rsidR="00E227C4" w:rsidTr="00B342C9">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E227C4" w:rsidRPr="003849F3" w:rsidRDefault="00E227C4" w:rsidP="00B342C9">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E227C4" w:rsidRPr="003849F3" w:rsidRDefault="00E227C4" w:rsidP="00B342C9">
            <w:pPr>
              <w:spacing w:after="0" w:line="240" w:lineRule="auto"/>
              <w:jc w:val="both"/>
              <w:rPr>
                <w:rFonts w:ascii="Times New Roman" w:hAnsi="Times New Roman"/>
                <w:sz w:val="24"/>
              </w:rPr>
            </w:pPr>
            <w:r w:rsidRPr="003849F3">
              <w:rPr>
                <w:rFonts w:ascii="Times New Roman" w:hAnsi="Times New Roman"/>
                <w:sz w:val="24"/>
              </w:rPr>
              <w:t xml:space="preserve">Нарастание мировой напряженности в конце 1930-х гг. Причины Второй мировой войны. Мюнхенский сговор. Англо-франко-советские переговоры лета 1939 г. </w:t>
            </w:r>
          </w:p>
        </w:tc>
        <w:tc>
          <w:tcPr>
            <w:tcW w:w="1134" w:type="dxa"/>
            <w:tcBorders>
              <w:top w:val="single" w:sz="4" w:space="0" w:color="000000"/>
              <w:left w:val="single" w:sz="4" w:space="0" w:color="000000"/>
              <w:bottom w:val="single" w:sz="4" w:space="0" w:color="000000"/>
              <w:right w:val="single" w:sz="4" w:space="0" w:color="000000"/>
            </w:tcBorders>
            <w:vAlign w:val="center"/>
          </w:tcPr>
          <w:p w:rsidR="00E227C4" w:rsidRDefault="00E227C4"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227C4" w:rsidRDefault="00E227C4" w:rsidP="00B342C9">
            <w:pPr>
              <w:spacing w:after="0" w:line="240" w:lineRule="auto"/>
            </w:pPr>
          </w:p>
        </w:tc>
      </w:tr>
      <w:tr w:rsidR="00E227C4" w:rsidTr="00B342C9">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E227C4" w:rsidRPr="003849F3" w:rsidRDefault="00E227C4" w:rsidP="00B342C9">
            <w:pPr>
              <w:spacing w:after="0" w:line="240" w:lineRule="auto"/>
              <w:rPr>
                <w:rFonts w:ascii="Times New Roman" w:hAnsi="Times New Roman"/>
                <w:b/>
                <w:sz w:val="24"/>
              </w:rPr>
            </w:pPr>
            <w:r w:rsidRPr="003849F3">
              <w:rPr>
                <w:rFonts w:ascii="Times New Roman" w:hAnsi="Times New Roman"/>
                <w:b/>
                <w:sz w:val="24"/>
              </w:rPr>
              <w:t>Тема 2.6. Развитие науки и культуры в 1914-1930-х гг.</w:t>
            </w:r>
          </w:p>
        </w:tc>
        <w:tc>
          <w:tcPr>
            <w:tcW w:w="7938" w:type="dxa"/>
            <w:tcBorders>
              <w:top w:val="single" w:sz="4" w:space="0" w:color="000000"/>
              <w:left w:val="single" w:sz="4" w:space="0" w:color="000000"/>
              <w:bottom w:val="single" w:sz="4" w:space="0" w:color="000000"/>
              <w:right w:val="single" w:sz="4" w:space="0" w:color="000000"/>
            </w:tcBorders>
          </w:tcPr>
          <w:p w:rsidR="00E227C4" w:rsidRPr="003849F3" w:rsidRDefault="00E227C4" w:rsidP="00B342C9">
            <w:pPr>
              <w:spacing w:after="0" w:line="240" w:lineRule="auto"/>
              <w:jc w:val="both"/>
              <w:rPr>
                <w:rFonts w:ascii="Times New Roman" w:hAnsi="Times New Roman"/>
                <w:sz w:val="24"/>
              </w:rPr>
            </w:pPr>
            <w:r w:rsidRPr="003849F3">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E227C4" w:rsidRDefault="00E227C4" w:rsidP="00B342C9">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227C4" w:rsidRDefault="00E227C4"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rsidR="00E227C4" w:rsidRDefault="00E227C4"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w:t>
            </w:r>
            <w:r w:rsidR="00C84068">
              <w:rPr>
                <w:rFonts w:ascii="Times New Roman" w:hAnsi="Times New Roman"/>
                <w:color w:val="000000" w:themeColor="text1"/>
                <w:sz w:val="24"/>
              </w:rPr>
              <w:t>1</w:t>
            </w:r>
          </w:p>
          <w:p w:rsidR="00E227C4" w:rsidRDefault="00E227C4" w:rsidP="00B342C9">
            <w:pPr>
              <w:spacing w:after="0" w:line="240" w:lineRule="auto"/>
              <w:jc w:val="center"/>
              <w:rPr>
                <w:rFonts w:ascii="Times New Roman" w:hAnsi="Times New Roman"/>
                <w:color w:val="000000" w:themeColor="text1"/>
                <w:sz w:val="24"/>
              </w:rPr>
            </w:pPr>
          </w:p>
        </w:tc>
      </w:tr>
      <w:tr w:rsidR="00E227C4" w:rsidTr="00B342C9">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E227C4" w:rsidRPr="003849F3" w:rsidRDefault="00E227C4" w:rsidP="00B342C9">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E227C4" w:rsidRPr="003849F3" w:rsidRDefault="00E227C4" w:rsidP="00B342C9">
            <w:pPr>
              <w:spacing w:after="0" w:line="240" w:lineRule="auto"/>
              <w:jc w:val="both"/>
              <w:rPr>
                <w:rFonts w:ascii="Times New Roman" w:hAnsi="Times New Roman"/>
                <w:sz w:val="24"/>
              </w:rPr>
            </w:pPr>
            <w:r w:rsidRPr="003849F3">
              <w:rPr>
                <w:rFonts w:ascii="Times New Roman" w:hAnsi="Times New Roman"/>
                <w:sz w:val="24"/>
              </w:rPr>
              <w:t xml:space="preserve">Влияние науки и культуры на развитие общества в межвоенный период. Новые научные открытия и технические достижения. Новые виды </w:t>
            </w:r>
            <w:r w:rsidRPr="003849F3">
              <w:rPr>
                <w:rFonts w:ascii="Times New Roman" w:hAnsi="Times New Roman"/>
                <w:sz w:val="24"/>
              </w:rPr>
              <w:lastRenderedPageBreak/>
              <w:t>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E227C4" w:rsidRDefault="00E227C4"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lastRenderedPageBreak/>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227C4" w:rsidRDefault="00E227C4" w:rsidP="00B342C9">
            <w:pPr>
              <w:spacing w:after="0" w:line="240" w:lineRule="auto"/>
            </w:pPr>
          </w:p>
        </w:tc>
      </w:tr>
      <w:tr w:rsidR="00E227C4" w:rsidTr="00B342C9">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rsidR="00E227C4" w:rsidRPr="003849F3" w:rsidRDefault="00E227C4" w:rsidP="00B342C9">
            <w:pPr>
              <w:spacing w:after="0" w:line="240" w:lineRule="auto"/>
              <w:jc w:val="both"/>
              <w:rPr>
                <w:rFonts w:ascii="Times New Roman" w:hAnsi="Times New Roman"/>
                <w:b/>
                <w:sz w:val="24"/>
              </w:rPr>
            </w:pPr>
            <w:r w:rsidRPr="003849F3">
              <w:rPr>
                <w:rFonts w:ascii="Times New Roman" w:hAnsi="Times New Roman"/>
                <w:b/>
                <w:sz w:val="24"/>
              </w:rPr>
              <w:lastRenderedPageBreak/>
              <w:t>Раздел 3. Вторая мировая война 1939-1945 гг.</w:t>
            </w:r>
          </w:p>
        </w:tc>
        <w:tc>
          <w:tcPr>
            <w:tcW w:w="1134" w:type="dxa"/>
            <w:tcBorders>
              <w:top w:val="single" w:sz="4" w:space="0" w:color="000000"/>
              <w:left w:val="single" w:sz="4" w:space="0" w:color="000000"/>
              <w:bottom w:val="single" w:sz="4" w:space="0" w:color="000000"/>
              <w:right w:val="single" w:sz="4" w:space="0" w:color="000000"/>
            </w:tcBorders>
            <w:vAlign w:val="center"/>
          </w:tcPr>
          <w:p w:rsidR="00E227C4" w:rsidRDefault="00E227C4" w:rsidP="00B342C9">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8</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27C4" w:rsidRDefault="00E227C4" w:rsidP="00B342C9">
            <w:pPr>
              <w:spacing w:after="0" w:line="240" w:lineRule="auto"/>
              <w:jc w:val="center"/>
              <w:rPr>
                <w:rFonts w:ascii="Times New Roman" w:hAnsi="Times New Roman"/>
                <w:color w:val="000000" w:themeColor="text1"/>
                <w:sz w:val="24"/>
              </w:rPr>
            </w:pPr>
          </w:p>
        </w:tc>
      </w:tr>
      <w:tr w:rsidR="00E227C4" w:rsidTr="00B342C9">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E227C4" w:rsidRPr="003849F3" w:rsidRDefault="00E227C4" w:rsidP="00B342C9">
            <w:pPr>
              <w:spacing w:after="0" w:line="240" w:lineRule="auto"/>
              <w:rPr>
                <w:rFonts w:ascii="Times New Roman" w:hAnsi="Times New Roman"/>
                <w:b/>
                <w:sz w:val="24"/>
              </w:rPr>
            </w:pPr>
            <w:r w:rsidRPr="003849F3">
              <w:rPr>
                <w:rFonts w:ascii="Times New Roman" w:hAnsi="Times New Roman"/>
                <w:b/>
                <w:sz w:val="24"/>
              </w:rPr>
              <w:t>Тема 3.1. Начало Второй мировой войны</w:t>
            </w:r>
          </w:p>
        </w:tc>
        <w:tc>
          <w:tcPr>
            <w:tcW w:w="7938" w:type="dxa"/>
            <w:tcBorders>
              <w:top w:val="single" w:sz="4" w:space="0" w:color="000000"/>
              <w:left w:val="single" w:sz="4" w:space="0" w:color="000000"/>
              <w:bottom w:val="single" w:sz="4" w:space="0" w:color="000000"/>
              <w:right w:val="single" w:sz="4" w:space="0" w:color="000000"/>
            </w:tcBorders>
          </w:tcPr>
          <w:p w:rsidR="00E227C4" w:rsidRPr="003849F3" w:rsidRDefault="00E227C4" w:rsidP="00B342C9">
            <w:pPr>
              <w:spacing w:after="0" w:line="240" w:lineRule="auto"/>
              <w:jc w:val="both"/>
              <w:rPr>
                <w:rFonts w:ascii="Times New Roman" w:hAnsi="Times New Roman"/>
                <w:sz w:val="24"/>
              </w:rPr>
            </w:pPr>
            <w:r w:rsidRPr="003849F3">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E227C4" w:rsidRDefault="00E227C4" w:rsidP="00B342C9">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4</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227C4" w:rsidRDefault="00E227C4"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rsidR="00E227C4" w:rsidRDefault="00E227C4"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w:t>
            </w:r>
            <w:r w:rsidR="00C84068">
              <w:rPr>
                <w:rFonts w:ascii="Times New Roman" w:hAnsi="Times New Roman"/>
                <w:color w:val="000000" w:themeColor="text1"/>
                <w:sz w:val="24"/>
              </w:rPr>
              <w:t>1</w:t>
            </w:r>
          </w:p>
          <w:p w:rsidR="00E227C4" w:rsidRDefault="00E227C4" w:rsidP="00B342C9">
            <w:pPr>
              <w:spacing w:after="0" w:line="240" w:lineRule="auto"/>
              <w:jc w:val="center"/>
              <w:rPr>
                <w:rFonts w:ascii="Times New Roman" w:hAnsi="Times New Roman"/>
                <w:color w:val="000000" w:themeColor="text1"/>
                <w:sz w:val="24"/>
              </w:rPr>
            </w:pPr>
          </w:p>
        </w:tc>
      </w:tr>
      <w:tr w:rsidR="00E227C4" w:rsidTr="00B342C9">
        <w:trPr>
          <w:trHeight w:val="2760"/>
        </w:trPr>
        <w:tc>
          <w:tcPr>
            <w:tcW w:w="3114" w:type="dxa"/>
            <w:vMerge/>
            <w:tcBorders>
              <w:top w:val="single" w:sz="4" w:space="0" w:color="000000"/>
              <w:left w:val="single" w:sz="4" w:space="0" w:color="000000"/>
              <w:bottom w:val="single" w:sz="4" w:space="0" w:color="000000"/>
              <w:right w:val="single" w:sz="4" w:space="0" w:color="000000"/>
            </w:tcBorders>
          </w:tcPr>
          <w:p w:rsidR="00E227C4" w:rsidRPr="003849F3" w:rsidRDefault="00E227C4" w:rsidP="00B342C9">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E227C4" w:rsidRPr="003849F3" w:rsidRDefault="00E227C4" w:rsidP="00B342C9">
            <w:pPr>
              <w:spacing w:after="0" w:line="240" w:lineRule="auto"/>
              <w:jc w:val="both"/>
              <w:rPr>
                <w:rFonts w:ascii="Times New Roman" w:hAnsi="Times New Roman"/>
                <w:sz w:val="24"/>
              </w:rPr>
            </w:pPr>
            <w:r w:rsidRPr="003849F3">
              <w:rPr>
                <w:rFonts w:ascii="Times New Roman" w:hAnsi="Times New Roman"/>
                <w:sz w:val="24"/>
              </w:rPr>
              <w:t>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Германии и ее союзников в Северной Африке и на Балканах. Борьба Китая против японских агрессоров в 1939-1941 гг. Причины побед Германии и ее союзников в начальный период Второй мировой войны</w:t>
            </w:r>
          </w:p>
          <w:p w:rsidR="00E227C4" w:rsidRPr="003849F3" w:rsidRDefault="00E227C4" w:rsidP="00B342C9">
            <w:pPr>
              <w:spacing w:after="0" w:line="240" w:lineRule="auto"/>
              <w:jc w:val="both"/>
              <w:rPr>
                <w:rFonts w:ascii="Times New Roman" w:hAnsi="Times New Roman"/>
                <w:sz w:val="24"/>
              </w:rPr>
            </w:pPr>
            <w:r w:rsidRPr="003849F3">
              <w:rPr>
                <w:rFonts w:ascii="Times New Roman" w:hAnsi="Times New Roman"/>
                <w:sz w:val="24"/>
              </w:rPr>
              <w:t xml:space="preserve">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 </w:t>
            </w:r>
          </w:p>
          <w:p w:rsidR="00E227C4" w:rsidRPr="003849F3" w:rsidRDefault="00E227C4" w:rsidP="00B342C9">
            <w:pPr>
              <w:spacing w:after="0" w:line="240" w:lineRule="auto"/>
              <w:jc w:val="both"/>
              <w:rPr>
                <w:rFonts w:ascii="Times New Roman" w:hAnsi="Times New Roman"/>
                <w:sz w:val="24"/>
              </w:rPr>
            </w:pPr>
            <w:r w:rsidRPr="003849F3">
              <w:rPr>
                <w:rFonts w:ascii="Times New Roman" w:hAnsi="Times New Roman"/>
                <w:sz w:val="24"/>
              </w:rPr>
              <w:t>Холокост. Концентрационные лагеря. Принудительная трудовая миграция и насильственные переселения. Коллаборационизм. Движение Сопротивления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E227C4" w:rsidRDefault="00E227C4"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227C4" w:rsidRDefault="00E227C4" w:rsidP="00B342C9">
            <w:pPr>
              <w:spacing w:after="0" w:line="240" w:lineRule="auto"/>
            </w:pPr>
          </w:p>
        </w:tc>
      </w:tr>
      <w:tr w:rsidR="00E227C4" w:rsidTr="00B342C9">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E227C4" w:rsidRPr="003849F3" w:rsidRDefault="00E227C4" w:rsidP="00B342C9">
            <w:pPr>
              <w:spacing w:after="0" w:line="240" w:lineRule="auto"/>
              <w:rPr>
                <w:rFonts w:ascii="Times New Roman" w:hAnsi="Times New Roman"/>
                <w:b/>
                <w:sz w:val="24"/>
              </w:rPr>
            </w:pPr>
            <w:r w:rsidRPr="003849F3">
              <w:rPr>
                <w:rFonts w:ascii="Times New Roman" w:hAnsi="Times New Roman"/>
                <w:b/>
                <w:sz w:val="24"/>
              </w:rPr>
              <w:t>Тема 3.2. Коренной перелом, окончание и важнейшие итоги Второй мировой войны</w:t>
            </w:r>
          </w:p>
        </w:tc>
        <w:tc>
          <w:tcPr>
            <w:tcW w:w="7938" w:type="dxa"/>
            <w:tcBorders>
              <w:top w:val="single" w:sz="4" w:space="0" w:color="000000"/>
              <w:left w:val="single" w:sz="4" w:space="0" w:color="000000"/>
              <w:bottom w:val="single" w:sz="4" w:space="0" w:color="000000"/>
              <w:right w:val="single" w:sz="4" w:space="0" w:color="000000"/>
            </w:tcBorders>
          </w:tcPr>
          <w:p w:rsidR="00E227C4" w:rsidRPr="003849F3" w:rsidRDefault="00E227C4" w:rsidP="00B342C9">
            <w:pPr>
              <w:spacing w:after="0" w:line="240" w:lineRule="auto"/>
              <w:jc w:val="both"/>
              <w:rPr>
                <w:rFonts w:ascii="Times New Roman" w:hAnsi="Times New Roman"/>
                <w:sz w:val="24"/>
              </w:rPr>
            </w:pPr>
            <w:r w:rsidRPr="003849F3">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E227C4" w:rsidRDefault="00E227C4" w:rsidP="00B342C9">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4</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227C4" w:rsidRDefault="00E227C4"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rsidR="00E227C4" w:rsidRDefault="00E227C4"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w:t>
            </w:r>
            <w:r w:rsidR="00C84068">
              <w:rPr>
                <w:rFonts w:ascii="Times New Roman" w:hAnsi="Times New Roman"/>
                <w:color w:val="000000" w:themeColor="text1"/>
                <w:sz w:val="24"/>
              </w:rPr>
              <w:t>1</w:t>
            </w:r>
          </w:p>
          <w:p w:rsidR="00E227C4" w:rsidRDefault="00E227C4" w:rsidP="00B342C9">
            <w:pPr>
              <w:spacing w:after="0" w:line="240" w:lineRule="auto"/>
              <w:jc w:val="center"/>
              <w:rPr>
                <w:rFonts w:ascii="Times New Roman" w:hAnsi="Times New Roman"/>
                <w:color w:val="000000" w:themeColor="text1"/>
                <w:sz w:val="24"/>
              </w:rPr>
            </w:pPr>
          </w:p>
        </w:tc>
      </w:tr>
      <w:tr w:rsidR="00E227C4" w:rsidTr="00B342C9">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E227C4" w:rsidRPr="003849F3" w:rsidRDefault="00E227C4" w:rsidP="00B342C9">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E227C4" w:rsidRPr="003849F3" w:rsidRDefault="00E227C4" w:rsidP="00B342C9">
            <w:pPr>
              <w:widowControl w:val="0"/>
              <w:spacing w:after="0" w:line="240" w:lineRule="auto"/>
              <w:jc w:val="both"/>
              <w:rPr>
                <w:rFonts w:ascii="Times New Roman" w:hAnsi="Times New Roman"/>
                <w:sz w:val="24"/>
              </w:rPr>
            </w:pPr>
            <w:r w:rsidRPr="003849F3">
              <w:rPr>
                <w:rFonts w:ascii="Times New Roman" w:hAnsi="Times New Roman"/>
                <w:sz w:val="24"/>
              </w:rPr>
              <w:t xml:space="preserve">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 </w:t>
            </w:r>
          </w:p>
          <w:p w:rsidR="00E227C4" w:rsidRPr="003849F3" w:rsidRDefault="00E227C4" w:rsidP="00B342C9">
            <w:pPr>
              <w:widowControl w:val="0"/>
              <w:spacing w:after="0" w:line="240" w:lineRule="auto"/>
              <w:jc w:val="both"/>
              <w:rPr>
                <w:rFonts w:ascii="Times New Roman" w:hAnsi="Times New Roman"/>
                <w:sz w:val="24"/>
              </w:rPr>
            </w:pPr>
            <w:r w:rsidRPr="003849F3">
              <w:rPr>
                <w:rFonts w:ascii="Times New Roman" w:hAnsi="Times New Roman"/>
                <w:sz w:val="24"/>
              </w:rPr>
              <w:t xml:space="preserve">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 </w:t>
            </w:r>
          </w:p>
          <w:p w:rsidR="00E227C4" w:rsidRPr="003849F3" w:rsidRDefault="00E227C4" w:rsidP="00B342C9">
            <w:pPr>
              <w:widowControl w:val="0"/>
              <w:spacing w:after="0" w:line="240" w:lineRule="auto"/>
              <w:jc w:val="both"/>
              <w:rPr>
                <w:rFonts w:ascii="Times New Roman" w:hAnsi="Times New Roman"/>
                <w:sz w:val="24"/>
              </w:rPr>
            </w:pPr>
            <w:r w:rsidRPr="003849F3">
              <w:rPr>
                <w:rFonts w:ascii="Times New Roman" w:hAnsi="Times New Roman"/>
                <w:sz w:val="24"/>
              </w:rPr>
              <w:t xml:space="preserve">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Токийский и Хабаровский процессы над немецкими и японскими военными преступниками. </w:t>
            </w:r>
            <w:r w:rsidRPr="003849F3">
              <w:rPr>
                <w:rFonts w:ascii="Times New Roman" w:hAnsi="Times New Roman"/>
                <w:sz w:val="24"/>
              </w:rPr>
              <w:lastRenderedPageBreak/>
              <w:t>Важнейшие итоги Второй мировой войны</w:t>
            </w:r>
          </w:p>
        </w:tc>
        <w:tc>
          <w:tcPr>
            <w:tcW w:w="1134" w:type="dxa"/>
            <w:tcBorders>
              <w:top w:val="single" w:sz="4" w:space="0" w:color="000000"/>
              <w:left w:val="single" w:sz="4" w:space="0" w:color="000000"/>
              <w:bottom w:val="single" w:sz="4" w:space="0" w:color="000000"/>
              <w:right w:val="single" w:sz="4" w:space="0" w:color="000000"/>
            </w:tcBorders>
            <w:vAlign w:val="center"/>
          </w:tcPr>
          <w:p w:rsidR="00E227C4" w:rsidRDefault="00E227C4"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lastRenderedPageBreak/>
              <w:t>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227C4" w:rsidRDefault="00E227C4" w:rsidP="00B342C9">
            <w:pPr>
              <w:spacing w:after="0" w:line="240" w:lineRule="auto"/>
            </w:pPr>
          </w:p>
        </w:tc>
      </w:tr>
      <w:tr w:rsidR="00E227C4" w:rsidTr="00B342C9">
        <w:trPr>
          <w:trHeight w:val="173"/>
        </w:trPr>
        <w:tc>
          <w:tcPr>
            <w:tcW w:w="11052" w:type="dxa"/>
            <w:gridSpan w:val="2"/>
            <w:tcBorders>
              <w:top w:val="single" w:sz="4" w:space="0" w:color="000000"/>
              <w:left w:val="single" w:sz="4" w:space="0" w:color="000000"/>
              <w:bottom w:val="single" w:sz="4" w:space="0" w:color="000000"/>
              <w:right w:val="single" w:sz="4" w:space="0" w:color="000000"/>
            </w:tcBorders>
            <w:vAlign w:val="center"/>
          </w:tcPr>
          <w:p w:rsidR="00E227C4" w:rsidRPr="003849F3" w:rsidRDefault="00E227C4" w:rsidP="00B342C9">
            <w:pPr>
              <w:spacing w:after="0" w:line="240" w:lineRule="auto"/>
              <w:jc w:val="both"/>
              <w:rPr>
                <w:rFonts w:ascii="Times New Roman" w:hAnsi="Times New Roman"/>
                <w:sz w:val="24"/>
              </w:rPr>
            </w:pPr>
            <w:r w:rsidRPr="003849F3">
              <w:rPr>
                <w:rFonts w:ascii="Times New Roman" w:hAnsi="Times New Roman"/>
                <w:b/>
                <w:sz w:val="24"/>
              </w:rPr>
              <w:lastRenderedPageBreak/>
              <w:t>ИСТОРИЯ РОССИИ. 1914 – 1945 ГГ.</w:t>
            </w:r>
          </w:p>
        </w:tc>
        <w:tc>
          <w:tcPr>
            <w:tcW w:w="1134" w:type="dxa"/>
            <w:tcBorders>
              <w:top w:val="single" w:sz="4" w:space="0" w:color="000000"/>
              <w:left w:val="single" w:sz="4" w:space="0" w:color="000000"/>
              <w:bottom w:val="single" w:sz="4" w:space="0" w:color="000000"/>
              <w:right w:val="single" w:sz="4" w:space="0" w:color="000000"/>
            </w:tcBorders>
            <w:vAlign w:val="center"/>
          </w:tcPr>
          <w:p w:rsidR="00E227C4" w:rsidRDefault="00E227C4" w:rsidP="00B342C9">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5</w:t>
            </w:r>
            <w:r w:rsidR="002F74CE">
              <w:rPr>
                <w:rFonts w:ascii="Times New Roman" w:hAnsi="Times New Roman"/>
                <w:b/>
                <w:color w:val="000000" w:themeColor="text1"/>
                <w:sz w:val="24"/>
              </w:rPr>
              <w:t>4</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27C4" w:rsidRDefault="00E227C4" w:rsidP="00B342C9">
            <w:pPr>
              <w:spacing w:after="0" w:line="240" w:lineRule="auto"/>
              <w:jc w:val="center"/>
              <w:rPr>
                <w:rFonts w:ascii="Times New Roman" w:hAnsi="Times New Roman"/>
                <w:color w:val="000000" w:themeColor="text1"/>
                <w:sz w:val="24"/>
              </w:rPr>
            </w:pPr>
          </w:p>
        </w:tc>
      </w:tr>
      <w:tr w:rsidR="00E227C4" w:rsidTr="00B342C9">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rsidR="00E227C4" w:rsidRPr="003849F3" w:rsidRDefault="00E227C4" w:rsidP="00B342C9">
            <w:pPr>
              <w:spacing w:after="0" w:line="240" w:lineRule="auto"/>
              <w:jc w:val="both"/>
              <w:rPr>
                <w:rFonts w:ascii="Times New Roman" w:hAnsi="Times New Roman"/>
                <w:sz w:val="24"/>
              </w:rPr>
            </w:pPr>
            <w:r w:rsidRPr="003849F3">
              <w:rPr>
                <w:rFonts w:ascii="Times New Roman" w:hAnsi="Times New Roman"/>
                <w:b/>
                <w:sz w:val="24"/>
              </w:rPr>
              <w:t>Раздел 4. Введение. Россия в начале в 1914-1922 гг.</w:t>
            </w:r>
          </w:p>
        </w:tc>
        <w:tc>
          <w:tcPr>
            <w:tcW w:w="1134" w:type="dxa"/>
            <w:tcBorders>
              <w:top w:val="single" w:sz="4" w:space="0" w:color="000000"/>
              <w:left w:val="single" w:sz="4" w:space="0" w:color="000000"/>
              <w:bottom w:val="single" w:sz="4" w:space="0" w:color="000000"/>
              <w:right w:val="single" w:sz="4" w:space="0" w:color="000000"/>
            </w:tcBorders>
            <w:vAlign w:val="center"/>
          </w:tcPr>
          <w:p w:rsidR="00E227C4" w:rsidRDefault="00E63346" w:rsidP="00B342C9">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30</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27C4" w:rsidRDefault="00E227C4" w:rsidP="00B342C9">
            <w:pPr>
              <w:spacing w:after="0" w:line="240" w:lineRule="auto"/>
              <w:jc w:val="center"/>
              <w:rPr>
                <w:rFonts w:ascii="Times New Roman" w:hAnsi="Times New Roman"/>
                <w:color w:val="000000" w:themeColor="text1"/>
                <w:sz w:val="24"/>
              </w:rPr>
            </w:pPr>
          </w:p>
        </w:tc>
      </w:tr>
      <w:tr w:rsidR="00E227C4" w:rsidTr="00B342C9">
        <w:trPr>
          <w:trHeight w:val="106"/>
        </w:trPr>
        <w:tc>
          <w:tcPr>
            <w:tcW w:w="3114" w:type="dxa"/>
            <w:vMerge w:val="restart"/>
            <w:tcBorders>
              <w:top w:val="single" w:sz="4" w:space="0" w:color="000000"/>
              <w:left w:val="single" w:sz="4" w:space="0" w:color="000000"/>
              <w:bottom w:val="single" w:sz="4" w:space="0" w:color="000000"/>
              <w:right w:val="single" w:sz="4" w:space="0" w:color="000000"/>
            </w:tcBorders>
          </w:tcPr>
          <w:p w:rsidR="00E227C4" w:rsidRPr="003849F3" w:rsidRDefault="00E227C4" w:rsidP="00B342C9">
            <w:pPr>
              <w:spacing w:after="0" w:line="240" w:lineRule="auto"/>
              <w:rPr>
                <w:rFonts w:ascii="Times New Roman" w:hAnsi="Times New Roman"/>
                <w:b/>
                <w:sz w:val="24"/>
              </w:rPr>
            </w:pPr>
            <w:r w:rsidRPr="003849F3">
              <w:rPr>
                <w:rFonts w:ascii="Times New Roman" w:hAnsi="Times New Roman"/>
                <w:b/>
                <w:sz w:val="24"/>
              </w:rPr>
              <w:t>Тема 4.1. Россия и мир накануне Первой мировой войны</w:t>
            </w:r>
          </w:p>
        </w:tc>
        <w:tc>
          <w:tcPr>
            <w:tcW w:w="7938" w:type="dxa"/>
            <w:tcBorders>
              <w:top w:val="single" w:sz="4" w:space="0" w:color="000000"/>
              <w:left w:val="single" w:sz="4" w:space="0" w:color="000000"/>
              <w:bottom w:val="single" w:sz="4" w:space="0" w:color="000000"/>
              <w:right w:val="single" w:sz="4" w:space="0" w:color="000000"/>
            </w:tcBorders>
          </w:tcPr>
          <w:p w:rsidR="00E227C4" w:rsidRPr="003849F3" w:rsidRDefault="00E227C4" w:rsidP="00B342C9">
            <w:pPr>
              <w:spacing w:after="0" w:line="240" w:lineRule="auto"/>
              <w:jc w:val="both"/>
              <w:rPr>
                <w:rFonts w:ascii="Times New Roman" w:hAnsi="Times New Roman"/>
                <w:sz w:val="24"/>
              </w:rPr>
            </w:pPr>
            <w:r w:rsidRPr="003849F3">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E227C4" w:rsidRDefault="00A85EBF" w:rsidP="00B342C9">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227C4" w:rsidRDefault="00E227C4"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rsidR="00E227C4" w:rsidRDefault="00E227C4"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w:t>
            </w:r>
            <w:r w:rsidR="00C84068">
              <w:rPr>
                <w:rFonts w:ascii="Times New Roman" w:hAnsi="Times New Roman"/>
                <w:color w:val="000000" w:themeColor="text1"/>
                <w:sz w:val="24"/>
              </w:rPr>
              <w:t>1</w:t>
            </w:r>
          </w:p>
          <w:p w:rsidR="00E227C4" w:rsidRDefault="00E227C4" w:rsidP="00B342C9">
            <w:pPr>
              <w:spacing w:after="0" w:line="240" w:lineRule="auto"/>
              <w:jc w:val="center"/>
              <w:rPr>
                <w:rFonts w:ascii="Times New Roman" w:hAnsi="Times New Roman"/>
                <w:color w:val="000000" w:themeColor="text1"/>
                <w:sz w:val="24"/>
              </w:rPr>
            </w:pPr>
          </w:p>
        </w:tc>
      </w:tr>
      <w:tr w:rsidR="00E227C4" w:rsidTr="00B342C9">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E227C4" w:rsidRPr="003849F3" w:rsidRDefault="00E227C4" w:rsidP="00B342C9">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E227C4" w:rsidRPr="003849F3" w:rsidRDefault="00E227C4" w:rsidP="00B342C9">
            <w:pPr>
              <w:spacing w:after="0" w:line="240" w:lineRule="auto"/>
              <w:jc w:val="both"/>
              <w:rPr>
                <w:rFonts w:ascii="Times New Roman" w:hAnsi="Times New Roman"/>
                <w:sz w:val="24"/>
              </w:rPr>
            </w:pPr>
            <w:r w:rsidRPr="003849F3">
              <w:rPr>
                <w:rFonts w:ascii="Times New Roman" w:hAnsi="Times New Roman"/>
                <w:sz w:val="24"/>
              </w:rPr>
              <w:t>Введение в историю России начала ХХ в. Время революционных потрясений и войн.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tc>
        <w:tc>
          <w:tcPr>
            <w:tcW w:w="1134" w:type="dxa"/>
            <w:tcBorders>
              <w:top w:val="single" w:sz="4" w:space="0" w:color="000000"/>
              <w:left w:val="single" w:sz="4" w:space="0" w:color="000000"/>
              <w:bottom w:val="single" w:sz="4" w:space="0" w:color="000000"/>
              <w:right w:val="single" w:sz="4" w:space="0" w:color="000000"/>
            </w:tcBorders>
            <w:vAlign w:val="center"/>
          </w:tcPr>
          <w:p w:rsidR="00E227C4" w:rsidRDefault="00A85EBF"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227C4" w:rsidRDefault="00E227C4" w:rsidP="00B342C9">
            <w:pPr>
              <w:spacing w:after="0" w:line="240" w:lineRule="auto"/>
            </w:pPr>
          </w:p>
        </w:tc>
      </w:tr>
      <w:tr w:rsidR="00E227C4" w:rsidTr="00B342C9">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E227C4" w:rsidRPr="003849F3" w:rsidRDefault="00E227C4" w:rsidP="00B342C9">
            <w:pPr>
              <w:spacing w:after="0" w:line="240" w:lineRule="auto"/>
              <w:rPr>
                <w:rFonts w:ascii="Times New Roman" w:hAnsi="Times New Roman"/>
                <w:b/>
                <w:sz w:val="24"/>
              </w:rPr>
            </w:pPr>
            <w:r w:rsidRPr="003849F3">
              <w:rPr>
                <w:rFonts w:ascii="Times New Roman" w:hAnsi="Times New Roman"/>
                <w:b/>
                <w:sz w:val="24"/>
              </w:rPr>
              <w:t>Тема 4.2. Россия в Первой мировой войне</w:t>
            </w:r>
          </w:p>
        </w:tc>
        <w:tc>
          <w:tcPr>
            <w:tcW w:w="7938" w:type="dxa"/>
            <w:tcBorders>
              <w:top w:val="single" w:sz="4" w:space="0" w:color="000000"/>
              <w:left w:val="single" w:sz="4" w:space="0" w:color="000000"/>
              <w:bottom w:val="single" w:sz="4" w:space="0" w:color="000000"/>
              <w:right w:val="single" w:sz="4" w:space="0" w:color="000000"/>
            </w:tcBorders>
          </w:tcPr>
          <w:p w:rsidR="00E227C4" w:rsidRPr="003849F3" w:rsidRDefault="00E227C4" w:rsidP="00B342C9">
            <w:pPr>
              <w:spacing w:after="0" w:line="240" w:lineRule="auto"/>
              <w:jc w:val="both"/>
              <w:rPr>
                <w:rFonts w:ascii="Times New Roman" w:hAnsi="Times New Roman"/>
                <w:sz w:val="24"/>
              </w:rPr>
            </w:pPr>
            <w:r w:rsidRPr="003849F3">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E227C4" w:rsidRDefault="00A85EBF" w:rsidP="00B342C9">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227C4" w:rsidRDefault="00E227C4"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rsidR="00E227C4" w:rsidRDefault="00E227C4"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w:t>
            </w:r>
            <w:r w:rsidR="00C84068">
              <w:rPr>
                <w:rFonts w:ascii="Times New Roman" w:hAnsi="Times New Roman"/>
                <w:color w:val="000000" w:themeColor="text1"/>
                <w:sz w:val="24"/>
              </w:rPr>
              <w:t>1</w:t>
            </w:r>
          </w:p>
          <w:p w:rsidR="00E227C4" w:rsidRDefault="00E227C4" w:rsidP="00B342C9">
            <w:pPr>
              <w:spacing w:after="0" w:line="240" w:lineRule="auto"/>
              <w:jc w:val="center"/>
              <w:rPr>
                <w:rFonts w:ascii="Times New Roman" w:hAnsi="Times New Roman"/>
                <w:color w:val="000000" w:themeColor="text1"/>
                <w:sz w:val="24"/>
              </w:rPr>
            </w:pPr>
          </w:p>
        </w:tc>
      </w:tr>
      <w:tr w:rsidR="00E227C4" w:rsidTr="00B342C9">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E227C4" w:rsidRPr="003849F3" w:rsidRDefault="00E227C4" w:rsidP="00B342C9">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E227C4" w:rsidRPr="003849F3" w:rsidRDefault="00E227C4" w:rsidP="00B342C9">
            <w:pPr>
              <w:widowControl w:val="0"/>
              <w:spacing w:after="0" w:line="240" w:lineRule="auto"/>
              <w:jc w:val="both"/>
              <w:rPr>
                <w:rFonts w:ascii="Times New Roman" w:hAnsi="Times New Roman"/>
                <w:sz w:val="24"/>
              </w:rPr>
            </w:pPr>
            <w:r w:rsidRPr="003849F3">
              <w:rPr>
                <w:rFonts w:ascii="Times New Roman" w:hAnsi="Times New Roman"/>
                <w:sz w:val="24"/>
              </w:rPr>
              <w:t xml:space="preserve">Русская армия на фронтах Первой мировой войны. Военная кампания 1914 г. Военные действия 1915 г. Кампания 1916 г. Мужество и героизм российских воинов. </w:t>
            </w:r>
          </w:p>
          <w:p w:rsidR="00E227C4" w:rsidRPr="003849F3" w:rsidRDefault="00E227C4" w:rsidP="00B342C9">
            <w:pPr>
              <w:widowControl w:val="0"/>
              <w:spacing w:after="0" w:line="240" w:lineRule="auto"/>
              <w:jc w:val="both"/>
              <w:rPr>
                <w:rFonts w:ascii="Times New Roman" w:hAnsi="Times New Roman"/>
                <w:sz w:val="24"/>
              </w:rPr>
            </w:pPr>
            <w:r w:rsidRPr="003849F3">
              <w:rPr>
                <w:rFonts w:ascii="Times New Roman" w:hAnsi="Times New Roman"/>
                <w:sz w:val="24"/>
              </w:rPr>
              <w:t>Власть, экономика и общество в годы Первой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tc>
        <w:tc>
          <w:tcPr>
            <w:tcW w:w="1134" w:type="dxa"/>
            <w:tcBorders>
              <w:top w:val="single" w:sz="4" w:space="0" w:color="000000"/>
              <w:left w:val="single" w:sz="4" w:space="0" w:color="000000"/>
              <w:bottom w:val="single" w:sz="4" w:space="0" w:color="000000"/>
              <w:right w:val="single" w:sz="4" w:space="0" w:color="000000"/>
            </w:tcBorders>
            <w:vAlign w:val="center"/>
          </w:tcPr>
          <w:p w:rsidR="00E227C4" w:rsidRDefault="00A85EBF" w:rsidP="00B342C9">
            <w:pPr>
              <w:spacing w:after="0" w:line="240" w:lineRule="auto"/>
              <w:jc w:val="center"/>
              <w:rPr>
                <w:rFonts w:ascii="Times New Roman" w:hAnsi="Times New Roman"/>
                <w:b/>
                <w:color w:val="000000" w:themeColor="text1"/>
                <w:sz w:val="24"/>
              </w:rPr>
            </w:pPr>
            <w:r>
              <w:rPr>
                <w:rFonts w:ascii="Times New Roman" w:hAnsi="Times New Roman"/>
                <w:color w:val="000000" w:themeColor="text1"/>
                <w:sz w:val="24"/>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227C4" w:rsidRDefault="00E227C4" w:rsidP="00B342C9">
            <w:pPr>
              <w:spacing w:after="0" w:line="240" w:lineRule="auto"/>
            </w:pPr>
          </w:p>
        </w:tc>
      </w:tr>
      <w:tr w:rsidR="00E227C4" w:rsidTr="00B342C9">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E227C4" w:rsidRPr="003849F3" w:rsidRDefault="00E227C4" w:rsidP="00B342C9">
            <w:pPr>
              <w:spacing w:after="0" w:line="240" w:lineRule="auto"/>
              <w:rPr>
                <w:rFonts w:ascii="Times New Roman" w:hAnsi="Times New Roman"/>
                <w:b/>
                <w:sz w:val="24"/>
              </w:rPr>
            </w:pPr>
            <w:r w:rsidRPr="003849F3">
              <w:rPr>
                <w:rFonts w:ascii="Times New Roman" w:hAnsi="Times New Roman"/>
                <w:b/>
                <w:sz w:val="24"/>
              </w:rPr>
              <w:t xml:space="preserve">Тема 4.3. Российская революция: </w:t>
            </w:r>
          </w:p>
          <w:p w:rsidR="00E227C4" w:rsidRPr="003849F3" w:rsidRDefault="00E227C4" w:rsidP="00B342C9">
            <w:pPr>
              <w:spacing w:after="0" w:line="240" w:lineRule="auto"/>
              <w:rPr>
                <w:rFonts w:ascii="Times New Roman" w:hAnsi="Times New Roman"/>
                <w:b/>
                <w:sz w:val="24"/>
              </w:rPr>
            </w:pPr>
            <w:r w:rsidRPr="003849F3">
              <w:rPr>
                <w:rFonts w:ascii="Times New Roman" w:hAnsi="Times New Roman"/>
                <w:b/>
                <w:sz w:val="24"/>
              </w:rPr>
              <w:t xml:space="preserve">Февраль 1917 г. </w:t>
            </w:r>
          </w:p>
          <w:p w:rsidR="00E227C4" w:rsidRPr="003849F3" w:rsidRDefault="00E227C4" w:rsidP="00B342C9">
            <w:pPr>
              <w:spacing w:after="0" w:line="240" w:lineRule="auto"/>
              <w:rPr>
                <w:rFonts w:ascii="Times New Roman" w:hAnsi="Times New Roman"/>
                <w:b/>
                <w:sz w:val="24"/>
              </w:rPr>
            </w:pPr>
            <w:r w:rsidRPr="003849F3">
              <w:rPr>
                <w:rFonts w:ascii="Times New Roman" w:hAnsi="Times New Roman"/>
                <w:b/>
                <w:sz w:val="24"/>
              </w:rPr>
              <w:t>Октябрь 1917 г.</w:t>
            </w:r>
          </w:p>
        </w:tc>
        <w:tc>
          <w:tcPr>
            <w:tcW w:w="7938" w:type="dxa"/>
            <w:tcBorders>
              <w:top w:val="single" w:sz="4" w:space="0" w:color="000000"/>
              <w:left w:val="single" w:sz="4" w:space="0" w:color="000000"/>
              <w:bottom w:val="single" w:sz="4" w:space="0" w:color="000000"/>
              <w:right w:val="single" w:sz="4" w:space="0" w:color="000000"/>
            </w:tcBorders>
          </w:tcPr>
          <w:p w:rsidR="00E227C4" w:rsidRPr="003849F3" w:rsidRDefault="00E227C4" w:rsidP="00B342C9">
            <w:pPr>
              <w:spacing w:after="0" w:line="240" w:lineRule="auto"/>
              <w:jc w:val="both"/>
              <w:rPr>
                <w:rFonts w:ascii="Times New Roman" w:hAnsi="Times New Roman"/>
                <w:sz w:val="24"/>
              </w:rPr>
            </w:pPr>
            <w:r w:rsidRPr="003849F3">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E227C4" w:rsidRDefault="00B342C9" w:rsidP="00B342C9">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3</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227C4" w:rsidRDefault="00E227C4"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rsidR="00E227C4" w:rsidRDefault="00E227C4"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w:t>
            </w:r>
            <w:r w:rsidR="00C84068">
              <w:rPr>
                <w:rFonts w:ascii="Times New Roman" w:hAnsi="Times New Roman"/>
                <w:color w:val="000000" w:themeColor="text1"/>
                <w:sz w:val="24"/>
              </w:rPr>
              <w:t>1</w:t>
            </w:r>
          </w:p>
          <w:p w:rsidR="00E227C4" w:rsidRDefault="00E227C4" w:rsidP="00B342C9">
            <w:pPr>
              <w:spacing w:after="0" w:line="240" w:lineRule="auto"/>
              <w:jc w:val="center"/>
              <w:rPr>
                <w:rFonts w:ascii="Times New Roman" w:hAnsi="Times New Roman"/>
                <w:color w:val="000000" w:themeColor="text1"/>
                <w:sz w:val="24"/>
              </w:rPr>
            </w:pPr>
          </w:p>
        </w:tc>
      </w:tr>
      <w:tr w:rsidR="00E227C4" w:rsidTr="00B342C9">
        <w:trPr>
          <w:trHeight w:val="291"/>
        </w:trPr>
        <w:tc>
          <w:tcPr>
            <w:tcW w:w="3114" w:type="dxa"/>
            <w:vMerge/>
            <w:tcBorders>
              <w:top w:val="single" w:sz="4" w:space="0" w:color="000000"/>
              <w:left w:val="single" w:sz="4" w:space="0" w:color="000000"/>
              <w:bottom w:val="single" w:sz="4" w:space="0" w:color="000000"/>
              <w:right w:val="single" w:sz="4" w:space="0" w:color="000000"/>
            </w:tcBorders>
          </w:tcPr>
          <w:p w:rsidR="00E227C4" w:rsidRPr="003849F3" w:rsidRDefault="00E227C4" w:rsidP="00B342C9">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E227C4" w:rsidRPr="003849F3" w:rsidRDefault="00E227C4" w:rsidP="00B342C9">
            <w:pPr>
              <w:widowControl w:val="0"/>
              <w:spacing w:after="0" w:line="240" w:lineRule="auto"/>
              <w:jc w:val="both"/>
              <w:rPr>
                <w:rFonts w:ascii="Times New Roman" w:hAnsi="Times New Roman"/>
                <w:sz w:val="24"/>
              </w:rPr>
            </w:pPr>
            <w:r w:rsidRPr="003849F3">
              <w:rPr>
                <w:rFonts w:ascii="Times New Roman" w:hAnsi="Times New Roman"/>
                <w:sz w:val="24"/>
              </w:rPr>
              <w:t>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w:t>
            </w:r>
          </w:p>
          <w:p w:rsidR="00E227C4" w:rsidRPr="003849F3" w:rsidRDefault="00E227C4" w:rsidP="00B342C9">
            <w:pPr>
              <w:widowControl w:val="0"/>
              <w:spacing w:after="0" w:line="240" w:lineRule="auto"/>
              <w:jc w:val="both"/>
              <w:rPr>
                <w:rFonts w:ascii="Times New Roman" w:hAnsi="Times New Roman"/>
                <w:sz w:val="24"/>
              </w:rPr>
            </w:pPr>
            <w:r w:rsidRPr="003849F3">
              <w:rPr>
                <w:rFonts w:ascii="Times New Roman" w:hAnsi="Times New Roman"/>
                <w:sz w:val="24"/>
              </w:rPr>
              <w:t>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Свержение Временного правительства и взятие власти большевиками. Создание коалиционного правительства большевиков и левых эсеров. Русская православная церковь в условиях революции</w:t>
            </w:r>
          </w:p>
        </w:tc>
        <w:tc>
          <w:tcPr>
            <w:tcW w:w="1134" w:type="dxa"/>
            <w:tcBorders>
              <w:top w:val="single" w:sz="4" w:space="0" w:color="000000"/>
              <w:left w:val="single" w:sz="4" w:space="0" w:color="000000"/>
              <w:bottom w:val="single" w:sz="4" w:space="0" w:color="000000"/>
              <w:right w:val="single" w:sz="4" w:space="0" w:color="000000"/>
            </w:tcBorders>
            <w:vAlign w:val="center"/>
          </w:tcPr>
          <w:p w:rsidR="00E227C4" w:rsidRDefault="00A85EBF" w:rsidP="00B342C9">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227C4" w:rsidRDefault="00E227C4" w:rsidP="00B342C9">
            <w:pPr>
              <w:spacing w:after="0" w:line="240" w:lineRule="auto"/>
            </w:pPr>
          </w:p>
        </w:tc>
      </w:tr>
      <w:tr w:rsidR="00E227C4" w:rsidTr="00B342C9">
        <w:trPr>
          <w:trHeight w:val="276"/>
        </w:trPr>
        <w:tc>
          <w:tcPr>
            <w:tcW w:w="3114" w:type="dxa"/>
            <w:vMerge/>
            <w:tcBorders>
              <w:top w:val="single" w:sz="4" w:space="0" w:color="000000"/>
              <w:left w:val="single" w:sz="4" w:space="0" w:color="000000"/>
              <w:bottom w:val="single" w:sz="4" w:space="0" w:color="000000"/>
              <w:right w:val="single" w:sz="4" w:space="0" w:color="000000"/>
            </w:tcBorders>
          </w:tcPr>
          <w:p w:rsidR="00E227C4" w:rsidRPr="003849F3" w:rsidRDefault="00E227C4" w:rsidP="00B342C9">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E227C4" w:rsidRPr="003849F3" w:rsidRDefault="00E227C4" w:rsidP="00B342C9">
            <w:pPr>
              <w:widowControl w:val="0"/>
              <w:spacing w:after="0" w:line="240" w:lineRule="auto"/>
              <w:jc w:val="both"/>
              <w:rPr>
                <w:rFonts w:ascii="Times New Roman" w:hAnsi="Times New Roman"/>
                <w:b/>
                <w:sz w:val="24"/>
              </w:rPr>
            </w:pPr>
            <w:r w:rsidRPr="003849F3">
              <w:rPr>
                <w:rFonts w:ascii="Times New Roman" w:hAnsi="Times New Roman"/>
                <w:b/>
                <w:sz w:val="24"/>
              </w:rPr>
              <w:t>Практическое занятие</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E227C4" w:rsidRDefault="00A85EBF" w:rsidP="00B342C9">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1</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227C4" w:rsidRDefault="00E227C4"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tc>
      </w:tr>
      <w:tr w:rsidR="00E227C4" w:rsidTr="00B342C9">
        <w:trPr>
          <w:trHeight w:val="90"/>
        </w:trPr>
        <w:tc>
          <w:tcPr>
            <w:tcW w:w="3114" w:type="dxa"/>
            <w:vMerge/>
            <w:tcBorders>
              <w:top w:val="single" w:sz="4" w:space="0" w:color="000000"/>
              <w:left w:val="single" w:sz="4" w:space="0" w:color="000000"/>
              <w:bottom w:val="single" w:sz="4" w:space="0" w:color="000000"/>
              <w:right w:val="single" w:sz="4" w:space="0" w:color="000000"/>
            </w:tcBorders>
          </w:tcPr>
          <w:p w:rsidR="00E227C4" w:rsidRPr="003849F3" w:rsidRDefault="00E227C4" w:rsidP="00B342C9">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E227C4" w:rsidRPr="003849F3" w:rsidRDefault="00E227C4" w:rsidP="00B342C9">
            <w:pPr>
              <w:widowControl w:val="0"/>
              <w:spacing w:after="0" w:line="240" w:lineRule="auto"/>
              <w:jc w:val="both"/>
              <w:rPr>
                <w:rFonts w:ascii="Times New Roman" w:hAnsi="Times New Roman"/>
                <w:sz w:val="24"/>
              </w:rPr>
            </w:pPr>
            <w:r w:rsidRPr="003849F3">
              <w:rPr>
                <w:rFonts w:ascii="Times New Roman" w:hAnsi="Times New Roman"/>
                <w:sz w:val="24"/>
              </w:rPr>
              <w:t>Работа с источниками</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E227C4" w:rsidRDefault="00E227C4" w:rsidP="00B342C9">
            <w:pPr>
              <w:spacing w:after="0" w:line="240" w:lineRule="auto"/>
            </w:pP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227C4" w:rsidRDefault="00E227C4" w:rsidP="00B342C9">
            <w:pPr>
              <w:spacing w:after="0" w:line="240" w:lineRule="auto"/>
            </w:pPr>
          </w:p>
        </w:tc>
      </w:tr>
      <w:tr w:rsidR="00E227C4" w:rsidTr="00B342C9">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E227C4" w:rsidRPr="003849F3" w:rsidRDefault="00E227C4" w:rsidP="00B342C9">
            <w:pPr>
              <w:spacing w:after="0" w:line="240" w:lineRule="auto"/>
              <w:rPr>
                <w:rFonts w:ascii="Times New Roman" w:hAnsi="Times New Roman"/>
                <w:b/>
                <w:sz w:val="24"/>
              </w:rPr>
            </w:pPr>
            <w:r w:rsidRPr="003849F3">
              <w:rPr>
                <w:rFonts w:ascii="Times New Roman" w:hAnsi="Times New Roman"/>
                <w:b/>
                <w:sz w:val="24"/>
              </w:rPr>
              <w:lastRenderedPageBreak/>
              <w:t>Тема 4.4. Первые революционные преобразования большевиков</w:t>
            </w:r>
          </w:p>
        </w:tc>
        <w:tc>
          <w:tcPr>
            <w:tcW w:w="7938" w:type="dxa"/>
            <w:tcBorders>
              <w:top w:val="single" w:sz="4" w:space="0" w:color="000000"/>
              <w:left w:val="single" w:sz="4" w:space="0" w:color="000000"/>
              <w:bottom w:val="single" w:sz="4" w:space="0" w:color="000000"/>
              <w:right w:val="single" w:sz="4" w:space="0" w:color="000000"/>
            </w:tcBorders>
          </w:tcPr>
          <w:p w:rsidR="00E227C4" w:rsidRPr="003849F3" w:rsidRDefault="00E227C4" w:rsidP="00B342C9">
            <w:pPr>
              <w:spacing w:after="0" w:line="240" w:lineRule="auto"/>
              <w:jc w:val="both"/>
              <w:rPr>
                <w:rFonts w:ascii="Times New Roman" w:hAnsi="Times New Roman"/>
                <w:sz w:val="24"/>
              </w:rPr>
            </w:pPr>
            <w:r w:rsidRPr="003849F3">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E227C4" w:rsidRDefault="00E227C4" w:rsidP="00B342C9">
            <w:pPr>
              <w:spacing w:after="0" w:line="240" w:lineRule="auto"/>
              <w:jc w:val="center"/>
              <w:rPr>
                <w:rFonts w:ascii="Times New Roman" w:hAnsi="Times New Roman"/>
                <w:b/>
                <w:sz w:val="24"/>
              </w:rPr>
            </w:pPr>
            <w:r>
              <w:rPr>
                <w:rFonts w:ascii="Times New Roman" w:hAnsi="Times New Roman"/>
                <w:b/>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227C4" w:rsidRDefault="00E227C4" w:rsidP="00B342C9">
            <w:pPr>
              <w:spacing w:after="0" w:line="240" w:lineRule="auto"/>
              <w:jc w:val="center"/>
              <w:rPr>
                <w:rFonts w:ascii="Times New Roman" w:hAnsi="Times New Roman"/>
                <w:sz w:val="24"/>
              </w:rPr>
            </w:pPr>
            <w:r>
              <w:rPr>
                <w:rFonts w:ascii="Times New Roman" w:hAnsi="Times New Roman"/>
                <w:sz w:val="24"/>
              </w:rPr>
              <w:t>ОК 02</w:t>
            </w:r>
          </w:p>
          <w:p w:rsidR="00E227C4" w:rsidRDefault="00E227C4" w:rsidP="00B342C9">
            <w:pPr>
              <w:spacing w:after="0" w:line="240" w:lineRule="auto"/>
              <w:jc w:val="center"/>
              <w:rPr>
                <w:rFonts w:ascii="Times New Roman" w:hAnsi="Times New Roman"/>
                <w:sz w:val="24"/>
              </w:rPr>
            </w:pPr>
            <w:r>
              <w:rPr>
                <w:rFonts w:ascii="Times New Roman" w:hAnsi="Times New Roman"/>
                <w:sz w:val="24"/>
              </w:rPr>
              <w:t>ОК 0</w:t>
            </w:r>
            <w:r w:rsidR="00C84068">
              <w:rPr>
                <w:rFonts w:ascii="Times New Roman" w:hAnsi="Times New Roman"/>
                <w:sz w:val="24"/>
              </w:rPr>
              <w:t>1</w:t>
            </w:r>
          </w:p>
          <w:p w:rsidR="00E227C4" w:rsidRDefault="00E227C4" w:rsidP="00B342C9">
            <w:pPr>
              <w:spacing w:after="0" w:line="240" w:lineRule="auto"/>
              <w:jc w:val="center"/>
              <w:rPr>
                <w:rFonts w:ascii="Times New Roman" w:hAnsi="Times New Roman"/>
                <w:sz w:val="24"/>
              </w:rPr>
            </w:pPr>
          </w:p>
        </w:tc>
      </w:tr>
      <w:tr w:rsidR="00E227C4" w:rsidTr="00B342C9">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E227C4" w:rsidRPr="003849F3" w:rsidRDefault="00E227C4" w:rsidP="00B342C9">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E227C4" w:rsidRPr="003849F3" w:rsidRDefault="00E227C4" w:rsidP="00B342C9">
            <w:pPr>
              <w:widowControl w:val="0"/>
              <w:spacing w:after="0" w:line="240" w:lineRule="auto"/>
              <w:jc w:val="both"/>
              <w:rPr>
                <w:rFonts w:ascii="Times New Roman" w:hAnsi="Times New Roman"/>
                <w:sz w:val="24"/>
              </w:rPr>
            </w:pPr>
            <w:r w:rsidRPr="003849F3">
              <w:rPr>
                <w:rFonts w:ascii="Times New Roman" w:hAnsi="Times New Roman"/>
                <w:sz w:val="24"/>
              </w:rPr>
              <w:t xml:space="preserve">Первые декреты новой власти. Учредительное собрание. Организация власти Советов. Создание новой армии и спецслужбы. Брестский мир. Конституция РСФСР 1918 г. </w:t>
            </w:r>
          </w:p>
          <w:p w:rsidR="00E227C4" w:rsidRPr="003849F3" w:rsidRDefault="00E227C4" w:rsidP="00B342C9">
            <w:pPr>
              <w:widowControl w:val="0"/>
              <w:spacing w:after="0" w:line="240" w:lineRule="auto"/>
              <w:jc w:val="both"/>
              <w:rPr>
                <w:rFonts w:ascii="Times New Roman" w:hAnsi="Times New Roman"/>
                <w:sz w:val="24"/>
              </w:rPr>
            </w:pPr>
            <w:r w:rsidRPr="003849F3">
              <w:rPr>
                <w:rFonts w:ascii="Times New Roman" w:hAnsi="Times New Roman"/>
                <w:sz w:val="24"/>
              </w:rPr>
              <w:t>Экономическая политика советской власти. Национализация промышленности. «Военный коммунизм» в городе и деревне. План Государственной комиссии по электрификации России</w:t>
            </w:r>
          </w:p>
        </w:tc>
        <w:tc>
          <w:tcPr>
            <w:tcW w:w="1134" w:type="dxa"/>
            <w:tcBorders>
              <w:top w:val="single" w:sz="4" w:space="0" w:color="000000"/>
              <w:left w:val="single" w:sz="4" w:space="0" w:color="000000"/>
              <w:bottom w:val="single" w:sz="4" w:space="0" w:color="000000"/>
              <w:right w:val="single" w:sz="4" w:space="0" w:color="000000"/>
            </w:tcBorders>
            <w:vAlign w:val="center"/>
          </w:tcPr>
          <w:p w:rsidR="00E227C4" w:rsidRDefault="00E227C4" w:rsidP="00B342C9">
            <w:pPr>
              <w:spacing w:after="0" w:line="240" w:lineRule="auto"/>
              <w:jc w:val="center"/>
              <w:rPr>
                <w:rFonts w:ascii="Times New Roman" w:hAnsi="Times New Roman"/>
                <w:b/>
                <w:sz w:val="24"/>
              </w:rPr>
            </w:pPr>
            <w:r>
              <w:rPr>
                <w:rFonts w:ascii="Times New Roman" w:hAnsi="Times New Roman"/>
                <w:sz w:val="24"/>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227C4" w:rsidRDefault="00E227C4" w:rsidP="00B342C9">
            <w:pPr>
              <w:spacing w:after="0" w:line="240" w:lineRule="auto"/>
            </w:pPr>
          </w:p>
        </w:tc>
      </w:tr>
      <w:tr w:rsidR="00E227C4" w:rsidTr="00B342C9">
        <w:trPr>
          <w:trHeight w:val="106"/>
        </w:trPr>
        <w:tc>
          <w:tcPr>
            <w:tcW w:w="11052" w:type="dxa"/>
            <w:gridSpan w:val="2"/>
            <w:tcBorders>
              <w:top w:val="single" w:sz="4" w:space="0" w:color="000000"/>
              <w:left w:val="single" w:sz="4" w:space="0" w:color="000000"/>
              <w:bottom w:val="single" w:sz="4" w:space="0" w:color="000000"/>
              <w:right w:val="single" w:sz="4" w:space="0" w:color="000000"/>
            </w:tcBorders>
          </w:tcPr>
          <w:p w:rsidR="00E227C4" w:rsidRPr="003849F3" w:rsidRDefault="00E227C4" w:rsidP="00B342C9">
            <w:pPr>
              <w:spacing w:after="0" w:line="240" w:lineRule="auto"/>
              <w:jc w:val="both"/>
              <w:rPr>
                <w:rFonts w:ascii="Times New Roman" w:hAnsi="Times New Roman"/>
                <w:b/>
                <w:sz w:val="24"/>
              </w:rPr>
            </w:pPr>
            <w:r w:rsidRPr="003849F3">
              <w:rPr>
                <w:rFonts w:ascii="Times New Roman" w:hAnsi="Times New Roman"/>
                <w:b/>
                <w:sz w:val="24"/>
              </w:rPr>
              <w:t>Профессионально ориентированное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E227C4" w:rsidRDefault="00A85EBF" w:rsidP="00B342C9">
            <w:pPr>
              <w:spacing w:after="0" w:line="240" w:lineRule="auto"/>
              <w:jc w:val="center"/>
              <w:rPr>
                <w:rFonts w:ascii="Times New Roman" w:hAnsi="Times New Roman"/>
                <w:sz w:val="24"/>
              </w:rPr>
            </w:pPr>
            <w:r>
              <w:rPr>
                <w:rFonts w:ascii="Times New Roman" w:hAnsi="Times New Roman"/>
                <w:b/>
                <w:sz w:val="24"/>
              </w:rPr>
              <w:t>7</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227C4" w:rsidRDefault="00E227C4" w:rsidP="00B342C9">
            <w:pPr>
              <w:spacing w:after="0" w:line="240" w:lineRule="auto"/>
              <w:jc w:val="center"/>
              <w:rPr>
                <w:rFonts w:ascii="Times New Roman" w:hAnsi="Times New Roman"/>
                <w:sz w:val="24"/>
              </w:rPr>
            </w:pPr>
            <w:r>
              <w:rPr>
                <w:rFonts w:ascii="Times New Roman" w:hAnsi="Times New Roman"/>
                <w:sz w:val="24"/>
              </w:rPr>
              <w:t>ОК 01</w:t>
            </w:r>
          </w:p>
          <w:p w:rsidR="00E227C4" w:rsidRDefault="00E227C4" w:rsidP="00B342C9">
            <w:pPr>
              <w:spacing w:after="0" w:line="240" w:lineRule="auto"/>
              <w:jc w:val="center"/>
              <w:rPr>
                <w:rFonts w:ascii="Times New Roman" w:hAnsi="Times New Roman"/>
                <w:sz w:val="24"/>
              </w:rPr>
            </w:pPr>
            <w:r>
              <w:rPr>
                <w:rFonts w:ascii="Times New Roman" w:hAnsi="Times New Roman"/>
                <w:sz w:val="24"/>
              </w:rPr>
              <w:t>ОК 02</w:t>
            </w:r>
          </w:p>
          <w:p w:rsidR="00E227C4" w:rsidRDefault="00E227C4" w:rsidP="00B342C9">
            <w:pPr>
              <w:spacing w:after="0" w:line="240" w:lineRule="auto"/>
              <w:jc w:val="center"/>
              <w:rPr>
                <w:rFonts w:ascii="Times New Roman" w:hAnsi="Times New Roman"/>
                <w:sz w:val="24"/>
              </w:rPr>
            </w:pPr>
            <w:r>
              <w:rPr>
                <w:rFonts w:ascii="Times New Roman" w:hAnsi="Times New Roman"/>
                <w:sz w:val="24"/>
              </w:rPr>
              <w:t>ОК 04</w:t>
            </w:r>
          </w:p>
          <w:p w:rsidR="00E227C4" w:rsidRDefault="00E227C4" w:rsidP="00B342C9">
            <w:pPr>
              <w:spacing w:after="0" w:line="240" w:lineRule="auto"/>
              <w:jc w:val="center"/>
              <w:rPr>
                <w:rFonts w:ascii="Times New Roman" w:hAnsi="Times New Roman"/>
                <w:sz w:val="24"/>
              </w:rPr>
            </w:pPr>
            <w:r>
              <w:rPr>
                <w:rFonts w:ascii="Times New Roman" w:hAnsi="Times New Roman"/>
                <w:sz w:val="24"/>
              </w:rPr>
              <w:t>ОК 0</w:t>
            </w:r>
            <w:r w:rsidR="002716C2">
              <w:rPr>
                <w:rFonts w:ascii="Times New Roman" w:hAnsi="Times New Roman"/>
                <w:sz w:val="24"/>
              </w:rPr>
              <w:t>1</w:t>
            </w:r>
          </w:p>
          <w:p w:rsidR="00E227C4" w:rsidRDefault="00E227C4" w:rsidP="00BD230D">
            <w:pPr>
              <w:spacing w:after="0" w:line="240" w:lineRule="auto"/>
              <w:jc w:val="center"/>
              <w:rPr>
                <w:rFonts w:ascii="Times New Roman" w:hAnsi="Times New Roman"/>
                <w:sz w:val="24"/>
              </w:rPr>
            </w:pPr>
            <w:r>
              <w:rPr>
                <w:rFonts w:ascii="Times New Roman" w:hAnsi="Times New Roman"/>
                <w:sz w:val="24"/>
              </w:rPr>
              <w:t>ПК</w:t>
            </w:r>
            <w:r w:rsidR="00BD230D">
              <w:rPr>
                <w:rFonts w:ascii="Times New Roman" w:hAnsi="Times New Roman"/>
                <w:sz w:val="24"/>
              </w:rPr>
              <w:t xml:space="preserve"> 1.7</w:t>
            </w:r>
          </w:p>
        </w:tc>
      </w:tr>
      <w:tr w:rsidR="00E227C4" w:rsidTr="00B342C9">
        <w:trPr>
          <w:trHeight w:val="106"/>
        </w:trPr>
        <w:tc>
          <w:tcPr>
            <w:tcW w:w="11052" w:type="dxa"/>
            <w:gridSpan w:val="2"/>
            <w:tcBorders>
              <w:top w:val="single" w:sz="4" w:space="0" w:color="000000"/>
              <w:left w:val="single" w:sz="4" w:space="0" w:color="000000"/>
              <w:bottom w:val="single" w:sz="4" w:space="0" w:color="000000"/>
              <w:right w:val="single" w:sz="4" w:space="0" w:color="000000"/>
            </w:tcBorders>
          </w:tcPr>
          <w:p w:rsidR="00E227C4" w:rsidRPr="003849F3" w:rsidRDefault="00E227C4" w:rsidP="00C31A4C">
            <w:pPr>
              <w:spacing w:after="0" w:line="240" w:lineRule="auto"/>
              <w:jc w:val="both"/>
              <w:rPr>
                <w:rFonts w:ascii="Times New Roman" w:hAnsi="Times New Roman"/>
                <w:sz w:val="24"/>
              </w:rPr>
            </w:pPr>
            <w:r w:rsidRPr="003849F3">
              <w:rPr>
                <w:rFonts w:ascii="Times New Roman" w:hAnsi="Times New Roman"/>
                <w:sz w:val="24"/>
              </w:rPr>
              <w:t>«По плану ГОЭЛРО»: становление советской энергетики. Работники электростанций в годы великих свершений</w:t>
            </w:r>
            <w:r w:rsidR="00C31A4C" w:rsidRPr="003849F3">
              <w:rPr>
                <w:rFonts w:ascii="Times New Roman" w:hAnsi="Times New Roman"/>
                <w:b/>
                <w:sz w:val="28"/>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E227C4" w:rsidRDefault="00A85EBF" w:rsidP="00B342C9">
            <w:pPr>
              <w:spacing w:after="0" w:line="240" w:lineRule="auto"/>
              <w:jc w:val="center"/>
              <w:rPr>
                <w:rFonts w:ascii="Times New Roman" w:hAnsi="Times New Roman"/>
                <w:b/>
                <w:sz w:val="24"/>
              </w:rPr>
            </w:pPr>
            <w:r>
              <w:rPr>
                <w:rFonts w:ascii="Times New Roman" w:hAnsi="Times New Roman"/>
                <w:sz w:val="24"/>
              </w:rPr>
              <w:t>7</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227C4" w:rsidRDefault="00E227C4" w:rsidP="00B342C9">
            <w:pPr>
              <w:spacing w:after="0" w:line="240" w:lineRule="auto"/>
            </w:pPr>
          </w:p>
        </w:tc>
      </w:tr>
      <w:tr w:rsidR="00E227C4" w:rsidTr="00B342C9">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E227C4" w:rsidRPr="003849F3" w:rsidRDefault="00E227C4" w:rsidP="00B342C9">
            <w:pPr>
              <w:spacing w:after="0" w:line="240" w:lineRule="auto"/>
              <w:rPr>
                <w:rFonts w:ascii="Times New Roman" w:hAnsi="Times New Roman"/>
                <w:b/>
                <w:sz w:val="24"/>
              </w:rPr>
            </w:pPr>
            <w:r w:rsidRPr="003849F3">
              <w:rPr>
                <w:rFonts w:ascii="Times New Roman" w:hAnsi="Times New Roman"/>
                <w:b/>
                <w:sz w:val="24"/>
              </w:rPr>
              <w:t>Тема 4.5. Гражданская война</w:t>
            </w:r>
          </w:p>
        </w:tc>
        <w:tc>
          <w:tcPr>
            <w:tcW w:w="7938" w:type="dxa"/>
            <w:tcBorders>
              <w:top w:val="single" w:sz="4" w:space="0" w:color="000000"/>
              <w:left w:val="single" w:sz="4" w:space="0" w:color="000000"/>
              <w:bottom w:val="single" w:sz="4" w:space="0" w:color="000000"/>
              <w:right w:val="single" w:sz="4" w:space="0" w:color="000000"/>
            </w:tcBorders>
          </w:tcPr>
          <w:p w:rsidR="00E227C4" w:rsidRPr="003849F3" w:rsidRDefault="00E227C4" w:rsidP="00B342C9">
            <w:pPr>
              <w:spacing w:after="0" w:line="240" w:lineRule="auto"/>
              <w:jc w:val="both"/>
              <w:rPr>
                <w:rFonts w:ascii="Times New Roman" w:hAnsi="Times New Roman"/>
                <w:sz w:val="24"/>
              </w:rPr>
            </w:pPr>
            <w:r w:rsidRPr="003849F3">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E227C4" w:rsidRDefault="00E227C4" w:rsidP="00B342C9">
            <w:pPr>
              <w:spacing w:after="0" w:line="240" w:lineRule="auto"/>
              <w:jc w:val="center"/>
              <w:rPr>
                <w:rFonts w:ascii="Times New Roman" w:hAnsi="Times New Roman"/>
                <w:b/>
                <w:sz w:val="24"/>
              </w:rPr>
            </w:pPr>
            <w:r>
              <w:rPr>
                <w:rFonts w:ascii="Times New Roman" w:hAnsi="Times New Roman"/>
                <w:b/>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227C4" w:rsidRDefault="00E227C4" w:rsidP="00B342C9">
            <w:pPr>
              <w:spacing w:after="0" w:line="240" w:lineRule="auto"/>
              <w:jc w:val="center"/>
              <w:rPr>
                <w:rFonts w:ascii="Times New Roman" w:hAnsi="Times New Roman"/>
                <w:sz w:val="24"/>
              </w:rPr>
            </w:pPr>
            <w:r>
              <w:rPr>
                <w:rFonts w:ascii="Times New Roman" w:hAnsi="Times New Roman"/>
                <w:sz w:val="24"/>
              </w:rPr>
              <w:t>ОК 02</w:t>
            </w:r>
          </w:p>
          <w:p w:rsidR="00E227C4" w:rsidRDefault="00E227C4" w:rsidP="00B342C9">
            <w:pPr>
              <w:spacing w:after="0" w:line="240" w:lineRule="auto"/>
              <w:jc w:val="center"/>
              <w:rPr>
                <w:rFonts w:ascii="Times New Roman" w:hAnsi="Times New Roman"/>
                <w:sz w:val="24"/>
              </w:rPr>
            </w:pPr>
            <w:r>
              <w:rPr>
                <w:rFonts w:ascii="Times New Roman" w:hAnsi="Times New Roman"/>
                <w:sz w:val="24"/>
              </w:rPr>
              <w:t>ОК 0</w:t>
            </w:r>
            <w:r w:rsidR="002716C2">
              <w:rPr>
                <w:rFonts w:ascii="Times New Roman" w:hAnsi="Times New Roman"/>
                <w:sz w:val="24"/>
              </w:rPr>
              <w:t>1</w:t>
            </w:r>
          </w:p>
          <w:p w:rsidR="00E227C4" w:rsidRDefault="00E227C4" w:rsidP="00B342C9">
            <w:pPr>
              <w:spacing w:after="0" w:line="240" w:lineRule="auto"/>
              <w:jc w:val="center"/>
              <w:rPr>
                <w:rFonts w:ascii="Times New Roman" w:hAnsi="Times New Roman"/>
                <w:sz w:val="24"/>
              </w:rPr>
            </w:pPr>
          </w:p>
        </w:tc>
      </w:tr>
      <w:tr w:rsidR="00E227C4" w:rsidTr="00B342C9">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E227C4" w:rsidRPr="003849F3" w:rsidRDefault="00E227C4" w:rsidP="00B342C9">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E227C4" w:rsidRPr="003849F3" w:rsidRDefault="00E227C4" w:rsidP="00B342C9">
            <w:pPr>
              <w:spacing w:after="0" w:line="240" w:lineRule="auto"/>
              <w:jc w:val="both"/>
              <w:rPr>
                <w:rFonts w:ascii="Times New Roman" w:hAnsi="Times New Roman"/>
                <w:sz w:val="24"/>
              </w:rPr>
            </w:pPr>
            <w:r w:rsidRPr="003849F3">
              <w:rPr>
                <w:rFonts w:ascii="Times New Roman" w:hAnsi="Times New Roman"/>
                <w:sz w:val="24"/>
              </w:rPr>
              <w:t xml:space="preserve">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 </w:t>
            </w:r>
          </w:p>
          <w:p w:rsidR="00E227C4" w:rsidRPr="003849F3" w:rsidRDefault="00E227C4" w:rsidP="00B342C9">
            <w:pPr>
              <w:spacing w:after="0" w:line="240" w:lineRule="auto"/>
              <w:jc w:val="both"/>
              <w:rPr>
                <w:rFonts w:ascii="Times New Roman" w:hAnsi="Times New Roman"/>
                <w:sz w:val="24"/>
              </w:rPr>
            </w:pPr>
            <w:r w:rsidRPr="003849F3">
              <w:rPr>
                <w:rFonts w:ascii="Times New Roman" w:hAnsi="Times New Roman"/>
                <w:sz w:val="24"/>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tc>
        <w:tc>
          <w:tcPr>
            <w:tcW w:w="1134" w:type="dxa"/>
            <w:tcBorders>
              <w:top w:val="single" w:sz="4" w:space="0" w:color="000000"/>
              <w:left w:val="single" w:sz="4" w:space="0" w:color="000000"/>
              <w:bottom w:val="single" w:sz="4" w:space="0" w:color="000000"/>
              <w:right w:val="single" w:sz="4" w:space="0" w:color="000000"/>
            </w:tcBorders>
            <w:vAlign w:val="center"/>
          </w:tcPr>
          <w:p w:rsidR="00E227C4" w:rsidRDefault="00E227C4" w:rsidP="00B342C9">
            <w:pPr>
              <w:spacing w:after="0" w:line="240" w:lineRule="auto"/>
              <w:jc w:val="center"/>
              <w:rPr>
                <w:rFonts w:ascii="Times New Roman" w:hAnsi="Times New Roman"/>
                <w:b/>
                <w:color w:val="000000" w:themeColor="text1"/>
                <w:sz w:val="24"/>
              </w:rPr>
            </w:pPr>
            <w:r>
              <w:rPr>
                <w:rFonts w:ascii="Times New Roman" w:hAnsi="Times New Roman"/>
                <w:color w:val="000000" w:themeColor="text1"/>
                <w:sz w:val="24"/>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227C4" w:rsidRDefault="00E227C4" w:rsidP="00B342C9">
            <w:pPr>
              <w:spacing w:after="0" w:line="240" w:lineRule="auto"/>
            </w:pPr>
          </w:p>
        </w:tc>
      </w:tr>
      <w:tr w:rsidR="00E227C4" w:rsidTr="00B342C9">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rsidR="00E227C4" w:rsidRPr="003849F3" w:rsidRDefault="00E227C4" w:rsidP="00B342C9">
            <w:pPr>
              <w:spacing w:after="0" w:line="240" w:lineRule="auto"/>
              <w:jc w:val="both"/>
              <w:rPr>
                <w:rFonts w:ascii="Times New Roman" w:hAnsi="Times New Roman"/>
                <w:b/>
                <w:sz w:val="24"/>
              </w:rPr>
            </w:pPr>
            <w:r w:rsidRPr="003849F3">
              <w:rPr>
                <w:rFonts w:ascii="Times New Roman" w:hAnsi="Times New Roman"/>
                <w:b/>
                <w:sz w:val="24"/>
              </w:rPr>
              <w:t>Профессионально ориентированное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E227C4" w:rsidRDefault="00A85EBF" w:rsidP="00B342C9">
            <w:pPr>
              <w:spacing w:after="0" w:line="240" w:lineRule="auto"/>
              <w:jc w:val="center"/>
              <w:rPr>
                <w:rFonts w:ascii="Times New Roman" w:hAnsi="Times New Roman"/>
                <w:color w:val="000000" w:themeColor="text1"/>
                <w:sz w:val="24"/>
              </w:rPr>
            </w:pPr>
            <w:r>
              <w:rPr>
                <w:rFonts w:ascii="Times New Roman" w:hAnsi="Times New Roman"/>
                <w:b/>
                <w:color w:val="000000" w:themeColor="text1"/>
                <w:sz w:val="24"/>
              </w:rPr>
              <w:t>8</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227C4" w:rsidRDefault="00E227C4"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01</w:t>
            </w:r>
          </w:p>
          <w:p w:rsidR="00E227C4" w:rsidRDefault="00E227C4"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rsidR="00E227C4" w:rsidRDefault="00E227C4" w:rsidP="00BD230D">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ПК</w:t>
            </w:r>
            <w:r w:rsidR="00BD230D">
              <w:rPr>
                <w:rFonts w:ascii="Times New Roman" w:hAnsi="Times New Roman"/>
                <w:color w:val="000000" w:themeColor="text1"/>
                <w:sz w:val="24"/>
              </w:rPr>
              <w:t xml:space="preserve"> 1.3</w:t>
            </w:r>
          </w:p>
        </w:tc>
      </w:tr>
      <w:tr w:rsidR="00E227C4" w:rsidTr="00B342C9">
        <w:trPr>
          <w:trHeight w:val="463"/>
        </w:trPr>
        <w:tc>
          <w:tcPr>
            <w:tcW w:w="11052" w:type="dxa"/>
            <w:gridSpan w:val="2"/>
            <w:tcBorders>
              <w:top w:val="single" w:sz="4" w:space="0" w:color="000000"/>
              <w:left w:val="single" w:sz="4" w:space="0" w:color="000000"/>
              <w:bottom w:val="single" w:sz="4" w:space="0" w:color="000000"/>
              <w:right w:val="single" w:sz="4" w:space="0" w:color="000000"/>
            </w:tcBorders>
          </w:tcPr>
          <w:p w:rsidR="00E227C4" w:rsidRPr="003849F3" w:rsidRDefault="00E227C4" w:rsidP="00C31A4C">
            <w:pPr>
              <w:spacing w:after="0" w:line="240" w:lineRule="auto"/>
              <w:rPr>
                <w:rFonts w:ascii="Times New Roman" w:hAnsi="Times New Roman"/>
                <w:sz w:val="24"/>
              </w:rPr>
            </w:pPr>
            <w:r w:rsidRPr="003849F3">
              <w:rPr>
                <w:rFonts w:ascii="Times New Roman" w:hAnsi="Times New Roman"/>
                <w:sz w:val="24"/>
              </w:rPr>
              <w:t>*«Жизнь в катастрофе»: культура повседневности и стратегии выживания в годы великих потрясений</w:t>
            </w:r>
            <w:r w:rsidR="00C31A4C" w:rsidRPr="003849F3">
              <w:rPr>
                <w:rFonts w:ascii="Times New Roman" w:hAnsi="Times New Roman"/>
                <w:sz w:val="24"/>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E227C4" w:rsidRDefault="00A85EBF" w:rsidP="00B342C9">
            <w:pPr>
              <w:spacing w:after="0" w:line="240" w:lineRule="auto"/>
              <w:jc w:val="center"/>
              <w:rPr>
                <w:rFonts w:ascii="Times New Roman" w:hAnsi="Times New Roman"/>
                <w:b/>
                <w:color w:val="000000" w:themeColor="text1"/>
                <w:sz w:val="24"/>
              </w:rPr>
            </w:pPr>
            <w:r>
              <w:rPr>
                <w:rFonts w:ascii="Times New Roman" w:hAnsi="Times New Roman"/>
                <w:color w:val="000000" w:themeColor="text1"/>
                <w:sz w:val="24"/>
              </w:rPr>
              <w:t>8</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227C4" w:rsidRDefault="00E227C4" w:rsidP="00B342C9">
            <w:pPr>
              <w:spacing w:after="0" w:line="240" w:lineRule="auto"/>
            </w:pPr>
          </w:p>
        </w:tc>
      </w:tr>
      <w:tr w:rsidR="00E227C4" w:rsidTr="00B342C9">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rPr>
                <w:rFonts w:ascii="Times New Roman" w:hAnsi="Times New Roman"/>
                <w:b/>
                <w:sz w:val="24"/>
              </w:rPr>
            </w:pPr>
            <w:r>
              <w:rPr>
                <w:rFonts w:ascii="Times New Roman" w:hAnsi="Times New Roman"/>
                <w:b/>
                <w:sz w:val="24"/>
              </w:rPr>
              <w:t>Тема 4.6. Революция и Гражданская война на национальных окраинах</w:t>
            </w:r>
          </w:p>
        </w:tc>
        <w:tc>
          <w:tcPr>
            <w:tcW w:w="7938" w:type="dxa"/>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jc w:val="both"/>
              <w:rPr>
                <w:rFonts w:ascii="Times New Roman" w:hAnsi="Times New Roman"/>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E227C4" w:rsidRDefault="00E227C4" w:rsidP="00B342C9">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227C4" w:rsidRDefault="00E227C4"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rsidR="00E227C4" w:rsidRDefault="00E227C4"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w:t>
            </w:r>
            <w:r w:rsidR="002716C2">
              <w:rPr>
                <w:rFonts w:ascii="Times New Roman" w:hAnsi="Times New Roman"/>
                <w:color w:val="000000" w:themeColor="text1"/>
                <w:sz w:val="24"/>
              </w:rPr>
              <w:t>4</w:t>
            </w:r>
          </w:p>
          <w:p w:rsidR="00E227C4" w:rsidRDefault="00E227C4" w:rsidP="00B342C9">
            <w:pPr>
              <w:spacing w:after="0" w:line="240" w:lineRule="auto"/>
              <w:jc w:val="center"/>
              <w:rPr>
                <w:rFonts w:ascii="Times New Roman" w:hAnsi="Times New Roman"/>
                <w:color w:val="000000" w:themeColor="text1"/>
                <w:sz w:val="24"/>
              </w:rPr>
            </w:pPr>
          </w:p>
        </w:tc>
      </w:tr>
      <w:tr w:rsidR="00E227C4" w:rsidTr="00B342C9">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jc w:val="both"/>
              <w:rPr>
                <w:rFonts w:ascii="Times New Roman" w:hAnsi="Times New Roman"/>
                <w:sz w:val="24"/>
              </w:rPr>
            </w:pPr>
            <w:r>
              <w:rPr>
                <w:rFonts w:ascii="Times New Roman" w:hAnsi="Times New Roman"/>
                <w:sz w:val="24"/>
              </w:rPr>
              <w:t>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tc>
        <w:tc>
          <w:tcPr>
            <w:tcW w:w="1134" w:type="dxa"/>
            <w:tcBorders>
              <w:top w:val="single" w:sz="4" w:space="0" w:color="000000"/>
              <w:left w:val="single" w:sz="4" w:space="0" w:color="000000"/>
              <w:bottom w:val="single" w:sz="4" w:space="0" w:color="000000"/>
              <w:right w:val="single" w:sz="4" w:space="0" w:color="000000"/>
            </w:tcBorders>
            <w:vAlign w:val="center"/>
          </w:tcPr>
          <w:p w:rsidR="00E227C4" w:rsidRDefault="00E227C4"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227C4" w:rsidRDefault="00E227C4" w:rsidP="00B342C9">
            <w:pPr>
              <w:spacing w:after="0" w:line="240" w:lineRule="auto"/>
            </w:pPr>
          </w:p>
        </w:tc>
      </w:tr>
      <w:tr w:rsidR="00E227C4" w:rsidTr="00B342C9">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rPr>
                <w:rFonts w:ascii="Times New Roman" w:hAnsi="Times New Roman"/>
                <w:b/>
                <w:sz w:val="24"/>
              </w:rPr>
            </w:pPr>
            <w:r>
              <w:rPr>
                <w:rFonts w:ascii="Times New Roman" w:hAnsi="Times New Roman"/>
                <w:b/>
                <w:sz w:val="24"/>
              </w:rPr>
              <w:t xml:space="preserve">Тема 4.7. Идеология и </w:t>
            </w:r>
            <w:r>
              <w:rPr>
                <w:rFonts w:ascii="Times New Roman" w:hAnsi="Times New Roman"/>
                <w:b/>
                <w:sz w:val="24"/>
              </w:rPr>
              <w:lastRenderedPageBreak/>
              <w:t>культура в годы Гражданской войны</w:t>
            </w:r>
          </w:p>
        </w:tc>
        <w:tc>
          <w:tcPr>
            <w:tcW w:w="7938" w:type="dxa"/>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jc w:val="both"/>
              <w:rPr>
                <w:rFonts w:ascii="Times New Roman" w:hAnsi="Times New Roman"/>
                <w:sz w:val="24"/>
              </w:rPr>
            </w:pPr>
            <w:r>
              <w:rPr>
                <w:rFonts w:ascii="Times New Roman" w:hAnsi="Times New Roman"/>
                <w:b/>
                <w:sz w:val="24"/>
              </w:rPr>
              <w:lastRenderedPageBreak/>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E227C4" w:rsidRDefault="00E227C4" w:rsidP="00B342C9">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227C4" w:rsidRDefault="00E227C4"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rsidR="00E227C4" w:rsidRDefault="00E227C4" w:rsidP="002716C2">
            <w:pPr>
              <w:spacing w:after="0" w:line="240" w:lineRule="auto"/>
              <w:jc w:val="center"/>
              <w:rPr>
                <w:rFonts w:ascii="Times New Roman" w:hAnsi="Times New Roman"/>
                <w:color w:val="000000" w:themeColor="text1"/>
                <w:sz w:val="24"/>
              </w:rPr>
            </w:pPr>
          </w:p>
        </w:tc>
      </w:tr>
      <w:tr w:rsidR="00E227C4" w:rsidTr="00B342C9">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jc w:val="both"/>
              <w:rPr>
                <w:rFonts w:ascii="Times New Roman" w:hAnsi="Times New Roman"/>
                <w:sz w:val="24"/>
              </w:rPr>
            </w:pPr>
            <w:r>
              <w:rPr>
                <w:rFonts w:ascii="Times New Roman" w:hAnsi="Times New Roman"/>
                <w:sz w:val="24"/>
              </w:rPr>
              <w:t xml:space="preserve">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w:t>
            </w:r>
          </w:p>
          <w:p w:rsidR="00E227C4" w:rsidRDefault="00E227C4" w:rsidP="00B342C9">
            <w:pPr>
              <w:spacing w:after="0" w:line="240" w:lineRule="auto"/>
              <w:jc w:val="both"/>
              <w:rPr>
                <w:rFonts w:ascii="Times New Roman" w:hAnsi="Times New Roman"/>
                <w:sz w:val="24"/>
              </w:rPr>
            </w:pPr>
            <w:r>
              <w:rPr>
                <w:rFonts w:ascii="Times New Roman" w:hAnsi="Times New Roman"/>
                <w:sz w:val="24"/>
              </w:rP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tc>
        <w:tc>
          <w:tcPr>
            <w:tcW w:w="1134" w:type="dxa"/>
            <w:tcBorders>
              <w:top w:val="single" w:sz="4" w:space="0" w:color="000000"/>
              <w:left w:val="single" w:sz="4" w:space="0" w:color="000000"/>
              <w:bottom w:val="single" w:sz="4" w:space="0" w:color="000000"/>
              <w:right w:val="single" w:sz="4" w:space="0" w:color="000000"/>
            </w:tcBorders>
            <w:vAlign w:val="center"/>
          </w:tcPr>
          <w:p w:rsidR="00E227C4" w:rsidRDefault="00E227C4" w:rsidP="00B342C9">
            <w:pPr>
              <w:spacing w:after="0" w:line="240" w:lineRule="auto"/>
              <w:jc w:val="center"/>
              <w:rPr>
                <w:rFonts w:ascii="Times New Roman" w:hAnsi="Times New Roman"/>
                <w:b/>
                <w:color w:val="000000" w:themeColor="text1"/>
                <w:sz w:val="24"/>
              </w:rPr>
            </w:pPr>
            <w:r>
              <w:rPr>
                <w:rFonts w:ascii="Times New Roman" w:hAnsi="Times New Roman"/>
                <w:color w:val="000000" w:themeColor="text1"/>
                <w:sz w:val="24"/>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227C4" w:rsidRDefault="00E227C4" w:rsidP="00B342C9">
            <w:pPr>
              <w:spacing w:after="0" w:line="240" w:lineRule="auto"/>
            </w:pPr>
          </w:p>
        </w:tc>
      </w:tr>
      <w:tr w:rsidR="00E227C4" w:rsidTr="00B342C9">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jc w:val="both"/>
              <w:rPr>
                <w:rFonts w:ascii="Times New Roman" w:hAnsi="Times New Roman"/>
                <w:sz w:val="24"/>
              </w:rPr>
            </w:pPr>
            <w:r>
              <w:rPr>
                <w:rFonts w:ascii="Times New Roman" w:hAnsi="Times New Roman"/>
                <w:b/>
                <w:sz w:val="24"/>
              </w:rPr>
              <w:lastRenderedPageBreak/>
              <w:t>Раздел 5. Советский Союз в 1920-1930-е гг.</w:t>
            </w:r>
          </w:p>
        </w:tc>
        <w:tc>
          <w:tcPr>
            <w:tcW w:w="1134" w:type="dxa"/>
            <w:tcBorders>
              <w:top w:val="single" w:sz="4" w:space="0" w:color="000000"/>
              <w:left w:val="single" w:sz="4" w:space="0" w:color="000000"/>
              <w:bottom w:val="single" w:sz="4" w:space="0" w:color="000000"/>
              <w:right w:val="single" w:sz="4" w:space="0" w:color="000000"/>
            </w:tcBorders>
            <w:vAlign w:val="center"/>
          </w:tcPr>
          <w:p w:rsidR="00E227C4" w:rsidRDefault="00A85EBF" w:rsidP="00B342C9">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8</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27C4" w:rsidRDefault="00E227C4" w:rsidP="00B342C9">
            <w:pPr>
              <w:spacing w:after="0" w:line="240" w:lineRule="auto"/>
              <w:jc w:val="center"/>
              <w:rPr>
                <w:rFonts w:ascii="Times New Roman" w:hAnsi="Times New Roman"/>
                <w:color w:val="000000" w:themeColor="text1"/>
                <w:sz w:val="24"/>
              </w:rPr>
            </w:pPr>
          </w:p>
        </w:tc>
      </w:tr>
      <w:tr w:rsidR="00E227C4" w:rsidTr="00B342C9">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rPr>
                <w:rFonts w:ascii="Times New Roman" w:hAnsi="Times New Roman"/>
                <w:b/>
                <w:sz w:val="24"/>
              </w:rPr>
            </w:pPr>
            <w:r>
              <w:rPr>
                <w:rFonts w:ascii="Times New Roman" w:hAnsi="Times New Roman"/>
                <w:b/>
                <w:sz w:val="24"/>
              </w:rPr>
              <w:t>Тема 5.1. СССР в 20-е гг.</w:t>
            </w:r>
          </w:p>
        </w:tc>
        <w:tc>
          <w:tcPr>
            <w:tcW w:w="7938" w:type="dxa"/>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jc w:val="both"/>
              <w:rPr>
                <w:rFonts w:ascii="Times New Roman" w:hAnsi="Times New Roman"/>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E227C4" w:rsidRDefault="00E63346" w:rsidP="00B342C9">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3</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227C4" w:rsidRDefault="00E227C4"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rsidR="00E227C4" w:rsidRDefault="00E227C4" w:rsidP="00B342C9">
            <w:pPr>
              <w:spacing w:after="0" w:line="240" w:lineRule="auto"/>
              <w:jc w:val="center"/>
              <w:rPr>
                <w:rFonts w:ascii="Times New Roman" w:hAnsi="Times New Roman"/>
                <w:color w:val="000000" w:themeColor="text1"/>
                <w:sz w:val="24"/>
              </w:rPr>
            </w:pPr>
          </w:p>
        </w:tc>
      </w:tr>
      <w:tr w:rsidR="00E227C4" w:rsidTr="00B342C9">
        <w:trPr>
          <w:trHeight w:val="425"/>
        </w:trPr>
        <w:tc>
          <w:tcPr>
            <w:tcW w:w="3114" w:type="dxa"/>
            <w:vMerge/>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jc w:val="both"/>
              <w:rPr>
                <w:rFonts w:ascii="Times New Roman" w:hAnsi="Times New Roman"/>
                <w:sz w:val="24"/>
              </w:rPr>
            </w:pPr>
            <w:r>
              <w:rPr>
                <w:rFonts w:ascii="Times New Roman" w:hAnsi="Times New Roman"/>
                <w:sz w:val="24"/>
              </w:rPr>
              <w:t xml:space="preserve">Последствия Первой мировой войны и Российской революции для демографии и экономики. Власть и Церковь. </w:t>
            </w:r>
          </w:p>
          <w:p w:rsidR="00E227C4" w:rsidRDefault="00E227C4" w:rsidP="00B342C9">
            <w:pPr>
              <w:spacing w:after="0" w:line="240" w:lineRule="auto"/>
              <w:jc w:val="both"/>
              <w:rPr>
                <w:rFonts w:ascii="Times New Roman" w:hAnsi="Times New Roman"/>
                <w:sz w:val="24"/>
              </w:rPr>
            </w:pPr>
            <w:r>
              <w:rPr>
                <w:rFonts w:ascii="Times New Roman" w:hAnsi="Times New Roman"/>
                <w:sz w:val="24"/>
              </w:rPr>
              <w:t xml:space="preserve">Крестьянские восстания. Кронштадтское восстание. Переход от «военного коммунизма» к новой экономической политике. </w:t>
            </w:r>
          </w:p>
          <w:p w:rsidR="00E227C4" w:rsidRDefault="00E227C4" w:rsidP="00B342C9">
            <w:pPr>
              <w:spacing w:after="0" w:line="240" w:lineRule="auto"/>
              <w:jc w:val="both"/>
              <w:rPr>
                <w:rFonts w:ascii="Times New Roman" w:hAnsi="Times New Roman"/>
                <w:sz w:val="24"/>
              </w:rPr>
            </w:pPr>
            <w:r>
              <w:rPr>
                <w:rFonts w:ascii="Times New Roman" w:hAnsi="Times New Roman"/>
                <w:sz w:val="24"/>
              </w:rPr>
              <w:t>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w:t>
            </w:r>
          </w:p>
          <w:p w:rsidR="00E227C4" w:rsidRDefault="00E227C4" w:rsidP="00B342C9">
            <w:pPr>
              <w:spacing w:after="0" w:line="240" w:lineRule="auto"/>
              <w:jc w:val="both"/>
              <w:rPr>
                <w:rFonts w:ascii="Times New Roman" w:hAnsi="Times New Roman"/>
                <w:sz w:val="24"/>
              </w:rPr>
            </w:pPr>
            <w:r>
              <w:rPr>
                <w:rFonts w:ascii="Times New Roman" w:hAnsi="Times New Roman"/>
                <w:sz w:val="24"/>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коренизации. </w:t>
            </w:r>
          </w:p>
          <w:p w:rsidR="00E227C4" w:rsidRDefault="00E227C4" w:rsidP="00B342C9">
            <w:pPr>
              <w:spacing w:after="0" w:line="240" w:lineRule="auto"/>
              <w:jc w:val="both"/>
              <w:rPr>
                <w:rFonts w:ascii="Times New Roman" w:hAnsi="Times New Roman"/>
                <w:b/>
                <w:sz w:val="24"/>
              </w:rPr>
            </w:pPr>
            <w:r>
              <w:rPr>
                <w:rFonts w:ascii="Times New Roman" w:hAnsi="Times New Roman"/>
                <w:sz w:val="24"/>
              </w:rPr>
              <w:t>Колебания политического курса в начале 1920-х гг. Болезнь В.И. Ленина и борьба за власть. Внутрипартийная борьба и ликвидация оппозиции внутри Всесоюзной коммунистической партии большевиков.</w:t>
            </w:r>
          </w:p>
          <w:p w:rsidR="00E227C4" w:rsidRDefault="00E227C4" w:rsidP="00B342C9">
            <w:pPr>
              <w:spacing w:after="0" w:line="240" w:lineRule="auto"/>
              <w:jc w:val="both"/>
              <w:rPr>
                <w:rFonts w:ascii="Times New Roman" w:hAnsi="Times New Roman"/>
                <w:sz w:val="24"/>
              </w:rPr>
            </w:pPr>
            <w:r>
              <w:rPr>
                <w:rFonts w:ascii="Times New Roman" w:hAnsi="Times New Roman"/>
                <w:sz w:val="24"/>
              </w:rPr>
              <w:t xml:space="preserve">Международное положение после окончания Гражданской войны в России. Советская Россия на Генуэзской конференции. Дипломатические признания СССР – «Полоса признания». Отношения со странами Востока. Деятельность Коминтерна. Дипломатические конфликты с западными странами. </w:t>
            </w:r>
          </w:p>
          <w:p w:rsidR="00E227C4" w:rsidRDefault="00E227C4" w:rsidP="00B342C9">
            <w:pPr>
              <w:spacing w:after="0" w:line="240" w:lineRule="auto"/>
              <w:jc w:val="both"/>
              <w:rPr>
                <w:rFonts w:ascii="Times New Roman" w:hAnsi="Times New Roman"/>
                <w:sz w:val="24"/>
              </w:rPr>
            </w:pPr>
            <w:r>
              <w:rPr>
                <w:rFonts w:ascii="Times New Roman" w:hAnsi="Times New Roman"/>
                <w:sz w:val="24"/>
              </w:rPr>
              <w:t xml:space="preserve">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 «нового искусства». Перемены в повседневной жизни и общественных настроениях. «Великий перелом». </w:t>
            </w:r>
            <w:r>
              <w:rPr>
                <w:rFonts w:ascii="Times New Roman" w:hAnsi="Times New Roman"/>
                <w:sz w:val="24"/>
              </w:rPr>
              <w:lastRenderedPageBreak/>
              <w:t xml:space="preserve">Индустриализация. 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 </w:t>
            </w:r>
          </w:p>
          <w:p w:rsidR="00E227C4" w:rsidRDefault="00E227C4" w:rsidP="00B342C9">
            <w:pPr>
              <w:spacing w:after="0" w:line="240" w:lineRule="auto"/>
              <w:jc w:val="both"/>
              <w:rPr>
                <w:rFonts w:ascii="Times New Roman" w:hAnsi="Times New Roman"/>
                <w:b/>
                <w:sz w:val="24"/>
              </w:rPr>
            </w:pPr>
            <w:r>
              <w:rPr>
                <w:rFonts w:ascii="Times New Roman" w:hAnsi="Times New Roman"/>
                <w:sz w:val="24"/>
              </w:rPr>
              <w:t>Коллективизация сельского хозяйства. Цель и задачи коллективизации. Начало коллективизации. Раскулачивание. Голод 1932-1933 гг. Становление колхозной системы. Итоги коллективизации</w:t>
            </w:r>
          </w:p>
        </w:tc>
        <w:tc>
          <w:tcPr>
            <w:tcW w:w="1134" w:type="dxa"/>
            <w:tcBorders>
              <w:top w:val="single" w:sz="4" w:space="0" w:color="000000"/>
              <w:left w:val="single" w:sz="4" w:space="0" w:color="000000"/>
              <w:bottom w:val="single" w:sz="4" w:space="0" w:color="000000"/>
              <w:right w:val="single" w:sz="4" w:space="0" w:color="000000"/>
            </w:tcBorders>
            <w:vAlign w:val="center"/>
          </w:tcPr>
          <w:p w:rsidR="00E227C4" w:rsidRDefault="00A85EBF"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lastRenderedPageBreak/>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227C4" w:rsidRDefault="00E227C4" w:rsidP="00B342C9">
            <w:pPr>
              <w:spacing w:after="0" w:line="240" w:lineRule="auto"/>
            </w:pPr>
          </w:p>
        </w:tc>
      </w:tr>
      <w:tr w:rsidR="00E227C4" w:rsidTr="00B342C9">
        <w:trPr>
          <w:trHeight w:val="276"/>
        </w:trPr>
        <w:tc>
          <w:tcPr>
            <w:tcW w:w="3114" w:type="dxa"/>
            <w:vMerge/>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jc w:val="both"/>
              <w:rPr>
                <w:rFonts w:ascii="Times New Roman" w:hAnsi="Times New Roman"/>
                <w:b/>
                <w:sz w:val="24"/>
              </w:rPr>
            </w:pPr>
            <w:r>
              <w:rPr>
                <w:rFonts w:ascii="Times New Roman" w:hAnsi="Times New Roman"/>
                <w:b/>
                <w:sz w:val="24"/>
              </w:rPr>
              <w:t>Практическое занятие</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E227C4" w:rsidRDefault="00A85EBF"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1</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227C4" w:rsidRDefault="00E227C4"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tc>
      </w:tr>
      <w:tr w:rsidR="00E227C4" w:rsidTr="00B342C9">
        <w:trPr>
          <w:trHeight w:val="106"/>
        </w:trPr>
        <w:tc>
          <w:tcPr>
            <w:tcW w:w="3114" w:type="dxa"/>
            <w:vMerge/>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jc w:val="both"/>
              <w:rPr>
                <w:rFonts w:ascii="Times New Roman" w:hAnsi="Times New Roman"/>
                <w:sz w:val="24"/>
              </w:rPr>
            </w:pPr>
            <w:r>
              <w:rPr>
                <w:rFonts w:ascii="Times New Roman" w:hAnsi="Times New Roman"/>
                <w:sz w:val="24"/>
              </w:rPr>
              <w:t>Работа с источниками</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E227C4" w:rsidRDefault="00E227C4" w:rsidP="00B342C9">
            <w:pPr>
              <w:spacing w:after="0" w:line="240" w:lineRule="auto"/>
            </w:pP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227C4" w:rsidRDefault="00E227C4" w:rsidP="00B342C9">
            <w:pPr>
              <w:spacing w:after="0" w:line="240" w:lineRule="auto"/>
            </w:pPr>
          </w:p>
        </w:tc>
      </w:tr>
      <w:tr w:rsidR="00E227C4" w:rsidTr="00B342C9">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rPr>
                <w:rFonts w:ascii="Times New Roman" w:hAnsi="Times New Roman"/>
                <w:b/>
                <w:sz w:val="24"/>
              </w:rPr>
            </w:pPr>
            <w:r>
              <w:rPr>
                <w:rFonts w:ascii="Times New Roman" w:hAnsi="Times New Roman"/>
                <w:b/>
                <w:sz w:val="24"/>
              </w:rPr>
              <w:t>Тема 5.2. Советский Союз в 30-е гг.</w:t>
            </w:r>
          </w:p>
        </w:tc>
        <w:tc>
          <w:tcPr>
            <w:tcW w:w="7938" w:type="dxa"/>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jc w:val="both"/>
              <w:rPr>
                <w:rFonts w:ascii="Times New Roman" w:hAnsi="Times New Roman"/>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E227C4" w:rsidRDefault="00E63346" w:rsidP="00B342C9">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5</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227C4" w:rsidRDefault="00E227C4"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rsidR="00E227C4" w:rsidRDefault="00E227C4" w:rsidP="002716C2">
            <w:pPr>
              <w:spacing w:after="0" w:line="240" w:lineRule="auto"/>
              <w:jc w:val="center"/>
              <w:rPr>
                <w:rFonts w:ascii="Times New Roman" w:hAnsi="Times New Roman"/>
                <w:color w:val="000000" w:themeColor="text1"/>
                <w:sz w:val="24"/>
              </w:rPr>
            </w:pPr>
          </w:p>
        </w:tc>
      </w:tr>
      <w:tr w:rsidR="00E227C4" w:rsidTr="006A1298">
        <w:trPr>
          <w:trHeight w:val="858"/>
        </w:trPr>
        <w:tc>
          <w:tcPr>
            <w:tcW w:w="3114" w:type="dxa"/>
            <w:vMerge/>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jc w:val="both"/>
              <w:rPr>
                <w:rFonts w:ascii="Times New Roman" w:hAnsi="Times New Roman"/>
                <w:sz w:val="24"/>
              </w:rPr>
            </w:pPr>
            <w:r>
              <w:rPr>
                <w:rFonts w:ascii="Times New Roman" w:hAnsi="Times New Roman"/>
                <w:sz w:val="24"/>
              </w:rPr>
              <w:t xml:space="preserve">Конституция 1936 года. Укрепление политического режима. Репрессивная политика. Массовые общественные организации: Всесоюзный центральный совет профессиональных союзов, Всесоюзный ленинский коммунистический союз молодежи, Всесоюзная пионерская организация. Национальная политика и национально-государственное строительство. </w:t>
            </w:r>
          </w:p>
          <w:p w:rsidR="00E227C4" w:rsidRDefault="00E227C4" w:rsidP="00B342C9">
            <w:pPr>
              <w:spacing w:after="0" w:line="240" w:lineRule="auto"/>
              <w:jc w:val="both"/>
              <w:rPr>
                <w:rFonts w:ascii="Times New Roman" w:hAnsi="Times New Roman"/>
                <w:sz w:val="24"/>
              </w:rPr>
            </w:pPr>
            <w:r>
              <w:rPr>
                <w:rFonts w:ascii="Times New Roman" w:hAnsi="Times New Roman"/>
                <w:sz w:val="24"/>
              </w:rPr>
              <w:t xml:space="preserve">Культурное пространство советского общества в 1930-е гг. Формирование «нового человека». Власть и Церковь. Культурная революция. </w:t>
            </w:r>
          </w:p>
          <w:p w:rsidR="00E227C4" w:rsidRDefault="00E227C4" w:rsidP="00B342C9">
            <w:pPr>
              <w:spacing w:after="0" w:line="240" w:lineRule="auto"/>
              <w:jc w:val="both"/>
              <w:rPr>
                <w:rFonts w:ascii="Times New Roman" w:hAnsi="Times New Roman"/>
                <w:sz w:val="24"/>
              </w:rPr>
            </w:pPr>
            <w:r>
              <w:rPr>
                <w:rFonts w:ascii="Times New Roman" w:hAnsi="Times New Roman"/>
                <w:sz w:val="24"/>
              </w:rPr>
              <w:t xml:space="preserve">Достижения отечественной науки в 1930-е гг. Развитие здравоохранения и образования. </w:t>
            </w:r>
          </w:p>
          <w:p w:rsidR="00E227C4" w:rsidRDefault="00E227C4" w:rsidP="00B342C9">
            <w:pPr>
              <w:spacing w:after="0" w:line="240" w:lineRule="auto"/>
              <w:jc w:val="both"/>
              <w:rPr>
                <w:rFonts w:ascii="Times New Roman" w:hAnsi="Times New Roman"/>
                <w:sz w:val="24"/>
              </w:rPr>
            </w:pPr>
            <w:r>
              <w:rPr>
                <w:rFonts w:ascii="Times New Roman" w:hAnsi="Times New Roman"/>
                <w:sz w:val="24"/>
              </w:rPr>
              <w:t xml:space="preserve">Советское искусство 1930-х гг. Власть и культура. Советская литература. Советские кинематограф, музыка, изобразительное искусство, театр. </w:t>
            </w:r>
          </w:p>
          <w:p w:rsidR="00E227C4" w:rsidRDefault="00E227C4" w:rsidP="00B342C9">
            <w:pPr>
              <w:spacing w:after="0" w:line="240" w:lineRule="auto"/>
              <w:jc w:val="both"/>
              <w:rPr>
                <w:rFonts w:ascii="Times New Roman" w:hAnsi="Times New Roman"/>
                <w:sz w:val="24"/>
              </w:rPr>
            </w:pPr>
            <w:r>
              <w:rPr>
                <w:rFonts w:ascii="Times New Roman" w:hAnsi="Times New Roman"/>
                <w:sz w:val="24"/>
              </w:rPr>
              <w:t xml:space="preserve">Повседневная жизнь населения в 1930-е гг. Общественные настроения. Русское Зарубежье и его 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эмигрантов. </w:t>
            </w:r>
          </w:p>
          <w:p w:rsidR="00E227C4" w:rsidRDefault="00E227C4" w:rsidP="00B342C9">
            <w:pPr>
              <w:widowControl w:val="0"/>
              <w:spacing w:after="0" w:line="240" w:lineRule="auto"/>
              <w:jc w:val="both"/>
              <w:rPr>
                <w:rFonts w:ascii="Times New Roman" w:hAnsi="Times New Roman"/>
                <w:sz w:val="24"/>
              </w:rPr>
            </w:pPr>
            <w:r>
              <w:rPr>
                <w:rFonts w:ascii="Times New Roman" w:hAnsi="Times New Roman"/>
                <w:sz w:val="24"/>
              </w:rPr>
              <w:t>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w:t>
            </w:r>
          </w:p>
          <w:p w:rsidR="00E227C4" w:rsidRDefault="00E227C4" w:rsidP="00B342C9">
            <w:pPr>
              <w:spacing w:after="0" w:line="240" w:lineRule="auto"/>
              <w:jc w:val="both"/>
              <w:rPr>
                <w:rFonts w:ascii="Times New Roman" w:hAnsi="Times New Roman"/>
                <w:sz w:val="24"/>
              </w:rPr>
            </w:pPr>
            <w:r>
              <w:rPr>
                <w:rFonts w:ascii="Times New Roman" w:hAnsi="Times New Roman"/>
                <w:sz w:val="24"/>
              </w:rPr>
              <w:t xml:space="preserve">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w:t>
            </w:r>
            <w:r>
              <w:rPr>
                <w:rFonts w:ascii="Times New Roman" w:hAnsi="Times New Roman"/>
                <w:sz w:val="24"/>
              </w:rPr>
              <w:lastRenderedPageBreak/>
              <w:t>Северной Буковины. Подготовка Германии к нападению на СССР. Меры советского руководства по укреплению обороноспособности страны. Советские планы и расчеты накануне войны</w:t>
            </w:r>
          </w:p>
        </w:tc>
        <w:tc>
          <w:tcPr>
            <w:tcW w:w="1134" w:type="dxa"/>
            <w:tcBorders>
              <w:top w:val="single" w:sz="4" w:space="0" w:color="000000"/>
              <w:left w:val="single" w:sz="4" w:space="0" w:color="000000"/>
              <w:bottom w:val="single" w:sz="4" w:space="0" w:color="000000"/>
              <w:right w:val="single" w:sz="4" w:space="0" w:color="000000"/>
            </w:tcBorders>
            <w:vAlign w:val="center"/>
          </w:tcPr>
          <w:p w:rsidR="00E227C4" w:rsidRDefault="00E227C4"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lastRenderedPageBreak/>
              <w:t>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227C4" w:rsidRDefault="00E227C4" w:rsidP="00B342C9">
            <w:pPr>
              <w:spacing w:after="0" w:line="240" w:lineRule="auto"/>
            </w:pPr>
          </w:p>
        </w:tc>
      </w:tr>
      <w:tr w:rsidR="00E227C4" w:rsidTr="00B342C9">
        <w:trPr>
          <w:trHeight w:val="276"/>
        </w:trPr>
        <w:tc>
          <w:tcPr>
            <w:tcW w:w="3114" w:type="dxa"/>
            <w:vMerge/>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jc w:val="both"/>
              <w:rPr>
                <w:rFonts w:ascii="Times New Roman" w:hAnsi="Times New Roman"/>
                <w:sz w:val="24"/>
              </w:rPr>
            </w:pPr>
            <w:r>
              <w:rPr>
                <w:rFonts w:ascii="Times New Roman" w:hAnsi="Times New Roman"/>
                <w:b/>
                <w:sz w:val="24"/>
              </w:rPr>
              <w:t>Практическое занятие</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E227C4" w:rsidRDefault="00A85EBF"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1</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227C4" w:rsidRDefault="00E227C4"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tc>
      </w:tr>
      <w:tr w:rsidR="00E227C4" w:rsidTr="00B342C9">
        <w:trPr>
          <w:trHeight w:val="106"/>
        </w:trPr>
        <w:tc>
          <w:tcPr>
            <w:tcW w:w="3114" w:type="dxa"/>
            <w:vMerge/>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jc w:val="both"/>
              <w:rPr>
                <w:rFonts w:ascii="Times New Roman" w:hAnsi="Times New Roman"/>
                <w:sz w:val="24"/>
              </w:rPr>
            </w:pPr>
            <w:r>
              <w:rPr>
                <w:rFonts w:ascii="Times New Roman" w:hAnsi="Times New Roman"/>
                <w:sz w:val="24"/>
              </w:rPr>
              <w:t>Работа с источниками</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E227C4" w:rsidRDefault="00E227C4" w:rsidP="00B342C9">
            <w:pPr>
              <w:spacing w:after="0" w:line="240" w:lineRule="auto"/>
            </w:pP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227C4" w:rsidRDefault="00E227C4" w:rsidP="00B342C9">
            <w:pPr>
              <w:spacing w:after="0" w:line="240" w:lineRule="auto"/>
            </w:pPr>
          </w:p>
        </w:tc>
      </w:tr>
      <w:tr w:rsidR="00E227C4" w:rsidTr="00B342C9">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jc w:val="both"/>
              <w:rPr>
                <w:rFonts w:ascii="Times New Roman" w:hAnsi="Times New Roman"/>
                <w:sz w:val="24"/>
              </w:rPr>
            </w:pPr>
            <w:r>
              <w:rPr>
                <w:rFonts w:ascii="Times New Roman" w:hAnsi="Times New Roman"/>
                <w:b/>
                <w:sz w:val="24"/>
              </w:rPr>
              <w:t>Раздел 6. Великая Отечественная война. 1941-1945 гг.</w:t>
            </w:r>
          </w:p>
        </w:tc>
        <w:tc>
          <w:tcPr>
            <w:tcW w:w="1134" w:type="dxa"/>
            <w:tcBorders>
              <w:top w:val="single" w:sz="4" w:space="0" w:color="000000"/>
              <w:left w:val="single" w:sz="4" w:space="0" w:color="000000"/>
              <w:bottom w:val="single" w:sz="4" w:space="0" w:color="000000"/>
              <w:right w:val="single" w:sz="4" w:space="0" w:color="000000"/>
            </w:tcBorders>
            <w:vAlign w:val="center"/>
          </w:tcPr>
          <w:p w:rsidR="00E227C4" w:rsidRDefault="00E227C4" w:rsidP="00B342C9">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1</w:t>
            </w:r>
            <w:r w:rsidR="00E40269">
              <w:rPr>
                <w:rFonts w:ascii="Times New Roman" w:hAnsi="Times New Roman"/>
                <w:b/>
                <w:color w:val="000000" w:themeColor="text1"/>
                <w:sz w:val="24"/>
              </w:rPr>
              <w:t>6</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27C4" w:rsidRDefault="00E227C4" w:rsidP="00B342C9">
            <w:pPr>
              <w:spacing w:after="0" w:line="240" w:lineRule="auto"/>
              <w:jc w:val="center"/>
              <w:rPr>
                <w:rFonts w:ascii="Times New Roman" w:hAnsi="Times New Roman"/>
                <w:color w:val="000000" w:themeColor="text1"/>
                <w:sz w:val="24"/>
              </w:rPr>
            </w:pPr>
          </w:p>
        </w:tc>
      </w:tr>
      <w:tr w:rsidR="00E227C4" w:rsidTr="00B342C9">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rPr>
                <w:rFonts w:ascii="Times New Roman" w:hAnsi="Times New Roman"/>
                <w:b/>
                <w:sz w:val="24"/>
              </w:rPr>
            </w:pPr>
            <w:r>
              <w:rPr>
                <w:rFonts w:ascii="Times New Roman" w:hAnsi="Times New Roman"/>
                <w:b/>
                <w:sz w:val="24"/>
              </w:rPr>
              <w:t>Тема 6.1. Первый период войны</w:t>
            </w:r>
          </w:p>
        </w:tc>
        <w:tc>
          <w:tcPr>
            <w:tcW w:w="7938" w:type="dxa"/>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jc w:val="both"/>
              <w:rPr>
                <w:rFonts w:ascii="Times New Roman" w:hAnsi="Times New Roman"/>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E227C4" w:rsidRDefault="0064799B" w:rsidP="00B342C9">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227C4" w:rsidRDefault="00E227C4"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rsidR="00E227C4" w:rsidRDefault="00E227C4"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w:t>
            </w:r>
            <w:r w:rsidR="002716C2">
              <w:rPr>
                <w:rFonts w:ascii="Times New Roman" w:hAnsi="Times New Roman"/>
                <w:color w:val="000000" w:themeColor="text1"/>
                <w:sz w:val="24"/>
              </w:rPr>
              <w:t>4</w:t>
            </w:r>
          </w:p>
          <w:p w:rsidR="00E227C4" w:rsidRDefault="00E227C4" w:rsidP="00B342C9">
            <w:pPr>
              <w:spacing w:after="0" w:line="240" w:lineRule="auto"/>
              <w:jc w:val="center"/>
              <w:rPr>
                <w:rFonts w:ascii="Times New Roman" w:hAnsi="Times New Roman"/>
                <w:color w:val="000000" w:themeColor="text1"/>
                <w:sz w:val="24"/>
              </w:rPr>
            </w:pPr>
          </w:p>
        </w:tc>
      </w:tr>
      <w:tr w:rsidR="00E227C4" w:rsidTr="00B342C9">
        <w:trPr>
          <w:trHeight w:val="3598"/>
        </w:trPr>
        <w:tc>
          <w:tcPr>
            <w:tcW w:w="3114" w:type="dxa"/>
            <w:vMerge/>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jc w:val="both"/>
              <w:rPr>
                <w:rFonts w:ascii="Times New Roman" w:hAnsi="Times New Roman"/>
                <w:sz w:val="24"/>
              </w:rPr>
            </w:pPr>
            <w:r>
              <w:rPr>
                <w:rFonts w:ascii="Times New Roman" w:hAnsi="Times New Roman"/>
                <w:sz w:val="24"/>
              </w:rPr>
              <w:t xml:space="preserve">План «Барбаросса». Вторжение врага. Чрезвычайные меры советского руководства. Тяжелые бои летом – осенью 1941 г. Прорыв гитлеровцев </w:t>
            </w:r>
          </w:p>
          <w:p w:rsidR="00E227C4" w:rsidRDefault="00E227C4" w:rsidP="00B342C9">
            <w:pPr>
              <w:spacing w:after="0" w:line="240" w:lineRule="auto"/>
              <w:jc w:val="both"/>
              <w:rPr>
                <w:rFonts w:ascii="Times New Roman" w:hAnsi="Times New Roman"/>
                <w:sz w:val="24"/>
              </w:rPr>
            </w:pPr>
            <w:r>
              <w:rPr>
                <w:rFonts w:ascii="Times New Roman" w:hAnsi="Times New Roman"/>
                <w:sz w:val="24"/>
              </w:rPr>
              <w:t xml:space="preserve">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 </w:t>
            </w:r>
          </w:p>
          <w:p w:rsidR="00E227C4" w:rsidRDefault="00E227C4" w:rsidP="00B342C9">
            <w:pPr>
              <w:spacing w:after="0" w:line="240" w:lineRule="auto"/>
              <w:jc w:val="both"/>
              <w:rPr>
                <w:rFonts w:ascii="Times New Roman" w:hAnsi="Times New Roman"/>
                <w:sz w:val="24"/>
              </w:rPr>
            </w:pPr>
            <w:r>
              <w:rPr>
                <w:rFonts w:ascii="Times New Roman" w:hAnsi="Times New Roman"/>
                <w:sz w:val="24"/>
              </w:rPr>
              <w:t xml:space="preserve">Фронт за линией фронта. Характер войны и цели гитлеровцев. Оккупационный режим. Партизанское и подпольное движение. Трагедия плена. Репатриации. Пособники оккупантов. </w:t>
            </w:r>
          </w:p>
          <w:p w:rsidR="00E227C4" w:rsidRDefault="00E227C4" w:rsidP="00B342C9">
            <w:pPr>
              <w:spacing w:after="0" w:line="240" w:lineRule="auto"/>
              <w:jc w:val="both"/>
              <w:rPr>
                <w:rFonts w:ascii="Times New Roman" w:hAnsi="Times New Roman"/>
                <w:sz w:val="24"/>
              </w:rPr>
            </w:pPr>
            <w:r>
              <w:rPr>
                <w:rFonts w:ascii="Times New Roman" w:hAnsi="Times New Roman"/>
                <w:sz w:val="24"/>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tc>
        <w:tc>
          <w:tcPr>
            <w:tcW w:w="1134" w:type="dxa"/>
            <w:tcBorders>
              <w:top w:val="single" w:sz="4" w:space="0" w:color="000000"/>
              <w:left w:val="single" w:sz="4" w:space="0" w:color="000000"/>
              <w:bottom w:val="single" w:sz="4" w:space="0" w:color="000000"/>
              <w:right w:val="single" w:sz="4" w:space="0" w:color="000000"/>
            </w:tcBorders>
            <w:vAlign w:val="center"/>
          </w:tcPr>
          <w:p w:rsidR="00E227C4" w:rsidRDefault="00A85EBF"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227C4" w:rsidRDefault="00E227C4" w:rsidP="00B342C9">
            <w:pPr>
              <w:spacing w:after="0" w:line="240" w:lineRule="auto"/>
            </w:pPr>
          </w:p>
        </w:tc>
      </w:tr>
      <w:tr w:rsidR="00E227C4" w:rsidTr="00B342C9">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rPr>
                <w:rFonts w:ascii="Times New Roman" w:hAnsi="Times New Roman"/>
                <w:b/>
                <w:sz w:val="24"/>
              </w:rPr>
            </w:pPr>
            <w:r>
              <w:rPr>
                <w:rFonts w:ascii="Times New Roman" w:hAnsi="Times New Roman"/>
                <w:b/>
                <w:sz w:val="24"/>
              </w:rPr>
              <w:t>Тема 6.2. Коренной перелом в ходе войны</w:t>
            </w:r>
          </w:p>
        </w:tc>
        <w:tc>
          <w:tcPr>
            <w:tcW w:w="7938" w:type="dxa"/>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jc w:val="both"/>
              <w:rPr>
                <w:rFonts w:ascii="Times New Roman" w:hAnsi="Times New Roman"/>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E227C4" w:rsidRDefault="00E227C4" w:rsidP="00B342C9">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227C4" w:rsidRDefault="00E227C4"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rsidR="00E227C4" w:rsidRDefault="00E227C4"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w:t>
            </w:r>
            <w:r w:rsidR="002716C2">
              <w:rPr>
                <w:rFonts w:ascii="Times New Roman" w:hAnsi="Times New Roman"/>
                <w:color w:val="000000" w:themeColor="text1"/>
                <w:sz w:val="24"/>
              </w:rPr>
              <w:t>4</w:t>
            </w:r>
          </w:p>
          <w:p w:rsidR="00E227C4" w:rsidRDefault="00E227C4" w:rsidP="00B342C9">
            <w:pPr>
              <w:spacing w:after="0" w:line="240" w:lineRule="auto"/>
              <w:jc w:val="center"/>
              <w:rPr>
                <w:rFonts w:ascii="Times New Roman" w:hAnsi="Times New Roman"/>
                <w:color w:val="000000" w:themeColor="text1"/>
                <w:sz w:val="24"/>
              </w:rPr>
            </w:pPr>
          </w:p>
        </w:tc>
      </w:tr>
      <w:tr w:rsidR="00E227C4" w:rsidTr="006A1298">
        <w:trPr>
          <w:trHeight w:val="1000"/>
        </w:trPr>
        <w:tc>
          <w:tcPr>
            <w:tcW w:w="3114" w:type="dxa"/>
            <w:vMerge/>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jc w:val="both"/>
              <w:rPr>
                <w:rFonts w:ascii="Times New Roman" w:hAnsi="Times New Roman"/>
                <w:sz w:val="24"/>
              </w:rPr>
            </w:pPr>
            <w:r>
              <w:rPr>
                <w:rFonts w:ascii="Times New Roman" w:hAnsi="Times New Roman"/>
                <w:sz w:val="24"/>
              </w:rPr>
              <w:t>Боевые действия весной и в начале лета 1942 г. Начало битвы за Кавказ.</w:t>
            </w:r>
          </w:p>
          <w:p w:rsidR="00E227C4" w:rsidRDefault="00E227C4" w:rsidP="00B342C9">
            <w:pPr>
              <w:spacing w:after="0" w:line="240" w:lineRule="auto"/>
              <w:jc w:val="both"/>
              <w:rPr>
                <w:rFonts w:ascii="Times New Roman" w:hAnsi="Times New Roman"/>
                <w:sz w:val="24"/>
              </w:rPr>
            </w:pPr>
            <w:r>
              <w:rPr>
                <w:rFonts w:ascii="Times New Roman" w:hAnsi="Times New Roman"/>
                <w:sz w:val="24"/>
              </w:rPr>
              <w:t>Сталинградская битва. Контрнаступление под Сталинградом. Ликвидация</w:t>
            </w:r>
          </w:p>
          <w:p w:rsidR="00E227C4" w:rsidRDefault="00E227C4" w:rsidP="00B342C9">
            <w:pPr>
              <w:spacing w:after="0" w:line="240" w:lineRule="auto"/>
              <w:jc w:val="both"/>
              <w:rPr>
                <w:rFonts w:ascii="Times New Roman" w:hAnsi="Times New Roman"/>
                <w:sz w:val="24"/>
              </w:rPr>
            </w:pPr>
            <w:r>
              <w:rPr>
                <w:rFonts w:ascii="Times New Roman" w:hAnsi="Times New Roman"/>
                <w:sz w:val="24"/>
              </w:rPr>
              <w:t xml:space="preserve">окруженной группировки врага. </w:t>
            </w:r>
          </w:p>
          <w:p w:rsidR="00E227C4" w:rsidRDefault="00E227C4" w:rsidP="00B342C9">
            <w:pPr>
              <w:spacing w:after="0" w:line="240" w:lineRule="auto"/>
              <w:jc w:val="both"/>
              <w:rPr>
                <w:rFonts w:ascii="Times New Roman" w:hAnsi="Times New Roman"/>
                <w:sz w:val="24"/>
              </w:rPr>
            </w:pPr>
            <w:r>
              <w:rPr>
                <w:rFonts w:ascii="Times New Roman" w:hAnsi="Times New Roman"/>
                <w:sz w:val="24"/>
              </w:rPr>
              <w:t xml:space="preserve">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 </w:t>
            </w:r>
          </w:p>
          <w:p w:rsidR="00E227C4" w:rsidRDefault="00E227C4" w:rsidP="00B342C9">
            <w:pPr>
              <w:spacing w:after="0" w:line="240" w:lineRule="auto"/>
              <w:jc w:val="both"/>
              <w:rPr>
                <w:rFonts w:ascii="Times New Roman" w:hAnsi="Times New Roman"/>
                <w:sz w:val="24"/>
              </w:rPr>
            </w:pPr>
            <w:r>
              <w:rPr>
                <w:rFonts w:ascii="Times New Roman" w:hAnsi="Times New Roman"/>
                <w:sz w:val="24"/>
              </w:rPr>
              <w:t xml:space="preserve">«Десять сталинских ударов» и изгнание врага с территории СССР. Обстановка на фронтах к началу 1944 г. Полное снятие блокады </w:t>
            </w:r>
            <w:r>
              <w:rPr>
                <w:rFonts w:ascii="Times New Roman" w:hAnsi="Times New Roman"/>
                <w:sz w:val="24"/>
              </w:rPr>
              <w:lastRenderedPageBreak/>
              <w:t>Ленинграда. Освобождение Правобережья Днепра. Освобождение Крыма. Поражение Финляндии. Освобождение Белорусской ССР. Освобождение Прибалтики. Львовско-Сандомирская операция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E227C4" w:rsidRDefault="00E227C4"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lastRenderedPageBreak/>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227C4" w:rsidRDefault="00E227C4" w:rsidP="00B342C9">
            <w:pPr>
              <w:spacing w:after="0" w:line="240" w:lineRule="auto"/>
            </w:pPr>
          </w:p>
        </w:tc>
      </w:tr>
      <w:tr w:rsidR="00E227C4" w:rsidTr="00B342C9">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rPr>
                <w:rFonts w:ascii="Times New Roman" w:hAnsi="Times New Roman"/>
                <w:b/>
                <w:sz w:val="24"/>
              </w:rPr>
            </w:pPr>
            <w:r>
              <w:rPr>
                <w:rFonts w:ascii="Times New Roman" w:hAnsi="Times New Roman"/>
                <w:b/>
                <w:sz w:val="24"/>
              </w:rPr>
              <w:lastRenderedPageBreak/>
              <w:t>Тема 6.3. Наука и культура в годы войны</w:t>
            </w:r>
          </w:p>
          <w:p w:rsidR="00E227C4" w:rsidRDefault="00E227C4" w:rsidP="00B342C9">
            <w:pPr>
              <w:spacing w:after="0" w:line="240" w:lineRule="auto"/>
              <w:ind w:firstLine="708"/>
              <w:rPr>
                <w:rFonts w:ascii="Times New Roman" w:hAnsi="Times New Roman"/>
                <w:sz w:val="24"/>
              </w:rPr>
            </w:pPr>
          </w:p>
        </w:tc>
        <w:tc>
          <w:tcPr>
            <w:tcW w:w="7938" w:type="dxa"/>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jc w:val="both"/>
              <w:rPr>
                <w:rFonts w:ascii="Times New Roman" w:hAnsi="Times New Roman"/>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E227C4" w:rsidRDefault="00E227C4" w:rsidP="00B342C9">
            <w:pPr>
              <w:spacing w:after="0" w:line="240" w:lineRule="auto"/>
              <w:jc w:val="center"/>
              <w:rPr>
                <w:rFonts w:ascii="Times New Roman" w:hAnsi="Times New Roman"/>
                <w:color w:val="000000" w:themeColor="text1"/>
                <w:sz w:val="24"/>
              </w:rPr>
            </w:pPr>
            <w:r>
              <w:rPr>
                <w:rFonts w:ascii="Times New Roman" w:hAnsi="Times New Roman"/>
                <w:b/>
                <w:color w:val="000000" w:themeColor="text1"/>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227C4" w:rsidRDefault="00E227C4"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rsidR="00E227C4" w:rsidRDefault="00E227C4"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w:t>
            </w:r>
            <w:r w:rsidR="002716C2">
              <w:rPr>
                <w:rFonts w:ascii="Times New Roman" w:hAnsi="Times New Roman"/>
                <w:color w:val="000000" w:themeColor="text1"/>
                <w:sz w:val="24"/>
              </w:rPr>
              <w:t>4</w:t>
            </w:r>
          </w:p>
          <w:p w:rsidR="00E227C4" w:rsidRDefault="00E227C4" w:rsidP="00B342C9">
            <w:pPr>
              <w:spacing w:after="0" w:line="240" w:lineRule="auto"/>
              <w:jc w:val="center"/>
              <w:rPr>
                <w:rFonts w:ascii="Times New Roman" w:hAnsi="Times New Roman"/>
                <w:color w:val="000000" w:themeColor="text1"/>
                <w:sz w:val="24"/>
              </w:rPr>
            </w:pPr>
          </w:p>
        </w:tc>
      </w:tr>
      <w:tr w:rsidR="00E227C4" w:rsidTr="00B342C9">
        <w:trPr>
          <w:trHeight w:val="106"/>
        </w:trPr>
        <w:tc>
          <w:tcPr>
            <w:tcW w:w="3114" w:type="dxa"/>
            <w:vMerge/>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jc w:val="both"/>
              <w:rPr>
                <w:rFonts w:ascii="Times New Roman" w:hAnsi="Times New Roman"/>
                <w:sz w:val="24"/>
              </w:rPr>
            </w:pPr>
            <w:r>
              <w:rPr>
                <w:rFonts w:ascii="Times New Roman" w:hAnsi="Times New Roman"/>
                <w:sz w:val="24"/>
              </w:rPr>
              <w:t>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tc>
        <w:tc>
          <w:tcPr>
            <w:tcW w:w="1134" w:type="dxa"/>
            <w:tcBorders>
              <w:top w:val="single" w:sz="4" w:space="0" w:color="000000"/>
              <w:left w:val="single" w:sz="4" w:space="0" w:color="000000"/>
              <w:bottom w:val="single" w:sz="4" w:space="0" w:color="000000"/>
              <w:right w:val="single" w:sz="4" w:space="0" w:color="000000"/>
            </w:tcBorders>
            <w:vAlign w:val="center"/>
          </w:tcPr>
          <w:p w:rsidR="00E227C4" w:rsidRDefault="00E227C4"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227C4" w:rsidRDefault="00E227C4" w:rsidP="00B342C9">
            <w:pPr>
              <w:spacing w:after="0" w:line="240" w:lineRule="auto"/>
            </w:pPr>
          </w:p>
        </w:tc>
      </w:tr>
      <w:tr w:rsidR="00E227C4" w:rsidTr="00B342C9">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rPr>
                <w:rFonts w:ascii="Times New Roman" w:hAnsi="Times New Roman"/>
                <w:b/>
                <w:sz w:val="24"/>
              </w:rPr>
            </w:pPr>
            <w:r>
              <w:rPr>
                <w:rFonts w:ascii="Times New Roman" w:hAnsi="Times New Roman"/>
                <w:b/>
                <w:sz w:val="24"/>
              </w:rPr>
              <w:t>Тема 6.4. Окончание Второй мировой войны</w:t>
            </w:r>
          </w:p>
        </w:tc>
        <w:tc>
          <w:tcPr>
            <w:tcW w:w="7938" w:type="dxa"/>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jc w:val="both"/>
              <w:rPr>
                <w:rFonts w:ascii="Times New Roman" w:hAnsi="Times New Roman"/>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E227C4" w:rsidRDefault="00E227C4" w:rsidP="00B342C9">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227C4" w:rsidRDefault="00E227C4"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rsidR="00E227C4" w:rsidRDefault="00E227C4"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w:t>
            </w:r>
            <w:r w:rsidR="002716C2">
              <w:rPr>
                <w:rFonts w:ascii="Times New Roman" w:hAnsi="Times New Roman"/>
                <w:color w:val="000000" w:themeColor="text1"/>
                <w:sz w:val="24"/>
              </w:rPr>
              <w:t>4</w:t>
            </w:r>
          </w:p>
          <w:p w:rsidR="00E227C4" w:rsidRDefault="00E227C4" w:rsidP="00B342C9">
            <w:pPr>
              <w:spacing w:after="0" w:line="240" w:lineRule="auto"/>
              <w:jc w:val="center"/>
              <w:rPr>
                <w:rFonts w:ascii="Times New Roman" w:hAnsi="Times New Roman"/>
                <w:color w:val="000000" w:themeColor="text1"/>
                <w:sz w:val="24"/>
              </w:rPr>
            </w:pPr>
          </w:p>
        </w:tc>
      </w:tr>
      <w:tr w:rsidR="00E227C4" w:rsidTr="00B342C9">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jc w:val="both"/>
              <w:rPr>
                <w:rFonts w:ascii="Times New Roman" w:hAnsi="Times New Roman"/>
                <w:sz w:val="24"/>
              </w:rPr>
            </w:pPr>
            <w:r>
              <w:rPr>
                <w:rFonts w:ascii="Times New Roman" w:hAnsi="Times New Roman"/>
                <w:sz w:val="24"/>
              </w:rPr>
              <w:t>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Крымская (Ялтинская) конференция. Последние сражения. Битва за Берлин. Встреча на Эльбе. Взятие Берлина и капитуляция Германии.</w:t>
            </w:r>
          </w:p>
          <w:p w:rsidR="00E227C4" w:rsidRDefault="00E227C4" w:rsidP="00B342C9">
            <w:pPr>
              <w:spacing w:after="0" w:line="240" w:lineRule="auto"/>
              <w:jc w:val="both"/>
              <w:rPr>
                <w:rFonts w:ascii="Times New Roman" w:hAnsi="Times New Roman"/>
                <w:sz w:val="24"/>
              </w:rPr>
            </w:pPr>
            <w:r>
              <w:rPr>
                <w:rFonts w:ascii="Times New Roman" w:hAnsi="Times New Roman"/>
                <w:sz w:val="24"/>
              </w:rPr>
              <w:t>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w:t>
            </w:r>
          </w:p>
        </w:tc>
        <w:tc>
          <w:tcPr>
            <w:tcW w:w="1134" w:type="dxa"/>
            <w:tcBorders>
              <w:top w:val="single" w:sz="4" w:space="0" w:color="000000"/>
              <w:left w:val="single" w:sz="4" w:space="0" w:color="000000"/>
              <w:bottom w:val="single" w:sz="4" w:space="0" w:color="000000"/>
              <w:right w:val="single" w:sz="4" w:space="0" w:color="000000"/>
            </w:tcBorders>
            <w:vAlign w:val="center"/>
          </w:tcPr>
          <w:p w:rsidR="00E227C4" w:rsidRDefault="00E227C4"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227C4" w:rsidRDefault="00E227C4" w:rsidP="00B342C9">
            <w:pPr>
              <w:spacing w:after="0" w:line="240" w:lineRule="auto"/>
            </w:pPr>
          </w:p>
        </w:tc>
      </w:tr>
      <w:tr w:rsidR="00E227C4" w:rsidTr="00B342C9">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jc w:val="both"/>
              <w:rPr>
                <w:rFonts w:ascii="Times New Roman" w:hAnsi="Times New Roman"/>
                <w:b/>
                <w:sz w:val="24"/>
              </w:rPr>
            </w:pPr>
            <w:r>
              <w:rPr>
                <w:rFonts w:ascii="Times New Roman" w:hAnsi="Times New Roman"/>
                <w:b/>
                <w:sz w:val="24"/>
              </w:rPr>
              <w:t>Профессионально ориентированное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E227C4" w:rsidRDefault="00A85EBF" w:rsidP="00B342C9">
            <w:pPr>
              <w:spacing w:after="0" w:line="240" w:lineRule="auto"/>
              <w:jc w:val="center"/>
              <w:rPr>
                <w:rFonts w:ascii="Times New Roman" w:hAnsi="Times New Roman"/>
                <w:color w:val="000000" w:themeColor="text1"/>
                <w:sz w:val="24"/>
              </w:rPr>
            </w:pPr>
            <w:r>
              <w:rPr>
                <w:rFonts w:ascii="Times New Roman" w:hAnsi="Times New Roman"/>
                <w:b/>
                <w:color w:val="000000" w:themeColor="text1"/>
                <w:sz w:val="24"/>
              </w:rPr>
              <w:t>8</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227C4" w:rsidRDefault="00E227C4"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01</w:t>
            </w:r>
          </w:p>
          <w:p w:rsidR="00E227C4" w:rsidRDefault="00E227C4"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04</w:t>
            </w:r>
          </w:p>
          <w:p w:rsidR="00E227C4" w:rsidRDefault="00E227C4" w:rsidP="009C4217">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ПК</w:t>
            </w:r>
            <w:r w:rsidR="00BD230D">
              <w:rPr>
                <w:rFonts w:ascii="Times New Roman" w:hAnsi="Times New Roman"/>
                <w:color w:val="000000" w:themeColor="text1"/>
                <w:sz w:val="24"/>
              </w:rPr>
              <w:t xml:space="preserve"> </w:t>
            </w:r>
            <w:r w:rsidR="009C4217">
              <w:rPr>
                <w:rFonts w:ascii="Times New Roman" w:hAnsi="Times New Roman"/>
                <w:color w:val="000000" w:themeColor="text1"/>
                <w:sz w:val="24"/>
              </w:rPr>
              <w:t>1.3</w:t>
            </w:r>
          </w:p>
        </w:tc>
      </w:tr>
      <w:tr w:rsidR="00E227C4" w:rsidTr="00B342C9">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rsidR="00E227C4" w:rsidRDefault="00E227C4" w:rsidP="00C31A4C">
            <w:pPr>
              <w:spacing w:after="0" w:line="240" w:lineRule="auto"/>
              <w:jc w:val="both"/>
              <w:rPr>
                <w:rFonts w:ascii="Times New Roman" w:hAnsi="Times New Roman"/>
                <w:sz w:val="24"/>
              </w:rPr>
            </w:pPr>
            <w:r>
              <w:rPr>
                <w:rFonts w:ascii="Times New Roman" w:hAnsi="Times New Roman"/>
                <w:sz w:val="24"/>
              </w:rPr>
              <w:t>Медицина в годы Великой Отечественной войны. Подвиг медицинских работников на фронте и в тылу</w:t>
            </w:r>
            <w:r w:rsidR="00C31A4C">
              <w:rPr>
                <w:rFonts w:ascii="Times New Roman" w:hAnsi="Times New Roman"/>
                <w:sz w:val="28"/>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E227C4" w:rsidRDefault="00A85EBF"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8</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227C4" w:rsidRDefault="00E227C4" w:rsidP="00B342C9">
            <w:pPr>
              <w:spacing w:after="0" w:line="240" w:lineRule="auto"/>
            </w:pPr>
          </w:p>
        </w:tc>
      </w:tr>
      <w:tr w:rsidR="00E227C4" w:rsidTr="00B342C9">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jc w:val="both"/>
              <w:rPr>
                <w:rFonts w:ascii="Times New Roman" w:hAnsi="Times New Roman"/>
                <w:b/>
                <w:sz w:val="24"/>
              </w:rPr>
            </w:pPr>
            <w:r>
              <w:rPr>
                <w:rFonts w:ascii="Times New Roman" w:hAnsi="Times New Roman"/>
                <w:b/>
                <w:sz w:val="24"/>
              </w:rPr>
              <w:t>ВСЕОБЩАЯ ИСТОРИЯ. 1945 Г. – НАЧАЛО XXI ВЕКА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E227C4" w:rsidRDefault="002F74CE" w:rsidP="00B342C9">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18</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27C4" w:rsidRDefault="00E227C4" w:rsidP="00B342C9">
            <w:pPr>
              <w:spacing w:after="0" w:line="240" w:lineRule="auto"/>
              <w:jc w:val="center"/>
              <w:rPr>
                <w:rFonts w:ascii="Times New Roman" w:hAnsi="Times New Roman"/>
                <w:color w:val="000000" w:themeColor="text1"/>
                <w:sz w:val="24"/>
              </w:rPr>
            </w:pPr>
          </w:p>
        </w:tc>
      </w:tr>
      <w:tr w:rsidR="00E227C4" w:rsidTr="00B342C9">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jc w:val="both"/>
              <w:rPr>
                <w:rFonts w:ascii="Times New Roman" w:hAnsi="Times New Roman"/>
                <w:b/>
                <w:sz w:val="24"/>
              </w:rPr>
            </w:pPr>
            <w:r>
              <w:rPr>
                <w:rFonts w:ascii="Times New Roman" w:hAnsi="Times New Roman"/>
                <w:b/>
                <w:sz w:val="24"/>
              </w:rPr>
              <w:t>Раздел 7. Мир во второй половине XX – начале XXI в. Интересы СССР, США, Великобритании и Франции в Европе и мире после войны</w:t>
            </w:r>
          </w:p>
        </w:tc>
        <w:tc>
          <w:tcPr>
            <w:tcW w:w="1134" w:type="dxa"/>
            <w:tcBorders>
              <w:top w:val="single" w:sz="4" w:space="0" w:color="000000"/>
              <w:left w:val="single" w:sz="4" w:space="0" w:color="000000"/>
              <w:bottom w:val="single" w:sz="4" w:space="0" w:color="000000"/>
              <w:right w:val="single" w:sz="4" w:space="0" w:color="000000"/>
            </w:tcBorders>
            <w:vAlign w:val="center"/>
          </w:tcPr>
          <w:p w:rsidR="00E227C4" w:rsidRDefault="00E227C4" w:rsidP="00B342C9">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4</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27C4" w:rsidRDefault="00E227C4" w:rsidP="00B342C9">
            <w:pPr>
              <w:spacing w:after="0" w:line="240" w:lineRule="auto"/>
              <w:jc w:val="center"/>
              <w:rPr>
                <w:rFonts w:ascii="Times New Roman" w:hAnsi="Times New Roman"/>
                <w:color w:val="000000" w:themeColor="text1"/>
                <w:sz w:val="24"/>
              </w:rPr>
            </w:pPr>
          </w:p>
        </w:tc>
      </w:tr>
      <w:tr w:rsidR="00E227C4" w:rsidTr="00B342C9">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rPr>
                <w:rFonts w:ascii="Times New Roman" w:hAnsi="Times New Roman"/>
                <w:b/>
                <w:sz w:val="24"/>
              </w:rPr>
            </w:pPr>
            <w:r>
              <w:rPr>
                <w:rFonts w:ascii="Times New Roman" w:hAnsi="Times New Roman"/>
                <w:b/>
                <w:sz w:val="24"/>
              </w:rPr>
              <w:t>Тема 7.1. США и страны Европы во второй половине XX – начале XXI в.</w:t>
            </w:r>
          </w:p>
        </w:tc>
        <w:tc>
          <w:tcPr>
            <w:tcW w:w="7938" w:type="dxa"/>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jc w:val="both"/>
              <w:rPr>
                <w:rFonts w:ascii="Times New Roman" w:hAnsi="Times New Roman"/>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E227C4" w:rsidRDefault="00E227C4" w:rsidP="00B342C9">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227C4" w:rsidRDefault="00E227C4"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rsidR="00E227C4" w:rsidRDefault="00E227C4"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w:t>
            </w:r>
            <w:r w:rsidR="002716C2">
              <w:rPr>
                <w:rFonts w:ascii="Times New Roman" w:hAnsi="Times New Roman"/>
                <w:color w:val="000000" w:themeColor="text1"/>
                <w:sz w:val="24"/>
              </w:rPr>
              <w:t>4</w:t>
            </w:r>
          </w:p>
          <w:p w:rsidR="00E227C4" w:rsidRDefault="00E227C4" w:rsidP="00B342C9">
            <w:pPr>
              <w:spacing w:after="0" w:line="240" w:lineRule="auto"/>
              <w:jc w:val="center"/>
              <w:rPr>
                <w:rFonts w:ascii="Times New Roman" w:hAnsi="Times New Roman"/>
                <w:color w:val="000000" w:themeColor="text1"/>
                <w:sz w:val="24"/>
              </w:rPr>
            </w:pPr>
          </w:p>
        </w:tc>
      </w:tr>
      <w:tr w:rsidR="00E227C4" w:rsidTr="00B342C9">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jc w:val="both"/>
              <w:rPr>
                <w:rFonts w:ascii="Times New Roman" w:hAnsi="Times New Roman"/>
                <w:sz w:val="24"/>
              </w:rPr>
            </w:pPr>
            <w:r>
              <w:rPr>
                <w:rFonts w:ascii="Times New Roman" w:hAnsi="Times New Roman"/>
                <w:sz w:val="24"/>
              </w:rPr>
              <w:t xml:space="preserve">США и страны Западной Европы во второй половине ХХ – начале XXI в.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Причины начала холодной войны. </w:t>
            </w:r>
          </w:p>
          <w:p w:rsidR="00E227C4" w:rsidRDefault="00E227C4" w:rsidP="00B342C9">
            <w:pPr>
              <w:spacing w:after="0" w:line="240" w:lineRule="auto"/>
              <w:jc w:val="both"/>
              <w:rPr>
                <w:rFonts w:ascii="Times New Roman" w:hAnsi="Times New Roman"/>
                <w:sz w:val="24"/>
              </w:rPr>
            </w:pPr>
            <w:r>
              <w:rPr>
                <w:rFonts w:ascii="Times New Roman" w:hAnsi="Times New Roman"/>
                <w:sz w:val="24"/>
              </w:rPr>
              <w:lastRenderedPageBreak/>
              <w:t xml:space="preserve">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сообщества.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Движение против расовой дискриминации в США. Новые течения в идеологии. Социальный кризис конца 1960-х гг. и его значение. </w:t>
            </w:r>
          </w:p>
          <w:p w:rsidR="00E227C4" w:rsidRDefault="00E227C4" w:rsidP="00B342C9">
            <w:pPr>
              <w:spacing w:after="0" w:line="240" w:lineRule="auto"/>
              <w:jc w:val="both"/>
              <w:rPr>
                <w:rFonts w:ascii="Times New Roman" w:hAnsi="Times New Roman"/>
                <w:sz w:val="24"/>
              </w:rPr>
            </w:pPr>
            <w:r>
              <w:rPr>
                <w:rFonts w:ascii="Times New Roman" w:hAnsi="Times New Roman"/>
                <w:sz w:val="24"/>
              </w:rPr>
              <w:t>США и страны Западной Европы в конце ХХ – начале XXI в. Информационная революция. Энергетический и экологический кризисы. Изменение социальной структуры стран Запада. Рост влияния средств массовой информации и политические изменения в Европе. Неоконсерватизм и неоглобализм. Страны Запада в начале ХХI в. Создание Европейского союза</w:t>
            </w:r>
          </w:p>
        </w:tc>
        <w:tc>
          <w:tcPr>
            <w:tcW w:w="1134" w:type="dxa"/>
            <w:tcBorders>
              <w:top w:val="single" w:sz="4" w:space="0" w:color="000000"/>
              <w:left w:val="single" w:sz="4" w:space="0" w:color="000000"/>
              <w:bottom w:val="single" w:sz="4" w:space="0" w:color="000000"/>
              <w:right w:val="single" w:sz="4" w:space="0" w:color="000000"/>
            </w:tcBorders>
            <w:vAlign w:val="center"/>
          </w:tcPr>
          <w:p w:rsidR="00E227C4" w:rsidRDefault="00E227C4"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lastRenderedPageBreak/>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227C4" w:rsidRDefault="00E227C4" w:rsidP="00B342C9">
            <w:pPr>
              <w:spacing w:after="0" w:line="240" w:lineRule="auto"/>
            </w:pPr>
          </w:p>
        </w:tc>
      </w:tr>
      <w:tr w:rsidR="00E227C4" w:rsidTr="00B342C9">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rPr>
                <w:rFonts w:ascii="Times New Roman" w:hAnsi="Times New Roman"/>
                <w:b/>
                <w:sz w:val="24"/>
              </w:rPr>
            </w:pPr>
            <w:r>
              <w:rPr>
                <w:rFonts w:ascii="Times New Roman" w:hAnsi="Times New Roman"/>
                <w:b/>
                <w:sz w:val="24"/>
              </w:rPr>
              <w:lastRenderedPageBreak/>
              <w:t>Тема 7.2. Страны Центральной и Восточной Европы во второй половине ХХ – начале ХХI в.</w:t>
            </w:r>
          </w:p>
        </w:tc>
        <w:tc>
          <w:tcPr>
            <w:tcW w:w="7938" w:type="dxa"/>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jc w:val="both"/>
              <w:rPr>
                <w:rFonts w:ascii="Times New Roman" w:hAnsi="Times New Roman"/>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E227C4" w:rsidRDefault="00E227C4" w:rsidP="00B342C9">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227C4" w:rsidRDefault="00E227C4"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rsidR="00E227C4" w:rsidRDefault="00E227C4"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w:t>
            </w:r>
            <w:r w:rsidR="002716C2">
              <w:rPr>
                <w:rFonts w:ascii="Times New Roman" w:hAnsi="Times New Roman"/>
                <w:color w:val="000000" w:themeColor="text1"/>
                <w:sz w:val="24"/>
              </w:rPr>
              <w:t>4</w:t>
            </w:r>
          </w:p>
          <w:p w:rsidR="00E227C4" w:rsidRDefault="00E227C4" w:rsidP="00B342C9">
            <w:pPr>
              <w:spacing w:after="0" w:line="240" w:lineRule="auto"/>
              <w:jc w:val="center"/>
              <w:rPr>
                <w:rFonts w:ascii="Times New Roman" w:hAnsi="Times New Roman"/>
                <w:color w:val="000000" w:themeColor="text1"/>
                <w:sz w:val="24"/>
              </w:rPr>
            </w:pPr>
          </w:p>
        </w:tc>
      </w:tr>
      <w:tr w:rsidR="00E227C4" w:rsidTr="00B342C9">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jc w:val="both"/>
              <w:rPr>
                <w:rFonts w:ascii="Times New Roman" w:hAnsi="Times New Roman"/>
                <w:sz w:val="24"/>
              </w:rPr>
            </w:pPr>
            <w:r>
              <w:rPr>
                <w:rFonts w:ascii="Times New Roman" w:hAnsi="Times New Roman"/>
                <w:sz w:val="24"/>
              </w:rPr>
              <w:t>Социально-экономическая система Восточной Европы в середине ХХ в. Кризисы в ряде социалистических стран. «Пражская весна» 1968 г. Ввод войск стран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ХХI в.</w:t>
            </w:r>
          </w:p>
        </w:tc>
        <w:tc>
          <w:tcPr>
            <w:tcW w:w="1134" w:type="dxa"/>
            <w:tcBorders>
              <w:top w:val="single" w:sz="4" w:space="0" w:color="000000"/>
              <w:left w:val="single" w:sz="4" w:space="0" w:color="000000"/>
              <w:bottom w:val="single" w:sz="4" w:space="0" w:color="000000"/>
              <w:right w:val="single" w:sz="4" w:space="0" w:color="000000"/>
            </w:tcBorders>
            <w:vAlign w:val="center"/>
          </w:tcPr>
          <w:p w:rsidR="00E227C4" w:rsidRDefault="00E227C4"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227C4" w:rsidRDefault="00E227C4" w:rsidP="00B342C9">
            <w:pPr>
              <w:spacing w:after="0" w:line="240" w:lineRule="auto"/>
            </w:pPr>
          </w:p>
        </w:tc>
      </w:tr>
      <w:tr w:rsidR="00E227C4" w:rsidTr="00B342C9">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jc w:val="both"/>
              <w:rPr>
                <w:rFonts w:ascii="Times New Roman" w:hAnsi="Times New Roman"/>
                <w:b/>
                <w:sz w:val="24"/>
              </w:rPr>
            </w:pPr>
            <w:r>
              <w:rPr>
                <w:rFonts w:ascii="Times New Roman" w:hAnsi="Times New Roman"/>
                <w:b/>
                <w:sz w:val="24"/>
              </w:rPr>
              <w:t>Раздел 8. Страны Азии, Африки и Латинской Америки во второй половине ХХ – начале XXI в.</w:t>
            </w:r>
          </w:p>
        </w:tc>
        <w:tc>
          <w:tcPr>
            <w:tcW w:w="1134" w:type="dxa"/>
            <w:tcBorders>
              <w:top w:val="single" w:sz="4" w:space="0" w:color="000000"/>
              <w:left w:val="single" w:sz="4" w:space="0" w:color="000000"/>
              <w:bottom w:val="single" w:sz="4" w:space="0" w:color="000000"/>
              <w:right w:val="single" w:sz="4" w:space="0" w:color="000000"/>
            </w:tcBorders>
            <w:vAlign w:val="center"/>
          </w:tcPr>
          <w:p w:rsidR="00E227C4" w:rsidRDefault="00E40269" w:rsidP="00B342C9">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8</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27C4" w:rsidRDefault="00E227C4" w:rsidP="00B342C9">
            <w:pPr>
              <w:spacing w:after="0" w:line="240" w:lineRule="auto"/>
              <w:jc w:val="center"/>
              <w:rPr>
                <w:rFonts w:ascii="Times New Roman" w:hAnsi="Times New Roman"/>
                <w:color w:val="000000" w:themeColor="text1"/>
                <w:sz w:val="24"/>
              </w:rPr>
            </w:pPr>
          </w:p>
        </w:tc>
      </w:tr>
      <w:tr w:rsidR="00E227C4" w:rsidTr="00B342C9">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rPr>
                <w:rFonts w:ascii="Times New Roman" w:hAnsi="Times New Roman"/>
                <w:b/>
                <w:sz w:val="24"/>
              </w:rPr>
            </w:pPr>
            <w:r>
              <w:rPr>
                <w:rFonts w:ascii="Times New Roman" w:hAnsi="Times New Roman"/>
                <w:b/>
                <w:sz w:val="24"/>
              </w:rPr>
              <w:t>Тема 8.1. Страны Азии во второй половине ХХ – начале ХХI в.</w:t>
            </w:r>
          </w:p>
        </w:tc>
        <w:tc>
          <w:tcPr>
            <w:tcW w:w="7938" w:type="dxa"/>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jc w:val="both"/>
              <w:rPr>
                <w:rFonts w:ascii="Times New Roman" w:hAnsi="Times New Roman"/>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E227C4" w:rsidRDefault="00A85EBF" w:rsidP="00B342C9">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227C4" w:rsidRDefault="00E227C4"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rsidR="00E227C4" w:rsidRDefault="00E227C4"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w:t>
            </w:r>
            <w:r w:rsidR="002716C2">
              <w:rPr>
                <w:rFonts w:ascii="Times New Roman" w:hAnsi="Times New Roman"/>
                <w:color w:val="000000" w:themeColor="text1"/>
                <w:sz w:val="24"/>
              </w:rPr>
              <w:t>4</w:t>
            </w:r>
          </w:p>
          <w:p w:rsidR="00E227C4" w:rsidRDefault="00E227C4" w:rsidP="00B342C9">
            <w:pPr>
              <w:spacing w:after="0" w:line="240" w:lineRule="auto"/>
              <w:jc w:val="center"/>
              <w:rPr>
                <w:rFonts w:ascii="Times New Roman" w:hAnsi="Times New Roman"/>
                <w:color w:val="000000" w:themeColor="text1"/>
                <w:sz w:val="24"/>
              </w:rPr>
            </w:pPr>
          </w:p>
        </w:tc>
      </w:tr>
      <w:tr w:rsidR="00E227C4" w:rsidTr="00B342C9">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jc w:val="both"/>
              <w:rPr>
                <w:rFonts w:ascii="Times New Roman" w:hAnsi="Times New Roman"/>
                <w:sz w:val="24"/>
              </w:rPr>
            </w:pPr>
            <w:r>
              <w:rPr>
                <w:rFonts w:ascii="Times New Roman" w:hAnsi="Times New Roman"/>
                <w:sz w:val="24"/>
              </w:rPr>
              <w:t>Гражданская война в Китае.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w:t>
            </w:r>
          </w:p>
          <w:p w:rsidR="00E227C4" w:rsidRDefault="00E227C4" w:rsidP="00B342C9">
            <w:pPr>
              <w:spacing w:after="0" w:line="240" w:lineRule="auto"/>
              <w:jc w:val="both"/>
              <w:rPr>
                <w:rFonts w:ascii="Times New Roman" w:hAnsi="Times New Roman"/>
                <w:sz w:val="24"/>
              </w:rPr>
            </w:pPr>
            <w:r>
              <w:rPr>
                <w:rFonts w:ascii="Times New Roman" w:hAnsi="Times New Roman"/>
                <w:sz w:val="24"/>
              </w:rPr>
              <w:t xml:space="preserve">Строительство социализма в Китае. Мао Цзэдун. «Культурная революция» </w:t>
            </w:r>
            <w:r>
              <w:rPr>
                <w:rFonts w:ascii="Times New Roman" w:hAnsi="Times New Roman"/>
                <w:sz w:val="24"/>
              </w:rPr>
              <w:br/>
              <w:t xml:space="preserve">в Китае. Рыночные реформы в Китае. Китай в конце 1980-х гг. Северная Корея. Режим Пол Пота в Кампучии. Реформы в социалистических </w:t>
            </w:r>
            <w:r>
              <w:rPr>
                <w:rFonts w:ascii="Times New Roman" w:hAnsi="Times New Roman"/>
                <w:sz w:val="24"/>
              </w:rPr>
              <w:lastRenderedPageBreak/>
              <w:t>странах Азии, их последствия.</w:t>
            </w:r>
          </w:p>
          <w:p w:rsidR="00E227C4" w:rsidRDefault="00E227C4" w:rsidP="00B342C9">
            <w:pPr>
              <w:spacing w:after="0" w:line="240" w:lineRule="auto"/>
              <w:jc w:val="both"/>
              <w:rPr>
                <w:rFonts w:ascii="Times New Roman" w:hAnsi="Times New Roman"/>
                <w:sz w:val="24"/>
              </w:rPr>
            </w:pPr>
            <w:r>
              <w:rPr>
                <w:rFonts w:ascii="Times New Roman" w:hAnsi="Times New Roman"/>
                <w:sz w:val="24"/>
              </w:rPr>
              <w:t>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ХХI в.</w:t>
            </w:r>
          </w:p>
          <w:p w:rsidR="00E227C4" w:rsidRDefault="00E227C4" w:rsidP="00B342C9">
            <w:pPr>
              <w:spacing w:after="0" w:line="240" w:lineRule="auto"/>
              <w:jc w:val="both"/>
              <w:rPr>
                <w:rFonts w:ascii="Times New Roman" w:hAnsi="Times New Roman"/>
                <w:sz w:val="24"/>
              </w:rPr>
            </w:pPr>
            <w:r>
              <w:rPr>
                <w:rFonts w:ascii="Times New Roman" w:hAnsi="Times New Roman"/>
                <w:sz w:val="24"/>
              </w:rPr>
              <w:t>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Таиланда, Малайзии и Филиппин. Индонезия и Мьянма</w:t>
            </w:r>
          </w:p>
        </w:tc>
        <w:tc>
          <w:tcPr>
            <w:tcW w:w="1134" w:type="dxa"/>
            <w:tcBorders>
              <w:top w:val="single" w:sz="4" w:space="0" w:color="000000"/>
              <w:left w:val="single" w:sz="4" w:space="0" w:color="000000"/>
              <w:bottom w:val="single" w:sz="4" w:space="0" w:color="000000"/>
              <w:right w:val="single" w:sz="4" w:space="0" w:color="000000"/>
            </w:tcBorders>
            <w:vAlign w:val="center"/>
          </w:tcPr>
          <w:p w:rsidR="00E227C4" w:rsidRDefault="00A85EBF"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lastRenderedPageBreak/>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227C4" w:rsidRDefault="00E227C4" w:rsidP="00B342C9">
            <w:pPr>
              <w:spacing w:after="0" w:line="240" w:lineRule="auto"/>
            </w:pPr>
          </w:p>
        </w:tc>
      </w:tr>
      <w:tr w:rsidR="00E227C4" w:rsidTr="00B342C9">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rPr>
                <w:rFonts w:ascii="Times New Roman" w:hAnsi="Times New Roman"/>
                <w:b/>
                <w:sz w:val="24"/>
              </w:rPr>
            </w:pPr>
            <w:r>
              <w:rPr>
                <w:rFonts w:ascii="Times New Roman" w:hAnsi="Times New Roman"/>
                <w:b/>
                <w:sz w:val="24"/>
              </w:rPr>
              <w:lastRenderedPageBreak/>
              <w:t>Тема 8.2. Страны Ближнего и Среднего Востока во второй половине ХХ – начале ХХI в.</w:t>
            </w:r>
          </w:p>
        </w:tc>
        <w:tc>
          <w:tcPr>
            <w:tcW w:w="7938" w:type="dxa"/>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jc w:val="both"/>
              <w:rPr>
                <w:rFonts w:ascii="Times New Roman" w:hAnsi="Times New Roman"/>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E227C4" w:rsidRDefault="00E227C4" w:rsidP="00B342C9">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227C4" w:rsidRDefault="00E227C4"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rsidR="00E227C4" w:rsidRDefault="00E227C4"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w:t>
            </w:r>
            <w:r w:rsidR="002716C2">
              <w:rPr>
                <w:rFonts w:ascii="Times New Roman" w:hAnsi="Times New Roman"/>
                <w:color w:val="000000" w:themeColor="text1"/>
                <w:sz w:val="24"/>
              </w:rPr>
              <w:t>4</w:t>
            </w:r>
          </w:p>
          <w:p w:rsidR="00E227C4" w:rsidRDefault="00E227C4" w:rsidP="00B342C9">
            <w:pPr>
              <w:spacing w:after="0" w:line="240" w:lineRule="auto"/>
              <w:jc w:val="center"/>
              <w:rPr>
                <w:rFonts w:ascii="Times New Roman" w:hAnsi="Times New Roman"/>
                <w:color w:val="000000" w:themeColor="text1"/>
                <w:sz w:val="24"/>
              </w:rPr>
            </w:pPr>
          </w:p>
        </w:tc>
      </w:tr>
      <w:tr w:rsidR="00E227C4" w:rsidTr="00B342C9">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jc w:val="both"/>
              <w:rPr>
                <w:rFonts w:ascii="Times New Roman" w:hAnsi="Times New Roman"/>
                <w:sz w:val="24"/>
              </w:rPr>
            </w:pPr>
            <w:r>
              <w:rPr>
                <w:rFonts w:ascii="Times New Roman" w:hAnsi="Times New Roman"/>
                <w:sz w:val="24"/>
              </w:rPr>
              <w:t>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tc>
        <w:tc>
          <w:tcPr>
            <w:tcW w:w="1134" w:type="dxa"/>
            <w:tcBorders>
              <w:top w:val="single" w:sz="4" w:space="0" w:color="000000"/>
              <w:left w:val="single" w:sz="4" w:space="0" w:color="000000"/>
              <w:bottom w:val="single" w:sz="4" w:space="0" w:color="000000"/>
              <w:right w:val="single" w:sz="4" w:space="0" w:color="000000"/>
            </w:tcBorders>
            <w:vAlign w:val="center"/>
          </w:tcPr>
          <w:p w:rsidR="00E227C4" w:rsidRDefault="00E227C4"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227C4" w:rsidRDefault="00E227C4" w:rsidP="00B342C9">
            <w:pPr>
              <w:spacing w:after="0" w:line="240" w:lineRule="auto"/>
            </w:pPr>
          </w:p>
        </w:tc>
      </w:tr>
      <w:tr w:rsidR="00E227C4" w:rsidTr="00B342C9">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rPr>
                <w:rFonts w:ascii="Times New Roman" w:hAnsi="Times New Roman"/>
                <w:b/>
                <w:sz w:val="24"/>
              </w:rPr>
            </w:pPr>
            <w:r>
              <w:rPr>
                <w:rFonts w:ascii="Times New Roman" w:hAnsi="Times New Roman"/>
                <w:b/>
                <w:sz w:val="24"/>
              </w:rPr>
              <w:t>Тема 8.3. Страны Тропической и Южной Африки</w:t>
            </w:r>
          </w:p>
        </w:tc>
        <w:tc>
          <w:tcPr>
            <w:tcW w:w="7938" w:type="dxa"/>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jc w:val="both"/>
              <w:rPr>
                <w:rFonts w:ascii="Times New Roman" w:hAnsi="Times New Roman"/>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E227C4" w:rsidRDefault="00E227C4" w:rsidP="00B342C9">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227C4" w:rsidRDefault="00E227C4"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rsidR="00E227C4" w:rsidRDefault="00E227C4"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w:t>
            </w:r>
            <w:r w:rsidR="002716C2">
              <w:rPr>
                <w:rFonts w:ascii="Times New Roman" w:hAnsi="Times New Roman"/>
                <w:color w:val="000000" w:themeColor="text1"/>
                <w:sz w:val="24"/>
              </w:rPr>
              <w:t>4</w:t>
            </w:r>
          </w:p>
          <w:p w:rsidR="00E227C4" w:rsidRDefault="00E227C4" w:rsidP="00B342C9">
            <w:pPr>
              <w:spacing w:after="0" w:line="240" w:lineRule="auto"/>
              <w:jc w:val="center"/>
              <w:rPr>
                <w:rFonts w:ascii="Times New Roman" w:hAnsi="Times New Roman"/>
                <w:color w:val="000000" w:themeColor="text1"/>
                <w:sz w:val="24"/>
              </w:rPr>
            </w:pPr>
          </w:p>
        </w:tc>
      </w:tr>
      <w:tr w:rsidR="00E227C4" w:rsidTr="00B342C9">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jc w:val="both"/>
              <w:rPr>
                <w:rFonts w:ascii="Times New Roman" w:hAnsi="Times New Roman"/>
                <w:sz w:val="24"/>
              </w:rPr>
            </w:pPr>
            <w:r>
              <w:rPr>
                <w:rFonts w:ascii="Times New Roman" w:hAnsi="Times New Roman"/>
                <w:sz w:val="24"/>
              </w:rPr>
              <w:t>Освобождение от колониальной зависимости. 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Этнические конфликты. Пути развития стран Африки после освобождения от колониальной зависимости во второй половине ХХ в., их причины</w:t>
            </w:r>
          </w:p>
        </w:tc>
        <w:tc>
          <w:tcPr>
            <w:tcW w:w="1134" w:type="dxa"/>
            <w:tcBorders>
              <w:top w:val="single" w:sz="4" w:space="0" w:color="000000"/>
              <w:left w:val="single" w:sz="4" w:space="0" w:color="000000"/>
              <w:bottom w:val="single" w:sz="4" w:space="0" w:color="000000"/>
              <w:right w:val="single" w:sz="4" w:space="0" w:color="000000"/>
            </w:tcBorders>
            <w:vAlign w:val="center"/>
          </w:tcPr>
          <w:p w:rsidR="00E227C4" w:rsidRDefault="00E227C4"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227C4" w:rsidRDefault="00E227C4" w:rsidP="00B342C9">
            <w:pPr>
              <w:spacing w:after="0" w:line="240" w:lineRule="auto"/>
            </w:pPr>
          </w:p>
        </w:tc>
      </w:tr>
      <w:tr w:rsidR="00E227C4" w:rsidTr="00B342C9">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rPr>
                <w:rFonts w:ascii="Times New Roman" w:hAnsi="Times New Roman"/>
                <w:b/>
                <w:sz w:val="24"/>
              </w:rPr>
            </w:pPr>
            <w:r>
              <w:rPr>
                <w:rFonts w:ascii="Times New Roman" w:hAnsi="Times New Roman"/>
                <w:b/>
                <w:sz w:val="24"/>
              </w:rPr>
              <w:t>Тема 8.4. Страны Латинской Америки во второй половине ХХ – начале XXI вв.</w:t>
            </w:r>
          </w:p>
        </w:tc>
        <w:tc>
          <w:tcPr>
            <w:tcW w:w="7938" w:type="dxa"/>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jc w:val="both"/>
              <w:rPr>
                <w:rFonts w:ascii="Times New Roman" w:hAnsi="Times New Roman"/>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E227C4" w:rsidRDefault="00E227C4" w:rsidP="00B342C9">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227C4" w:rsidRDefault="00E227C4"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rsidR="00E227C4" w:rsidRDefault="00E227C4"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w:t>
            </w:r>
            <w:r w:rsidR="002716C2">
              <w:rPr>
                <w:rFonts w:ascii="Times New Roman" w:hAnsi="Times New Roman"/>
                <w:color w:val="000000" w:themeColor="text1"/>
                <w:sz w:val="24"/>
              </w:rPr>
              <w:t>4</w:t>
            </w:r>
          </w:p>
          <w:p w:rsidR="00E227C4" w:rsidRDefault="00E227C4" w:rsidP="00B342C9">
            <w:pPr>
              <w:spacing w:after="0" w:line="240" w:lineRule="auto"/>
              <w:jc w:val="center"/>
              <w:rPr>
                <w:rFonts w:ascii="Times New Roman" w:hAnsi="Times New Roman"/>
                <w:color w:val="000000" w:themeColor="text1"/>
                <w:sz w:val="24"/>
              </w:rPr>
            </w:pPr>
          </w:p>
        </w:tc>
      </w:tr>
      <w:tr w:rsidR="00E227C4" w:rsidTr="00B342C9">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jc w:val="both"/>
              <w:rPr>
                <w:rFonts w:ascii="Times New Roman" w:hAnsi="Times New Roman"/>
                <w:sz w:val="24"/>
              </w:rPr>
            </w:pPr>
            <w:r>
              <w:rPr>
                <w:rFonts w:ascii="Times New Roman" w:hAnsi="Times New Roman"/>
                <w:sz w:val="24"/>
              </w:rPr>
              <w:t xml:space="preserve">Страны Латинской Америки в середине ХХ в.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w:t>
            </w:r>
            <w:r>
              <w:rPr>
                <w:rFonts w:ascii="Times New Roman" w:hAnsi="Times New Roman"/>
                <w:sz w:val="24"/>
              </w:rPr>
              <w:lastRenderedPageBreak/>
              <w:t>Диктаторские режимы в странах Южной Америки. Переход к демократии и усиление левых сил. Причины и последствия революционных движений на Кубе и в Центральной Америке</w:t>
            </w:r>
          </w:p>
        </w:tc>
        <w:tc>
          <w:tcPr>
            <w:tcW w:w="1134" w:type="dxa"/>
            <w:tcBorders>
              <w:top w:val="single" w:sz="4" w:space="0" w:color="000000"/>
              <w:left w:val="single" w:sz="4" w:space="0" w:color="000000"/>
              <w:bottom w:val="single" w:sz="4" w:space="0" w:color="000000"/>
              <w:right w:val="single" w:sz="4" w:space="0" w:color="000000"/>
            </w:tcBorders>
            <w:vAlign w:val="center"/>
          </w:tcPr>
          <w:p w:rsidR="00E227C4" w:rsidRDefault="00E227C4"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lastRenderedPageBreak/>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227C4" w:rsidRDefault="00E227C4" w:rsidP="00B342C9">
            <w:pPr>
              <w:spacing w:after="0" w:line="240" w:lineRule="auto"/>
            </w:pPr>
          </w:p>
        </w:tc>
      </w:tr>
      <w:tr w:rsidR="00E227C4" w:rsidTr="00B342C9">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jc w:val="both"/>
              <w:rPr>
                <w:rFonts w:ascii="Times New Roman" w:hAnsi="Times New Roman"/>
                <w:b/>
                <w:sz w:val="24"/>
              </w:rPr>
            </w:pPr>
            <w:r>
              <w:rPr>
                <w:rFonts w:ascii="Times New Roman" w:hAnsi="Times New Roman"/>
                <w:b/>
                <w:sz w:val="24"/>
              </w:rPr>
              <w:lastRenderedPageBreak/>
              <w:t>Раздел 9. Международные отношения во второй половине ХХ – начале XXI вв.</w:t>
            </w:r>
          </w:p>
        </w:tc>
        <w:tc>
          <w:tcPr>
            <w:tcW w:w="1134" w:type="dxa"/>
            <w:tcBorders>
              <w:top w:val="single" w:sz="4" w:space="0" w:color="000000"/>
              <w:left w:val="single" w:sz="4" w:space="0" w:color="000000"/>
              <w:bottom w:val="single" w:sz="4" w:space="0" w:color="000000"/>
              <w:right w:val="single" w:sz="4" w:space="0" w:color="000000"/>
            </w:tcBorders>
            <w:vAlign w:val="center"/>
          </w:tcPr>
          <w:p w:rsidR="00E227C4" w:rsidRDefault="00E40269" w:rsidP="00B342C9">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6</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27C4" w:rsidRDefault="00E227C4" w:rsidP="00B342C9">
            <w:pPr>
              <w:spacing w:after="0" w:line="240" w:lineRule="auto"/>
              <w:jc w:val="center"/>
              <w:rPr>
                <w:rFonts w:ascii="Times New Roman" w:hAnsi="Times New Roman"/>
                <w:color w:val="000000" w:themeColor="text1"/>
                <w:sz w:val="24"/>
              </w:rPr>
            </w:pPr>
          </w:p>
        </w:tc>
      </w:tr>
      <w:tr w:rsidR="00E227C4" w:rsidTr="00B342C9">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rPr>
                <w:rFonts w:ascii="Times New Roman" w:hAnsi="Times New Roman"/>
                <w:b/>
                <w:sz w:val="24"/>
              </w:rPr>
            </w:pPr>
            <w:r>
              <w:rPr>
                <w:rFonts w:ascii="Times New Roman" w:hAnsi="Times New Roman"/>
                <w:b/>
                <w:sz w:val="24"/>
              </w:rPr>
              <w:t>Тема 9.1. Международные отношения в конце 1940-х – конце 1980-х гг.</w:t>
            </w:r>
          </w:p>
        </w:tc>
        <w:tc>
          <w:tcPr>
            <w:tcW w:w="7938" w:type="dxa"/>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jc w:val="both"/>
              <w:rPr>
                <w:rFonts w:ascii="Times New Roman" w:hAnsi="Times New Roman"/>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E227C4" w:rsidRDefault="00E227C4" w:rsidP="00B342C9">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227C4" w:rsidRDefault="00E227C4"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rsidR="00E227C4" w:rsidRDefault="00E227C4"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w:t>
            </w:r>
            <w:r w:rsidR="002716C2">
              <w:rPr>
                <w:rFonts w:ascii="Times New Roman" w:hAnsi="Times New Roman"/>
                <w:color w:val="000000" w:themeColor="text1"/>
                <w:sz w:val="24"/>
              </w:rPr>
              <w:t>4</w:t>
            </w:r>
          </w:p>
          <w:p w:rsidR="00E227C4" w:rsidRDefault="00E227C4" w:rsidP="00B342C9">
            <w:pPr>
              <w:spacing w:after="0" w:line="240" w:lineRule="auto"/>
              <w:jc w:val="center"/>
              <w:rPr>
                <w:rFonts w:ascii="Times New Roman" w:hAnsi="Times New Roman"/>
                <w:color w:val="000000" w:themeColor="text1"/>
                <w:sz w:val="24"/>
              </w:rPr>
            </w:pPr>
          </w:p>
        </w:tc>
      </w:tr>
      <w:tr w:rsidR="00E227C4" w:rsidTr="00B342C9">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jc w:val="both"/>
              <w:rPr>
                <w:rFonts w:ascii="Times New Roman" w:hAnsi="Times New Roman"/>
                <w:sz w:val="24"/>
              </w:rPr>
            </w:pPr>
            <w:r>
              <w:rPr>
                <w:rFonts w:ascii="Times New Roman" w:hAnsi="Times New Roman"/>
                <w:sz w:val="24"/>
              </w:rPr>
              <w:t>Гонка вооружений СССР и США, ее последствия. Ракетно-космическое соперничество. Международные отношения в 1950-е гг. «Новые рубежи» Дж. Кеннеди и Берлинский кризис. 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ПРО. Хельсинский акт. Договоры ОСВ-2 и ракетный кризис. События в Афганистане и возвращение к политике холодной войны. Конец холодной войны</w:t>
            </w:r>
          </w:p>
        </w:tc>
        <w:tc>
          <w:tcPr>
            <w:tcW w:w="1134" w:type="dxa"/>
            <w:tcBorders>
              <w:top w:val="single" w:sz="4" w:space="0" w:color="000000"/>
              <w:left w:val="single" w:sz="4" w:space="0" w:color="000000"/>
              <w:bottom w:val="single" w:sz="4" w:space="0" w:color="000000"/>
              <w:right w:val="single" w:sz="4" w:space="0" w:color="000000"/>
            </w:tcBorders>
            <w:vAlign w:val="center"/>
          </w:tcPr>
          <w:p w:rsidR="00E227C4" w:rsidRDefault="00E227C4"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227C4" w:rsidRDefault="00E227C4" w:rsidP="00B342C9">
            <w:pPr>
              <w:spacing w:after="0" w:line="240" w:lineRule="auto"/>
            </w:pPr>
          </w:p>
        </w:tc>
      </w:tr>
      <w:tr w:rsidR="00E227C4" w:rsidTr="00B342C9">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rPr>
                <w:rFonts w:ascii="Times New Roman" w:hAnsi="Times New Roman"/>
                <w:b/>
                <w:sz w:val="24"/>
              </w:rPr>
            </w:pPr>
            <w:r>
              <w:rPr>
                <w:rFonts w:ascii="Times New Roman" w:hAnsi="Times New Roman"/>
                <w:b/>
                <w:sz w:val="24"/>
              </w:rPr>
              <w:t>Тема 9.2. Международные отношения в 1990-е – 2024 г.</w:t>
            </w:r>
          </w:p>
        </w:tc>
        <w:tc>
          <w:tcPr>
            <w:tcW w:w="7938" w:type="dxa"/>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jc w:val="both"/>
              <w:rPr>
                <w:rFonts w:ascii="Times New Roman" w:hAnsi="Times New Roman"/>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E227C4" w:rsidRDefault="00E227C4" w:rsidP="00B342C9">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27C4" w:rsidRDefault="00E227C4" w:rsidP="00B342C9">
            <w:pPr>
              <w:spacing w:after="0" w:line="240" w:lineRule="auto"/>
              <w:jc w:val="center"/>
              <w:rPr>
                <w:rFonts w:ascii="Times New Roman" w:hAnsi="Times New Roman"/>
                <w:color w:val="000000" w:themeColor="text1"/>
                <w:sz w:val="24"/>
              </w:rPr>
            </w:pPr>
          </w:p>
        </w:tc>
      </w:tr>
      <w:tr w:rsidR="00E227C4" w:rsidTr="00B342C9">
        <w:trPr>
          <w:trHeight w:val="560"/>
        </w:trPr>
        <w:tc>
          <w:tcPr>
            <w:tcW w:w="3114" w:type="dxa"/>
            <w:vMerge/>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jc w:val="both"/>
              <w:rPr>
                <w:rFonts w:ascii="Times New Roman" w:hAnsi="Times New Roman"/>
                <w:sz w:val="24"/>
              </w:rPr>
            </w:pPr>
            <w:r>
              <w:rPr>
                <w:rFonts w:ascii="Times New Roman" w:hAnsi="Times New Roman"/>
                <w:sz w:val="24"/>
              </w:rPr>
              <w:t>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Евразийский экономический союз, Содружество Независимых Государств, Шанхайская организация сотрудничества, Ассоциация государств Юго-Восточной Азии</w:t>
            </w:r>
          </w:p>
        </w:tc>
        <w:tc>
          <w:tcPr>
            <w:tcW w:w="1134" w:type="dxa"/>
            <w:tcBorders>
              <w:top w:val="single" w:sz="4" w:space="0" w:color="000000"/>
              <w:left w:val="single" w:sz="4" w:space="0" w:color="000000"/>
              <w:bottom w:val="single" w:sz="4" w:space="0" w:color="000000"/>
              <w:right w:val="single" w:sz="4" w:space="0" w:color="000000"/>
            </w:tcBorders>
            <w:vAlign w:val="center"/>
          </w:tcPr>
          <w:p w:rsidR="00E227C4" w:rsidRDefault="00E227C4"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27C4" w:rsidRDefault="00E227C4"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rsidR="00E227C4" w:rsidRDefault="00E227C4"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w:t>
            </w:r>
            <w:r w:rsidR="002716C2">
              <w:rPr>
                <w:rFonts w:ascii="Times New Roman" w:hAnsi="Times New Roman"/>
                <w:color w:val="000000" w:themeColor="text1"/>
                <w:sz w:val="24"/>
              </w:rPr>
              <w:t>4</w:t>
            </w:r>
          </w:p>
          <w:p w:rsidR="00E227C4" w:rsidRDefault="00E227C4" w:rsidP="00B342C9">
            <w:pPr>
              <w:spacing w:after="0" w:line="240" w:lineRule="auto"/>
              <w:jc w:val="center"/>
              <w:rPr>
                <w:rFonts w:ascii="Times New Roman" w:hAnsi="Times New Roman"/>
                <w:color w:val="000000" w:themeColor="text1"/>
                <w:sz w:val="24"/>
              </w:rPr>
            </w:pPr>
          </w:p>
        </w:tc>
      </w:tr>
      <w:tr w:rsidR="00E227C4" w:rsidTr="00B342C9">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jc w:val="both"/>
              <w:rPr>
                <w:rFonts w:ascii="Times New Roman" w:hAnsi="Times New Roman"/>
                <w:sz w:val="24"/>
              </w:rPr>
            </w:pPr>
            <w:r>
              <w:rPr>
                <w:rFonts w:ascii="Times New Roman" w:hAnsi="Times New Roman"/>
                <w:b/>
                <w:sz w:val="24"/>
              </w:rPr>
              <w:t>Раздел 10. Развитие науки и культуры во второй половине ХХ – начале XXI вв.</w:t>
            </w:r>
          </w:p>
        </w:tc>
        <w:tc>
          <w:tcPr>
            <w:tcW w:w="1134" w:type="dxa"/>
            <w:tcBorders>
              <w:top w:val="single" w:sz="4" w:space="0" w:color="000000"/>
              <w:left w:val="single" w:sz="4" w:space="0" w:color="000000"/>
              <w:bottom w:val="single" w:sz="4" w:space="0" w:color="000000"/>
              <w:right w:val="single" w:sz="4" w:space="0" w:color="000000"/>
            </w:tcBorders>
            <w:vAlign w:val="center"/>
          </w:tcPr>
          <w:p w:rsidR="00E227C4" w:rsidRDefault="00E227C4" w:rsidP="00B342C9">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27C4" w:rsidRDefault="00E227C4" w:rsidP="00B342C9">
            <w:pPr>
              <w:spacing w:after="0" w:line="240" w:lineRule="auto"/>
              <w:jc w:val="center"/>
              <w:rPr>
                <w:rFonts w:ascii="Times New Roman" w:hAnsi="Times New Roman"/>
                <w:color w:val="000000" w:themeColor="text1"/>
                <w:sz w:val="24"/>
              </w:rPr>
            </w:pPr>
          </w:p>
        </w:tc>
      </w:tr>
      <w:tr w:rsidR="00E227C4" w:rsidTr="00B342C9">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rPr>
                <w:rFonts w:ascii="Times New Roman" w:hAnsi="Times New Roman"/>
                <w:b/>
                <w:sz w:val="24"/>
              </w:rPr>
            </w:pPr>
            <w:r>
              <w:rPr>
                <w:rFonts w:ascii="Times New Roman" w:hAnsi="Times New Roman"/>
                <w:b/>
                <w:sz w:val="24"/>
              </w:rPr>
              <w:t>Тема 10.1. Наука и культура во второй половине ХХ в. – начале ХХI в.</w:t>
            </w:r>
          </w:p>
        </w:tc>
        <w:tc>
          <w:tcPr>
            <w:tcW w:w="7938" w:type="dxa"/>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jc w:val="both"/>
              <w:rPr>
                <w:rFonts w:ascii="Times New Roman" w:hAnsi="Times New Roman"/>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E227C4" w:rsidRDefault="00E227C4" w:rsidP="00B342C9">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227C4" w:rsidRDefault="00E227C4"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rsidR="00E227C4" w:rsidRDefault="00E227C4"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w:t>
            </w:r>
            <w:r w:rsidR="002716C2">
              <w:rPr>
                <w:rFonts w:ascii="Times New Roman" w:hAnsi="Times New Roman"/>
                <w:color w:val="000000" w:themeColor="text1"/>
                <w:sz w:val="24"/>
              </w:rPr>
              <w:t>4</w:t>
            </w:r>
          </w:p>
          <w:p w:rsidR="00E227C4" w:rsidRDefault="00E227C4" w:rsidP="00B342C9">
            <w:pPr>
              <w:spacing w:after="0" w:line="240" w:lineRule="auto"/>
              <w:jc w:val="center"/>
              <w:rPr>
                <w:rFonts w:ascii="Times New Roman" w:hAnsi="Times New Roman"/>
                <w:color w:val="000000" w:themeColor="text1"/>
                <w:sz w:val="24"/>
              </w:rPr>
            </w:pPr>
          </w:p>
        </w:tc>
      </w:tr>
      <w:tr w:rsidR="00E227C4" w:rsidTr="00B342C9">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jc w:val="both"/>
              <w:rPr>
                <w:rFonts w:ascii="Times New Roman" w:hAnsi="Times New Roman"/>
                <w:sz w:val="24"/>
              </w:rPr>
            </w:pPr>
            <w:r>
              <w:rPr>
                <w:rFonts w:ascii="Times New Roman" w:hAnsi="Times New Roman"/>
                <w:sz w:val="24"/>
              </w:rPr>
              <w:t>Важнейшие направления развития науки во второй половине ХХ – начале ХХI в. Ядерная энергетика. Освоение космоса. Развитие культуры и искусства во второй половине ХХ – начале ХХI в.: литература, театральное искусство, музыка, архитектура, изобразительное искусство. Олимпийское движение Глобальные проблемы современности</w:t>
            </w:r>
          </w:p>
        </w:tc>
        <w:tc>
          <w:tcPr>
            <w:tcW w:w="1134" w:type="dxa"/>
            <w:tcBorders>
              <w:top w:val="single" w:sz="4" w:space="0" w:color="000000"/>
              <w:left w:val="single" w:sz="4" w:space="0" w:color="000000"/>
              <w:bottom w:val="single" w:sz="4" w:space="0" w:color="000000"/>
              <w:right w:val="single" w:sz="4" w:space="0" w:color="000000"/>
            </w:tcBorders>
            <w:vAlign w:val="center"/>
          </w:tcPr>
          <w:p w:rsidR="00E227C4" w:rsidRDefault="00E227C4"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227C4" w:rsidRDefault="00E227C4" w:rsidP="00B342C9">
            <w:pPr>
              <w:spacing w:after="0" w:line="240" w:lineRule="auto"/>
            </w:pPr>
          </w:p>
        </w:tc>
      </w:tr>
      <w:tr w:rsidR="00E227C4" w:rsidTr="00B342C9">
        <w:trPr>
          <w:trHeight w:val="106"/>
        </w:trPr>
        <w:tc>
          <w:tcPr>
            <w:tcW w:w="11052" w:type="dxa"/>
            <w:gridSpan w:val="2"/>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jc w:val="both"/>
              <w:rPr>
                <w:rFonts w:ascii="Times New Roman" w:hAnsi="Times New Roman"/>
                <w:b/>
                <w:sz w:val="24"/>
              </w:rPr>
            </w:pPr>
            <w:bookmarkStart w:id="11" w:name="_Hlk172618753"/>
            <w:r>
              <w:rPr>
                <w:rFonts w:ascii="Times New Roman" w:hAnsi="Times New Roman"/>
                <w:b/>
                <w:sz w:val="24"/>
              </w:rPr>
              <w:t>ИСТОРИЯ РОССИИ. 1945 Г. – НАЧАЛО XXI В.</w:t>
            </w:r>
            <w:bookmarkEnd w:id="11"/>
          </w:p>
        </w:tc>
        <w:tc>
          <w:tcPr>
            <w:tcW w:w="1134" w:type="dxa"/>
            <w:tcBorders>
              <w:top w:val="single" w:sz="4" w:space="0" w:color="000000"/>
              <w:left w:val="single" w:sz="4" w:space="0" w:color="000000"/>
              <w:bottom w:val="single" w:sz="4" w:space="0" w:color="000000"/>
              <w:right w:val="single" w:sz="4" w:space="0" w:color="000000"/>
            </w:tcBorders>
            <w:vAlign w:val="center"/>
          </w:tcPr>
          <w:p w:rsidR="00E227C4" w:rsidRDefault="001D31A2" w:rsidP="00B342C9">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42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27C4" w:rsidRDefault="00E227C4" w:rsidP="00B342C9">
            <w:pPr>
              <w:spacing w:after="0" w:line="240" w:lineRule="auto"/>
              <w:jc w:val="center"/>
              <w:rPr>
                <w:rFonts w:ascii="Times New Roman" w:hAnsi="Times New Roman"/>
                <w:color w:val="000000" w:themeColor="text1"/>
                <w:sz w:val="24"/>
              </w:rPr>
            </w:pPr>
          </w:p>
        </w:tc>
      </w:tr>
      <w:tr w:rsidR="00E227C4" w:rsidTr="00B342C9">
        <w:trPr>
          <w:trHeight w:val="106"/>
        </w:trPr>
        <w:tc>
          <w:tcPr>
            <w:tcW w:w="11052" w:type="dxa"/>
            <w:gridSpan w:val="2"/>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jc w:val="both"/>
              <w:rPr>
                <w:rFonts w:ascii="Times New Roman" w:hAnsi="Times New Roman"/>
                <w:b/>
                <w:sz w:val="24"/>
              </w:rPr>
            </w:pPr>
            <w:r>
              <w:rPr>
                <w:rFonts w:ascii="Times New Roman" w:hAnsi="Times New Roman"/>
                <w:b/>
                <w:sz w:val="24"/>
              </w:rPr>
              <w:t>Раздел 11. СССР в 1945-1991 гг.</w:t>
            </w:r>
          </w:p>
        </w:tc>
        <w:tc>
          <w:tcPr>
            <w:tcW w:w="1134" w:type="dxa"/>
            <w:tcBorders>
              <w:top w:val="single" w:sz="4" w:space="0" w:color="000000"/>
              <w:left w:val="single" w:sz="4" w:space="0" w:color="000000"/>
              <w:bottom w:val="single" w:sz="4" w:space="0" w:color="000000"/>
              <w:right w:val="single" w:sz="4" w:space="0" w:color="000000"/>
            </w:tcBorders>
            <w:vAlign w:val="center"/>
          </w:tcPr>
          <w:p w:rsidR="00E227C4" w:rsidRDefault="00E227C4" w:rsidP="00B342C9">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2</w:t>
            </w:r>
            <w:r w:rsidR="00A85EBF">
              <w:rPr>
                <w:rFonts w:ascii="Times New Roman" w:hAnsi="Times New Roman"/>
                <w:b/>
                <w:color w:val="000000" w:themeColor="text1"/>
                <w:sz w:val="24"/>
              </w:rPr>
              <w:t>3</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27C4" w:rsidRDefault="00E227C4" w:rsidP="00B342C9">
            <w:pPr>
              <w:spacing w:after="0" w:line="240" w:lineRule="auto"/>
              <w:jc w:val="center"/>
              <w:rPr>
                <w:rFonts w:ascii="Times New Roman" w:hAnsi="Times New Roman"/>
                <w:color w:val="000000" w:themeColor="text1"/>
                <w:sz w:val="24"/>
              </w:rPr>
            </w:pPr>
          </w:p>
        </w:tc>
      </w:tr>
      <w:tr w:rsidR="00E227C4" w:rsidTr="00B342C9">
        <w:trPr>
          <w:trHeight w:val="106"/>
        </w:trPr>
        <w:tc>
          <w:tcPr>
            <w:tcW w:w="3114" w:type="dxa"/>
            <w:vMerge w:val="restart"/>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rPr>
                <w:rFonts w:ascii="Times New Roman" w:hAnsi="Times New Roman"/>
                <w:b/>
                <w:sz w:val="24"/>
              </w:rPr>
            </w:pPr>
            <w:r>
              <w:rPr>
                <w:rFonts w:ascii="Times New Roman" w:hAnsi="Times New Roman"/>
                <w:b/>
                <w:sz w:val="24"/>
              </w:rPr>
              <w:t>Тема 11.1. СССР в послевоенные годы</w:t>
            </w:r>
          </w:p>
        </w:tc>
        <w:tc>
          <w:tcPr>
            <w:tcW w:w="7938" w:type="dxa"/>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jc w:val="both"/>
              <w:rPr>
                <w:rFonts w:ascii="Times New Roman" w:hAnsi="Times New Roman"/>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E227C4" w:rsidRDefault="00A85EBF" w:rsidP="00B342C9">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227C4" w:rsidRDefault="00E227C4"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rsidR="00E227C4" w:rsidRDefault="00E227C4"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w:t>
            </w:r>
            <w:r w:rsidR="002716C2">
              <w:rPr>
                <w:rFonts w:ascii="Times New Roman" w:hAnsi="Times New Roman"/>
                <w:color w:val="000000" w:themeColor="text1"/>
                <w:sz w:val="24"/>
              </w:rPr>
              <w:t>4</w:t>
            </w:r>
          </w:p>
          <w:p w:rsidR="00E227C4" w:rsidRDefault="00E227C4" w:rsidP="00B342C9">
            <w:pPr>
              <w:spacing w:after="0" w:line="240" w:lineRule="auto"/>
              <w:jc w:val="center"/>
              <w:rPr>
                <w:rFonts w:ascii="Times New Roman" w:hAnsi="Times New Roman"/>
                <w:color w:val="000000" w:themeColor="text1"/>
                <w:sz w:val="24"/>
              </w:rPr>
            </w:pPr>
          </w:p>
        </w:tc>
      </w:tr>
      <w:tr w:rsidR="00E227C4" w:rsidTr="00B342C9">
        <w:trPr>
          <w:trHeight w:val="106"/>
        </w:trPr>
        <w:tc>
          <w:tcPr>
            <w:tcW w:w="3114" w:type="dxa"/>
            <w:vMerge/>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jc w:val="both"/>
              <w:rPr>
                <w:rFonts w:ascii="Times New Roman" w:hAnsi="Times New Roman"/>
                <w:sz w:val="24"/>
              </w:rPr>
            </w:pPr>
            <w:r>
              <w:rPr>
                <w:rFonts w:ascii="Times New Roman" w:hAnsi="Times New Roman"/>
                <w:sz w:val="24"/>
              </w:rPr>
              <w:t xml:space="preserve">Послевоенные годы. Влияние Победы. Потери и демографические </w:t>
            </w:r>
            <w:r>
              <w:rPr>
                <w:rFonts w:ascii="Times New Roman" w:hAnsi="Times New Roman"/>
                <w:sz w:val="24"/>
              </w:rPr>
              <w:lastRenderedPageBreak/>
              <w:t xml:space="preserve">проблемы. Социальная адаптация фронтовиков. Репатриация. Борьба с беспризорностью </w:t>
            </w:r>
          </w:p>
          <w:p w:rsidR="00E227C4" w:rsidRDefault="00E227C4" w:rsidP="00B342C9">
            <w:pPr>
              <w:spacing w:after="0" w:line="240" w:lineRule="auto"/>
              <w:jc w:val="both"/>
              <w:rPr>
                <w:rFonts w:ascii="Times New Roman" w:hAnsi="Times New Roman"/>
                <w:sz w:val="24"/>
              </w:rPr>
            </w:pPr>
            <w:r>
              <w:rPr>
                <w:rFonts w:ascii="Times New Roman" w:hAnsi="Times New Roman"/>
                <w:sz w:val="24"/>
              </w:rPr>
              <w:t xml:space="preserve">и преступностью. Восстановление и развитие экономики и социальной сферы. Восстановление промышленности. Сельское хозяйство. Меры по улучшению жизни населения. </w:t>
            </w:r>
          </w:p>
          <w:p w:rsidR="00E227C4" w:rsidRDefault="00E227C4" w:rsidP="00B342C9">
            <w:pPr>
              <w:spacing w:after="0" w:line="240" w:lineRule="auto"/>
              <w:jc w:val="both"/>
              <w:rPr>
                <w:rFonts w:ascii="Times New Roman" w:hAnsi="Times New Roman"/>
                <w:sz w:val="24"/>
              </w:rPr>
            </w:pPr>
            <w:r>
              <w:rPr>
                <w:rFonts w:ascii="Times New Roman" w:hAnsi="Times New Roman"/>
                <w:sz w:val="24"/>
              </w:rPr>
              <w:t xml:space="preserve">Политическая система в послевоенные годы. Сталин и его окружение. Союзный центр и национальные регионы: проблемы взаимоотношений. Послевоенные репрессии. </w:t>
            </w:r>
          </w:p>
          <w:p w:rsidR="00E227C4" w:rsidRDefault="00E227C4" w:rsidP="00B342C9">
            <w:pPr>
              <w:spacing w:after="0" w:line="240" w:lineRule="auto"/>
              <w:jc w:val="both"/>
              <w:rPr>
                <w:rFonts w:ascii="Times New Roman" w:hAnsi="Times New Roman"/>
                <w:sz w:val="24"/>
              </w:rPr>
            </w:pPr>
            <w:r>
              <w:rPr>
                <w:rFonts w:ascii="Times New Roman" w:hAnsi="Times New Roman"/>
                <w:sz w:val="24"/>
              </w:rPr>
              <w:t xml:space="preserve">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 </w:t>
            </w:r>
          </w:p>
          <w:p w:rsidR="00E227C4" w:rsidRDefault="00E227C4" w:rsidP="00B342C9">
            <w:pPr>
              <w:spacing w:after="0" w:line="240" w:lineRule="auto"/>
              <w:jc w:val="both"/>
              <w:rPr>
                <w:rFonts w:ascii="Times New Roman" w:hAnsi="Times New Roman"/>
                <w:sz w:val="24"/>
              </w:rPr>
            </w:pPr>
            <w:r>
              <w:rPr>
                <w:rFonts w:ascii="Times New Roman" w:hAnsi="Times New Roman"/>
                <w:sz w:val="24"/>
              </w:rPr>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tc>
        <w:tc>
          <w:tcPr>
            <w:tcW w:w="1134" w:type="dxa"/>
            <w:tcBorders>
              <w:top w:val="single" w:sz="4" w:space="0" w:color="000000"/>
              <w:left w:val="single" w:sz="4" w:space="0" w:color="000000"/>
              <w:bottom w:val="single" w:sz="4" w:space="0" w:color="000000"/>
              <w:right w:val="single" w:sz="4" w:space="0" w:color="000000"/>
            </w:tcBorders>
            <w:vAlign w:val="center"/>
          </w:tcPr>
          <w:p w:rsidR="00E227C4" w:rsidRDefault="00A85EBF"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lastRenderedPageBreak/>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227C4" w:rsidRDefault="00E227C4" w:rsidP="00B342C9">
            <w:pPr>
              <w:spacing w:after="0" w:line="240" w:lineRule="auto"/>
            </w:pPr>
          </w:p>
        </w:tc>
      </w:tr>
      <w:tr w:rsidR="00E227C4" w:rsidTr="00B342C9">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rPr>
                <w:rFonts w:ascii="Times New Roman" w:hAnsi="Times New Roman"/>
                <w:b/>
                <w:sz w:val="24"/>
              </w:rPr>
            </w:pPr>
            <w:r>
              <w:rPr>
                <w:rFonts w:ascii="Times New Roman" w:hAnsi="Times New Roman"/>
                <w:b/>
                <w:sz w:val="24"/>
              </w:rPr>
              <w:lastRenderedPageBreak/>
              <w:t>Тема 11.2. СССР в 1953-1964 гг.</w:t>
            </w:r>
          </w:p>
        </w:tc>
        <w:tc>
          <w:tcPr>
            <w:tcW w:w="7938" w:type="dxa"/>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jc w:val="both"/>
              <w:rPr>
                <w:rFonts w:ascii="Times New Roman" w:hAnsi="Times New Roman"/>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E227C4" w:rsidRDefault="00A85EBF" w:rsidP="00B342C9">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4</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227C4" w:rsidRDefault="00E227C4"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rsidR="00E227C4" w:rsidRDefault="00E227C4"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w:t>
            </w:r>
            <w:r w:rsidR="002716C2">
              <w:rPr>
                <w:rFonts w:ascii="Times New Roman" w:hAnsi="Times New Roman"/>
                <w:color w:val="000000" w:themeColor="text1"/>
                <w:sz w:val="24"/>
              </w:rPr>
              <w:t>4</w:t>
            </w:r>
          </w:p>
          <w:p w:rsidR="00E227C4" w:rsidRDefault="00E227C4" w:rsidP="00B342C9">
            <w:pPr>
              <w:spacing w:after="0" w:line="240" w:lineRule="auto"/>
              <w:jc w:val="center"/>
              <w:rPr>
                <w:rFonts w:ascii="Times New Roman" w:hAnsi="Times New Roman"/>
                <w:color w:val="000000" w:themeColor="text1"/>
                <w:sz w:val="24"/>
              </w:rPr>
            </w:pPr>
          </w:p>
        </w:tc>
      </w:tr>
      <w:tr w:rsidR="00E227C4" w:rsidTr="00B342C9">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jc w:val="both"/>
              <w:rPr>
                <w:rFonts w:ascii="Times New Roman" w:hAnsi="Times New Roman"/>
                <w:sz w:val="24"/>
              </w:rPr>
            </w:pPr>
            <w:r>
              <w:rPr>
                <w:rFonts w:ascii="Times New Roman" w:hAnsi="Times New Roman"/>
                <w:sz w:val="24"/>
              </w:rPr>
              <w:t>Смерть Сталина и настроения в обществе. Борьба за власть в советском руководстве. Н.С. Хрущев. ХХ съезд КПСС и идеологическая кампания по разоблачению культа личности Сталина. Реабилитация жертв политических репрессий. Реорганизация государственных органов, партийных и общественных организаций. Новая Программа КПСС и проект Конституции СССР. Воспитание «нового человека».</w:t>
            </w:r>
          </w:p>
          <w:p w:rsidR="00E227C4" w:rsidRDefault="00E227C4" w:rsidP="00B342C9">
            <w:pPr>
              <w:spacing w:after="0" w:line="240" w:lineRule="auto"/>
              <w:jc w:val="both"/>
              <w:rPr>
                <w:rFonts w:ascii="Times New Roman" w:hAnsi="Times New Roman"/>
                <w:sz w:val="24"/>
              </w:rPr>
            </w:pPr>
            <w:r>
              <w:rPr>
                <w:rFonts w:ascii="Times New Roman" w:hAnsi="Times New Roman"/>
                <w:sz w:val="24"/>
              </w:rPr>
              <w:t xml:space="preserve">Основные направления экономического и социального развития СССР в 1953-1964 гг. Экономический курс Г.М. Маленкова. 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 </w:t>
            </w:r>
          </w:p>
          <w:p w:rsidR="00E227C4" w:rsidRDefault="00E227C4" w:rsidP="00B342C9">
            <w:pPr>
              <w:spacing w:after="0" w:line="240" w:lineRule="auto"/>
              <w:jc w:val="both"/>
              <w:rPr>
                <w:rFonts w:ascii="Times New Roman" w:hAnsi="Times New Roman"/>
                <w:sz w:val="24"/>
              </w:rPr>
            </w:pPr>
            <w:r>
              <w:rPr>
                <w:rFonts w:ascii="Times New Roman" w:hAnsi="Times New Roman"/>
                <w:sz w:val="24"/>
              </w:rPr>
              <w:t xml:space="preserve">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w:t>
            </w:r>
            <w:r>
              <w:rPr>
                <w:rFonts w:ascii="Times New Roman" w:hAnsi="Times New Roman"/>
                <w:sz w:val="24"/>
              </w:rPr>
              <w:lastRenderedPageBreak/>
              <w:t xml:space="preserve">Самолетостроение и ракетостроение. Освоение космоса. </w:t>
            </w:r>
          </w:p>
          <w:p w:rsidR="00E227C4" w:rsidRDefault="00E227C4" w:rsidP="00B342C9">
            <w:pPr>
              <w:spacing w:after="0" w:line="240" w:lineRule="auto"/>
              <w:jc w:val="both"/>
              <w:rPr>
                <w:rFonts w:ascii="Times New Roman" w:hAnsi="Times New Roman"/>
                <w:sz w:val="24"/>
              </w:rPr>
            </w:pPr>
            <w:r>
              <w:rPr>
                <w:rFonts w:ascii="Times New Roman" w:hAnsi="Times New Roman"/>
                <w:sz w:val="24"/>
              </w:rPr>
              <w:t xml:space="preserve">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 </w:t>
            </w:r>
          </w:p>
          <w:p w:rsidR="00E227C4" w:rsidRDefault="00E227C4" w:rsidP="00B342C9">
            <w:pPr>
              <w:spacing w:after="0" w:line="240" w:lineRule="auto"/>
              <w:jc w:val="both"/>
              <w:rPr>
                <w:rFonts w:ascii="Times New Roman" w:hAnsi="Times New Roman"/>
                <w:sz w:val="24"/>
              </w:rPr>
            </w:pPr>
            <w:r>
              <w:rPr>
                <w:rFonts w:ascii="Times New Roman" w:hAnsi="Times New Roman"/>
                <w:sz w:val="24"/>
              </w:rPr>
              <w:t xml:space="preserve">Перемены в повседневной жизни в 1953-1964 гг. Революция благосостояния. Демография. Изменение условий и оплаты труда. 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Книги, журналы, газеты. Туризм. Изменение общественных настроений и ожиданий. </w:t>
            </w:r>
          </w:p>
          <w:p w:rsidR="00E227C4" w:rsidRDefault="00E227C4" w:rsidP="00B342C9">
            <w:pPr>
              <w:spacing w:after="0" w:line="240" w:lineRule="auto"/>
              <w:jc w:val="both"/>
              <w:rPr>
                <w:rFonts w:ascii="Times New Roman" w:hAnsi="Times New Roman"/>
                <w:sz w:val="24"/>
              </w:rPr>
            </w:pPr>
            <w:r>
              <w:rPr>
                <w:rFonts w:ascii="Times New Roman" w:hAnsi="Times New Roman"/>
                <w:sz w:val="24"/>
              </w:rPr>
              <w:t>Новый курс советской внешней политики: от конфронтации к диалогу. СССР и стран Запада. Гонка вооружений. СССР и мировая социалистическая система. Распад колониальной системы. СССР и страны третьего мира</w:t>
            </w:r>
          </w:p>
        </w:tc>
        <w:tc>
          <w:tcPr>
            <w:tcW w:w="1134" w:type="dxa"/>
            <w:tcBorders>
              <w:top w:val="single" w:sz="4" w:space="0" w:color="000000"/>
              <w:left w:val="single" w:sz="4" w:space="0" w:color="000000"/>
              <w:bottom w:val="single" w:sz="4" w:space="0" w:color="000000"/>
              <w:right w:val="single" w:sz="4" w:space="0" w:color="000000"/>
            </w:tcBorders>
            <w:vAlign w:val="center"/>
          </w:tcPr>
          <w:p w:rsidR="00E227C4" w:rsidRDefault="00A85EBF"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lastRenderedPageBreak/>
              <w:t>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227C4" w:rsidRDefault="00E227C4" w:rsidP="00B342C9">
            <w:pPr>
              <w:spacing w:after="0" w:line="240" w:lineRule="auto"/>
            </w:pPr>
          </w:p>
        </w:tc>
      </w:tr>
      <w:tr w:rsidR="00E227C4" w:rsidTr="00B342C9">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rPr>
                <w:rFonts w:ascii="Times New Roman" w:hAnsi="Times New Roman"/>
                <w:b/>
                <w:sz w:val="24"/>
              </w:rPr>
            </w:pPr>
            <w:r>
              <w:rPr>
                <w:rFonts w:ascii="Times New Roman" w:hAnsi="Times New Roman"/>
                <w:b/>
                <w:sz w:val="24"/>
              </w:rPr>
              <w:lastRenderedPageBreak/>
              <w:t>Тема 11.3. Политическое развитие СССР в 1964-1985 гг.</w:t>
            </w:r>
          </w:p>
        </w:tc>
        <w:tc>
          <w:tcPr>
            <w:tcW w:w="7938" w:type="dxa"/>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jc w:val="both"/>
              <w:rPr>
                <w:rFonts w:ascii="Times New Roman" w:hAnsi="Times New Roman"/>
                <w:b/>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E227C4" w:rsidRDefault="00A85EBF" w:rsidP="00B342C9">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4</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227C4" w:rsidRDefault="00E227C4"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rsidR="00E227C4" w:rsidRDefault="00E227C4"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w:t>
            </w:r>
            <w:r w:rsidR="002716C2">
              <w:rPr>
                <w:rFonts w:ascii="Times New Roman" w:hAnsi="Times New Roman"/>
                <w:color w:val="000000" w:themeColor="text1"/>
                <w:sz w:val="24"/>
              </w:rPr>
              <w:t>4</w:t>
            </w:r>
          </w:p>
          <w:p w:rsidR="00E227C4" w:rsidRDefault="00E227C4" w:rsidP="00B342C9">
            <w:pPr>
              <w:spacing w:after="0" w:line="240" w:lineRule="auto"/>
              <w:jc w:val="center"/>
              <w:rPr>
                <w:rFonts w:ascii="Times New Roman" w:hAnsi="Times New Roman"/>
                <w:color w:val="000000" w:themeColor="text1"/>
                <w:sz w:val="24"/>
              </w:rPr>
            </w:pPr>
          </w:p>
        </w:tc>
      </w:tr>
      <w:tr w:rsidR="00E227C4" w:rsidTr="00B342C9">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jc w:val="both"/>
              <w:rPr>
                <w:rFonts w:ascii="Times New Roman" w:hAnsi="Times New Roman"/>
                <w:sz w:val="24"/>
              </w:rPr>
            </w:pPr>
            <w:r>
              <w:rPr>
                <w:rFonts w:ascii="Times New Roman" w:hAnsi="Times New Roman"/>
                <w:sz w:val="24"/>
              </w:rPr>
              <w:t xml:space="preserve">Политическое развитие СССР в 1964-1985 гг. Итоги и значение «великого десятилетия» Н.С. Хрущева. Политический курс Л.И. Брежнева. Конституция СССР 1977 г. </w:t>
            </w:r>
          </w:p>
          <w:p w:rsidR="00E227C4" w:rsidRDefault="00E227C4" w:rsidP="00B342C9">
            <w:pPr>
              <w:spacing w:after="0" w:line="240" w:lineRule="auto"/>
              <w:jc w:val="both"/>
              <w:rPr>
                <w:rFonts w:ascii="Times New Roman" w:hAnsi="Times New Roman"/>
                <w:sz w:val="24"/>
              </w:rPr>
            </w:pPr>
            <w:r>
              <w:rPr>
                <w:rFonts w:ascii="Times New Roman" w:hAnsi="Times New Roman"/>
                <w:sz w:val="24"/>
              </w:rPr>
              <w:t xml:space="preserve">Особенности социально-экономического развития СССР в 1964-1985 гг. Новые ориентиры аграрной политики: реформа 1965 г. и ее результаты. Косыгинская реформа промышленности. Рост социально-экономических проблем. </w:t>
            </w:r>
          </w:p>
          <w:p w:rsidR="00E227C4" w:rsidRDefault="00E227C4" w:rsidP="00B342C9">
            <w:pPr>
              <w:spacing w:after="0" w:line="240" w:lineRule="auto"/>
              <w:jc w:val="both"/>
              <w:rPr>
                <w:rFonts w:ascii="Times New Roman" w:hAnsi="Times New Roman"/>
                <w:sz w:val="24"/>
              </w:rPr>
            </w:pPr>
            <w:r>
              <w:rPr>
                <w:rFonts w:ascii="Times New Roman" w:hAnsi="Times New Roman"/>
                <w:sz w:val="24"/>
              </w:rPr>
              <w:t xml:space="preserve">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 </w:t>
            </w:r>
          </w:p>
          <w:p w:rsidR="00E227C4" w:rsidRDefault="00E227C4" w:rsidP="00B342C9">
            <w:pPr>
              <w:spacing w:after="0" w:line="240" w:lineRule="auto"/>
              <w:jc w:val="both"/>
              <w:rPr>
                <w:rFonts w:ascii="Times New Roman" w:hAnsi="Times New Roman"/>
                <w:sz w:val="24"/>
              </w:rPr>
            </w:pPr>
            <w:r>
              <w:rPr>
                <w:rFonts w:ascii="Times New Roman" w:hAnsi="Times New Roman"/>
                <w:sz w:val="24"/>
              </w:rPr>
              <w:t xml:space="preserve">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 </w:t>
            </w:r>
          </w:p>
          <w:p w:rsidR="00E227C4" w:rsidRDefault="00E227C4" w:rsidP="00B342C9">
            <w:pPr>
              <w:spacing w:after="0" w:line="240" w:lineRule="auto"/>
              <w:jc w:val="both"/>
              <w:rPr>
                <w:rFonts w:ascii="Times New Roman" w:hAnsi="Times New Roman"/>
                <w:sz w:val="24"/>
              </w:rPr>
            </w:pPr>
            <w:r>
              <w:rPr>
                <w:rFonts w:ascii="Times New Roman" w:hAnsi="Times New Roman"/>
                <w:sz w:val="24"/>
              </w:rPr>
              <w:t xml:space="preserve">Повседневная жизнь советского общества в 1964-1985 гг. Общественные </w:t>
            </w:r>
            <w:r>
              <w:rPr>
                <w:rFonts w:ascii="Times New Roman" w:hAnsi="Times New Roman"/>
                <w:sz w:val="24"/>
              </w:rPr>
              <w:lastRenderedPageBreak/>
              <w:t xml:space="preserve">настроения. </w:t>
            </w:r>
          </w:p>
          <w:p w:rsidR="00E227C4" w:rsidRDefault="00E227C4" w:rsidP="00B342C9">
            <w:pPr>
              <w:spacing w:after="0" w:line="240" w:lineRule="auto"/>
              <w:jc w:val="both"/>
              <w:rPr>
                <w:rFonts w:ascii="Times New Roman" w:hAnsi="Times New Roman"/>
                <w:sz w:val="24"/>
              </w:rPr>
            </w:pPr>
            <w:r>
              <w:rPr>
                <w:rFonts w:ascii="Times New Roman" w:hAnsi="Times New Roman"/>
                <w:sz w:val="24"/>
              </w:rPr>
              <w:t xml:space="preserve">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 </w:t>
            </w:r>
          </w:p>
          <w:p w:rsidR="00E227C4" w:rsidRDefault="00E227C4" w:rsidP="00B342C9">
            <w:pPr>
              <w:spacing w:after="0" w:line="240" w:lineRule="auto"/>
              <w:jc w:val="both"/>
              <w:rPr>
                <w:rFonts w:ascii="Times New Roman" w:hAnsi="Times New Roman"/>
                <w:sz w:val="24"/>
              </w:rPr>
            </w:pPr>
            <w:r>
              <w:rPr>
                <w:rFonts w:ascii="Times New Roman" w:hAnsi="Times New Roman"/>
                <w:sz w:val="24"/>
              </w:rPr>
              <w:t xml:space="preserve">Внешняя политика СССР в 1964-1985 гг. Новые вызовы внешнего мира. 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СССР и страны социализма. </w:t>
            </w:r>
          </w:p>
          <w:p w:rsidR="00E227C4" w:rsidRDefault="00E227C4" w:rsidP="00B342C9">
            <w:pPr>
              <w:spacing w:after="0" w:line="240" w:lineRule="auto"/>
              <w:jc w:val="both"/>
              <w:rPr>
                <w:rFonts w:ascii="Times New Roman" w:hAnsi="Times New Roman"/>
                <w:sz w:val="24"/>
              </w:rPr>
            </w:pPr>
            <w:r>
              <w:rPr>
                <w:rFonts w:ascii="Times New Roman" w:hAnsi="Times New Roman"/>
                <w:sz w:val="24"/>
              </w:rPr>
              <w:t xml:space="preserve">СССР и мир в начале 1980-х гг. Нарастание кризисных явлений в СССР. </w:t>
            </w:r>
          </w:p>
          <w:p w:rsidR="00E227C4" w:rsidRDefault="00E227C4" w:rsidP="00B342C9">
            <w:pPr>
              <w:spacing w:after="0" w:line="240" w:lineRule="auto"/>
              <w:jc w:val="both"/>
              <w:rPr>
                <w:rFonts w:ascii="Times New Roman" w:hAnsi="Times New Roman"/>
                <w:sz w:val="24"/>
              </w:rPr>
            </w:pPr>
            <w:r>
              <w:rPr>
                <w:rFonts w:ascii="Times New Roman" w:hAnsi="Times New Roman"/>
                <w:sz w:val="24"/>
              </w:rPr>
              <w:t>Ю.В. Андропов и начало формирования идеологии перемен. М.С. Горбачев и его окружение: курс на реформы</w:t>
            </w:r>
          </w:p>
        </w:tc>
        <w:tc>
          <w:tcPr>
            <w:tcW w:w="1134" w:type="dxa"/>
            <w:tcBorders>
              <w:top w:val="single" w:sz="4" w:space="0" w:color="000000"/>
              <w:left w:val="single" w:sz="4" w:space="0" w:color="000000"/>
              <w:bottom w:val="single" w:sz="4" w:space="0" w:color="000000"/>
              <w:right w:val="single" w:sz="4" w:space="0" w:color="000000"/>
            </w:tcBorders>
            <w:vAlign w:val="center"/>
          </w:tcPr>
          <w:p w:rsidR="00E227C4" w:rsidRDefault="00A85EBF"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lastRenderedPageBreak/>
              <w:t>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227C4" w:rsidRDefault="00E227C4" w:rsidP="00B342C9">
            <w:pPr>
              <w:spacing w:after="0" w:line="240" w:lineRule="auto"/>
            </w:pPr>
          </w:p>
        </w:tc>
      </w:tr>
      <w:tr w:rsidR="00E227C4" w:rsidTr="00B342C9">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rPr>
                <w:rFonts w:ascii="Times New Roman" w:hAnsi="Times New Roman"/>
                <w:b/>
                <w:sz w:val="24"/>
              </w:rPr>
            </w:pPr>
            <w:r>
              <w:rPr>
                <w:rFonts w:ascii="Times New Roman" w:hAnsi="Times New Roman"/>
                <w:b/>
                <w:sz w:val="24"/>
              </w:rPr>
              <w:lastRenderedPageBreak/>
              <w:t>Тема 11.4. СССР в 1985-1991 гг.</w:t>
            </w:r>
          </w:p>
        </w:tc>
        <w:tc>
          <w:tcPr>
            <w:tcW w:w="7938" w:type="dxa"/>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jc w:val="both"/>
              <w:rPr>
                <w:rFonts w:ascii="Times New Roman" w:hAnsi="Times New Roman"/>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E227C4" w:rsidRDefault="00E227C4" w:rsidP="00B342C9">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6</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227C4" w:rsidRDefault="00E227C4"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rsidR="00E227C4" w:rsidRDefault="00E227C4"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w:t>
            </w:r>
            <w:r w:rsidR="002716C2">
              <w:rPr>
                <w:rFonts w:ascii="Times New Roman" w:hAnsi="Times New Roman"/>
                <w:color w:val="000000" w:themeColor="text1"/>
                <w:sz w:val="24"/>
              </w:rPr>
              <w:t>4</w:t>
            </w:r>
          </w:p>
          <w:p w:rsidR="00E227C4" w:rsidRDefault="00E227C4" w:rsidP="00B342C9">
            <w:pPr>
              <w:spacing w:after="0" w:line="240" w:lineRule="auto"/>
              <w:jc w:val="center"/>
              <w:rPr>
                <w:rFonts w:ascii="Times New Roman" w:hAnsi="Times New Roman"/>
                <w:color w:val="000000" w:themeColor="text1"/>
                <w:sz w:val="24"/>
              </w:rPr>
            </w:pPr>
          </w:p>
        </w:tc>
      </w:tr>
      <w:tr w:rsidR="00E227C4" w:rsidTr="00B342C9">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jc w:val="both"/>
              <w:rPr>
                <w:rFonts w:ascii="Times New Roman" w:hAnsi="Times New Roman"/>
                <w:sz w:val="24"/>
              </w:rPr>
            </w:pPr>
            <w:r>
              <w:rPr>
                <w:rFonts w:ascii="Times New Roman" w:hAnsi="Times New Roman"/>
                <w:sz w:val="24"/>
              </w:rPr>
              <w:t xml:space="preserve">Социально-экономическое развитие СССР в 1985-1991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 </w:t>
            </w:r>
          </w:p>
          <w:p w:rsidR="00E227C4" w:rsidRDefault="00E227C4" w:rsidP="00B342C9">
            <w:pPr>
              <w:spacing w:after="0" w:line="240" w:lineRule="auto"/>
              <w:jc w:val="both"/>
              <w:rPr>
                <w:rFonts w:ascii="Times New Roman" w:hAnsi="Times New Roman"/>
                <w:sz w:val="24"/>
              </w:rPr>
            </w:pPr>
            <w:r>
              <w:rPr>
                <w:rFonts w:ascii="Times New Roman" w:hAnsi="Times New Roman"/>
                <w:sz w:val="24"/>
              </w:rPr>
              <w:t xml:space="preserve">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 </w:t>
            </w:r>
          </w:p>
          <w:p w:rsidR="00E227C4" w:rsidRDefault="00E227C4" w:rsidP="00B342C9">
            <w:pPr>
              <w:spacing w:after="0" w:line="240" w:lineRule="auto"/>
              <w:jc w:val="both"/>
              <w:rPr>
                <w:rFonts w:ascii="Times New Roman" w:hAnsi="Times New Roman"/>
                <w:sz w:val="24"/>
              </w:rPr>
            </w:pPr>
            <w:r>
              <w:rPr>
                <w:rFonts w:ascii="Times New Roman" w:hAnsi="Times New Roman"/>
                <w:sz w:val="24"/>
              </w:rPr>
              <w:t xml:space="preserve">Реформа политической системы СССР и ее итоги. Начало изменения советской политической системы. Конституционная реформа 1988-1991 гг. I Съезд народных депутатов СССР и его значение. Становление многопартийности. Кризис в КПСС и создание Коммунистической партии РСФСР. </w:t>
            </w:r>
          </w:p>
          <w:p w:rsidR="00E227C4" w:rsidRDefault="00E227C4" w:rsidP="00B342C9">
            <w:pPr>
              <w:spacing w:after="0" w:line="240" w:lineRule="auto"/>
              <w:jc w:val="both"/>
              <w:rPr>
                <w:rFonts w:ascii="Times New Roman" w:hAnsi="Times New Roman"/>
                <w:sz w:val="24"/>
              </w:rPr>
            </w:pPr>
            <w:r>
              <w:rPr>
                <w:rFonts w:ascii="Times New Roman" w:hAnsi="Times New Roman"/>
                <w:sz w:val="24"/>
              </w:rPr>
              <w:t xml:space="preserve">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 </w:t>
            </w:r>
          </w:p>
          <w:p w:rsidR="00E227C4" w:rsidRDefault="00E227C4" w:rsidP="00B342C9">
            <w:pPr>
              <w:spacing w:after="0" w:line="240" w:lineRule="auto"/>
              <w:jc w:val="both"/>
              <w:rPr>
                <w:rFonts w:ascii="Times New Roman" w:hAnsi="Times New Roman"/>
                <w:sz w:val="24"/>
              </w:rPr>
            </w:pPr>
            <w:r>
              <w:rPr>
                <w:rFonts w:ascii="Times New Roman" w:hAnsi="Times New Roman"/>
                <w:sz w:val="24"/>
              </w:rPr>
              <w:lastRenderedPageBreak/>
              <w:t>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 Распад СССР</w:t>
            </w:r>
          </w:p>
        </w:tc>
        <w:tc>
          <w:tcPr>
            <w:tcW w:w="1134" w:type="dxa"/>
            <w:tcBorders>
              <w:top w:val="single" w:sz="4" w:space="0" w:color="000000"/>
              <w:left w:val="single" w:sz="4" w:space="0" w:color="000000"/>
              <w:bottom w:val="single" w:sz="4" w:space="0" w:color="000000"/>
              <w:right w:val="single" w:sz="4" w:space="0" w:color="000000"/>
            </w:tcBorders>
            <w:vAlign w:val="center"/>
          </w:tcPr>
          <w:p w:rsidR="00E227C4" w:rsidRDefault="00E227C4"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lastRenderedPageBreak/>
              <w:t>6</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227C4" w:rsidRDefault="00E227C4" w:rsidP="00B342C9">
            <w:pPr>
              <w:spacing w:after="0" w:line="240" w:lineRule="auto"/>
            </w:pPr>
          </w:p>
        </w:tc>
      </w:tr>
      <w:tr w:rsidR="00E227C4" w:rsidTr="00B342C9">
        <w:trPr>
          <w:trHeight w:val="109"/>
        </w:trPr>
        <w:tc>
          <w:tcPr>
            <w:tcW w:w="11052" w:type="dxa"/>
            <w:gridSpan w:val="2"/>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jc w:val="both"/>
              <w:rPr>
                <w:rFonts w:ascii="Times New Roman" w:hAnsi="Times New Roman"/>
                <w:sz w:val="24"/>
              </w:rPr>
            </w:pPr>
            <w:r>
              <w:rPr>
                <w:rFonts w:ascii="Times New Roman" w:hAnsi="Times New Roman"/>
                <w:b/>
                <w:sz w:val="24"/>
              </w:rPr>
              <w:lastRenderedPageBreak/>
              <w:t>Профессионально ориентированное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E227C4" w:rsidRDefault="00A85EBF" w:rsidP="00B342C9">
            <w:pPr>
              <w:spacing w:after="0" w:line="240" w:lineRule="auto"/>
              <w:jc w:val="center"/>
              <w:rPr>
                <w:rFonts w:ascii="Times New Roman" w:hAnsi="Times New Roman"/>
                <w:color w:val="000000" w:themeColor="text1"/>
                <w:sz w:val="24"/>
              </w:rPr>
            </w:pPr>
            <w:r>
              <w:rPr>
                <w:rFonts w:ascii="Times New Roman" w:hAnsi="Times New Roman"/>
                <w:b/>
                <w:color w:val="000000" w:themeColor="text1"/>
                <w:sz w:val="24"/>
              </w:rPr>
              <w:t>7</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227C4" w:rsidRDefault="00E227C4"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01</w:t>
            </w:r>
          </w:p>
          <w:p w:rsidR="00E227C4" w:rsidRDefault="00E227C4"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rsidR="00E227C4" w:rsidRDefault="00E227C4"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04</w:t>
            </w:r>
          </w:p>
          <w:p w:rsidR="00E227C4" w:rsidRDefault="00E227C4" w:rsidP="009C4217">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ПК</w:t>
            </w:r>
            <w:r w:rsidR="00BD230D">
              <w:rPr>
                <w:rFonts w:ascii="Times New Roman" w:hAnsi="Times New Roman"/>
                <w:color w:val="000000" w:themeColor="text1"/>
                <w:sz w:val="24"/>
              </w:rPr>
              <w:t xml:space="preserve"> 1.</w:t>
            </w:r>
            <w:r w:rsidR="009C4217">
              <w:rPr>
                <w:rFonts w:ascii="Times New Roman" w:hAnsi="Times New Roman"/>
                <w:color w:val="000000" w:themeColor="text1"/>
                <w:sz w:val="24"/>
              </w:rPr>
              <w:t>7</w:t>
            </w:r>
          </w:p>
        </w:tc>
      </w:tr>
      <w:tr w:rsidR="00E227C4" w:rsidTr="00B342C9">
        <w:trPr>
          <w:trHeight w:val="808"/>
        </w:trPr>
        <w:tc>
          <w:tcPr>
            <w:tcW w:w="11052" w:type="dxa"/>
            <w:gridSpan w:val="2"/>
            <w:tcBorders>
              <w:top w:val="single" w:sz="4" w:space="0" w:color="000000"/>
              <w:left w:val="single" w:sz="4" w:space="0" w:color="000000"/>
              <w:bottom w:val="single" w:sz="4" w:space="0" w:color="000000"/>
              <w:right w:val="single" w:sz="4" w:space="0" w:color="000000"/>
            </w:tcBorders>
          </w:tcPr>
          <w:p w:rsidR="00E227C4" w:rsidRDefault="00E227C4" w:rsidP="00C31A4C">
            <w:pPr>
              <w:tabs>
                <w:tab w:val="left" w:pos="2712"/>
              </w:tabs>
              <w:spacing w:after="0" w:line="240" w:lineRule="auto"/>
              <w:jc w:val="both"/>
              <w:rPr>
                <w:rFonts w:ascii="Times New Roman" w:hAnsi="Times New Roman"/>
                <w:sz w:val="24"/>
              </w:rPr>
            </w:pPr>
            <w:r>
              <w:rPr>
                <w:rFonts w:ascii="Times New Roman" w:hAnsi="Times New Roman"/>
                <w:sz w:val="24"/>
              </w:rPr>
              <w:t>Успехи и проблемы атомной энергетики в СССР. Советские атомщики на службе Родине</w:t>
            </w:r>
            <w:r w:rsidR="00C31A4C">
              <w:rPr>
                <w:rFonts w:ascii="Times New Roman" w:hAnsi="Times New Roman"/>
                <w:sz w:val="24"/>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E227C4" w:rsidRDefault="00A85EBF"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7</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227C4" w:rsidRDefault="00E227C4" w:rsidP="00B342C9">
            <w:pPr>
              <w:spacing w:after="0" w:line="240" w:lineRule="auto"/>
            </w:pPr>
          </w:p>
        </w:tc>
      </w:tr>
      <w:tr w:rsidR="00E227C4" w:rsidTr="00B342C9">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jc w:val="both"/>
              <w:rPr>
                <w:rFonts w:ascii="Times New Roman" w:hAnsi="Times New Roman"/>
                <w:b/>
                <w:sz w:val="24"/>
              </w:rPr>
            </w:pPr>
            <w:r>
              <w:rPr>
                <w:rFonts w:ascii="Times New Roman" w:hAnsi="Times New Roman"/>
                <w:b/>
                <w:sz w:val="24"/>
              </w:rPr>
              <w:t>Раздел 12. Российская Федерация в 1992 – начале 2000-х гг.</w:t>
            </w:r>
          </w:p>
        </w:tc>
        <w:tc>
          <w:tcPr>
            <w:tcW w:w="1134" w:type="dxa"/>
            <w:tcBorders>
              <w:top w:val="single" w:sz="4" w:space="0" w:color="000000"/>
              <w:left w:val="single" w:sz="4" w:space="0" w:color="000000"/>
              <w:bottom w:val="single" w:sz="4" w:space="0" w:color="000000"/>
              <w:right w:val="single" w:sz="4" w:space="0" w:color="000000"/>
            </w:tcBorders>
            <w:vAlign w:val="center"/>
          </w:tcPr>
          <w:p w:rsidR="00E227C4" w:rsidRDefault="00E227C4" w:rsidP="00E40269">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1</w:t>
            </w:r>
            <w:r w:rsidR="00E40269">
              <w:rPr>
                <w:rFonts w:ascii="Times New Roman" w:hAnsi="Times New Roman"/>
                <w:b/>
                <w:color w:val="000000" w:themeColor="text1"/>
                <w:sz w:val="24"/>
              </w:rPr>
              <w:t>9</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27C4" w:rsidRDefault="00E227C4" w:rsidP="00B342C9">
            <w:pPr>
              <w:spacing w:after="0" w:line="240" w:lineRule="auto"/>
              <w:jc w:val="center"/>
              <w:rPr>
                <w:rFonts w:ascii="Times New Roman" w:hAnsi="Times New Roman"/>
                <w:color w:val="000000" w:themeColor="text1"/>
                <w:sz w:val="24"/>
              </w:rPr>
            </w:pPr>
          </w:p>
        </w:tc>
      </w:tr>
      <w:tr w:rsidR="00E227C4" w:rsidTr="00B342C9">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rPr>
                <w:rFonts w:ascii="Times New Roman" w:hAnsi="Times New Roman"/>
                <w:b/>
                <w:sz w:val="24"/>
              </w:rPr>
            </w:pPr>
            <w:r>
              <w:rPr>
                <w:rFonts w:ascii="Times New Roman" w:hAnsi="Times New Roman"/>
                <w:b/>
                <w:sz w:val="24"/>
              </w:rPr>
              <w:t>Тема 12.1. Российская Федерация в 1990-е гг.</w:t>
            </w:r>
          </w:p>
        </w:tc>
        <w:tc>
          <w:tcPr>
            <w:tcW w:w="7938" w:type="dxa"/>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jc w:val="both"/>
              <w:rPr>
                <w:rFonts w:ascii="Times New Roman" w:hAnsi="Times New Roman"/>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E227C4" w:rsidRDefault="00E227C4" w:rsidP="00B342C9">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6</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227C4" w:rsidRDefault="00E227C4"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rsidR="00E227C4" w:rsidRDefault="00E227C4"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w:t>
            </w:r>
            <w:r w:rsidR="002716C2">
              <w:rPr>
                <w:rFonts w:ascii="Times New Roman" w:hAnsi="Times New Roman"/>
                <w:color w:val="000000" w:themeColor="text1"/>
                <w:sz w:val="24"/>
              </w:rPr>
              <w:t>4</w:t>
            </w:r>
          </w:p>
          <w:p w:rsidR="00E227C4" w:rsidRDefault="00E227C4" w:rsidP="00B342C9">
            <w:pPr>
              <w:spacing w:after="0" w:line="240" w:lineRule="auto"/>
              <w:jc w:val="center"/>
              <w:rPr>
                <w:rFonts w:ascii="Times New Roman" w:hAnsi="Times New Roman"/>
                <w:color w:val="000000" w:themeColor="text1"/>
                <w:sz w:val="24"/>
              </w:rPr>
            </w:pPr>
          </w:p>
        </w:tc>
      </w:tr>
      <w:tr w:rsidR="00E227C4" w:rsidTr="00B342C9">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jc w:val="both"/>
              <w:rPr>
                <w:rFonts w:ascii="Times New Roman" w:hAnsi="Times New Roman"/>
                <w:sz w:val="24"/>
              </w:rPr>
            </w:pPr>
            <w:r>
              <w:rPr>
                <w:rFonts w:ascii="Times New Roman" w:hAnsi="Times New Roman"/>
                <w:sz w:val="24"/>
              </w:rPr>
              <w:t xml:space="preserve">Российская экономика в условиях рынка. Начало радикальных экономических преобразований. Ваучерная приватизация. Положение в экономике России в 1992–1998 гг. Корректировка курса реформ. «Олигархический капитализм» и финансовые кризисы. Дефолт 1998 г. и его последствия. Россия после дефолта. 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Трагические события осени 1993 г. в Москве. Конституция России 1993 г. и ее значение. Российская многопартийность и становление современного парламентаризма. Выборы Президента Российской Федерации в 1996 году. Результаты политического развития России в 1990-е гг. Отставка Президента России Б.Н. Ельцина. </w:t>
            </w:r>
          </w:p>
          <w:p w:rsidR="00E227C4" w:rsidRDefault="00E227C4" w:rsidP="00B342C9">
            <w:pPr>
              <w:spacing w:after="0" w:line="240" w:lineRule="auto"/>
              <w:jc w:val="both"/>
              <w:rPr>
                <w:rFonts w:ascii="Times New Roman" w:hAnsi="Times New Roman"/>
                <w:sz w:val="24"/>
              </w:rPr>
            </w:pPr>
            <w:r>
              <w:rPr>
                <w:rFonts w:ascii="Times New Roman" w:hAnsi="Times New Roman"/>
                <w:sz w:val="24"/>
              </w:rPr>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 </w:t>
            </w:r>
          </w:p>
          <w:p w:rsidR="00E227C4" w:rsidRDefault="00E227C4" w:rsidP="00B342C9">
            <w:pPr>
              <w:spacing w:after="0" w:line="240" w:lineRule="auto"/>
              <w:jc w:val="both"/>
              <w:rPr>
                <w:rFonts w:ascii="Times New Roman" w:hAnsi="Times New Roman"/>
                <w:sz w:val="24"/>
              </w:rPr>
            </w:pPr>
            <w:r>
              <w:rPr>
                <w:rFonts w:ascii="Times New Roman" w:hAnsi="Times New Roman"/>
                <w:sz w:val="24"/>
              </w:rPr>
              <w:t xml:space="preserve">Повседневная жизнь. Изменения в структуре российского общества </w:t>
            </w:r>
            <w:r>
              <w:rPr>
                <w:rFonts w:ascii="Times New Roman" w:hAnsi="Times New Roman"/>
                <w:sz w:val="24"/>
              </w:rPr>
              <w:br/>
              <w:t xml:space="preserve">и условиях жизни различных групп населения в 1990-е гг. Численность и доходы населения. Социальное расслоение. Досуг и туризм. </w:t>
            </w:r>
          </w:p>
          <w:p w:rsidR="00E227C4" w:rsidRDefault="00E227C4" w:rsidP="00B342C9">
            <w:pPr>
              <w:widowControl w:val="0"/>
              <w:spacing w:after="0" w:line="240" w:lineRule="auto"/>
              <w:jc w:val="both"/>
              <w:rPr>
                <w:rFonts w:ascii="Times New Roman" w:hAnsi="Times New Roman"/>
                <w:sz w:val="24"/>
              </w:rPr>
            </w:pPr>
            <w:r>
              <w:rPr>
                <w:rFonts w:ascii="Times New Roman" w:hAnsi="Times New Roman"/>
                <w:sz w:val="24"/>
              </w:rPr>
              <w:lastRenderedPageBreak/>
              <w:t xml:space="preserve">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 </w:t>
            </w:r>
          </w:p>
        </w:tc>
        <w:tc>
          <w:tcPr>
            <w:tcW w:w="1134" w:type="dxa"/>
            <w:tcBorders>
              <w:top w:val="single" w:sz="4" w:space="0" w:color="000000"/>
              <w:left w:val="single" w:sz="4" w:space="0" w:color="000000"/>
              <w:bottom w:val="single" w:sz="4" w:space="0" w:color="000000"/>
              <w:right w:val="single" w:sz="4" w:space="0" w:color="000000"/>
            </w:tcBorders>
            <w:vAlign w:val="center"/>
          </w:tcPr>
          <w:p w:rsidR="00E227C4" w:rsidRDefault="00E227C4"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lastRenderedPageBreak/>
              <w:t>6</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227C4" w:rsidRDefault="00E227C4" w:rsidP="00B342C9">
            <w:pPr>
              <w:spacing w:after="0" w:line="240" w:lineRule="auto"/>
            </w:pPr>
          </w:p>
        </w:tc>
      </w:tr>
      <w:tr w:rsidR="00E227C4" w:rsidTr="00B342C9">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rPr>
                <w:rFonts w:ascii="Times New Roman" w:hAnsi="Times New Roman"/>
                <w:b/>
                <w:sz w:val="24"/>
              </w:rPr>
            </w:pPr>
            <w:r>
              <w:rPr>
                <w:rFonts w:ascii="Times New Roman" w:hAnsi="Times New Roman"/>
                <w:b/>
                <w:sz w:val="24"/>
              </w:rPr>
              <w:lastRenderedPageBreak/>
              <w:t>Тема 12.2. Россия в ХХI в.</w:t>
            </w:r>
          </w:p>
        </w:tc>
        <w:tc>
          <w:tcPr>
            <w:tcW w:w="7938" w:type="dxa"/>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jc w:val="both"/>
              <w:rPr>
                <w:rFonts w:ascii="Times New Roman" w:hAnsi="Times New Roman"/>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E227C4" w:rsidRDefault="00E40269" w:rsidP="00B342C9">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4</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227C4" w:rsidRDefault="00E227C4"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rsidR="00E227C4" w:rsidRDefault="00E227C4"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w:t>
            </w:r>
            <w:r w:rsidR="002716C2">
              <w:rPr>
                <w:rFonts w:ascii="Times New Roman" w:hAnsi="Times New Roman"/>
                <w:color w:val="000000" w:themeColor="text1"/>
                <w:sz w:val="24"/>
              </w:rPr>
              <w:t>4</w:t>
            </w:r>
          </w:p>
          <w:p w:rsidR="00E227C4" w:rsidRDefault="00E227C4" w:rsidP="00B342C9">
            <w:pPr>
              <w:spacing w:after="0" w:line="240" w:lineRule="auto"/>
              <w:jc w:val="center"/>
              <w:rPr>
                <w:rFonts w:ascii="Times New Roman" w:hAnsi="Times New Roman"/>
                <w:color w:val="000000" w:themeColor="text1"/>
                <w:sz w:val="24"/>
              </w:rPr>
            </w:pPr>
          </w:p>
        </w:tc>
      </w:tr>
      <w:tr w:rsidR="00E227C4" w:rsidTr="00B342C9">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E227C4" w:rsidRDefault="00E227C4" w:rsidP="00B342C9">
            <w:pPr>
              <w:widowControl w:val="0"/>
              <w:spacing w:after="0" w:line="240" w:lineRule="auto"/>
              <w:jc w:val="both"/>
              <w:rPr>
                <w:rFonts w:ascii="Times New Roman" w:hAnsi="Times New Roman"/>
                <w:sz w:val="24"/>
              </w:rPr>
            </w:pPr>
            <w:r>
              <w:rPr>
                <w:rFonts w:ascii="Times New Roman" w:hAnsi="Times New Roman"/>
                <w:sz w:val="24"/>
              </w:rPr>
              <w:t xml:space="preserve">Политические вызовы и новые приоритеты внутренней политики России </w:t>
            </w:r>
            <w:r>
              <w:rPr>
                <w:rFonts w:ascii="Times New Roman" w:hAnsi="Times New Roman"/>
                <w:sz w:val="24"/>
              </w:rPr>
              <w:br/>
              <w:t xml:space="preserve">в начале ХХI в. Укрепление вертикали власти. Противодействие террористической угрозе.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 </w:t>
            </w:r>
          </w:p>
          <w:p w:rsidR="00E227C4" w:rsidRDefault="00E227C4" w:rsidP="00B342C9">
            <w:pPr>
              <w:spacing w:after="0" w:line="240" w:lineRule="auto"/>
              <w:jc w:val="both"/>
              <w:rPr>
                <w:rFonts w:ascii="Times New Roman" w:hAnsi="Times New Roman"/>
                <w:sz w:val="24"/>
              </w:rPr>
            </w:pPr>
            <w:r>
              <w:rPr>
                <w:rFonts w:ascii="Times New Roman" w:hAnsi="Times New Roman"/>
                <w:sz w:val="24"/>
              </w:rPr>
              <w:t xml:space="preserve">Россия в 2008–2011 гг. Президент Д.А. Медведев и его программа. Военный конфликт в Закавказье. Новый этап политической реформы. Выборы в Государственную Думу 2011 г. </w:t>
            </w:r>
          </w:p>
          <w:p w:rsidR="00E227C4" w:rsidRDefault="00E227C4" w:rsidP="00B342C9">
            <w:pPr>
              <w:spacing w:after="0" w:line="240" w:lineRule="auto"/>
              <w:jc w:val="both"/>
              <w:rPr>
                <w:rFonts w:ascii="Times New Roman" w:hAnsi="Times New Roman"/>
                <w:sz w:val="24"/>
              </w:rPr>
            </w:pPr>
            <w:r>
              <w:rPr>
                <w:rFonts w:ascii="Times New Roman" w:hAnsi="Times New Roman"/>
                <w:sz w:val="24"/>
              </w:rPr>
              <w:t xml:space="preserve">Социально-экономическое развитие России в начале ХХI в. Приоритетные национальные проекты. Экономическое развитие в 2000–2007 гг. Россия в системе мировой рыночной экономики. Мировой экономический кризис 2008 г. Социальная политика. Изменения в структуре, занятости и численности населения. </w:t>
            </w:r>
          </w:p>
          <w:p w:rsidR="00E227C4" w:rsidRDefault="00E227C4" w:rsidP="00B342C9">
            <w:pPr>
              <w:spacing w:after="0" w:line="240" w:lineRule="auto"/>
              <w:jc w:val="both"/>
              <w:rPr>
                <w:rFonts w:ascii="Times New Roman" w:hAnsi="Times New Roman"/>
                <w:sz w:val="24"/>
              </w:rPr>
            </w:pPr>
            <w:r>
              <w:rPr>
                <w:rFonts w:ascii="Times New Roman" w:hAnsi="Times New Roman"/>
                <w:sz w:val="24"/>
              </w:rPr>
              <w:t xml:space="preserve">Культура, наука, спорт и общественная жизнь в 1990-х – начале 2020-х гг. Последствия распада СССР в сфере науки, образования и культуры. Литература. Кинематограф. Музыка. Театр. Изобразительное и монументальное искусство. Развитие российской культуры в ХХI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 </w:t>
            </w:r>
          </w:p>
          <w:p w:rsidR="00E227C4" w:rsidRDefault="00E227C4" w:rsidP="00B342C9">
            <w:pPr>
              <w:spacing w:after="0" w:line="240" w:lineRule="auto"/>
              <w:jc w:val="both"/>
              <w:rPr>
                <w:rFonts w:ascii="Times New Roman" w:hAnsi="Times New Roman"/>
                <w:sz w:val="24"/>
              </w:rPr>
            </w:pPr>
            <w:r>
              <w:rPr>
                <w:rFonts w:ascii="Times New Roman" w:hAnsi="Times New Roman"/>
                <w:sz w:val="24"/>
              </w:rPr>
              <w:t xml:space="preserve">Внешняя политика в начале ХХI в. Россия в современном мире.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 – 2020 гг. </w:t>
            </w:r>
          </w:p>
          <w:p w:rsidR="00E227C4" w:rsidRDefault="00E227C4" w:rsidP="00B342C9">
            <w:pPr>
              <w:spacing w:after="0" w:line="240" w:lineRule="auto"/>
              <w:jc w:val="both"/>
              <w:rPr>
                <w:rFonts w:ascii="Times New Roman" w:hAnsi="Times New Roman"/>
                <w:sz w:val="24"/>
              </w:rPr>
            </w:pPr>
            <w:r>
              <w:rPr>
                <w:rFonts w:ascii="Times New Roman" w:hAnsi="Times New Roman"/>
                <w:sz w:val="24"/>
              </w:rPr>
              <w:lastRenderedPageBreak/>
              <w:t xml:space="preserve">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Российской Федерации в 2018 г. Национальные цели развития страны. Конституционная реформа 2020 г. Выборы в Государственную Думу VIII созыва. </w:t>
            </w:r>
          </w:p>
          <w:p w:rsidR="00E227C4" w:rsidRDefault="00E227C4" w:rsidP="00B342C9">
            <w:pPr>
              <w:spacing w:after="0" w:line="240" w:lineRule="auto"/>
              <w:jc w:val="both"/>
              <w:rPr>
                <w:rFonts w:ascii="Times New Roman" w:hAnsi="Times New Roman"/>
                <w:sz w:val="24"/>
              </w:rPr>
            </w:pPr>
            <w:r>
              <w:rPr>
                <w:rFonts w:ascii="Times New Roman" w:hAnsi="Times New Roman"/>
                <w:sz w:val="24"/>
              </w:rPr>
              <w:t>Россия сегодня. Специальная военная операция (далее – СВО). Отношения с Западом в начале XXI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СВО. Противостояние с Западом. Украина – неонацистское государство. Новые регионы. СВО и российское общество. Россия – страна героев</w:t>
            </w:r>
          </w:p>
        </w:tc>
        <w:tc>
          <w:tcPr>
            <w:tcW w:w="1134" w:type="dxa"/>
            <w:tcBorders>
              <w:top w:val="single" w:sz="4" w:space="0" w:color="000000"/>
              <w:left w:val="single" w:sz="4" w:space="0" w:color="000000"/>
              <w:bottom w:val="single" w:sz="4" w:space="0" w:color="000000"/>
              <w:right w:val="single" w:sz="4" w:space="0" w:color="000000"/>
            </w:tcBorders>
            <w:vAlign w:val="center"/>
          </w:tcPr>
          <w:p w:rsidR="00E227C4" w:rsidRDefault="00E227C4"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lastRenderedPageBreak/>
              <w:t>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227C4" w:rsidRDefault="00E227C4" w:rsidP="00B342C9">
            <w:pPr>
              <w:spacing w:after="0" w:line="240" w:lineRule="auto"/>
            </w:pPr>
          </w:p>
        </w:tc>
      </w:tr>
      <w:tr w:rsidR="00E227C4" w:rsidTr="00B342C9">
        <w:trPr>
          <w:trHeight w:val="276"/>
        </w:trPr>
        <w:tc>
          <w:tcPr>
            <w:tcW w:w="3114" w:type="dxa"/>
            <w:vMerge/>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E227C4" w:rsidRDefault="00E227C4" w:rsidP="00B342C9">
            <w:pPr>
              <w:widowControl w:val="0"/>
              <w:spacing w:after="0" w:line="240" w:lineRule="auto"/>
              <w:jc w:val="both"/>
              <w:rPr>
                <w:rFonts w:ascii="Times New Roman" w:hAnsi="Times New Roman"/>
                <w:sz w:val="24"/>
              </w:rPr>
            </w:pPr>
            <w:r>
              <w:rPr>
                <w:rFonts w:ascii="Times New Roman" w:hAnsi="Times New Roman"/>
                <w:b/>
                <w:sz w:val="24"/>
              </w:rPr>
              <w:t>Практическое занятие</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E227C4" w:rsidRDefault="00A85EBF"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1</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227C4" w:rsidRDefault="00E227C4"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tc>
      </w:tr>
      <w:tr w:rsidR="00E227C4" w:rsidTr="00B342C9">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E227C4" w:rsidRDefault="00E227C4" w:rsidP="00B342C9">
            <w:pPr>
              <w:widowControl w:val="0"/>
              <w:spacing w:after="0" w:line="240" w:lineRule="auto"/>
              <w:jc w:val="both"/>
              <w:rPr>
                <w:rFonts w:ascii="Times New Roman" w:hAnsi="Times New Roman"/>
                <w:sz w:val="24"/>
              </w:rPr>
            </w:pPr>
            <w:r>
              <w:rPr>
                <w:rFonts w:ascii="Times New Roman" w:hAnsi="Times New Roman"/>
                <w:sz w:val="24"/>
              </w:rPr>
              <w:t>Работа с научно-популярной литературой</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E227C4" w:rsidRDefault="00E227C4" w:rsidP="00B342C9">
            <w:pPr>
              <w:spacing w:after="0" w:line="240" w:lineRule="auto"/>
            </w:pP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227C4" w:rsidRDefault="00E227C4" w:rsidP="00B342C9">
            <w:pPr>
              <w:spacing w:after="0" w:line="240" w:lineRule="auto"/>
            </w:pPr>
          </w:p>
        </w:tc>
      </w:tr>
      <w:tr w:rsidR="00E227C4" w:rsidTr="00B342C9">
        <w:trPr>
          <w:trHeight w:val="106"/>
        </w:trPr>
        <w:tc>
          <w:tcPr>
            <w:tcW w:w="11052" w:type="dxa"/>
            <w:gridSpan w:val="2"/>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rPr>
                <w:rFonts w:ascii="Times New Roman" w:hAnsi="Times New Roman"/>
                <w:sz w:val="24"/>
              </w:rPr>
            </w:pPr>
            <w:r>
              <w:rPr>
                <w:rFonts w:ascii="Times New Roman" w:hAnsi="Times New Roman"/>
                <w:b/>
                <w:sz w:val="24"/>
              </w:rPr>
              <w:t>Профессионально ориентированное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E227C4" w:rsidRDefault="00A85EBF" w:rsidP="00B342C9">
            <w:pPr>
              <w:spacing w:after="0" w:line="240" w:lineRule="auto"/>
              <w:jc w:val="center"/>
              <w:rPr>
                <w:rFonts w:ascii="Times New Roman" w:hAnsi="Times New Roman"/>
                <w:color w:val="000000" w:themeColor="text1"/>
                <w:sz w:val="24"/>
              </w:rPr>
            </w:pPr>
            <w:r>
              <w:rPr>
                <w:rFonts w:ascii="Times New Roman" w:hAnsi="Times New Roman"/>
                <w:b/>
                <w:color w:val="000000" w:themeColor="text1"/>
                <w:sz w:val="24"/>
              </w:rPr>
              <w:t>8</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227C4" w:rsidRDefault="00E227C4"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01</w:t>
            </w:r>
          </w:p>
          <w:p w:rsidR="00E227C4" w:rsidRDefault="00E227C4"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rsidR="00E227C4" w:rsidRDefault="00E227C4"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04</w:t>
            </w:r>
          </w:p>
          <w:p w:rsidR="00E227C4" w:rsidRDefault="00E227C4"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br/>
            </w:r>
          </w:p>
          <w:p w:rsidR="00E227C4" w:rsidRDefault="00E227C4" w:rsidP="00E227C4">
            <w:pPr>
              <w:spacing w:after="0" w:line="240" w:lineRule="auto"/>
              <w:jc w:val="center"/>
              <w:rPr>
                <w:rFonts w:ascii="Times New Roman" w:hAnsi="Times New Roman"/>
                <w:color w:val="000000" w:themeColor="text1"/>
                <w:sz w:val="24"/>
              </w:rPr>
            </w:pPr>
          </w:p>
        </w:tc>
      </w:tr>
      <w:tr w:rsidR="00E227C4" w:rsidTr="00B342C9">
        <w:trPr>
          <w:trHeight w:val="1139"/>
        </w:trPr>
        <w:tc>
          <w:tcPr>
            <w:tcW w:w="11052" w:type="dxa"/>
            <w:gridSpan w:val="2"/>
            <w:tcBorders>
              <w:top w:val="single" w:sz="4" w:space="0" w:color="000000"/>
              <w:left w:val="single" w:sz="4" w:space="0" w:color="000000"/>
              <w:bottom w:val="single" w:sz="4" w:space="0" w:color="000000"/>
              <w:right w:val="single" w:sz="4" w:space="0" w:color="000000"/>
            </w:tcBorders>
          </w:tcPr>
          <w:p w:rsidR="00E227C4" w:rsidRDefault="00E227C4" w:rsidP="00B342C9">
            <w:pPr>
              <w:spacing w:after="0" w:line="240" w:lineRule="auto"/>
              <w:rPr>
                <w:rFonts w:ascii="Times New Roman" w:hAnsi="Times New Roman"/>
                <w:sz w:val="24"/>
              </w:rPr>
            </w:pPr>
            <w:r>
              <w:rPr>
                <w:rFonts w:ascii="Times New Roman" w:hAnsi="Times New Roman"/>
                <w:sz w:val="24"/>
              </w:rPr>
              <w:t>Международное сотрудничество и противостояние в спорте. Достижения российских спортсменов (технологическая карта 5 примерного учебно-методического комплекса)</w:t>
            </w:r>
          </w:p>
        </w:tc>
        <w:tc>
          <w:tcPr>
            <w:tcW w:w="1134" w:type="dxa"/>
            <w:tcBorders>
              <w:top w:val="single" w:sz="4" w:space="0" w:color="000000"/>
              <w:left w:val="single" w:sz="4" w:space="0" w:color="000000"/>
              <w:bottom w:val="single" w:sz="4" w:space="0" w:color="000000"/>
              <w:right w:val="single" w:sz="4" w:space="0" w:color="000000"/>
            </w:tcBorders>
            <w:vAlign w:val="center"/>
          </w:tcPr>
          <w:p w:rsidR="00E227C4" w:rsidRDefault="00A85EBF" w:rsidP="00B342C9">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8</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227C4" w:rsidRDefault="00E227C4" w:rsidP="00B342C9">
            <w:pPr>
              <w:spacing w:after="0" w:line="240" w:lineRule="auto"/>
            </w:pPr>
          </w:p>
        </w:tc>
      </w:tr>
      <w:tr w:rsidR="00E227C4" w:rsidTr="00B342C9">
        <w:trPr>
          <w:trHeight w:val="70"/>
        </w:trPr>
        <w:tc>
          <w:tcPr>
            <w:tcW w:w="11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227C4" w:rsidRDefault="00E227C4" w:rsidP="00B342C9">
            <w:pPr>
              <w:spacing w:after="0" w:line="240" w:lineRule="auto"/>
              <w:contextualSpacing/>
              <w:rPr>
                <w:rFonts w:ascii="Times New Roman" w:hAnsi="Times New Roman"/>
                <w:b/>
                <w:sz w:val="24"/>
              </w:rPr>
            </w:pPr>
            <w:r>
              <w:rPr>
                <w:rFonts w:ascii="Times New Roman" w:hAnsi="Times New Roman"/>
                <w:b/>
                <w:sz w:val="24"/>
              </w:rPr>
              <w:t>Промежуточная аттестация по дисциплине (дифференцированный зачёт)</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227C4" w:rsidRDefault="00E227C4" w:rsidP="00B342C9">
            <w:pPr>
              <w:spacing w:after="0" w:line="240" w:lineRule="auto"/>
              <w:contextualSpacing/>
              <w:jc w:val="center"/>
              <w:rPr>
                <w:rFonts w:ascii="Times New Roman" w:hAnsi="Times New Roman"/>
                <w:b/>
                <w:color w:val="000000" w:themeColor="text1"/>
                <w:sz w:val="24"/>
              </w:rPr>
            </w:pPr>
            <w:r>
              <w:rPr>
                <w:rFonts w:ascii="Times New Roman" w:hAnsi="Times New Roman"/>
                <w:b/>
                <w:color w:val="000000" w:themeColor="text1"/>
                <w:sz w:val="24"/>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227C4" w:rsidRDefault="00E227C4" w:rsidP="00B342C9">
            <w:pPr>
              <w:spacing w:after="0" w:line="240" w:lineRule="auto"/>
              <w:contextualSpacing/>
              <w:rPr>
                <w:rFonts w:ascii="Cambria" w:hAnsi="Cambria"/>
                <w:i/>
                <w:color w:val="000000" w:themeColor="text1"/>
                <w:sz w:val="24"/>
              </w:rPr>
            </w:pPr>
          </w:p>
        </w:tc>
      </w:tr>
      <w:tr w:rsidR="00E227C4" w:rsidTr="00B342C9">
        <w:trPr>
          <w:trHeight w:val="463"/>
        </w:trPr>
        <w:tc>
          <w:tcPr>
            <w:tcW w:w="11052" w:type="dxa"/>
            <w:gridSpan w:val="2"/>
            <w:tcBorders>
              <w:top w:val="single" w:sz="4" w:space="0" w:color="000000"/>
              <w:left w:val="single" w:sz="4" w:space="0" w:color="000000"/>
              <w:bottom w:val="single" w:sz="4" w:space="0" w:color="000000"/>
              <w:right w:val="single" w:sz="4" w:space="0" w:color="000000"/>
            </w:tcBorders>
            <w:vAlign w:val="center"/>
          </w:tcPr>
          <w:p w:rsidR="00E227C4" w:rsidRDefault="00E227C4" w:rsidP="00B342C9">
            <w:pPr>
              <w:spacing w:after="0" w:line="240" w:lineRule="auto"/>
              <w:rPr>
                <w:rFonts w:ascii="Times New Roman" w:hAnsi="Times New Roman"/>
                <w:b/>
                <w:sz w:val="24"/>
              </w:rPr>
            </w:pPr>
            <w:r>
              <w:rPr>
                <w:rFonts w:ascii="Times New Roman" w:hAnsi="Times New Roman"/>
                <w:b/>
                <w:sz w:val="24"/>
              </w:rPr>
              <w:t>Всего: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E227C4" w:rsidRDefault="00E227C4" w:rsidP="00B342C9">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136</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27C4" w:rsidRDefault="00E227C4" w:rsidP="00B342C9">
            <w:pPr>
              <w:spacing w:after="0" w:line="240" w:lineRule="auto"/>
              <w:jc w:val="center"/>
              <w:rPr>
                <w:rFonts w:ascii="Times New Roman" w:hAnsi="Times New Roman"/>
                <w:color w:val="000000" w:themeColor="text1"/>
                <w:sz w:val="24"/>
              </w:rPr>
            </w:pPr>
          </w:p>
        </w:tc>
      </w:tr>
    </w:tbl>
    <w:p w:rsidR="00E227C4" w:rsidRDefault="00E227C4" w:rsidP="00E227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hAnsi="Times New Roman"/>
          <w:i/>
          <w:sz w:val="20"/>
          <w:szCs w:val="16"/>
        </w:rPr>
      </w:pPr>
    </w:p>
    <w:p w:rsidR="00CF6EFF" w:rsidRPr="000A61BA" w:rsidRDefault="00CF6EFF" w:rsidP="00CF6E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rPr>
          <w:rFonts w:ascii="Times New Roman" w:eastAsia="Times New Roman" w:hAnsi="Times New Roman" w:cs="Times New Roman"/>
          <w:b/>
          <w:sz w:val="24"/>
          <w:szCs w:val="24"/>
        </w:rPr>
        <w:sectPr w:rsidR="00CF6EFF" w:rsidRPr="000A61BA">
          <w:pgSz w:w="16840" w:h="11907" w:orient="landscape"/>
          <w:pgMar w:top="851" w:right="1134" w:bottom="851" w:left="992" w:header="709" w:footer="709" w:gutter="0"/>
          <w:cols w:space="720"/>
          <w:docGrid w:linePitch="360"/>
        </w:sectPr>
      </w:pPr>
    </w:p>
    <w:p w:rsidR="00196656" w:rsidRPr="00436D85" w:rsidRDefault="00196656" w:rsidP="00196656">
      <w:pPr>
        <w:pStyle w:val="120"/>
        <w:spacing w:line="276" w:lineRule="auto"/>
        <w:ind w:left="57" w:right="57" w:firstLine="510"/>
        <w:jc w:val="center"/>
        <w:outlineLvl w:val="9"/>
        <w:rPr>
          <w:b/>
          <w:szCs w:val="24"/>
        </w:rPr>
      </w:pPr>
      <w:bookmarkStart w:id="12" w:name="_Toc197334384"/>
      <w:r w:rsidRPr="00436D85">
        <w:rPr>
          <w:b/>
          <w:sz w:val="28"/>
          <w:szCs w:val="24"/>
        </w:rPr>
        <w:lastRenderedPageBreak/>
        <w:t xml:space="preserve">3. </w:t>
      </w:r>
      <w:r w:rsidRPr="00436D85">
        <w:rPr>
          <w:b/>
          <w:szCs w:val="24"/>
        </w:rPr>
        <w:t>УСЛОВИЯ РЕАЛИЗАЦИИ ПРОГРАММЫ ОБЩЕОБРАЗОВАТЕЛЬНОЙ ДИСЦИПЛИНЫ</w:t>
      </w:r>
      <w:bookmarkEnd w:id="12"/>
    </w:p>
    <w:p w:rsidR="00196656" w:rsidRPr="00876493" w:rsidRDefault="00196656" w:rsidP="00196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firstLine="510"/>
        <w:jc w:val="both"/>
        <w:rPr>
          <w:rFonts w:ascii="Times New Roman" w:hAnsi="Times New Roman" w:cs="Times New Roman"/>
          <w:b/>
          <w:sz w:val="24"/>
          <w:szCs w:val="24"/>
        </w:rPr>
      </w:pPr>
    </w:p>
    <w:p w:rsidR="00196656" w:rsidRPr="00876493" w:rsidRDefault="00196656" w:rsidP="00196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firstLine="510"/>
        <w:jc w:val="both"/>
        <w:rPr>
          <w:rFonts w:ascii="Times New Roman" w:hAnsi="Times New Roman" w:cs="Times New Roman"/>
          <w:b/>
          <w:sz w:val="24"/>
          <w:szCs w:val="24"/>
        </w:rPr>
      </w:pPr>
      <w:r w:rsidRPr="00876493">
        <w:rPr>
          <w:rFonts w:ascii="Times New Roman" w:hAnsi="Times New Roman" w:cs="Times New Roman"/>
          <w:b/>
          <w:sz w:val="24"/>
          <w:szCs w:val="24"/>
        </w:rPr>
        <w:t>3.1. Требования к минимальному материально-техническому обеспечению</w:t>
      </w:r>
    </w:p>
    <w:p w:rsidR="00196656" w:rsidRDefault="00196656" w:rsidP="00196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firstLine="510"/>
        <w:jc w:val="both"/>
        <w:rPr>
          <w:rFonts w:ascii="Times New Roman" w:hAnsi="Times New Roman" w:cs="Times New Roman"/>
          <w:sz w:val="24"/>
          <w:szCs w:val="24"/>
        </w:rPr>
      </w:pPr>
      <w:r w:rsidRPr="00876493">
        <w:rPr>
          <w:rFonts w:ascii="Times New Roman" w:hAnsi="Times New Roman" w:cs="Times New Roman"/>
          <w:sz w:val="24"/>
          <w:szCs w:val="24"/>
        </w:rPr>
        <w:t>Реализация программы дисциплины требует наличия учебного кабинета истории.</w:t>
      </w:r>
    </w:p>
    <w:p w:rsidR="00196656" w:rsidRPr="00436D85" w:rsidRDefault="00196656" w:rsidP="00196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firstLine="510"/>
        <w:jc w:val="both"/>
        <w:rPr>
          <w:rFonts w:ascii="Times New Roman" w:hAnsi="Times New Roman"/>
          <w:bCs/>
          <w:sz w:val="24"/>
          <w:szCs w:val="24"/>
        </w:rPr>
      </w:pPr>
      <w:r w:rsidRPr="00C86C47">
        <w:rPr>
          <w:rFonts w:ascii="Times New Roman" w:hAnsi="Times New Roman"/>
          <w:sz w:val="24"/>
          <w:szCs w:val="24"/>
        </w:rPr>
        <w:t>Оборудование учебного кабинета:</w:t>
      </w:r>
      <w:r w:rsidRPr="000927F1">
        <w:rPr>
          <w:rFonts w:ascii="Times New Roman" w:hAnsi="Times New Roman"/>
          <w:b/>
          <w:sz w:val="24"/>
          <w:szCs w:val="24"/>
        </w:rPr>
        <w:t xml:space="preserve"> </w:t>
      </w:r>
      <w:bookmarkStart w:id="13" w:name="_heading=h.26in1rg"/>
      <w:bookmarkEnd w:id="13"/>
      <w:r w:rsidRPr="002044C3">
        <w:rPr>
          <w:rFonts w:ascii="Times New Roman" w:hAnsi="Times New Roman"/>
          <w:bCs/>
          <w:sz w:val="24"/>
          <w:szCs w:val="24"/>
        </w:rPr>
        <w:t>посадочные места по количеству обучающихся;</w:t>
      </w:r>
      <w:r>
        <w:rPr>
          <w:rFonts w:ascii="Times New Roman" w:hAnsi="Times New Roman"/>
          <w:bCs/>
          <w:sz w:val="24"/>
          <w:szCs w:val="24"/>
        </w:rPr>
        <w:t xml:space="preserve"> </w:t>
      </w:r>
      <w:r w:rsidRPr="002044C3">
        <w:rPr>
          <w:rFonts w:ascii="Times New Roman" w:hAnsi="Times New Roman"/>
          <w:bCs/>
          <w:sz w:val="24"/>
          <w:szCs w:val="24"/>
        </w:rPr>
        <w:t>рабочее место преподавателя;</w:t>
      </w:r>
      <w:r>
        <w:rPr>
          <w:rFonts w:ascii="Times New Roman" w:hAnsi="Times New Roman"/>
          <w:bCs/>
          <w:sz w:val="24"/>
          <w:szCs w:val="24"/>
        </w:rPr>
        <w:t xml:space="preserve"> </w:t>
      </w:r>
      <w:r w:rsidRPr="00876493">
        <w:rPr>
          <w:rFonts w:ascii="Times New Roman" w:hAnsi="Times New Roman" w:cs="Times New Roman"/>
          <w:sz w:val="24"/>
          <w:szCs w:val="24"/>
        </w:rPr>
        <w:t>наглядные пособия (комплекты учебных табл</w:t>
      </w:r>
      <w:r>
        <w:rPr>
          <w:rFonts w:ascii="Times New Roman" w:hAnsi="Times New Roman" w:cs="Times New Roman"/>
          <w:sz w:val="24"/>
          <w:szCs w:val="24"/>
        </w:rPr>
        <w:t>иц, исторических карт, плакатов</w:t>
      </w:r>
      <w:r w:rsidRPr="00876493">
        <w:rPr>
          <w:rFonts w:ascii="Times New Roman" w:hAnsi="Times New Roman" w:cs="Times New Roman"/>
          <w:sz w:val="24"/>
          <w:szCs w:val="24"/>
        </w:rPr>
        <w:t>); информационно-коммуникационные средства; экранно-звуковые пособия; комплект технической документации, в том числе паспорта на средства обучения, инструкции по их использованию и технике безопасности; библиотечный фонд кабинета. (учебники, учебно-методические комплекты (УМК) (в т.ч. и мультимедийные). Библиотечный фонд кабинета может быть дополнен энциклопедиями, справочниками, научной, научно-популярной и другой литературой по вопросам исторического образования.</w:t>
      </w:r>
    </w:p>
    <w:p w:rsidR="00196656" w:rsidRPr="00876493" w:rsidRDefault="00196656" w:rsidP="00196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firstLine="510"/>
        <w:jc w:val="both"/>
        <w:rPr>
          <w:rFonts w:ascii="Times New Roman" w:hAnsi="Times New Roman" w:cs="Times New Roman"/>
          <w:sz w:val="24"/>
          <w:szCs w:val="24"/>
        </w:rPr>
      </w:pPr>
      <w:r w:rsidRPr="00876493">
        <w:rPr>
          <w:rFonts w:ascii="Times New Roman" w:hAnsi="Times New Roman" w:cs="Times New Roman"/>
          <w:sz w:val="24"/>
          <w:szCs w:val="24"/>
        </w:rPr>
        <w:t>Технические средства обучения: мультимедийный комплекс.</w:t>
      </w:r>
    </w:p>
    <w:p w:rsidR="00196656" w:rsidRPr="00876493" w:rsidRDefault="00196656" w:rsidP="00196656">
      <w:pPr>
        <w:spacing w:after="0" w:line="276" w:lineRule="auto"/>
        <w:ind w:left="57" w:right="57" w:firstLine="510"/>
        <w:jc w:val="both"/>
        <w:rPr>
          <w:rFonts w:ascii="Times New Roman" w:hAnsi="Times New Roman" w:cs="Times New Roman"/>
          <w:b/>
          <w:sz w:val="24"/>
          <w:szCs w:val="24"/>
        </w:rPr>
      </w:pPr>
    </w:p>
    <w:p w:rsidR="00196656" w:rsidRPr="006A1298" w:rsidRDefault="00196656" w:rsidP="006A1298">
      <w:pPr>
        <w:spacing w:after="0" w:line="276" w:lineRule="auto"/>
        <w:ind w:left="57" w:right="57" w:firstLine="510"/>
        <w:jc w:val="both"/>
        <w:rPr>
          <w:rFonts w:ascii="Times New Roman" w:hAnsi="Times New Roman" w:cs="Times New Roman"/>
          <w:b/>
          <w:sz w:val="24"/>
          <w:szCs w:val="24"/>
        </w:rPr>
      </w:pPr>
      <w:r w:rsidRPr="00876493">
        <w:rPr>
          <w:rFonts w:ascii="Times New Roman" w:hAnsi="Times New Roman" w:cs="Times New Roman"/>
          <w:b/>
          <w:sz w:val="24"/>
          <w:szCs w:val="24"/>
        </w:rPr>
        <w:t>3.2. Информационное обеспечение реализации программы</w:t>
      </w:r>
    </w:p>
    <w:p w:rsidR="00196656" w:rsidRPr="00876493" w:rsidRDefault="00196656" w:rsidP="00196656">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7" w:right="57" w:firstLine="510"/>
        <w:jc w:val="both"/>
        <w:rPr>
          <w:b/>
          <w:caps/>
          <w:sz w:val="24"/>
          <w:szCs w:val="24"/>
        </w:rPr>
      </w:pPr>
      <w:r w:rsidRPr="00876493">
        <w:rPr>
          <w:b/>
          <w:bCs/>
          <w:sz w:val="24"/>
          <w:szCs w:val="24"/>
        </w:rPr>
        <w:t>3.2.1. Основные печатные издания</w:t>
      </w:r>
    </w:p>
    <w:p w:rsidR="00196656" w:rsidRPr="000F700E" w:rsidRDefault="00196656" w:rsidP="00196656">
      <w:pPr>
        <w:pStyle w:val="ab"/>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7" w:right="57" w:firstLine="510"/>
        <w:jc w:val="both"/>
        <w:rPr>
          <w:bCs/>
          <w:sz w:val="24"/>
          <w:szCs w:val="24"/>
        </w:rPr>
      </w:pPr>
      <w:r w:rsidRPr="00876493">
        <w:rPr>
          <w:sz w:val="24"/>
          <w:szCs w:val="24"/>
        </w:rPr>
        <w:t>Тропов И. А. История: учебник для СПО / И.А. Тропов. — СПб.: Лань, 2022. — 472 с.</w:t>
      </w:r>
    </w:p>
    <w:p w:rsidR="00196656" w:rsidRPr="00876493" w:rsidRDefault="00196656" w:rsidP="00196656">
      <w:pPr>
        <w:pStyle w:val="ab"/>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7" w:right="57" w:firstLine="510"/>
        <w:jc w:val="both"/>
        <w:rPr>
          <w:bCs/>
          <w:sz w:val="24"/>
          <w:szCs w:val="24"/>
        </w:rPr>
      </w:pPr>
      <w:r w:rsidRPr="00876493">
        <w:rPr>
          <w:sz w:val="24"/>
          <w:szCs w:val="24"/>
        </w:rPr>
        <w:t>Мединский В.Р. История России: учебник / В.Р. Мединский, А.В. Торкунов – Москва: ПРОСВЕЩЕНИЕ, 2023. – 447 с.   ( 10 – 11 класс)</w:t>
      </w:r>
    </w:p>
    <w:p w:rsidR="00196656" w:rsidRPr="00876493" w:rsidRDefault="00196656" w:rsidP="00196656">
      <w:pPr>
        <w:spacing w:after="0" w:line="276" w:lineRule="auto"/>
        <w:ind w:left="57" w:right="57" w:firstLine="510"/>
        <w:jc w:val="both"/>
        <w:rPr>
          <w:rFonts w:ascii="Times New Roman" w:hAnsi="Times New Roman" w:cs="Times New Roman"/>
          <w:b/>
          <w:bCs/>
          <w:sz w:val="24"/>
          <w:szCs w:val="24"/>
        </w:rPr>
      </w:pPr>
      <w:r w:rsidRPr="00876493">
        <w:rPr>
          <w:rFonts w:ascii="Times New Roman" w:hAnsi="Times New Roman" w:cs="Times New Roman"/>
          <w:b/>
          <w:bCs/>
          <w:sz w:val="24"/>
          <w:szCs w:val="24"/>
        </w:rPr>
        <w:t>3.2.2.Электронные издания</w:t>
      </w:r>
    </w:p>
    <w:p w:rsidR="00196656" w:rsidRPr="00876493" w:rsidRDefault="00196656" w:rsidP="00196656">
      <w:pPr>
        <w:pStyle w:val="Default"/>
        <w:numPr>
          <w:ilvl w:val="0"/>
          <w:numId w:val="3"/>
        </w:numPr>
        <w:tabs>
          <w:tab w:val="left" w:pos="284"/>
        </w:tabs>
        <w:adjustRightInd w:val="0"/>
        <w:spacing w:line="276" w:lineRule="auto"/>
        <w:ind w:left="57" w:right="57" w:firstLine="510"/>
        <w:jc w:val="both"/>
        <w:rPr>
          <w:rFonts w:eastAsia="Times New Roman"/>
          <w:color w:val="auto"/>
        </w:rPr>
      </w:pPr>
      <w:r w:rsidRPr="00876493">
        <w:rPr>
          <w:rFonts w:eastAsia="Times New Roman"/>
          <w:color w:val="auto"/>
        </w:rPr>
        <w:t>КиберЛенинка. - URL: http://cyberleninka.ru/ - Текст: электронный.</w:t>
      </w:r>
    </w:p>
    <w:p w:rsidR="00196656" w:rsidRPr="00876493" w:rsidRDefault="00196656" w:rsidP="00196656">
      <w:pPr>
        <w:pStyle w:val="Default"/>
        <w:numPr>
          <w:ilvl w:val="0"/>
          <w:numId w:val="3"/>
        </w:numPr>
        <w:tabs>
          <w:tab w:val="left" w:pos="284"/>
        </w:tabs>
        <w:adjustRightInd w:val="0"/>
        <w:spacing w:line="276" w:lineRule="auto"/>
        <w:ind w:left="57" w:right="57" w:firstLine="510"/>
        <w:jc w:val="both"/>
        <w:rPr>
          <w:rFonts w:eastAsia="Times New Roman"/>
          <w:color w:val="auto"/>
        </w:rPr>
      </w:pPr>
      <w:r w:rsidRPr="00876493">
        <w:rPr>
          <w:rFonts w:eastAsia="Times New Roman"/>
          <w:color w:val="auto"/>
        </w:rPr>
        <w:t>Министерство науки</w:t>
      </w:r>
      <w:r>
        <w:rPr>
          <w:rFonts w:eastAsia="Times New Roman"/>
          <w:color w:val="auto"/>
        </w:rPr>
        <w:t xml:space="preserve"> и высшего образования</w:t>
      </w:r>
      <w:r w:rsidRPr="00876493">
        <w:rPr>
          <w:rFonts w:eastAsia="Times New Roman"/>
          <w:color w:val="auto"/>
        </w:rPr>
        <w:t xml:space="preserve"> Российской Федерации. - URL: https://minobrnauki.gov.ru/ - Текст: электронный.</w:t>
      </w:r>
    </w:p>
    <w:p w:rsidR="00196656" w:rsidRPr="00876493" w:rsidRDefault="00196656" w:rsidP="00196656">
      <w:pPr>
        <w:pStyle w:val="Default"/>
        <w:numPr>
          <w:ilvl w:val="0"/>
          <w:numId w:val="3"/>
        </w:numPr>
        <w:tabs>
          <w:tab w:val="left" w:pos="284"/>
        </w:tabs>
        <w:adjustRightInd w:val="0"/>
        <w:spacing w:line="276" w:lineRule="auto"/>
        <w:ind w:left="57" w:right="57" w:firstLine="510"/>
        <w:jc w:val="both"/>
        <w:rPr>
          <w:rFonts w:eastAsia="Times New Roman"/>
          <w:color w:val="auto"/>
        </w:rPr>
      </w:pPr>
      <w:r w:rsidRPr="00876493">
        <w:rPr>
          <w:rFonts w:eastAsia="Times New Roman"/>
          <w:color w:val="auto"/>
        </w:rPr>
        <w:t>Научная электронная библиотека (НЭБ). - URL: http://www.elibrary.ru. - Текст: электронный.</w:t>
      </w:r>
    </w:p>
    <w:p w:rsidR="00196656" w:rsidRPr="00876493" w:rsidRDefault="00196656" w:rsidP="00196656">
      <w:pPr>
        <w:pStyle w:val="Default"/>
        <w:numPr>
          <w:ilvl w:val="0"/>
          <w:numId w:val="3"/>
        </w:numPr>
        <w:tabs>
          <w:tab w:val="left" w:pos="284"/>
        </w:tabs>
        <w:adjustRightInd w:val="0"/>
        <w:spacing w:line="276" w:lineRule="auto"/>
        <w:ind w:left="57" w:right="57" w:firstLine="510"/>
        <w:jc w:val="both"/>
        <w:rPr>
          <w:rFonts w:eastAsia="Times New Roman"/>
          <w:color w:val="auto"/>
        </w:rPr>
      </w:pPr>
      <w:r w:rsidRPr="00876493">
        <w:rPr>
          <w:rFonts w:eastAsia="Times New Roman"/>
          <w:color w:val="auto"/>
        </w:rPr>
        <w:t>Федеральный центр информационно-образовательных ресурсов. - URL: http://fcior.edu.ru/. - Текст: электронный.</w:t>
      </w:r>
    </w:p>
    <w:p w:rsidR="00196656" w:rsidRPr="00876493" w:rsidRDefault="00196656" w:rsidP="00196656">
      <w:pPr>
        <w:pStyle w:val="Default"/>
        <w:numPr>
          <w:ilvl w:val="0"/>
          <w:numId w:val="3"/>
        </w:numPr>
        <w:tabs>
          <w:tab w:val="left" w:pos="284"/>
        </w:tabs>
        <w:adjustRightInd w:val="0"/>
        <w:spacing w:line="276" w:lineRule="auto"/>
        <w:ind w:left="57" w:right="57" w:firstLine="510"/>
        <w:jc w:val="both"/>
        <w:rPr>
          <w:rFonts w:eastAsia="Times New Roman"/>
          <w:color w:val="auto"/>
        </w:rPr>
      </w:pPr>
      <w:r w:rsidRPr="00876493">
        <w:rPr>
          <w:rFonts w:eastAsia="Times New Roman"/>
          <w:color w:val="auto"/>
        </w:rPr>
        <w:t xml:space="preserve">Федеральный портал «История.РФ». - URL: </w:t>
      </w:r>
      <w:hyperlink r:id="rId12" w:history="1">
        <w:r w:rsidRPr="00876493">
          <w:rPr>
            <w:rFonts w:eastAsia="Times New Roman"/>
            <w:color w:val="auto"/>
          </w:rPr>
          <w:t>https://histrf.ru</w:t>
        </w:r>
      </w:hyperlink>
      <w:r w:rsidRPr="00876493">
        <w:rPr>
          <w:rFonts w:eastAsia="Times New Roman"/>
          <w:color w:val="auto"/>
        </w:rPr>
        <w:t xml:space="preserve"> (дата обращения: 10.05.2022). - Текст: электронный</w:t>
      </w:r>
    </w:p>
    <w:p w:rsidR="00196656" w:rsidRPr="00876493" w:rsidRDefault="00196656" w:rsidP="00196656">
      <w:pPr>
        <w:spacing w:after="0" w:line="276" w:lineRule="auto"/>
        <w:ind w:left="57" w:right="57" w:firstLine="510"/>
        <w:jc w:val="both"/>
        <w:rPr>
          <w:rFonts w:ascii="Times New Roman" w:hAnsi="Times New Roman" w:cs="Times New Roman"/>
          <w:b/>
          <w:bCs/>
          <w:sz w:val="24"/>
          <w:szCs w:val="24"/>
        </w:rPr>
      </w:pPr>
      <w:r w:rsidRPr="00876493">
        <w:rPr>
          <w:rFonts w:ascii="Times New Roman" w:hAnsi="Times New Roman" w:cs="Times New Roman"/>
          <w:b/>
          <w:bCs/>
          <w:sz w:val="24"/>
          <w:szCs w:val="24"/>
        </w:rPr>
        <w:t>3.2.3. Дополнительные источники</w:t>
      </w:r>
    </w:p>
    <w:p w:rsidR="00196656" w:rsidRPr="00876493" w:rsidRDefault="00196656" w:rsidP="00196656">
      <w:pPr>
        <w:pStyle w:val="ab"/>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7" w:right="57" w:firstLine="510"/>
        <w:jc w:val="both"/>
        <w:rPr>
          <w:sz w:val="24"/>
          <w:szCs w:val="24"/>
        </w:rPr>
      </w:pPr>
      <w:r w:rsidRPr="00876493">
        <w:rPr>
          <w:sz w:val="24"/>
          <w:szCs w:val="24"/>
        </w:rPr>
        <w:t xml:space="preserve">Алятина, А. Г. История: практикум для СПО / А. Г. Алятина, Н. А. Дегтярева. — Саратов: Профобразование, 2022. — 236 c. — ISBN 978-5-4488-0614-8. — Текст: электронный // Электронный ресурс цифровой образовательной среды СПО PROFобразование: [сайт]. — URL: </w:t>
      </w:r>
      <w:hyperlink r:id="rId13" w:history="1">
        <w:r w:rsidRPr="00876493">
          <w:rPr>
            <w:sz w:val="24"/>
            <w:szCs w:val="24"/>
          </w:rPr>
          <w:t>https://profspo.ru/books/91875</w:t>
        </w:r>
      </w:hyperlink>
    </w:p>
    <w:p w:rsidR="00196656" w:rsidRPr="00876493" w:rsidRDefault="00196656" w:rsidP="00196656">
      <w:pPr>
        <w:pStyle w:val="ab"/>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7" w:right="57" w:firstLine="510"/>
        <w:jc w:val="both"/>
        <w:rPr>
          <w:sz w:val="24"/>
          <w:szCs w:val="24"/>
        </w:rPr>
      </w:pPr>
      <w:r w:rsidRPr="00876493">
        <w:rPr>
          <w:sz w:val="24"/>
          <w:szCs w:val="24"/>
        </w:rPr>
        <w:t xml:space="preserve">Оришев, А. Б. История: от древних цивилизаций до конца XX в.: учебник / А. Б. Оришев, В. Н. Тарасенко. – М.: РИОР: ИНФРА-М, 2022. - 276 с. - (Среднее профессиональное образование). </w:t>
      </w:r>
    </w:p>
    <w:p w:rsidR="00196656" w:rsidRDefault="00196656" w:rsidP="00196656">
      <w:pPr>
        <w:spacing w:after="0" w:line="276" w:lineRule="auto"/>
        <w:ind w:left="57" w:right="57" w:firstLine="510"/>
        <w:jc w:val="both"/>
        <w:rPr>
          <w:rFonts w:ascii="Times New Roman" w:hAnsi="Times New Roman" w:cs="Times New Roman"/>
          <w:sz w:val="24"/>
          <w:szCs w:val="24"/>
        </w:rPr>
      </w:pPr>
      <w:r>
        <w:rPr>
          <w:rFonts w:ascii="Times New Roman" w:hAnsi="Times New Roman" w:cs="Times New Roman"/>
          <w:sz w:val="24"/>
          <w:szCs w:val="24"/>
        </w:rPr>
        <w:t>3</w:t>
      </w:r>
      <w:r w:rsidRPr="00876493">
        <w:rPr>
          <w:rFonts w:ascii="Times New Roman" w:hAnsi="Times New Roman" w:cs="Times New Roman"/>
          <w:sz w:val="24"/>
          <w:szCs w:val="24"/>
        </w:rPr>
        <w:t>. Пашенцев, Д. А. История отечественного государства и права: учебное пособие / Д.А. Пашенцев, А.Г. Чернявский. — М.: ИНФРА-М, 2021. — 429 с. — (Среднее профессиональное образование). - ISBN 978-5-16-013945-6. - Текст: электронный. - URL</w:t>
      </w:r>
      <w:r>
        <w:rPr>
          <w:rFonts w:ascii="Times New Roman" w:hAnsi="Times New Roman" w:cs="Times New Roman"/>
          <w:sz w:val="24"/>
          <w:szCs w:val="24"/>
        </w:rPr>
        <w:t xml:space="preserve">    </w:t>
      </w:r>
    </w:p>
    <w:p w:rsidR="00196656" w:rsidRPr="00876493" w:rsidRDefault="00196656" w:rsidP="00196656">
      <w:pPr>
        <w:spacing w:after="0" w:line="276" w:lineRule="auto"/>
        <w:ind w:left="57" w:right="57" w:firstLine="510"/>
        <w:jc w:val="both"/>
        <w:rPr>
          <w:rFonts w:ascii="Times New Roman" w:hAnsi="Times New Roman" w:cs="Times New Roman"/>
          <w:b/>
          <w:sz w:val="24"/>
          <w:szCs w:val="24"/>
          <w:lang w:eastAsia="ru-RU"/>
        </w:rPr>
      </w:pPr>
    </w:p>
    <w:p w:rsidR="00196656" w:rsidRPr="00876493" w:rsidRDefault="00196656" w:rsidP="00196656">
      <w:pPr>
        <w:spacing w:after="0" w:line="276" w:lineRule="auto"/>
        <w:ind w:left="57" w:right="57" w:firstLine="510"/>
        <w:jc w:val="both"/>
        <w:rPr>
          <w:rFonts w:ascii="Times New Roman" w:hAnsi="Times New Roman" w:cs="Times New Roman"/>
          <w:b/>
          <w:sz w:val="24"/>
          <w:szCs w:val="24"/>
        </w:rPr>
      </w:pPr>
      <w:r w:rsidRPr="00876493">
        <w:rPr>
          <w:rFonts w:ascii="Times New Roman" w:hAnsi="Times New Roman" w:cs="Times New Roman"/>
          <w:b/>
          <w:caps/>
          <w:sz w:val="24"/>
          <w:szCs w:val="24"/>
        </w:rPr>
        <w:t>3.3. О</w:t>
      </w:r>
      <w:r w:rsidRPr="00876493">
        <w:rPr>
          <w:rFonts w:ascii="Times New Roman" w:hAnsi="Times New Roman" w:cs="Times New Roman"/>
          <w:b/>
          <w:sz w:val="24"/>
          <w:szCs w:val="24"/>
        </w:rPr>
        <w:t>рганизация</w:t>
      </w:r>
      <w:r>
        <w:rPr>
          <w:rFonts w:ascii="Times New Roman" w:hAnsi="Times New Roman" w:cs="Times New Roman"/>
          <w:b/>
          <w:sz w:val="24"/>
          <w:szCs w:val="24"/>
        </w:rPr>
        <w:t xml:space="preserve"> </w:t>
      </w:r>
      <w:r w:rsidRPr="00876493">
        <w:rPr>
          <w:rFonts w:ascii="Times New Roman" w:hAnsi="Times New Roman" w:cs="Times New Roman"/>
          <w:b/>
          <w:sz w:val="24"/>
          <w:szCs w:val="24"/>
        </w:rPr>
        <w:t xml:space="preserve">образовательного процесса </w:t>
      </w:r>
    </w:p>
    <w:p w:rsidR="00196656" w:rsidRPr="00876493" w:rsidRDefault="00196656" w:rsidP="00196656">
      <w:pPr>
        <w:spacing w:after="0" w:line="276" w:lineRule="auto"/>
        <w:ind w:left="57" w:right="57" w:firstLine="510"/>
        <w:jc w:val="both"/>
        <w:rPr>
          <w:rFonts w:ascii="Times New Roman" w:hAnsi="Times New Roman" w:cs="Times New Roman"/>
          <w:sz w:val="24"/>
          <w:szCs w:val="24"/>
        </w:rPr>
      </w:pPr>
      <w:bookmarkStart w:id="14" w:name="_Toc124934691"/>
      <w:r w:rsidRPr="00876493">
        <w:rPr>
          <w:rFonts w:ascii="Times New Roman" w:hAnsi="Times New Roman" w:cs="Times New Roman"/>
          <w:sz w:val="24"/>
          <w:szCs w:val="24"/>
        </w:rPr>
        <w:t>Общие подходы к интенсивной общеобразовательной подготовке</w:t>
      </w:r>
      <w:bookmarkEnd w:id="14"/>
    </w:p>
    <w:p w:rsidR="00196656" w:rsidRPr="00876493" w:rsidRDefault="00196656" w:rsidP="00196656">
      <w:pPr>
        <w:spacing w:after="0" w:line="276" w:lineRule="auto"/>
        <w:ind w:left="57" w:right="57" w:firstLine="510"/>
        <w:contextualSpacing/>
        <w:jc w:val="both"/>
        <w:rPr>
          <w:rFonts w:ascii="Times New Roman" w:hAnsi="Times New Roman" w:cs="Times New Roman"/>
          <w:sz w:val="24"/>
          <w:szCs w:val="24"/>
        </w:rPr>
      </w:pPr>
      <w:r w:rsidRPr="00876493">
        <w:rPr>
          <w:rFonts w:ascii="Times New Roman" w:hAnsi="Times New Roman" w:cs="Times New Roman"/>
          <w:sz w:val="24"/>
          <w:szCs w:val="24"/>
        </w:rPr>
        <w:t xml:space="preserve">Общеобразовательная дисциплина «История» изучается в группах, продолжающих образовательную программу среднего общего образования в пределах освоения основной </w:t>
      </w:r>
      <w:r w:rsidRPr="00876493">
        <w:rPr>
          <w:rFonts w:ascii="Times New Roman" w:hAnsi="Times New Roman" w:cs="Times New Roman"/>
          <w:sz w:val="24"/>
          <w:szCs w:val="24"/>
        </w:rPr>
        <w:lastRenderedPageBreak/>
        <w:t xml:space="preserve">профессиональной образовательной программы СПО на базе основного общего образования при подготовке квалифицированных рабочих, служащих и специалистов среднего звена. </w:t>
      </w:r>
    </w:p>
    <w:p w:rsidR="00196656" w:rsidRPr="00876493" w:rsidRDefault="00196656" w:rsidP="00196656">
      <w:pPr>
        <w:spacing w:after="0" w:line="276" w:lineRule="auto"/>
        <w:ind w:left="57" w:right="57" w:firstLine="510"/>
        <w:contextualSpacing/>
        <w:jc w:val="both"/>
        <w:rPr>
          <w:rFonts w:ascii="Times New Roman" w:hAnsi="Times New Roman" w:cs="Times New Roman"/>
          <w:sz w:val="24"/>
          <w:szCs w:val="24"/>
        </w:rPr>
      </w:pPr>
      <w:r w:rsidRPr="00876493">
        <w:rPr>
          <w:rFonts w:ascii="Times New Roman" w:hAnsi="Times New Roman" w:cs="Times New Roman"/>
          <w:sz w:val="24"/>
          <w:szCs w:val="24"/>
        </w:rPr>
        <w:t>Программа общеобразовательной подготовки по общеобразовательной дисциплине «История» в рамках СПО должна соответствовать требованиям, предъявляемым во ФГОС СОО. В то же время существует значительная разница в количестве выделяемых на программу часов в общеобразовательной школе и в СПО, и в этой связи становится актуальной интенсификация образовательного процесса – освоение большого объема учебного содержания в менее продолжительный по сравнению с общеобразовательной школой период. Решить задачу интенсификации помогают современные подходы к организации образовательного процесса.</w:t>
      </w:r>
    </w:p>
    <w:p w:rsidR="00196656" w:rsidRPr="00876493" w:rsidRDefault="00196656" w:rsidP="00196656">
      <w:pPr>
        <w:spacing w:after="0" w:line="276" w:lineRule="auto"/>
        <w:ind w:left="57" w:right="57" w:firstLine="510"/>
        <w:contextualSpacing/>
        <w:jc w:val="both"/>
        <w:rPr>
          <w:rFonts w:ascii="Times New Roman" w:hAnsi="Times New Roman" w:cs="Times New Roman"/>
          <w:sz w:val="24"/>
          <w:szCs w:val="24"/>
        </w:rPr>
      </w:pPr>
      <w:r w:rsidRPr="00876493">
        <w:rPr>
          <w:rFonts w:ascii="Times New Roman" w:hAnsi="Times New Roman" w:cs="Times New Roman"/>
          <w:sz w:val="24"/>
          <w:szCs w:val="24"/>
        </w:rPr>
        <w:t>Достижению ожидаемых образовательных результатов содействуют:</w:t>
      </w:r>
    </w:p>
    <w:p w:rsidR="00196656" w:rsidRPr="00876493" w:rsidRDefault="00196656" w:rsidP="00196656">
      <w:pPr>
        <w:spacing w:after="0" w:line="276" w:lineRule="auto"/>
        <w:ind w:left="57" w:right="57" w:firstLine="510"/>
        <w:contextualSpacing/>
        <w:jc w:val="both"/>
        <w:rPr>
          <w:rFonts w:ascii="Times New Roman" w:hAnsi="Times New Roman" w:cs="Times New Roman"/>
          <w:sz w:val="24"/>
          <w:szCs w:val="24"/>
        </w:rPr>
      </w:pPr>
      <w:r w:rsidRPr="00876493">
        <w:rPr>
          <w:rFonts w:ascii="Times New Roman" w:hAnsi="Times New Roman" w:cs="Times New Roman"/>
          <w:sz w:val="24"/>
          <w:szCs w:val="24"/>
        </w:rPr>
        <w:t>1. Системно-деятельностный подход, направленный на:</w:t>
      </w:r>
    </w:p>
    <w:p w:rsidR="00196656" w:rsidRPr="00876493" w:rsidRDefault="00196656" w:rsidP="00196656">
      <w:pPr>
        <w:spacing w:after="0" w:line="276" w:lineRule="auto"/>
        <w:ind w:left="57" w:right="57" w:firstLine="510"/>
        <w:contextualSpacing/>
        <w:jc w:val="both"/>
        <w:rPr>
          <w:rFonts w:ascii="Times New Roman" w:hAnsi="Times New Roman" w:cs="Times New Roman"/>
          <w:sz w:val="24"/>
          <w:szCs w:val="24"/>
        </w:rPr>
      </w:pPr>
      <w:r w:rsidRPr="00876493">
        <w:rPr>
          <w:rFonts w:ascii="Times New Roman" w:hAnsi="Times New Roman" w:cs="Times New Roman"/>
          <w:sz w:val="24"/>
          <w:szCs w:val="24"/>
        </w:rPr>
        <w:t>- воспитание и развитие качеств личности, отвечающих требованиям современного информационного общества;</w:t>
      </w:r>
    </w:p>
    <w:p w:rsidR="00196656" w:rsidRPr="00876493" w:rsidRDefault="00196656" w:rsidP="00196656">
      <w:pPr>
        <w:spacing w:after="0" w:line="276" w:lineRule="auto"/>
        <w:ind w:left="57" w:right="57" w:firstLine="510"/>
        <w:contextualSpacing/>
        <w:jc w:val="both"/>
        <w:rPr>
          <w:rFonts w:ascii="Times New Roman" w:hAnsi="Times New Roman" w:cs="Times New Roman"/>
          <w:sz w:val="24"/>
          <w:szCs w:val="24"/>
        </w:rPr>
      </w:pPr>
      <w:r w:rsidRPr="00876493">
        <w:rPr>
          <w:rFonts w:ascii="Times New Roman" w:hAnsi="Times New Roman" w:cs="Times New Roman"/>
          <w:sz w:val="24"/>
          <w:szCs w:val="24"/>
        </w:rPr>
        <w:t>- формирование готовности обучающихся к саморазвитию и непрерывному образованию;</w:t>
      </w:r>
    </w:p>
    <w:p w:rsidR="00196656" w:rsidRPr="00876493" w:rsidRDefault="00196656" w:rsidP="00196656">
      <w:pPr>
        <w:spacing w:after="0" w:line="276" w:lineRule="auto"/>
        <w:ind w:left="57" w:right="57" w:firstLine="510"/>
        <w:contextualSpacing/>
        <w:jc w:val="both"/>
        <w:rPr>
          <w:rFonts w:ascii="Times New Roman" w:hAnsi="Times New Roman" w:cs="Times New Roman"/>
          <w:sz w:val="24"/>
          <w:szCs w:val="24"/>
        </w:rPr>
      </w:pPr>
      <w:r w:rsidRPr="00876493">
        <w:rPr>
          <w:rFonts w:ascii="Times New Roman" w:hAnsi="Times New Roman" w:cs="Times New Roman"/>
          <w:sz w:val="24"/>
          <w:szCs w:val="24"/>
        </w:rPr>
        <w:t>- проектирование и конструирование развивающей образовательной среды организации, осуществляющей образовательную деятельность;</w:t>
      </w:r>
    </w:p>
    <w:p w:rsidR="00196656" w:rsidRPr="00876493" w:rsidRDefault="00196656" w:rsidP="00196656">
      <w:pPr>
        <w:spacing w:after="0" w:line="276" w:lineRule="auto"/>
        <w:ind w:left="57" w:right="57" w:firstLine="510"/>
        <w:contextualSpacing/>
        <w:jc w:val="both"/>
        <w:rPr>
          <w:rFonts w:ascii="Times New Roman" w:hAnsi="Times New Roman" w:cs="Times New Roman"/>
          <w:sz w:val="24"/>
          <w:szCs w:val="24"/>
        </w:rPr>
      </w:pPr>
      <w:r w:rsidRPr="00876493">
        <w:rPr>
          <w:rFonts w:ascii="Times New Roman" w:hAnsi="Times New Roman" w:cs="Times New Roman"/>
          <w:sz w:val="24"/>
          <w:szCs w:val="24"/>
        </w:rPr>
        <w:t>- активную учебно-познавательную деятельность обучающихся;</w:t>
      </w:r>
    </w:p>
    <w:p w:rsidR="00196656" w:rsidRPr="00876493" w:rsidRDefault="00196656" w:rsidP="00196656">
      <w:pPr>
        <w:spacing w:after="0" w:line="276" w:lineRule="auto"/>
        <w:ind w:left="57" w:right="57" w:firstLine="510"/>
        <w:contextualSpacing/>
        <w:jc w:val="both"/>
        <w:rPr>
          <w:rFonts w:ascii="Times New Roman" w:hAnsi="Times New Roman" w:cs="Times New Roman"/>
          <w:sz w:val="24"/>
          <w:szCs w:val="24"/>
        </w:rPr>
      </w:pPr>
      <w:r w:rsidRPr="00876493">
        <w:rPr>
          <w:rFonts w:ascii="Times New Roman" w:hAnsi="Times New Roman" w:cs="Times New Roman"/>
          <w:sz w:val="24"/>
          <w:szCs w:val="24"/>
        </w:rPr>
        <w:t>- построение образовательной деятельности с учетом индивидуальных, возрастных, психологических, физиологических особенностей и здоровья обучающихся.</w:t>
      </w:r>
    </w:p>
    <w:p w:rsidR="00196656" w:rsidRPr="00876493" w:rsidRDefault="00196656" w:rsidP="00196656">
      <w:pPr>
        <w:spacing w:after="0" w:line="276" w:lineRule="auto"/>
        <w:ind w:left="57" w:right="57" w:firstLine="510"/>
        <w:contextualSpacing/>
        <w:jc w:val="both"/>
        <w:rPr>
          <w:rFonts w:ascii="Times New Roman" w:hAnsi="Times New Roman" w:cs="Times New Roman"/>
          <w:sz w:val="24"/>
          <w:szCs w:val="24"/>
        </w:rPr>
      </w:pPr>
      <w:r w:rsidRPr="00876493">
        <w:rPr>
          <w:rFonts w:ascii="Times New Roman" w:hAnsi="Times New Roman" w:cs="Times New Roman"/>
          <w:sz w:val="24"/>
          <w:szCs w:val="24"/>
        </w:rPr>
        <w:t>2. Индивидуально-дифференцированный подход, предполагающий:</w:t>
      </w:r>
    </w:p>
    <w:p w:rsidR="00196656" w:rsidRPr="00876493" w:rsidRDefault="00196656" w:rsidP="00196656">
      <w:pPr>
        <w:spacing w:after="0" w:line="276" w:lineRule="auto"/>
        <w:ind w:left="57" w:right="57" w:firstLine="510"/>
        <w:contextualSpacing/>
        <w:jc w:val="both"/>
        <w:rPr>
          <w:rFonts w:ascii="Times New Roman" w:hAnsi="Times New Roman" w:cs="Times New Roman"/>
          <w:sz w:val="24"/>
          <w:szCs w:val="24"/>
        </w:rPr>
      </w:pPr>
      <w:r w:rsidRPr="00876493">
        <w:rPr>
          <w:rFonts w:ascii="Times New Roman" w:hAnsi="Times New Roman" w:cs="Times New Roman"/>
          <w:sz w:val="24"/>
          <w:szCs w:val="24"/>
        </w:rPr>
        <w:t>- создание оптимальных условий для реализации потенциальных возможностей каждого обучающегося;</w:t>
      </w:r>
    </w:p>
    <w:p w:rsidR="00196656" w:rsidRPr="00876493" w:rsidRDefault="00196656" w:rsidP="00196656">
      <w:pPr>
        <w:spacing w:after="0" w:line="276" w:lineRule="auto"/>
        <w:ind w:left="57" w:right="57" w:firstLine="510"/>
        <w:contextualSpacing/>
        <w:jc w:val="both"/>
        <w:rPr>
          <w:rFonts w:ascii="Times New Roman" w:hAnsi="Times New Roman" w:cs="Times New Roman"/>
          <w:sz w:val="24"/>
          <w:szCs w:val="24"/>
        </w:rPr>
      </w:pPr>
      <w:r w:rsidRPr="00876493">
        <w:rPr>
          <w:rFonts w:ascii="Times New Roman" w:hAnsi="Times New Roman" w:cs="Times New Roman"/>
          <w:sz w:val="24"/>
          <w:szCs w:val="24"/>
        </w:rPr>
        <w:t>- организацию работы с группами обучающихся, демонстрирующими разный уровень обществоведческой подготовки;</w:t>
      </w:r>
    </w:p>
    <w:p w:rsidR="00196656" w:rsidRPr="00876493" w:rsidRDefault="00196656" w:rsidP="00196656">
      <w:pPr>
        <w:spacing w:after="0" w:line="276" w:lineRule="auto"/>
        <w:ind w:left="57" w:right="57" w:firstLine="510"/>
        <w:contextualSpacing/>
        <w:jc w:val="both"/>
        <w:rPr>
          <w:rFonts w:ascii="Times New Roman" w:hAnsi="Times New Roman" w:cs="Times New Roman"/>
          <w:sz w:val="24"/>
          <w:szCs w:val="24"/>
        </w:rPr>
      </w:pPr>
      <w:r w:rsidRPr="00876493">
        <w:rPr>
          <w:rFonts w:ascii="Times New Roman" w:hAnsi="Times New Roman" w:cs="Times New Roman"/>
          <w:sz w:val="24"/>
          <w:szCs w:val="24"/>
        </w:rPr>
        <w:t>- выстраивание индивидуальных образовательных маршрутов, в том числе, с использованием заданий разного уровня сложности;</w:t>
      </w:r>
    </w:p>
    <w:p w:rsidR="00196656" w:rsidRPr="00876493" w:rsidRDefault="00196656" w:rsidP="00196656">
      <w:pPr>
        <w:spacing w:after="0" w:line="276" w:lineRule="auto"/>
        <w:ind w:left="57" w:right="57" w:firstLine="510"/>
        <w:contextualSpacing/>
        <w:jc w:val="both"/>
        <w:rPr>
          <w:rFonts w:ascii="Times New Roman" w:hAnsi="Times New Roman" w:cs="Times New Roman"/>
          <w:sz w:val="24"/>
          <w:szCs w:val="24"/>
        </w:rPr>
      </w:pPr>
      <w:r w:rsidRPr="00876493">
        <w:rPr>
          <w:rFonts w:ascii="Times New Roman" w:hAnsi="Times New Roman" w:cs="Times New Roman"/>
          <w:sz w:val="24"/>
          <w:szCs w:val="24"/>
        </w:rPr>
        <w:t>- содействие формированию системы значимых социальных и межличностных отношений, ценностно-смысловых установок, готовности руководствоваться ими в деятельности.</w:t>
      </w:r>
    </w:p>
    <w:p w:rsidR="00196656" w:rsidRPr="00876493" w:rsidRDefault="00196656" w:rsidP="00196656">
      <w:pPr>
        <w:spacing w:after="0" w:line="276" w:lineRule="auto"/>
        <w:ind w:left="57" w:right="57" w:firstLine="510"/>
        <w:contextualSpacing/>
        <w:jc w:val="both"/>
        <w:rPr>
          <w:rFonts w:ascii="Times New Roman" w:hAnsi="Times New Roman" w:cs="Times New Roman"/>
          <w:sz w:val="24"/>
          <w:szCs w:val="24"/>
        </w:rPr>
      </w:pPr>
      <w:r w:rsidRPr="00876493">
        <w:rPr>
          <w:rStyle w:val="aff0"/>
          <w:iCs/>
          <w:sz w:val="24"/>
          <w:szCs w:val="24"/>
        </w:rPr>
        <w:t xml:space="preserve">3. </w:t>
      </w:r>
      <w:r w:rsidRPr="00876493">
        <w:rPr>
          <w:rFonts w:ascii="Times New Roman" w:hAnsi="Times New Roman" w:cs="Times New Roman"/>
          <w:sz w:val="24"/>
          <w:szCs w:val="24"/>
        </w:rPr>
        <w:t>Подходы, способствующие интенсификации изучения истории:</w:t>
      </w:r>
    </w:p>
    <w:p w:rsidR="00196656" w:rsidRPr="00876493" w:rsidRDefault="00196656" w:rsidP="00196656">
      <w:pPr>
        <w:spacing w:after="0" w:line="276" w:lineRule="auto"/>
        <w:ind w:left="57" w:right="57" w:firstLine="510"/>
        <w:contextualSpacing/>
        <w:jc w:val="both"/>
        <w:rPr>
          <w:rFonts w:ascii="Times New Roman" w:hAnsi="Times New Roman" w:cs="Times New Roman"/>
          <w:sz w:val="24"/>
          <w:szCs w:val="24"/>
        </w:rPr>
      </w:pPr>
      <w:r w:rsidRPr="00876493">
        <w:rPr>
          <w:rFonts w:ascii="Times New Roman" w:hAnsi="Times New Roman" w:cs="Times New Roman"/>
          <w:sz w:val="24"/>
          <w:szCs w:val="24"/>
        </w:rPr>
        <w:t>- организация концентрированного изучения содержания дисциплины (программа двух лет изучения обществознания в средней школе реализуется в рамках одного года обучения по программам подготовки специалистов среднего звена);</w:t>
      </w:r>
      <w:bookmarkStart w:id="15" w:name="100101"/>
      <w:bookmarkStart w:id="16" w:name="100102"/>
      <w:bookmarkEnd w:id="15"/>
      <w:bookmarkEnd w:id="16"/>
    </w:p>
    <w:p w:rsidR="00196656" w:rsidRPr="00876493" w:rsidRDefault="00196656" w:rsidP="00196656">
      <w:pPr>
        <w:spacing w:after="0" w:line="276" w:lineRule="auto"/>
        <w:ind w:left="57" w:right="57" w:firstLine="510"/>
        <w:contextualSpacing/>
        <w:jc w:val="both"/>
        <w:rPr>
          <w:rFonts w:ascii="Times New Roman" w:hAnsi="Times New Roman" w:cs="Times New Roman"/>
          <w:sz w:val="24"/>
          <w:szCs w:val="24"/>
        </w:rPr>
      </w:pPr>
      <w:r w:rsidRPr="00876493">
        <w:rPr>
          <w:rFonts w:ascii="Times New Roman" w:hAnsi="Times New Roman" w:cs="Times New Roman"/>
          <w:sz w:val="24"/>
          <w:szCs w:val="24"/>
        </w:rPr>
        <w:t>- укрупнение тем, повышение их информационной ёмкости;</w:t>
      </w:r>
      <w:bookmarkStart w:id="17" w:name="100097"/>
      <w:bookmarkStart w:id="18" w:name="100098"/>
      <w:bookmarkEnd w:id="17"/>
      <w:bookmarkEnd w:id="18"/>
    </w:p>
    <w:p w:rsidR="00196656" w:rsidRPr="00876493" w:rsidRDefault="00196656" w:rsidP="00196656">
      <w:pPr>
        <w:spacing w:after="0" w:line="276" w:lineRule="auto"/>
        <w:ind w:left="57" w:right="57" w:firstLine="510"/>
        <w:contextualSpacing/>
        <w:jc w:val="both"/>
        <w:rPr>
          <w:rFonts w:ascii="Times New Roman" w:hAnsi="Times New Roman" w:cs="Times New Roman"/>
          <w:sz w:val="24"/>
          <w:szCs w:val="24"/>
        </w:rPr>
      </w:pPr>
      <w:r w:rsidRPr="00876493">
        <w:rPr>
          <w:rFonts w:ascii="Times New Roman" w:hAnsi="Times New Roman" w:cs="Times New Roman"/>
          <w:sz w:val="24"/>
          <w:szCs w:val="24"/>
        </w:rPr>
        <w:t>- оптимизация выделения количества часов на изучение тематических блоков с учетом других дисциплин, содержание которых касается обществоведческих вопросов (в частности, возможно сокращение времени на изучение определённого блока с учётом детального представления входящих в него тем в содержании других дисциплин, в том числе, на следующих курсах);</w:t>
      </w:r>
    </w:p>
    <w:p w:rsidR="00196656" w:rsidRPr="00876493" w:rsidRDefault="00196656" w:rsidP="00196656">
      <w:pPr>
        <w:spacing w:after="0" w:line="276" w:lineRule="auto"/>
        <w:ind w:left="57" w:right="57" w:firstLine="510"/>
        <w:contextualSpacing/>
        <w:jc w:val="both"/>
        <w:rPr>
          <w:rFonts w:ascii="Times New Roman" w:hAnsi="Times New Roman" w:cs="Times New Roman"/>
          <w:sz w:val="24"/>
          <w:szCs w:val="24"/>
        </w:rPr>
      </w:pPr>
      <w:r w:rsidRPr="00876493">
        <w:rPr>
          <w:rFonts w:ascii="Times New Roman" w:hAnsi="Times New Roman" w:cs="Times New Roman"/>
          <w:sz w:val="24"/>
          <w:szCs w:val="24"/>
        </w:rPr>
        <w:t xml:space="preserve">- увеличение практической составляющей дисциплины «История»; планирование интегрированных уроков и форм текущего контроля и промежуточной аттестации в форме практической подготовки; использование модельных заданий; </w:t>
      </w:r>
    </w:p>
    <w:p w:rsidR="00196656" w:rsidRPr="00876493" w:rsidRDefault="00196656" w:rsidP="00196656">
      <w:pPr>
        <w:spacing w:after="0" w:line="276" w:lineRule="auto"/>
        <w:ind w:left="57" w:right="57" w:firstLine="510"/>
        <w:contextualSpacing/>
        <w:jc w:val="both"/>
        <w:rPr>
          <w:rFonts w:ascii="Times New Roman" w:hAnsi="Times New Roman" w:cs="Times New Roman"/>
          <w:sz w:val="24"/>
          <w:szCs w:val="24"/>
        </w:rPr>
      </w:pPr>
      <w:r w:rsidRPr="00876493">
        <w:rPr>
          <w:rFonts w:ascii="Times New Roman" w:hAnsi="Times New Roman" w:cs="Times New Roman"/>
          <w:sz w:val="24"/>
          <w:szCs w:val="24"/>
        </w:rPr>
        <w:t>- рациональный отбор учебного материала с четким выделением в нем основной базовой части и дополнительной, второстепенной информации;</w:t>
      </w:r>
    </w:p>
    <w:p w:rsidR="00196656" w:rsidRPr="00876493" w:rsidRDefault="00196656" w:rsidP="00196656">
      <w:pPr>
        <w:spacing w:after="0" w:line="276" w:lineRule="auto"/>
        <w:ind w:left="57" w:right="57" w:firstLine="510"/>
        <w:contextualSpacing/>
        <w:jc w:val="both"/>
        <w:rPr>
          <w:rFonts w:ascii="Times New Roman" w:hAnsi="Times New Roman" w:cs="Times New Roman"/>
          <w:sz w:val="24"/>
          <w:szCs w:val="24"/>
        </w:rPr>
      </w:pPr>
      <w:r w:rsidRPr="00876493">
        <w:rPr>
          <w:rFonts w:ascii="Times New Roman" w:hAnsi="Times New Roman" w:cs="Times New Roman"/>
          <w:sz w:val="24"/>
          <w:szCs w:val="24"/>
        </w:rPr>
        <w:t>- рациональная дозировка учебного материала для многоуровневой проработки новой информации с учетом того, что процесс познания развивается не по линейному, а по спиральному принципу;</w:t>
      </w:r>
      <w:bookmarkStart w:id="19" w:name="100107"/>
      <w:bookmarkEnd w:id="19"/>
    </w:p>
    <w:p w:rsidR="00196656" w:rsidRPr="00876493" w:rsidRDefault="00196656" w:rsidP="00196656">
      <w:pPr>
        <w:spacing w:after="0" w:line="276" w:lineRule="auto"/>
        <w:ind w:left="57" w:right="57" w:firstLine="510"/>
        <w:contextualSpacing/>
        <w:jc w:val="both"/>
        <w:rPr>
          <w:rFonts w:ascii="Times New Roman" w:hAnsi="Times New Roman" w:cs="Times New Roman"/>
          <w:sz w:val="24"/>
          <w:szCs w:val="24"/>
        </w:rPr>
      </w:pPr>
      <w:r w:rsidRPr="00876493">
        <w:rPr>
          <w:rFonts w:ascii="Times New Roman" w:hAnsi="Times New Roman" w:cs="Times New Roman"/>
          <w:sz w:val="24"/>
          <w:szCs w:val="24"/>
        </w:rPr>
        <w:lastRenderedPageBreak/>
        <w:t xml:space="preserve">- отбор эффективных методов, форм, средств технологий, предусматривающих интенсивную подготовку, </w:t>
      </w:r>
      <w:bookmarkStart w:id="20" w:name="100099"/>
      <w:bookmarkEnd w:id="20"/>
      <w:r w:rsidRPr="00876493">
        <w:rPr>
          <w:rFonts w:ascii="Times New Roman" w:hAnsi="Times New Roman" w:cs="Times New Roman"/>
          <w:sz w:val="24"/>
          <w:szCs w:val="24"/>
        </w:rPr>
        <w:t>в частности, технологий интерактивного обучения:</w:t>
      </w:r>
    </w:p>
    <w:p w:rsidR="00196656" w:rsidRPr="00876493" w:rsidRDefault="00196656" w:rsidP="00196656">
      <w:pPr>
        <w:pStyle w:val="ab"/>
        <w:widowControl/>
        <w:numPr>
          <w:ilvl w:val="0"/>
          <w:numId w:val="4"/>
        </w:numPr>
        <w:autoSpaceDE/>
        <w:autoSpaceDN/>
        <w:spacing w:line="276" w:lineRule="auto"/>
        <w:ind w:left="57" w:right="57" w:firstLine="510"/>
        <w:contextualSpacing/>
        <w:jc w:val="both"/>
        <w:rPr>
          <w:sz w:val="24"/>
          <w:szCs w:val="24"/>
        </w:rPr>
      </w:pPr>
      <w:r w:rsidRPr="00876493">
        <w:rPr>
          <w:sz w:val="24"/>
          <w:szCs w:val="24"/>
        </w:rPr>
        <w:t>Игровая технология (методы ролевых/деловых игр);</w:t>
      </w:r>
    </w:p>
    <w:p w:rsidR="00196656" w:rsidRPr="00876493" w:rsidRDefault="00196656" w:rsidP="00196656">
      <w:pPr>
        <w:pStyle w:val="ab"/>
        <w:widowControl/>
        <w:numPr>
          <w:ilvl w:val="0"/>
          <w:numId w:val="4"/>
        </w:numPr>
        <w:autoSpaceDE/>
        <w:autoSpaceDN/>
        <w:spacing w:line="276" w:lineRule="auto"/>
        <w:ind w:left="57" w:right="57" w:firstLine="510"/>
        <w:contextualSpacing/>
        <w:jc w:val="both"/>
        <w:rPr>
          <w:sz w:val="24"/>
          <w:szCs w:val="24"/>
        </w:rPr>
      </w:pPr>
      <w:r w:rsidRPr="00876493">
        <w:rPr>
          <w:sz w:val="24"/>
          <w:szCs w:val="24"/>
        </w:rPr>
        <w:t>Проблемное обучение (методы дискуссионный, коммуникативный);</w:t>
      </w:r>
    </w:p>
    <w:p w:rsidR="00196656" w:rsidRPr="00876493" w:rsidRDefault="00196656" w:rsidP="00196656">
      <w:pPr>
        <w:pStyle w:val="ab"/>
        <w:widowControl/>
        <w:numPr>
          <w:ilvl w:val="0"/>
          <w:numId w:val="4"/>
        </w:numPr>
        <w:autoSpaceDE/>
        <w:autoSpaceDN/>
        <w:spacing w:line="276" w:lineRule="auto"/>
        <w:ind w:left="57" w:right="57" w:firstLine="510"/>
        <w:contextualSpacing/>
        <w:jc w:val="both"/>
        <w:rPr>
          <w:sz w:val="24"/>
          <w:szCs w:val="24"/>
        </w:rPr>
      </w:pPr>
      <w:bookmarkStart w:id="21" w:name="_GoBack"/>
      <w:bookmarkEnd w:id="21"/>
      <w:r w:rsidRPr="00876493">
        <w:rPr>
          <w:sz w:val="24"/>
          <w:szCs w:val="24"/>
        </w:rPr>
        <w:t>Рефлексивно-ситуационная технология, кейс-технология (метод решения практических задач, поисковый метод);</w:t>
      </w:r>
    </w:p>
    <w:p w:rsidR="00196656" w:rsidRPr="00876493" w:rsidRDefault="00196656" w:rsidP="00196656">
      <w:pPr>
        <w:pStyle w:val="ab"/>
        <w:widowControl/>
        <w:numPr>
          <w:ilvl w:val="0"/>
          <w:numId w:val="4"/>
        </w:numPr>
        <w:autoSpaceDE/>
        <w:autoSpaceDN/>
        <w:spacing w:line="276" w:lineRule="auto"/>
        <w:ind w:left="57" w:right="57" w:firstLine="510"/>
        <w:contextualSpacing/>
        <w:jc w:val="both"/>
        <w:rPr>
          <w:sz w:val="24"/>
          <w:szCs w:val="24"/>
        </w:rPr>
      </w:pPr>
      <w:r w:rsidRPr="00876493">
        <w:rPr>
          <w:sz w:val="24"/>
          <w:szCs w:val="24"/>
        </w:rPr>
        <w:t>Проектная технология (исследовательский метод);</w:t>
      </w:r>
    </w:p>
    <w:p w:rsidR="00196656" w:rsidRPr="00876493" w:rsidRDefault="00196656" w:rsidP="00196656">
      <w:pPr>
        <w:pStyle w:val="ab"/>
        <w:widowControl/>
        <w:numPr>
          <w:ilvl w:val="0"/>
          <w:numId w:val="4"/>
        </w:numPr>
        <w:autoSpaceDE/>
        <w:autoSpaceDN/>
        <w:spacing w:line="276" w:lineRule="auto"/>
        <w:ind w:left="57" w:right="57" w:firstLine="510"/>
        <w:contextualSpacing/>
        <w:jc w:val="both"/>
        <w:rPr>
          <w:sz w:val="24"/>
          <w:szCs w:val="24"/>
        </w:rPr>
      </w:pPr>
      <w:r w:rsidRPr="00876493">
        <w:rPr>
          <w:sz w:val="24"/>
          <w:szCs w:val="24"/>
        </w:rPr>
        <w:t>Групповые технологии (методы групповой работы, дифференцированных задач, коллективной творческой деятельности);</w:t>
      </w:r>
    </w:p>
    <w:p w:rsidR="00196656" w:rsidRPr="00876493" w:rsidRDefault="00196656" w:rsidP="00196656">
      <w:pPr>
        <w:pStyle w:val="ab"/>
        <w:widowControl/>
        <w:numPr>
          <w:ilvl w:val="0"/>
          <w:numId w:val="4"/>
        </w:numPr>
        <w:autoSpaceDE/>
        <w:autoSpaceDN/>
        <w:spacing w:line="276" w:lineRule="auto"/>
        <w:ind w:left="57" w:right="57" w:firstLine="510"/>
        <w:contextualSpacing/>
        <w:jc w:val="both"/>
        <w:rPr>
          <w:sz w:val="24"/>
          <w:szCs w:val="24"/>
        </w:rPr>
      </w:pPr>
      <w:r w:rsidRPr="00876493">
        <w:rPr>
          <w:sz w:val="24"/>
          <w:szCs w:val="24"/>
        </w:rPr>
        <w:t>Информационная (компьютерная) технология.</w:t>
      </w:r>
    </w:p>
    <w:p w:rsidR="00196656" w:rsidRPr="00876493" w:rsidRDefault="00196656" w:rsidP="00196656">
      <w:pPr>
        <w:spacing w:after="0" w:line="276" w:lineRule="auto"/>
        <w:ind w:left="57" w:right="57" w:firstLine="510"/>
        <w:contextualSpacing/>
        <w:jc w:val="both"/>
        <w:rPr>
          <w:rFonts w:ascii="Times New Roman" w:hAnsi="Times New Roman" w:cs="Times New Roman"/>
          <w:sz w:val="24"/>
          <w:szCs w:val="24"/>
        </w:rPr>
      </w:pPr>
      <w:r w:rsidRPr="00876493">
        <w:rPr>
          <w:rFonts w:ascii="Times New Roman" w:hAnsi="Times New Roman" w:cs="Times New Roman"/>
          <w:sz w:val="24"/>
          <w:szCs w:val="24"/>
        </w:rPr>
        <w:t>Интенсификация общеобразовательной подготовки включает технологию интенсивного обучения, которая предполагает переход с преимущественной активности на занятии преподавателя (выдача готового знания в рамках лекционной подачи материала) на активность самих обучающихся (практико-ориентированное обучение). В этом проявляются обще дидактические принципы природосообразности, требующие внимания к возрастным особенностям, личной заинтересованности и мотивации обучающихся.</w:t>
      </w:r>
      <w:bookmarkStart w:id="22" w:name="100104"/>
      <w:bookmarkEnd w:id="22"/>
      <w:r w:rsidRPr="00876493">
        <w:rPr>
          <w:rFonts w:ascii="Times New Roman" w:hAnsi="Times New Roman" w:cs="Times New Roman"/>
          <w:sz w:val="24"/>
          <w:szCs w:val="24"/>
        </w:rPr>
        <w:t xml:space="preserve"> Данная технология включает интенсивные методы, активизирующие когнитивные способности обучающихся в направлении достижения запланированных результатов.</w:t>
      </w:r>
      <w:bookmarkStart w:id="23" w:name="100105"/>
      <w:bookmarkEnd w:id="23"/>
    </w:p>
    <w:p w:rsidR="00196656" w:rsidRPr="00876493" w:rsidRDefault="00196656" w:rsidP="00196656">
      <w:pPr>
        <w:spacing w:after="0" w:line="276" w:lineRule="auto"/>
        <w:ind w:left="57" w:right="57" w:firstLine="510"/>
        <w:contextualSpacing/>
        <w:jc w:val="both"/>
        <w:rPr>
          <w:rFonts w:ascii="Times New Roman" w:hAnsi="Times New Roman" w:cs="Times New Roman"/>
          <w:sz w:val="24"/>
          <w:szCs w:val="24"/>
        </w:rPr>
      </w:pPr>
      <w:r w:rsidRPr="00876493">
        <w:rPr>
          <w:rFonts w:ascii="Times New Roman" w:hAnsi="Times New Roman" w:cs="Times New Roman"/>
          <w:sz w:val="24"/>
          <w:szCs w:val="24"/>
        </w:rPr>
        <w:t>Алгоритм внедрения технологии интенсивного обучения включает оценку сформированности тех или иных компонентов у обучающихся, адаптацию содержания общеобразовательных дисциплин к новым образовательным условиям, контроль и оценку полученных результатов.</w:t>
      </w:r>
      <w:bookmarkStart w:id="24" w:name="100106"/>
      <w:bookmarkEnd w:id="24"/>
    </w:p>
    <w:p w:rsidR="00196656" w:rsidRPr="00876493" w:rsidRDefault="00196656" w:rsidP="00196656">
      <w:pPr>
        <w:spacing w:after="0" w:line="276" w:lineRule="auto"/>
        <w:ind w:left="57" w:right="57" w:firstLine="510"/>
        <w:contextualSpacing/>
        <w:jc w:val="both"/>
        <w:rPr>
          <w:rFonts w:ascii="Times New Roman" w:hAnsi="Times New Roman" w:cs="Times New Roman"/>
          <w:sz w:val="24"/>
          <w:szCs w:val="24"/>
        </w:rPr>
      </w:pPr>
      <w:r w:rsidRPr="00876493">
        <w:rPr>
          <w:rFonts w:ascii="Times New Roman" w:hAnsi="Times New Roman" w:cs="Times New Roman"/>
          <w:sz w:val="24"/>
          <w:szCs w:val="24"/>
        </w:rPr>
        <w:t>Значительные возможности интенсификации обеспечивает опора на междисциплинарные связи, учитывающие общий предмет изучения в рамках содержания различных социально-гуманитарных дисциплин. Примеры тем, обеспечивающих междисциплинарные связи, представлены в Приложении 2.</w:t>
      </w:r>
    </w:p>
    <w:p w:rsidR="00196656" w:rsidRPr="00876493" w:rsidRDefault="00196656" w:rsidP="00196656">
      <w:pPr>
        <w:spacing w:after="0" w:line="276" w:lineRule="auto"/>
        <w:ind w:left="57" w:right="57" w:firstLine="510"/>
        <w:contextualSpacing/>
        <w:jc w:val="both"/>
        <w:rPr>
          <w:rFonts w:ascii="Times New Roman" w:hAnsi="Times New Roman" w:cs="Times New Roman"/>
          <w:sz w:val="24"/>
          <w:szCs w:val="24"/>
        </w:rPr>
      </w:pPr>
      <w:r w:rsidRPr="00876493">
        <w:rPr>
          <w:rFonts w:ascii="Times New Roman" w:hAnsi="Times New Roman" w:cs="Times New Roman"/>
          <w:iCs/>
          <w:sz w:val="24"/>
          <w:szCs w:val="24"/>
        </w:rPr>
        <w:t>4</w:t>
      </w:r>
      <w:r w:rsidRPr="00876493">
        <w:rPr>
          <w:rFonts w:ascii="Times New Roman" w:hAnsi="Times New Roman" w:cs="Times New Roman"/>
          <w:sz w:val="24"/>
          <w:szCs w:val="24"/>
        </w:rPr>
        <w:t>. Подходы к организации аудиторных занятий.</w:t>
      </w:r>
    </w:p>
    <w:p w:rsidR="00196656" w:rsidRPr="00876493" w:rsidRDefault="00196656" w:rsidP="00196656">
      <w:pPr>
        <w:spacing w:after="0" w:line="276" w:lineRule="auto"/>
        <w:ind w:left="57" w:right="57" w:firstLine="510"/>
        <w:jc w:val="both"/>
        <w:rPr>
          <w:rFonts w:ascii="Times New Roman" w:hAnsi="Times New Roman" w:cs="Times New Roman"/>
          <w:sz w:val="24"/>
          <w:szCs w:val="24"/>
        </w:rPr>
      </w:pPr>
      <w:r w:rsidRPr="00876493">
        <w:rPr>
          <w:rFonts w:ascii="Times New Roman" w:hAnsi="Times New Roman" w:cs="Times New Roman"/>
          <w:sz w:val="24"/>
          <w:szCs w:val="24"/>
        </w:rPr>
        <w:t xml:space="preserve">Необходимо учитывать, что целью исторического познания является поиск объяснения действий людей в прошлом, задача изучения истории – сформировать умение выявлять и объяснять причины, ход и последствия исторических событий, явлений процессов. Освоение курса истории предполагает не заучивание большого объема фактического материала (дат и персоналий), а осмысление прошлого. Целесообразно выделить в изучаемом периоде несколько опорных дат, которые являются важными вехами исторического развития, и формулировать исторические проблемы, на решение которых будет направлена деятельность обучающихся, основанная на работе с разными источниками информации (текстами исторических источников, изображениями, схемами, картами, кино-, фоно и фотодокументами, художественной литературой и т.п.). </w:t>
      </w:r>
    </w:p>
    <w:p w:rsidR="00196656" w:rsidRPr="00876493" w:rsidRDefault="00196656" w:rsidP="00196656">
      <w:pPr>
        <w:spacing w:after="0" w:line="276" w:lineRule="auto"/>
        <w:ind w:left="57" w:right="57" w:firstLine="510"/>
        <w:contextualSpacing/>
        <w:jc w:val="both"/>
        <w:rPr>
          <w:rFonts w:ascii="Times New Roman" w:hAnsi="Times New Roman" w:cs="Times New Roman"/>
          <w:sz w:val="24"/>
          <w:szCs w:val="24"/>
        </w:rPr>
      </w:pPr>
      <w:r w:rsidRPr="00876493">
        <w:rPr>
          <w:rFonts w:ascii="Times New Roman" w:hAnsi="Times New Roman" w:cs="Times New Roman"/>
          <w:sz w:val="24"/>
          <w:szCs w:val="24"/>
        </w:rPr>
        <w:t>Необходимо использовать те методы, которые позволяют максимально полезно распределить время занятия для освоения большого количества материала. Наиболее целесообразным представляется метод анализа конкретных исторических ситуаций. Такие учебные ситуации могут быть связаны с проблемой исторической альтернативы, представляющей несколько возможных вариантов развития событий. Обучающимся предъявляется историческая ситуация,</w:t>
      </w:r>
      <w:r>
        <w:rPr>
          <w:rFonts w:ascii="Times New Roman" w:hAnsi="Times New Roman" w:cs="Times New Roman"/>
          <w:sz w:val="24"/>
          <w:szCs w:val="24"/>
        </w:rPr>
        <w:t xml:space="preserve"> </w:t>
      </w:r>
      <w:r w:rsidRPr="00876493">
        <w:rPr>
          <w:rFonts w:ascii="Times New Roman" w:hAnsi="Times New Roman" w:cs="Times New Roman"/>
          <w:sz w:val="24"/>
          <w:szCs w:val="24"/>
        </w:rPr>
        <w:t>которую необходимо рассмотреть на уроке, изучить с опорой на различные виды исторических источников возможные варианты развития событий, объяснить причины исторического выбора и его последствия.</w:t>
      </w:r>
    </w:p>
    <w:p w:rsidR="00196656" w:rsidRPr="00876493" w:rsidRDefault="00196656" w:rsidP="00196656">
      <w:pPr>
        <w:spacing w:after="0" w:line="276" w:lineRule="auto"/>
        <w:ind w:left="57" w:right="57" w:firstLine="510"/>
        <w:contextualSpacing/>
        <w:jc w:val="both"/>
        <w:rPr>
          <w:rFonts w:ascii="Times New Roman" w:hAnsi="Times New Roman" w:cs="Times New Roman"/>
          <w:sz w:val="24"/>
          <w:szCs w:val="24"/>
        </w:rPr>
      </w:pPr>
      <w:r w:rsidRPr="00876493">
        <w:rPr>
          <w:rFonts w:ascii="Times New Roman" w:hAnsi="Times New Roman" w:cs="Times New Roman"/>
          <w:sz w:val="24"/>
          <w:szCs w:val="24"/>
        </w:rPr>
        <w:lastRenderedPageBreak/>
        <w:t>Важным этапом занятия является его вводная часть, в ходе которой определяется значение изучения данной исторической темы (события, явления, процесса). Возможны разные варианты предъявления учебного материала на этом этапе: формулировка исторической проблемы, не получившей эффективного решения, связь темы с личностными интересами и ценностными ориентирами обучающихся, необходимость получения знаний по данной теме и т.п. Перед обучающимися реконструируется учебная историческая ситуация (историческая альтернатива) и ставится учебная задача по поиску путей ее решения.</w:t>
      </w:r>
    </w:p>
    <w:p w:rsidR="00196656" w:rsidRPr="00876493" w:rsidRDefault="00196656" w:rsidP="00196656">
      <w:pPr>
        <w:spacing w:after="0" w:line="276" w:lineRule="auto"/>
        <w:ind w:left="57" w:right="57" w:firstLine="510"/>
        <w:contextualSpacing/>
        <w:jc w:val="both"/>
        <w:rPr>
          <w:rFonts w:ascii="Times New Roman" w:hAnsi="Times New Roman" w:cs="Times New Roman"/>
          <w:sz w:val="24"/>
          <w:szCs w:val="24"/>
        </w:rPr>
      </w:pPr>
      <w:r w:rsidRPr="00876493">
        <w:rPr>
          <w:rFonts w:ascii="Times New Roman" w:hAnsi="Times New Roman" w:cs="Times New Roman"/>
          <w:sz w:val="24"/>
          <w:szCs w:val="24"/>
        </w:rPr>
        <w:t>Формулировка значения и цели изучения исторической темы является важным элементом разработки модели занятия преподавателем. Ответ на вопрос «зачем изучать данную тему?» определяет отбор учебного содержания и выделение укрупненных (ёмких) содержательных единиц, через призму которых раскрываются различные аспекты исторических событий, явлений и процессов, действия исторических личностей.</w:t>
      </w:r>
    </w:p>
    <w:p w:rsidR="00196656" w:rsidRPr="00876493" w:rsidRDefault="00196656" w:rsidP="00196656">
      <w:pPr>
        <w:spacing w:after="0" w:line="276" w:lineRule="auto"/>
        <w:ind w:left="57" w:right="57" w:firstLine="510"/>
        <w:contextualSpacing/>
        <w:jc w:val="both"/>
        <w:rPr>
          <w:rFonts w:ascii="Times New Roman" w:hAnsi="Times New Roman" w:cs="Times New Roman"/>
          <w:sz w:val="24"/>
          <w:szCs w:val="24"/>
        </w:rPr>
      </w:pPr>
      <w:r w:rsidRPr="00876493">
        <w:rPr>
          <w:rFonts w:ascii="Times New Roman" w:hAnsi="Times New Roman" w:cs="Times New Roman"/>
          <w:sz w:val="24"/>
          <w:szCs w:val="24"/>
        </w:rPr>
        <w:t>Основная часть занятия выстраивается на основе деятельности обучающихся, которая организуется с помощью учебных заданий и которая направлена на поиск путей решения исторической задачи, выбора оптимального способа разрешения ситуации.</w:t>
      </w:r>
    </w:p>
    <w:p w:rsidR="00196656" w:rsidRPr="00876493" w:rsidRDefault="00196656" w:rsidP="00196656">
      <w:pPr>
        <w:spacing w:after="0" w:line="276" w:lineRule="auto"/>
        <w:ind w:left="57" w:right="57" w:firstLine="510"/>
        <w:contextualSpacing/>
        <w:jc w:val="both"/>
        <w:rPr>
          <w:rFonts w:ascii="Times New Roman" w:hAnsi="Times New Roman" w:cs="Times New Roman"/>
          <w:sz w:val="24"/>
          <w:szCs w:val="24"/>
        </w:rPr>
      </w:pPr>
      <w:r w:rsidRPr="00876493">
        <w:rPr>
          <w:rFonts w:ascii="Times New Roman" w:hAnsi="Times New Roman" w:cs="Times New Roman"/>
          <w:sz w:val="24"/>
          <w:szCs w:val="24"/>
        </w:rPr>
        <w:t>На завершающем этапе занятия дается объяснение выбора исторической альтернативы (какой выбор был сделан в прошлом и почему), действий исторических личностей, последствий и значения исторических событий.</w:t>
      </w:r>
    </w:p>
    <w:p w:rsidR="00196656" w:rsidRPr="00876493" w:rsidRDefault="00196656" w:rsidP="00196656">
      <w:pPr>
        <w:spacing w:after="0" w:line="276" w:lineRule="auto"/>
        <w:ind w:left="57" w:right="57" w:firstLine="510"/>
        <w:contextualSpacing/>
        <w:jc w:val="both"/>
        <w:rPr>
          <w:rFonts w:ascii="Times New Roman" w:hAnsi="Times New Roman" w:cs="Times New Roman"/>
          <w:sz w:val="24"/>
          <w:szCs w:val="24"/>
        </w:rPr>
      </w:pPr>
      <w:r w:rsidRPr="00876493">
        <w:rPr>
          <w:rFonts w:ascii="Times New Roman" w:hAnsi="Times New Roman" w:cs="Times New Roman"/>
          <w:sz w:val="24"/>
          <w:szCs w:val="24"/>
        </w:rPr>
        <w:t>В ходе рефлексии, обучающиеся дают ответ на проблемный вопрос, поставленный в начале занятия, оценку действиям людей в прошлом, описывают свои эмоции по отношению к прошлому, определяют значение событий для настоящего, в т.ч. и для своего жизненного самоопределения.</w:t>
      </w:r>
    </w:p>
    <w:p w:rsidR="00196656" w:rsidRPr="00876493" w:rsidRDefault="00196656" w:rsidP="00196656">
      <w:pPr>
        <w:spacing w:after="0" w:line="276" w:lineRule="auto"/>
        <w:ind w:left="57" w:right="57" w:firstLine="510"/>
        <w:contextualSpacing/>
        <w:jc w:val="both"/>
        <w:rPr>
          <w:rFonts w:ascii="Times New Roman" w:hAnsi="Times New Roman" w:cs="Times New Roman"/>
          <w:sz w:val="24"/>
          <w:szCs w:val="24"/>
        </w:rPr>
      </w:pPr>
      <w:r w:rsidRPr="00876493">
        <w:rPr>
          <w:rFonts w:ascii="Times New Roman" w:hAnsi="Times New Roman" w:cs="Times New Roman"/>
          <w:sz w:val="24"/>
          <w:szCs w:val="24"/>
        </w:rPr>
        <w:t>Актуализируется задача организации проектного обучения (мини-проекты. Возможной формой мини-проектов могут быть музейно-педагогические занятия и образовательные путешествия.</w:t>
      </w:r>
    </w:p>
    <w:p w:rsidR="00196656" w:rsidRPr="00876493" w:rsidRDefault="00196656" w:rsidP="00196656">
      <w:pPr>
        <w:spacing w:after="0" w:line="276" w:lineRule="auto"/>
        <w:ind w:left="57" w:right="57" w:firstLine="510"/>
        <w:contextualSpacing/>
        <w:jc w:val="both"/>
        <w:rPr>
          <w:rFonts w:ascii="Times New Roman" w:hAnsi="Times New Roman" w:cs="Times New Roman"/>
          <w:sz w:val="24"/>
          <w:szCs w:val="24"/>
        </w:rPr>
      </w:pPr>
      <w:r w:rsidRPr="00876493">
        <w:rPr>
          <w:rFonts w:ascii="Times New Roman" w:hAnsi="Times New Roman" w:cs="Times New Roman"/>
          <w:sz w:val="24"/>
          <w:szCs w:val="24"/>
        </w:rPr>
        <w:t>Возможные варианты интенсификации изучения общеобразовательной дисциплины «История» с опорой на междисциплинарные связи представлены в Поурочном тематическом плане УМК БД.05 История.</w:t>
      </w:r>
    </w:p>
    <w:p w:rsidR="00196656" w:rsidRPr="00196656" w:rsidRDefault="00196656" w:rsidP="00196656">
      <w:pPr>
        <w:spacing w:after="0" w:line="276" w:lineRule="auto"/>
        <w:ind w:left="57" w:right="57" w:firstLine="510"/>
        <w:jc w:val="both"/>
        <w:rPr>
          <w:rFonts w:ascii="Times New Roman" w:hAnsi="Times New Roman" w:cs="Times New Roman"/>
          <w:b/>
          <w:sz w:val="24"/>
          <w:szCs w:val="24"/>
        </w:rPr>
      </w:pPr>
      <w:r w:rsidRPr="00196656">
        <w:rPr>
          <w:rFonts w:ascii="Times New Roman" w:hAnsi="Times New Roman" w:cs="Times New Roman"/>
          <w:b/>
          <w:caps/>
          <w:sz w:val="24"/>
          <w:szCs w:val="24"/>
        </w:rPr>
        <w:t>3.4 К</w:t>
      </w:r>
      <w:r w:rsidRPr="00196656">
        <w:rPr>
          <w:rFonts w:ascii="Times New Roman" w:hAnsi="Times New Roman" w:cs="Times New Roman"/>
          <w:b/>
          <w:sz w:val="24"/>
          <w:szCs w:val="24"/>
        </w:rPr>
        <w:t xml:space="preserve">адровое обеспечение </w:t>
      </w:r>
    </w:p>
    <w:p w:rsidR="00196656" w:rsidRPr="00196656" w:rsidRDefault="00196656" w:rsidP="00196656">
      <w:pPr>
        <w:spacing w:after="0" w:line="276" w:lineRule="auto"/>
        <w:ind w:left="57" w:right="57" w:firstLine="510"/>
        <w:jc w:val="both"/>
        <w:rPr>
          <w:rFonts w:ascii="Times New Roman" w:hAnsi="Times New Roman" w:cs="Times New Roman"/>
          <w:color w:val="000000" w:themeColor="text1"/>
          <w:sz w:val="24"/>
          <w:szCs w:val="24"/>
        </w:rPr>
      </w:pPr>
      <w:r w:rsidRPr="00196656">
        <w:rPr>
          <w:rFonts w:ascii="Times New Roman" w:hAnsi="Times New Roman" w:cs="Times New Roman"/>
          <w:color w:val="000000" w:themeColor="text1"/>
          <w:sz w:val="24"/>
          <w:szCs w:val="24"/>
        </w:rPr>
        <w:t xml:space="preserve">Реализация учебной дисциплины БД.05 История обеспечивается педагогическими работниками КГБ ПОУ ХАТ. </w:t>
      </w:r>
    </w:p>
    <w:p w:rsidR="00196656" w:rsidRPr="00D4649A" w:rsidRDefault="00196656" w:rsidP="00196656">
      <w:pPr>
        <w:spacing w:after="0" w:line="276" w:lineRule="auto"/>
        <w:ind w:left="57" w:right="57" w:firstLine="510"/>
        <w:jc w:val="both"/>
        <w:rPr>
          <w:rFonts w:ascii="Times New Roman" w:hAnsi="Times New Roman" w:cs="Times New Roman"/>
          <w:color w:val="000000" w:themeColor="text1"/>
          <w:sz w:val="24"/>
          <w:szCs w:val="24"/>
        </w:rPr>
      </w:pPr>
      <w:r w:rsidRPr="00196656">
        <w:rPr>
          <w:rFonts w:ascii="Times New Roman" w:hAnsi="Times New Roman" w:cs="Times New Roman"/>
          <w:color w:val="000000" w:themeColor="text1"/>
          <w:sz w:val="24"/>
          <w:szCs w:val="24"/>
        </w:rPr>
        <w:t>Квалификация педагогических работников отвечает квалификационным требованиям, указанным в профессиональном стандарте</w:t>
      </w:r>
      <w:r>
        <w:rPr>
          <w:rFonts w:ascii="Times New Roman" w:hAnsi="Times New Roman" w:cs="Times New Roman"/>
          <w:color w:val="000000" w:themeColor="text1"/>
          <w:sz w:val="24"/>
          <w:szCs w:val="24"/>
        </w:rPr>
        <w:t xml:space="preserve">. </w:t>
      </w:r>
      <w:r w:rsidRPr="00196656">
        <w:rPr>
          <w:rFonts w:ascii="Times New Roman" w:hAnsi="Times New Roman" w:cs="Times New Roman"/>
          <w:color w:val="000000" w:themeColor="text1"/>
          <w:sz w:val="24"/>
          <w:szCs w:val="24"/>
        </w:rPr>
        <w:t xml:space="preserve">Педагогические работники, привлекаемые к реализации образовательной программы, имеют </w:t>
      </w:r>
      <w:r>
        <w:rPr>
          <w:rFonts w:ascii="Times New Roman" w:hAnsi="Times New Roman" w:cs="Times New Roman"/>
          <w:color w:val="000000" w:themeColor="text1"/>
          <w:sz w:val="24"/>
          <w:szCs w:val="24"/>
        </w:rPr>
        <w:t>специальное</w:t>
      </w:r>
      <w:r w:rsidRPr="00196656">
        <w:rPr>
          <w:rFonts w:ascii="Times New Roman" w:hAnsi="Times New Roman" w:cs="Times New Roman"/>
          <w:color w:val="000000" w:themeColor="text1"/>
          <w:sz w:val="24"/>
          <w:szCs w:val="24"/>
        </w:rPr>
        <w:t xml:space="preserve"> образование, получают дополнительное профессиональное образование по программам повышения квалификации не реже 1 раза в 3 года с учетом расширения спектра профессиональных компетенций.</w:t>
      </w:r>
    </w:p>
    <w:p w:rsidR="0030203D" w:rsidRPr="00BE009B" w:rsidRDefault="0030203D" w:rsidP="0030203D">
      <w:pPr>
        <w:spacing w:after="0" w:line="23" w:lineRule="atLeast"/>
        <w:rPr>
          <w:rFonts w:ascii="Times New Roman" w:eastAsia="Times New Roman" w:hAnsi="Times New Roman" w:cs="Times New Roman"/>
          <w:b/>
          <w:caps/>
          <w:sz w:val="28"/>
          <w:szCs w:val="28"/>
        </w:rPr>
      </w:pPr>
    </w:p>
    <w:p w:rsidR="0030203D" w:rsidRDefault="0030203D" w:rsidP="0030203D">
      <w:pPr>
        <w:spacing w:after="0"/>
        <w:jc w:val="center"/>
        <w:rPr>
          <w:rFonts w:ascii="Times New Roman" w:hAnsi="Times New Roman" w:cs="Times New Roman"/>
          <w:b/>
          <w:caps/>
          <w:sz w:val="24"/>
          <w:szCs w:val="24"/>
        </w:rPr>
      </w:pPr>
    </w:p>
    <w:p w:rsidR="0030203D" w:rsidRDefault="0030203D" w:rsidP="0030203D">
      <w:pPr>
        <w:spacing w:after="0"/>
        <w:jc w:val="center"/>
        <w:rPr>
          <w:rFonts w:ascii="Times New Roman" w:hAnsi="Times New Roman" w:cs="Times New Roman"/>
          <w:b/>
          <w:caps/>
          <w:sz w:val="24"/>
          <w:szCs w:val="24"/>
        </w:rPr>
      </w:pPr>
    </w:p>
    <w:p w:rsidR="0030203D" w:rsidRDefault="0030203D" w:rsidP="0030203D">
      <w:pPr>
        <w:spacing w:after="0"/>
        <w:jc w:val="center"/>
        <w:rPr>
          <w:rFonts w:ascii="Times New Roman" w:hAnsi="Times New Roman" w:cs="Times New Roman"/>
          <w:b/>
          <w:caps/>
          <w:sz w:val="24"/>
          <w:szCs w:val="24"/>
        </w:rPr>
      </w:pPr>
    </w:p>
    <w:p w:rsidR="0030203D" w:rsidRDefault="0030203D" w:rsidP="0030203D">
      <w:pPr>
        <w:spacing w:after="0"/>
        <w:jc w:val="center"/>
        <w:rPr>
          <w:rFonts w:ascii="Times New Roman" w:hAnsi="Times New Roman" w:cs="Times New Roman"/>
          <w:b/>
          <w:caps/>
          <w:sz w:val="24"/>
          <w:szCs w:val="24"/>
        </w:rPr>
      </w:pPr>
    </w:p>
    <w:p w:rsidR="006A1298" w:rsidRDefault="006A1298" w:rsidP="0030203D">
      <w:pPr>
        <w:spacing w:after="0"/>
        <w:jc w:val="center"/>
        <w:rPr>
          <w:rFonts w:ascii="Times New Roman" w:hAnsi="Times New Roman" w:cs="Times New Roman"/>
          <w:b/>
          <w:caps/>
          <w:sz w:val="24"/>
          <w:szCs w:val="24"/>
        </w:rPr>
      </w:pPr>
    </w:p>
    <w:p w:rsidR="006A1298" w:rsidRDefault="006A1298" w:rsidP="0030203D">
      <w:pPr>
        <w:spacing w:after="0"/>
        <w:jc w:val="center"/>
        <w:rPr>
          <w:rFonts w:ascii="Times New Roman" w:hAnsi="Times New Roman" w:cs="Times New Roman"/>
          <w:b/>
          <w:caps/>
          <w:sz w:val="24"/>
          <w:szCs w:val="24"/>
        </w:rPr>
      </w:pPr>
    </w:p>
    <w:p w:rsidR="006A1298" w:rsidRDefault="006A1298" w:rsidP="0030203D">
      <w:pPr>
        <w:spacing w:after="0"/>
        <w:jc w:val="center"/>
        <w:rPr>
          <w:rFonts w:ascii="Times New Roman" w:hAnsi="Times New Roman" w:cs="Times New Roman"/>
          <w:b/>
          <w:caps/>
          <w:sz w:val="24"/>
          <w:szCs w:val="24"/>
        </w:rPr>
      </w:pPr>
    </w:p>
    <w:p w:rsidR="0030203D" w:rsidRDefault="0030203D" w:rsidP="0030203D">
      <w:pPr>
        <w:spacing w:after="0"/>
        <w:jc w:val="center"/>
        <w:rPr>
          <w:rFonts w:ascii="Times New Roman" w:hAnsi="Times New Roman" w:cs="Times New Roman"/>
          <w:b/>
          <w:caps/>
          <w:sz w:val="24"/>
          <w:szCs w:val="24"/>
        </w:rPr>
      </w:pPr>
    </w:p>
    <w:p w:rsidR="0030203D" w:rsidRDefault="0030203D" w:rsidP="00196656">
      <w:pPr>
        <w:spacing w:after="0"/>
        <w:rPr>
          <w:rFonts w:ascii="Times New Roman" w:hAnsi="Times New Roman" w:cs="Times New Roman"/>
          <w:b/>
          <w:caps/>
          <w:sz w:val="24"/>
          <w:szCs w:val="24"/>
        </w:rPr>
      </w:pPr>
    </w:p>
    <w:p w:rsidR="00196656" w:rsidRPr="002074A4" w:rsidRDefault="00196656" w:rsidP="00196656">
      <w:pPr>
        <w:pStyle w:val="120"/>
        <w:spacing w:line="23" w:lineRule="atLeast"/>
        <w:ind w:firstLine="0"/>
        <w:jc w:val="center"/>
        <w:rPr>
          <w:b/>
          <w:szCs w:val="24"/>
        </w:rPr>
      </w:pPr>
      <w:bookmarkStart w:id="25" w:name="_Toc197334385"/>
      <w:r w:rsidRPr="002074A4">
        <w:rPr>
          <w:b/>
          <w:szCs w:val="24"/>
        </w:rPr>
        <w:lastRenderedPageBreak/>
        <w:t>4. Контроль и оценка результатов освоения общеобразовательной дисциплины</w:t>
      </w:r>
      <w:bookmarkEnd w:id="25"/>
    </w:p>
    <w:p w:rsidR="00196656" w:rsidRPr="002074A4" w:rsidRDefault="00196656" w:rsidP="00196656">
      <w:pPr>
        <w:spacing w:after="0" w:line="23" w:lineRule="atLeast"/>
        <w:contextualSpacing/>
        <w:jc w:val="both"/>
        <w:rPr>
          <w:rFonts w:ascii="Times New Roman" w:hAnsi="Times New Roman"/>
          <w:sz w:val="24"/>
          <w:szCs w:val="24"/>
        </w:rPr>
      </w:pPr>
    </w:p>
    <w:p w:rsidR="00196656" w:rsidRDefault="00196656" w:rsidP="00196656">
      <w:pPr>
        <w:spacing w:after="0" w:line="23" w:lineRule="atLeast"/>
        <w:contextualSpacing/>
        <w:jc w:val="both"/>
        <w:rPr>
          <w:rFonts w:ascii="Times New Roman" w:hAnsi="Times New Roman"/>
          <w:sz w:val="24"/>
          <w:szCs w:val="24"/>
        </w:rPr>
      </w:pPr>
      <w:r>
        <w:rPr>
          <w:rFonts w:ascii="Times New Roman" w:hAnsi="Times New Roman"/>
          <w:sz w:val="24"/>
          <w:szCs w:val="24"/>
        </w:rPr>
        <w:t xml:space="preserve">       </w:t>
      </w:r>
      <w:r w:rsidRPr="002074A4">
        <w:rPr>
          <w:rFonts w:ascii="Times New Roman" w:hAnsi="Times New Roman"/>
          <w:sz w:val="24"/>
          <w:szCs w:val="24"/>
        </w:rPr>
        <w:t>Контроль и оценка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p w:rsidR="00196656" w:rsidRPr="002074A4" w:rsidRDefault="00196656" w:rsidP="00196656">
      <w:pPr>
        <w:spacing w:after="0" w:line="23" w:lineRule="atLeast"/>
        <w:contextualSpacing/>
        <w:jc w:val="both"/>
        <w:rPr>
          <w:rFonts w:ascii="Times New Roman" w:hAnsi="Times New Roman"/>
          <w:sz w:val="24"/>
          <w:szCs w:val="24"/>
        </w:rPr>
      </w:pPr>
    </w:p>
    <w:p w:rsidR="00196656" w:rsidRPr="002074A4" w:rsidRDefault="00196656" w:rsidP="00196656">
      <w:pPr>
        <w:spacing w:after="0" w:line="23" w:lineRule="atLeast"/>
        <w:contextualSpacing/>
        <w:jc w:val="both"/>
        <w:rPr>
          <w:rFonts w:ascii="Times New Roman" w:hAnsi="Times New Roman"/>
          <w:b/>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7"/>
        <w:gridCol w:w="3261"/>
        <w:gridCol w:w="2694"/>
      </w:tblGrid>
      <w:tr w:rsidR="00196656" w:rsidTr="00C84068">
        <w:trPr>
          <w:jc w:val="center"/>
        </w:trPr>
        <w:tc>
          <w:tcPr>
            <w:tcW w:w="3397" w:type="dxa"/>
            <w:tcBorders>
              <w:top w:val="single" w:sz="4" w:space="0" w:color="000000"/>
              <w:left w:val="single" w:sz="4" w:space="0" w:color="000000"/>
              <w:bottom w:val="single" w:sz="4" w:space="0" w:color="000000"/>
              <w:right w:val="single" w:sz="4" w:space="0" w:color="000000"/>
            </w:tcBorders>
            <w:vAlign w:val="center"/>
          </w:tcPr>
          <w:p w:rsidR="00196656" w:rsidRDefault="00196656" w:rsidP="00C84068">
            <w:pPr>
              <w:spacing w:after="0" w:line="23" w:lineRule="atLeast"/>
              <w:jc w:val="center"/>
              <w:rPr>
                <w:rFonts w:ascii="Times New Roman" w:hAnsi="Times New Roman"/>
                <w:sz w:val="24"/>
              </w:rPr>
            </w:pPr>
            <w:bookmarkStart w:id="26" w:name="_Hlk113635425"/>
            <w:r>
              <w:rPr>
                <w:rFonts w:ascii="Times New Roman" w:hAnsi="Times New Roman"/>
                <w:b/>
                <w:sz w:val="24"/>
              </w:rPr>
              <w:t>Код и наименование формируемых компетенций</w:t>
            </w:r>
          </w:p>
        </w:tc>
        <w:tc>
          <w:tcPr>
            <w:tcW w:w="3261" w:type="dxa"/>
            <w:tcBorders>
              <w:top w:val="single" w:sz="4" w:space="0" w:color="000000"/>
              <w:left w:val="single" w:sz="4" w:space="0" w:color="000000"/>
              <w:bottom w:val="single" w:sz="4" w:space="0" w:color="000000"/>
              <w:right w:val="single" w:sz="4" w:space="0" w:color="000000"/>
            </w:tcBorders>
            <w:vAlign w:val="center"/>
          </w:tcPr>
          <w:p w:rsidR="00196656" w:rsidRDefault="00196656" w:rsidP="00C84068">
            <w:pPr>
              <w:spacing w:after="0" w:line="23" w:lineRule="atLeast"/>
              <w:jc w:val="center"/>
              <w:rPr>
                <w:rFonts w:ascii="Times New Roman" w:hAnsi="Times New Roman"/>
                <w:b/>
                <w:sz w:val="24"/>
              </w:rPr>
            </w:pPr>
            <w:r>
              <w:rPr>
                <w:rFonts w:ascii="Times New Roman" w:hAnsi="Times New Roman"/>
                <w:b/>
                <w:sz w:val="24"/>
              </w:rPr>
              <w:t>Раздел/Тема</w:t>
            </w:r>
          </w:p>
        </w:tc>
        <w:tc>
          <w:tcPr>
            <w:tcW w:w="2694" w:type="dxa"/>
            <w:tcBorders>
              <w:top w:val="single" w:sz="4" w:space="0" w:color="000000"/>
              <w:left w:val="single" w:sz="4" w:space="0" w:color="000000"/>
              <w:bottom w:val="single" w:sz="4" w:space="0" w:color="000000"/>
              <w:right w:val="single" w:sz="4" w:space="0" w:color="000000"/>
            </w:tcBorders>
            <w:vAlign w:val="center"/>
          </w:tcPr>
          <w:p w:rsidR="00196656" w:rsidRDefault="00196656" w:rsidP="00C84068">
            <w:pPr>
              <w:pStyle w:val="a7"/>
              <w:spacing w:after="0" w:line="23" w:lineRule="atLeast"/>
              <w:jc w:val="center"/>
            </w:pPr>
            <w:r>
              <w:rPr>
                <w:b/>
              </w:rPr>
              <w:t>Типы оценочных мероприятий</w:t>
            </w:r>
          </w:p>
        </w:tc>
      </w:tr>
      <w:tr w:rsidR="00196656" w:rsidTr="00C84068">
        <w:trPr>
          <w:trHeight w:val="826"/>
          <w:jc w:val="center"/>
        </w:trPr>
        <w:tc>
          <w:tcPr>
            <w:tcW w:w="3397" w:type="dxa"/>
            <w:tcBorders>
              <w:top w:val="single" w:sz="4" w:space="0" w:color="000000"/>
              <w:left w:val="single" w:sz="4" w:space="0" w:color="000000"/>
              <w:bottom w:val="single" w:sz="4" w:space="0" w:color="000000"/>
              <w:right w:val="single" w:sz="4" w:space="0" w:color="000000"/>
            </w:tcBorders>
          </w:tcPr>
          <w:p w:rsidR="00196656" w:rsidRPr="002716C2" w:rsidRDefault="002716C2" w:rsidP="002716C2">
            <w:pPr>
              <w:rPr>
                <w:rFonts w:ascii="Times New Roman" w:hAnsi="Times New Roman" w:cs="Times New Roman"/>
                <w:iCs/>
                <w:sz w:val="24"/>
                <w:szCs w:val="24"/>
              </w:rPr>
            </w:pPr>
            <w:r w:rsidRPr="00BE7446">
              <w:rPr>
                <w:rFonts w:ascii="Times New Roman" w:hAnsi="Times New Roman" w:cs="Times New Roman"/>
                <w:iCs/>
                <w:sz w:val="24"/>
                <w:szCs w:val="24"/>
              </w:rPr>
              <w:t>ОК 01. Выбирать способы решения задач профессиональной деятельности применительно к различным контекстам</w:t>
            </w:r>
          </w:p>
        </w:tc>
        <w:tc>
          <w:tcPr>
            <w:tcW w:w="3261" w:type="dxa"/>
            <w:tcBorders>
              <w:top w:val="single" w:sz="4" w:space="0" w:color="000000"/>
              <w:left w:val="single" w:sz="4" w:space="0" w:color="000000"/>
              <w:bottom w:val="single" w:sz="4" w:space="0" w:color="000000"/>
              <w:right w:val="single" w:sz="4" w:space="0" w:color="000000"/>
            </w:tcBorders>
          </w:tcPr>
          <w:p w:rsidR="00196656" w:rsidRDefault="00196656" w:rsidP="00C84068">
            <w:pPr>
              <w:spacing w:after="0" w:line="23" w:lineRule="atLeast"/>
              <w:contextualSpacing/>
              <w:rPr>
                <w:rFonts w:ascii="Times New Roman" w:hAnsi="Times New Roman"/>
                <w:sz w:val="24"/>
              </w:rPr>
            </w:pPr>
            <w:r>
              <w:rPr>
                <w:rFonts w:ascii="Times New Roman" w:hAnsi="Times New Roman"/>
                <w:sz w:val="24"/>
              </w:rPr>
              <w:t>Р 4, П-о/с</w:t>
            </w:r>
            <w:r>
              <w:rPr>
                <w:rStyle w:val="a6"/>
                <w:rFonts w:ascii="Times New Roman" w:hAnsi="Times New Roman"/>
                <w:sz w:val="24"/>
              </w:rPr>
              <w:footnoteReference w:id="1"/>
            </w:r>
          </w:p>
          <w:p w:rsidR="00196656" w:rsidRDefault="00196656" w:rsidP="00C84068">
            <w:pPr>
              <w:spacing w:after="0" w:line="23" w:lineRule="atLeast"/>
              <w:contextualSpacing/>
              <w:rPr>
                <w:rFonts w:ascii="Times New Roman" w:hAnsi="Times New Roman"/>
                <w:sz w:val="24"/>
              </w:rPr>
            </w:pPr>
            <w:r>
              <w:rPr>
                <w:rFonts w:ascii="Times New Roman" w:hAnsi="Times New Roman"/>
                <w:sz w:val="24"/>
              </w:rPr>
              <w:t xml:space="preserve">Р 6, П-о/с </w:t>
            </w:r>
          </w:p>
          <w:p w:rsidR="00196656" w:rsidRDefault="00196656" w:rsidP="00C84068">
            <w:pPr>
              <w:spacing w:after="0" w:line="23" w:lineRule="atLeast"/>
              <w:contextualSpacing/>
              <w:rPr>
                <w:rFonts w:ascii="Times New Roman" w:hAnsi="Times New Roman"/>
                <w:sz w:val="24"/>
              </w:rPr>
            </w:pPr>
            <w:r>
              <w:rPr>
                <w:rFonts w:ascii="Times New Roman" w:hAnsi="Times New Roman"/>
                <w:sz w:val="24"/>
              </w:rPr>
              <w:t>Р 11, П-о/с</w:t>
            </w:r>
          </w:p>
          <w:p w:rsidR="00196656" w:rsidRDefault="00196656" w:rsidP="00C84068">
            <w:pPr>
              <w:spacing w:after="0" w:line="23" w:lineRule="atLeast"/>
              <w:contextualSpacing/>
              <w:rPr>
                <w:rFonts w:ascii="Times New Roman" w:hAnsi="Times New Roman"/>
                <w:color w:val="FF0000"/>
                <w:sz w:val="24"/>
                <w:highlight w:val="yellow"/>
              </w:rPr>
            </w:pPr>
            <w:r>
              <w:rPr>
                <w:rFonts w:ascii="Times New Roman" w:hAnsi="Times New Roman"/>
                <w:sz w:val="24"/>
              </w:rPr>
              <w:t>Р 12, П-о/с</w:t>
            </w:r>
          </w:p>
        </w:tc>
        <w:tc>
          <w:tcPr>
            <w:tcW w:w="269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96656" w:rsidRDefault="00196656" w:rsidP="00C84068">
            <w:pPr>
              <w:spacing w:after="0" w:line="23" w:lineRule="atLeast"/>
              <w:contextualSpacing/>
              <w:rPr>
                <w:rFonts w:ascii="Times New Roman" w:hAnsi="Times New Roman"/>
                <w:sz w:val="24"/>
              </w:rPr>
            </w:pPr>
            <w:r>
              <w:rPr>
                <w:rFonts w:ascii="Times New Roman" w:hAnsi="Times New Roman"/>
                <w:sz w:val="24"/>
              </w:rPr>
              <w:t>Устный опрос</w:t>
            </w:r>
          </w:p>
          <w:p w:rsidR="00196656" w:rsidRDefault="00196656" w:rsidP="00C84068">
            <w:pPr>
              <w:spacing w:after="0" w:line="23" w:lineRule="atLeast"/>
              <w:contextualSpacing/>
              <w:rPr>
                <w:rFonts w:ascii="Times New Roman" w:hAnsi="Times New Roman"/>
                <w:sz w:val="24"/>
              </w:rPr>
            </w:pPr>
          </w:p>
          <w:p w:rsidR="00196656" w:rsidRDefault="00196656" w:rsidP="00C84068">
            <w:pPr>
              <w:spacing w:after="0" w:line="23" w:lineRule="atLeast"/>
              <w:contextualSpacing/>
              <w:rPr>
                <w:rFonts w:ascii="Times New Roman" w:hAnsi="Times New Roman"/>
                <w:sz w:val="24"/>
              </w:rPr>
            </w:pPr>
            <w:r>
              <w:rPr>
                <w:rFonts w:ascii="Times New Roman" w:hAnsi="Times New Roman"/>
                <w:sz w:val="24"/>
              </w:rPr>
              <w:t>Контрольная работа</w:t>
            </w:r>
          </w:p>
          <w:p w:rsidR="00196656" w:rsidRDefault="00196656" w:rsidP="00C84068">
            <w:pPr>
              <w:spacing w:after="0" w:line="23" w:lineRule="atLeast"/>
              <w:contextualSpacing/>
              <w:rPr>
                <w:rFonts w:ascii="Times New Roman" w:hAnsi="Times New Roman"/>
                <w:sz w:val="24"/>
              </w:rPr>
            </w:pPr>
          </w:p>
          <w:p w:rsidR="00196656" w:rsidRDefault="00196656" w:rsidP="00C84068">
            <w:pPr>
              <w:spacing w:after="0" w:line="23" w:lineRule="atLeast"/>
              <w:contextualSpacing/>
              <w:rPr>
                <w:rFonts w:ascii="Times New Roman" w:hAnsi="Times New Roman"/>
                <w:sz w:val="24"/>
              </w:rPr>
            </w:pPr>
            <w:r>
              <w:rPr>
                <w:rFonts w:ascii="Times New Roman" w:hAnsi="Times New Roman"/>
                <w:sz w:val="24"/>
              </w:rPr>
              <w:t>Выступление с презентацией</w:t>
            </w:r>
          </w:p>
          <w:p w:rsidR="00196656" w:rsidRDefault="00196656" w:rsidP="00C84068">
            <w:pPr>
              <w:spacing w:after="0" w:line="23" w:lineRule="atLeast"/>
              <w:contextualSpacing/>
              <w:rPr>
                <w:rFonts w:ascii="Times New Roman" w:hAnsi="Times New Roman"/>
                <w:sz w:val="24"/>
              </w:rPr>
            </w:pPr>
          </w:p>
          <w:p w:rsidR="00196656" w:rsidRDefault="00196656" w:rsidP="00C84068">
            <w:pPr>
              <w:spacing w:after="0" w:line="23" w:lineRule="atLeast"/>
              <w:contextualSpacing/>
              <w:rPr>
                <w:rFonts w:ascii="Times New Roman" w:hAnsi="Times New Roman"/>
                <w:sz w:val="24"/>
              </w:rPr>
            </w:pPr>
            <w:r>
              <w:rPr>
                <w:rFonts w:ascii="Times New Roman" w:hAnsi="Times New Roman"/>
                <w:sz w:val="24"/>
              </w:rPr>
              <w:t>Эссе</w:t>
            </w:r>
          </w:p>
          <w:p w:rsidR="00196656" w:rsidRDefault="00196656" w:rsidP="00C84068">
            <w:pPr>
              <w:spacing w:after="0" w:line="23" w:lineRule="atLeast"/>
              <w:contextualSpacing/>
              <w:rPr>
                <w:rFonts w:ascii="Times New Roman" w:hAnsi="Times New Roman"/>
                <w:sz w:val="24"/>
              </w:rPr>
            </w:pPr>
          </w:p>
          <w:p w:rsidR="00196656" w:rsidRDefault="00196656" w:rsidP="00C84068">
            <w:pPr>
              <w:spacing w:after="0" w:line="23" w:lineRule="atLeast"/>
              <w:contextualSpacing/>
              <w:rPr>
                <w:rFonts w:ascii="Times New Roman" w:hAnsi="Times New Roman"/>
                <w:sz w:val="24"/>
              </w:rPr>
            </w:pPr>
            <w:r>
              <w:rPr>
                <w:rFonts w:ascii="Times New Roman" w:hAnsi="Times New Roman"/>
                <w:sz w:val="24"/>
              </w:rPr>
              <w:t>Тестирование</w:t>
            </w:r>
          </w:p>
          <w:p w:rsidR="00196656" w:rsidRDefault="00196656" w:rsidP="00C84068">
            <w:pPr>
              <w:spacing w:after="0" w:line="23" w:lineRule="atLeast"/>
              <w:contextualSpacing/>
              <w:rPr>
                <w:rFonts w:ascii="Times New Roman" w:hAnsi="Times New Roman"/>
                <w:sz w:val="24"/>
              </w:rPr>
            </w:pPr>
          </w:p>
          <w:p w:rsidR="00196656" w:rsidRDefault="00196656" w:rsidP="00C84068">
            <w:pPr>
              <w:spacing w:after="0" w:line="23" w:lineRule="atLeast"/>
              <w:contextualSpacing/>
              <w:rPr>
                <w:rFonts w:ascii="Times New Roman" w:hAnsi="Times New Roman"/>
                <w:sz w:val="24"/>
              </w:rPr>
            </w:pPr>
            <w:r>
              <w:rPr>
                <w:rFonts w:ascii="Times New Roman" w:hAnsi="Times New Roman"/>
                <w:sz w:val="24"/>
              </w:rPr>
              <w:t>Промежуточная аттестация (выполнение заданий)</w:t>
            </w:r>
          </w:p>
        </w:tc>
      </w:tr>
      <w:tr w:rsidR="00196656" w:rsidTr="00C84068">
        <w:trPr>
          <w:trHeight w:val="940"/>
          <w:jc w:val="center"/>
        </w:trPr>
        <w:tc>
          <w:tcPr>
            <w:tcW w:w="3397" w:type="dxa"/>
            <w:tcBorders>
              <w:top w:val="single" w:sz="4" w:space="0" w:color="000000"/>
              <w:left w:val="single" w:sz="4" w:space="0" w:color="000000"/>
              <w:bottom w:val="single" w:sz="4" w:space="0" w:color="000000"/>
              <w:right w:val="single" w:sz="4" w:space="0" w:color="000000"/>
            </w:tcBorders>
          </w:tcPr>
          <w:p w:rsidR="002716C2" w:rsidRDefault="002716C2" w:rsidP="002716C2">
            <w:pPr>
              <w:rPr>
                <w:rFonts w:ascii="Times New Roman" w:hAnsi="Times New Roman" w:cs="Times New Roman"/>
                <w:sz w:val="24"/>
                <w:szCs w:val="24"/>
              </w:rPr>
            </w:pPr>
            <w:r w:rsidRPr="00BE7446">
              <w:rPr>
                <w:rFonts w:ascii="Times New Roman" w:hAnsi="Times New Roman" w:cs="Times New Roman"/>
                <w:iCs/>
                <w:sz w:val="24"/>
                <w:szCs w:val="24"/>
              </w:rPr>
              <w:t>ОК</w:t>
            </w:r>
            <w:r>
              <w:rPr>
                <w:rFonts w:ascii="Times New Roman" w:hAnsi="Times New Roman" w:cs="Times New Roman"/>
                <w:iCs/>
                <w:sz w:val="24"/>
                <w:szCs w:val="24"/>
              </w:rPr>
              <w:t xml:space="preserve"> </w:t>
            </w:r>
            <w:r w:rsidRPr="00BE7446">
              <w:rPr>
                <w:rFonts w:ascii="Times New Roman" w:hAnsi="Times New Roman" w:cs="Times New Roman"/>
                <w:iCs/>
                <w:sz w:val="24"/>
                <w:szCs w:val="24"/>
              </w:rPr>
              <w:t>02.</w:t>
            </w:r>
            <w:r>
              <w:rPr>
                <w:rFonts w:ascii="Times New Roman" w:hAnsi="Times New Roman" w:cs="Times New Roman"/>
                <w:iCs/>
                <w:sz w:val="24"/>
                <w:szCs w:val="24"/>
              </w:rPr>
              <w:t xml:space="preserve"> </w:t>
            </w:r>
            <w:r w:rsidRPr="00BE7446">
              <w:rPr>
                <w:rFonts w:ascii="Times New Roman" w:hAnsi="Times New Roman" w:cs="Times New Roman"/>
                <w:sz w:val="24"/>
                <w:szCs w:val="24"/>
              </w:rPr>
              <w:t>Использовать современные средства поиска, анализа и интерпретации информации,</w:t>
            </w:r>
            <w:r>
              <w:rPr>
                <w:rFonts w:ascii="Times New Roman" w:hAnsi="Times New Roman" w:cs="Times New Roman"/>
                <w:sz w:val="24"/>
                <w:szCs w:val="24"/>
              </w:rPr>
              <w:t xml:space="preserve"> </w:t>
            </w:r>
            <w:r w:rsidRPr="00BE7446">
              <w:rPr>
                <w:rFonts w:ascii="Times New Roman" w:hAnsi="Times New Roman" w:cs="Times New Roman"/>
                <w:sz w:val="24"/>
                <w:szCs w:val="24"/>
              </w:rPr>
              <w:t>и информационные технологии для выполнения задач профессиональной деятельности</w:t>
            </w:r>
          </w:p>
          <w:p w:rsidR="00196656" w:rsidRDefault="00196656" w:rsidP="00C84068">
            <w:pPr>
              <w:spacing w:after="0" w:line="23" w:lineRule="atLeast"/>
              <w:contextualSpacing/>
              <w:rPr>
                <w:rFonts w:ascii="Times New Roman" w:hAnsi="Times New Roman"/>
                <w:sz w:val="24"/>
              </w:rPr>
            </w:pPr>
          </w:p>
        </w:tc>
        <w:tc>
          <w:tcPr>
            <w:tcW w:w="3261" w:type="dxa"/>
            <w:tcBorders>
              <w:top w:val="single" w:sz="4" w:space="0" w:color="000000"/>
              <w:left w:val="single" w:sz="4" w:space="0" w:color="000000"/>
              <w:bottom w:val="single" w:sz="4" w:space="0" w:color="000000"/>
              <w:right w:val="single" w:sz="4" w:space="0" w:color="000000"/>
            </w:tcBorders>
          </w:tcPr>
          <w:p w:rsidR="00196656" w:rsidRDefault="00196656" w:rsidP="00C84068">
            <w:pPr>
              <w:spacing w:after="0" w:line="23" w:lineRule="atLeast"/>
              <w:contextualSpacing/>
              <w:rPr>
                <w:rFonts w:ascii="Times New Roman" w:hAnsi="Times New Roman"/>
                <w:sz w:val="24"/>
              </w:rPr>
            </w:pPr>
            <w:r>
              <w:rPr>
                <w:rFonts w:ascii="Times New Roman" w:hAnsi="Times New Roman"/>
                <w:sz w:val="24"/>
              </w:rPr>
              <w:t>Р 1, Темы 1.1</w:t>
            </w:r>
          </w:p>
          <w:p w:rsidR="00196656" w:rsidRDefault="00196656" w:rsidP="00C84068">
            <w:pPr>
              <w:spacing w:after="0" w:line="23" w:lineRule="atLeast"/>
              <w:contextualSpacing/>
              <w:rPr>
                <w:rFonts w:ascii="Times New Roman" w:hAnsi="Times New Roman"/>
                <w:sz w:val="24"/>
              </w:rPr>
            </w:pPr>
            <w:r>
              <w:rPr>
                <w:rFonts w:ascii="Times New Roman" w:hAnsi="Times New Roman"/>
                <w:sz w:val="24"/>
              </w:rPr>
              <w:t>Р 2, Темы 2.1 – 2.6</w:t>
            </w:r>
          </w:p>
          <w:p w:rsidR="00196656" w:rsidRDefault="00196656" w:rsidP="00C84068">
            <w:pPr>
              <w:spacing w:after="0" w:line="23" w:lineRule="atLeast"/>
              <w:contextualSpacing/>
              <w:rPr>
                <w:rFonts w:ascii="Times New Roman" w:hAnsi="Times New Roman"/>
                <w:sz w:val="24"/>
              </w:rPr>
            </w:pPr>
            <w:r>
              <w:rPr>
                <w:rFonts w:ascii="Times New Roman" w:hAnsi="Times New Roman"/>
                <w:sz w:val="24"/>
              </w:rPr>
              <w:t>Р 3, Темы 3.1, 3.2</w:t>
            </w:r>
          </w:p>
          <w:p w:rsidR="00196656" w:rsidRDefault="00196656" w:rsidP="00C84068">
            <w:pPr>
              <w:spacing w:after="0" w:line="23" w:lineRule="atLeast"/>
              <w:contextualSpacing/>
              <w:rPr>
                <w:rFonts w:ascii="Times New Roman" w:hAnsi="Times New Roman"/>
                <w:sz w:val="24"/>
              </w:rPr>
            </w:pPr>
            <w:r>
              <w:rPr>
                <w:rFonts w:ascii="Times New Roman" w:hAnsi="Times New Roman"/>
                <w:sz w:val="24"/>
              </w:rPr>
              <w:t>Р 4, Темы 4.1 – 4.7, П-о/с</w:t>
            </w:r>
          </w:p>
          <w:p w:rsidR="00196656" w:rsidRDefault="00196656" w:rsidP="00C84068">
            <w:pPr>
              <w:spacing w:after="0" w:line="23" w:lineRule="atLeast"/>
              <w:contextualSpacing/>
              <w:rPr>
                <w:rFonts w:ascii="Times New Roman" w:hAnsi="Times New Roman"/>
                <w:sz w:val="24"/>
              </w:rPr>
            </w:pPr>
            <w:r>
              <w:rPr>
                <w:rFonts w:ascii="Times New Roman" w:hAnsi="Times New Roman"/>
                <w:sz w:val="24"/>
              </w:rPr>
              <w:t>Р 5, Темы 5.1 – 5.2</w:t>
            </w:r>
          </w:p>
          <w:p w:rsidR="00196656" w:rsidRDefault="00196656" w:rsidP="00C84068">
            <w:pPr>
              <w:spacing w:after="0" w:line="23" w:lineRule="atLeast"/>
              <w:contextualSpacing/>
              <w:rPr>
                <w:rFonts w:ascii="Times New Roman" w:hAnsi="Times New Roman"/>
                <w:sz w:val="24"/>
              </w:rPr>
            </w:pPr>
            <w:r>
              <w:rPr>
                <w:rFonts w:ascii="Times New Roman" w:hAnsi="Times New Roman"/>
                <w:sz w:val="24"/>
              </w:rPr>
              <w:t>Р 6, Темы 6.1 – 6.4, П-о/с</w:t>
            </w:r>
          </w:p>
          <w:p w:rsidR="00196656" w:rsidRDefault="00196656" w:rsidP="00C84068">
            <w:pPr>
              <w:spacing w:after="0" w:line="23" w:lineRule="atLeast"/>
              <w:contextualSpacing/>
              <w:rPr>
                <w:rFonts w:ascii="Times New Roman" w:hAnsi="Times New Roman"/>
                <w:sz w:val="24"/>
              </w:rPr>
            </w:pPr>
            <w:r>
              <w:rPr>
                <w:rFonts w:ascii="Times New Roman" w:hAnsi="Times New Roman"/>
                <w:sz w:val="24"/>
              </w:rPr>
              <w:t>Р 7, Темы 7.1 – 7.2</w:t>
            </w:r>
          </w:p>
          <w:p w:rsidR="00196656" w:rsidRDefault="00196656" w:rsidP="00C84068">
            <w:pPr>
              <w:spacing w:after="0" w:line="23" w:lineRule="atLeast"/>
              <w:contextualSpacing/>
              <w:rPr>
                <w:rFonts w:ascii="Times New Roman" w:hAnsi="Times New Roman"/>
                <w:sz w:val="24"/>
              </w:rPr>
            </w:pPr>
            <w:r>
              <w:rPr>
                <w:rFonts w:ascii="Times New Roman" w:hAnsi="Times New Roman"/>
                <w:sz w:val="24"/>
              </w:rPr>
              <w:t>Р 8, Темы 8.1 – 8.4</w:t>
            </w:r>
          </w:p>
          <w:p w:rsidR="00196656" w:rsidRDefault="00196656" w:rsidP="00C84068">
            <w:pPr>
              <w:spacing w:after="0" w:line="23" w:lineRule="atLeast"/>
              <w:contextualSpacing/>
              <w:rPr>
                <w:rFonts w:ascii="Times New Roman" w:hAnsi="Times New Roman"/>
                <w:sz w:val="24"/>
              </w:rPr>
            </w:pPr>
            <w:r>
              <w:rPr>
                <w:rFonts w:ascii="Times New Roman" w:hAnsi="Times New Roman"/>
                <w:sz w:val="24"/>
              </w:rPr>
              <w:t>Р 9, Тема 9.1 – 9.2</w:t>
            </w:r>
          </w:p>
          <w:p w:rsidR="00196656" w:rsidRDefault="00196656" w:rsidP="00C84068">
            <w:pPr>
              <w:spacing w:after="0" w:line="23" w:lineRule="atLeast"/>
              <w:contextualSpacing/>
              <w:rPr>
                <w:rFonts w:ascii="Times New Roman" w:hAnsi="Times New Roman"/>
                <w:sz w:val="24"/>
              </w:rPr>
            </w:pPr>
            <w:r>
              <w:rPr>
                <w:rFonts w:ascii="Times New Roman" w:hAnsi="Times New Roman"/>
                <w:sz w:val="24"/>
              </w:rPr>
              <w:t>Р 10, Тема 10.1</w:t>
            </w:r>
          </w:p>
          <w:p w:rsidR="00196656" w:rsidRDefault="00196656" w:rsidP="00C84068">
            <w:pPr>
              <w:spacing w:after="0" w:line="23" w:lineRule="atLeast"/>
              <w:contextualSpacing/>
              <w:rPr>
                <w:rFonts w:ascii="Times New Roman" w:hAnsi="Times New Roman"/>
                <w:sz w:val="24"/>
              </w:rPr>
            </w:pPr>
            <w:r>
              <w:rPr>
                <w:rFonts w:ascii="Times New Roman" w:hAnsi="Times New Roman"/>
                <w:sz w:val="24"/>
              </w:rPr>
              <w:t>Р 11, Темы 11.1 – 11.4, П-о/с</w:t>
            </w:r>
          </w:p>
          <w:p w:rsidR="00196656" w:rsidRDefault="00196656" w:rsidP="00C84068">
            <w:pPr>
              <w:spacing w:after="0" w:line="23" w:lineRule="atLeast"/>
              <w:contextualSpacing/>
              <w:rPr>
                <w:rFonts w:ascii="Times New Roman" w:hAnsi="Times New Roman"/>
                <w:sz w:val="24"/>
              </w:rPr>
            </w:pPr>
            <w:r>
              <w:rPr>
                <w:rFonts w:ascii="Times New Roman" w:hAnsi="Times New Roman"/>
                <w:sz w:val="24"/>
              </w:rPr>
              <w:t>Р 12, Темы 12.1 –12.2, П-о/с</w:t>
            </w:r>
          </w:p>
          <w:p w:rsidR="00196656" w:rsidRDefault="00196656" w:rsidP="00C84068">
            <w:pPr>
              <w:spacing w:after="0" w:line="23" w:lineRule="atLeast"/>
              <w:contextualSpacing/>
              <w:rPr>
                <w:rFonts w:ascii="Times New Roman" w:hAnsi="Times New Roman"/>
                <w:sz w:val="24"/>
              </w:rPr>
            </w:pPr>
            <w:r>
              <w:rPr>
                <w:rFonts w:ascii="Times New Roman" w:hAnsi="Times New Roman"/>
                <w:sz w:val="24"/>
              </w:rPr>
              <w:t>Р 4, П-о/с</w:t>
            </w:r>
          </w:p>
          <w:p w:rsidR="00196656" w:rsidRDefault="00196656" w:rsidP="00C84068">
            <w:pPr>
              <w:spacing w:after="0" w:line="23" w:lineRule="atLeast"/>
              <w:contextualSpacing/>
              <w:rPr>
                <w:rFonts w:ascii="Times New Roman" w:hAnsi="Times New Roman"/>
                <w:sz w:val="24"/>
              </w:rPr>
            </w:pPr>
            <w:r>
              <w:rPr>
                <w:rFonts w:ascii="Times New Roman" w:hAnsi="Times New Roman"/>
                <w:sz w:val="24"/>
              </w:rPr>
              <w:t xml:space="preserve">Р 6, П-о/с </w:t>
            </w:r>
          </w:p>
          <w:p w:rsidR="00196656" w:rsidRDefault="00196656" w:rsidP="00C84068">
            <w:pPr>
              <w:spacing w:after="0" w:line="23" w:lineRule="atLeast"/>
              <w:contextualSpacing/>
              <w:rPr>
                <w:rFonts w:ascii="Times New Roman" w:hAnsi="Times New Roman"/>
                <w:sz w:val="24"/>
              </w:rPr>
            </w:pPr>
            <w:r>
              <w:rPr>
                <w:rFonts w:ascii="Times New Roman" w:hAnsi="Times New Roman"/>
                <w:sz w:val="24"/>
              </w:rPr>
              <w:t>Р 11, П-о/с</w:t>
            </w:r>
          </w:p>
          <w:p w:rsidR="00196656" w:rsidRDefault="00196656" w:rsidP="00C84068">
            <w:pPr>
              <w:spacing w:after="0" w:line="23" w:lineRule="atLeast"/>
              <w:contextualSpacing/>
              <w:rPr>
                <w:rFonts w:ascii="Times New Roman" w:hAnsi="Times New Roman"/>
                <w:color w:val="FF0000"/>
                <w:sz w:val="24"/>
                <w:highlight w:val="yellow"/>
              </w:rPr>
            </w:pPr>
            <w:r>
              <w:rPr>
                <w:rFonts w:ascii="Times New Roman" w:hAnsi="Times New Roman"/>
                <w:sz w:val="24"/>
              </w:rPr>
              <w:t>Р 12, П-о/с</w:t>
            </w:r>
          </w:p>
        </w:tc>
        <w:tc>
          <w:tcPr>
            <w:tcW w:w="2694" w:type="dxa"/>
            <w:vMerge/>
            <w:tcBorders>
              <w:top w:val="single" w:sz="4" w:space="0" w:color="000000"/>
              <w:left w:val="single" w:sz="4" w:space="0" w:color="000000"/>
              <w:bottom w:val="single" w:sz="4" w:space="0" w:color="000000"/>
              <w:right w:val="single" w:sz="4" w:space="0" w:color="000000"/>
            </w:tcBorders>
            <w:shd w:val="clear" w:color="auto" w:fill="auto"/>
          </w:tcPr>
          <w:p w:rsidR="00196656" w:rsidRDefault="00196656" w:rsidP="00C84068"/>
        </w:tc>
      </w:tr>
      <w:tr w:rsidR="00196656" w:rsidTr="00C84068">
        <w:trPr>
          <w:trHeight w:val="841"/>
          <w:jc w:val="center"/>
        </w:trPr>
        <w:tc>
          <w:tcPr>
            <w:tcW w:w="3397" w:type="dxa"/>
            <w:tcBorders>
              <w:top w:val="single" w:sz="4" w:space="0" w:color="000000"/>
              <w:left w:val="single" w:sz="4" w:space="0" w:color="000000"/>
              <w:bottom w:val="single" w:sz="4" w:space="0" w:color="000000"/>
              <w:right w:val="single" w:sz="4" w:space="0" w:color="000000"/>
            </w:tcBorders>
          </w:tcPr>
          <w:p w:rsidR="002716C2" w:rsidRDefault="002716C2" w:rsidP="002716C2">
            <w:pPr>
              <w:rPr>
                <w:rFonts w:ascii="Times New Roman" w:hAnsi="Times New Roman" w:cs="Times New Roman"/>
                <w:sz w:val="24"/>
                <w:szCs w:val="24"/>
              </w:rPr>
            </w:pPr>
            <w:r>
              <w:rPr>
                <w:rFonts w:ascii="Times New Roman" w:hAnsi="Times New Roman" w:cs="Times New Roman"/>
                <w:iCs/>
                <w:sz w:val="24"/>
                <w:szCs w:val="24"/>
              </w:rPr>
              <w:t xml:space="preserve">ОК </w:t>
            </w:r>
            <w:r w:rsidRPr="00BE7446">
              <w:rPr>
                <w:rFonts w:ascii="Times New Roman" w:hAnsi="Times New Roman" w:cs="Times New Roman"/>
                <w:iCs/>
                <w:sz w:val="24"/>
                <w:szCs w:val="24"/>
              </w:rPr>
              <w:t>04.</w:t>
            </w:r>
            <w:r>
              <w:rPr>
                <w:rFonts w:ascii="Times New Roman" w:hAnsi="Times New Roman" w:cs="Times New Roman"/>
                <w:iCs/>
                <w:sz w:val="24"/>
                <w:szCs w:val="24"/>
              </w:rPr>
              <w:t xml:space="preserve"> </w:t>
            </w:r>
            <w:r w:rsidRPr="00BE7446">
              <w:rPr>
                <w:rFonts w:ascii="Times New Roman" w:hAnsi="Times New Roman" w:cs="Times New Roman"/>
                <w:sz w:val="24"/>
                <w:szCs w:val="24"/>
              </w:rPr>
              <w:t>Эффективно взаимодействовать и работать в коллективе и команде</w:t>
            </w:r>
          </w:p>
          <w:p w:rsidR="00196656" w:rsidRDefault="00196656" w:rsidP="00C84068">
            <w:pPr>
              <w:spacing w:after="0" w:line="23" w:lineRule="atLeast"/>
              <w:contextualSpacing/>
              <w:rPr>
                <w:rFonts w:ascii="Times New Roman" w:hAnsi="Times New Roman"/>
                <w:sz w:val="24"/>
              </w:rPr>
            </w:pPr>
          </w:p>
        </w:tc>
        <w:tc>
          <w:tcPr>
            <w:tcW w:w="3261" w:type="dxa"/>
            <w:tcBorders>
              <w:top w:val="single" w:sz="4" w:space="0" w:color="000000"/>
              <w:left w:val="single" w:sz="4" w:space="0" w:color="000000"/>
              <w:bottom w:val="single" w:sz="4" w:space="0" w:color="000000"/>
              <w:right w:val="single" w:sz="4" w:space="0" w:color="000000"/>
            </w:tcBorders>
          </w:tcPr>
          <w:p w:rsidR="00196656" w:rsidRDefault="00196656" w:rsidP="00C84068">
            <w:pPr>
              <w:spacing w:after="0" w:line="23" w:lineRule="atLeast"/>
              <w:contextualSpacing/>
              <w:rPr>
                <w:rFonts w:ascii="Times New Roman" w:hAnsi="Times New Roman"/>
                <w:sz w:val="24"/>
              </w:rPr>
            </w:pPr>
            <w:r>
              <w:rPr>
                <w:rFonts w:ascii="Times New Roman" w:hAnsi="Times New Roman"/>
                <w:sz w:val="24"/>
              </w:rPr>
              <w:t>Р 1, Темы 1.1</w:t>
            </w:r>
          </w:p>
          <w:p w:rsidR="00196656" w:rsidRDefault="00196656" w:rsidP="00C84068">
            <w:pPr>
              <w:spacing w:after="0" w:line="23" w:lineRule="atLeast"/>
              <w:contextualSpacing/>
              <w:rPr>
                <w:rFonts w:ascii="Times New Roman" w:hAnsi="Times New Roman"/>
                <w:sz w:val="24"/>
              </w:rPr>
            </w:pPr>
            <w:r>
              <w:rPr>
                <w:rFonts w:ascii="Times New Roman" w:hAnsi="Times New Roman"/>
                <w:sz w:val="24"/>
              </w:rPr>
              <w:t>Р 2, Темы 2.1 – 2.6</w:t>
            </w:r>
          </w:p>
          <w:p w:rsidR="00196656" w:rsidRDefault="00196656" w:rsidP="00C84068">
            <w:pPr>
              <w:spacing w:after="0" w:line="23" w:lineRule="atLeast"/>
              <w:contextualSpacing/>
              <w:rPr>
                <w:rFonts w:ascii="Times New Roman" w:hAnsi="Times New Roman"/>
                <w:sz w:val="24"/>
              </w:rPr>
            </w:pPr>
            <w:r>
              <w:rPr>
                <w:rFonts w:ascii="Times New Roman" w:hAnsi="Times New Roman"/>
                <w:sz w:val="24"/>
              </w:rPr>
              <w:t>Р 3, Темы 3.1 – 3.2</w:t>
            </w:r>
          </w:p>
          <w:p w:rsidR="00196656" w:rsidRDefault="00196656" w:rsidP="00C84068">
            <w:pPr>
              <w:spacing w:after="0" w:line="23" w:lineRule="atLeast"/>
              <w:contextualSpacing/>
              <w:rPr>
                <w:rFonts w:ascii="Times New Roman" w:hAnsi="Times New Roman"/>
                <w:sz w:val="24"/>
              </w:rPr>
            </w:pPr>
            <w:r>
              <w:rPr>
                <w:rFonts w:ascii="Times New Roman" w:hAnsi="Times New Roman"/>
                <w:sz w:val="24"/>
              </w:rPr>
              <w:t>Р 4, Темы 4.1 – 4.7, П-о/с</w:t>
            </w:r>
          </w:p>
          <w:p w:rsidR="00196656" w:rsidRDefault="00196656" w:rsidP="00C84068">
            <w:pPr>
              <w:spacing w:after="0" w:line="23" w:lineRule="atLeast"/>
              <w:contextualSpacing/>
              <w:rPr>
                <w:rFonts w:ascii="Times New Roman" w:hAnsi="Times New Roman"/>
                <w:sz w:val="24"/>
              </w:rPr>
            </w:pPr>
            <w:r>
              <w:rPr>
                <w:rFonts w:ascii="Times New Roman" w:hAnsi="Times New Roman"/>
                <w:sz w:val="24"/>
              </w:rPr>
              <w:t>Р 5, Темы 5.1 – 5.2</w:t>
            </w:r>
          </w:p>
          <w:p w:rsidR="00196656" w:rsidRDefault="00196656" w:rsidP="00C84068">
            <w:pPr>
              <w:spacing w:after="0" w:line="23" w:lineRule="atLeast"/>
              <w:contextualSpacing/>
              <w:rPr>
                <w:rFonts w:ascii="Times New Roman" w:hAnsi="Times New Roman"/>
                <w:sz w:val="24"/>
              </w:rPr>
            </w:pPr>
            <w:r>
              <w:rPr>
                <w:rFonts w:ascii="Times New Roman" w:hAnsi="Times New Roman"/>
                <w:sz w:val="24"/>
              </w:rPr>
              <w:t>Р 6, Темы 6.1 – 6.4, П-о/с</w:t>
            </w:r>
          </w:p>
          <w:p w:rsidR="00196656" w:rsidRDefault="00196656" w:rsidP="00C84068">
            <w:pPr>
              <w:spacing w:after="0" w:line="23" w:lineRule="atLeast"/>
              <w:contextualSpacing/>
              <w:rPr>
                <w:rFonts w:ascii="Times New Roman" w:hAnsi="Times New Roman"/>
                <w:sz w:val="24"/>
              </w:rPr>
            </w:pPr>
            <w:r>
              <w:rPr>
                <w:rFonts w:ascii="Times New Roman" w:hAnsi="Times New Roman"/>
                <w:sz w:val="24"/>
              </w:rPr>
              <w:t>Р 7, Темы 7.1 – 7.2</w:t>
            </w:r>
          </w:p>
          <w:p w:rsidR="00196656" w:rsidRDefault="00196656" w:rsidP="00C84068">
            <w:pPr>
              <w:spacing w:after="0" w:line="23" w:lineRule="atLeast"/>
              <w:contextualSpacing/>
              <w:rPr>
                <w:rFonts w:ascii="Times New Roman" w:hAnsi="Times New Roman"/>
                <w:sz w:val="24"/>
              </w:rPr>
            </w:pPr>
            <w:r>
              <w:rPr>
                <w:rFonts w:ascii="Times New Roman" w:hAnsi="Times New Roman"/>
                <w:sz w:val="24"/>
              </w:rPr>
              <w:t>Р 8, Темы 8.1 – 8.4</w:t>
            </w:r>
          </w:p>
          <w:p w:rsidR="00196656" w:rsidRDefault="00196656" w:rsidP="00C84068">
            <w:pPr>
              <w:spacing w:after="0" w:line="23" w:lineRule="atLeast"/>
              <w:contextualSpacing/>
              <w:rPr>
                <w:rFonts w:ascii="Times New Roman" w:hAnsi="Times New Roman"/>
                <w:sz w:val="24"/>
              </w:rPr>
            </w:pPr>
            <w:r>
              <w:rPr>
                <w:rFonts w:ascii="Times New Roman" w:hAnsi="Times New Roman"/>
                <w:sz w:val="24"/>
              </w:rPr>
              <w:t>Р 9, Тема 9.1 – 9.2</w:t>
            </w:r>
          </w:p>
          <w:p w:rsidR="00196656" w:rsidRDefault="00196656" w:rsidP="00C84068">
            <w:pPr>
              <w:spacing w:after="0" w:line="23" w:lineRule="atLeast"/>
              <w:contextualSpacing/>
              <w:rPr>
                <w:rFonts w:ascii="Times New Roman" w:hAnsi="Times New Roman"/>
                <w:sz w:val="24"/>
              </w:rPr>
            </w:pPr>
            <w:r>
              <w:rPr>
                <w:rFonts w:ascii="Times New Roman" w:hAnsi="Times New Roman"/>
                <w:sz w:val="24"/>
              </w:rPr>
              <w:t>Р 10, Тема 10.1</w:t>
            </w:r>
          </w:p>
          <w:p w:rsidR="00196656" w:rsidRDefault="00196656" w:rsidP="00C84068">
            <w:pPr>
              <w:spacing w:after="0" w:line="23" w:lineRule="atLeast"/>
              <w:contextualSpacing/>
              <w:rPr>
                <w:rFonts w:ascii="Times New Roman" w:hAnsi="Times New Roman"/>
                <w:sz w:val="24"/>
              </w:rPr>
            </w:pPr>
            <w:r>
              <w:rPr>
                <w:rFonts w:ascii="Times New Roman" w:hAnsi="Times New Roman"/>
                <w:sz w:val="24"/>
              </w:rPr>
              <w:t>Р 11, Темы 11.1 – 11.4, П-о/с</w:t>
            </w:r>
          </w:p>
          <w:p w:rsidR="00196656" w:rsidRDefault="00196656" w:rsidP="00C84068">
            <w:pPr>
              <w:spacing w:after="0" w:line="23" w:lineRule="atLeast"/>
              <w:contextualSpacing/>
              <w:rPr>
                <w:rFonts w:ascii="Times New Roman" w:hAnsi="Times New Roman"/>
                <w:color w:val="FF0000"/>
                <w:sz w:val="24"/>
                <w:highlight w:val="yellow"/>
              </w:rPr>
            </w:pPr>
            <w:r>
              <w:rPr>
                <w:rFonts w:ascii="Times New Roman" w:hAnsi="Times New Roman"/>
                <w:sz w:val="24"/>
              </w:rPr>
              <w:t>Р 12, Темы 12.1 – 12.2, П-о/с</w:t>
            </w:r>
          </w:p>
        </w:tc>
        <w:tc>
          <w:tcPr>
            <w:tcW w:w="2694" w:type="dxa"/>
            <w:vMerge/>
            <w:tcBorders>
              <w:top w:val="single" w:sz="4" w:space="0" w:color="000000"/>
              <w:left w:val="single" w:sz="4" w:space="0" w:color="000000"/>
              <w:bottom w:val="single" w:sz="4" w:space="0" w:color="000000"/>
              <w:right w:val="single" w:sz="4" w:space="0" w:color="000000"/>
            </w:tcBorders>
            <w:shd w:val="clear" w:color="auto" w:fill="auto"/>
          </w:tcPr>
          <w:p w:rsidR="00196656" w:rsidRDefault="00196656" w:rsidP="00C84068"/>
        </w:tc>
      </w:tr>
      <w:bookmarkEnd w:id="26"/>
      <w:tr w:rsidR="00196656" w:rsidTr="00C84068">
        <w:trPr>
          <w:trHeight w:val="273"/>
          <w:jc w:val="center"/>
        </w:trPr>
        <w:tc>
          <w:tcPr>
            <w:tcW w:w="3397" w:type="dxa"/>
            <w:tcBorders>
              <w:top w:val="single" w:sz="4" w:space="0" w:color="000000"/>
              <w:left w:val="single" w:sz="4" w:space="0" w:color="000000"/>
              <w:bottom w:val="single" w:sz="4" w:space="0" w:color="000000"/>
              <w:right w:val="single" w:sz="4" w:space="0" w:color="000000"/>
            </w:tcBorders>
            <w:shd w:val="clear" w:color="auto" w:fill="auto"/>
          </w:tcPr>
          <w:p w:rsidR="002716C2" w:rsidRDefault="002716C2" w:rsidP="002716C2">
            <w:pPr>
              <w:rPr>
                <w:rFonts w:ascii="Times New Roman" w:hAnsi="Times New Roman" w:cs="Times New Roman"/>
                <w:sz w:val="24"/>
                <w:szCs w:val="24"/>
              </w:rPr>
            </w:pPr>
            <w:r w:rsidRPr="004720E9">
              <w:rPr>
                <w:rFonts w:ascii="Times New Roman" w:hAnsi="Times New Roman" w:cs="Times New Roman"/>
                <w:sz w:val="24"/>
                <w:szCs w:val="24"/>
              </w:rPr>
              <w:t xml:space="preserve">ПК 1.7. Осуществлять подбор сельскохозяйственной техники и оборудования для выполнения технологических операций, обосновывать режимы работы, способы движения сельскохозяйственных машин </w:t>
            </w:r>
            <w:r w:rsidRPr="004720E9">
              <w:rPr>
                <w:rFonts w:ascii="Times New Roman" w:hAnsi="Times New Roman" w:cs="Times New Roman"/>
                <w:sz w:val="24"/>
                <w:szCs w:val="24"/>
              </w:rPr>
              <w:lastRenderedPageBreak/>
              <w:t>по полю</w:t>
            </w:r>
          </w:p>
          <w:p w:rsidR="00196656" w:rsidRDefault="00196656" w:rsidP="00C84068">
            <w:pPr>
              <w:spacing w:after="0" w:line="23" w:lineRule="atLeast"/>
              <w:rPr>
                <w:rFonts w:ascii="Times New Roman" w:hAnsi="Times New Roman"/>
                <w:sz w:val="24"/>
              </w:rPr>
            </w:pP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196656" w:rsidRDefault="00196656" w:rsidP="00C84068">
            <w:pPr>
              <w:spacing w:after="0" w:line="23" w:lineRule="atLeast"/>
              <w:contextualSpacing/>
              <w:rPr>
                <w:rFonts w:ascii="Times New Roman" w:hAnsi="Times New Roman"/>
                <w:sz w:val="24"/>
              </w:rPr>
            </w:pPr>
            <w:r>
              <w:rPr>
                <w:rFonts w:ascii="Times New Roman" w:hAnsi="Times New Roman"/>
                <w:sz w:val="24"/>
              </w:rPr>
              <w:lastRenderedPageBreak/>
              <w:t>Р 1, Темы 1.1</w:t>
            </w:r>
          </w:p>
          <w:p w:rsidR="00196656" w:rsidRDefault="00196656" w:rsidP="00C84068">
            <w:pPr>
              <w:spacing w:after="0" w:line="23" w:lineRule="atLeast"/>
              <w:contextualSpacing/>
              <w:rPr>
                <w:rFonts w:ascii="Times New Roman" w:hAnsi="Times New Roman"/>
                <w:sz w:val="24"/>
              </w:rPr>
            </w:pPr>
            <w:r>
              <w:rPr>
                <w:rFonts w:ascii="Times New Roman" w:hAnsi="Times New Roman"/>
                <w:sz w:val="24"/>
              </w:rPr>
              <w:t>Р 2, Темы 2.1 – 2.6</w:t>
            </w:r>
          </w:p>
          <w:p w:rsidR="00196656" w:rsidRDefault="00196656" w:rsidP="00C84068">
            <w:pPr>
              <w:spacing w:after="0" w:line="23" w:lineRule="atLeast"/>
              <w:contextualSpacing/>
              <w:rPr>
                <w:rFonts w:ascii="Times New Roman" w:hAnsi="Times New Roman"/>
                <w:sz w:val="24"/>
              </w:rPr>
            </w:pPr>
            <w:r>
              <w:rPr>
                <w:rFonts w:ascii="Times New Roman" w:hAnsi="Times New Roman"/>
                <w:sz w:val="24"/>
              </w:rPr>
              <w:t>Р 3, Темы 3.1, 3.2</w:t>
            </w:r>
          </w:p>
          <w:p w:rsidR="00196656" w:rsidRDefault="00196656" w:rsidP="00C84068">
            <w:pPr>
              <w:spacing w:after="0" w:line="23" w:lineRule="atLeast"/>
              <w:contextualSpacing/>
              <w:rPr>
                <w:rFonts w:ascii="Times New Roman" w:hAnsi="Times New Roman"/>
                <w:sz w:val="24"/>
              </w:rPr>
            </w:pPr>
            <w:r>
              <w:rPr>
                <w:rFonts w:ascii="Times New Roman" w:hAnsi="Times New Roman"/>
                <w:sz w:val="24"/>
              </w:rPr>
              <w:t>Р 4, Темы 4.1 – 4.7, П-о/с</w:t>
            </w:r>
          </w:p>
          <w:p w:rsidR="00196656" w:rsidRDefault="00196656" w:rsidP="00C84068">
            <w:pPr>
              <w:spacing w:after="0" w:line="23" w:lineRule="atLeast"/>
              <w:contextualSpacing/>
              <w:rPr>
                <w:rFonts w:ascii="Times New Roman" w:hAnsi="Times New Roman"/>
                <w:sz w:val="24"/>
              </w:rPr>
            </w:pPr>
            <w:r>
              <w:rPr>
                <w:rFonts w:ascii="Times New Roman" w:hAnsi="Times New Roman"/>
                <w:sz w:val="24"/>
              </w:rPr>
              <w:t>Р 5, Темы 5.1 – 5.2</w:t>
            </w:r>
          </w:p>
          <w:p w:rsidR="00196656" w:rsidRDefault="00196656" w:rsidP="00C84068">
            <w:pPr>
              <w:spacing w:after="0" w:line="23" w:lineRule="atLeast"/>
              <w:contextualSpacing/>
              <w:rPr>
                <w:rFonts w:ascii="Times New Roman" w:hAnsi="Times New Roman"/>
                <w:sz w:val="24"/>
              </w:rPr>
            </w:pPr>
            <w:r>
              <w:rPr>
                <w:rFonts w:ascii="Times New Roman" w:hAnsi="Times New Roman"/>
                <w:sz w:val="24"/>
              </w:rPr>
              <w:t>Р 6, Темы 6.1 – 6.4, П-о/с</w:t>
            </w:r>
          </w:p>
          <w:p w:rsidR="00196656" w:rsidRDefault="00196656" w:rsidP="00C84068">
            <w:pPr>
              <w:spacing w:after="0" w:line="23" w:lineRule="atLeast"/>
              <w:contextualSpacing/>
              <w:rPr>
                <w:rFonts w:ascii="Times New Roman" w:hAnsi="Times New Roman"/>
                <w:sz w:val="24"/>
              </w:rPr>
            </w:pPr>
            <w:r>
              <w:rPr>
                <w:rFonts w:ascii="Times New Roman" w:hAnsi="Times New Roman"/>
                <w:sz w:val="24"/>
              </w:rPr>
              <w:t>Р 7, Темы 7.1 – 7.2</w:t>
            </w:r>
          </w:p>
          <w:p w:rsidR="00196656" w:rsidRDefault="00196656" w:rsidP="00C84068">
            <w:pPr>
              <w:spacing w:after="0" w:line="23" w:lineRule="atLeast"/>
              <w:contextualSpacing/>
              <w:rPr>
                <w:rFonts w:ascii="Times New Roman" w:hAnsi="Times New Roman"/>
                <w:sz w:val="24"/>
              </w:rPr>
            </w:pPr>
            <w:r>
              <w:rPr>
                <w:rFonts w:ascii="Times New Roman" w:hAnsi="Times New Roman"/>
                <w:sz w:val="24"/>
              </w:rPr>
              <w:t>Р 8, Темы 8.1 – 8.4</w:t>
            </w:r>
          </w:p>
          <w:p w:rsidR="00196656" w:rsidRDefault="00196656" w:rsidP="00C84068">
            <w:pPr>
              <w:spacing w:after="0" w:line="23" w:lineRule="atLeast"/>
              <w:contextualSpacing/>
              <w:rPr>
                <w:rFonts w:ascii="Times New Roman" w:hAnsi="Times New Roman"/>
                <w:sz w:val="24"/>
              </w:rPr>
            </w:pPr>
            <w:r>
              <w:rPr>
                <w:rFonts w:ascii="Times New Roman" w:hAnsi="Times New Roman"/>
                <w:sz w:val="24"/>
              </w:rPr>
              <w:lastRenderedPageBreak/>
              <w:t>Р 9, Тема 9.1 – 9.2</w:t>
            </w:r>
          </w:p>
          <w:p w:rsidR="00196656" w:rsidRDefault="00196656" w:rsidP="00C84068">
            <w:pPr>
              <w:spacing w:after="0" w:line="23" w:lineRule="atLeast"/>
              <w:contextualSpacing/>
              <w:rPr>
                <w:rFonts w:ascii="Times New Roman" w:hAnsi="Times New Roman"/>
                <w:sz w:val="24"/>
              </w:rPr>
            </w:pPr>
            <w:r>
              <w:rPr>
                <w:rFonts w:ascii="Times New Roman" w:hAnsi="Times New Roman"/>
                <w:sz w:val="24"/>
              </w:rPr>
              <w:t>Р 10, Тема 10.1</w:t>
            </w:r>
          </w:p>
          <w:p w:rsidR="00196656" w:rsidRDefault="00196656" w:rsidP="00C84068">
            <w:pPr>
              <w:spacing w:after="0" w:line="23" w:lineRule="atLeast"/>
              <w:contextualSpacing/>
              <w:rPr>
                <w:rFonts w:ascii="Times New Roman" w:hAnsi="Times New Roman"/>
                <w:sz w:val="24"/>
              </w:rPr>
            </w:pPr>
            <w:r>
              <w:rPr>
                <w:rFonts w:ascii="Times New Roman" w:hAnsi="Times New Roman"/>
                <w:sz w:val="24"/>
              </w:rPr>
              <w:t>Р 11, Темы 11.1 – 11.4, П-о/с</w:t>
            </w:r>
          </w:p>
          <w:p w:rsidR="00196656" w:rsidRDefault="00196656" w:rsidP="00C84068">
            <w:pPr>
              <w:spacing w:after="0" w:line="23" w:lineRule="atLeast"/>
              <w:contextualSpacing/>
              <w:rPr>
                <w:rFonts w:ascii="Times New Roman" w:hAnsi="Times New Roman"/>
                <w:sz w:val="24"/>
              </w:rPr>
            </w:pPr>
            <w:r>
              <w:rPr>
                <w:rFonts w:ascii="Times New Roman" w:hAnsi="Times New Roman"/>
                <w:sz w:val="24"/>
              </w:rPr>
              <w:t>Р 12, Темы 12.1 –12.2, П-о/с</w:t>
            </w:r>
          </w:p>
        </w:tc>
        <w:tc>
          <w:tcPr>
            <w:tcW w:w="2694" w:type="dxa"/>
            <w:vMerge w:val="restart"/>
            <w:tcBorders>
              <w:top w:val="single" w:sz="4" w:space="0" w:color="000000"/>
              <w:left w:val="single" w:sz="4" w:space="0" w:color="000000"/>
              <w:right w:val="single" w:sz="4" w:space="0" w:color="000000"/>
            </w:tcBorders>
          </w:tcPr>
          <w:p w:rsidR="00196656" w:rsidRDefault="00196656" w:rsidP="00C84068">
            <w:pPr>
              <w:spacing w:after="0" w:line="23" w:lineRule="atLeast"/>
              <w:rPr>
                <w:rFonts w:ascii="Times New Roman" w:hAnsi="Times New Roman"/>
                <w:sz w:val="24"/>
              </w:rPr>
            </w:pPr>
          </w:p>
        </w:tc>
      </w:tr>
      <w:tr w:rsidR="00196656" w:rsidTr="00C84068">
        <w:trPr>
          <w:trHeight w:val="273"/>
          <w:jc w:val="center"/>
        </w:trPr>
        <w:tc>
          <w:tcPr>
            <w:tcW w:w="3397" w:type="dxa"/>
            <w:tcBorders>
              <w:top w:val="single" w:sz="4" w:space="0" w:color="000000"/>
              <w:left w:val="single" w:sz="4" w:space="0" w:color="000000"/>
              <w:bottom w:val="single" w:sz="4" w:space="0" w:color="000000"/>
              <w:right w:val="single" w:sz="4" w:space="0" w:color="000000"/>
            </w:tcBorders>
            <w:shd w:val="clear" w:color="auto" w:fill="auto"/>
          </w:tcPr>
          <w:p w:rsidR="002716C2" w:rsidRDefault="002716C2" w:rsidP="002716C2">
            <w:r w:rsidRPr="001C3858">
              <w:rPr>
                <w:rFonts w:ascii="Times New Roman" w:hAnsi="Times New Roman" w:cs="Times New Roman"/>
                <w:sz w:val="24"/>
                <w:szCs w:val="24"/>
              </w:rPr>
              <w:lastRenderedPageBreak/>
              <w:t>ПК 1.3. Выполнять механизированные работы по посеву, посадке и уходу за сельскохозяйственными культурами.</w:t>
            </w:r>
          </w:p>
          <w:p w:rsidR="00196656" w:rsidRDefault="00196656" w:rsidP="00C84068">
            <w:pPr>
              <w:spacing w:after="0" w:line="23" w:lineRule="atLeast"/>
              <w:rPr>
                <w:rFonts w:ascii="Times New Roman" w:hAnsi="Times New Roman"/>
                <w:sz w:val="24"/>
              </w:rPr>
            </w:pP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196656" w:rsidRDefault="00196656" w:rsidP="00C84068">
            <w:pPr>
              <w:spacing w:after="0" w:line="23" w:lineRule="atLeast"/>
              <w:contextualSpacing/>
              <w:rPr>
                <w:rFonts w:ascii="Times New Roman" w:hAnsi="Times New Roman"/>
                <w:sz w:val="24"/>
              </w:rPr>
            </w:pPr>
            <w:r>
              <w:rPr>
                <w:rFonts w:ascii="Times New Roman" w:hAnsi="Times New Roman"/>
                <w:sz w:val="24"/>
              </w:rPr>
              <w:t>Р 1, Темы 1.1</w:t>
            </w:r>
          </w:p>
          <w:p w:rsidR="00196656" w:rsidRDefault="00196656" w:rsidP="00C84068">
            <w:pPr>
              <w:spacing w:after="0" w:line="23" w:lineRule="atLeast"/>
              <w:contextualSpacing/>
              <w:rPr>
                <w:rFonts w:ascii="Times New Roman" w:hAnsi="Times New Roman"/>
                <w:sz w:val="24"/>
              </w:rPr>
            </w:pPr>
            <w:r>
              <w:rPr>
                <w:rFonts w:ascii="Times New Roman" w:hAnsi="Times New Roman"/>
                <w:sz w:val="24"/>
              </w:rPr>
              <w:t>Р 2, Темы 2.1 – 2.6</w:t>
            </w:r>
          </w:p>
          <w:p w:rsidR="00196656" w:rsidRDefault="00196656" w:rsidP="00C84068">
            <w:pPr>
              <w:spacing w:after="0" w:line="23" w:lineRule="atLeast"/>
              <w:contextualSpacing/>
              <w:rPr>
                <w:rFonts w:ascii="Times New Roman" w:hAnsi="Times New Roman"/>
                <w:sz w:val="24"/>
              </w:rPr>
            </w:pPr>
            <w:r>
              <w:rPr>
                <w:rFonts w:ascii="Times New Roman" w:hAnsi="Times New Roman"/>
                <w:sz w:val="24"/>
              </w:rPr>
              <w:t>Р 3, Темы 3.1, 3.2</w:t>
            </w:r>
          </w:p>
          <w:p w:rsidR="00196656" w:rsidRDefault="00196656" w:rsidP="00C84068">
            <w:pPr>
              <w:spacing w:after="0" w:line="23" w:lineRule="atLeast"/>
              <w:contextualSpacing/>
              <w:rPr>
                <w:rFonts w:ascii="Times New Roman" w:hAnsi="Times New Roman"/>
                <w:sz w:val="24"/>
              </w:rPr>
            </w:pPr>
            <w:r>
              <w:rPr>
                <w:rFonts w:ascii="Times New Roman" w:hAnsi="Times New Roman"/>
                <w:sz w:val="24"/>
              </w:rPr>
              <w:t>Р 4, Темы 4.1 – 4.7, П-о/с</w:t>
            </w:r>
          </w:p>
          <w:p w:rsidR="00196656" w:rsidRDefault="00196656" w:rsidP="00C84068">
            <w:pPr>
              <w:spacing w:after="0" w:line="23" w:lineRule="atLeast"/>
              <w:contextualSpacing/>
              <w:rPr>
                <w:rFonts w:ascii="Times New Roman" w:hAnsi="Times New Roman"/>
                <w:sz w:val="24"/>
              </w:rPr>
            </w:pPr>
            <w:r>
              <w:rPr>
                <w:rFonts w:ascii="Times New Roman" w:hAnsi="Times New Roman"/>
                <w:sz w:val="24"/>
              </w:rPr>
              <w:t>Р 5, Темы 5.1 – 5.2</w:t>
            </w:r>
          </w:p>
          <w:p w:rsidR="00196656" w:rsidRDefault="00196656" w:rsidP="00C84068">
            <w:pPr>
              <w:spacing w:after="0" w:line="23" w:lineRule="atLeast"/>
              <w:contextualSpacing/>
              <w:rPr>
                <w:rFonts w:ascii="Times New Roman" w:hAnsi="Times New Roman"/>
                <w:sz w:val="24"/>
              </w:rPr>
            </w:pPr>
            <w:r>
              <w:rPr>
                <w:rFonts w:ascii="Times New Roman" w:hAnsi="Times New Roman"/>
                <w:sz w:val="24"/>
              </w:rPr>
              <w:t>Р 6, Темы 6.1 – 6.4, П-о/с</w:t>
            </w:r>
          </w:p>
          <w:p w:rsidR="00196656" w:rsidRDefault="00196656" w:rsidP="00C84068">
            <w:pPr>
              <w:spacing w:after="0" w:line="23" w:lineRule="atLeast"/>
              <w:contextualSpacing/>
              <w:rPr>
                <w:rFonts w:ascii="Times New Roman" w:hAnsi="Times New Roman"/>
                <w:sz w:val="24"/>
              </w:rPr>
            </w:pPr>
            <w:r>
              <w:rPr>
                <w:rFonts w:ascii="Times New Roman" w:hAnsi="Times New Roman"/>
                <w:sz w:val="24"/>
              </w:rPr>
              <w:t>Р 7, Темы 7.1 – 7.2</w:t>
            </w:r>
          </w:p>
          <w:p w:rsidR="00196656" w:rsidRDefault="00196656" w:rsidP="00C84068">
            <w:pPr>
              <w:spacing w:after="0" w:line="23" w:lineRule="atLeast"/>
              <w:contextualSpacing/>
              <w:rPr>
                <w:rFonts w:ascii="Times New Roman" w:hAnsi="Times New Roman"/>
                <w:sz w:val="24"/>
              </w:rPr>
            </w:pPr>
            <w:r>
              <w:rPr>
                <w:rFonts w:ascii="Times New Roman" w:hAnsi="Times New Roman"/>
                <w:sz w:val="24"/>
              </w:rPr>
              <w:t>Р 8, Темы 8.1 – 8.4</w:t>
            </w:r>
          </w:p>
          <w:p w:rsidR="00196656" w:rsidRDefault="00196656" w:rsidP="00C84068">
            <w:pPr>
              <w:spacing w:after="0" w:line="23" w:lineRule="atLeast"/>
              <w:contextualSpacing/>
              <w:rPr>
                <w:rFonts w:ascii="Times New Roman" w:hAnsi="Times New Roman"/>
                <w:sz w:val="24"/>
              </w:rPr>
            </w:pPr>
            <w:r>
              <w:rPr>
                <w:rFonts w:ascii="Times New Roman" w:hAnsi="Times New Roman"/>
                <w:sz w:val="24"/>
              </w:rPr>
              <w:t>Р 9, Тема 9.1 – 9.2</w:t>
            </w:r>
          </w:p>
          <w:p w:rsidR="00196656" w:rsidRDefault="00196656" w:rsidP="00C84068">
            <w:pPr>
              <w:spacing w:after="0" w:line="23" w:lineRule="atLeast"/>
              <w:contextualSpacing/>
              <w:rPr>
                <w:rFonts w:ascii="Times New Roman" w:hAnsi="Times New Roman"/>
                <w:sz w:val="24"/>
              </w:rPr>
            </w:pPr>
            <w:r>
              <w:rPr>
                <w:rFonts w:ascii="Times New Roman" w:hAnsi="Times New Roman"/>
                <w:sz w:val="24"/>
              </w:rPr>
              <w:t>Р 10, Тема 10.1</w:t>
            </w:r>
          </w:p>
          <w:p w:rsidR="00196656" w:rsidRDefault="00196656" w:rsidP="00C84068">
            <w:pPr>
              <w:spacing w:after="0" w:line="23" w:lineRule="atLeast"/>
              <w:contextualSpacing/>
              <w:rPr>
                <w:rFonts w:ascii="Times New Roman" w:hAnsi="Times New Roman"/>
                <w:sz w:val="24"/>
              </w:rPr>
            </w:pPr>
            <w:r>
              <w:rPr>
                <w:rFonts w:ascii="Times New Roman" w:hAnsi="Times New Roman"/>
                <w:sz w:val="24"/>
              </w:rPr>
              <w:t>Р 11, Темы 11.1 – 11.4, П-о/с</w:t>
            </w:r>
          </w:p>
          <w:p w:rsidR="00196656" w:rsidRDefault="00196656" w:rsidP="00C84068">
            <w:pPr>
              <w:spacing w:after="0" w:line="23" w:lineRule="atLeast"/>
              <w:contextualSpacing/>
              <w:rPr>
                <w:rFonts w:ascii="Times New Roman" w:hAnsi="Times New Roman"/>
                <w:sz w:val="24"/>
              </w:rPr>
            </w:pPr>
            <w:r>
              <w:rPr>
                <w:rFonts w:ascii="Times New Roman" w:hAnsi="Times New Roman"/>
                <w:sz w:val="24"/>
              </w:rPr>
              <w:t>Р 12, Темы 12.1 –12.2, П-о/с</w:t>
            </w:r>
          </w:p>
        </w:tc>
        <w:tc>
          <w:tcPr>
            <w:tcW w:w="2694" w:type="dxa"/>
            <w:vMerge/>
            <w:tcBorders>
              <w:left w:val="single" w:sz="4" w:space="0" w:color="000000"/>
              <w:right w:val="single" w:sz="4" w:space="0" w:color="000000"/>
            </w:tcBorders>
          </w:tcPr>
          <w:p w:rsidR="00196656" w:rsidRDefault="00196656" w:rsidP="00C84068">
            <w:pPr>
              <w:spacing w:after="0" w:line="23" w:lineRule="atLeast"/>
              <w:rPr>
                <w:rFonts w:ascii="Times New Roman" w:hAnsi="Times New Roman"/>
                <w:sz w:val="24"/>
              </w:rPr>
            </w:pPr>
          </w:p>
        </w:tc>
      </w:tr>
    </w:tbl>
    <w:p w:rsidR="00196656" w:rsidRDefault="00196656" w:rsidP="00196656">
      <w:pPr>
        <w:spacing w:after="0"/>
        <w:jc w:val="center"/>
      </w:pPr>
    </w:p>
    <w:p w:rsidR="00196656" w:rsidRDefault="00196656" w:rsidP="00196656">
      <w:pPr>
        <w:spacing w:after="0"/>
      </w:pPr>
    </w:p>
    <w:p w:rsidR="00196656" w:rsidRDefault="00196656" w:rsidP="00196656">
      <w:pPr>
        <w:spacing w:after="0"/>
        <w:jc w:val="center"/>
      </w:pPr>
    </w:p>
    <w:p w:rsidR="00196656" w:rsidRDefault="00196656" w:rsidP="00196656">
      <w:pPr>
        <w:spacing w:after="0"/>
        <w:jc w:val="center"/>
      </w:pPr>
    </w:p>
    <w:p w:rsidR="00196656" w:rsidRDefault="00196656" w:rsidP="00196656">
      <w:pPr>
        <w:spacing w:after="0"/>
        <w:jc w:val="center"/>
      </w:pPr>
    </w:p>
    <w:p w:rsidR="00196656" w:rsidRDefault="00196656" w:rsidP="00196656">
      <w:pPr>
        <w:spacing w:after="0"/>
      </w:pPr>
    </w:p>
    <w:p w:rsidR="00196656" w:rsidRDefault="00196656" w:rsidP="00196656">
      <w:pPr>
        <w:spacing w:after="0"/>
        <w:jc w:val="center"/>
      </w:pPr>
    </w:p>
    <w:p w:rsidR="00196656" w:rsidRDefault="00196656" w:rsidP="00196656">
      <w:pPr>
        <w:spacing w:after="0"/>
        <w:jc w:val="center"/>
      </w:pPr>
    </w:p>
    <w:p w:rsidR="00196656" w:rsidRDefault="00196656" w:rsidP="00196656">
      <w:pPr>
        <w:spacing w:after="0"/>
        <w:jc w:val="center"/>
      </w:pPr>
    </w:p>
    <w:p w:rsidR="00196656" w:rsidRDefault="00196656" w:rsidP="00196656">
      <w:pPr>
        <w:spacing w:after="0"/>
        <w:jc w:val="center"/>
      </w:pPr>
    </w:p>
    <w:p w:rsidR="00196656" w:rsidRDefault="00196656" w:rsidP="00196656">
      <w:pPr>
        <w:spacing w:after="0"/>
        <w:jc w:val="center"/>
      </w:pPr>
    </w:p>
    <w:p w:rsidR="00196656" w:rsidRDefault="00196656" w:rsidP="00196656">
      <w:pPr>
        <w:spacing w:after="0"/>
        <w:jc w:val="center"/>
      </w:pPr>
    </w:p>
    <w:p w:rsidR="00196656" w:rsidRDefault="00196656" w:rsidP="00196656">
      <w:pPr>
        <w:spacing w:after="0"/>
        <w:jc w:val="center"/>
      </w:pPr>
    </w:p>
    <w:p w:rsidR="00196656" w:rsidRDefault="00196656" w:rsidP="00196656">
      <w:pPr>
        <w:spacing w:after="0"/>
        <w:jc w:val="center"/>
      </w:pPr>
    </w:p>
    <w:p w:rsidR="00196656" w:rsidRDefault="00196656" w:rsidP="00196656">
      <w:pPr>
        <w:spacing w:after="0"/>
        <w:jc w:val="center"/>
      </w:pPr>
    </w:p>
    <w:p w:rsidR="00196656" w:rsidRDefault="00196656" w:rsidP="00196656">
      <w:pPr>
        <w:spacing w:after="0"/>
        <w:jc w:val="center"/>
      </w:pPr>
    </w:p>
    <w:p w:rsidR="00196656" w:rsidRDefault="00196656" w:rsidP="00196656">
      <w:pPr>
        <w:spacing w:after="0"/>
        <w:jc w:val="center"/>
      </w:pPr>
    </w:p>
    <w:p w:rsidR="00196656" w:rsidRDefault="00196656" w:rsidP="00196656">
      <w:pPr>
        <w:spacing w:after="0"/>
        <w:jc w:val="center"/>
      </w:pPr>
    </w:p>
    <w:p w:rsidR="00196656" w:rsidRDefault="00196656" w:rsidP="00196656">
      <w:pPr>
        <w:spacing w:after="0"/>
        <w:jc w:val="center"/>
      </w:pPr>
    </w:p>
    <w:p w:rsidR="00196656" w:rsidRDefault="00196656" w:rsidP="00196656">
      <w:pPr>
        <w:spacing w:after="0"/>
        <w:jc w:val="center"/>
      </w:pPr>
    </w:p>
    <w:p w:rsidR="00196656" w:rsidRDefault="00196656" w:rsidP="00196656">
      <w:pPr>
        <w:spacing w:after="0"/>
        <w:jc w:val="center"/>
      </w:pPr>
    </w:p>
    <w:p w:rsidR="00196656" w:rsidRDefault="00196656" w:rsidP="00196656">
      <w:pPr>
        <w:spacing w:after="0"/>
        <w:jc w:val="center"/>
      </w:pPr>
    </w:p>
    <w:p w:rsidR="00196656" w:rsidRDefault="00196656" w:rsidP="00196656">
      <w:pPr>
        <w:spacing w:after="0"/>
        <w:jc w:val="center"/>
      </w:pPr>
    </w:p>
    <w:p w:rsidR="00196656" w:rsidRDefault="00196656" w:rsidP="00196656">
      <w:pPr>
        <w:spacing w:after="0"/>
        <w:jc w:val="center"/>
      </w:pPr>
    </w:p>
    <w:p w:rsidR="00196656" w:rsidRDefault="00196656" w:rsidP="00196656">
      <w:pPr>
        <w:spacing w:after="0"/>
        <w:jc w:val="center"/>
      </w:pPr>
    </w:p>
    <w:p w:rsidR="00196656" w:rsidRDefault="00196656" w:rsidP="00196656">
      <w:pPr>
        <w:spacing w:after="0"/>
        <w:jc w:val="center"/>
      </w:pPr>
    </w:p>
    <w:p w:rsidR="00196656" w:rsidRDefault="00196656" w:rsidP="00196656">
      <w:pPr>
        <w:spacing w:after="0"/>
        <w:jc w:val="center"/>
      </w:pPr>
    </w:p>
    <w:p w:rsidR="00196656" w:rsidRDefault="00196656" w:rsidP="00196656">
      <w:pPr>
        <w:spacing w:after="0"/>
        <w:jc w:val="center"/>
      </w:pPr>
    </w:p>
    <w:p w:rsidR="00196656" w:rsidRDefault="00196656" w:rsidP="00196656">
      <w:pPr>
        <w:spacing w:after="0"/>
        <w:jc w:val="center"/>
      </w:pPr>
    </w:p>
    <w:p w:rsidR="00196656" w:rsidRDefault="00196656" w:rsidP="00196656">
      <w:pPr>
        <w:spacing w:after="0"/>
      </w:pPr>
    </w:p>
    <w:p w:rsidR="00196656" w:rsidRDefault="00196656" w:rsidP="00196656">
      <w:pPr>
        <w:spacing w:after="0"/>
        <w:jc w:val="center"/>
      </w:pPr>
    </w:p>
    <w:p w:rsidR="00196656" w:rsidRPr="002074A4" w:rsidRDefault="00196656" w:rsidP="00196656">
      <w:pPr>
        <w:pStyle w:val="1"/>
        <w:keepLines/>
        <w:spacing w:line="276" w:lineRule="auto"/>
        <w:ind w:left="57" w:right="57" w:firstLine="709"/>
        <w:jc w:val="both"/>
        <w:rPr>
          <w:b/>
        </w:rPr>
      </w:pPr>
      <w:bookmarkStart w:id="27" w:name="_Toc125324334"/>
      <w:bookmarkStart w:id="28" w:name="_Toc125324413"/>
      <w:bookmarkEnd w:id="27"/>
      <w:r w:rsidRPr="002074A4">
        <w:rPr>
          <w:b/>
          <w:color w:val="000000"/>
        </w:rPr>
        <w:lastRenderedPageBreak/>
        <w:t>1. Примерный фонд оценочных средств для входного, текущего, рубежного контроля и промежуточной аттестации</w:t>
      </w:r>
      <w:bookmarkEnd w:id="28"/>
    </w:p>
    <w:p w:rsidR="00196656" w:rsidRPr="002074A4" w:rsidRDefault="00196656" w:rsidP="00196656">
      <w:pPr>
        <w:pStyle w:val="2"/>
        <w:spacing w:before="0"/>
        <w:ind w:left="57" w:right="57" w:firstLine="709"/>
        <w:jc w:val="both"/>
        <w:rPr>
          <w:rFonts w:ascii="Times New Roman" w:hAnsi="Times New Roman"/>
          <w:sz w:val="24"/>
          <w:szCs w:val="24"/>
        </w:rPr>
      </w:pPr>
      <w:bookmarkStart w:id="29" w:name="_Toc125324335"/>
      <w:bookmarkStart w:id="30" w:name="_Toc125324414"/>
      <w:bookmarkEnd w:id="29"/>
      <w:r w:rsidRPr="002074A4">
        <w:rPr>
          <w:rFonts w:ascii="Times New Roman" w:hAnsi="Times New Roman"/>
          <w:color w:val="000000"/>
          <w:sz w:val="24"/>
          <w:szCs w:val="24"/>
        </w:rPr>
        <w:t>1.1. «Модельные примеры» фонда оценочных средств для входного контроля (диагностическая работа)</w:t>
      </w:r>
      <w:bookmarkEnd w:id="30"/>
    </w:p>
    <w:p w:rsidR="00196656" w:rsidRPr="002074A4" w:rsidRDefault="00196656" w:rsidP="00196656">
      <w:pPr>
        <w:pStyle w:val="a7"/>
        <w:spacing w:before="0" w:beforeAutospacing="0" w:after="0" w:afterAutospacing="0" w:line="276" w:lineRule="auto"/>
        <w:ind w:left="57" w:right="57" w:firstLine="709"/>
        <w:jc w:val="both"/>
      </w:pPr>
      <w:r w:rsidRPr="002074A4">
        <w:rPr>
          <w:b/>
          <w:bCs/>
          <w:color w:val="000000"/>
        </w:rPr>
        <w:t xml:space="preserve">1. Назначение контрольной работы </w:t>
      </w:r>
    </w:p>
    <w:p w:rsidR="00196656" w:rsidRPr="002074A4" w:rsidRDefault="00196656" w:rsidP="00196656">
      <w:pPr>
        <w:pStyle w:val="a7"/>
        <w:spacing w:before="0" w:beforeAutospacing="0" w:after="0" w:afterAutospacing="0" w:line="276" w:lineRule="auto"/>
        <w:ind w:left="57" w:right="57" w:firstLine="709"/>
        <w:jc w:val="both"/>
      </w:pPr>
      <w:r w:rsidRPr="002074A4">
        <w:rPr>
          <w:color w:val="000000"/>
        </w:rPr>
        <w:t xml:space="preserve">«Входной контроль» проводится в начале учебного года. </w:t>
      </w:r>
    </w:p>
    <w:p w:rsidR="00196656" w:rsidRPr="002074A4" w:rsidRDefault="00196656" w:rsidP="00196656">
      <w:pPr>
        <w:pStyle w:val="a7"/>
        <w:spacing w:before="0" w:beforeAutospacing="0" w:after="0" w:afterAutospacing="0" w:line="276" w:lineRule="auto"/>
        <w:ind w:left="57" w:right="57" w:firstLine="709"/>
        <w:jc w:val="both"/>
      </w:pPr>
      <w:r w:rsidRPr="002074A4">
        <w:rPr>
          <w:color w:val="000000"/>
        </w:rPr>
        <w:t>Задачи проведения диагностической работы:</w:t>
      </w:r>
    </w:p>
    <w:p w:rsidR="00196656" w:rsidRPr="002074A4" w:rsidRDefault="00196656" w:rsidP="00196656">
      <w:pPr>
        <w:pStyle w:val="a7"/>
        <w:spacing w:before="0" w:beforeAutospacing="0" w:after="0" w:afterAutospacing="0" w:line="276" w:lineRule="auto"/>
        <w:ind w:left="57" w:right="57" w:firstLine="709"/>
        <w:jc w:val="both"/>
      </w:pPr>
      <w:r w:rsidRPr="002074A4">
        <w:rPr>
          <w:color w:val="000000"/>
        </w:rPr>
        <w:t>– определить уровень усвоения содержания образования по учебному предмету «История»;</w:t>
      </w:r>
    </w:p>
    <w:p w:rsidR="00196656" w:rsidRPr="002074A4" w:rsidRDefault="00196656" w:rsidP="00196656">
      <w:pPr>
        <w:pStyle w:val="a7"/>
        <w:spacing w:before="0" w:beforeAutospacing="0" w:after="0" w:afterAutospacing="0" w:line="276" w:lineRule="auto"/>
        <w:ind w:left="57" w:right="57" w:firstLine="709"/>
        <w:jc w:val="both"/>
      </w:pPr>
      <w:r w:rsidRPr="002074A4">
        <w:rPr>
          <w:color w:val="000000"/>
        </w:rPr>
        <w:t>– предоставить подросткам возможность самореализации в учебной деятельности;</w:t>
      </w:r>
    </w:p>
    <w:p w:rsidR="00196656" w:rsidRPr="002074A4" w:rsidRDefault="00196656" w:rsidP="00196656">
      <w:pPr>
        <w:pStyle w:val="a7"/>
        <w:spacing w:before="0" w:beforeAutospacing="0" w:after="0" w:afterAutospacing="0" w:line="276" w:lineRule="auto"/>
        <w:ind w:left="57" w:right="57" w:firstLine="709"/>
        <w:jc w:val="both"/>
      </w:pPr>
      <w:r w:rsidRPr="002074A4">
        <w:rPr>
          <w:color w:val="000000"/>
        </w:rPr>
        <w:t>– определить пути совершенствования преподавания курса «История» на уровне среднего профессионального образования.</w:t>
      </w:r>
    </w:p>
    <w:p w:rsidR="00196656" w:rsidRPr="002074A4" w:rsidRDefault="00196656" w:rsidP="00196656">
      <w:pPr>
        <w:pStyle w:val="a7"/>
        <w:spacing w:before="0" w:beforeAutospacing="0" w:after="0" w:afterAutospacing="0" w:line="276" w:lineRule="auto"/>
        <w:ind w:left="57" w:right="57" w:firstLine="709"/>
        <w:jc w:val="both"/>
      </w:pPr>
      <w:r w:rsidRPr="002074A4">
        <w:t> </w:t>
      </w:r>
    </w:p>
    <w:p w:rsidR="00196656" w:rsidRPr="002074A4" w:rsidRDefault="00196656" w:rsidP="00196656">
      <w:pPr>
        <w:pStyle w:val="a7"/>
        <w:spacing w:before="0" w:beforeAutospacing="0" w:after="0" w:afterAutospacing="0" w:line="276" w:lineRule="auto"/>
        <w:ind w:left="57" w:right="57" w:firstLine="709"/>
        <w:jc w:val="both"/>
      </w:pPr>
      <w:r w:rsidRPr="002074A4">
        <w:rPr>
          <w:b/>
          <w:bCs/>
          <w:color w:val="000000"/>
        </w:rPr>
        <w:t>2. Характеристика фонда оценочных средств</w:t>
      </w:r>
    </w:p>
    <w:p w:rsidR="00196656" w:rsidRPr="002074A4" w:rsidRDefault="00196656" w:rsidP="00196656">
      <w:pPr>
        <w:pStyle w:val="a7"/>
        <w:spacing w:before="0" w:beforeAutospacing="0" w:after="0" w:afterAutospacing="0" w:line="276" w:lineRule="auto"/>
        <w:ind w:left="57" w:right="57" w:firstLine="709"/>
        <w:jc w:val="both"/>
      </w:pPr>
      <w:r w:rsidRPr="002074A4">
        <w:rPr>
          <w:color w:val="000000"/>
        </w:rPr>
        <w:t>Диагностическая работа состоит из 17 заданий, из них 15 с записью краткого ответа и 2 задания с развернутым ответом. В работе содержатся задания базового и повышенного уровней сложности. На выполнение работы отводится 45 мин. Для выполнения заданий дополнительного оборудования не требуется. Выполнение задания в зависимости от типа и трудности оценивается разным количеством баллов. Максимальный балл за выполнение всей контрольной работы – 30 баллов.</w:t>
      </w:r>
    </w:p>
    <w:p w:rsidR="00196656" w:rsidRPr="002074A4" w:rsidRDefault="00196656" w:rsidP="00196656">
      <w:pPr>
        <w:pStyle w:val="a7"/>
        <w:spacing w:before="0" w:beforeAutospacing="0" w:after="0" w:afterAutospacing="0" w:line="276" w:lineRule="auto"/>
        <w:ind w:left="57" w:right="57" w:firstLine="709"/>
        <w:jc w:val="both"/>
      </w:pPr>
      <w:r w:rsidRPr="002074A4">
        <w:t> </w:t>
      </w:r>
    </w:p>
    <w:p w:rsidR="00196656" w:rsidRPr="002074A4" w:rsidRDefault="00196656" w:rsidP="00196656">
      <w:pPr>
        <w:pStyle w:val="a7"/>
        <w:spacing w:before="0" w:beforeAutospacing="0" w:after="0" w:afterAutospacing="0" w:line="276" w:lineRule="auto"/>
        <w:ind w:left="57" w:right="57" w:firstLine="709"/>
        <w:jc w:val="both"/>
      </w:pPr>
      <w:r w:rsidRPr="002074A4">
        <w:rPr>
          <w:b/>
          <w:bCs/>
          <w:color w:val="000000"/>
        </w:rPr>
        <w:t>3.</w:t>
      </w:r>
      <w:r w:rsidRPr="002074A4">
        <w:rPr>
          <w:color w:val="000000"/>
        </w:rPr>
        <w:t> </w:t>
      </w:r>
      <w:r w:rsidRPr="002074A4">
        <w:rPr>
          <w:b/>
          <w:bCs/>
          <w:color w:val="000000"/>
        </w:rPr>
        <w:t>План (спецификация) работы</w:t>
      </w:r>
    </w:p>
    <w:p w:rsidR="00196656" w:rsidRPr="002074A4" w:rsidRDefault="00196656" w:rsidP="00196656">
      <w:pPr>
        <w:pStyle w:val="a7"/>
        <w:spacing w:before="0" w:beforeAutospacing="0" w:after="0" w:afterAutospacing="0" w:line="276" w:lineRule="auto"/>
        <w:ind w:left="57" w:right="57" w:firstLine="709"/>
        <w:jc w:val="both"/>
      </w:pPr>
      <w:r w:rsidRPr="002074A4">
        <w:t> </w:t>
      </w:r>
    </w:p>
    <w:tbl>
      <w:tblPr>
        <w:tblW w:w="0" w:type="auto"/>
        <w:jc w:val="center"/>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52"/>
        <w:gridCol w:w="4379"/>
        <w:gridCol w:w="1965"/>
        <w:gridCol w:w="2745"/>
      </w:tblGrid>
      <w:tr w:rsidR="00196656" w:rsidRPr="002074A4" w:rsidTr="006A1298">
        <w:trPr>
          <w:tblCellSpacing w:w="0" w:type="dxa"/>
          <w:jc w:val="center"/>
        </w:trPr>
        <w:tc>
          <w:tcPr>
            <w:tcW w:w="1152"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6A1298">
            <w:pPr>
              <w:pStyle w:val="a7"/>
              <w:widowControl w:val="0"/>
              <w:spacing w:before="0" w:beforeAutospacing="0" w:after="0" w:afterAutospacing="0" w:line="276" w:lineRule="auto"/>
              <w:ind w:left="57" w:right="57" w:firstLine="709"/>
              <w:jc w:val="center"/>
            </w:pPr>
            <w:r w:rsidRPr="002074A4">
              <w:rPr>
                <w:color w:val="000000"/>
              </w:rPr>
              <w:t>№</w:t>
            </w:r>
          </w:p>
          <w:p w:rsidR="00196656" w:rsidRPr="002074A4" w:rsidRDefault="00196656" w:rsidP="00C84068">
            <w:pPr>
              <w:pStyle w:val="a7"/>
              <w:widowControl w:val="0"/>
              <w:spacing w:before="0" w:beforeAutospacing="0" w:after="0" w:afterAutospacing="0" w:line="276" w:lineRule="auto"/>
              <w:ind w:left="57" w:right="57" w:firstLine="709"/>
              <w:jc w:val="both"/>
            </w:pPr>
            <w:r w:rsidRPr="002074A4">
              <w:t> </w:t>
            </w:r>
          </w:p>
        </w:tc>
        <w:tc>
          <w:tcPr>
            <w:tcW w:w="4379"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b/>
                <w:bCs/>
                <w:color w:val="000000"/>
              </w:rPr>
              <w:t>Планируемый результат</w:t>
            </w:r>
          </w:p>
        </w:tc>
        <w:tc>
          <w:tcPr>
            <w:tcW w:w="1965"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Уровень сложности задания</w:t>
            </w:r>
          </w:p>
        </w:tc>
        <w:tc>
          <w:tcPr>
            <w:tcW w:w="2745"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Максимальный балл за выполнение задания</w:t>
            </w:r>
          </w:p>
        </w:tc>
      </w:tr>
      <w:tr w:rsidR="00196656" w:rsidRPr="002074A4" w:rsidTr="006A1298">
        <w:trPr>
          <w:tblCellSpacing w:w="0" w:type="dxa"/>
          <w:jc w:val="center"/>
        </w:trPr>
        <w:tc>
          <w:tcPr>
            <w:tcW w:w="10241" w:type="dxa"/>
            <w:gridSpan w:val="4"/>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b/>
                <w:bCs/>
                <w:color w:val="000000"/>
              </w:rPr>
              <w:t>Часть 1</w:t>
            </w:r>
          </w:p>
        </w:tc>
      </w:tr>
      <w:tr w:rsidR="00196656" w:rsidRPr="002074A4" w:rsidTr="006A1298">
        <w:trPr>
          <w:tblCellSpacing w:w="0" w:type="dxa"/>
          <w:jc w:val="center"/>
        </w:trPr>
        <w:tc>
          <w:tcPr>
            <w:tcW w:w="115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1</w:t>
            </w:r>
          </w:p>
        </w:tc>
        <w:tc>
          <w:tcPr>
            <w:tcW w:w="437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Систематизация исторической информации (умение определять последовательность событий)</w:t>
            </w:r>
          </w:p>
        </w:tc>
        <w:tc>
          <w:tcPr>
            <w:tcW w:w="196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П</w:t>
            </w:r>
          </w:p>
        </w:tc>
        <w:tc>
          <w:tcPr>
            <w:tcW w:w="2745"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1</w:t>
            </w:r>
          </w:p>
        </w:tc>
      </w:tr>
      <w:tr w:rsidR="00196656" w:rsidRPr="002074A4" w:rsidTr="006A1298">
        <w:trPr>
          <w:tblCellSpacing w:w="0" w:type="dxa"/>
          <w:jc w:val="center"/>
        </w:trPr>
        <w:tc>
          <w:tcPr>
            <w:tcW w:w="115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2</w:t>
            </w:r>
          </w:p>
        </w:tc>
        <w:tc>
          <w:tcPr>
            <w:tcW w:w="437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Систематизация исторической информации (задание на установление соответствия)</w:t>
            </w:r>
          </w:p>
        </w:tc>
        <w:tc>
          <w:tcPr>
            <w:tcW w:w="196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Б</w:t>
            </w:r>
          </w:p>
        </w:tc>
        <w:tc>
          <w:tcPr>
            <w:tcW w:w="2745"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2</w:t>
            </w:r>
          </w:p>
        </w:tc>
      </w:tr>
      <w:tr w:rsidR="00196656" w:rsidRPr="002074A4" w:rsidTr="006A1298">
        <w:trPr>
          <w:tblCellSpacing w:w="0" w:type="dxa"/>
          <w:jc w:val="center"/>
        </w:trPr>
        <w:tc>
          <w:tcPr>
            <w:tcW w:w="115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3</w:t>
            </w:r>
          </w:p>
        </w:tc>
        <w:tc>
          <w:tcPr>
            <w:tcW w:w="437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Выбор одного элемента (термина, названия) из данного ряда</w:t>
            </w:r>
          </w:p>
        </w:tc>
        <w:tc>
          <w:tcPr>
            <w:tcW w:w="196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Б</w:t>
            </w:r>
          </w:p>
        </w:tc>
        <w:tc>
          <w:tcPr>
            <w:tcW w:w="2745"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1</w:t>
            </w:r>
          </w:p>
        </w:tc>
      </w:tr>
      <w:tr w:rsidR="00196656" w:rsidRPr="002074A4" w:rsidTr="006A1298">
        <w:trPr>
          <w:tblCellSpacing w:w="0" w:type="dxa"/>
          <w:jc w:val="center"/>
        </w:trPr>
        <w:tc>
          <w:tcPr>
            <w:tcW w:w="115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4</w:t>
            </w:r>
          </w:p>
        </w:tc>
        <w:tc>
          <w:tcPr>
            <w:tcW w:w="437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Определение термина по нескольким признакам</w:t>
            </w:r>
          </w:p>
        </w:tc>
        <w:tc>
          <w:tcPr>
            <w:tcW w:w="196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Б</w:t>
            </w:r>
          </w:p>
        </w:tc>
        <w:tc>
          <w:tcPr>
            <w:tcW w:w="2745"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1</w:t>
            </w:r>
          </w:p>
        </w:tc>
      </w:tr>
      <w:tr w:rsidR="00196656" w:rsidRPr="002074A4" w:rsidTr="006A1298">
        <w:trPr>
          <w:tblCellSpacing w:w="0" w:type="dxa"/>
          <w:jc w:val="center"/>
        </w:trPr>
        <w:tc>
          <w:tcPr>
            <w:tcW w:w="115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5</w:t>
            </w:r>
          </w:p>
        </w:tc>
        <w:tc>
          <w:tcPr>
            <w:tcW w:w="437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Систематизация исторической информации (задание на установление соответствия)</w:t>
            </w:r>
          </w:p>
        </w:tc>
        <w:tc>
          <w:tcPr>
            <w:tcW w:w="196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Б</w:t>
            </w:r>
          </w:p>
        </w:tc>
        <w:tc>
          <w:tcPr>
            <w:tcW w:w="2745"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2</w:t>
            </w:r>
          </w:p>
        </w:tc>
      </w:tr>
      <w:tr w:rsidR="00196656" w:rsidRPr="002074A4" w:rsidTr="006A1298">
        <w:trPr>
          <w:tblCellSpacing w:w="0" w:type="dxa"/>
          <w:jc w:val="center"/>
        </w:trPr>
        <w:tc>
          <w:tcPr>
            <w:tcW w:w="115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6</w:t>
            </w:r>
          </w:p>
        </w:tc>
        <w:tc>
          <w:tcPr>
            <w:tcW w:w="437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Умение проводить поиск исторической информации в текстовом историческом источнике (задание на установление соответствия)</w:t>
            </w:r>
          </w:p>
        </w:tc>
        <w:tc>
          <w:tcPr>
            <w:tcW w:w="196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Б</w:t>
            </w:r>
          </w:p>
        </w:tc>
        <w:tc>
          <w:tcPr>
            <w:tcW w:w="2745"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2</w:t>
            </w:r>
          </w:p>
        </w:tc>
      </w:tr>
      <w:tr w:rsidR="00196656" w:rsidRPr="002074A4" w:rsidTr="006A1298">
        <w:trPr>
          <w:tblCellSpacing w:w="0" w:type="dxa"/>
          <w:jc w:val="center"/>
        </w:trPr>
        <w:tc>
          <w:tcPr>
            <w:tcW w:w="115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7</w:t>
            </w:r>
          </w:p>
        </w:tc>
        <w:tc>
          <w:tcPr>
            <w:tcW w:w="437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 xml:space="preserve">Систематизация исторической </w:t>
            </w:r>
            <w:r w:rsidRPr="002074A4">
              <w:rPr>
                <w:color w:val="000000"/>
              </w:rPr>
              <w:lastRenderedPageBreak/>
              <w:t>информации (множественный выбор)</w:t>
            </w:r>
          </w:p>
        </w:tc>
        <w:tc>
          <w:tcPr>
            <w:tcW w:w="196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lastRenderedPageBreak/>
              <w:t>П</w:t>
            </w:r>
          </w:p>
        </w:tc>
        <w:tc>
          <w:tcPr>
            <w:tcW w:w="2745"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2</w:t>
            </w:r>
          </w:p>
        </w:tc>
      </w:tr>
      <w:tr w:rsidR="00196656" w:rsidRPr="002074A4" w:rsidTr="006A1298">
        <w:trPr>
          <w:tblCellSpacing w:w="0" w:type="dxa"/>
          <w:jc w:val="center"/>
        </w:trPr>
        <w:tc>
          <w:tcPr>
            <w:tcW w:w="115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lastRenderedPageBreak/>
              <w:t>8</w:t>
            </w:r>
          </w:p>
        </w:tc>
        <w:tc>
          <w:tcPr>
            <w:tcW w:w="437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Систематизация исторической информации (задание на установление соответствия)</w:t>
            </w:r>
          </w:p>
        </w:tc>
        <w:tc>
          <w:tcPr>
            <w:tcW w:w="196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Б</w:t>
            </w:r>
          </w:p>
        </w:tc>
        <w:tc>
          <w:tcPr>
            <w:tcW w:w="2745"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2</w:t>
            </w:r>
          </w:p>
        </w:tc>
      </w:tr>
      <w:tr w:rsidR="00196656" w:rsidRPr="002074A4" w:rsidTr="006A1298">
        <w:trPr>
          <w:tblCellSpacing w:w="0" w:type="dxa"/>
          <w:jc w:val="center"/>
        </w:trPr>
        <w:tc>
          <w:tcPr>
            <w:tcW w:w="115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9</w:t>
            </w:r>
          </w:p>
        </w:tc>
        <w:tc>
          <w:tcPr>
            <w:tcW w:w="437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Работа с текстовым историческим источником (краткий ответ в виде слова, словосочетания)</w:t>
            </w:r>
          </w:p>
        </w:tc>
        <w:tc>
          <w:tcPr>
            <w:tcW w:w="196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Б</w:t>
            </w:r>
          </w:p>
        </w:tc>
        <w:tc>
          <w:tcPr>
            <w:tcW w:w="2745"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1</w:t>
            </w:r>
          </w:p>
        </w:tc>
      </w:tr>
      <w:tr w:rsidR="00196656" w:rsidRPr="002074A4" w:rsidTr="006A1298">
        <w:trPr>
          <w:tblCellSpacing w:w="0" w:type="dxa"/>
          <w:jc w:val="center"/>
        </w:trPr>
        <w:tc>
          <w:tcPr>
            <w:tcW w:w="115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10</w:t>
            </w:r>
          </w:p>
        </w:tc>
        <w:tc>
          <w:tcPr>
            <w:tcW w:w="437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Работа с текстовым историческим источником</w:t>
            </w:r>
          </w:p>
        </w:tc>
        <w:tc>
          <w:tcPr>
            <w:tcW w:w="196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П</w:t>
            </w:r>
          </w:p>
        </w:tc>
        <w:tc>
          <w:tcPr>
            <w:tcW w:w="2745"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2</w:t>
            </w:r>
          </w:p>
        </w:tc>
      </w:tr>
      <w:tr w:rsidR="00196656" w:rsidRPr="002074A4" w:rsidTr="006A1298">
        <w:trPr>
          <w:tblCellSpacing w:w="0" w:type="dxa"/>
          <w:jc w:val="center"/>
        </w:trPr>
        <w:tc>
          <w:tcPr>
            <w:tcW w:w="115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11</w:t>
            </w:r>
          </w:p>
        </w:tc>
        <w:tc>
          <w:tcPr>
            <w:tcW w:w="437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Работа с исторической картой (схемой)</w:t>
            </w:r>
          </w:p>
        </w:tc>
        <w:tc>
          <w:tcPr>
            <w:tcW w:w="196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Б</w:t>
            </w:r>
          </w:p>
        </w:tc>
        <w:tc>
          <w:tcPr>
            <w:tcW w:w="2745"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1</w:t>
            </w:r>
          </w:p>
        </w:tc>
      </w:tr>
      <w:tr w:rsidR="00196656" w:rsidRPr="002074A4" w:rsidTr="006A1298">
        <w:trPr>
          <w:tblCellSpacing w:w="0" w:type="dxa"/>
          <w:jc w:val="center"/>
        </w:trPr>
        <w:tc>
          <w:tcPr>
            <w:tcW w:w="115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12</w:t>
            </w:r>
          </w:p>
        </w:tc>
        <w:tc>
          <w:tcPr>
            <w:tcW w:w="437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Работа с исторической картой (схемой)</w:t>
            </w:r>
          </w:p>
        </w:tc>
        <w:tc>
          <w:tcPr>
            <w:tcW w:w="196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Б</w:t>
            </w:r>
          </w:p>
        </w:tc>
        <w:tc>
          <w:tcPr>
            <w:tcW w:w="2745"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1</w:t>
            </w:r>
          </w:p>
        </w:tc>
      </w:tr>
      <w:tr w:rsidR="00196656" w:rsidRPr="002074A4" w:rsidTr="006A1298">
        <w:trPr>
          <w:tblCellSpacing w:w="0" w:type="dxa"/>
          <w:jc w:val="center"/>
        </w:trPr>
        <w:tc>
          <w:tcPr>
            <w:tcW w:w="115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13</w:t>
            </w:r>
          </w:p>
        </w:tc>
        <w:tc>
          <w:tcPr>
            <w:tcW w:w="437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Работа с исторической картой (схемой)</w:t>
            </w:r>
          </w:p>
        </w:tc>
        <w:tc>
          <w:tcPr>
            <w:tcW w:w="196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П</w:t>
            </w:r>
          </w:p>
        </w:tc>
        <w:tc>
          <w:tcPr>
            <w:tcW w:w="2745"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2</w:t>
            </w:r>
          </w:p>
        </w:tc>
      </w:tr>
      <w:tr w:rsidR="00196656" w:rsidRPr="002074A4" w:rsidTr="006A1298">
        <w:trPr>
          <w:tblCellSpacing w:w="0" w:type="dxa"/>
          <w:jc w:val="center"/>
        </w:trPr>
        <w:tc>
          <w:tcPr>
            <w:tcW w:w="115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14</w:t>
            </w:r>
          </w:p>
        </w:tc>
        <w:tc>
          <w:tcPr>
            <w:tcW w:w="437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Использование иллюстративного материала (изображения) как источника информации</w:t>
            </w:r>
          </w:p>
        </w:tc>
        <w:tc>
          <w:tcPr>
            <w:tcW w:w="196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П</w:t>
            </w:r>
          </w:p>
        </w:tc>
        <w:tc>
          <w:tcPr>
            <w:tcW w:w="2745"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1</w:t>
            </w:r>
          </w:p>
        </w:tc>
      </w:tr>
      <w:tr w:rsidR="00196656" w:rsidRPr="002074A4" w:rsidTr="006A1298">
        <w:trPr>
          <w:tblCellSpacing w:w="0" w:type="dxa"/>
          <w:jc w:val="center"/>
        </w:trPr>
        <w:tc>
          <w:tcPr>
            <w:tcW w:w="115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15</w:t>
            </w:r>
          </w:p>
        </w:tc>
        <w:tc>
          <w:tcPr>
            <w:tcW w:w="437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Заполнение таблицы на основе анализа текстовой и нетекстовой информации</w:t>
            </w:r>
          </w:p>
        </w:tc>
        <w:tc>
          <w:tcPr>
            <w:tcW w:w="196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П</w:t>
            </w:r>
          </w:p>
        </w:tc>
        <w:tc>
          <w:tcPr>
            <w:tcW w:w="2745"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2</w:t>
            </w:r>
          </w:p>
        </w:tc>
      </w:tr>
      <w:tr w:rsidR="00196656" w:rsidRPr="002074A4" w:rsidTr="006A1298">
        <w:trPr>
          <w:tblCellSpacing w:w="0" w:type="dxa"/>
          <w:jc w:val="center"/>
        </w:trPr>
        <w:tc>
          <w:tcPr>
            <w:tcW w:w="10241"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b/>
                <w:bCs/>
                <w:color w:val="000000"/>
              </w:rPr>
              <w:t>Часть 2</w:t>
            </w:r>
          </w:p>
        </w:tc>
      </w:tr>
      <w:tr w:rsidR="00196656" w:rsidRPr="002074A4" w:rsidTr="006A1298">
        <w:trPr>
          <w:tblCellSpacing w:w="0" w:type="dxa"/>
          <w:jc w:val="center"/>
        </w:trPr>
        <w:tc>
          <w:tcPr>
            <w:tcW w:w="115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16</w:t>
            </w:r>
          </w:p>
        </w:tc>
        <w:tc>
          <w:tcPr>
            <w:tcW w:w="437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Умение использовать принципы структурно-функционального, временного и пространственного анализа при рассмотрении фактов, явлений, процессов (задание-задача)</w:t>
            </w:r>
          </w:p>
        </w:tc>
        <w:tc>
          <w:tcPr>
            <w:tcW w:w="196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В</w:t>
            </w:r>
          </w:p>
        </w:tc>
        <w:tc>
          <w:tcPr>
            <w:tcW w:w="2745"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3</w:t>
            </w:r>
          </w:p>
        </w:tc>
      </w:tr>
      <w:tr w:rsidR="00196656" w:rsidRPr="002074A4" w:rsidTr="006A1298">
        <w:trPr>
          <w:tblCellSpacing w:w="0" w:type="dxa"/>
          <w:jc w:val="center"/>
        </w:trPr>
        <w:tc>
          <w:tcPr>
            <w:tcW w:w="115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17</w:t>
            </w:r>
          </w:p>
        </w:tc>
        <w:tc>
          <w:tcPr>
            <w:tcW w:w="437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 xml:space="preserve">Умение использовать исторические сведения для аргументации в ходе дискуссии </w:t>
            </w:r>
          </w:p>
        </w:tc>
        <w:tc>
          <w:tcPr>
            <w:tcW w:w="196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В</w:t>
            </w:r>
          </w:p>
        </w:tc>
        <w:tc>
          <w:tcPr>
            <w:tcW w:w="2745"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4</w:t>
            </w:r>
          </w:p>
        </w:tc>
      </w:tr>
      <w:tr w:rsidR="00196656" w:rsidRPr="002074A4" w:rsidTr="006A1298">
        <w:trPr>
          <w:tblCellSpacing w:w="0" w:type="dxa"/>
          <w:jc w:val="center"/>
        </w:trPr>
        <w:tc>
          <w:tcPr>
            <w:tcW w:w="10241"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 xml:space="preserve">Всего заданий – </w:t>
            </w:r>
            <w:r w:rsidRPr="002074A4">
              <w:rPr>
                <w:b/>
                <w:bCs/>
                <w:color w:val="000000"/>
              </w:rPr>
              <w:t>15</w:t>
            </w:r>
            <w:r w:rsidRPr="002074A4">
              <w:rPr>
                <w:color w:val="000000"/>
              </w:rPr>
              <w:t xml:space="preserve">; по уровню сложности: Б – </w:t>
            </w:r>
            <w:r w:rsidRPr="002074A4">
              <w:rPr>
                <w:b/>
                <w:bCs/>
                <w:color w:val="000000"/>
              </w:rPr>
              <w:t>9</w:t>
            </w:r>
            <w:r w:rsidRPr="002074A4">
              <w:rPr>
                <w:color w:val="000000"/>
              </w:rPr>
              <w:t xml:space="preserve">; П – </w:t>
            </w:r>
            <w:r w:rsidRPr="002074A4">
              <w:rPr>
                <w:b/>
                <w:bCs/>
                <w:color w:val="000000"/>
              </w:rPr>
              <w:t xml:space="preserve">6; </w:t>
            </w:r>
            <w:r w:rsidRPr="002074A4">
              <w:rPr>
                <w:color w:val="000000"/>
              </w:rPr>
              <w:t>В – 2.</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 xml:space="preserve">Общее время выполнения работы – </w:t>
            </w:r>
            <w:r w:rsidRPr="002074A4">
              <w:rPr>
                <w:b/>
                <w:bCs/>
                <w:color w:val="000000"/>
              </w:rPr>
              <w:t>45 минут</w:t>
            </w:r>
            <w:r w:rsidRPr="002074A4">
              <w:rPr>
                <w:color w:val="000000"/>
              </w:rPr>
              <w:t>.</w:t>
            </w:r>
          </w:p>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 xml:space="preserve">Максимальный первичный балл – </w:t>
            </w:r>
            <w:r w:rsidRPr="002074A4">
              <w:rPr>
                <w:b/>
                <w:bCs/>
                <w:color w:val="000000"/>
              </w:rPr>
              <w:t>30</w:t>
            </w:r>
          </w:p>
        </w:tc>
      </w:tr>
    </w:tbl>
    <w:p w:rsidR="00196656" w:rsidRPr="002074A4" w:rsidRDefault="00196656" w:rsidP="00196656">
      <w:pPr>
        <w:pStyle w:val="a7"/>
        <w:spacing w:before="0" w:beforeAutospacing="0" w:after="0" w:afterAutospacing="0" w:line="276" w:lineRule="auto"/>
        <w:ind w:left="57" w:right="57" w:firstLine="709"/>
        <w:jc w:val="both"/>
      </w:pPr>
      <w:r w:rsidRPr="002074A4">
        <w:t> </w:t>
      </w:r>
    </w:p>
    <w:p w:rsidR="00196656" w:rsidRPr="002074A4" w:rsidRDefault="00196656" w:rsidP="00196656">
      <w:pPr>
        <w:pStyle w:val="a7"/>
        <w:spacing w:before="0" w:beforeAutospacing="0" w:after="0" w:afterAutospacing="0" w:line="276" w:lineRule="auto"/>
        <w:ind w:left="57" w:right="57" w:firstLine="709"/>
        <w:jc w:val="both"/>
      </w:pPr>
      <w:r w:rsidRPr="002074A4">
        <w:t> </w:t>
      </w:r>
    </w:p>
    <w:p w:rsidR="00196656" w:rsidRPr="002074A4" w:rsidRDefault="00196656" w:rsidP="00196656">
      <w:pPr>
        <w:pStyle w:val="a7"/>
        <w:spacing w:before="0" w:beforeAutospacing="0" w:after="0" w:afterAutospacing="0" w:line="276" w:lineRule="auto"/>
        <w:ind w:left="57" w:right="57" w:firstLine="709"/>
        <w:jc w:val="both"/>
      </w:pPr>
      <w:r w:rsidRPr="002074A4">
        <w:rPr>
          <w:b/>
          <w:bCs/>
          <w:color w:val="000000"/>
        </w:rPr>
        <w:t>4. Система оценивания отдельных заданий и работы в целом</w:t>
      </w:r>
    </w:p>
    <w:p w:rsidR="00196656" w:rsidRPr="002074A4" w:rsidRDefault="00196656" w:rsidP="00196656">
      <w:pPr>
        <w:pStyle w:val="a7"/>
        <w:spacing w:before="0" w:beforeAutospacing="0" w:after="0" w:afterAutospacing="0" w:line="276" w:lineRule="auto"/>
        <w:ind w:left="57" w:right="57" w:firstLine="709"/>
        <w:jc w:val="both"/>
      </w:pPr>
      <w:r w:rsidRPr="002074A4">
        <w:rPr>
          <w:color w:val="000000"/>
        </w:rPr>
        <w:t>Каждое из заданий 1-15 считается выполненным верно, если правильно указаны последовательность цифр или слово. Полный правильный ответ на каждое из заданий 1, 3-4, 9, 11-12, 14 оценивается 1 баллом; неполный, неверный ответ или его отсутствие – 0 баллов. Полный правильный ответ на задания 2, 5-9, 10, 13, 15 оценивается 2 баллами; если допущена одна ошибка (в т.ч. отсутствует одна из цифр или имеется одна лишняя цифра) – 1 балл; если допущено две и более ошибок (в т.ч. отсутствуют две и более цифры или имеются две и более лишних цифр) или ответ отсутствует – 0 баллов.</w:t>
      </w:r>
    </w:p>
    <w:p w:rsidR="00196656" w:rsidRPr="002074A4" w:rsidRDefault="00196656" w:rsidP="00196656">
      <w:pPr>
        <w:pStyle w:val="a7"/>
        <w:spacing w:before="0" w:beforeAutospacing="0" w:after="0" w:afterAutospacing="0" w:line="276" w:lineRule="auto"/>
        <w:ind w:left="57" w:right="57" w:firstLine="709"/>
        <w:jc w:val="both"/>
      </w:pPr>
      <w:r w:rsidRPr="002074A4">
        <w:rPr>
          <w:color w:val="000000"/>
        </w:rPr>
        <w:lastRenderedPageBreak/>
        <w:t>Задание 16 с развёрнутым ответом оцениваются в зависимости от полноты и правильности ответа в соответствии с критериями оценивания. Названы все три элемента – три балла, два элемента – 2 балла, один элемент – 1 балл. Задание 17 с развёрнутым ответом оцениваются в зависимости от полноты и правильности ответа в соответствии с критериями оценивания. Названы два аргумента в подтверждение и два в опровержение оценки – 4 балла, приведены два аргумента в подтверждение и один в опровержение оценки или приведен один аргумент в подтверждение и два в опровержение оценки – 3 балла, приведен один аргумент в подтверждение и один в опровержение оценки – 2 балла, приведены только два аргумента в подтверждение оценки или приведены только два аргумента в опровержение оценки – 1 балл, приведён только один любой аргумент или приведены только факты, иллюстрирующие события (явления, процессы), связанные с данной точкой зрения, но не являющиеся аргументами – 0 баллов.</w:t>
      </w:r>
    </w:p>
    <w:p w:rsidR="00196656" w:rsidRPr="002074A4" w:rsidRDefault="00196656" w:rsidP="00196656">
      <w:pPr>
        <w:pStyle w:val="a7"/>
        <w:spacing w:before="0" w:beforeAutospacing="0" w:after="0" w:afterAutospacing="0" w:line="276" w:lineRule="auto"/>
        <w:ind w:left="57" w:right="57" w:firstLine="709"/>
        <w:jc w:val="both"/>
      </w:pPr>
      <w:r w:rsidRPr="002074A4">
        <w:rPr>
          <w:color w:val="000000"/>
        </w:rPr>
        <w:t xml:space="preserve">Полученные обучающимся баллы за выполнение всех заданий суммируются. Суммарный балл переводится в отметку по пятибалльной шкале с учётом рекомендуемой шкалы перевода: </w:t>
      </w:r>
    </w:p>
    <w:tbl>
      <w:tblPr>
        <w:tblW w:w="0" w:type="auto"/>
        <w:jc w:val="center"/>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67"/>
        <w:gridCol w:w="1810"/>
        <w:gridCol w:w="1472"/>
      </w:tblGrid>
      <w:tr w:rsidR="00196656" w:rsidRPr="002074A4" w:rsidTr="006A1298">
        <w:trPr>
          <w:tblCellSpacing w:w="0" w:type="dxa"/>
          <w:jc w:val="center"/>
        </w:trPr>
        <w:tc>
          <w:tcPr>
            <w:tcW w:w="1767"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 xml:space="preserve">Суммарный балл </w:t>
            </w:r>
          </w:p>
        </w:tc>
        <w:tc>
          <w:tcPr>
            <w:tcW w:w="1810"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 выполнения</w:t>
            </w:r>
          </w:p>
        </w:tc>
        <w:tc>
          <w:tcPr>
            <w:tcW w:w="1472"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Отметка по 5-балльной шкале</w:t>
            </w:r>
          </w:p>
        </w:tc>
      </w:tr>
      <w:tr w:rsidR="00196656" w:rsidRPr="002074A4" w:rsidTr="006A1298">
        <w:trPr>
          <w:tblCellSpacing w:w="0" w:type="dxa"/>
          <w:jc w:val="center"/>
        </w:trPr>
        <w:tc>
          <w:tcPr>
            <w:tcW w:w="1767"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24-30</w:t>
            </w:r>
          </w:p>
        </w:tc>
        <w:tc>
          <w:tcPr>
            <w:tcW w:w="1810"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80-100</w:t>
            </w:r>
          </w:p>
        </w:tc>
        <w:tc>
          <w:tcPr>
            <w:tcW w:w="1472"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«5»</w:t>
            </w:r>
          </w:p>
        </w:tc>
      </w:tr>
      <w:tr w:rsidR="00196656" w:rsidRPr="002074A4" w:rsidTr="006A1298">
        <w:trPr>
          <w:tblCellSpacing w:w="0" w:type="dxa"/>
          <w:jc w:val="center"/>
        </w:trPr>
        <w:tc>
          <w:tcPr>
            <w:tcW w:w="1767"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18-23</w:t>
            </w:r>
          </w:p>
        </w:tc>
        <w:tc>
          <w:tcPr>
            <w:tcW w:w="1810"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60-76</w:t>
            </w:r>
          </w:p>
        </w:tc>
        <w:tc>
          <w:tcPr>
            <w:tcW w:w="1472"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«4»</w:t>
            </w:r>
          </w:p>
        </w:tc>
      </w:tr>
      <w:tr w:rsidR="00196656" w:rsidRPr="002074A4" w:rsidTr="006A1298">
        <w:trPr>
          <w:tblCellSpacing w:w="0" w:type="dxa"/>
          <w:jc w:val="center"/>
        </w:trPr>
        <w:tc>
          <w:tcPr>
            <w:tcW w:w="1767"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11-17</w:t>
            </w:r>
          </w:p>
        </w:tc>
        <w:tc>
          <w:tcPr>
            <w:tcW w:w="1810"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34-53</w:t>
            </w:r>
          </w:p>
        </w:tc>
        <w:tc>
          <w:tcPr>
            <w:tcW w:w="1472"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«3»</w:t>
            </w:r>
          </w:p>
        </w:tc>
      </w:tr>
      <w:tr w:rsidR="00196656" w:rsidRPr="002074A4" w:rsidTr="006A1298">
        <w:trPr>
          <w:tblCellSpacing w:w="0" w:type="dxa"/>
          <w:jc w:val="center"/>
        </w:trPr>
        <w:tc>
          <w:tcPr>
            <w:tcW w:w="1767"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1-10</w:t>
            </w:r>
          </w:p>
        </w:tc>
        <w:tc>
          <w:tcPr>
            <w:tcW w:w="1810"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0-33</w:t>
            </w:r>
          </w:p>
        </w:tc>
        <w:tc>
          <w:tcPr>
            <w:tcW w:w="1472"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«2»</w:t>
            </w:r>
          </w:p>
        </w:tc>
      </w:tr>
    </w:tbl>
    <w:p w:rsidR="00196656" w:rsidRPr="002074A4" w:rsidRDefault="00196656" w:rsidP="00196656">
      <w:pPr>
        <w:pStyle w:val="a7"/>
        <w:spacing w:before="0" w:beforeAutospacing="0" w:after="0" w:afterAutospacing="0" w:line="276" w:lineRule="auto"/>
        <w:ind w:left="57" w:right="57" w:firstLine="709"/>
        <w:jc w:val="both"/>
      </w:pPr>
      <w:r w:rsidRPr="002074A4">
        <w:t> </w:t>
      </w:r>
    </w:p>
    <w:p w:rsidR="00196656" w:rsidRPr="002074A4" w:rsidRDefault="00196656" w:rsidP="00196656">
      <w:pPr>
        <w:pStyle w:val="a7"/>
        <w:spacing w:before="0" w:beforeAutospacing="0" w:after="0" w:afterAutospacing="0" w:line="276" w:lineRule="auto"/>
        <w:ind w:left="57" w:right="57" w:firstLine="709"/>
        <w:jc w:val="both"/>
      </w:pPr>
      <w:r w:rsidRPr="002074A4">
        <w:rPr>
          <w:b/>
          <w:bCs/>
          <w:color w:val="000000"/>
        </w:rPr>
        <w:br w:type="page"/>
      </w:r>
      <w:r w:rsidRPr="002074A4">
        <w:rPr>
          <w:b/>
          <w:bCs/>
          <w:color w:val="000000"/>
        </w:rPr>
        <w:lastRenderedPageBreak/>
        <w:t> </w:t>
      </w:r>
    </w:p>
    <w:p w:rsidR="00196656" w:rsidRPr="002074A4" w:rsidRDefault="00196656" w:rsidP="00196656">
      <w:pPr>
        <w:pStyle w:val="a7"/>
        <w:spacing w:before="0" w:beforeAutospacing="0" w:after="0" w:afterAutospacing="0" w:line="276" w:lineRule="auto"/>
        <w:ind w:left="57" w:right="57" w:firstLine="709"/>
        <w:jc w:val="both"/>
      </w:pPr>
      <w:r w:rsidRPr="002074A4">
        <w:rPr>
          <w:b/>
          <w:bCs/>
          <w:color w:val="000000"/>
        </w:rPr>
        <w:t xml:space="preserve">Диагностическая работа </w:t>
      </w:r>
    </w:p>
    <w:p w:rsidR="00196656" w:rsidRPr="002074A4" w:rsidRDefault="00196656" w:rsidP="00196656">
      <w:pPr>
        <w:pStyle w:val="a7"/>
        <w:spacing w:before="0" w:beforeAutospacing="0" w:after="0" w:afterAutospacing="0" w:line="276" w:lineRule="auto"/>
        <w:ind w:left="57" w:right="57" w:firstLine="709"/>
        <w:jc w:val="both"/>
      </w:pPr>
      <w:r w:rsidRPr="002074A4">
        <w:rPr>
          <w:b/>
          <w:bCs/>
          <w:color w:val="000000"/>
        </w:rPr>
        <w:t>по теме «Россия и мир с древности до 1914 года»</w:t>
      </w:r>
    </w:p>
    <w:p w:rsidR="00196656" w:rsidRPr="002074A4" w:rsidRDefault="00196656" w:rsidP="00196656">
      <w:pPr>
        <w:pStyle w:val="a7"/>
        <w:tabs>
          <w:tab w:val="left" w:pos="4678"/>
        </w:tabs>
        <w:spacing w:before="0" w:beforeAutospacing="0" w:after="0" w:afterAutospacing="0" w:line="276" w:lineRule="auto"/>
        <w:ind w:left="57" w:right="57" w:firstLine="709"/>
        <w:jc w:val="both"/>
      </w:pPr>
      <w:r w:rsidRPr="002074A4">
        <w:t> </w:t>
      </w:r>
    </w:p>
    <w:p w:rsidR="00196656" w:rsidRPr="002074A4" w:rsidRDefault="00196656" w:rsidP="00196656">
      <w:pPr>
        <w:pStyle w:val="a7"/>
        <w:tabs>
          <w:tab w:val="left" w:pos="4678"/>
        </w:tabs>
        <w:spacing w:before="0" w:beforeAutospacing="0" w:after="0" w:afterAutospacing="0" w:line="276" w:lineRule="auto"/>
        <w:ind w:left="57" w:right="57" w:firstLine="709"/>
        <w:jc w:val="both"/>
      </w:pPr>
      <w:r w:rsidRPr="002074A4">
        <w:rPr>
          <w:b/>
          <w:bCs/>
          <w:color w:val="000000"/>
        </w:rPr>
        <w:t>Часть 1</w:t>
      </w:r>
    </w:p>
    <w:p w:rsidR="00196656" w:rsidRPr="002074A4" w:rsidRDefault="00196656" w:rsidP="00196656">
      <w:pPr>
        <w:pStyle w:val="a7"/>
        <w:pBdr>
          <w:top w:val="single" w:sz="4" w:space="0" w:color="000000"/>
          <w:left w:val="single" w:sz="4" w:space="0" w:color="000000"/>
          <w:bottom w:val="single" w:sz="4" w:space="0" w:color="000000"/>
          <w:right w:val="single" w:sz="4" w:space="0" w:color="000000"/>
          <w:between w:val="single" w:sz="4" w:space="0" w:color="000000"/>
        </w:pBdr>
        <w:spacing w:before="0" w:beforeAutospacing="0" w:after="0" w:afterAutospacing="0" w:line="276" w:lineRule="auto"/>
        <w:ind w:left="57" w:right="57" w:firstLine="709"/>
        <w:jc w:val="both"/>
      </w:pPr>
      <w:r w:rsidRPr="002074A4">
        <w:rPr>
          <w:b/>
          <w:bCs/>
          <w:color w:val="000000"/>
        </w:rPr>
        <w:t xml:space="preserve">Задания 1-15 требуют ответа в виде цифры, последовательности цифр или слова (словосочетания), которые следует записать в поле ответа в тексте работы. </w:t>
      </w:r>
    </w:p>
    <w:p w:rsidR="00196656" w:rsidRPr="002074A4" w:rsidRDefault="00196656" w:rsidP="00196656">
      <w:pPr>
        <w:pStyle w:val="a7"/>
        <w:spacing w:before="0" w:beforeAutospacing="0" w:after="0" w:afterAutospacing="0" w:line="276" w:lineRule="auto"/>
        <w:ind w:left="57" w:right="57" w:firstLine="709"/>
        <w:jc w:val="both"/>
      </w:pPr>
      <w:r w:rsidRPr="002074A4">
        <w:t> </w:t>
      </w:r>
    </w:p>
    <w:tbl>
      <w:tblPr>
        <w:tblW w:w="0" w:type="auto"/>
        <w:tblCellSpacing w:w="0" w:type="dxa"/>
        <w:tblInd w:w="-459" w:type="dxa"/>
        <w:tblLook w:val="04A0" w:firstRow="1" w:lastRow="0" w:firstColumn="1" w:lastColumn="0" w:noHBand="0" w:noVBand="1"/>
      </w:tblPr>
      <w:tblGrid>
        <w:gridCol w:w="596"/>
        <w:gridCol w:w="4739"/>
        <w:gridCol w:w="4480"/>
      </w:tblGrid>
      <w:tr w:rsidR="00196656" w:rsidRPr="002074A4" w:rsidTr="00C84068">
        <w:trPr>
          <w:tblCellSpacing w:w="0" w:type="dxa"/>
        </w:trPr>
        <w:tc>
          <w:tcPr>
            <w:tcW w:w="596" w:type="dxa"/>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b/>
                <w:bCs/>
                <w:color w:val="000000"/>
              </w:rPr>
              <w:t>1.</w:t>
            </w:r>
          </w:p>
        </w:tc>
        <w:tc>
          <w:tcPr>
            <w:tcW w:w="9219" w:type="dxa"/>
            <w:gridSpan w:val="2"/>
            <w:vMerge w:val="restart"/>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b/>
                <w:bCs/>
                <w:color w:val="000000"/>
              </w:rPr>
              <w:t>Расположите в хронологической последовательности исторические события. Запишите цифры, которыми обозначены исторические события, в правильной последовательности в таблицу.</w:t>
            </w:r>
          </w:p>
        </w:tc>
      </w:tr>
      <w:tr w:rsidR="00196656" w:rsidRPr="002074A4" w:rsidTr="00C84068">
        <w:trPr>
          <w:tblCellSpacing w:w="0" w:type="dxa"/>
        </w:trPr>
        <w:tc>
          <w:tcPr>
            <w:tcW w:w="596" w:type="dxa"/>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0" w:type="auto"/>
            <w:gridSpan w:val="2"/>
            <w:vMerge/>
            <w:tcBorders>
              <w:top w:val="nil"/>
              <w:left w:val="nil"/>
              <w:bottom w:val="nil"/>
              <w:right w:val="nil"/>
            </w:tcBorders>
            <w:vAlign w:val="center"/>
            <w:hideMark/>
          </w:tcPr>
          <w:p w:rsidR="00196656" w:rsidRPr="002074A4" w:rsidRDefault="00196656" w:rsidP="00C84068">
            <w:pPr>
              <w:spacing w:after="0" w:line="276" w:lineRule="auto"/>
              <w:ind w:left="57" w:right="57" w:firstLine="709"/>
              <w:jc w:val="both"/>
              <w:rPr>
                <w:rFonts w:ascii="Times New Roman" w:hAnsi="Times New Roman" w:cs="Times New Roman"/>
                <w:sz w:val="24"/>
                <w:szCs w:val="24"/>
              </w:rPr>
            </w:pPr>
          </w:p>
        </w:tc>
      </w:tr>
      <w:tr w:rsidR="00196656" w:rsidRPr="002074A4" w:rsidTr="00C84068">
        <w:trPr>
          <w:tblCellSpacing w:w="0" w:type="dxa"/>
        </w:trPr>
        <w:tc>
          <w:tcPr>
            <w:tcW w:w="596" w:type="dxa"/>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9219" w:type="dxa"/>
            <w:gridSpan w:val="2"/>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 xml:space="preserve">1) Возникновение государства франков </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2) Марафонская битва</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3) Монгольское нашествие на Русь</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 </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64"/>
              <w:gridCol w:w="534"/>
              <w:gridCol w:w="534"/>
              <w:gridCol w:w="534"/>
            </w:tblGrid>
            <w:tr w:rsidR="00196656" w:rsidRPr="002074A4" w:rsidTr="00C84068">
              <w:trPr>
                <w:trHeight w:val="410"/>
                <w:tblCellSpacing w:w="0" w:type="dxa"/>
              </w:trPr>
              <w:tc>
                <w:tcPr>
                  <w:tcW w:w="1264"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Ответ:</w:t>
                  </w:r>
                </w:p>
              </w:tc>
              <w:tc>
                <w:tcPr>
                  <w:tcW w:w="534"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А</w:t>
                  </w:r>
                </w:p>
              </w:tc>
              <w:tc>
                <w:tcPr>
                  <w:tcW w:w="534"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Б</w:t>
                  </w:r>
                </w:p>
              </w:tc>
              <w:tc>
                <w:tcPr>
                  <w:tcW w:w="534"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В</w:t>
                  </w:r>
                </w:p>
              </w:tc>
            </w:tr>
            <w:tr w:rsidR="00196656" w:rsidRPr="002074A4" w:rsidTr="00C84068">
              <w:trPr>
                <w:trHeight w:val="410"/>
                <w:tblCellSpacing w:w="0" w:type="dxa"/>
              </w:trPr>
              <w:tc>
                <w:tcPr>
                  <w:tcW w:w="1264"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534"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534"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534"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r>
          </w:tbl>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 xml:space="preserve">  </w:t>
            </w:r>
          </w:p>
        </w:tc>
      </w:tr>
      <w:tr w:rsidR="00196656" w:rsidRPr="002074A4" w:rsidTr="00C84068">
        <w:trPr>
          <w:tblCellSpacing w:w="0" w:type="dxa"/>
        </w:trPr>
        <w:tc>
          <w:tcPr>
            <w:tcW w:w="596" w:type="dxa"/>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b/>
                <w:bCs/>
                <w:color w:val="000000"/>
              </w:rPr>
              <w:t>2.</w:t>
            </w:r>
          </w:p>
        </w:tc>
        <w:tc>
          <w:tcPr>
            <w:tcW w:w="9219" w:type="dxa"/>
            <w:gridSpan w:val="2"/>
            <w:vMerge w:val="restart"/>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b/>
                <w:bCs/>
                <w:color w:val="000000"/>
              </w:rPr>
              <w:t>Установите соответствие между событиями и годами: к каждой позиции первого столбца подберите соответствующую позицию из второго столбца</w:t>
            </w:r>
          </w:p>
        </w:tc>
      </w:tr>
      <w:tr w:rsidR="00196656" w:rsidRPr="002074A4" w:rsidTr="00C84068">
        <w:trPr>
          <w:tblCellSpacing w:w="0" w:type="dxa"/>
        </w:trPr>
        <w:tc>
          <w:tcPr>
            <w:tcW w:w="596" w:type="dxa"/>
            <w:tcBorders>
              <w:top w:val="nil"/>
              <w:left w:val="nil"/>
              <w:bottom w:val="single" w:sz="4" w:space="0" w:color="000000"/>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0" w:type="auto"/>
            <w:gridSpan w:val="2"/>
            <w:vMerge/>
            <w:tcBorders>
              <w:top w:val="nil"/>
              <w:left w:val="nil"/>
              <w:bottom w:val="single" w:sz="4" w:space="0" w:color="000000"/>
              <w:right w:val="nil"/>
            </w:tcBorders>
            <w:vAlign w:val="center"/>
            <w:hideMark/>
          </w:tcPr>
          <w:p w:rsidR="00196656" w:rsidRPr="002074A4" w:rsidRDefault="00196656" w:rsidP="00C84068">
            <w:pPr>
              <w:spacing w:after="0" w:line="276" w:lineRule="auto"/>
              <w:ind w:left="57" w:right="57" w:firstLine="709"/>
              <w:jc w:val="both"/>
              <w:rPr>
                <w:rFonts w:ascii="Times New Roman" w:hAnsi="Times New Roman" w:cs="Times New Roman"/>
                <w:sz w:val="24"/>
                <w:szCs w:val="24"/>
              </w:rPr>
            </w:pPr>
          </w:p>
        </w:tc>
      </w:tr>
      <w:tr w:rsidR="00196656" w:rsidRPr="002074A4" w:rsidTr="00C84068">
        <w:trPr>
          <w:tblCellSpacing w:w="0" w:type="dxa"/>
        </w:trPr>
        <w:tc>
          <w:tcPr>
            <w:tcW w:w="596"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4739"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СОБЫТИЯ</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А) Призвание Рюрика</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Б) битва на Косовом поле</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В) Съезд князей в Любече</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Г) Первые Олимпийские игры</w:t>
            </w:r>
          </w:p>
        </w:tc>
        <w:tc>
          <w:tcPr>
            <w:tcW w:w="4480"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ГОДЫ</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1) 1389 г.</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2) 1240 г.</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3) 1097 г.</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4) 862 г.</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5) 776 г. до н.э.</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6) 476 г.</w:t>
            </w:r>
          </w:p>
        </w:tc>
      </w:tr>
      <w:tr w:rsidR="00196656" w:rsidRPr="002074A4" w:rsidTr="00C84068">
        <w:trPr>
          <w:tblCellSpacing w:w="0" w:type="dxa"/>
        </w:trPr>
        <w:tc>
          <w:tcPr>
            <w:tcW w:w="596" w:type="dxa"/>
            <w:tcBorders>
              <w:top w:val="single" w:sz="4" w:space="0" w:color="000000"/>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9219" w:type="dxa"/>
            <w:gridSpan w:val="2"/>
            <w:tcBorders>
              <w:top w:val="single" w:sz="4" w:space="0" w:color="000000"/>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p w:rsidR="00196656" w:rsidRPr="002074A4" w:rsidRDefault="00196656" w:rsidP="00C84068">
            <w:pPr>
              <w:pStyle w:val="a7"/>
              <w:spacing w:before="0" w:beforeAutospacing="0" w:after="0" w:afterAutospacing="0" w:line="276" w:lineRule="auto"/>
              <w:ind w:left="57" w:right="57" w:firstLine="709"/>
              <w:jc w:val="both"/>
            </w:pPr>
            <w:r w:rsidRPr="002074A4">
              <w:rPr>
                <w:i/>
                <w:iCs/>
                <w:color w:val="000000"/>
              </w:rPr>
              <w:t>Запишите в таблицу выбранные цифры под соответствующими буквами</w:t>
            </w:r>
            <w:r w:rsidRPr="002074A4">
              <w:rPr>
                <w:color w:val="000000"/>
              </w:rPr>
              <w:t>.</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03"/>
              <w:gridCol w:w="524"/>
              <w:gridCol w:w="502"/>
              <w:gridCol w:w="511"/>
              <w:gridCol w:w="503"/>
            </w:tblGrid>
            <w:tr w:rsidR="00196656" w:rsidRPr="002074A4" w:rsidTr="00C84068">
              <w:trPr>
                <w:trHeight w:val="439"/>
                <w:tblCellSpacing w:w="0" w:type="dxa"/>
              </w:trPr>
              <w:tc>
                <w:tcPr>
                  <w:tcW w:w="1503"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Ответ:</w:t>
                  </w:r>
                </w:p>
              </w:tc>
              <w:tc>
                <w:tcPr>
                  <w:tcW w:w="502"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А</w:t>
                  </w:r>
                </w:p>
              </w:tc>
              <w:tc>
                <w:tcPr>
                  <w:tcW w:w="502"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Б</w:t>
                  </w:r>
                </w:p>
              </w:tc>
              <w:tc>
                <w:tcPr>
                  <w:tcW w:w="503"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В</w:t>
                  </w:r>
                </w:p>
              </w:tc>
              <w:tc>
                <w:tcPr>
                  <w:tcW w:w="503"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Г</w:t>
                  </w:r>
                </w:p>
              </w:tc>
            </w:tr>
            <w:tr w:rsidR="00196656" w:rsidRPr="002074A4" w:rsidTr="00C84068">
              <w:trPr>
                <w:trHeight w:val="439"/>
                <w:tblCellSpacing w:w="0" w:type="dxa"/>
              </w:trPr>
              <w:tc>
                <w:tcPr>
                  <w:tcW w:w="1503"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502"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502"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503"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503"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r>
          </w:tbl>
          <w:p w:rsidR="00196656" w:rsidRPr="002074A4" w:rsidRDefault="00196656" w:rsidP="00C84068">
            <w:pPr>
              <w:pStyle w:val="a7"/>
              <w:spacing w:before="0" w:beforeAutospacing="0" w:after="0" w:afterAutospacing="0" w:line="276" w:lineRule="auto"/>
              <w:ind w:left="57" w:right="57" w:firstLine="709"/>
              <w:jc w:val="both"/>
            </w:pPr>
            <w:r w:rsidRPr="002074A4">
              <w:t> </w:t>
            </w:r>
          </w:p>
        </w:tc>
      </w:tr>
      <w:tr w:rsidR="00196656" w:rsidRPr="002074A4" w:rsidTr="00C84068">
        <w:trPr>
          <w:tblCellSpacing w:w="0" w:type="dxa"/>
        </w:trPr>
        <w:tc>
          <w:tcPr>
            <w:tcW w:w="596" w:type="dxa"/>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b/>
                <w:bCs/>
                <w:color w:val="000000"/>
              </w:rPr>
              <w:t>3.</w:t>
            </w:r>
          </w:p>
        </w:tc>
        <w:tc>
          <w:tcPr>
            <w:tcW w:w="9219" w:type="dxa"/>
            <w:gridSpan w:val="2"/>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b/>
                <w:bCs/>
                <w:color w:val="000000"/>
              </w:rPr>
              <w:t>Ниже приведён перечень терминов. Все они, за исключением одного, относятся к периоду зависимости Руси от Золотой орды.</w:t>
            </w:r>
          </w:p>
        </w:tc>
      </w:tr>
      <w:tr w:rsidR="00196656" w:rsidRPr="002074A4" w:rsidTr="00C84068">
        <w:trPr>
          <w:tblCellSpacing w:w="0" w:type="dxa"/>
        </w:trPr>
        <w:tc>
          <w:tcPr>
            <w:tcW w:w="596" w:type="dxa"/>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9219" w:type="dxa"/>
            <w:gridSpan w:val="2"/>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1) Выход; 2) Ярлык; 3) Кортесы; 4) Баскак; 5) Пайцза; 6) Хан.</w:t>
            </w:r>
          </w:p>
        </w:tc>
      </w:tr>
      <w:tr w:rsidR="00196656" w:rsidRPr="002074A4" w:rsidTr="00C84068">
        <w:trPr>
          <w:tblCellSpacing w:w="0" w:type="dxa"/>
        </w:trPr>
        <w:tc>
          <w:tcPr>
            <w:tcW w:w="596" w:type="dxa"/>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9219" w:type="dxa"/>
            <w:gridSpan w:val="2"/>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p w:rsidR="00196656" w:rsidRPr="002074A4" w:rsidRDefault="00196656" w:rsidP="00C84068">
            <w:pPr>
              <w:pStyle w:val="a7"/>
              <w:spacing w:before="0" w:beforeAutospacing="0" w:after="0" w:afterAutospacing="0" w:line="276" w:lineRule="auto"/>
              <w:ind w:left="57" w:right="57" w:firstLine="709"/>
              <w:jc w:val="both"/>
            </w:pPr>
            <w:r w:rsidRPr="002074A4">
              <w:rPr>
                <w:i/>
                <w:iCs/>
                <w:color w:val="000000"/>
              </w:rPr>
              <w:t>Найдите и запишите порядковый номер термина, относящегося к другому историческому периоду.</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2"/>
              <w:gridCol w:w="425"/>
            </w:tblGrid>
            <w:tr w:rsidR="00196656" w:rsidRPr="002074A4" w:rsidTr="00C84068">
              <w:trPr>
                <w:trHeight w:val="469"/>
                <w:tblCellSpacing w:w="0" w:type="dxa"/>
              </w:trPr>
              <w:tc>
                <w:tcPr>
                  <w:tcW w:w="1272"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Ответ:</w:t>
                  </w:r>
                </w:p>
              </w:tc>
              <w:tc>
                <w:tcPr>
                  <w:tcW w:w="425"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r>
          </w:tbl>
          <w:p w:rsidR="00196656" w:rsidRPr="002074A4" w:rsidRDefault="00196656" w:rsidP="00C84068">
            <w:pPr>
              <w:pStyle w:val="a7"/>
              <w:spacing w:before="0" w:beforeAutospacing="0" w:after="0" w:afterAutospacing="0" w:line="276" w:lineRule="auto"/>
              <w:ind w:left="57" w:right="57" w:firstLine="709"/>
              <w:jc w:val="both"/>
            </w:pPr>
            <w:r w:rsidRPr="002074A4">
              <w:t> </w:t>
            </w:r>
          </w:p>
        </w:tc>
      </w:tr>
      <w:tr w:rsidR="00196656" w:rsidRPr="002074A4" w:rsidTr="00C84068">
        <w:trPr>
          <w:tblCellSpacing w:w="0" w:type="dxa"/>
        </w:trPr>
        <w:tc>
          <w:tcPr>
            <w:tcW w:w="596" w:type="dxa"/>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b/>
                <w:bCs/>
                <w:color w:val="000000"/>
              </w:rPr>
              <w:t>4</w:t>
            </w:r>
            <w:r w:rsidRPr="002074A4">
              <w:rPr>
                <w:b/>
                <w:bCs/>
                <w:color w:val="000000"/>
              </w:rPr>
              <w:lastRenderedPageBreak/>
              <w:t>.</w:t>
            </w:r>
          </w:p>
        </w:tc>
        <w:tc>
          <w:tcPr>
            <w:tcW w:w="9219" w:type="dxa"/>
            <w:gridSpan w:val="2"/>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b/>
                <w:bCs/>
                <w:color w:val="000000"/>
              </w:rPr>
              <w:lastRenderedPageBreak/>
              <w:t>Запишите термин, о котором идёт речь.</w:t>
            </w:r>
          </w:p>
        </w:tc>
      </w:tr>
      <w:tr w:rsidR="00196656" w:rsidRPr="002074A4" w:rsidTr="00C84068">
        <w:trPr>
          <w:tblCellSpacing w:w="0" w:type="dxa"/>
        </w:trPr>
        <w:tc>
          <w:tcPr>
            <w:tcW w:w="596" w:type="dxa"/>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lastRenderedPageBreak/>
              <w:t> </w:t>
            </w:r>
          </w:p>
        </w:tc>
        <w:tc>
          <w:tcPr>
            <w:tcW w:w="9219" w:type="dxa"/>
            <w:gridSpan w:val="2"/>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Порядок назначения на должности в Московском государстве в XV–XVII вв. по знатности рода и важности должностей, занимаемых предками, назывался ________________.</w:t>
            </w:r>
          </w:p>
        </w:tc>
      </w:tr>
      <w:tr w:rsidR="00196656" w:rsidRPr="002074A4" w:rsidTr="00C84068">
        <w:trPr>
          <w:tblCellSpacing w:w="0" w:type="dxa"/>
        </w:trPr>
        <w:tc>
          <w:tcPr>
            <w:tcW w:w="596" w:type="dxa"/>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9219" w:type="dxa"/>
            <w:gridSpan w:val="2"/>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91"/>
            </w:tblGrid>
            <w:tr w:rsidR="00196656" w:rsidRPr="002074A4" w:rsidTr="00C84068">
              <w:trPr>
                <w:trHeight w:val="469"/>
                <w:tblCellSpacing w:w="0" w:type="dxa"/>
              </w:trPr>
              <w:tc>
                <w:tcPr>
                  <w:tcW w:w="4991"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Ответ: ___________________________</w:t>
                  </w:r>
                </w:p>
              </w:tc>
            </w:tr>
          </w:tbl>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 xml:space="preserve">   </w:t>
            </w:r>
          </w:p>
        </w:tc>
      </w:tr>
      <w:tr w:rsidR="00196656" w:rsidRPr="002074A4" w:rsidTr="00C84068">
        <w:trPr>
          <w:tblCellSpacing w:w="0" w:type="dxa"/>
        </w:trPr>
        <w:tc>
          <w:tcPr>
            <w:tcW w:w="596" w:type="dxa"/>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b/>
                <w:bCs/>
                <w:color w:val="000000"/>
              </w:rPr>
              <w:t>5.</w:t>
            </w:r>
          </w:p>
        </w:tc>
        <w:tc>
          <w:tcPr>
            <w:tcW w:w="9219" w:type="dxa"/>
            <w:gridSpan w:val="2"/>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b/>
                <w:bCs/>
                <w:color w:val="000000"/>
              </w:rPr>
              <w:t>Установите соответствие между процессами (явлениями, событиями) и фактами, относящимися к этим процессам (явлениям, событиям): к каждой позиции первого столбца подберите соответствующую позицию из второго столбца.</w:t>
            </w:r>
          </w:p>
        </w:tc>
      </w:tr>
      <w:tr w:rsidR="00196656" w:rsidRPr="002074A4" w:rsidTr="00C84068">
        <w:trPr>
          <w:tblCellSpacing w:w="0" w:type="dxa"/>
        </w:trPr>
        <w:tc>
          <w:tcPr>
            <w:tcW w:w="596" w:type="dxa"/>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4739" w:type="dxa"/>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ПРОЦЕССЫ (ЯВЛЕНИЯ, СОБЫТИЯ)</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А) Ливонская война</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Б) Походы Александра Македонского</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В) Столетняя война</w:t>
            </w:r>
          </w:p>
          <w:p w:rsidR="00196656" w:rsidRPr="002074A4" w:rsidRDefault="00196656" w:rsidP="00C84068">
            <w:pPr>
              <w:pStyle w:val="a7"/>
              <w:tabs>
                <w:tab w:val="left" w:pos="1605"/>
              </w:tabs>
              <w:spacing w:before="0" w:beforeAutospacing="0" w:after="0" w:afterAutospacing="0" w:line="276" w:lineRule="auto"/>
              <w:ind w:left="57" w:right="57" w:firstLine="709"/>
              <w:jc w:val="both"/>
            </w:pPr>
            <w:r w:rsidRPr="002074A4">
              <w:rPr>
                <w:color w:val="000000"/>
              </w:rPr>
              <w:t>Г) Походы Святослава</w:t>
            </w:r>
          </w:p>
        </w:tc>
        <w:tc>
          <w:tcPr>
            <w:tcW w:w="4480" w:type="dxa"/>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ФАКТЫ</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1) Ям-Запольское перемирие</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2) Битва на реке Калке</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3) Битве при Креси</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4) разрушение Вавилона</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5) Битва на реке Граник</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6) Разгром Хазарского каганата</w:t>
            </w:r>
          </w:p>
        </w:tc>
      </w:tr>
      <w:tr w:rsidR="00196656" w:rsidRPr="002074A4" w:rsidTr="00C84068">
        <w:trPr>
          <w:tblCellSpacing w:w="0" w:type="dxa"/>
        </w:trPr>
        <w:tc>
          <w:tcPr>
            <w:tcW w:w="596" w:type="dxa"/>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9219" w:type="dxa"/>
            <w:gridSpan w:val="2"/>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p w:rsidR="00196656" w:rsidRPr="002074A4" w:rsidRDefault="00196656" w:rsidP="00C84068">
            <w:pPr>
              <w:pStyle w:val="a7"/>
              <w:spacing w:before="0" w:beforeAutospacing="0" w:after="0" w:afterAutospacing="0" w:line="276" w:lineRule="auto"/>
              <w:ind w:left="57" w:right="57" w:firstLine="709"/>
              <w:jc w:val="both"/>
            </w:pPr>
            <w:r w:rsidRPr="002074A4">
              <w:rPr>
                <w:i/>
                <w:iCs/>
                <w:color w:val="000000"/>
              </w:rPr>
              <w:t>Запишите в таблицу выбранные цифры под соответствующими буквами</w:t>
            </w:r>
            <w:r w:rsidRPr="002074A4">
              <w:rPr>
                <w:color w:val="000000"/>
              </w:rPr>
              <w:t>.</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2"/>
              <w:gridCol w:w="644"/>
              <w:gridCol w:w="488"/>
              <w:gridCol w:w="511"/>
              <w:gridCol w:w="489"/>
            </w:tblGrid>
            <w:tr w:rsidR="00196656" w:rsidRPr="002074A4" w:rsidTr="00C84068">
              <w:trPr>
                <w:trHeight w:val="469"/>
                <w:tblCellSpacing w:w="0" w:type="dxa"/>
              </w:trPr>
              <w:tc>
                <w:tcPr>
                  <w:tcW w:w="1272"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Ответ:</w:t>
                  </w:r>
                </w:p>
              </w:tc>
              <w:tc>
                <w:tcPr>
                  <w:tcW w:w="425"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 xml:space="preserve">А   </w:t>
                  </w:r>
                </w:p>
              </w:tc>
              <w:tc>
                <w:tcPr>
                  <w:tcW w:w="425"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Б</w:t>
                  </w:r>
                </w:p>
              </w:tc>
              <w:tc>
                <w:tcPr>
                  <w:tcW w:w="426"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В</w:t>
                  </w:r>
                </w:p>
              </w:tc>
              <w:tc>
                <w:tcPr>
                  <w:tcW w:w="426"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Г</w:t>
                  </w:r>
                </w:p>
              </w:tc>
            </w:tr>
            <w:tr w:rsidR="00196656" w:rsidRPr="002074A4" w:rsidTr="00C84068">
              <w:trPr>
                <w:trHeight w:val="469"/>
                <w:tblCellSpacing w:w="0" w:type="dxa"/>
              </w:trPr>
              <w:tc>
                <w:tcPr>
                  <w:tcW w:w="1272"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425"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425"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426"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426"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r>
          </w:tbl>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 xml:space="preserve">   </w:t>
            </w:r>
          </w:p>
        </w:tc>
      </w:tr>
      <w:tr w:rsidR="00196656" w:rsidRPr="002074A4" w:rsidTr="00C84068">
        <w:trPr>
          <w:tblCellSpacing w:w="0" w:type="dxa"/>
        </w:trPr>
        <w:tc>
          <w:tcPr>
            <w:tcW w:w="596" w:type="dxa"/>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b/>
                <w:bCs/>
                <w:color w:val="000000"/>
              </w:rPr>
              <w:t>6.</w:t>
            </w:r>
          </w:p>
        </w:tc>
        <w:tc>
          <w:tcPr>
            <w:tcW w:w="9219" w:type="dxa"/>
            <w:gridSpan w:val="2"/>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b/>
                <w:bCs/>
                <w:color w:val="000000"/>
              </w:rPr>
              <w:t>Установите соответствие между фрагментами исторических источников и их краткими характеристиками: к каждому фрагменту, обозначенному буквой, подберите по две соответствующие характеристики, обозначенные цифрами</w:t>
            </w:r>
          </w:p>
        </w:tc>
      </w:tr>
      <w:tr w:rsidR="00196656" w:rsidRPr="002074A4" w:rsidTr="00C84068">
        <w:trPr>
          <w:tblCellSpacing w:w="0" w:type="dxa"/>
        </w:trPr>
        <w:tc>
          <w:tcPr>
            <w:tcW w:w="596" w:type="dxa"/>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9219" w:type="dxa"/>
            <w:gridSpan w:val="2"/>
            <w:tcBorders>
              <w:top w:val="nil"/>
              <w:left w:val="nil"/>
              <w:bottom w:val="nil"/>
              <w:right w:val="nil"/>
            </w:tcBorders>
            <w:vAlign w:val="center"/>
            <w:hideMark/>
          </w:tcPr>
          <w:tbl>
            <w:tblPr>
              <w:tblW w:w="0" w:type="auto"/>
              <w:jc w:val="center"/>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4"/>
              <w:gridCol w:w="8389"/>
            </w:tblGrid>
            <w:tr w:rsidR="00196656" w:rsidRPr="002074A4" w:rsidTr="00C84068">
              <w:trPr>
                <w:tblCellSpacing w:w="0" w:type="dxa"/>
                <w:jc w:val="center"/>
              </w:trPr>
              <w:tc>
                <w:tcPr>
                  <w:tcW w:w="959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ФРАГМЕНТЫ ИСТОЧНИКОВ</w:t>
                  </w:r>
                </w:p>
              </w:tc>
            </w:tr>
            <w:tr w:rsidR="00196656" w:rsidRPr="002074A4" w:rsidTr="00C84068">
              <w:trPr>
                <w:tblCellSpacing w:w="0" w:type="dxa"/>
                <w:jc w:val="center"/>
              </w:trPr>
              <w:tc>
                <w:tcPr>
                  <w:tcW w:w="51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А)</w:t>
                  </w:r>
                </w:p>
              </w:tc>
              <w:tc>
                <w:tcPr>
                  <w:tcW w:w="908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Пришла весть к великому князю, что царь Ахмат идет в полном сборе, со своей ордой и царевичами, с уланами и князьями, да еще в соглашении с королем Казимиром – ибо король и направил его против великого князя, желая сокрушить христианство. Князь великий пошел на Коломну и стал у Коломны, а сына своего великого князя Ивана поставил у Серпухова, а князя Андрея Васильевича Меньшого в Тарусе, а прочих князей и воевод в иных местах, а других – по берегу.</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 xml:space="preserve">Царь Ахмат, услышав, что князь великий стоит у Оки на берегу со всеми силами, пошел к Литовской земле, обходя реку Оку и ожидая на помощь себе короля или его силы, и опытные проводники вели его к реке Угре на броды. Князь же великий сына своего, и брата, и воевод послал на Угру со всеми силами, и, придя, они стали на Угре и заняли броды и перевозы. А сам князь великий поехал из Коломны на Москву к церквам Спаса и Пречистой Богородицы и к святым чудотворцам, прося помощи и защиты православному христианству, желая обсудить и обдумать это с отцом своим митрополитом Геронтием, и со своей матерью великой княгиней </w:t>
                  </w:r>
                  <w:r w:rsidRPr="002074A4">
                    <w:rPr>
                      <w:color w:val="000000"/>
                    </w:rPr>
                    <w:lastRenderedPageBreak/>
                    <w:t>Марфой, и своим дядей Михаилом Андреевичем, и со своим духовным отцом архиепископом ростовским Вассианом, и со своими боярами – ибо все они тогда пребывали в осаде в Москве. И молили его великим молением, чтобы он крепко стоял за православное христианство против басурман</w:t>
                  </w:r>
                </w:p>
              </w:tc>
            </w:tr>
            <w:tr w:rsidR="00196656" w:rsidRPr="002074A4" w:rsidTr="00C84068">
              <w:trPr>
                <w:tblCellSpacing w:w="0" w:type="dxa"/>
                <w:jc w:val="center"/>
              </w:trPr>
              <w:tc>
                <w:tcPr>
                  <w:tcW w:w="51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lastRenderedPageBreak/>
                    <w:t>Б)</w:t>
                  </w:r>
                </w:p>
              </w:tc>
              <w:tc>
                <w:tcPr>
                  <w:tcW w:w="908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И стал Владимир княжить в Киеве один, и поставил кумиры на холме за теремным двором: деревянного Перуна с серебряной головой и золотыми усами, и Хорса, Дажьбога, и Стрибога, и Симаргла, и Мокошь. И приносили им жертвы, называя их богами, и приводили своих сыновей и дочерей, и приносили жертвы бесам, и оскверняли землю жертвоприношениями своими. И осквернилась кровью земля Русская и холм тот. Но преблагой Бог не захотел гибели грешников, и на том холме стоит ныне церковь святого Василия, как расскажем об этом после. Теперь же возвратимся к прежнему.</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Владимир посадил Добрыню, своего дядю, в Новгороде. И, придя в Новгород, Добрыня поставил кумира над рекою Волховом, и приносили ему жертвы новгородцы как богу</w:t>
                  </w:r>
                </w:p>
              </w:tc>
            </w:tr>
          </w:tbl>
          <w:p w:rsidR="00196656" w:rsidRPr="002074A4" w:rsidRDefault="00196656" w:rsidP="00C84068">
            <w:pPr>
              <w:pStyle w:val="a7"/>
              <w:spacing w:before="0" w:beforeAutospacing="0" w:after="0" w:afterAutospacing="0" w:line="276" w:lineRule="auto"/>
              <w:ind w:left="57" w:right="57" w:firstLine="709"/>
              <w:jc w:val="both"/>
            </w:pPr>
            <w:r w:rsidRPr="002074A4">
              <w:t> </w:t>
            </w:r>
          </w:p>
        </w:tc>
      </w:tr>
      <w:tr w:rsidR="00196656" w:rsidRPr="002074A4" w:rsidTr="00C84068">
        <w:trPr>
          <w:tblCellSpacing w:w="0" w:type="dxa"/>
        </w:trPr>
        <w:tc>
          <w:tcPr>
            <w:tcW w:w="596" w:type="dxa"/>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lastRenderedPageBreak/>
              <w:t> </w:t>
            </w:r>
          </w:p>
        </w:tc>
        <w:tc>
          <w:tcPr>
            <w:tcW w:w="9219" w:type="dxa"/>
            <w:gridSpan w:val="2"/>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ХАРАКТЕРИСТИКИ</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1) Владимир взошёл на великокняжеский престол в Киеве в результате междоусобной войны с братом Святополком</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2) Указанные события относятся к концу X в.</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3) Князем, участвовавшим в описываемых событиях, был принят Судебник 1497 г.</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4) В результате указанных событий Русь освободилась от ордынской зависимости</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5) Указанная в документе религиозная реформа потерпела неудачу, но не остановила попыток князя реформировать сферу религии</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6) В данном источнике описываются событие, произошедшее 4 марта 1380 г.</w:t>
            </w:r>
          </w:p>
        </w:tc>
      </w:tr>
      <w:tr w:rsidR="00196656" w:rsidRPr="002074A4" w:rsidTr="00C84068">
        <w:trPr>
          <w:tblCellSpacing w:w="0" w:type="dxa"/>
        </w:trPr>
        <w:tc>
          <w:tcPr>
            <w:tcW w:w="596" w:type="dxa"/>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9219" w:type="dxa"/>
            <w:gridSpan w:val="2"/>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p w:rsidR="00196656" w:rsidRPr="002074A4" w:rsidRDefault="00196656" w:rsidP="00C84068">
            <w:pPr>
              <w:pStyle w:val="a7"/>
              <w:spacing w:before="0" w:beforeAutospacing="0" w:after="0" w:afterAutospacing="0" w:line="276" w:lineRule="auto"/>
              <w:ind w:left="57" w:right="57" w:firstLine="709"/>
              <w:jc w:val="both"/>
            </w:pPr>
            <w:r w:rsidRPr="002074A4">
              <w:rPr>
                <w:i/>
                <w:iCs/>
                <w:color w:val="000000"/>
              </w:rPr>
              <w:t>Запишите в таблицу выбранные цифры под соответствующими буквами.</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1087"/>
              <w:gridCol w:w="1956"/>
              <w:gridCol w:w="1999"/>
              <w:gridCol w:w="1957"/>
              <w:gridCol w:w="1999"/>
            </w:tblGrid>
            <w:tr w:rsidR="00196656" w:rsidRPr="002074A4" w:rsidTr="00C84068">
              <w:trPr>
                <w:tblCellSpacing w:w="0" w:type="dxa"/>
              </w:trPr>
              <w:tc>
                <w:tcPr>
                  <w:tcW w:w="1092" w:type="dxa"/>
                  <w:vMerge w:val="restart"/>
                  <w:tcBorders>
                    <w:top w:val="nil"/>
                    <w:left w:val="nil"/>
                    <w:bottom w:val="nil"/>
                    <w:right w:val="single" w:sz="4" w:space="0" w:color="000000"/>
                  </w:tcBorders>
                  <w:shd w:val="clear" w:color="auto" w:fill="FFFFFF"/>
                  <w:tcMar>
                    <w:top w:w="0" w:type="dxa"/>
                    <w:left w:w="108" w:type="dxa"/>
                    <w:bottom w:w="0" w:type="dxa"/>
                    <w:right w:w="108" w:type="dxa"/>
                  </w:tcMar>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Ответ:</w:t>
                  </w:r>
                </w:p>
              </w:tc>
              <w:tc>
                <w:tcPr>
                  <w:tcW w:w="416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Фрагмент А</w:t>
                  </w:r>
                </w:p>
              </w:tc>
              <w:tc>
                <w:tcPr>
                  <w:tcW w:w="416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Фрагмент Б</w:t>
                  </w:r>
                </w:p>
              </w:tc>
            </w:tr>
            <w:tr w:rsidR="00196656" w:rsidRPr="002074A4" w:rsidTr="00C84068">
              <w:trPr>
                <w:tblCellSpacing w:w="0" w:type="dxa"/>
              </w:trPr>
              <w:tc>
                <w:tcPr>
                  <w:tcW w:w="0" w:type="auto"/>
                  <w:vMerge/>
                  <w:tcBorders>
                    <w:top w:val="nil"/>
                    <w:left w:val="nil"/>
                    <w:bottom w:val="nil"/>
                    <w:right w:val="single" w:sz="4" w:space="0" w:color="000000"/>
                  </w:tcBorders>
                  <w:vAlign w:val="center"/>
                  <w:hideMark/>
                </w:tcPr>
                <w:p w:rsidR="00196656" w:rsidRPr="002074A4" w:rsidRDefault="00196656" w:rsidP="00C84068">
                  <w:pPr>
                    <w:spacing w:after="0" w:line="276" w:lineRule="auto"/>
                    <w:ind w:left="57" w:right="57" w:firstLine="709"/>
                    <w:jc w:val="both"/>
                    <w:rPr>
                      <w:rFonts w:ascii="Times New Roman" w:hAnsi="Times New Roman" w:cs="Times New Roman"/>
                      <w:sz w:val="24"/>
                      <w:szCs w:val="24"/>
                    </w:rPr>
                  </w:pPr>
                </w:p>
              </w:tc>
              <w:tc>
                <w:tcPr>
                  <w:tcW w:w="20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21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20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21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r>
          </w:tbl>
          <w:p w:rsidR="00196656" w:rsidRPr="002074A4" w:rsidRDefault="00196656" w:rsidP="00C84068">
            <w:pPr>
              <w:pStyle w:val="a7"/>
              <w:spacing w:before="0" w:beforeAutospacing="0" w:after="0" w:afterAutospacing="0" w:line="276" w:lineRule="auto"/>
              <w:ind w:left="57" w:right="57" w:firstLine="709"/>
              <w:jc w:val="both"/>
            </w:pPr>
            <w:r w:rsidRPr="002074A4">
              <w:t> </w:t>
            </w:r>
          </w:p>
        </w:tc>
      </w:tr>
      <w:tr w:rsidR="00196656" w:rsidRPr="002074A4" w:rsidTr="00C84068">
        <w:trPr>
          <w:tblCellSpacing w:w="0" w:type="dxa"/>
        </w:trPr>
        <w:tc>
          <w:tcPr>
            <w:tcW w:w="596" w:type="dxa"/>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b/>
                <w:bCs/>
                <w:color w:val="000000"/>
              </w:rPr>
              <w:t>7.</w:t>
            </w:r>
          </w:p>
        </w:tc>
        <w:tc>
          <w:tcPr>
            <w:tcW w:w="9219" w:type="dxa"/>
            <w:gridSpan w:val="2"/>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b/>
                <w:bCs/>
                <w:color w:val="000000"/>
              </w:rPr>
              <w:t>Что из перечисленного характеризует эпоху «дворцовых переворотов» в XVIII в.? Выберите три ответа и запишите в таблицу цифры, под которыми они указаны.</w:t>
            </w:r>
          </w:p>
        </w:tc>
      </w:tr>
      <w:tr w:rsidR="00196656" w:rsidRPr="002074A4" w:rsidTr="00C84068">
        <w:trPr>
          <w:tblCellSpacing w:w="0" w:type="dxa"/>
        </w:trPr>
        <w:tc>
          <w:tcPr>
            <w:tcW w:w="596" w:type="dxa"/>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9219" w:type="dxa"/>
            <w:gridSpan w:val="2"/>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1. Решение крестьянского вопроса.</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2. Начало промышленного освоения Урала.</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3. Отмена местничества.</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4. Усиление роли гвардии в государстве.</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5. Расширение дворянских привилегий.</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6. Начало складывания всероссийского рынка.</w:t>
            </w:r>
          </w:p>
        </w:tc>
      </w:tr>
      <w:tr w:rsidR="00196656" w:rsidRPr="002074A4" w:rsidTr="00C84068">
        <w:trPr>
          <w:tblCellSpacing w:w="0" w:type="dxa"/>
        </w:trPr>
        <w:tc>
          <w:tcPr>
            <w:tcW w:w="596" w:type="dxa"/>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9219" w:type="dxa"/>
            <w:gridSpan w:val="2"/>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p w:rsidR="00196656" w:rsidRPr="002074A4" w:rsidRDefault="00196656" w:rsidP="00C84068">
            <w:pPr>
              <w:pStyle w:val="a7"/>
              <w:spacing w:before="0" w:beforeAutospacing="0" w:after="0" w:afterAutospacing="0" w:line="276" w:lineRule="auto"/>
              <w:ind w:left="57" w:right="57" w:firstLine="709"/>
              <w:jc w:val="both"/>
            </w:pPr>
            <w:r w:rsidRPr="002074A4">
              <w:rPr>
                <w:i/>
                <w:iCs/>
                <w:color w:val="000000"/>
              </w:rPr>
              <w:t>Запишите в таблицу выбранные цифры</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2"/>
              <w:gridCol w:w="425"/>
              <w:gridCol w:w="425"/>
              <w:gridCol w:w="426"/>
            </w:tblGrid>
            <w:tr w:rsidR="00196656" w:rsidRPr="002074A4" w:rsidTr="00C84068">
              <w:trPr>
                <w:trHeight w:val="469"/>
                <w:tblCellSpacing w:w="0" w:type="dxa"/>
              </w:trPr>
              <w:tc>
                <w:tcPr>
                  <w:tcW w:w="1272"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Ответ:</w:t>
                  </w:r>
                </w:p>
              </w:tc>
              <w:tc>
                <w:tcPr>
                  <w:tcW w:w="425"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425"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426"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r>
          </w:tbl>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lastRenderedPageBreak/>
              <w:t xml:space="preserve">   </w:t>
            </w:r>
          </w:p>
        </w:tc>
      </w:tr>
      <w:tr w:rsidR="00196656" w:rsidRPr="002074A4" w:rsidTr="00C84068">
        <w:trPr>
          <w:tblCellSpacing w:w="0" w:type="dxa"/>
        </w:trPr>
        <w:tc>
          <w:tcPr>
            <w:tcW w:w="596" w:type="dxa"/>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b/>
                <w:bCs/>
                <w:color w:val="000000"/>
              </w:rPr>
              <w:lastRenderedPageBreak/>
              <w:t>8.</w:t>
            </w:r>
          </w:p>
        </w:tc>
        <w:tc>
          <w:tcPr>
            <w:tcW w:w="9219" w:type="dxa"/>
            <w:gridSpan w:val="2"/>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b/>
                <w:bCs/>
                <w:color w:val="000000"/>
              </w:rPr>
              <w:t>Установите соответствие между именами правителей и документами, появившимися в их царствование: к каждой позиции первого столбца подберите соответствующую позицию из второго столбца.</w:t>
            </w:r>
          </w:p>
        </w:tc>
      </w:tr>
      <w:tr w:rsidR="00196656" w:rsidRPr="002074A4" w:rsidTr="00C84068">
        <w:trPr>
          <w:tblCellSpacing w:w="0" w:type="dxa"/>
        </w:trPr>
        <w:tc>
          <w:tcPr>
            <w:tcW w:w="596" w:type="dxa"/>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4739" w:type="dxa"/>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ДОКУМЕНТЫ</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А) «Манифест о вольности дворянства»</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Б) «Соборное Уложение»</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В) «Указ о престолонаследии»</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Г) «Жалованная грамота дворянству»</w:t>
            </w:r>
          </w:p>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4480" w:type="dxa"/>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ПРАВИТЕЛИ</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 xml:space="preserve">1) Алексей Михайлович </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2) Михаил Федорович</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3) Петр Первый</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4) Екатерина Вторая</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5) Петр Третий</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6) Павел Первый</w:t>
            </w:r>
          </w:p>
        </w:tc>
      </w:tr>
      <w:tr w:rsidR="00196656" w:rsidRPr="002074A4" w:rsidTr="00C84068">
        <w:trPr>
          <w:tblCellSpacing w:w="0" w:type="dxa"/>
        </w:trPr>
        <w:tc>
          <w:tcPr>
            <w:tcW w:w="596" w:type="dxa"/>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9219" w:type="dxa"/>
            <w:gridSpan w:val="2"/>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i/>
                <w:iCs/>
                <w:color w:val="000000"/>
              </w:rPr>
              <w:t>Запишите в таблицу выбранные цифры под соответствующими буквами</w:t>
            </w:r>
            <w:r w:rsidRPr="002074A4">
              <w:rPr>
                <w:color w:val="000000"/>
              </w:rPr>
              <w:t>.</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58"/>
              <w:gridCol w:w="524"/>
              <w:gridCol w:w="488"/>
              <w:gridCol w:w="511"/>
              <w:gridCol w:w="489"/>
            </w:tblGrid>
            <w:tr w:rsidR="00196656" w:rsidRPr="002074A4" w:rsidTr="00C84068">
              <w:trPr>
                <w:trHeight w:val="512"/>
                <w:tblCellSpacing w:w="0" w:type="dxa"/>
              </w:trPr>
              <w:tc>
                <w:tcPr>
                  <w:tcW w:w="1458"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Ответ:</w:t>
                  </w:r>
                </w:p>
              </w:tc>
              <w:tc>
                <w:tcPr>
                  <w:tcW w:w="487"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А</w:t>
                  </w:r>
                </w:p>
              </w:tc>
              <w:tc>
                <w:tcPr>
                  <w:tcW w:w="487"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Б</w:t>
                  </w:r>
                </w:p>
              </w:tc>
              <w:tc>
                <w:tcPr>
                  <w:tcW w:w="488"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В</w:t>
                  </w:r>
                </w:p>
              </w:tc>
              <w:tc>
                <w:tcPr>
                  <w:tcW w:w="488"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Г</w:t>
                  </w:r>
                </w:p>
              </w:tc>
            </w:tr>
            <w:tr w:rsidR="00196656" w:rsidRPr="002074A4" w:rsidTr="00C84068">
              <w:trPr>
                <w:trHeight w:val="512"/>
                <w:tblCellSpacing w:w="0" w:type="dxa"/>
              </w:trPr>
              <w:tc>
                <w:tcPr>
                  <w:tcW w:w="1458"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487"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487"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488"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488"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r>
          </w:tbl>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 xml:space="preserve">   </w:t>
            </w:r>
          </w:p>
        </w:tc>
      </w:tr>
      <w:tr w:rsidR="00196656" w:rsidRPr="002074A4" w:rsidTr="00C84068">
        <w:trPr>
          <w:tblCellSpacing w:w="0" w:type="dxa"/>
        </w:trPr>
        <w:tc>
          <w:tcPr>
            <w:tcW w:w="596" w:type="dxa"/>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b/>
                <w:bCs/>
                <w:color w:val="000000"/>
              </w:rPr>
              <w:t>9.</w:t>
            </w:r>
          </w:p>
        </w:tc>
        <w:tc>
          <w:tcPr>
            <w:tcW w:w="9219" w:type="dxa"/>
            <w:gridSpan w:val="2"/>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b/>
                <w:bCs/>
                <w:color w:val="000000"/>
              </w:rPr>
              <w:t>Прочтите отрывок из указа российского император и назовите его имя.</w:t>
            </w:r>
          </w:p>
        </w:tc>
      </w:tr>
      <w:tr w:rsidR="00196656" w:rsidRPr="002074A4" w:rsidTr="00C84068">
        <w:trPr>
          <w:tblCellSpacing w:w="0" w:type="dxa"/>
        </w:trPr>
        <w:tc>
          <w:tcPr>
            <w:tcW w:w="596" w:type="dxa"/>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9219" w:type="dxa"/>
            <w:gridSpan w:val="2"/>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«1) Если кто из помещиков пожелает отпустить благоприобретённых или родовых крестьян своих поодиночке или целым селением на волю и вместе с тем утвердить им участок земли..., то сделав с ними условия, какие по обоюдному согласию признаются лучшими, имеет представить их при прошении своём через губернского дворянского предводителя к министру внутренних дел для рассмотрения и представления нам...</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4) Крестьяне и селения, от помещиков по таковым условиям с землёю отпускаемые, если не пожелают войти в другие состояния, могут оставаться на собственных их землях земледельцами и сами по себе составляют особенное состояние свободных хлебопашцев.</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На сем основании Правительствующий сенат не оставит учинить все нужные распоряжения.</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Контрассигнировал (т. е. скрепил печатью) министр внутренних дел граф Виктор Кочубей».</w:t>
            </w:r>
          </w:p>
          <w:p w:rsidR="00196656" w:rsidRPr="002074A4" w:rsidRDefault="00196656" w:rsidP="00C84068">
            <w:pPr>
              <w:pStyle w:val="a7"/>
              <w:spacing w:before="0" w:beforeAutospacing="0" w:after="0" w:afterAutospacing="0" w:line="276" w:lineRule="auto"/>
              <w:ind w:left="57" w:right="57" w:firstLine="709"/>
              <w:jc w:val="both"/>
            </w:pPr>
            <w:r w:rsidRPr="002074A4">
              <w:t> </w:t>
            </w:r>
          </w:p>
        </w:tc>
      </w:tr>
      <w:tr w:rsidR="00196656" w:rsidRPr="002074A4" w:rsidTr="00C84068">
        <w:trPr>
          <w:tblCellSpacing w:w="0" w:type="dxa"/>
        </w:trPr>
        <w:tc>
          <w:tcPr>
            <w:tcW w:w="596" w:type="dxa"/>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9219" w:type="dxa"/>
            <w:gridSpan w:val="2"/>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Ответ: ________________.</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 xml:space="preserve">   </w:t>
            </w:r>
          </w:p>
        </w:tc>
      </w:tr>
      <w:tr w:rsidR="00196656" w:rsidRPr="002074A4" w:rsidTr="00C84068">
        <w:trPr>
          <w:tblCellSpacing w:w="0" w:type="dxa"/>
        </w:trPr>
        <w:tc>
          <w:tcPr>
            <w:tcW w:w="596" w:type="dxa"/>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b/>
                <w:bCs/>
                <w:color w:val="000000"/>
              </w:rPr>
              <w:t>10</w:t>
            </w:r>
          </w:p>
        </w:tc>
        <w:tc>
          <w:tcPr>
            <w:tcW w:w="9219" w:type="dxa"/>
            <w:gridSpan w:val="2"/>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b/>
                <w:bCs/>
                <w:color w:val="000000"/>
              </w:rPr>
              <w:t>Прочтите отрывок из воспоминаний современницы.</w:t>
            </w:r>
          </w:p>
        </w:tc>
      </w:tr>
      <w:tr w:rsidR="00196656" w:rsidRPr="002074A4" w:rsidTr="00C84068">
        <w:trPr>
          <w:tblCellSpacing w:w="0" w:type="dxa"/>
        </w:trPr>
        <w:tc>
          <w:tcPr>
            <w:tcW w:w="596" w:type="dxa"/>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9219" w:type="dxa"/>
            <w:gridSpan w:val="2"/>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 xml:space="preserve">«В апреле месяце… после тревожной зимы, в продолжение которой вся почти Москва волновалась, требуя войны за освобождение болгар, война, наконец, была решена. Я не разделяла общего настроения, напротив того, я совершенно враждебно относилась к страстному настроению всей славянофильской партии и большинства публики, увлекшейся мыслию, одни о воссоздании единства «славянского», другие чисто религиозною мыслию об освобождении «единоверцев» христиан от ига турецкого, басурманского, как говорили в простом народе. По многим причинам… </w:t>
            </w:r>
            <w:r w:rsidRPr="002074A4">
              <w:rPr>
                <w:color w:val="000000"/>
              </w:rPr>
              <w:lastRenderedPageBreak/>
              <w:t>всё это движение мне казалось преувеличенным под влиянием передовых статей «Московских Ведомостей» и других газет… Мне казалось, что спасать других при неурядице нашего общественного строя немыслимо. Притом наше безденежье, враждебное отношение Европы к этой новой форме той же страсти к завоеваниям мне являлись препятствиями непреодолимыми к достижению какого бы то ни было результата даже и тогда, когда бы война окончилась для нас «блистательно».</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Я боялась войны уже и потому, что при наших порядках, отсутствии ума в руководящих сферах, отсутствии людей и генералов, отсутствии улучшенного оружия в армии и беспорядках в управлении её можно было ожидать не побед и славы, а поражений и стыда. Крымская кампания ещё была свежа в моей памяти, ещё свежее запечатлелась в ней франко-прусская война…»</w:t>
            </w:r>
          </w:p>
          <w:p w:rsidR="00196656" w:rsidRPr="002074A4" w:rsidRDefault="00196656" w:rsidP="00C84068">
            <w:pPr>
              <w:pStyle w:val="a7"/>
              <w:spacing w:before="0" w:beforeAutospacing="0" w:after="0" w:afterAutospacing="0" w:line="276" w:lineRule="auto"/>
              <w:ind w:left="57" w:right="57" w:firstLine="709"/>
              <w:jc w:val="both"/>
            </w:pPr>
            <w:r w:rsidRPr="002074A4">
              <w:t> </w:t>
            </w:r>
          </w:p>
        </w:tc>
      </w:tr>
      <w:tr w:rsidR="00196656" w:rsidRPr="002074A4" w:rsidTr="00C84068">
        <w:trPr>
          <w:tblCellSpacing w:w="0" w:type="dxa"/>
        </w:trPr>
        <w:tc>
          <w:tcPr>
            <w:tcW w:w="596" w:type="dxa"/>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lastRenderedPageBreak/>
              <w:t> </w:t>
            </w:r>
          </w:p>
        </w:tc>
        <w:tc>
          <w:tcPr>
            <w:tcW w:w="9219" w:type="dxa"/>
            <w:gridSpan w:val="2"/>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Используя текст и знания по истории, выберите в приведённом списке три верных суждения.</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Запишите в таблицу цифры, под которыми они указаны.</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1) Воспоминания относятся к периоду царствования Николая I.</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2) Война, о начале которой говорится в тексте, закончилась подписанием Сан-Стефанского мирного договора.</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3) Война, о начале которой говорится в тексте, закончилась поражением России.</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4) Автор отмечает, что одной из причин войны было стремление части российского общества помочь «единоверным» народам.</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5) Участником войны, о начале которой говорится в тексте, был генерал М.Д. Скобелев.</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6) Одним из важнейших событий этой войны стал штурм Плевны, которую русские войска так и не смогли захватить.</w:t>
            </w:r>
          </w:p>
        </w:tc>
      </w:tr>
      <w:tr w:rsidR="00196656" w:rsidRPr="002074A4" w:rsidTr="00C84068">
        <w:trPr>
          <w:tblCellSpacing w:w="0" w:type="dxa"/>
        </w:trPr>
        <w:tc>
          <w:tcPr>
            <w:tcW w:w="596" w:type="dxa"/>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9219" w:type="dxa"/>
            <w:gridSpan w:val="2"/>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p w:rsidR="00196656" w:rsidRPr="002074A4" w:rsidRDefault="00196656" w:rsidP="00C84068">
            <w:pPr>
              <w:pStyle w:val="a7"/>
              <w:spacing w:before="0" w:beforeAutospacing="0" w:after="0" w:afterAutospacing="0" w:line="276" w:lineRule="auto"/>
              <w:ind w:left="57" w:right="57" w:firstLine="709"/>
              <w:jc w:val="both"/>
            </w:pPr>
            <w:r w:rsidRPr="002074A4">
              <w:rPr>
                <w:i/>
                <w:iCs/>
                <w:color w:val="000000"/>
              </w:rPr>
              <w:t>Запишите в таблицу выбранные цифры</w:t>
            </w:r>
            <w:r w:rsidRPr="002074A4">
              <w:rPr>
                <w:color w:val="000000"/>
              </w:rPr>
              <w:t>.</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2"/>
              <w:gridCol w:w="425"/>
              <w:gridCol w:w="425"/>
              <w:gridCol w:w="426"/>
            </w:tblGrid>
            <w:tr w:rsidR="00196656" w:rsidRPr="002074A4" w:rsidTr="00C84068">
              <w:trPr>
                <w:trHeight w:val="469"/>
                <w:tblCellSpacing w:w="0" w:type="dxa"/>
              </w:trPr>
              <w:tc>
                <w:tcPr>
                  <w:tcW w:w="1272"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Ответ:</w:t>
                  </w:r>
                </w:p>
              </w:tc>
              <w:tc>
                <w:tcPr>
                  <w:tcW w:w="425"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425"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426"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r>
          </w:tbl>
          <w:p w:rsidR="00196656" w:rsidRPr="002074A4" w:rsidRDefault="00196656" w:rsidP="00C84068">
            <w:pPr>
              <w:pStyle w:val="a7"/>
              <w:spacing w:before="0" w:beforeAutospacing="0" w:after="0" w:afterAutospacing="0" w:line="276" w:lineRule="auto"/>
              <w:ind w:left="57" w:right="57" w:firstLine="709"/>
              <w:jc w:val="both"/>
            </w:pPr>
            <w:r w:rsidRPr="002074A4">
              <w:t> </w:t>
            </w:r>
          </w:p>
        </w:tc>
      </w:tr>
    </w:tbl>
    <w:p w:rsidR="00196656" w:rsidRPr="002074A4" w:rsidRDefault="00196656" w:rsidP="00196656">
      <w:pPr>
        <w:pStyle w:val="a7"/>
        <w:spacing w:before="0" w:beforeAutospacing="0" w:after="0" w:afterAutospacing="0" w:line="276" w:lineRule="auto"/>
        <w:ind w:left="57" w:right="57" w:firstLine="709"/>
        <w:jc w:val="both"/>
      </w:pPr>
      <w:r w:rsidRPr="002074A4">
        <w:rPr>
          <w:color w:val="000000"/>
        </w:rPr>
        <w:br w:type="page"/>
      </w:r>
      <w:r w:rsidRPr="002074A4">
        <w:rPr>
          <w:color w:val="000000"/>
        </w:rPr>
        <w:lastRenderedPageBreak/>
        <w:t> </w:t>
      </w:r>
    </w:p>
    <w:tbl>
      <w:tblPr>
        <w:tblW w:w="0" w:type="auto"/>
        <w:tblCellSpacing w:w="0" w:type="dxa"/>
        <w:tblInd w:w="-459" w:type="dxa"/>
        <w:tblLook w:val="04A0" w:firstRow="1" w:lastRow="0" w:firstColumn="1" w:lastColumn="0" w:noHBand="0" w:noVBand="1"/>
      </w:tblPr>
      <w:tblGrid>
        <w:gridCol w:w="630"/>
        <w:gridCol w:w="4878"/>
        <w:gridCol w:w="4341"/>
      </w:tblGrid>
      <w:tr w:rsidR="00196656" w:rsidRPr="002074A4" w:rsidTr="00C84068">
        <w:trPr>
          <w:tblCellSpacing w:w="0" w:type="dxa"/>
        </w:trPr>
        <w:tc>
          <w:tcPr>
            <w:tcW w:w="596" w:type="dxa"/>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9219" w:type="dxa"/>
            <w:gridSpan w:val="2"/>
            <w:tcBorders>
              <w:top w:val="nil"/>
              <w:left w:val="nil"/>
              <w:bottom w:val="nil"/>
              <w:right w:val="nil"/>
            </w:tcBorders>
            <w:vAlign w:val="center"/>
            <w:hideMark/>
          </w:tcPr>
          <w:tbl>
            <w:tblPr>
              <w:tblW w:w="0" w:type="auto"/>
              <w:jc w:val="center"/>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10"/>
            </w:tblGrid>
            <w:tr w:rsidR="00196656" w:rsidRPr="002074A4" w:rsidTr="00C84068">
              <w:trPr>
                <w:trHeight w:val="469"/>
                <w:tblCellSpacing w:w="0" w:type="dxa"/>
                <w:jc w:val="center"/>
              </w:trPr>
              <w:tc>
                <w:tcPr>
                  <w:tcW w:w="6510"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b/>
                      <w:bCs/>
                      <w:i/>
                      <w:iCs/>
                      <w:color w:val="000000"/>
                    </w:rPr>
                    <w:t>Рассмотрите схему и выполните задания 11-13.</w:t>
                  </w:r>
                </w:p>
              </w:tc>
            </w:tr>
          </w:tbl>
          <w:p w:rsidR="00196656" w:rsidRPr="002074A4" w:rsidRDefault="00196656" w:rsidP="00C84068">
            <w:pPr>
              <w:pStyle w:val="a7"/>
              <w:spacing w:before="0" w:beforeAutospacing="0" w:after="0" w:afterAutospacing="0" w:line="276" w:lineRule="auto"/>
              <w:ind w:left="57" w:right="57" w:firstLine="709"/>
              <w:jc w:val="both"/>
            </w:pPr>
            <w:r w:rsidRPr="002074A4">
              <w:t> </w:t>
            </w:r>
          </w:p>
          <w:p w:rsidR="00196656" w:rsidRPr="002074A4" w:rsidRDefault="00196656" w:rsidP="00C84068">
            <w:pPr>
              <w:pStyle w:val="a7"/>
              <w:spacing w:before="0" w:beforeAutospacing="0" w:after="0" w:afterAutospacing="0" w:line="276" w:lineRule="auto"/>
              <w:ind w:left="57" w:right="57" w:firstLine="709"/>
              <w:jc w:val="both"/>
            </w:pPr>
            <w:r w:rsidRPr="002074A4">
              <w:t> </w:t>
            </w:r>
          </w:p>
          <w:p w:rsidR="00196656" w:rsidRPr="002074A4" w:rsidRDefault="00196656" w:rsidP="00C84068">
            <w:pPr>
              <w:pStyle w:val="a7"/>
              <w:spacing w:before="0" w:beforeAutospacing="0" w:after="0" w:afterAutospacing="0" w:line="276" w:lineRule="auto"/>
              <w:ind w:left="57" w:right="57" w:firstLine="709"/>
              <w:jc w:val="both"/>
            </w:pPr>
          </w:p>
        </w:tc>
      </w:tr>
      <w:tr w:rsidR="00196656" w:rsidRPr="002074A4" w:rsidTr="00C84068">
        <w:trPr>
          <w:tblCellSpacing w:w="0" w:type="dxa"/>
        </w:trPr>
        <w:tc>
          <w:tcPr>
            <w:tcW w:w="596" w:type="dxa"/>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b/>
                <w:bCs/>
                <w:color w:val="000000"/>
              </w:rPr>
              <w:t>11.</w:t>
            </w:r>
          </w:p>
        </w:tc>
        <w:tc>
          <w:tcPr>
            <w:tcW w:w="9219" w:type="dxa"/>
            <w:gridSpan w:val="2"/>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b/>
                <w:bCs/>
                <w:color w:val="000000"/>
              </w:rPr>
              <w:t>Назовите предводителя восстания, которое обозначено на карте</w:t>
            </w:r>
            <w:r w:rsidRPr="002074A4">
              <w:rPr>
                <w:rStyle w:val="a6"/>
                <w:rFonts w:eastAsia="Arial"/>
                <w:b/>
                <w:bCs/>
                <w:color w:val="000000"/>
              </w:rPr>
              <w:footnoteReference w:id="2"/>
            </w:r>
            <w:r w:rsidRPr="002074A4">
              <w:rPr>
                <w:rStyle w:val="a6"/>
                <w:rFonts w:eastAsia="Arial"/>
                <w:b/>
                <w:bCs/>
                <w:color w:val="000000"/>
              </w:rPr>
              <w:t>[1]</w:t>
            </w:r>
            <w:r w:rsidRPr="002074A4">
              <w:rPr>
                <w:b/>
                <w:bCs/>
                <w:color w:val="000000"/>
              </w:rPr>
              <w:t>.</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Ответ: ___________________________.</w:t>
            </w:r>
          </w:p>
        </w:tc>
      </w:tr>
      <w:tr w:rsidR="00196656" w:rsidRPr="002074A4" w:rsidTr="00C84068">
        <w:trPr>
          <w:tblCellSpacing w:w="0" w:type="dxa"/>
        </w:trPr>
        <w:tc>
          <w:tcPr>
            <w:tcW w:w="596" w:type="dxa"/>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b/>
                <w:bCs/>
                <w:color w:val="000000"/>
              </w:rPr>
              <w:t>12.</w:t>
            </w:r>
          </w:p>
        </w:tc>
        <w:tc>
          <w:tcPr>
            <w:tcW w:w="9219" w:type="dxa"/>
            <w:gridSpan w:val="2"/>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b/>
                <w:bCs/>
                <w:color w:val="000000"/>
              </w:rPr>
              <w:t>Напишите название города, обозначенного на карте цифрой «1».</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Ответ: ___________________________.</w:t>
            </w:r>
          </w:p>
        </w:tc>
      </w:tr>
      <w:tr w:rsidR="00196656" w:rsidRPr="002074A4" w:rsidTr="00C84068">
        <w:trPr>
          <w:tblCellSpacing w:w="0" w:type="dxa"/>
        </w:trPr>
        <w:tc>
          <w:tcPr>
            <w:tcW w:w="596" w:type="dxa"/>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b/>
                <w:bCs/>
                <w:color w:val="000000"/>
              </w:rPr>
              <w:t>13.</w:t>
            </w:r>
          </w:p>
        </w:tc>
        <w:tc>
          <w:tcPr>
            <w:tcW w:w="9219" w:type="dxa"/>
            <w:gridSpan w:val="2"/>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b/>
                <w:bCs/>
                <w:color w:val="000000"/>
              </w:rPr>
              <w:t>Какие суждения, относящиеся к событиям, обозначенным на карте, являются верными? Выберите три суждения из шести предложенных. Запишите в таблицу цифры, под которыми они указаны.</w:t>
            </w:r>
          </w:p>
        </w:tc>
      </w:tr>
      <w:tr w:rsidR="00196656" w:rsidRPr="002074A4" w:rsidTr="00C84068">
        <w:trPr>
          <w:tblCellSpacing w:w="0" w:type="dxa"/>
        </w:trPr>
        <w:tc>
          <w:tcPr>
            <w:tcW w:w="596" w:type="dxa"/>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9219" w:type="dxa"/>
            <w:gridSpan w:val="2"/>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1) Отряды восставших одержали победу и добились отмены крепостного права.</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2) Предводитель восстания погиб в одной из битв на Урале.</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3) На карте обозначен и подписан населенный пункт, который в годы Великой Отечественной войны получит неофициальное название «Танкоград»</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4) Восстание началось в 1774 году.</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5) Цифрой «3» на карте обозначена Казань.</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6) Город, обозначенный на карте цифрой «4», восставшим захватить не удалось.</w:t>
            </w:r>
          </w:p>
          <w:p w:rsidR="00196656" w:rsidRPr="002074A4" w:rsidRDefault="00196656" w:rsidP="00C84068">
            <w:pPr>
              <w:pStyle w:val="a7"/>
              <w:spacing w:before="0" w:beforeAutospacing="0" w:after="0" w:afterAutospacing="0" w:line="276" w:lineRule="auto"/>
              <w:ind w:left="57" w:right="57" w:firstLine="709"/>
              <w:jc w:val="both"/>
            </w:pPr>
            <w:r w:rsidRPr="002074A4">
              <w:t> </w:t>
            </w:r>
          </w:p>
        </w:tc>
      </w:tr>
      <w:tr w:rsidR="00196656" w:rsidRPr="002074A4" w:rsidTr="00C84068">
        <w:trPr>
          <w:tblCellSpacing w:w="0" w:type="dxa"/>
        </w:trPr>
        <w:tc>
          <w:tcPr>
            <w:tcW w:w="596" w:type="dxa"/>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9219" w:type="dxa"/>
            <w:gridSpan w:val="2"/>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i/>
                <w:iCs/>
                <w:color w:val="000000"/>
              </w:rPr>
              <w:t>Запишите в таблицу выбранные цифры</w:t>
            </w:r>
            <w:r w:rsidRPr="002074A4">
              <w:rPr>
                <w:color w:val="000000"/>
              </w:rPr>
              <w:t>.</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2"/>
              <w:gridCol w:w="425"/>
              <w:gridCol w:w="425"/>
              <w:gridCol w:w="425"/>
            </w:tblGrid>
            <w:tr w:rsidR="00196656" w:rsidRPr="002074A4" w:rsidTr="00C84068">
              <w:trPr>
                <w:trHeight w:val="469"/>
                <w:tblCellSpacing w:w="0" w:type="dxa"/>
              </w:trPr>
              <w:tc>
                <w:tcPr>
                  <w:tcW w:w="1272"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Ответ:</w:t>
                  </w:r>
                </w:p>
              </w:tc>
              <w:tc>
                <w:tcPr>
                  <w:tcW w:w="425"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425"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425"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r>
          </w:tbl>
          <w:p w:rsidR="00196656" w:rsidRPr="002074A4" w:rsidRDefault="00196656" w:rsidP="00C84068">
            <w:pPr>
              <w:pStyle w:val="a7"/>
              <w:spacing w:before="0" w:beforeAutospacing="0" w:after="0" w:afterAutospacing="0" w:line="276" w:lineRule="auto"/>
              <w:ind w:left="57" w:right="57" w:firstLine="709"/>
              <w:jc w:val="both"/>
            </w:pPr>
            <w:r w:rsidRPr="002074A4">
              <w:t> </w:t>
            </w:r>
          </w:p>
          <w:tbl>
            <w:tblPr>
              <w:tblW w:w="0" w:type="auto"/>
              <w:jc w:val="center"/>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43"/>
            </w:tblGrid>
            <w:tr w:rsidR="00196656" w:rsidRPr="002074A4" w:rsidTr="00C84068">
              <w:trPr>
                <w:trHeight w:val="469"/>
                <w:tblCellSpacing w:w="0" w:type="dxa"/>
                <w:jc w:val="center"/>
              </w:trPr>
              <w:tc>
                <w:tcPr>
                  <w:tcW w:w="7543"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b/>
                      <w:bCs/>
                      <w:i/>
                      <w:iCs/>
                      <w:color w:val="000000"/>
                    </w:rPr>
                    <w:t>Рассмотрите изображение и выполните задание 14.</w:t>
                  </w:r>
                </w:p>
              </w:tc>
            </w:tr>
          </w:tbl>
          <w:p w:rsidR="00196656" w:rsidRPr="002074A4" w:rsidRDefault="00196656" w:rsidP="00C84068">
            <w:pPr>
              <w:pStyle w:val="a7"/>
              <w:spacing w:before="0" w:beforeAutospacing="0" w:after="0" w:afterAutospacing="0" w:line="276" w:lineRule="auto"/>
              <w:ind w:left="57" w:right="57" w:firstLine="709"/>
              <w:jc w:val="both"/>
            </w:pPr>
            <w:r w:rsidRPr="002074A4">
              <w:t> </w:t>
            </w:r>
          </w:p>
          <w:p w:rsidR="00196656" w:rsidRPr="002074A4" w:rsidRDefault="00196656" w:rsidP="00C84068">
            <w:pPr>
              <w:pStyle w:val="a7"/>
              <w:spacing w:before="0" w:beforeAutospacing="0" w:after="0" w:afterAutospacing="0" w:line="276" w:lineRule="auto"/>
              <w:ind w:left="57" w:right="57" w:firstLine="709"/>
              <w:jc w:val="both"/>
            </w:pP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 xml:space="preserve">   </w:t>
            </w:r>
          </w:p>
        </w:tc>
      </w:tr>
      <w:tr w:rsidR="00196656" w:rsidRPr="002074A4" w:rsidTr="00C84068">
        <w:trPr>
          <w:tblCellSpacing w:w="0" w:type="dxa"/>
        </w:trPr>
        <w:tc>
          <w:tcPr>
            <w:tcW w:w="596" w:type="dxa"/>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b/>
                <w:bCs/>
                <w:color w:val="000000"/>
              </w:rPr>
              <w:t>14.</w:t>
            </w:r>
          </w:p>
        </w:tc>
        <w:tc>
          <w:tcPr>
            <w:tcW w:w="9219" w:type="dxa"/>
            <w:gridSpan w:val="2"/>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b/>
                <w:bCs/>
                <w:color w:val="000000"/>
              </w:rPr>
              <w:t>Какие суждения о данной картине</w:t>
            </w:r>
            <w:r w:rsidRPr="002074A4">
              <w:rPr>
                <w:rStyle w:val="a6"/>
                <w:rFonts w:eastAsia="Arial"/>
                <w:b/>
                <w:bCs/>
                <w:color w:val="000000"/>
              </w:rPr>
              <w:footnoteReference w:id="3"/>
            </w:r>
            <w:r w:rsidRPr="002074A4">
              <w:rPr>
                <w:rStyle w:val="a6"/>
                <w:rFonts w:eastAsia="Arial"/>
                <w:b/>
                <w:bCs/>
                <w:color w:val="000000"/>
              </w:rPr>
              <w:t>[2]</w:t>
            </w:r>
            <w:r w:rsidRPr="002074A4">
              <w:rPr>
                <w:b/>
                <w:bCs/>
                <w:color w:val="000000"/>
              </w:rPr>
              <w:t xml:space="preserve"> являются верными? Выберите два суждения из пяти предложенных. Запишите в таблицу цифры, под которыми они указаны.</w:t>
            </w:r>
          </w:p>
        </w:tc>
      </w:tr>
      <w:tr w:rsidR="00196656" w:rsidRPr="002074A4" w:rsidTr="00C84068">
        <w:trPr>
          <w:tblCellSpacing w:w="0" w:type="dxa"/>
        </w:trPr>
        <w:tc>
          <w:tcPr>
            <w:tcW w:w="596" w:type="dxa"/>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9219" w:type="dxa"/>
            <w:gridSpan w:val="2"/>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 xml:space="preserve">1) Между историческими персонажами, изображёнными на картине, возник конфликт, который стал причиной смерти одного из них. </w:t>
            </w:r>
          </w:p>
          <w:p w:rsidR="00196656" w:rsidRPr="002074A4" w:rsidRDefault="00196656" w:rsidP="00C84068">
            <w:pPr>
              <w:pStyle w:val="a7"/>
              <w:tabs>
                <w:tab w:val="left" w:pos="1170"/>
              </w:tabs>
              <w:spacing w:before="0" w:beforeAutospacing="0" w:after="0" w:afterAutospacing="0" w:line="276" w:lineRule="auto"/>
              <w:ind w:left="57" w:right="57" w:firstLine="709"/>
              <w:jc w:val="both"/>
            </w:pPr>
            <w:r w:rsidRPr="002074A4">
              <w:rPr>
                <w:color w:val="000000"/>
              </w:rPr>
              <w:t>2) Изображённые на картине исторические персонажи жили во второй половине XVIII в.</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3) Художник, написавший данную картину, был современником событий, которые изобразил на картине.</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4) Царь, изображённый на картине, установил порядок престолонаследия по завещанию, передав престол своей жене Екатерине.</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5) С деятельностью царя, изображённого на картине, связано превращение России в Империю.</w:t>
            </w:r>
          </w:p>
        </w:tc>
      </w:tr>
      <w:tr w:rsidR="00196656" w:rsidRPr="002074A4" w:rsidTr="00C84068">
        <w:trPr>
          <w:tblCellSpacing w:w="0" w:type="dxa"/>
        </w:trPr>
        <w:tc>
          <w:tcPr>
            <w:tcW w:w="596" w:type="dxa"/>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lastRenderedPageBreak/>
              <w:t> </w:t>
            </w:r>
          </w:p>
        </w:tc>
        <w:tc>
          <w:tcPr>
            <w:tcW w:w="9219" w:type="dxa"/>
            <w:gridSpan w:val="2"/>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p w:rsidR="00196656" w:rsidRPr="002074A4" w:rsidRDefault="00196656" w:rsidP="00C84068">
            <w:pPr>
              <w:pStyle w:val="a7"/>
              <w:spacing w:before="0" w:beforeAutospacing="0" w:after="0" w:afterAutospacing="0" w:line="276" w:lineRule="auto"/>
              <w:ind w:left="57" w:right="57" w:firstLine="709"/>
              <w:jc w:val="both"/>
            </w:pPr>
            <w:r w:rsidRPr="002074A4">
              <w:rPr>
                <w:i/>
                <w:iCs/>
                <w:color w:val="000000"/>
              </w:rPr>
              <w:t>Запишите в таблицу выбранные цифры</w:t>
            </w:r>
            <w:r w:rsidRPr="002074A4">
              <w:rPr>
                <w:color w:val="000000"/>
              </w:rPr>
              <w:t>.</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2"/>
              <w:gridCol w:w="425"/>
              <w:gridCol w:w="425"/>
            </w:tblGrid>
            <w:tr w:rsidR="00196656" w:rsidRPr="002074A4" w:rsidTr="00C84068">
              <w:trPr>
                <w:trHeight w:val="469"/>
                <w:tblCellSpacing w:w="0" w:type="dxa"/>
              </w:trPr>
              <w:tc>
                <w:tcPr>
                  <w:tcW w:w="1272"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Ответ:</w:t>
                  </w:r>
                </w:p>
              </w:tc>
              <w:tc>
                <w:tcPr>
                  <w:tcW w:w="425"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425"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r>
          </w:tbl>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 xml:space="preserve">   </w:t>
            </w:r>
          </w:p>
        </w:tc>
      </w:tr>
      <w:tr w:rsidR="00196656" w:rsidRPr="002074A4" w:rsidTr="00C84068">
        <w:trPr>
          <w:trHeight w:val="1008"/>
          <w:tblCellSpacing w:w="0" w:type="dxa"/>
        </w:trPr>
        <w:tc>
          <w:tcPr>
            <w:tcW w:w="596" w:type="dxa"/>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b/>
                <w:bCs/>
                <w:color w:val="000000"/>
              </w:rPr>
              <w:t>15.</w:t>
            </w:r>
          </w:p>
        </w:tc>
        <w:tc>
          <w:tcPr>
            <w:tcW w:w="9219" w:type="dxa"/>
            <w:gridSpan w:val="2"/>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b/>
                <w:bCs/>
                <w:color w:val="000000"/>
              </w:rPr>
              <w:t>Какие памятники культуры</w:t>
            </w:r>
            <w:r w:rsidRPr="002074A4">
              <w:rPr>
                <w:rStyle w:val="a6"/>
                <w:rFonts w:eastAsia="Arial"/>
                <w:b/>
                <w:bCs/>
                <w:color w:val="000000"/>
              </w:rPr>
              <w:footnoteReference w:id="4"/>
            </w:r>
            <w:r w:rsidRPr="002074A4">
              <w:rPr>
                <w:rStyle w:val="a6"/>
                <w:rFonts w:eastAsia="Arial"/>
                <w:b/>
                <w:bCs/>
                <w:color w:val="000000"/>
              </w:rPr>
              <w:t>[3]</w:t>
            </w:r>
            <w:r w:rsidRPr="002074A4">
              <w:rPr>
                <w:b/>
                <w:bCs/>
                <w:color w:val="000000"/>
              </w:rPr>
              <w:t xml:space="preserve"> появились в том же веке, что и изображенные на картине события? В ответе запишите две цифры, под которыми они указаны.</w:t>
            </w:r>
          </w:p>
        </w:tc>
      </w:tr>
      <w:tr w:rsidR="00196656" w:rsidRPr="002074A4" w:rsidTr="00C84068">
        <w:trPr>
          <w:trHeight w:val="140"/>
          <w:tblCellSpacing w:w="0" w:type="dxa"/>
        </w:trPr>
        <w:tc>
          <w:tcPr>
            <w:tcW w:w="596" w:type="dxa"/>
            <w:vMerge w:val="restart"/>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4878" w:type="dxa"/>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 xml:space="preserve">1. </w:t>
            </w:r>
          </w:p>
        </w:tc>
        <w:tc>
          <w:tcPr>
            <w:tcW w:w="4341" w:type="dxa"/>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2.</w:t>
            </w:r>
          </w:p>
        </w:tc>
      </w:tr>
      <w:tr w:rsidR="00196656" w:rsidRPr="002074A4" w:rsidTr="00C84068">
        <w:trPr>
          <w:trHeight w:val="140"/>
          <w:tblCellSpacing w:w="0" w:type="dxa"/>
        </w:trPr>
        <w:tc>
          <w:tcPr>
            <w:tcW w:w="0" w:type="auto"/>
            <w:vMerge/>
            <w:tcBorders>
              <w:top w:val="nil"/>
              <w:left w:val="nil"/>
              <w:bottom w:val="nil"/>
              <w:right w:val="nil"/>
            </w:tcBorders>
            <w:vAlign w:val="center"/>
            <w:hideMark/>
          </w:tcPr>
          <w:p w:rsidR="00196656" w:rsidRPr="002074A4" w:rsidRDefault="00196656" w:rsidP="00C84068">
            <w:pPr>
              <w:spacing w:after="0" w:line="276" w:lineRule="auto"/>
              <w:ind w:left="57" w:right="57" w:firstLine="709"/>
              <w:jc w:val="both"/>
              <w:rPr>
                <w:rFonts w:ascii="Times New Roman" w:hAnsi="Times New Roman" w:cs="Times New Roman"/>
                <w:sz w:val="24"/>
                <w:szCs w:val="24"/>
              </w:rPr>
            </w:pPr>
          </w:p>
        </w:tc>
        <w:tc>
          <w:tcPr>
            <w:tcW w:w="4878" w:type="dxa"/>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 xml:space="preserve">3. </w:t>
            </w:r>
          </w:p>
        </w:tc>
        <w:tc>
          <w:tcPr>
            <w:tcW w:w="4341" w:type="dxa"/>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 xml:space="preserve">4. </w:t>
            </w:r>
          </w:p>
        </w:tc>
      </w:tr>
      <w:tr w:rsidR="00196656" w:rsidRPr="002074A4" w:rsidTr="00C84068">
        <w:trPr>
          <w:tblCellSpacing w:w="0" w:type="dxa"/>
        </w:trPr>
        <w:tc>
          <w:tcPr>
            <w:tcW w:w="596" w:type="dxa"/>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9219" w:type="dxa"/>
            <w:gridSpan w:val="2"/>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i/>
                <w:iCs/>
                <w:color w:val="000000"/>
              </w:rPr>
              <w:t>Запишите в таблицу выбранные цифры.</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2"/>
              <w:gridCol w:w="425"/>
              <w:gridCol w:w="425"/>
            </w:tblGrid>
            <w:tr w:rsidR="00196656" w:rsidRPr="002074A4" w:rsidTr="00C84068">
              <w:trPr>
                <w:trHeight w:val="469"/>
                <w:tblCellSpacing w:w="0" w:type="dxa"/>
              </w:trPr>
              <w:tc>
                <w:tcPr>
                  <w:tcW w:w="1272"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Ответ:</w:t>
                  </w:r>
                </w:p>
              </w:tc>
              <w:tc>
                <w:tcPr>
                  <w:tcW w:w="425"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425"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r>
          </w:tbl>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 xml:space="preserve">   </w:t>
            </w:r>
          </w:p>
        </w:tc>
      </w:tr>
      <w:tr w:rsidR="00196656" w:rsidRPr="002074A4" w:rsidTr="00C84068">
        <w:trPr>
          <w:tblCellSpacing w:w="0" w:type="dxa"/>
        </w:trPr>
        <w:tc>
          <w:tcPr>
            <w:tcW w:w="596" w:type="dxa"/>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9219" w:type="dxa"/>
            <w:gridSpan w:val="2"/>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03"/>
            </w:tblGrid>
            <w:tr w:rsidR="00196656" w:rsidRPr="002074A4" w:rsidTr="00C84068">
              <w:trPr>
                <w:trHeight w:val="469"/>
                <w:tblCellSpacing w:w="0" w:type="dxa"/>
              </w:trPr>
              <w:tc>
                <w:tcPr>
                  <w:tcW w:w="9244" w:type="dxa"/>
                  <w:tcBorders>
                    <w:top w:val="nil"/>
                    <w:left w:val="nil"/>
                    <w:bottom w:val="single" w:sz="4" w:space="0" w:color="000000"/>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b/>
                      <w:bCs/>
                      <w:color w:val="000000"/>
                    </w:rPr>
                    <w:t>Часть 2</w:t>
                  </w:r>
                </w:p>
              </w:tc>
            </w:tr>
            <w:tr w:rsidR="00196656" w:rsidRPr="002074A4" w:rsidTr="00C84068">
              <w:trPr>
                <w:trHeight w:val="469"/>
                <w:tblCellSpacing w:w="0" w:type="dxa"/>
              </w:trPr>
              <w:tc>
                <w:tcPr>
                  <w:tcW w:w="9244"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b/>
                      <w:bCs/>
                      <w:i/>
                      <w:iCs/>
                      <w:color w:val="000000"/>
                    </w:rPr>
                    <w:t>Для записи ответов на задания этой части (16–17) используйте отдельный лист. Запишите сначала номер задания (16, 17 и т.д.), а затем развёрнутый ответ на него. Ответы записывайте чётко и разборчиво</w:t>
                  </w:r>
                </w:p>
              </w:tc>
            </w:tr>
          </w:tbl>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 xml:space="preserve">   </w:t>
            </w:r>
          </w:p>
        </w:tc>
      </w:tr>
      <w:tr w:rsidR="00196656" w:rsidRPr="002074A4" w:rsidTr="00C84068">
        <w:trPr>
          <w:tblCellSpacing w:w="0" w:type="dxa"/>
        </w:trPr>
        <w:tc>
          <w:tcPr>
            <w:tcW w:w="596" w:type="dxa"/>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b/>
                <w:bCs/>
                <w:color w:val="000000"/>
              </w:rPr>
              <w:t>16.</w:t>
            </w:r>
          </w:p>
        </w:tc>
        <w:tc>
          <w:tcPr>
            <w:tcW w:w="9219" w:type="dxa"/>
            <w:gridSpan w:val="2"/>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После Отечественной войны 1812 г. в Российской империи возникают тайные общества, состоявшие преимущественно из офицеров русской армии. Деятельность этих обществ завершилась неудачными попытками совершить военный переворот в конце 1825 – начале 1826 г. Укажите название одного из тайных обществ, о которых идёт речь. Укажите одну из программных целей, выдвигаемых участниками данных обществ. Объясните, почему именно период конца 1825 – начала 1826 г. стал временем, когда они попытались совершить вооружённый переворот</w:t>
            </w:r>
          </w:p>
        </w:tc>
      </w:tr>
      <w:tr w:rsidR="00196656" w:rsidRPr="002074A4" w:rsidTr="00C84068">
        <w:trPr>
          <w:tblCellSpacing w:w="0" w:type="dxa"/>
        </w:trPr>
        <w:tc>
          <w:tcPr>
            <w:tcW w:w="596" w:type="dxa"/>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9219" w:type="dxa"/>
            <w:gridSpan w:val="2"/>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r>
      <w:tr w:rsidR="00196656" w:rsidRPr="002074A4" w:rsidTr="00C84068">
        <w:trPr>
          <w:tblCellSpacing w:w="0" w:type="dxa"/>
        </w:trPr>
        <w:tc>
          <w:tcPr>
            <w:tcW w:w="596" w:type="dxa"/>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b/>
                <w:bCs/>
                <w:color w:val="000000"/>
              </w:rPr>
              <w:t>17.</w:t>
            </w:r>
          </w:p>
        </w:tc>
        <w:tc>
          <w:tcPr>
            <w:tcW w:w="9219" w:type="dxa"/>
            <w:gridSpan w:val="2"/>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b/>
                <w:bCs/>
                <w:color w:val="000000"/>
              </w:rPr>
              <w:t>В исторической науке существуют дискуссионные проблемы, по которым высказываются различные, часто противоречивые, точки зрения. Ниже приведена одна из спорных точек зрения, существующих в исторической науке.</w:t>
            </w:r>
          </w:p>
        </w:tc>
      </w:tr>
      <w:tr w:rsidR="00196656" w:rsidRPr="002074A4" w:rsidTr="00C84068">
        <w:trPr>
          <w:tblCellSpacing w:w="0" w:type="dxa"/>
        </w:trPr>
        <w:tc>
          <w:tcPr>
            <w:tcW w:w="596" w:type="dxa"/>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9219" w:type="dxa"/>
            <w:gridSpan w:val="2"/>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i/>
                <w:iCs/>
                <w:color w:val="000000"/>
              </w:rPr>
              <w:t>«Поражения на фронтах русско-японской войны стали важнейшей причиной начавшейся Первой российской революции».</w:t>
            </w:r>
          </w:p>
          <w:p w:rsidR="00196656" w:rsidRPr="002074A4" w:rsidRDefault="00196656" w:rsidP="00C84068">
            <w:pPr>
              <w:pStyle w:val="a7"/>
              <w:spacing w:before="0" w:beforeAutospacing="0" w:after="0" w:afterAutospacing="0" w:line="276" w:lineRule="auto"/>
              <w:ind w:left="57" w:right="57" w:firstLine="709"/>
              <w:jc w:val="both"/>
            </w:pPr>
            <w:r w:rsidRPr="002074A4">
              <w:t> </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Используя исторические знания, приведите два аргумента, которыми можно подтвердить данную точку зрения, и два аргумента, которыми можно опровергнуть её. При изложении аргументов обязательно используйте исторические факты.</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Ответ запишите в следующем виде.</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 xml:space="preserve">Аргументы в подтверждение: </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1) …</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2) …</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 xml:space="preserve">Аргументы в опровержение: </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1) …</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2) …</w:t>
            </w:r>
          </w:p>
          <w:p w:rsidR="00196656" w:rsidRPr="002074A4" w:rsidRDefault="00196656" w:rsidP="00C84068">
            <w:pPr>
              <w:pStyle w:val="a7"/>
              <w:spacing w:before="0" w:beforeAutospacing="0" w:after="0" w:afterAutospacing="0" w:line="276" w:lineRule="auto"/>
              <w:ind w:left="57" w:right="57" w:firstLine="709"/>
              <w:jc w:val="both"/>
            </w:pPr>
            <w:r w:rsidRPr="002074A4">
              <w:lastRenderedPageBreak/>
              <w:t> </w:t>
            </w:r>
          </w:p>
        </w:tc>
      </w:tr>
    </w:tbl>
    <w:p w:rsidR="00196656" w:rsidRPr="002074A4" w:rsidRDefault="00196656" w:rsidP="00196656">
      <w:pPr>
        <w:pStyle w:val="a7"/>
        <w:spacing w:before="0" w:beforeAutospacing="0" w:after="0" w:afterAutospacing="0" w:line="276" w:lineRule="auto"/>
        <w:ind w:left="57" w:right="57" w:firstLine="709"/>
        <w:jc w:val="both"/>
      </w:pPr>
      <w:r w:rsidRPr="002074A4">
        <w:lastRenderedPageBreak/>
        <w:t> </w:t>
      </w:r>
    </w:p>
    <w:p w:rsidR="00196656" w:rsidRPr="002074A4" w:rsidRDefault="00196656" w:rsidP="00196656">
      <w:pPr>
        <w:pStyle w:val="a7"/>
        <w:spacing w:before="0" w:beforeAutospacing="0" w:after="0" w:afterAutospacing="0" w:line="276" w:lineRule="auto"/>
        <w:ind w:left="57" w:right="57" w:firstLine="709"/>
        <w:jc w:val="both"/>
      </w:pPr>
      <w:r w:rsidRPr="002074A4">
        <w:t> </w:t>
      </w:r>
    </w:p>
    <w:p w:rsidR="00196656" w:rsidRPr="002074A4" w:rsidRDefault="00196656" w:rsidP="00196656">
      <w:pPr>
        <w:pStyle w:val="a7"/>
        <w:spacing w:before="0" w:beforeAutospacing="0" w:after="0" w:afterAutospacing="0" w:line="276" w:lineRule="auto"/>
        <w:ind w:left="57" w:right="57" w:firstLine="709"/>
        <w:jc w:val="both"/>
      </w:pPr>
      <w:r w:rsidRPr="002074A4">
        <w:rPr>
          <w:b/>
          <w:bCs/>
          <w:color w:val="000000"/>
        </w:rPr>
        <w:t>Система оценивания диагностической работы по истории</w:t>
      </w:r>
    </w:p>
    <w:p w:rsidR="00196656" w:rsidRPr="002074A4" w:rsidRDefault="00196656" w:rsidP="00196656">
      <w:pPr>
        <w:pStyle w:val="a7"/>
        <w:spacing w:before="0" w:beforeAutospacing="0" w:after="0" w:afterAutospacing="0" w:line="276" w:lineRule="auto"/>
        <w:ind w:left="57" w:right="57" w:firstLine="709"/>
        <w:jc w:val="both"/>
      </w:pPr>
      <w:r w:rsidRPr="002074A4">
        <w:t> </w:t>
      </w:r>
    </w:p>
    <w:p w:rsidR="00196656" w:rsidRPr="002074A4" w:rsidRDefault="00196656" w:rsidP="00196656">
      <w:pPr>
        <w:pStyle w:val="a7"/>
        <w:spacing w:before="0" w:beforeAutospacing="0" w:after="0" w:afterAutospacing="0" w:line="276" w:lineRule="auto"/>
        <w:ind w:left="57" w:right="57" w:firstLine="709"/>
        <w:jc w:val="both"/>
      </w:pPr>
      <w:r w:rsidRPr="002074A4">
        <w:rPr>
          <w:b/>
          <w:bCs/>
          <w:color w:val="000000"/>
        </w:rPr>
        <w:t>Часть 1</w:t>
      </w:r>
    </w:p>
    <w:p w:rsidR="00196656" w:rsidRPr="002074A4" w:rsidRDefault="00196656" w:rsidP="00196656">
      <w:pPr>
        <w:pStyle w:val="a7"/>
        <w:spacing w:before="0" w:beforeAutospacing="0" w:after="0" w:afterAutospacing="0" w:line="276" w:lineRule="auto"/>
        <w:ind w:left="57" w:right="57" w:firstLine="709"/>
        <w:jc w:val="both"/>
      </w:pPr>
      <w:r w:rsidRPr="002074A4">
        <w:rPr>
          <w:color w:val="000000"/>
        </w:rPr>
        <w:t>Полный правильный ответ на каждое из заданий 1, 3-4, 9, 11-12, 14 оценивается 1 баллом; неполный, неверный ответ или его отсутствие – 0 баллов. Полный правильный ответ на задания 2, 5-9, 10, 13, 15 оценивается 2 баллами; если допущена одна ошибка (в т.ч. отсутствует одна из цифр или имеется одна лишняя цифра) – 1 балл; если допущено две и более ошибок (в т.ч. отсутствуют две и более цифры или имеются две и более лишних цифр) или ответ отсутствует – 0 баллов.</w:t>
      </w:r>
    </w:p>
    <w:p w:rsidR="00196656" w:rsidRPr="002074A4" w:rsidRDefault="00196656" w:rsidP="00196656">
      <w:pPr>
        <w:pStyle w:val="a7"/>
        <w:spacing w:before="0" w:beforeAutospacing="0" w:after="0" w:afterAutospacing="0" w:line="276" w:lineRule="auto"/>
        <w:ind w:left="57" w:right="57" w:firstLine="709"/>
        <w:jc w:val="both"/>
      </w:pPr>
      <w:r w:rsidRPr="002074A4">
        <w:t> </w:t>
      </w:r>
    </w:p>
    <w:tbl>
      <w:tblPr>
        <w:tblW w:w="0" w:type="auto"/>
        <w:jc w:val="center"/>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51"/>
        <w:gridCol w:w="2252"/>
      </w:tblGrid>
      <w:tr w:rsidR="00196656" w:rsidRPr="002074A4" w:rsidTr="00C84068">
        <w:trPr>
          <w:tblCellSpacing w:w="0" w:type="dxa"/>
          <w:jc w:val="center"/>
        </w:trPr>
        <w:tc>
          <w:tcPr>
            <w:tcW w:w="2251"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b/>
                <w:bCs/>
                <w:color w:val="000000"/>
              </w:rPr>
              <w:t>№ задания</w:t>
            </w:r>
          </w:p>
        </w:tc>
        <w:tc>
          <w:tcPr>
            <w:tcW w:w="2252"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b/>
                <w:bCs/>
                <w:color w:val="000000"/>
              </w:rPr>
              <w:t>Ответ</w:t>
            </w:r>
          </w:p>
        </w:tc>
      </w:tr>
      <w:tr w:rsidR="00196656" w:rsidRPr="002074A4" w:rsidTr="00C84068">
        <w:trPr>
          <w:tblCellSpacing w:w="0" w:type="dxa"/>
          <w:jc w:val="center"/>
        </w:trPr>
        <w:tc>
          <w:tcPr>
            <w:tcW w:w="2251"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1</w:t>
            </w:r>
          </w:p>
        </w:tc>
        <w:tc>
          <w:tcPr>
            <w:tcW w:w="2252"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213</w:t>
            </w:r>
          </w:p>
        </w:tc>
      </w:tr>
      <w:tr w:rsidR="00196656" w:rsidRPr="002074A4" w:rsidTr="00C84068">
        <w:trPr>
          <w:tblCellSpacing w:w="0" w:type="dxa"/>
          <w:jc w:val="center"/>
        </w:trPr>
        <w:tc>
          <w:tcPr>
            <w:tcW w:w="2251"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2</w:t>
            </w:r>
          </w:p>
        </w:tc>
        <w:tc>
          <w:tcPr>
            <w:tcW w:w="2252"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4135</w:t>
            </w:r>
          </w:p>
        </w:tc>
      </w:tr>
      <w:tr w:rsidR="00196656" w:rsidRPr="002074A4" w:rsidTr="00C84068">
        <w:trPr>
          <w:tblCellSpacing w:w="0" w:type="dxa"/>
          <w:jc w:val="center"/>
        </w:trPr>
        <w:tc>
          <w:tcPr>
            <w:tcW w:w="2251"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3</w:t>
            </w:r>
          </w:p>
        </w:tc>
        <w:tc>
          <w:tcPr>
            <w:tcW w:w="2252"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3</w:t>
            </w:r>
          </w:p>
        </w:tc>
      </w:tr>
      <w:tr w:rsidR="00196656" w:rsidRPr="002074A4" w:rsidTr="00C84068">
        <w:trPr>
          <w:tblCellSpacing w:w="0" w:type="dxa"/>
          <w:jc w:val="center"/>
        </w:trPr>
        <w:tc>
          <w:tcPr>
            <w:tcW w:w="2251"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4</w:t>
            </w:r>
          </w:p>
        </w:tc>
        <w:tc>
          <w:tcPr>
            <w:tcW w:w="2252"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Местничество</w:t>
            </w:r>
          </w:p>
        </w:tc>
      </w:tr>
      <w:tr w:rsidR="00196656" w:rsidRPr="002074A4" w:rsidTr="00C84068">
        <w:trPr>
          <w:tblCellSpacing w:w="0" w:type="dxa"/>
          <w:jc w:val="center"/>
        </w:trPr>
        <w:tc>
          <w:tcPr>
            <w:tcW w:w="2251"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5</w:t>
            </w:r>
          </w:p>
        </w:tc>
        <w:tc>
          <w:tcPr>
            <w:tcW w:w="2252"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1536</w:t>
            </w:r>
          </w:p>
        </w:tc>
      </w:tr>
      <w:tr w:rsidR="00196656" w:rsidRPr="002074A4" w:rsidTr="00C84068">
        <w:trPr>
          <w:tblCellSpacing w:w="0" w:type="dxa"/>
          <w:jc w:val="center"/>
        </w:trPr>
        <w:tc>
          <w:tcPr>
            <w:tcW w:w="2251"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6</w:t>
            </w:r>
          </w:p>
        </w:tc>
        <w:tc>
          <w:tcPr>
            <w:tcW w:w="2252"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3425</w:t>
            </w:r>
          </w:p>
        </w:tc>
      </w:tr>
      <w:tr w:rsidR="00196656" w:rsidRPr="002074A4" w:rsidTr="00C84068">
        <w:trPr>
          <w:tblCellSpacing w:w="0" w:type="dxa"/>
          <w:jc w:val="center"/>
        </w:trPr>
        <w:tc>
          <w:tcPr>
            <w:tcW w:w="2251"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7</w:t>
            </w:r>
          </w:p>
        </w:tc>
        <w:tc>
          <w:tcPr>
            <w:tcW w:w="2252"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245</w:t>
            </w:r>
          </w:p>
        </w:tc>
      </w:tr>
      <w:tr w:rsidR="00196656" w:rsidRPr="002074A4" w:rsidTr="00C84068">
        <w:trPr>
          <w:tblCellSpacing w:w="0" w:type="dxa"/>
          <w:jc w:val="center"/>
        </w:trPr>
        <w:tc>
          <w:tcPr>
            <w:tcW w:w="2251"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8</w:t>
            </w:r>
          </w:p>
        </w:tc>
        <w:tc>
          <w:tcPr>
            <w:tcW w:w="2252"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5134</w:t>
            </w:r>
          </w:p>
        </w:tc>
      </w:tr>
      <w:tr w:rsidR="00196656" w:rsidRPr="002074A4" w:rsidTr="00C84068">
        <w:trPr>
          <w:tblCellSpacing w:w="0" w:type="dxa"/>
          <w:jc w:val="center"/>
        </w:trPr>
        <w:tc>
          <w:tcPr>
            <w:tcW w:w="2251"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9</w:t>
            </w:r>
          </w:p>
        </w:tc>
        <w:tc>
          <w:tcPr>
            <w:tcW w:w="2252"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Александр Первый</w:t>
            </w:r>
          </w:p>
        </w:tc>
      </w:tr>
      <w:tr w:rsidR="00196656" w:rsidRPr="002074A4" w:rsidTr="00C84068">
        <w:trPr>
          <w:tblCellSpacing w:w="0" w:type="dxa"/>
          <w:jc w:val="center"/>
        </w:trPr>
        <w:tc>
          <w:tcPr>
            <w:tcW w:w="2251"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10</w:t>
            </w:r>
          </w:p>
        </w:tc>
        <w:tc>
          <w:tcPr>
            <w:tcW w:w="2252"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245</w:t>
            </w:r>
          </w:p>
        </w:tc>
      </w:tr>
      <w:tr w:rsidR="00196656" w:rsidRPr="002074A4" w:rsidTr="00C84068">
        <w:trPr>
          <w:tblCellSpacing w:w="0" w:type="dxa"/>
          <w:jc w:val="center"/>
        </w:trPr>
        <w:tc>
          <w:tcPr>
            <w:tcW w:w="2251"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11</w:t>
            </w:r>
          </w:p>
        </w:tc>
        <w:tc>
          <w:tcPr>
            <w:tcW w:w="2252"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Пугачев</w:t>
            </w:r>
          </w:p>
        </w:tc>
      </w:tr>
      <w:tr w:rsidR="00196656" w:rsidRPr="002074A4" w:rsidTr="00C84068">
        <w:trPr>
          <w:tblCellSpacing w:w="0" w:type="dxa"/>
          <w:jc w:val="center"/>
        </w:trPr>
        <w:tc>
          <w:tcPr>
            <w:tcW w:w="2251"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12</w:t>
            </w:r>
          </w:p>
        </w:tc>
        <w:tc>
          <w:tcPr>
            <w:tcW w:w="2252"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Оренбург</w:t>
            </w:r>
          </w:p>
        </w:tc>
      </w:tr>
      <w:tr w:rsidR="00196656" w:rsidRPr="002074A4" w:rsidTr="00C84068">
        <w:trPr>
          <w:tblCellSpacing w:w="0" w:type="dxa"/>
          <w:jc w:val="center"/>
        </w:trPr>
        <w:tc>
          <w:tcPr>
            <w:tcW w:w="2251"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13</w:t>
            </w:r>
          </w:p>
        </w:tc>
        <w:tc>
          <w:tcPr>
            <w:tcW w:w="2252"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356</w:t>
            </w:r>
          </w:p>
        </w:tc>
      </w:tr>
      <w:tr w:rsidR="00196656" w:rsidRPr="002074A4" w:rsidTr="00C84068">
        <w:trPr>
          <w:tblCellSpacing w:w="0" w:type="dxa"/>
          <w:jc w:val="center"/>
        </w:trPr>
        <w:tc>
          <w:tcPr>
            <w:tcW w:w="2251"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14</w:t>
            </w:r>
          </w:p>
        </w:tc>
        <w:tc>
          <w:tcPr>
            <w:tcW w:w="2252"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15</w:t>
            </w:r>
          </w:p>
        </w:tc>
      </w:tr>
      <w:tr w:rsidR="00196656" w:rsidRPr="002074A4" w:rsidTr="00C84068">
        <w:trPr>
          <w:tblCellSpacing w:w="0" w:type="dxa"/>
          <w:jc w:val="center"/>
        </w:trPr>
        <w:tc>
          <w:tcPr>
            <w:tcW w:w="2251"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15</w:t>
            </w:r>
          </w:p>
        </w:tc>
        <w:tc>
          <w:tcPr>
            <w:tcW w:w="2252"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24</w:t>
            </w:r>
          </w:p>
        </w:tc>
      </w:tr>
    </w:tbl>
    <w:p w:rsidR="00196656" w:rsidRPr="002074A4" w:rsidRDefault="00196656" w:rsidP="00196656">
      <w:pPr>
        <w:pStyle w:val="a7"/>
        <w:spacing w:before="0" w:beforeAutospacing="0" w:after="0" w:afterAutospacing="0" w:line="276" w:lineRule="auto"/>
        <w:ind w:left="57" w:right="57" w:firstLine="709"/>
        <w:jc w:val="both"/>
      </w:pPr>
      <w:r w:rsidRPr="002074A4">
        <w:t> </w:t>
      </w:r>
    </w:p>
    <w:p w:rsidR="00196656" w:rsidRPr="002074A4" w:rsidRDefault="00196656" w:rsidP="00196656">
      <w:pPr>
        <w:pStyle w:val="a7"/>
        <w:spacing w:before="0" w:beforeAutospacing="0" w:after="0" w:afterAutospacing="0" w:line="276" w:lineRule="auto"/>
        <w:ind w:left="57" w:right="57" w:firstLine="709"/>
        <w:jc w:val="both"/>
      </w:pPr>
      <w:r w:rsidRPr="002074A4">
        <w:rPr>
          <w:b/>
          <w:bCs/>
          <w:color w:val="000000"/>
        </w:rPr>
        <w:t>Часть 2.</w:t>
      </w:r>
    </w:p>
    <w:p w:rsidR="00196656" w:rsidRPr="002074A4" w:rsidRDefault="00196656" w:rsidP="00196656">
      <w:pPr>
        <w:pStyle w:val="a7"/>
        <w:spacing w:before="0" w:beforeAutospacing="0" w:after="0" w:afterAutospacing="0" w:line="276" w:lineRule="auto"/>
        <w:ind w:left="57" w:right="57" w:firstLine="709"/>
        <w:jc w:val="both"/>
      </w:pPr>
      <w:r w:rsidRPr="002074A4">
        <w:rPr>
          <w:b/>
          <w:bCs/>
          <w:color w:val="000000"/>
        </w:rPr>
        <w:t>Критерии оценивания заданий с развёрнутым ответом</w:t>
      </w:r>
    </w:p>
    <w:tbl>
      <w:tblPr>
        <w:tblW w:w="0" w:type="auto"/>
        <w:tblCellSpacing w:w="0" w:type="dxa"/>
        <w:tblInd w:w="-459" w:type="dxa"/>
        <w:tblLook w:val="04A0" w:firstRow="1" w:lastRow="0" w:firstColumn="1" w:lastColumn="0" w:noHBand="0" w:noVBand="1"/>
      </w:tblPr>
      <w:tblGrid>
        <w:gridCol w:w="650"/>
        <w:gridCol w:w="8185"/>
        <w:gridCol w:w="1419"/>
      </w:tblGrid>
      <w:tr w:rsidR="00196656" w:rsidRPr="002074A4" w:rsidTr="00C84068">
        <w:trPr>
          <w:tblCellSpacing w:w="0" w:type="dxa"/>
        </w:trPr>
        <w:tc>
          <w:tcPr>
            <w:tcW w:w="605"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b/>
                <w:bCs/>
                <w:color w:val="000000"/>
              </w:rPr>
              <w:t>16.</w:t>
            </w:r>
          </w:p>
        </w:tc>
        <w:tc>
          <w:tcPr>
            <w:tcW w:w="9604" w:type="dxa"/>
            <w:gridSpan w:val="2"/>
            <w:vMerge w:val="restart"/>
            <w:tcBorders>
              <w:top w:val="nil"/>
              <w:left w:val="single" w:sz="4" w:space="0" w:color="000000"/>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После Отечественной войны 1812 г. в Российской империи возникают тайные общества, состоявшие преимущественно из офицеров русской армии. Деятельность этих обществ завершилась неудачными попытками совершить военный переворот в конце 1825 – начале 1826 г. Укажите название одного из тайных обществ, о которых идёт речь. Укажите одну из программных целей, выдвигаемых участниками данных обществ. Объясните, почему именно период конца 1825 – начала 1826 г. стал временем, когда они попытались совершить вооружённый переворот.</w:t>
            </w:r>
          </w:p>
        </w:tc>
      </w:tr>
      <w:tr w:rsidR="00196656" w:rsidRPr="002074A4" w:rsidTr="00C84068">
        <w:trPr>
          <w:tblCellSpacing w:w="0" w:type="dxa"/>
        </w:trPr>
        <w:tc>
          <w:tcPr>
            <w:tcW w:w="605" w:type="dxa"/>
            <w:tcBorders>
              <w:top w:val="single" w:sz="4" w:space="0" w:color="000000"/>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0" w:type="auto"/>
            <w:gridSpan w:val="2"/>
            <w:vMerge/>
            <w:tcBorders>
              <w:top w:val="single" w:sz="4" w:space="0" w:color="000000"/>
              <w:left w:val="nil"/>
              <w:bottom w:val="nil"/>
              <w:right w:val="nil"/>
            </w:tcBorders>
            <w:vAlign w:val="center"/>
            <w:hideMark/>
          </w:tcPr>
          <w:p w:rsidR="00196656" w:rsidRPr="002074A4" w:rsidRDefault="00196656" w:rsidP="00C84068">
            <w:pPr>
              <w:spacing w:after="0" w:line="276" w:lineRule="auto"/>
              <w:ind w:left="57" w:right="57" w:firstLine="709"/>
              <w:jc w:val="both"/>
              <w:rPr>
                <w:rFonts w:ascii="Times New Roman" w:hAnsi="Times New Roman" w:cs="Times New Roman"/>
                <w:sz w:val="24"/>
                <w:szCs w:val="24"/>
              </w:rPr>
            </w:pPr>
          </w:p>
        </w:tc>
      </w:tr>
      <w:tr w:rsidR="00196656" w:rsidRPr="002074A4" w:rsidTr="00C84068">
        <w:trPr>
          <w:tblCellSpacing w:w="0" w:type="dxa"/>
        </w:trPr>
        <w:tc>
          <w:tcPr>
            <w:tcW w:w="605" w:type="dxa"/>
            <w:tcBorders>
              <w:top w:val="nil"/>
              <w:left w:val="nil"/>
              <w:bottom w:val="nil"/>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8185"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b/>
                <w:bCs/>
                <w:color w:val="000000"/>
              </w:rPr>
              <w:t xml:space="preserve">Содержание верного ответа и указания по оцениванию </w:t>
            </w:r>
            <w:r w:rsidRPr="002074A4">
              <w:rPr>
                <w:color w:val="000000"/>
              </w:rPr>
              <w:t>(допускаются иные формулировки ответа, не искажающие его смысла)</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b/>
                <w:bCs/>
                <w:color w:val="000000"/>
              </w:rPr>
              <w:t>Баллы</w:t>
            </w:r>
          </w:p>
        </w:tc>
      </w:tr>
      <w:tr w:rsidR="00196656" w:rsidRPr="002074A4" w:rsidTr="00C84068">
        <w:trPr>
          <w:tblCellSpacing w:w="0" w:type="dxa"/>
        </w:trPr>
        <w:tc>
          <w:tcPr>
            <w:tcW w:w="605" w:type="dxa"/>
            <w:tcBorders>
              <w:top w:val="nil"/>
              <w:left w:val="nil"/>
              <w:bottom w:val="nil"/>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8185"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 xml:space="preserve">1) </w:t>
            </w:r>
            <w:r w:rsidRPr="002074A4">
              <w:rPr>
                <w:color w:val="000000"/>
                <w:u w:val="single"/>
              </w:rPr>
              <w:t>названия тайных обществ</w:t>
            </w:r>
            <w:r w:rsidRPr="002074A4">
              <w:rPr>
                <w:color w:val="000000"/>
              </w:rPr>
              <w:t>:</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 Северное общество;</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lastRenderedPageBreak/>
              <w:t>– Южное общество;</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 xml:space="preserve">2) </w:t>
            </w:r>
            <w:r w:rsidRPr="002074A4">
              <w:rPr>
                <w:color w:val="000000"/>
                <w:u w:val="single"/>
              </w:rPr>
              <w:t>программные цели</w:t>
            </w:r>
            <w:r w:rsidRPr="002074A4">
              <w:rPr>
                <w:color w:val="000000"/>
              </w:rPr>
              <w:t>:</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 ликвидация крепостной зависимости;</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 установление конституционной монархии;</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 установление республиканского строя;</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 наделение крестьян землёй;</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 xml:space="preserve">3) </w:t>
            </w:r>
            <w:r w:rsidRPr="002074A4">
              <w:rPr>
                <w:color w:val="000000"/>
                <w:u w:val="single"/>
              </w:rPr>
              <w:t>Причина, например:</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 заговорщики решили воспользоваться непонятной ситуацией с престолонаследием, сложившейся после неожиданной смерти Александра I;</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 о существовании обществ стало известно властям, и откладывать выступление было невозможно.</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Могут быть названы другие причины.</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lastRenderedPageBreak/>
              <w:t> </w:t>
            </w:r>
          </w:p>
        </w:tc>
      </w:tr>
      <w:tr w:rsidR="00196656" w:rsidRPr="002074A4" w:rsidTr="00C84068">
        <w:trPr>
          <w:tblCellSpacing w:w="0" w:type="dxa"/>
        </w:trPr>
        <w:tc>
          <w:tcPr>
            <w:tcW w:w="605" w:type="dxa"/>
            <w:tcBorders>
              <w:top w:val="nil"/>
              <w:left w:val="nil"/>
              <w:bottom w:val="nil"/>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lastRenderedPageBreak/>
              <w:t> </w:t>
            </w:r>
          </w:p>
        </w:tc>
        <w:tc>
          <w:tcPr>
            <w:tcW w:w="8185"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Правильно указаны три элемента ответа</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3</w:t>
            </w:r>
          </w:p>
        </w:tc>
      </w:tr>
      <w:tr w:rsidR="00196656" w:rsidRPr="002074A4" w:rsidTr="00C84068">
        <w:trPr>
          <w:tblCellSpacing w:w="0" w:type="dxa"/>
        </w:trPr>
        <w:tc>
          <w:tcPr>
            <w:tcW w:w="605" w:type="dxa"/>
            <w:tcBorders>
              <w:top w:val="nil"/>
              <w:left w:val="nil"/>
              <w:bottom w:val="nil"/>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8185"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Правильно указано два элемента ответа</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2</w:t>
            </w:r>
          </w:p>
        </w:tc>
      </w:tr>
      <w:tr w:rsidR="00196656" w:rsidRPr="002074A4" w:rsidTr="00C84068">
        <w:trPr>
          <w:tblCellSpacing w:w="0" w:type="dxa"/>
        </w:trPr>
        <w:tc>
          <w:tcPr>
            <w:tcW w:w="605" w:type="dxa"/>
            <w:tcBorders>
              <w:top w:val="nil"/>
              <w:left w:val="nil"/>
              <w:bottom w:val="nil"/>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8185"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Правильно указан один элемент ответа</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1</w:t>
            </w:r>
          </w:p>
        </w:tc>
      </w:tr>
      <w:tr w:rsidR="00196656" w:rsidRPr="002074A4" w:rsidTr="00C84068">
        <w:trPr>
          <w:tblCellSpacing w:w="0" w:type="dxa"/>
        </w:trPr>
        <w:tc>
          <w:tcPr>
            <w:tcW w:w="605" w:type="dxa"/>
            <w:tcBorders>
              <w:top w:val="nil"/>
              <w:left w:val="nil"/>
              <w:bottom w:val="nil"/>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8185"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Ответ не указан ИЛИ ответ неправильный</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0</w:t>
            </w:r>
          </w:p>
        </w:tc>
      </w:tr>
      <w:tr w:rsidR="00196656" w:rsidRPr="002074A4" w:rsidTr="00C84068">
        <w:trPr>
          <w:tblCellSpacing w:w="0" w:type="dxa"/>
        </w:trPr>
        <w:tc>
          <w:tcPr>
            <w:tcW w:w="605" w:type="dxa"/>
            <w:tcBorders>
              <w:top w:val="nil"/>
              <w:left w:val="nil"/>
              <w:bottom w:val="nil"/>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8185"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i/>
                <w:iCs/>
                <w:color w:val="000000"/>
              </w:rPr>
              <w:t>Максимальный балл</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i/>
                <w:iCs/>
                <w:color w:val="000000"/>
              </w:rPr>
              <w:t>3</w:t>
            </w:r>
          </w:p>
        </w:tc>
      </w:tr>
      <w:tr w:rsidR="00196656" w:rsidRPr="002074A4" w:rsidTr="00C84068">
        <w:trPr>
          <w:tblCellSpacing w:w="0" w:type="dxa"/>
        </w:trPr>
        <w:tc>
          <w:tcPr>
            <w:tcW w:w="605" w:type="dxa"/>
            <w:tcBorders>
              <w:top w:val="nil"/>
              <w:left w:val="nil"/>
              <w:bottom w:val="single" w:sz="4" w:space="0" w:color="000000"/>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8185" w:type="dxa"/>
            <w:tcBorders>
              <w:top w:val="single" w:sz="4" w:space="0" w:color="000000"/>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1418" w:type="dxa"/>
            <w:tcBorders>
              <w:top w:val="single" w:sz="4" w:space="0" w:color="000000"/>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r>
      <w:tr w:rsidR="00196656" w:rsidRPr="002074A4" w:rsidTr="00C84068">
        <w:trPr>
          <w:tblCellSpacing w:w="0" w:type="dxa"/>
        </w:trPr>
        <w:tc>
          <w:tcPr>
            <w:tcW w:w="605"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b/>
                <w:bCs/>
                <w:color w:val="000000"/>
              </w:rPr>
              <w:t>17.</w:t>
            </w:r>
          </w:p>
        </w:tc>
        <w:tc>
          <w:tcPr>
            <w:tcW w:w="9604" w:type="dxa"/>
            <w:gridSpan w:val="2"/>
            <w:vMerge w:val="restart"/>
            <w:tcBorders>
              <w:top w:val="nil"/>
              <w:left w:val="single" w:sz="4" w:space="0" w:color="000000"/>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В исторической науке существуют дискуссионные проблемы, по которым высказываются различные, часто противоречивые, точки зрения. Ниже приведена одна из спорных точек зрения, существующих в исторической науке.</w:t>
            </w:r>
          </w:p>
          <w:p w:rsidR="00196656" w:rsidRPr="002074A4" w:rsidRDefault="00196656" w:rsidP="00C84068">
            <w:pPr>
              <w:pStyle w:val="a7"/>
              <w:spacing w:before="0" w:beforeAutospacing="0" w:after="0" w:afterAutospacing="0" w:line="276" w:lineRule="auto"/>
              <w:ind w:left="57" w:right="57" w:firstLine="709"/>
              <w:jc w:val="both"/>
            </w:pPr>
            <w:r w:rsidRPr="002074A4">
              <w:rPr>
                <w:i/>
                <w:iCs/>
                <w:color w:val="000000"/>
              </w:rPr>
              <w:t>«Поражения на фронтах русско-японской войны стали важнейшей причиной начавшейся Первой российской революции».</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Используя исторические знания, приведите два аргумента, которыми можно подтвердить данную точку зрения, и два аргумента, которыми можно опровергнуть её. При изложении аргументов обязательно используйте исторические факты.</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Ответ запишите в следующем виде.</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 xml:space="preserve">Аргументы в подтверждение: </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1) …</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2) …</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 xml:space="preserve">Аргументы в опровержение: </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1) …</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2) …</w:t>
            </w:r>
          </w:p>
        </w:tc>
      </w:tr>
      <w:tr w:rsidR="00196656" w:rsidRPr="002074A4" w:rsidTr="00C84068">
        <w:trPr>
          <w:tblCellSpacing w:w="0" w:type="dxa"/>
        </w:trPr>
        <w:tc>
          <w:tcPr>
            <w:tcW w:w="605" w:type="dxa"/>
            <w:tcBorders>
              <w:top w:val="single" w:sz="4" w:space="0" w:color="000000"/>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0" w:type="auto"/>
            <w:gridSpan w:val="2"/>
            <w:vMerge/>
            <w:tcBorders>
              <w:top w:val="single" w:sz="4" w:space="0" w:color="000000"/>
              <w:left w:val="nil"/>
              <w:bottom w:val="nil"/>
              <w:right w:val="nil"/>
            </w:tcBorders>
            <w:vAlign w:val="center"/>
            <w:hideMark/>
          </w:tcPr>
          <w:p w:rsidR="00196656" w:rsidRPr="002074A4" w:rsidRDefault="00196656" w:rsidP="00C84068">
            <w:pPr>
              <w:spacing w:after="0" w:line="276" w:lineRule="auto"/>
              <w:ind w:left="57" w:right="57" w:firstLine="709"/>
              <w:jc w:val="both"/>
              <w:rPr>
                <w:rFonts w:ascii="Times New Roman" w:hAnsi="Times New Roman" w:cs="Times New Roman"/>
                <w:sz w:val="24"/>
                <w:szCs w:val="24"/>
              </w:rPr>
            </w:pPr>
          </w:p>
        </w:tc>
      </w:tr>
      <w:tr w:rsidR="00196656" w:rsidRPr="002074A4" w:rsidTr="00C84068">
        <w:trPr>
          <w:tblCellSpacing w:w="0" w:type="dxa"/>
        </w:trPr>
        <w:tc>
          <w:tcPr>
            <w:tcW w:w="605" w:type="dxa"/>
            <w:tcBorders>
              <w:top w:val="nil"/>
              <w:left w:val="nil"/>
              <w:bottom w:val="nil"/>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8185"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b/>
                <w:bCs/>
                <w:color w:val="000000"/>
              </w:rPr>
              <w:t xml:space="preserve">Содержание верного ответа и указания по оцениванию </w:t>
            </w:r>
            <w:r w:rsidRPr="002074A4">
              <w:rPr>
                <w:color w:val="000000"/>
              </w:rPr>
              <w:t>(допускаются иные формулировки ответа, не искажающие его смысла)</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b/>
                <w:bCs/>
                <w:color w:val="000000"/>
              </w:rPr>
              <w:t>Баллы</w:t>
            </w:r>
          </w:p>
        </w:tc>
      </w:tr>
      <w:tr w:rsidR="00196656" w:rsidRPr="002074A4" w:rsidTr="00C84068">
        <w:trPr>
          <w:tblCellSpacing w:w="0" w:type="dxa"/>
        </w:trPr>
        <w:tc>
          <w:tcPr>
            <w:tcW w:w="605" w:type="dxa"/>
            <w:tcBorders>
              <w:top w:val="nil"/>
              <w:left w:val="nil"/>
              <w:bottom w:val="nil"/>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8185"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 xml:space="preserve">Правильный ответ должен содержать </w:t>
            </w:r>
            <w:r w:rsidRPr="002074A4">
              <w:rPr>
                <w:color w:val="000000"/>
                <w:u w:val="single"/>
              </w:rPr>
              <w:t>аргументы</w:t>
            </w:r>
            <w:r w:rsidRPr="002074A4">
              <w:rPr>
                <w:color w:val="000000"/>
              </w:rPr>
              <w:t>:</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u w:val="single"/>
              </w:rPr>
              <w:t>в подтверждение</w:t>
            </w:r>
            <w:r w:rsidRPr="002074A4">
              <w:rPr>
                <w:color w:val="000000"/>
              </w:rPr>
              <w:t>, например:</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1) война с Японией привела к ухудшению экономического положения России и условий жизни населения;</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2) рабочие и крестьяне не понимали целей России в этой войне, что накаляло ситуацию в стране;</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3)сдача Порт-Артура, гибель находившейся там тихоокеанской эскадры, поражения в крупнейших сухопутных сражениях дискредитировали существующий режим;</w:t>
            </w:r>
          </w:p>
          <w:p w:rsidR="00196656" w:rsidRPr="002074A4" w:rsidRDefault="00196656" w:rsidP="00C84068">
            <w:pPr>
              <w:pStyle w:val="a7"/>
              <w:spacing w:before="0" w:beforeAutospacing="0" w:after="0" w:afterAutospacing="0" w:line="276" w:lineRule="auto"/>
              <w:ind w:left="57" w:right="57" w:firstLine="709"/>
              <w:jc w:val="both"/>
            </w:pPr>
            <w:r w:rsidRPr="002074A4">
              <w:t> </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u w:val="single"/>
              </w:rPr>
              <w:lastRenderedPageBreak/>
              <w:t>в опровержение</w:t>
            </w:r>
            <w:r w:rsidRPr="002074A4">
              <w:rPr>
                <w:color w:val="000000"/>
              </w:rPr>
              <w:t>, например:</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1) причины революции были связаны прежде всего с нерешённостью рабочего и аграрного вопросов, последствием которой были мощные выступления рабочих и крестьян ещё до начала войны;</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2) первые революционные партии, возглавившие революционное движение, возникли до Русско-японской войны;</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3) Русско-японская война изначально расценивалась царским правительством как средство для поднятия пошатнувшегося авторитета монархии («нам нужна маленькая победоносная война») и начало войны действительно сопровождалось патриотическим подъёмом.</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Могут быть приведены другие аргументы</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lastRenderedPageBreak/>
              <w:t> </w:t>
            </w:r>
          </w:p>
        </w:tc>
      </w:tr>
      <w:tr w:rsidR="00196656" w:rsidRPr="002074A4" w:rsidTr="00C84068">
        <w:trPr>
          <w:tblCellSpacing w:w="0" w:type="dxa"/>
        </w:trPr>
        <w:tc>
          <w:tcPr>
            <w:tcW w:w="605" w:type="dxa"/>
            <w:tcBorders>
              <w:top w:val="nil"/>
              <w:left w:val="nil"/>
              <w:bottom w:val="nil"/>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lastRenderedPageBreak/>
              <w:t> </w:t>
            </w:r>
          </w:p>
        </w:tc>
        <w:tc>
          <w:tcPr>
            <w:tcW w:w="8185"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Приведены два аргумента в подтверждение и два в опровержение оценки</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4</w:t>
            </w:r>
          </w:p>
        </w:tc>
      </w:tr>
      <w:tr w:rsidR="00196656" w:rsidRPr="002074A4" w:rsidTr="00C84068">
        <w:trPr>
          <w:tblCellSpacing w:w="0" w:type="dxa"/>
        </w:trPr>
        <w:tc>
          <w:tcPr>
            <w:tcW w:w="605" w:type="dxa"/>
            <w:tcBorders>
              <w:top w:val="nil"/>
              <w:left w:val="nil"/>
              <w:bottom w:val="nil"/>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8185"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Приведены два аргумента в подтверждение и один в опровержение оценки.</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ИЛИ Приведены один аргумент в подтверждение и два в опровержение оценки</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3</w:t>
            </w:r>
          </w:p>
        </w:tc>
      </w:tr>
      <w:tr w:rsidR="00196656" w:rsidRPr="002074A4" w:rsidTr="00C84068">
        <w:trPr>
          <w:tblCellSpacing w:w="0" w:type="dxa"/>
        </w:trPr>
        <w:tc>
          <w:tcPr>
            <w:tcW w:w="605" w:type="dxa"/>
            <w:tcBorders>
              <w:top w:val="nil"/>
              <w:left w:val="nil"/>
              <w:bottom w:val="nil"/>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8185"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Приведены один аргумент в подтверждение и один в опровержение оценки</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2</w:t>
            </w:r>
          </w:p>
        </w:tc>
      </w:tr>
      <w:tr w:rsidR="00196656" w:rsidRPr="002074A4" w:rsidTr="00C84068">
        <w:trPr>
          <w:tblCellSpacing w:w="0" w:type="dxa"/>
        </w:trPr>
        <w:tc>
          <w:tcPr>
            <w:tcW w:w="605" w:type="dxa"/>
            <w:tcBorders>
              <w:top w:val="nil"/>
              <w:left w:val="nil"/>
              <w:bottom w:val="nil"/>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8185"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Приведены только два аргумента в подтверждение оценки или приведены только два аргумента в опровержение оценки</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1</w:t>
            </w:r>
          </w:p>
        </w:tc>
      </w:tr>
      <w:tr w:rsidR="00196656" w:rsidRPr="002074A4" w:rsidTr="00C84068">
        <w:trPr>
          <w:tblCellSpacing w:w="0" w:type="dxa"/>
        </w:trPr>
        <w:tc>
          <w:tcPr>
            <w:tcW w:w="605" w:type="dxa"/>
            <w:tcBorders>
              <w:top w:val="nil"/>
              <w:left w:val="nil"/>
              <w:bottom w:val="nil"/>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8185"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Приведён только один любой аргумент или приведены только факты, иллюстрирующие события (явления, процессы), связанные с данной точкой зрения, но не являющиеся аргументами.</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ИЛИ Приведены рассуждения общего характера, не соответствующие требованию задания.</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ИЛИ Ответ неправильный</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0</w:t>
            </w:r>
          </w:p>
        </w:tc>
      </w:tr>
      <w:tr w:rsidR="00196656" w:rsidRPr="002074A4" w:rsidTr="00C84068">
        <w:trPr>
          <w:tblCellSpacing w:w="0" w:type="dxa"/>
        </w:trPr>
        <w:tc>
          <w:tcPr>
            <w:tcW w:w="605" w:type="dxa"/>
            <w:tcBorders>
              <w:top w:val="nil"/>
              <w:left w:val="nil"/>
              <w:bottom w:val="nil"/>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8185"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Максимальный балл</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4</w:t>
            </w:r>
          </w:p>
        </w:tc>
      </w:tr>
    </w:tbl>
    <w:p w:rsidR="00196656" w:rsidRPr="002074A4" w:rsidRDefault="00196656" w:rsidP="00196656">
      <w:pPr>
        <w:pStyle w:val="a7"/>
        <w:spacing w:before="0" w:beforeAutospacing="0" w:after="0" w:afterAutospacing="0" w:line="276" w:lineRule="auto"/>
        <w:ind w:left="57" w:right="57" w:firstLine="709"/>
        <w:jc w:val="both"/>
      </w:pPr>
      <w:r w:rsidRPr="002074A4">
        <w:t> </w:t>
      </w:r>
    </w:p>
    <w:p w:rsidR="00196656" w:rsidRPr="002074A4" w:rsidRDefault="00196656" w:rsidP="00196656">
      <w:pPr>
        <w:pStyle w:val="a7"/>
        <w:spacing w:before="0" w:beforeAutospacing="0" w:after="0" w:afterAutospacing="0" w:line="276" w:lineRule="auto"/>
        <w:ind w:left="57" w:right="57" w:firstLine="709"/>
        <w:jc w:val="both"/>
      </w:pPr>
      <w:r w:rsidRPr="002074A4">
        <w:rPr>
          <w:b/>
          <w:bCs/>
          <w:color w:val="000000"/>
        </w:rPr>
        <w:br w:type="page"/>
      </w:r>
      <w:r w:rsidRPr="002074A4">
        <w:rPr>
          <w:b/>
          <w:bCs/>
          <w:color w:val="000000"/>
        </w:rPr>
        <w:lastRenderedPageBreak/>
        <w:t> </w:t>
      </w:r>
    </w:p>
    <w:p w:rsidR="00196656" w:rsidRPr="002074A4" w:rsidRDefault="00196656" w:rsidP="00196656">
      <w:pPr>
        <w:pStyle w:val="2"/>
        <w:spacing w:before="0"/>
        <w:ind w:left="57" w:right="57" w:firstLine="709"/>
        <w:jc w:val="both"/>
        <w:rPr>
          <w:rFonts w:ascii="Times New Roman" w:hAnsi="Times New Roman"/>
          <w:b/>
          <w:sz w:val="24"/>
          <w:szCs w:val="24"/>
        </w:rPr>
      </w:pPr>
      <w:bookmarkStart w:id="31" w:name="_Toc125324336"/>
      <w:bookmarkStart w:id="32" w:name="_Toc125324415"/>
      <w:bookmarkEnd w:id="31"/>
      <w:r w:rsidRPr="002074A4">
        <w:rPr>
          <w:rFonts w:ascii="Times New Roman" w:hAnsi="Times New Roman"/>
          <w:b/>
          <w:color w:val="000000"/>
          <w:sz w:val="24"/>
          <w:szCs w:val="24"/>
        </w:rPr>
        <w:t>1.2. «Модельные примеры» фонда оценочных средств для текущего контроля</w:t>
      </w:r>
      <w:bookmarkEnd w:id="32"/>
    </w:p>
    <w:p w:rsidR="00196656" w:rsidRPr="002074A4" w:rsidRDefault="00196656" w:rsidP="00196656">
      <w:pPr>
        <w:pStyle w:val="3"/>
        <w:spacing w:before="0" w:line="276" w:lineRule="auto"/>
        <w:ind w:left="57" w:right="57" w:firstLine="709"/>
        <w:jc w:val="both"/>
        <w:rPr>
          <w:rFonts w:ascii="Times New Roman" w:hAnsi="Times New Roman" w:cs="Times New Roman"/>
          <w:sz w:val="24"/>
          <w:szCs w:val="24"/>
        </w:rPr>
      </w:pPr>
      <w:bookmarkStart w:id="33" w:name="_Toc125324337"/>
      <w:bookmarkStart w:id="34" w:name="_Toc125324416"/>
      <w:bookmarkEnd w:id="33"/>
      <w:r w:rsidRPr="002074A4">
        <w:rPr>
          <w:rFonts w:ascii="Times New Roman" w:hAnsi="Times New Roman" w:cs="Times New Roman"/>
          <w:color w:val="000000"/>
          <w:sz w:val="24"/>
          <w:szCs w:val="24"/>
        </w:rPr>
        <w:t>1.2.1. Самооценка образовательных результатов обучающимися</w:t>
      </w:r>
      <w:bookmarkEnd w:id="34"/>
    </w:p>
    <w:p w:rsidR="00196656" w:rsidRPr="002074A4" w:rsidRDefault="00196656" w:rsidP="00196656">
      <w:pPr>
        <w:pStyle w:val="a7"/>
        <w:spacing w:before="0" w:beforeAutospacing="0" w:after="0" w:afterAutospacing="0" w:line="276" w:lineRule="auto"/>
        <w:ind w:left="57" w:right="57" w:firstLine="709"/>
        <w:jc w:val="both"/>
      </w:pPr>
      <w:r w:rsidRPr="002074A4">
        <w:t> </w:t>
      </w:r>
    </w:p>
    <w:p w:rsidR="00196656" w:rsidRPr="002074A4" w:rsidRDefault="00196656" w:rsidP="00196656">
      <w:pPr>
        <w:pStyle w:val="a7"/>
        <w:spacing w:before="0" w:beforeAutospacing="0" w:after="0" w:afterAutospacing="0" w:line="276" w:lineRule="auto"/>
        <w:ind w:left="57" w:right="57" w:firstLine="709"/>
        <w:jc w:val="both"/>
      </w:pPr>
      <w:r w:rsidRPr="002074A4">
        <w:rPr>
          <w:color w:val="181818"/>
          <w:shd w:val="clear" w:color="auto" w:fill="FFFFFF"/>
        </w:rPr>
        <w:t xml:space="preserve">Самооценка – это суждение человека о наличии, отсутствии или слабости тех или иных качеств, свойств в сравнении их с определенным образцом – эталоном. Основными средствами самооценки являются: самонаблюдение, самоанализ, самоотчет, сравнение. Самооценка зависит от развитости у человека рефлексии, критичности, требовательности к себе и окружающим. </w:t>
      </w:r>
      <w:r w:rsidRPr="002074A4">
        <w:rPr>
          <w:color w:val="181818"/>
        </w:rPr>
        <w:t>В современной методике преподавания выделяют три вида самооценки: 1) ретроспективная – самооценка обучающегося предшествует оценке преподавателя; 2) рефлексивная – основой такой самооценки являются знания о собственном знании и незнании, о собственных возможностях и ограничениях; 3) прогностическая – обучающийся оценивают себя с позиции: «Справлюсь ли я с решением?».</w:t>
      </w:r>
    </w:p>
    <w:p w:rsidR="00196656" w:rsidRDefault="00196656" w:rsidP="00196656">
      <w:pPr>
        <w:pStyle w:val="a7"/>
        <w:spacing w:before="0" w:beforeAutospacing="0" w:after="0" w:afterAutospacing="0" w:line="276" w:lineRule="auto"/>
        <w:ind w:left="57" w:right="57" w:firstLine="709"/>
        <w:jc w:val="both"/>
        <w:rPr>
          <w:color w:val="181818"/>
        </w:rPr>
      </w:pPr>
      <w:r w:rsidRPr="002074A4">
        <w:rPr>
          <w:b/>
          <w:bCs/>
          <w:iCs/>
          <w:color w:val="181818"/>
        </w:rPr>
        <w:t>Планируемые образовательные результаты.</w:t>
      </w:r>
      <w:r w:rsidRPr="002074A4">
        <w:rPr>
          <w:color w:val="181818"/>
        </w:rPr>
        <w:t> </w:t>
      </w:r>
      <w:r>
        <w:rPr>
          <w:color w:val="181818"/>
        </w:rPr>
        <w:t xml:space="preserve">  </w:t>
      </w:r>
    </w:p>
    <w:p w:rsidR="00196656" w:rsidRPr="002074A4" w:rsidRDefault="00196656" w:rsidP="00196656">
      <w:pPr>
        <w:pStyle w:val="a7"/>
        <w:spacing w:before="0" w:beforeAutospacing="0" w:after="0" w:afterAutospacing="0" w:line="276" w:lineRule="auto"/>
        <w:ind w:left="57" w:right="57" w:firstLine="709"/>
        <w:jc w:val="both"/>
      </w:pPr>
      <w:r w:rsidRPr="002074A4">
        <w:rPr>
          <w:color w:val="000000"/>
        </w:rPr>
        <w:t>Важным результатом обучения в СПО является развитие умений самооценки, умения проверять и контролировать свою деятельность, соотносить получаемый результат с поставленной целью и вносить коррективы в выбор средств и методов для устранения ошибок и решения новых задач. Следовательно, способствует развитию умения проектировать свои действия для достижения положительного результата, что особенно актуально в современных реалиях динамично изменяющегося мира.</w:t>
      </w:r>
    </w:p>
    <w:p w:rsidR="00196656" w:rsidRPr="002074A4" w:rsidRDefault="00196656" w:rsidP="00196656">
      <w:pPr>
        <w:pStyle w:val="a7"/>
        <w:shd w:val="clear" w:color="auto" w:fill="FFFFFF"/>
        <w:spacing w:before="0" w:beforeAutospacing="0" w:after="0" w:afterAutospacing="0" w:line="276" w:lineRule="auto"/>
        <w:ind w:left="57" w:right="57" w:firstLine="709"/>
        <w:jc w:val="both"/>
      </w:pPr>
      <w:r w:rsidRPr="002074A4">
        <w:rPr>
          <w:color w:val="181818"/>
        </w:rPr>
        <w:t xml:space="preserve">Одним из важных элементов самооценки обучающегося СПО является не просто констатация факта: «справлюсь/ не справлюсь», а еще и умение выявить причины «отрицательного»/ «положительного» результата для последующей корректировки своей деятельности. Комментирование обучающимся своих затруднений развивает умение оценивать риски и своевременно принимать решения по их снижению. Это один из самых ключевых этапов самооценки, который формирует у обучающегося СПО умение проявлять самоконтроль и ответственность за свою деятельность. Таким образом, самооценка должна содержать не только комментарий преподавателя, но и комментарий обучающегося. </w:t>
      </w:r>
    </w:p>
    <w:p w:rsidR="00196656" w:rsidRPr="002074A4" w:rsidRDefault="00196656" w:rsidP="00196656">
      <w:pPr>
        <w:pStyle w:val="a7"/>
        <w:shd w:val="clear" w:color="auto" w:fill="FFFFFF"/>
        <w:spacing w:before="0" w:beforeAutospacing="0" w:after="0" w:afterAutospacing="0" w:line="276" w:lineRule="auto"/>
        <w:ind w:left="57" w:right="57" w:firstLine="709"/>
        <w:jc w:val="both"/>
      </w:pPr>
      <w:r w:rsidRPr="002074A4">
        <w:rPr>
          <w:color w:val="181818"/>
        </w:rPr>
        <w:t xml:space="preserve">Самооценка является своеобразной заявкой на ту или иную отметку, позволяет обучающемуся самостоятельно без участия преподавателя определить объем своих знаний и уровень владения конкретными умениями, что способствует развитию самостоятельности в проектировании своей деятельности. Обучающийся учится соотносить результат деятельности с трудоемкостью, что содействует его самоорганизации и личностному развитию. Умение проводить самооценку увеличивает внутреннюю мотивацию обучающегося, повышает заинтересованность достигать успеха, проявлять инициативность. </w:t>
      </w:r>
    </w:p>
    <w:p w:rsidR="00196656" w:rsidRPr="002074A4" w:rsidRDefault="00196656" w:rsidP="00196656">
      <w:pPr>
        <w:pStyle w:val="a7"/>
        <w:shd w:val="clear" w:color="auto" w:fill="FFFFFF"/>
        <w:spacing w:before="0" w:beforeAutospacing="0" w:after="0" w:afterAutospacing="0" w:line="276" w:lineRule="auto"/>
        <w:ind w:left="57" w:right="57" w:firstLine="709"/>
        <w:jc w:val="both"/>
      </w:pPr>
      <w:r w:rsidRPr="002074A4">
        <w:rPr>
          <w:color w:val="181818"/>
        </w:rPr>
        <w:t xml:space="preserve">Оформление самооценки может быть представлено либо на отдельном листе, либо самооценка своих учебных результатов может фиксироваться обучающимся непосредственно на листе, где выполнена самостоятельная (практическая) работа. Так, преподаватель до фактической проверки работы сможет ознакомиться с информацией, как обучающиеся оценили свои результаты, и составить представление о сложности для них темы и заданий, которое позже подтвердит/опровергнет проверка. </w:t>
      </w:r>
    </w:p>
    <w:p w:rsidR="00196656" w:rsidRPr="002074A4" w:rsidRDefault="00196656" w:rsidP="00196656">
      <w:pPr>
        <w:pStyle w:val="a7"/>
        <w:shd w:val="clear" w:color="auto" w:fill="FFFFFF"/>
        <w:spacing w:before="0" w:beforeAutospacing="0" w:after="0" w:afterAutospacing="0" w:line="276" w:lineRule="auto"/>
        <w:ind w:left="57" w:right="57" w:firstLine="709"/>
        <w:jc w:val="both"/>
      </w:pPr>
      <w:r w:rsidRPr="002074A4">
        <w:t> </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95"/>
        <w:gridCol w:w="1499"/>
        <w:gridCol w:w="1873"/>
        <w:gridCol w:w="2391"/>
        <w:gridCol w:w="2478"/>
      </w:tblGrid>
      <w:tr w:rsidR="00196656" w:rsidRPr="002074A4" w:rsidTr="00C84068">
        <w:trPr>
          <w:tblCellSpacing w:w="0" w:type="dxa"/>
        </w:trPr>
        <w:tc>
          <w:tcPr>
            <w:tcW w:w="1494"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181818"/>
              </w:rPr>
              <w:t>Объем выполнения (в %)</w:t>
            </w:r>
          </w:p>
        </w:tc>
        <w:tc>
          <w:tcPr>
            <w:tcW w:w="3148" w:type="dxa"/>
            <w:gridSpan w:val="2"/>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181818"/>
              </w:rPr>
              <w:t>Вариант самооценки</w:t>
            </w:r>
          </w:p>
        </w:tc>
        <w:tc>
          <w:tcPr>
            <w:tcW w:w="2356"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181818"/>
              </w:rPr>
              <w:t>Возможный комментарий обучающегося</w:t>
            </w:r>
          </w:p>
        </w:tc>
        <w:tc>
          <w:tcPr>
            <w:tcW w:w="2356"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181818"/>
              </w:rPr>
              <w:t>Возможный комментарий преподавателя</w:t>
            </w:r>
          </w:p>
        </w:tc>
      </w:tr>
      <w:tr w:rsidR="00196656" w:rsidRPr="002074A4" w:rsidTr="00C84068">
        <w:trPr>
          <w:tblCellSpacing w:w="0" w:type="dxa"/>
        </w:trPr>
        <w:tc>
          <w:tcPr>
            <w:tcW w:w="1494"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181818"/>
              </w:rPr>
              <w:lastRenderedPageBreak/>
              <w:t>Менее 35</w:t>
            </w:r>
          </w:p>
        </w:tc>
        <w:tc>
          <w:tcPr>
            <w:tcW w:w="1336"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181818"/>
              </w:rPr>
              <w:t>Не знаю и не понимаю материал</w:t>
            </w:r>
          </w:p>
        </w:tc>
        <w:tc>
          <w:tcPr>
            <w:tcW w:w="1812"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181818"/>
              </w:rPr>
              <w:t xml:space="preserve">Не понял(а) тему, не справился(ась) с большей частью заданий </w:t>
            </w:r>
          </w:p>
        </w:tc>
        <w:tc>
          <w:tcPr>
            <w:tcW w:w="2356"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181818"/>
              </w:rPr>
              <w:t>- не владею базовым материалом (не читал(а) материал),</w:t>
            </w:r>
          </w:p>
          <w:p w:rsidR="00196656" w:rsidRPr="002074A4" w:rsidRDefault="00196656" w:rsidP="00C84068">
            <w:pPr>
              <w:pStyle w:val="a7"/>
              <w:spacing w:before="0" w:beforeAutospacing="0" w:after="0" w:afterAutospacing="0" w:line="276" w:lineRule="auto"/>
              <w:ind w:left="57" w:right="57" w:firstLine="709"/>
              <w:jc w:val="both"/>
            </w:pPr>
            <w:r w:rsidRPr="002074A4">
              <w:rPr>
                <w:color w:val="181818"/>
              </w:rPr>
              <w:t>- не понимаю спецификации задания, которое необходимо выполнить</w:t>
            </w:r>
          </w:p>
          <w:p w:rsidR="00196656" w:rsidRPr="002074A4" w:rsidRDefault="00196656" w:rsidP="00C84068">
            <w:pPr>
              <w:pStyle w:val="a7"/>
              <w:spacing w:before="0" w:beforeAutospacing="0" w:after="0" w:afterAutospacing="0" w:line="276" w:lineRule="auto"/>
              <w:ind w:left="57" w:right="57" w:firstLine="709"/>
              <w:jc w:val="both"/>
            </w:pPr>
            <w:r w:rsidRPr="002074A4">
              <w:rPr>
                <w:i/>
                <w:iCs/>
                <w:color w:val="181818"/>
              </w:rPr>
              <w:t xml:space="preserve">Итог: </w:t>
            </w:r>
          </w:p>
          <w:p w:rsidR="00196656" w:rsidRPr="002074A4" w:rsidRDefault="00196656" w:rsidP="00C84068">
            <w:pPr>
              <w:pStyle w:val="a7"/>
              <w:spacing w:before="0" w:beforeAutospacing="0" w:after="0" w:afterAutospacing="0" w:line="276" w:lineRule="auto"/>
              <w:ind w:left="57" w:right="57" w:firstLine="709"/>
              <w:jc w:val="both"/>
            </w:pPr>
            <w:r w:rsidRPr="002074A4">
              <w:rPr>
                <w:color w:val="181818"/>
              </w:rPr>
              <w:t xml:space="preserve">- изучить материал в учебнике, </w:t>
            </w:r>
          </w:p>
          <w:p w:rsidR="00196656" w:rsidRPr="002074A4" w:rsidRDefault="00196656" w:rsidP="00C84068">
            <w:pPr>
              <w:pStyle w:val="a7"/>
              <w:spacing w:before="0" w:beforeAutospacing="0" w:after="0" w:afterAutospacing="0" w:line="276" w:lineRule="auto"/>
              <w:ind w:left="57" w:right="57" w:firstLine="709"/>
              <w:jc w:val="both"/>
            </w:pPr>
            <w:r w:rsidRPr="002074A4">
              <w:rPr>
                <w:color w:val="181818"/>
              </w:rPr>
              <w:t>- составить конспект основных элементов содержания темы,</w:t>
            </w:r>
          </w:p>
          <w:p w:rsidR="00196656" w:rsidRPr="002074A4" w:rsidRDefault="00196656" w:rsidP="00C84068">
            <w:pPr>
              <w:pStyle w:val="a7"/>
              <w:spacing w:before="0" w:beforeAutospacing="0" w:after="0" w:afterAutospacing="0" w:line="276" w:lineRule="auto"/>
              <w:ind w:left="57" w:right="57" w:firstLine="709"/>
              <w:jc w:val="both"/>
            </w:pPr>
            <w:r w:rsidRPr="002074A4">
              <w:rPr>
                <w:color w:val="181818"/>
              </w:rPr>
              <w:t>- решать типовые задания,</w:t>
            </w:r>
          </w:p>
          <w:p w:rsidR="00196656" w:rsidRPr="002074A4" w:rsidRDefault="00196656" w:rsidP="00C84068">
            <w:pPr>
              <w:pStyle w:val="a7"/>
              <w:spacing w:before="0" w:beforeAutospacing="0" w:after="0" w:afterAutospacing="0" w:line="276" w:lineRule="auto"/>
              <w:ind w:left="57" w:right="57" w:firstLine="709"/>
              <w:jc w:val="both"/>
            </w:pPr>
            <w:r w:rsidRPr="002074A4">
              <w:rPr>
                <w:color w:val="181818"/>
              </w:rPr>
              <w:t>- обратиться за консультацией к преподавателю</w:t>
            </w:r>
          </w:p>
        </w:tc>
        <w:tc>
          <w:tcPr>
            <w:tcW w:w="2356"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181818"/>
              </w:rPr>
              <w:t>- прочитать учебник,</w:t>
            </w:r>
          </w:p>
          <w:p w:rsidR="00196656" w:rsidRPr="002074A4" w:rsidRDefault="00196656" w:rsidP="00C84068">
            <w:pPr>
              <w:pStyle w:val="a7"/>
              <w:spacing w:before="0" w:beforeAutospacing="0" w:after="0" w:afterAutospacing="0" w:line="276" w:lineRule="auto"/>
              <w:ind w:left="57" w:right="57" w:firstLine="709"/>
              <w:jc w:val="both"/>
            </w:pPr>
            <w:r w:rsidRPr="002074A4">
              <w:rPr>
                <w:color w:val="181818"/>
              </w:rPr>
              <w:t>- оформить конспект,</w:t>
            </w:r>
          </w:p>
          <w:p w:rsidR="00196656" w:rsidRPr="002074A4" w:rsidRDefault="00196656" w:rsidP="00C84068">
            <w:pPr>
              <w:pStyle w:val="a7"/>
              <w:spacing w:before="0" w:beforeAutospacing="0" w:after="0" w:afterAutospacing="0" w:line="276" w:lineRule="auto"/>
              <w:ind w:left="57" w:right="57" w:firstLine="709"/>
              <w:jc w:val="both"/>
            </w:pPr>
            <w:r w:rsidRPr="002074A4">
              <w:rPr>
                <w:color w:val="181818"/>
              </w:rPr>
              <w:t xml:space="preserve">- обратиться за консультацией к преподавателю, </w:t>
            </w:r>
          </w:p>
          <w:p w:rsidR="00196656" w:rsidRPr="002074A4" w:rsidRDefault="00196656" w:rsidP="00C84068">
            <w:pPr>
              <w:pStyle w:val="a7"/>
              <w:spacing w:before="0" w:beforeAutospacing="0" w:after="0" w:afterAutospacing="0" w:line="276" w:lineRule="auto"/>
              <w:ind w:left="57" w:right="57" w:firstLine="709"/>
              <w:jc w:val="both"/>
            </w:pPr>
            <w:r w:rsidRPr="002074A4">
              <w:rPr>
                <w:color w:val="181818"/>
              </w:rPr>
              <w:t>- составить индивидуальный маршрут с заданиями базового уровня</w:t>
            </w:r>
          </w:p>
          <w:p w:rsidR="00196656" w:rsidRPr="002074A4" w:rsidRDefault="00196656" w:rsidP="00C84068">
            <w:pPr>
              <w:pStyle w:val="a7"/>
              <w:spacing w:before="0" w:beforeAutospacing="0" w:after="0" w:afterAutospacing="0" w:line="276" w:lineRule="auto"/>
              <w:ind w:left="57" w:right="57" w:firstLine="709"/>
              <w:jc w:val="both"/>
            </w:pPr>
            <w:r w:rsidRPr="002074A4">
              <w:rPr>
                <w:i/>
                <w:iCs/>
                <w:color w:val="181818"/>
              </w:rPr>
              <w:t>Итог:</w:t>
            </w:r>
            <w:r w:rsidRPr="002074A4">
              <w:rPr>
                <w:color w:val="181818"/>
              </w:rPr>
              <w:t xml:space="preserve"> обучающийся не владеет базовым содержанием изученной темы, не понимает, как работать с заданиями, требуется индивидуальная консультация и помощь преподавателя для устранения пробелов</w:t>
            </w:r>
          </w:p>
        </w:tc>
      </w:tr>
      <w:tr w:rsidR="00196656" w:rsidRPr="002074A4" w:rsidTr="00C84068">
        <w:trPr>
          <w:tblCellSpacing w:w="0" w:type="dxa"/>
        </w:trPr>
        <w:tc>
          <w:tcPr>
            <w:tcW w:w="1494"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181818"/>
              </w:rPr>
              <w:t>От 35 до 65</w:t>
            </w:r>
          </w:p>
        </w:tc>
        <w:tc>
          <w:tcPr>
            <w:tcW w:w="1336"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181818"/>
              </w:rPr>
              <w:t xml:space="preserve">Знаю, но не понимаю, как применить </w:t>
            </w:r>
          </w:p>
        </w:tc>
        <w:tc>
          <w:tcPr>
            <w:tcW w:w="1812"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181818"/>
              </w:rPr>
              <w:t>Остались вопросы по теме, в части заданий допущены ошибки</w:t>
            </w:r>
          </w:p>
        </w:tc>
        <w:tc>
          <w:tcPr>
            <w:tcW w:w="2356"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181818"/>
              </w:rPr>
              <w:t>- не отработал(а) материал на типичных заданиях</w:t>
            </w:r>
          </w:p>
          <w:p w:rsidR="00196656" w:rsidRPr="002074A4" w:rsidRDefault="00196656" w:rsidP="00C84068">
            <w:pPr>
              <w:pStyle w:val="a7"/>
              <w:spacing w:before="0" w:beforeAutospacing="0" w:after="0" w:afterAutospacing="0" w:line="276" w:lineRule="auto"/>
              <w:ind w:left="57" w:right="57" w:firstLine="709"/>
              <w:jc w:val="both"/>
            </w:pPr>
            <w:r w:rsidRPr="002074A4">
              <w:rPr>
                <w:i/>
                <w:iCs/>
                <w:color w:val="181818"/>
              </w:rPr>
              <w:t>Итог:</w:t>
            </w:r>
          </w:p>
          <w:p w:rsidR="00196656" w:rsidRPr="002074A4" w:rsidRDefault="00196656" w:rsidP="00C84068">
            <w:pPr>
              <w:pStyle w:val="a7"/>
              <w:spacing w:before="0" w:beforeAutospacing="0" w:after="0" w:afterAutospacing="0" w:line="276" w:lineRule="auto"/>
              <w:ind w:left="57" w:right="57" w:firstLine="709"/>
              <w:jc w:val="both"/>
            </w:pPr>
            <w:r w:rsidRPr="002074A4">
              <w:rPr>
                <w:i/>
                <w:iCs/>
                <w:color w:val="181818"/>
              </w:rPr>
              <w:t xml:space="preserve">- </w:t>
            </w:r>
            <w:r w:rsidRPr="002074A4">
              <w:rPr>
                <w:color w:val="181818"/>
              </w:rPr>
              <w:t>ознакомиться с содержанием темы повторно,</w:t>
            </w:r>
          </w:p>
          <w:p w:rsidR="00196656" w:rsidRPr="002074A4" w:rsidRDefault="00196656" w:rsidP="00C84068">
            <w:pPr>
              <w:pStyle w:val="a7"/>
              <w:spacing w:before="0" w:beforeAutospacing="0" w:after="0" w:afterAutospacing="0" w:line="276" w:lineRule="auto"/>
              <w:ind w:left="57" w:right="57" w:firstLine="709"/>
              <w:jc w:val="both"/>
            </w:pPr>
            <w:r w:rsidRPr="002074A4">
              <w:rPr>
                <w:color w:val="181818"/>
              </w:rPr>
              <w:t>- составить краткую схему содержания темы,</w:t>
            </w:r>
          </w:p>
          <w:p w:rsidR="00196656" w:rsidRPr="002074A4" w:rsidRDefault="00196656" w:rsidP="00C84068">
            <w:pPr>
              <w:pStyle w:val="a7"/>
              <w:spacing w:before="0" w:beforeAutospacing="0" w:after="0" w:afterAutospacing="0" w:line="276" w:lineRule="auto"/>
              <w:ind w:left="57" w:right="57" w:firstLine="709"/>
              <w:jc w:val="both"/>
            </w:pPr>
            <w:r w:rsidRPr="002074A4">
              <w:rPr>
                <w:color w:val="181818"/>
              </w:rPr>
              <w:t>- решать типовые задания,</w:t>
            </w:r>
          </w:p>
          <w:p w:rsidR="00196656" w:rsidRPr="002074A4" w:rsidRDefault="00196656" w:rsidP="00C84068">
            <w:pPr>
              <w:pStyle w:val="a7"/>
              <w:spacing w:before="0" w:beforeAutospacing="0" w:after="0" w:afterAutospacing="0" w:line="276" w:lineRule="auto"/>
              <w:ind w:left="57" w:right="57" w:firstLine="709"/>
              <w:jc w:val="both"/>
            </w:pPr>
            <w:r w:rsidRPr="002074A4">
              <w:rPr>
                <w:color w:val="181818"/>
              </w:rPr>
              <w:t>- обратиться за консультацией к преподавателю</w:t>
            </w:r>
          </w:p>
        </w:tc>
        <w:tc>
          <w:tcPr>
            <w:tcW w:w="2356"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181818"/>
              </w:rPr>
              <w:t>- решать типичные задания,</w:t>
            </w:r>
          </w:p>
          <w:p w:rsidR="00196656" w:rsidRPr="002074A4" w:rsidRDefault="00196656" w:rsidP="00C84068">
            <w:pPr>
              <w:pStyle w:val="a7"/>
              <w:spacing w:before="0" w:beforeAutospacing="0" w:after="0" w:afterAutospacing="0" w:line="276" w:lineRule="auto"/>
              <w:ind w:left="57" w:right="57" w:firstLine="709"/>
              <w:jc w:val="both"/>
            </w:pPr>
            <w:r w:rsidRPr="002074A4">
              <w:rPr>
                <w:color w:val="181818"/>
              </w:rPr>
              <w:t>- обратиться за консультацией к преподавателю</w:t>
            </w:r>
          </w:p>
          <w:p w:rsidR="00196656" w:rsidRPr="002074A4" w:rsidRDefault="00196656" w:rsidP="00C84068">
            <w:pPr>
              <w:pStyle w:val="a7"/>
              <w:spacing w:before="0" w:beforeAutospacing="0" w:after="0" w:afterAutospacing="0" w:line="276" w:lineRule="auto"/>
              <w:ind w:left="57" w:right="57" w:firstLine="709"/>
              <w:jc w:val="both"/>
            </w:pPr>
            <w:r w:rsidRPr="002074A4">
              <w:rPr>
                <w:i/>
                <w:iCs/>
                <w:color w:val="181818"/>
              </w:rPr>
              <w:t>Итог:</w:t>
            </w:r>
            <w:r w:rsidRPr="002074A4">
              <w:rPr>
                <w:color w:val="181818"/>
              </w:rPr>
              <w:t xml:space="preserve"> обучающийся </w:t>
            </w:r>
            <w:r w:rsidRPr="002074A4">
              <w:rPr>
                <w:color w:val="181818"/>
                <w:shd w:val="clear" w:color="auto" w:fill="FFFFFF"/>
              </w:rPr>
              <w:t xml:space="preserve">знает основу, понимает суть изученного материала, однако не понимает, как правильно его применять, переставляет местами логические звенья и т.д., не приступает к заданиям повышенной </w:t>
            </w:r>
            <w:r w:rsidRPr="002074A4">
              <w:rPr>
                <w:color w:val="181818"/>
                <w:shd w:val="clear" w:color="auto" w:fill="FFFFFF"/>
              </w:rPr>
              <w:lastRenderedPageBreak/>
              <w:t>сложности</w:t>
            </w:r>
          </w:p>
        </w:tc>
      </w:tr>
      <w:tr w:rsidR="00196656" w:rsidRPr="002074A4" w:rsidTr="00C84068">
        <w:trPr>
          <w:tblCellSpacing w:w="0" w:type="dxa"/>
        </w:trPr>
        <w:tc>
          <w:tcPr>
            <w:tcW w:w="1494"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181818"/>
              </w:rPr>
              <w:lastRenderedPageBreak/>
              <w:t>От 65-85</w:t>
            </w:r>
          </w:p>
        </w:tc>
        <w:tc>
          <w:tcPr>
            <w:tcW w:w="1336"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181818"/>
              </w:rPr>
              <w:t>Знаю и понимаю, как применить</w:t>
            </w:r>
          </w:p>
        </w:tc>
        <w:tc>
          <w:tcPr>
            <w:tcW w:w="1812"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181818"/>
              </w:rPr>
              <w:t>Хорошо понял(а) тему, с большинством заданий справился(ась)</w:t>
            </w:r>
          </w:p>
        </w:tc>
        <w:tc>
          <w:tcPr>
            <w:tcW w:w="2356"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181818"/>
              </w:rPr>
              <w:t>- не отработал(а) материал на заданиях повышенного уровня сложности</w:t>
            </w:r>
          </w:p>
          <w:p w:rsidR="00196656" w:rsidRPr="002074A4" w:rsidRDefault="00196656" w:rsidP="00C84068">
            <w:pPr>
              <w:pStyle w:val="a7"/>
              <w:spacing w:before="0" w:beforeAutospacing="0" w:after="0" w:afterAutospacing="0" w:line="276" w:lineRule="auto"/>
              <w:ind w:left="57" w:right="57" w:firstLine="709"/>
              <w:jc w:val="both"/>
            </w:pPr>
            <w:r w:rsidRPr="002074A4">
              <w:rPr>
                <w:i/>
                <w:iCs/>
                <w:color w:val="181818"/>
              </w:rPr>
              <w:t xml:space="preserve">Итог: </w:t>
            </w:r>
          </w:p>
          <w:p w:rsidR="00196656" w:rsidRPr="002074A4" w:rsidRDefault="00196656" w:rsidP="00C84068">
            <w:pPr>
              <w:pStyle w:val="a7"/>
              <w:spacing w:before="0" w:beforeAutospacing="0" w:after="0" w:afterAutospacing="0" w:line="276" w:lineRule="auto"/>
              <w:ind w:left="57" w:right="57" w:firstLine="709"/>
              <w:jc w:val="both"/>
            </w:pPr>
            <w:r w:rsidRPr="002074A4">
              <w:rPr>
                <w:i/>
                <w:iCs/>
                <w:color w:val="181818"/>
              </w:rPr>
              <w:t xml:space="preserve">- </w:t>
            </w:r>
            <w:r w:rsidRPr="002074A4">
              <w:rPr>
                <w:color w:val="181818"/>
              </w:rPr>
              <w:t>ознакомиться с дополнительной литературой,</w:t>
            </w:r>
          </w:p>
          <w:p w:rsidR="00196656" w:rsidRPr="002074A4" w:rsidRDefault="00196656" w:rsidP="00C84068">
            <w:pPr>
              <w:pStyle w:val="a7"/>
              <w:spacing w:before="0" w:beforeAutospacing="0" w:after="0" w:afterAutospacing="0" w:line="276" w:lineRule="auto"/>
              <w:ind w:left="57" w:right="57" w:firstLine="709"/>
              <w:jc w:val="both"/>
            </w:pPr>
            <w:r w:rsidRPr="002074A4">
              <w:rPr>
                <w:color w:val="181818"/>
              </w:rPr>
              <w:t>- решать задания повышенного уровня сложности,</w:t>
            </w:r>
          </w:p>
          <w:p w:rsidR="00196656" w:rsidRPr="002074A4" w:rsidRDefault="00196656" w:rsidP="00C84068">
            <w:pPr>
              <w:pStyle w:val="a7"/>
              <w:spacing w:before="0" w:beforeAutospacing="0" w:after="0" w:afterAutospacing="0" w:line="276" w:lineRule="auto"/>
              <w:ind w:left="57" w:right="57" w:firstLine="709"/>
              <w:jc w:val="both"/>
            </w:pPr>
            <w:r w:rsidRPr="002074A4">
              <w:rPr>
                <w:color w:val="181818"/>
              </w:rPr>
              <w:t>- обратиться за консультацией к преподавателю</w:t>
            </w:r>
          </w:p>
        </w:tc>
        <w:tc>
          <w:tcPr>
            <w:tcW w:w="2356"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181818"/>
              </w:rPr>
              <w:t>- решать задания повышенного уровня сложности,</w:t>
            </w:r>
          </w:p>
          <w:p w:rsidR="00196656" w:rsidRPr="002074A4" w:rsidRDefault="00196656" w:rsidP="00C84068">
            <w:pPr>
              <w:pStyle w:val="a7"/>
              <w:spacing w:before="0" w:beforeAutospacing="0" w:after="0" w:afterAutospacing="0" w:line="276" w:lineRule="auto"/>
              <w:ind w:left="57" w:right="57" w:firstLine="709"/>
              <w:jc w:val="both"/>
            </w:pPr>
            <w:r w:rsidRPr="002074A4">
              <w:rPr>
                <w:color w:val="181818"/>
              </w:rPr>
              <w:t>- обратиться за консультацией к преподавателю</w:t>
            </w:r>
          </w:p>
          <w:p w:rsidR="00196656" w:rsidRPr="002074A4" w:rsidRDefault="00196656" w:rsidP="00C84068">
            <w:pPr>
              <w:pStyle w:val="a7"/>
              <w:spacing w:before="0" w:beforeAutospacing="0" w:after="0" w:afterAutospacing="0" w:line="276" w:lineRule="auto"/>
              <w:ind w:left="57" w:right="57" w:firstLine="709"/>
              <w:jc w:val="both"/>
            </w:pPr>
            <w:r w:rsidRPr="002074A4">
              <w:rPr>
                <w:i/>
                <w:iCs/>
                <w:color w:val="181818"/>
              </w:rPr>
              <w:t>Итог:</w:t>
            </w:r>
            <w:r w:rsidRPr="002074A4">
              <w:rPr>
                <w:color w:val="181818"/>
              </w:rPr>
              <w:t> </w:t>
            </w:r>
            <w:r w:rsidRPr="002074A4">
              <w:rPr>
                <w:color w:val="181818"/>
                <w:shd w:val="clear" w:color="auto" w:fill="FFFFFF"/>
              </w:rPr>
              <w:t>обучающийся полно и логично раскрыл вопрос, самостоятельно выполнил задания, знает порядок его выполнения, однако, допустил ряд ошибок, видна заинтересованность</w:t>
            </w:r>
          </w:p>
        </w:tc>
      </w:tr>
      <w:tr w:rsidR="00196656" w:rsidRPr="002074A4" w:rsidTr="00C84068">
        <w:trPr>
          <w:tblCellSpacing w:w="0" w:type="dxa"/>
        </w:trPr>
        <w:tc>
          <w:tcPr>
            <w:tcW w:w="1494"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181818"/>
              </w:rPr>
              <w:t>От 85-100</w:t>
            </w:r>
          </w:p>
        </w:tc>
        <w:tc>
          <w:tcPr>
            <w:tcW w:w="1336"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181818"/>
              </w:rPr>
              <w:t xml:space="preserve">Понимаю, как применять  </w:t>
            </w:r>
          </w:p>
        </w:tc>
        <w:tc>
          <w:tcPr>
            <w:tcW w:w="1812"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181818"/>
              </w:rPr>
              <w:t>Владею материалом темы в свободной форме, заинтересован в заданиях высокого уровня сложности</w:t>
            </w:r>
          </w:p>
        </w:tc>
        <w:tc>
          <w:tcPr>
            <w:tcW w:w="2356"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181818"/>
              </w:rPr>
              <w:t>- есть заинтересованность в изучении темы на профильном уровне</w:t>
            </w:r>
          </w:p>
          <w:p w:rsidR="00196656" w:rsidRPr="002074A4" w:rsidRDefault="00196656" w:rsidP="00C84068">
            <w:pPr>
              <w:pStyle w:val="a7"/>
              <w:spacing w:before="0" w:beforeAutospacing="0" w:after="0" w:afterAutospacing="0" w:line="276" w:lineRule="auto"/>
              <w:ind w:left="57" w:right="57" w:firstLine="709"/>
              <w:jc w:val="both"/>
            </w:pPr>
            <w:r w:rsidRPr="002074A4">
              <w:rPr>
                <w:color w:val="181818"/>
              </w:rPr>
              <w:t>- есть заинтересованность в заданиях высокого уровня сложности</w:t>
            </w:r>
          </w:p>
          <w:p w:rsidR="00196656" w:rsidRPr="002074A4" w:rsidRDefault="00196656" w:rsidP="00C84068">
            <w:pPr>
              <w:pStyle w:val="a7"/>
              <w:spacing w:before="0" w:beforeAutospacing="0" w:after="0" w:afterAutospacing="0" w:line="276" w:lineRule="auto"/>
              <w:ind w:left="57" w:right="57" w:firstLine="709"/>
              <w:jc w:val="both"/>
            </w:pPr>
            <w:r w:rsidRPr="002074A4">
              <w:rPr>
                <w:i/>
                <w:iCs/>
                <w:color w:val="181818"/>
              </w:rPr>
              <w:t>Итог:</w:t>
            </w:r>
          </w:p>
          <w:p w:rsidR="00196656" w:rsidRPr="002074A4" w:rsidRDefault="00196656" w:rsidP="00C84068">
            <w:pPr>
              <w:pStyle w:val="a7"/>
              <w:spacing w:before="0" w:beforeAutospacing="0" w:after="0" w:afterAutospacing="0" w:line="276" w:lineRule="auto"/>
              <w:ind w:left="57" w:right="57" w:firstLine="709"/>
              <w:jc w:val="both"/>
            </w:pPr>
            <w:r w:rsidRPr="002074A4">
              <w:rPr>
                <w:color w:val="181818"/>
              </w:rPr>
              <w:t>- изучить дополнительную литературу,</w:t>
            </w:r>
          </w:p>
          <w:p w:rsidR="00196656" w:rsidRPr="002074A4" w:rsidRDefault="00196656" w:rsidP="00C84068">
            <w:pPr>
              <w:pStyle w:val="a7"/>
              <w:spacing w:before="0" w:beforeAutospacing="0" w:after="0" w:afterAutospacing="0" w:line="276" w:lineRule="auto"/>
              <w:ind w:left="57" w:right="57" w:firstLine="709"/>
              <w:jc w:val="both"/>
            </w:pPr>
            <w:r w:rsidRPr="002074A4">
              <w:rPr>
                <w:color w:val="181818"/>
              </w:rPr>
              <w:t>раскрывающую материал на профильном уровне,</w:t>
            </w:r>
          </w:p>
          <w:p w:rsidR="00196656" w:rsidRPr="002074A4" w:rsidRDefault="00196656" w:rsidP="00C84068">
            <w:pPr>
              <w:pStyle w:val="a7"/>
              <w:spacing w:before="0" w:beforeAutospacing="0" w:after="0" w:afterAutospacing="0" w:line="276" w:lineRule="auto"/>
              <w:ind w:left="57" w:right="57" w:firstLine="709"/>
              <w:jc w:val="both"/>
            </w:pPr>
            <w:r w:rsidRPr="002074A4">
              <w:rPr>
                <w:color w:val="181818"/>
              </w:rPr>
              <w:t>- решать задания высокого уровня сложности,</w:t>
            </w:r>
          </w:p>
          <w:p w:rsidR="00196656" w:rsidRPr="002074A4" w:rsidRDefault="00196656" w:rsidP="00C84068">
            <w:pPr>
              <w:pStyle w:val="a7"/>
              <w:spacing w:before="0" w:beforeAutospacing="0" w:after="0" w:afterAutospacing="0" w:line="276" w:lineRule="auto"/>
              <w:ind w:left="57" w:right="57" w:firstLine="709"/>
              <w:jc w:val="both"/>
            </w:pPr>
            <w:r w:rsidRPr="002074A4">
              <w:rPr>
                <w:color w:val="181818"/>
              </w:rPr>
              <w:t>- принять участие в олимпиаде,</w:t>
            </w:r>
          </w:p>
          <w:p w:rsidR="00196656" w:rsidRPr="002074A4" w:rsidRDefault="00196656" w:rsidP="00C84068">
            <w:pPr>
              <w:pStyle w:val="a7"/>
              <w:spacing w:before="0" w:beforeAutospacing="0" w:after="0" w:afterAutospacing="0" w:line="276" w:lineRule="auto"/>
              <w:ind w:left="57" w:right="57" w:firstLine="709"/>
              <w:jc w:val="both"/>
            </w:pPr>
            <w:r w:rsidRPr="002074A4">
              <w:rPr>
                <w:color w:val="181818"/>
              </w:rPr>
              <w:t>- выполнить проект по теме</w:t>
            </w:r>
          </w:p>
        </w:tc>
        <w:tc>
          <w:tcPr>
            <w:tcW w:w="2356"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181818"/>
              </w:rPr>
              <w:t>- ознакомиться с дополнительной литературой,</w:t>
            </w:r>
          </w:p>
          <w:p w:rsidR="00196656" w:rsidRPr="002074A4" w:rsidRDefault="00196656" w:rsidP="00C84068">
            <w:pPr>
              <w:pStyle w:val="a7"/>
              <w:spacing w:before="0" w:beforeAutospacing="0" w:after="0" w:afterAutospacing="0" w:line="276" w:lineRule="auto"/>
              <w:ind w:left="57" w:right="57" w:firstLine="709"/>
              <w:jc w:val="both"/>
            </w:pPr>
            <w:r w:rsidRPr="002074A4">
              <w:rPr>
                <w:color w:val="181818"/>
              </w:rPr>
              <w:t>- подготовить проект (статью, доклад, презентацию и т.п.) по теме</w:t>
            </w:r>
          </w:p>
          <w:p w:rsidR="00196656" w:rsidRPr="002074A4" w:rsidRDefault="00196656" w:rsidP="00C84068">
            <w:pPr>
              <w:pStyle w:val="a7"/>
              <w:spacing w:before="0" w:beforeAutospacing="0" w:after="0" w:afterAutospacing="0" w:line="276" w:lineRule="auto"/>
              <w:ind w:left="57" w:right="57" w:firstLine="709"/>
              <w:jc w:val="both"/>
            </w:pPr>
            <w:r w:rsidRPr="002074A4">
              <w:rPr>
                <w:color w:val="181818"/>
              </w:rPr>
              <w:t>- составить индивидуальный маршрут с заданиями высокого уровня сложности (участие в олимпиадах)</w:t>
            </w:r>
          </w:p>
          <w:p w:rsidR="00196656" w:rsidRPr="002074A4" w:rsidRDefault="00196656" w:rsidP="00C84068">
            <w:pPr>
              <w:pStyle w:val="a7"/>
              <w:spacing w:before="0" w:beforeAutospacing="0" w:after="0" w:afterAutospacing="0" w:line="276" w:lineRule="auto"/>
              <w:ind w:left="57" w:right="57" w:firstLine="709"/>
              <w:jc w:val="both"/>
            </w:pPr>
            <w:r w:rsidRPr="002074A4">
              <w:rPr>
                <w:i/>
                <w:iCs/>
                <w:color w:val="181818"/>
              </w:rPr>
              <w:t>Итог:</w:t>
            </w:r>
            <w:r w:rsidRPr="002074A4">
              <w:rPr>
                <w:color w:val="181818"/>
              </w:rPr>
              <w:t> </w:t>
            </w:r>
            <w:r w:rsidRPr="002074A4">
              <w:rPr>
                <w:color w:val="181818"/>
                <w:shd w:val="clear" w:color="auto" w:fill="FFFFFF"/>
              </w:rPr>
              <w:t>обучающийся не допустил ошибок, материал изложил логично, полно, привлек дополнительный материал</w:t>
            </w:r>
          </w:p>
        </w:tc>
      </w:tr>
    </w:tbl>
    <w:p w:rsidR="00196656" w:rsidRPr="002074A4" w:rsidRDefault="00196656" w:rsidP="00196656">
      <w:pPr>
        <w:pStyle w:val="a7"/>
        <w:shd w:val="clear" w:color="auto" w:fill="FFFFFF"/>
        <w:spacing w:before="0" w:beforeAutospacing="0" w:after="0" w:afterAutospacing="0" w:line="276" w:lineRule="auto"/>
        <w:ind w:left="57" w:right="57" w:firstLine="709"/>
        <w:jc w:val="both"/>
        <w:rPr>
          <w:color w:val="181818"/>
        </w:rPr>
      </w:pPr>
    </w:p>
    <w:p w:rsidR="00196656" w:rsidRPr="002074A4" w:rsidRDefault="00196656" w:rsidP="00196656">
      <w:pPr>
        <w:pStyle w:val="a7"/>
        <w:shd w:val="clear" w:color="auto" w:fill="FFFFFF"/>
        <w:spacing w:before="0" w:beforeAutospacing="0" w:after="0" w:afterAutospacing="0" w:line="276" w:lineRule="auto"/>
        <w:ind w:left="57" w:right="57" w:firstLine="709"/>
        <w:jc w:val="both"/>
        <w:rPr>
          <w:color w:val="181818"/>
        </w:rPr>
      </w:pPr>
    </w:p>
    <w:p w:rsidR="00196656" w:rsidRPr="002074A4" w:rsidRDefault="00196656" w:rsidP="00196656">
      <w:pPr>
        <w:pStyle w:val="a7"/>
        <w:shd w:val="clear" w:color="auto" w:fill="FFFFFF"/>
        <w:spacing w:before="0" w:beforeAutospacing="0" w:after="0" w:afterAutospacing="0" w:line="276" w:lineRule="auto"/>
        <w:ind w:left="57" w:right="57" w:firstLine="709"/>
        <w:jc w:val="both"/>
        <w:rPr>
          <w:color w:val="181818"/>
        </w:rPr>
      </w:pPr>
    </w:p>
    <w:p w:rsidR="00196656" w:rsidRPr="002074A4" w:rsidRDefault="00196656" w:rsidP="00196656">
      <w:pPr>
        <w:pStyle w:val="a7"/>
        <w:shd w:val="clear" w:color="auto" w:fill="FFFFFF"/>
        <w:spacing w:before="0" w:beforeAutospacing="0" w:after="0" w:afterAutospacing="0" w:line="276" w:lineRule="auto"/>
        <w:ind w:left="57" w:right="57" w:firstLine="709"/>
        <w:jc w:val="both"/>
        <w:rPr>
          <w:color w:val="181818"/>
        </w:rPr>
      </w:pPr>
    </w:p>
    <w:p w:rsidR="00196656" w:rsidRDefault="00196656" w:rsidP="00196656">
      <w:pPr>
        <w:pStyle w:val="a7"/>
        <w:shd w:val="clear" w:color="auto" w:fill="FFFFFF"/>
        <w:spacing w:before="0" w:beforeAutospacing="0" w:after="0" w:afterAutospacing="0" w:line="276" w:lineRule="auto"/>
        <w:ind w:left="57" w:right="57" w:firstLine="709"/>
        <w:jc w:val="both"/>
        <w:rPr>
          <w:color w:val="181818"/>
        </w:rPr>
      </w:pPr>
      <w:r w:rsidRPr="002074A4">
        <w:rPr>
          <w:color w:val="181818"/>
        </w:rPr>
        <w:t>Актуальным вариантом самооценки является для обучающихся СПО возможность соотнести задания с имеющимися знаниями и умениями и прогнозированием успеха его выполнения, это способствует пониманию обучающихся, как применить теорию на практике, развивает их целостное мышление.</w:t>
      </w:r>
    </w:p>
    <w:p w:rsidR="00196656" w:rsidRPr="002074A4" w:rsidRDefault="00196656" w:rsidP="00196656">
      <w:pPr>
        <w:pStyle w:val="a7"/>
        <w:shd w:val="clear" w:color="auto" w:fill="FFFFFF"/>
        <w:spacing w:before="0" w:beforeAutospacing="0" w:after="0" w:afterAutospacing="0" w:line="276" w:lineRule="auto"/>
        <w:ind w:left="57" w:right="57" w:firstLine="709"/>
        <w:jc w:val="both"/>
      </w:pP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90"/>
        <w:gridCol w:w="2438"/>
        <w:gridCol w:w="2665"/>
        <w:gridCol w:w="2661"/>
      </w:tblGrid>
      <w:tr w:rsidR="00196656" w:rsidRPr="002074A4" w:rsidTr="00C84068">
        <w:trPr>
          <w:tblCellSpacing w:w="0" w:type="dxa"/>
        </w:trPr>
        <w:tc>
          <w:tcPr>
            <w:tcW w:w="1590"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181818"/>
              </w:rPr>
              <w:t>Задание</w:t>
            </w:r>
          </w:p>
        </w:tc>
        <w:tc>
          <w:tcPr>
            <w:tcW w:w="2438"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181818"/>
              </w:rPr>
              <w:t>Необходимые знания</w:t>
            </w:r>
          </w:p>
        </w:tc>
        <w:tc>
          <w:tcPr>
            <w:tcW w:w="2665"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181818"/>
              </w:rPr>
              <w:t>Необходимые умения</w:t>
            </w:r>
          </w:p>
        </w:tc>
        <w:tc>
          <w:tcPr>
            <w:tcW w:w="2661"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181818"/>
              </w:rPr>
              <w:t>Прогнозирование результата</w:t>
            </w:r>
          </w:p>
        </w:tc>
      </w:tr>
      <w:tr w:rsidR="00196656" w:rsidRPr="002074A4" w:rsidTr="00C84068">
        <w:trPr>
          <w:tblCellSpacing w:w="0" w:type="dxa"/>
        </w:trPr>
        <w:tc>
          <w:tcPr>
            <w:tcW w:w="1590"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181818"/>
              </w:rPr>
              <w:t>Указывает № задания</w:t>
            </w:r>
          </w:p>
        </w:tc>
        <w:tc>
          <w:tcPr>
            <w:tcW w:w="2438"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181818"/>
              </w:rPr>
              <w:t>Указывает тему, тезисно раскрывает фактический материал (даты, события, исторические личности и т.п.)</w:t>
            </w:r>
          </w:p>
        </w:tc>
        <w:tc>
          <w:tcPr>
            <w:tcW w:w="2665"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181818"/>
              </w:rPr>
              <w:t>- поиск нужной информации в задании,</w:t>
            </w:r>
          </w:p>
          <w:p w:rsidR="00196656" w:rsidRPr="002074A4" w:rsidRDefault="00196656" w:rsidP="00C84068">
            <w:pPr>
              <w:pStyle w:val="a7"/>
              <w:spacing w:before="0" w:beforeAutospacing="0" w:after="0" w:afterAutospacing="0" w:line="276" w:lineRule="auto"/>
              <w:ind w:left="57" w:right="57" w:firstLine="709"/>
              <w:jc w:val="both"/>
            </w:pPr>
            <w:r w:rsidRPr="002074A4">
              <w:rPr>
                <w:color w:val="181818"/>
              </w:rPr>
              <w:t>- описание,</w:t>
            </w:r>
          </w:p>
          <w:p w:rsidR="00196656" w:rsidRPr="002074A4" w:rsidRDefault="00196656" w:rsidP="00C84068">
            <w:pPr>
              <w:pStyle w:val="a7"/>
              <w:spacing w:before="0" w:beforeAutospacing="0" w:after="0" w:afterAutospacing="0" w:line="276" w:lineRule="auto"/>
              <w:ind w:left="57" w:right="57" w:firstLine="709"/>
              <w:jc w:val="both"/>
            </w:pPr>
            <w:r w:rsidRPr="002074A4">
              <w:rPr>
                <w:color w:val="181818"/>
              </w:rPr>
              <w:t>- сравнение,</w:t>
            </w:r>
          </w:p>
          <w:p w:rsidR="00196656" w:rsidRPr="002074A4" w:rsidRDefault="00196656" w:rsidP="00C84068">
            <w:pPr>
              <w:pStyle w:val="a7"/>
              <w:spacing w:before="0" w:beforeAutospacing="0" w:after="0" w:afterAutospacing="0" w:line="276" w:lineRule="auto"/>
              <w:ind w:left="57" w:right="57" w:firstLine="709"/>
              <w:jc w:val="both"/>
            </w:pPr>
            <w:r w:rsidRPr="002074A4">
              <w:rPr>
                <w:color w:val="181818"/>
              </w:rPr>
              <w:t>- анализ, синтез,</w:t>
            </w:r>
          </w:p>
          <w:p w:rsidR="00196656" w:rsidRPr="002074A4" w:rsidRDefault="00196656" w:rsidP="00C84068">
            <w:pPr>
              <w:pStyle w:val="a7"/>
              <w:spacing w:before="0" w:beforeAutospacing="0" w:after="0" w:afterAutospacing="0" w:line="276" w:lineRule="auto"/>
              <w:ind w:left="57" w:right="57" w:firstLine="709"/>
              <w:jc w:val="both"/>
            </w:pPr>
            <w:r w:rsidRPr="002074A4">
              <w:rPr>
                <w:color w:val="181818"/>
              </w:rPr>
              <w:t>- выдвижение гипотезы,</w:t>
            </w:r>
          </w:p>
          <w:p w:rsidR="00196656" w:rsidRPr="002074A4" w:rsidRDefault="00196656" w:rsidP="00C84068">
            <w:pPr>
              <w:pStyle w:val="a7"/>
              <w:spacing w:before="0" w:beforeAutospacing="0" w:after="0" w:afterAutospacing="0" w:line="276" w:lineRule="auto"/>
              <w:ind w:left="57" w:right="57" w:firstLine="709"/>
              <w:jc w:val="both"/>
            </w:pPr>
            <w:r w:rsidRPr="002074A4">
              <w:rPr>
                <w:color w:val="181818"/>
              </w:rPr>
              <w:t>- формулирование вывода, аргументации.</w:t>
            </w:r>
          </w:p>
        </w:tc>
        <w:tc>
          <w:tcPr>
            <w:tcW w:w="2661"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i/>
                <w:iCs/>
                <w:color w:val="181818"/>
              </w:rPr>
              <w:t>Низкий:</w:t>
            </w:r>
          </w:p>
          <w:p w:rsidR="00196656" w:rsidRPr="002074A4" w:rsidRDefault="00196656" w:rsidP="00C84068">
            <w:pPr>
              <w:pStyle w:val="a7"/>
              <w:spacing w:before="0" w:beforeAutospacing="0" w:after="0" w:afterAutospacing="0" w:line="276" w:lineRule="auto"/>
              <w:ind w:left="57" w:right="57" w:firstLine="709"/>
              <w:jc w:val="both"/>
            </w:pPr>
            <w:r w:rsidRPr="002074A4">
              <w:rPr>
                <w:color w:val="181818"/>
              </w:rPr>
              <w:t>- не справлюсь (не имею необходимых знаний и умений);</w:t>
            </w:r>
          </w:p>
          <w:p w:rsidR="00196656" w:rsidRPr="002074A4" w:rsidRDefault="00196656" w:rsidP="00C84068">
            <w:pPr>
              <w:pStyle w:val="a7"/>
              <w:spacing w:before="0" w:beforeAutospacing="0" w:after="0" w:afterAutospacing="0" w:line="276" w:lineRule="auto"/>
              <w:ind w:left="57" w:right="57" w:firstLine="709"/>
              <w:jc w:val="both"/>
            </w:pPr>
            <w:r w:rsidRPr="002074A4">
              <w:rPr>
                <w:i/>
                <w:iCs/>
                <w:color w:val="181818"/>
              </w:rPr>
              <w:t>Средний:</w:t>
            </w:r>
          </w:p>
          <w:p w:rsidR="00196656" w:rsidRPr="002074A4" w:rsidRDefault="00196656" w:rsidP="00C84068">
            <w:pPr>
              <w:pStyle w:val="a7"/>
              <w:spacing w:before="0" w:beforeAutospacing="0" w:after="0" w:afterAutospacing="0" w:line="276" w:lineRule="auto"/>
              <w:ind w:left="57" w:right="57" w:firstLine="709"/>
              <w:jc w:val="both"/>
            </w:pPr>
            <w:r w:rsidRPr="002074A4">
              <w:rPr>
                <w:color w:val="181818"/>
              </w:rPr>
              <w:t>- затрудняюсь (не владею всем объемом знаний и умений);</w:t>
            </w:r>
          </w:p>
          <w:p w:rsidR="00196656" w:rsidRPr="002074A4" w:rsidRDefault="00196656" w:rsidP="00C84068">
            <w:pPr>
              <w:pStyle w:val="a7"/>
              <w:spacing w:before="0" w:beforeAutospacing="0" w:after="0" w:afterAutospacing="0" w:line="276" w:lineRule="auto"/>
              <w:ind w:left="57" w:right="57" w:firstLine="709"/>
              <w:jc w:val="both"/>
            </w:pPr>
            <w:r w:rsidRPr="002074A4">
              <w:rPr>
                <w:i/>
                <w:iCs/>
                <w:color w:val="181818"/>
              </w:rPr>
              <w:t>Достаточный:</w:t>
            </w:r>
          </w:p>
          <w:p w:rsidR="00196656" w:rsidRPr="002074A4" w:rsidRDefault="00196656" w:rsidP="00C84068">
            <w:pPr>
              <w:pStyle w:val="a7"/>
              <w:spacing w:before="0" w:beforeAutospacing="0" w:after="0" w:afterAutospacing="0" w:line="276" w:lineRule="auto"/>
              <w:ind w:left="57" w:right="57" w:firstLine="709"/>
              <w:jc w:val="both"/>
            </w:pPr>
            <w:r w:rsidRPr="002074A4">
              <w:rPr>
                <w:color w:val="181818"/>
              </w:rPr>
              <w:t>- справлюсь (имею необходимые знания и умения, сомневаюсь в ряде заданий);</w:t>
            </w:r>
          </w:p>
          <w:p w:rsidR="00196656" w:rsidRPr="002074A4" w:rsidRDefault="00196656" w:rsidP="00C84068">
            <w:pPr>
              <w:pStyle w:val="a7"/>
              <w:spacing w:before="0" w:beforeAutospacing="0" w:after="0" w:afterAutospacing="0" w:line="276" w:lineRule="auto"/>
              <w:ind w:left="57" w:right="57" w:firstLine="709"/>
              <w:jc w:val="both"/>
            </w:pPr>
            <w:r w:rsidRPr="002074A4">
              <w:rPr>
                <w:i/>
                <w:iCs/>
                <w:color w:val="181818"/>
              </w:rPr>
              <w:t>Высокий:</w:t>
            </w:r>
          </w:p>
          <w:p w:rsidR="00196656" w:rsidRPr="002074A4" w:rsidRDefault="00196656" w:rsidP="00C84068">
            <w:pPr>
              <w:pStyle w:val="a7"/>
              <w:spacing w:before="0" w:beforeAutospacing="0" w:after="0" w:afterAutospacing="0" w:line="276" w:lineRule="auto"/>
              <w:ind w:left="57" w:right="57" w:firstLine="709"/>
              <w:jc w:val="both"/>
            </w:pPr>
            <w:r w:rsidRPr="002074A4">
              <w:rPr>
                <w:color w:val="181818"/>
              </w:rPr>
              <w:t>- уверен в успехе (имею необходимые знания и умения, владею материалом на высоком уровне)</w:t>
            </w:r>
          </w:p>
        </w:tc>
      </w:tr>
    </w:tbl>
    <w:p w:rsidR="00196656" w:rsidRPr="002074A4" w:rsidRDefault="00196656" w:rsidP="00196656">
      <w:pPr>
        <w:pStyle w:val="a7"/>
        <w:shd w:val="clear" w:color="auto" w:fill="FFFFFF"/>
        <w:spacing w:before="0" w:beforeAutospacing="0" w:after="0" w:afterAutospacing="0" w:line="276" w:lineRule="auto"/>
        <w:ind w:left="57" w:right="57" w:firstLine="709"/>
        <w:jc w:val="both"/>
      </w:pPr>
      <w:r w:rsidRPr="002074A4">
        <w:rPr>
          <w:color w:val="181818"/>
        </w:rPr>
        <w:br w:type="page"/>
      </w:r>
      <w:r w:rsidRPr="002074A4">
        <w:rPr>
          <w:color w:val="181818"/>
        </w:rPr>
        <w:lastRenderedPageBreak/>
        <w:t> </w:t>
      </w:r>
    </w:p>
    <w:p w:rsidR="00196656" w:rsidRPr="002074A4" w:rsidRDefault="00196656" w:rsidP="00196656">
      <w:pPr>
        <w:pStyle w:val="3"/>
        <w:spacing w:before="0" w:line="276" w:lineRule="auto"/>
        <w:ind w:left="57" w:right="57" w:firstLine="709"/>
        <w:jc w:val="both"/>
        <w:rPr>
          <w:rFonts w:ascii="Times New Roman" w:hAnsi="Times New Roman" w:cs="Times New Roman"/>
          <w:sz w:val="24"/>
          <w:szCs w:val="24"/>
        </w:rPr>
      </w:pPr>
      <w:bookmarkStart w:id="35" w:name="_Toc125324338"/>
      <w:bookmarkStart w:id="36" w:name="_Toc125324417"/>
      <w:bookmarkEnd w:id="35"/>
      <w:r w:rsidRPr="002074A4">
        <w:rPr>
          <w:rFonts w:ascii="Times New Roman" w:hAnsi="Times New Roman" w:cs="Times New Roman"/>
          <w:color w:val="000000"/>
          <w:sz w:val="24"/>
          <w:szCs w:val="24"/>
        </w:rPr>
        <w:t>1.2.2. Критерии оценивания устного ответа обучающегося</w:t>
      </w:r>
      <w:bookmarkEnd w:id="36"/>
    </w:p>
    <w:p w:rsidR="00196656" w:rsidRPr="002074A4" w:rsidRDefault="00196656" w:rsidP="00196656">
      <w:pPr>
        <w:pStyle w:val="a7"/>
        <w:spacing w:before="0" w:beforeAutospacing="0" w:after="0" w:afterAutospacing="0" w:line="276" w:lineRule="auto"/>
        <w:ind w:left="57" w:right="57" w:firstLine="709"/>
        <w:jc w:val="both"/>
      </w:pPr>
      <w:r w:rsidRPr="002074A4">
        <w:t> </w:t>
      </w:r>
    </w:p>
    <w:p w:rsidR="00196656" w:rsidRPr="002074A4" w:rsidRDefault="00196656" w:rsidP="00196656">
      <w:pPr>
        <w:pStyle w:val="a7"/>
        <w:spacing w:before="0" w:beforeAutospacing="0" w:after="0" w:afterAutospacing="0" w:line="276" w:lineRule="auto"/>
        <w:ind w:left="57" w:right="57" w:firstLine="709"/>
        <w:jc w:val="both"/>
      </w:pPr>
      <w:r w:rsidRPr="002074A4">
        <w:rPr>
          <w:color w:val="000000"/>
        </w:rPr>
        <w:t>Ответ обучающегося оценивается в соответствии с картой наблюдения достижения предметных и метапредметных образовательных результатов по следующим критериям: полнота, правильность, логичность, грамотность речи. Отметка по пятибалльной шкале выставляется в соответствии с критериями, представленными таблице:</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9"/>
        <w:gridCol w:w="3119"/>
        <w:gridCol w:w="2987"/>
      </w:tblGrid>
      <w:tr w:rsidR="00196656" w:rsidRPr="002074A4" w:rsidTr="00C84068">
        <w:trPr>
          <w:tblCellSpacing w:w="0" w:type="dxa"/>
        </w:trPr>
        <w:tc>
          <w:tcPr>
            <w:tcW w:w="3249"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b/>
                <w:bCs/>
                <w:color w:val="000000"/>
              </w:rPr>
              <w:t>Отметка</w:t>
            </w:r>
          </w:p>
        </w:tc>
        <w:tc>
          <w:tcPr>
            <w:tcW w:w="3119"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b/>
                <w:bCs/>
                <w:color w:val="000000"/>
              </w:rPr>
              <w:t xml:space="preserve">Уровень </w:t>
            </w:r>
          </w:p>
          <w:p w:rsidR="00196656" w:rsidRPr="002074A4" w:rsidRDefault="00196656" w:rsidP="00C84068">
            <w:pPr>
              <w:pStyle w:val="a7"/>
              <w:spacing w:before="0" w:beforeAutospacing="0" w:after="0" w:afterAutospacing="0" w:line="276" w:lineRule="auto"/>
              <w:ind w:left="57" w:right="57" w:firstLine="709"/>
              <w:jc w:val="both"/>
            </w:pPr>
            <w:r w:rsidRPr="002074A4">
              <w:rPr>
                <w:b/>
                <w:bCs/>
                <w:color w:val="000000"/>
              </w:rPr>
              <w:t>достижения образовательных результатов</w:t>
            </w:r>
          </w:p>
        </w:tc>
        <w:tc>
          <w:tcPr>
            <w:tcW w:w="2987"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b/>
                <w:bCs/>
                <w:color w:val="000000"/>
              </w:rPr>
              <w:t>Критерии и показатели</w:t>
            </w:r>
          </w:p>
        </w:tc>
      </w:tr>
      <w:tr w:rsidR="00196656" w:rsidRPr="002074A4" w:rsidTr="00C84068">
        <w:trPr>
          <w:tblCellSpacing w:w="0" w:type="dxa"/>
        </w:trPr>
        <w:tc>
          <w:tcPr>
            <w:tcW w:w="3249"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5</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(отлично)</w:t>
            </w:r>
          </w:p>
        </w:tc>
        <w:tc>
          <w:tcPr>
            <w:tcW w:w="3119"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i/>
                <w:iCs/>
                <w:color w:val="000000"/>
              </w:rPr>
              <w:t>Высокий</w:t>
            </w:r>
          </w:p>
        </w:tc>
        <w:tc>
          <w:tcPr>
            <w:tcW w:w="2987"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 xml:space="preserve">Ответ </w:t>
            </w:r>
            <w:r w:rsidRPr="002074A4">
              <w:rPr>
                <w:b/>
                <w:bCs/>
                <w:color w:val="000000"/>
              </w:rPr>
              <w:t>полный</w:t>
            </w:r>
            <w:r w:rsidRPr="002074A4">
              <w:rPr>
                <w:color w:val="000000"/>
              </w:rPr>
              <w:t xml:space="preserve">, включает </w:t>
            </w:r>
            <w:r w:rsidRPr="002074A4">
              <w:rPr>
                <w:b/>
                <w:bCs/>
                <w:color w:val="000000"/>
              </w:rPr>
              <w:t>все</w:t>
            </w:r>
            <w:r w:rsidRPr="002074A4">
              <w:rPr>
                <w:color w:val="000000"/>
              </w:rPr>
              <w:t xml:space="preserve"> содержательные элементы (по типовым темам для оценки в качестве эталона используются памятки-характеристики) </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 xml:space="preserve">Ответ </w:t>
            </w:r>
            <w:r w:rsidRPr="002074A4">
              <w:rPr>
                <w:b/>
                <w:bCs/>
                <w:color w:val="000000"/>
              </w:rPr>
              <w:t>правильный</w:t>
            </w:r>
            <w:r w:rsidRPr="002074A4">
              <w:rPr>
                <w:color w:val="000000"/>
              </w:rPr>
              <w:t>, не содержит фактических ошибок</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 xml:space="preserve">Ответ </w:t>
            </w:r>
            <w:r w:rsidRPr="002074A4">
              <w:rPr>
                <w:b/>
                <w:bCs/>
                <w:color w:val="000000"/>
              </w:rPr>
              <w:t>последовательный</w:t>
            </w:r>
            <w:r w:rsidRPr="002074A4">
              <w:rPr>
                <w:color w:val="000000"/>
              </w:rPr>
              <w:t>, включает вступление, основную часть и выводы. В основной части представлены причинно-следственные связи, аргументация, характеристика признаков.</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 xml:space="preserve">Устная </w:t>
            </w:r>
            <w:r w:rsidRPr="002074A4">
              <w:rPr>
                <w:b/>
                <w:bCs/>
                <w:color w:val="000000"/>
              </w:rPr>
              <w:t>речь грамотная</w:t>
            </w:r>
            <w:r w:rsidRPr="002074A4">
              <w:rPr>
                <w:color w:val="000000"/>
              </w:rPr>
              <w:t>, соответствует нормам литературного русского языка. Отсутствуют слова-паразиты, жаргонные выражения.</w:t>
            </w:r>
          </w:p>
        </w:tc>
      </w:tr>
      <w:tr w:rsidR="00196656" w:rsidRPr="002074A4" w:rsidTr="00C84068">
        <w:trPr>
          <w:tblCellSpacing w:w="0" w:type="dxa"/>
        </w:trPr>
        <w:tc>
          <w:tcPr>
            <w:tcW w:w="3249"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4</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(хорошо)</w:t>
            </w:r>
          </w:p>
        </w:tc>
        <w:tc>
          <w:tcPr>
            <w:tcW w:w="3119"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i/>
                <w:iCs/>
                <w:color w:val="000000"/>
              </w:rPr>
              <w:t>Средний</w:t>
            </w:r>
          </w:p>
        </w:tc>
        <w:tc>
          <w:tcPr>
            <w:tcW w:w="2987"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 xml:space="preserve">Ответ включает </w:t>
            </w:r>
            <w:r w:rsidRPr="002074A4">
              <w:rPr>
                <w:b/>
                <w:bCs/>
                <w:color w:val="000000"/>
              </w:rPr>
              <w:t>основные</w:t>
            </w:r>
            <w:r w:rsidRPr="002074A4">
              <w:rPr>
                <w:color w:val="000000"/>
              </w:rPr>
              <w:t xml:space="preserve"> содержательные элементы</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 xml:space="preserve">Ответ </w:t>
            </w:r>
            <w:r w:rsidRPr="002074A4">
              <w:rPr>
                <w:b/>
                <w:bCs/>
                <w:color w:val="000000"/>
              </w:rPr>
              <w:t>в целом правильный</w:t>
            </w:r>
            <w:r w:rsidRPr="002074A4">
              <w:rPr>
                <w:color w:val="000000"/>
              </w:rPr>
              <w:t xml:space="preserve">, но </w:t>
            </w:r>
            <w:r w:rsidRPr="002074A4">
              <w:rPr>
                <w:color w:val="000000"/>
              </w:rPr>
              <w:lastRenderedPageBreak/>
              <w:t xml:space="preserve">содержит одну-две несущественные ошибки или неточности </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 xml:space="preserve">Ответ </w:t>
            </w:r>
            <w:r w:rsidRPr="002074A4">
              <w:rPr>
                <w:b/>
                <w:bCs/>
                <w:color w:val="000000"/>
              </w:rPr>
              <w:t>логичный,</w:t>
            </w:r>
            <w:r w:rsidRPr="002074A4">
              <w:rPr>
                <w:color w:val="000000"/>
              </w:rPr>
              <w:t xml:space="preserve"> включает вступление, основную часть и выводы. Последовательность изложения основной части в основном выдержана.</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 xml:space="preserve">Ответ </w:t>
            </w:r>
            <w:r w:rsidRPr="002074A4">
              <w:rPr>
                <w:b/>
                <w:bCs/>
                <w:color w:val="000000"/>
              </w:rPr>
              <w:t>в основном</w:t>
            </w:r>
            <w:r w:rsidRPr="002074A4">
              <w:rPr>
                <w:color w:val="000000"/>
              </w:rPr>
              <w:t xml:space="preserve"> выдержан в соответствии с нормами литературного русского языка. Допущены одна-две ошибки в ударениях и согласовании слов</w:t>
            </w:r>
          </w:p>
        </w:tc>
      </w:tr>
      <w:tr w:rsidR="00196656" w:rsidRPr="002074A4" w:rsidTr="00C84068">
        <w:trPr>
          <w:tblCellSpacing w:w="0" w:type="dxa"/>
        </w:trPr>
        <w:tc>
          <w:tcPr>
            <w:tcW w:w="3249"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lastRenderedPageBreak/>
              <w:t>3</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(удовлетворительно)</w:t>
            </w:r>
          </w:p>
        </w:tc>
        <w:tc>
          <w:tcPr>
            <w:tcW w:w="3119"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i/>
                <w:iCs/>
                <w:color w:val="000000"/>
              </w:rPr>
              <w:t>Ниже среднего</w:t>
            </w:r>
          </w:p>
        </w:tc>
        <w:tc>
          <w:tcPr>
            <w:tcW w:w="2987"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 xml:space="preserve">Ответ отражает </w:t>
            </w:r>
            <w:r w:rsidRPr="002074A4">
              <w:rPr>
                <w:b/>
                <w:bCs/>
                <w:color w:val="000000"/>
              </w:rPr>
              <w:t>отдельные аспекты</w:t>
            </w:r>
            <w:r w:rsidRPr="002074A4">
              <w:rPr>
                <w:color w:val="000000"/>
              </w:rPr>
              <w:t xml:space="preserve"> темы.</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 xml:space="preserve">Ответ </w:t>
            </w:r>
            <w:r w:rsidRPr="002074A4">
              <w:rPr>
                <w:b/>
                <w:bCs/>
                <w:color w:val="000000"/>
              </w:rPr>
              <w:t>в основном</w:t>
            </w:r>
            <w:r w:rsidRPr="002074A4">
              <w:rPr>
                <w:color w:val="000000"/>
              </w:rPr>
              <w:t xml:space="preserve"> правильный, но содержит одну-две фактические ошибки, которые обучающийся исправил самостоятельно после уточняющего вопроса</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 xml:space="preserve">Последовательность изложения в </w:t>
            </w:r>
            <w:r w:rsidRPr="002074A4">
              <w:rPr>
                <w:b/>
                <w:bCs/>
                <w:color w:val="000000"/>
              </w:rPr>
              <w:t>основном</w:t>
            </w:r>
            <w:r w:rsidRPr="002074A4">
              <w:rPr>
                <w:color w:val="000000"/>
              </w:rPr>
              <w:t xml:space="preserve"> выдержана, обучающийся самостоятельно сформулировал выводы после напоминания.</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 xml:space="preserve">Обучающийся допускает </w:t>
            </w:r>
            <w:r w:rsidRPr="002074A4">
              <w:rPr>
                <w:b/>
                <w:bCs/>
                <w:color w:val="000000"/>
              </w:rPr>
              <w:t>ошибки</w:t>
            </w:r>
            <w:r w:rsidRPr="002074A4">
              <w:rPr>
                <w:color w:val="000000"/>
              </w:rPr>
              <w:t xml:space="preserve"> в ударениях и согласовании слов</w:t>
            </w:r>
          </w:p>
        </w:tc>
      </w:tr>
      <w:tr w:rsidR="00196656" w:rsidRPr="002074A4" w:rsidTr="00C84068">
        <w:trPr>
          <w:tblCellSpacing w:w="0" w:type="dxa"/>
        </w:trPr>
        <w:tc>
          <w:tcPr>
            <w:tcW w:w="3249"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2</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(неудовлетворительно)</w:t>
            </w:r>
          </w:p>
        </w:tc>
        <w:tc>
          <w:tcPr>
            <w:tcW w:w="3119"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i/>
                <w:iCs/>
                <w:color w:val="000000"/>
              </w:rPr>
              <w:t>Низкий</w:t>
            </w:r>
            <w:r w:rsidRPr="002074A4">
              <w:rPr>
                <w:color w:val="000000"/>
              </w:rPr>
              <w:t> </w:t>
            </w:r>
          </w:p>
        </w:tc>
        <w:tc>
          <w:tcPr>
            <w:tcW w:w="2987"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 xml:space="preserve">Ответ не отражает содержания темы, содержит много фактических ошибок, логика изложения отсутствует, речь </w:t>
            </w:r>
            <w:r w:rsidRPr="002074A4">
              <w:rPr>
                <w:color w:val="000000"/>
              </w:rPr>
              <w:lastRenderedPageBreak/>
              <w:t>малограмотная</w:t>
            </w:r>
          </w:p>
        </w:tc>
      </w:tr>
      <w:tr w:rsidR="00196656" w:rsidRPr="002074A4" w:rsidTr="00C84068">
        <w:trPr>
          <w:trHeight w:val="223"/>
          <w:tblCellSpacing w:w="0" w:type="dxa"/>
        </w:trPr>
        <w:tc>
          <w:tcPr>
            <w:tcW w:w="3249"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lastRenderedPageBreak/>
              <w:t xml:space="preserve">1 </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(плохо)</w:t>
            </w:r>
          </w:p>
        </w:tc>
        <w:tc>
          <w:tcPr>
            <w:tcW w:w="3119"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i/>
                <w:iCs/>
                <w:color w:val="000000"/>
              </w:rPr>
              <w:t>Обучающийся показывает несформированность образовательных результатов</w:t>
            </w:r>
          </w:p>
        </w:tc>
        <w:tc>
          <w:tcPr>
            <w:tcW w:w="2987"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 xml:space="preserve">Полноценный ответ отсутствует </w:t>
            </w:r>
          </w:p>
        </w:tc>
      </w:tr>
    </w:tbl>
    <w:p w:rsidR="00196656" w:rsidRPr="002074A4" w:rsidRDefault="00196656" w:rsidP="00196656">
      <w:pPr>
        <w:pStyle w:val="a7"/>
        <w:spacing w:before="0" w:beforeAutospacing="0" w:after="0" w:afterAutospacing="0" w:line="276" w:lineRule="auto"/>
        <w:ind w:right="57"/>
        <w:jc w:val="both"/>
      </w:pPr>
    </w:p>
    <w:p w:rsidR="00196656" w:rsidRPr="002074A4" w:rsidRDefault="00196656" w:rsidP="00196656">
      <w:pPr>
        <w:pStyle w:val="1"/>
        <w:keepLines/>
        <w:spacing w:line="276" w:lineRule="auto"/>
        <w:ind w:left="57" w:right="57" w:firstLine="709"/>
        <w:jc w:val="both"/>
        <w:rPr>
          <w:b/>
        </w:rPr>
      </w:pPr>
      <w:bookmarkStart w:id="37" w:name="_Toc125324339"/>
      <w:bookmarkStart w:id="38" w:name="_Toc125324418"/>
      <w:bookmarkEnd w:id="37"/>
      <w:r w:rsidRPr="002074A4">
        <w:rPr>
          <w:b/>
          <w:color w:val="000000"/>
        </w:rPr>
        <w:t>1.3. «Модельные примеры» фонда оценочных средств для рубежного контроля (контрольная работа)</w:t>
      </w:r>
      <w:bookmarkEnd w:id="38"/>
    </w:p>
    <w:p w:rsidR="00196656" w:rsidRPr="002074A4" w:rsidRDefault="00196656" w:rsidP="00196656">
      <w:pPr>
        <w:pStyle w:val="a7"/>
        <w:spacing w:before="0" w:beforeAutospacing="0" w:after="0" w:afterAutospacing="0" w:line="276" w:lineRule="auto"/>
        <w:ind w:left="57" w:right="57" w:firstLine="709"/>
        <w:jc w:val="both"/>
      </w:pPr>
      <w:r w:rsidRPr="002074A4">
        <w:t> </w:t>
      </w:r>
    </w:p>
    <w:p w:rsidR="00196656" w:rsidRPr="002074A4" w:rsidRDefault="00196656" w:rsidP="00196656">
      <w:pPr>
        <w:pStyle w:val="a7"/>
        <w:spacing w:before="0" w:beforeAutospacing="0" w:after="0" w:afterAutospacing="0" w:line="276" w:lineRule="auto"/>
        <w:ind w:left="57" w:right="57" w:firstLine="709"/>
        <w:jc w:val="both"/>
      </w:pPr>
      <w:r w:rsidRPr="002074A4">
        <w:rPr>
          <w:b/>
          <w:bCs/>
          <w:color w:val="000000"/>
        </w:rPr>
        <w:t xml:space="preserve">1. Назначение контрольной работы </w:t>
      </w:r>
    </w:p>
    <w:p w:rsidR="00196656" w:rsidRPr="002074A4" w:rsidRDefault="00196656" w:rsidP="00196656">
      <w:pPr>
        <w:pStyle w:val="a7"/>
        <w:spacing w:before="0" w:beforeAutospacing="0" w:after="0" w:afterAutospacing="0" w:line="276" w:lineRule="auto"/>
        <w:ind w:left="57" w:right="57" w:firstLine="709"/>
        <w:jc w:val="both"/>
      </w:pPr>
      <w:r w:rsidRPr="002074A4">
        <w:rPr>
          <w:color w:val="000000"/>
        </w:rPr>
        <w:t>Контрольная работа предназначена для</w:t>
      </w:r>
      <w:r w:rsidRPr="002074A4">
        <w:rPr>
          <w:b/>
          <w:bCs/>
          <w:color w:val="000000"/>
        </w:rPr>
        <w:t> </w:t>
      </w:r>
      <w:r w:rsidRPr="002074A4">
        <w:rPr>
          <w:color w:val="000000"/>
        </w:rPr>
        <w:t>оценки качества исторического образования обучающихся СПО, изучающих историю ХХ на уровнях база/профиль. Задачи проведения контрольной работы:</w:t>
      </w:r>
    </w:p>
    <w:p w:rsidR="00196656" w:rsidRPr="002074A4" w:rsidRDefault="00196656" w:rsidP="00196656">
      <w:pPr>
        <w:pStyle w:val="a7"/>
        <w:spacing w:before="0" w:beforeAutospacing="0" w:after="0" w:afterAutospacing="0" w:line="276" w:lineRule="auto"/>
        <w:ind w:left="57" w:right="57" w:firstLine="709"/>
        <w:jc w:val="both"/>
      </w:pPr>
      <w:r w:rsidRPr="002074A4">
        <w:rPr>
          <w:color w:val="000000"/>
        </w:rPr>
        <w:t>– определить уровень усвоения содержания образования по учебному предмету «История»;</w:t>
      </w:r>
    </w:p>
    <w:p w:rsidR="00196656" w:rsidRPr="002074A4" w:rsidRDefault="00196656" w:rsidP="00196656">
      <w:pPr>
        <w:pStyle w:val="a7"/>
        <w:spacing w:before="0" w:beforeAutospacing="0" w:after="0" w:afterAutospacing="0" w:line="276" w:lineRule="auto"/>
        <w:ind w:left="57" w:right="57" w:firstLine="709"/>
        <w:jc w:val="both"/>
      </w:pPr>
      <w:r w:rsidRPr="002074A4">
        <w:rPr>
          <w:color w:val="000000"/>
        </w:rPr>
        <w:t>– предоставить подросткам возможность самореализации в учебной деятельности;</w:t>
      </w:r>
    </w:p>
    <w:p w:rsidR="00196656" w:rsidRPr="002074A4" w:rsidRDefault="00196656" w:rsidP="00196656">
      <w:pPr>
        <w:pStyle w:val="a7"/>
        <w:spacing w:before="0" w:beforeAutospacing="0" w:after="0" w:afterAutospacing="0" w:line="276" w:lineRule="auto"/>
        <w:ind w:left="57" w:right="57" w:firstLine="709"/>
        <w:jc w:val="both"/>
      </w:pPr>
      <w:r w:rsidRPr="002074A4">
        <w:rPr>
          <w:color w:val="000000"/>
        </w:rPr>
        <w:t>– определить пути совершенствования преподавания курса «История».</w:t>
      </w:r>
    </w:p>
    <w:p w:rsidR="00196656" w:rsidRPr="002074A4" w:rsidRDefault="00196656" w:rsidP="00196656">
      <w:pPr>
        <w:pStyle w:val="a7"/>
        <w:spacing w:before="0" w:beforeAutospacing="0" w:after="0" w:afterAutospacing="0" w:line="276" w:lineRule="auto"/>
        <w:ind w:left="57" w:right="57" w:firstLine="709"/>
        <w:jc w:val="both"/>
      </w:pPr>
      <w:r w:rsidRPr="002074A4">
        <w:t> </w:t>
      </w:r>
    </w:p>
    <w:p w:rsidR="00196656" w:rsidRPr="002074A4" w:rsidRDefault="00196656" w:rsidP="00196656">
      <w:pPr>
        <w:pStyle w:val="a7"/>
        <w:spacing w:before="0" w:beforeAutospacing="0" w:after="0" w:afterAutospacing="0" w:line="276" w:lineRule="auto"/>
        <w:ind w:left="57" w:right="57" w:firstLine="709"/>
        <w:jc w:val="both"/>
      </w:pPr>
      <w:r w:rsidRPr="002074A4">
        <w:rPr>
          <w:b/>
          <w:bCs/>
          <w:color w:val="000000"/>
        </w:rPr>
        <w:t>2. Характеристика фонда оценочных средств</w:t>
      </w:r>
    </w:p>
    <w:p w:rsidR="00196656" w:rsidRPr="002074A4" w:rsidRDefault="00196656" w:rsidP="00196656">
      <w:pPr>
        <w:pStyle w:val="a7"/>
        <w:spacing w:before="0" w:beforeAutospacing="0" w:after="0" w:afterAutospacing="0" w:line="276" w:lineRule="auto"/>
        <w:ind w:left="57" w:right="57" w:firstLine="709"/>
        <w:jc w:val="both"/>
      </w:pPr>
      <w:r w:rsidRPr="002074A4">
        <w:rPr>
          <w:color w:val="000000"/>
        </w:rPr>
        <w:t>Контрольная работа состоит из 17 заданий, из них 15 с записью краткого ответа и 2 задания с развернутым ответом. В работе содержатся задания базового и повышенного уровней сложности. На выполнение контрольной работы отводится 45 мин. Для выполнения заданий дополнительного оборудования не требуется. Выполнение задания в зависимости от типа и трудности оценивается разным количеством баллов. Максимальный балл за выполнение всей контрольной работы – 30 баллов.</w:t>
      </w:r>
    </w:p>
    <w:p w:rsidR="00196656" w:rsidRPr="002074A4" w:rsidRDefault="00196656" w:rsidP="00196656">
      <w:pPr>
        <w:pStyle w:val="a7"/>
        <w:spacing w:before="0" w:beforeAutospacing="0" w:after="0" w:afterAutospacing="0" w:line="276" w:lineRule="auto"/>
        <w:ind w:left="57" w:right="57" w:firstLine="709"/>
        <w:jc w:val="both"/>
      </w:pPr>
      <w:r w:rsidRPr="002074A4">
        <w:t> </w:t>
      </w:r>
    </w:p>
    <w:p w:rsidR="00196656" w:rsidRPr="002074A4" w:rsidRDefault="00196656" w:rsidP="00196656">
      <w:pPr>
        <w:pStyle w:val="a7"/>
        <w:spacing w:before="0" w:beforeAutospacing="0" w:after="0" w:afterAutospacing="0" w:line="276" w:lineRule="auto"/>
        <w:ind w:left="57" w:right="57" w:firstLine="709"/>
        <w:jc w:val="both"/>
      </w:pPr>
      <w:r w:rsidRPr="002074A4">
        <w:rPr>
          <w:b/>
          <w:bCs/>
          <w:color w:val="000000"/>
        </w:rPr>
        <w:t>3.</w:t>
      </w:r>
      <w:r w:rsidRPr="002074A4">
        <w:rPr>
          <w:color w:val="000000"/>
        </w:rPr>
        <w:t> </w:t>
      </w:r>
      <w:r w:rsidRPr="002074A4">
        <w:rPr>
          <w:b/>
          <w:bCs/>
          <w:color w:val="000000"/>
        </w:rPr>
        <w:t>План (спецификация) контрольной работы</w:t>
      </w:r>
    </w:p>
    <w:p w:rsidR="00196656" w:rsidRPr="002074A4" w:rsidRDefault="00196656" w:rsidP="00196656">
      <w:pPr>
        <w:pStyle w:val="a7"/>
        <w:spacing w:before="0" w:beforeAutospacing="0" w:after="0" w:afterAutospacing="0" w:line="276" w:lineRule="auto"/>
        <w:ind w:left="57" w:right="57" w:firstLine="709"/>
        <w:jc w:val="both"/>
      </w:pPr>
      <w:r w:rsidRPr="002074A4">
        <w:t> </w:t>
      </w:r>
    </w:p>
    <w:tbl>
      <w:tblPr>
        <w:tblW w:w="0" w:type="auto"/>
        <w:jc w:val="center"/>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0"/>
        <w:gridCol w:w="2924"/>
        <w:gridCol w:w="1597"/>
        <w:gridCol w:w="2194"/>
      </w:tblGrid>
      <w:tr w:rsidR="00196656" w:rsidRPr="002074A4" w:rsidTr="00C84068">
        <w:trPr>
          <w:tblCellSpacing w:w="0" w:type="dxa"/>
          <w:jc w:val="center"/>
        </w:trPr>
        <w:tc>
          <w:tcPr>
            <w:tcW w:w="528"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w:t>
            </w:r>
          </w:p>
          <w:p w:rsidR="00196656" w:rsidRPr="002074A4" w:rsidRDefault="00196656" w:rsidP="00C84068">
            <w:pPr>
              <w:pStyle w:val="a7"/>
              <w:widowControl w:val="0"/>
              <w:spacing w:before="0" w:beforeAutospacing="0" w:after="0" w:afterAutospacing="0" w:line="276" w:lineRule="auto"/>
              <w:ind w:left="57" w:right="57" w:firstLine="709"/>
              <w:jc w:val="both"/>
            </w:pPr>
            <w:r w:rsidRPr="002074A4">
              <w:t> </w:t>
            </w:r>
          </w:p>
        </w:tc>
        <w:tc>
          <w:tcPr>
            <w:tcW w:w="2924"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b/>
                <w:bCs/>
                <w:color w:val="000000"/>
              </w:rPr>
              <w:t>Планируемый результат</w:t>
            </w:r>
          </w:p>
        </w:tc>
        <w:tc>
          <w:tcPr>
            <w:tcW w:w="1597"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Уровень сложности задания</w:t>
            </w:r>
          </w:p>
        </w:tc>
        <w:tc>
          <w:tcPr>
            <w:tcW w:w="2194"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Максимальный балл за выполнение задания</w:t>
            </w:r>
          </w:p>
        </w:tc>
      </w:tr>
      <w:tr w:rsidR="00196656" w:rsidRPr="002074A4" w:rsidTr="00C84068">
        <w:trPr>
          <w:tblCellSpacing w:w="0" w:type="dxa"/>
          <w:jc w:val="center"/>
        </w:trPr>
        <w:tc>
          <w:tcPr>
            <w:tcW w:w="7242" w:type="dxa"/>
            <w:gridSpan w:val="4"/>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b/>
                <w:bCs/>
                <w:color w:val="000000"/>
              </w:rPr>
              <w:t>Часть 1</w:t>
            </w:r>
          </w:p>
        </w:tc>
      </w:tr>
      <w:tr w:rsidR="00196656" w:rsidRPr="002074A4" w:rsidTr="00C84068">
        <w:trPr>
          <w:tblCellSpacing w:w="0" w:type="dxa"/>
          <w:jc w:val="center"/>
        </w:trPr>
        <w:tc>
          <w:tcPr>
            <w:tcW w:w="52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1</w:t>
            </w:r>
          </w:p>
        </w:tc>
        <w:tc>
          <w:tcPr>
            <w:tcW w:w="292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Систематизация исторической информации (умение определять последовательность событий)</w:t>
            </w:r>
          </w:p>
        </w:tc>
        <w:tc>
          <w:tcPr>
            <w:tcW w:w="15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П</w:t>
            </w:r>
          </w:p>
        </w:tc>
        <w:tc>
          <w:tcPr>
            <w:tcW w:w="2194"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1</w:t>
            </w:r>
          </w:p>
        </w:tc>
      </w:tr>
      <w:tr w:rsidR="00196656" w:rsidRPr="002074A4" w:rsidTr="00C84068">
        <w:trPr>
          <w:tblCellSpacing w:w="0" w:type="dxa"/>
          <w:jc w:val="center"/>
        </w:trPr>
        <w:tc>
          <w:tcPr>
            <w:tcW w:w="52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2</w:t>
            </w:r>
          </w:p>
        </w:tc>
        <w:tc>
          <w:tcPr>
            <w:tcW w:w="292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Систематизация исторической информации (задание на установление соответствия)</w:t>
            </w:r>
          </w:p>
        </w:tc>
        <w:tc>
          <w:tcPr>
            <w:tcW w:w="15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Б</w:t>
            </w:r>
          </w:p>
        </w:tc>
        <w:tc>
          <w:tcPr>
            <w:tcW w:w="2194"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2</w:t>
            </w:r>
          </w:p>
        </w:tc>
      </w:tr>
      <w:tr w:rsidR="00196656" w:rsidRPr="002074A4" w:rsidTr="00C84068">
        <w:trPr>
          <w:tblCellSpacing w:w="0" w:type="dxa"/>
          <w:jc w:val="center"/>
        </w:trPr>
        <w:tc>
          <w:tcPr>
            <w:tcW w:w="52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3</w:t>
            </w:r>
          </w:p>
        </w:tc>
        <w:tc>
          <w:tcPr>
            <w:tcW w:w="292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 xml:space="preserve">Выбор одного </w:t>
            </w:r>
            <w:r w:rsidRPr="002074A4">
              <w:rPr>
                <w:color w:val="000000"/>
              </w:rPr>
              <w:lastRenderedPageBreak/>
              <w:t>элемента (термина, названия) из данного ряда</w:t>
            </w:r>
          </w:p>
        </w:tc>
        <w:tc>
          <w:tcPr>
            <w:tcW w:w="15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lastRenderedPageBreak/>
              <w:t>Б</w:t>
            </w:r>
          </w:p>
        </w:tc>
        <w:tc>
          <w:tcPr>
            <w:tcW w:w="2194"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1</w:t>
            </w:r>
          </w:p>
        </w:tc>
      </w:tr>
      <w:tr w:rsidR="00196656" w:rsidRPr="002074A4" w:rsidTr="00C84068">
        <w:trPr>
          <w:tblCellSpacing w:w="0" w:type="dxa"/>
          <w:jc w:val="center"/>
        </w:trPr>
        <w:tc>
          <w:tcPr>
            <w:tcW w:w="52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lastRenderedPageBreak/>
              <w:t>4</w:t>
            </w:r>
          </w:p>
        </w:tc>
        <w:tc>
          <w:tcPr>
            <w:tcW w:w="292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Определение термина по нескольким признакам</w:t>
            </w:r>
          </w:p>
        </w:tc>
        <w:tc>
          <w:tcPr>
            <w:tcW w:w="15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Б</w:t>
            </w:r>
          </w:p>
        </w:tc>
        <w:tc>
          <w:tcPr>
            <w:tcW w:w="2194"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1</w:t>
            </w:r>
          </w:p>
        </w:tc>
      </w:tr>
      <w:tr w:rsidR="00196656" w:rsidRPr="002074A4" w:rsidTr="00C84068">
        <w:trPr>
          <w:tblCellSpacing w:w="0" w:type="dxa"/>
          <w:jc w:val="center"/>
        </w:trPr>
        <w:tc>
          <w:tcPr>
            <w:tcW w:w="52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5</w:t>
            </w:r>
          </w:p>
        </w:tc>
        <w:tc>
          <w:tcPr>
            <w:tcW w:w="292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Систематизация исторической информации (задание на установление соответствия)</w:t>
            </w:r>
          </w:p>
        </w:tc>
        <w:tc>
          <w:tcPr>
            <w:tcW w:w="15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Б</w:t>
            </w:r>
          </w:p>
        </w:tc>
        <w:tc>
          <w:tcPr>
            <w:tcW w:w="2194"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2</w:t>
            </w:r>
          </w:p>
        </w:tc>
      </w:tr>
      <w:tr w:rsidR="00196656" w:rsidRPr="002074A4" w:rsidTr="00C84068">
        <w:trPr>
          <w:tblCellSpacing w:w="0" w:type="dxa"/>
          <w:jc w:val="center"/>
        </w:trPr>
        <w:tc>
          <w:tcPr>
            <w:tcW w:w="52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6</w:t>
            </w:r>
          </w:p>
        </w:tc>
        <w:tc>
          <w:tcPr>
            <w:tcW w:w="292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Умение проводить поиск исторической информации в текстовом историческом источнике (задание на установление соответствия)</w:t>
            </w:r>
          </w:p>
        </w:tc>
        <w:tc>
          <w:tcPr>
            <w:tcW w:w="15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Б</w:t>
            </w:r>
          </w:p>
        </w:tc>
        <w:tc>
          <w:tcPr>
            <w:tcW w:w="2194"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2</w:t>
            </w:r>
          </w:p>
        </w:tc>
      </w:tr>
      <w:tr w:rsidR="00196656" w:rsidRPr="002074A4" w:rsidTr="00C84068">
        <w:trPr>
          <w:tblCellSpacing w:w="0" w:type="dxa"/>
          <w:jc w:val="center"/>
        </w:trPr>
        <w:tc>
          <w:tcPr>
            <w:tcW w:w="52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7</w:t>
            </w:r>
          </w:p>
        </w:tc>
        <w:tc>
          <w:tcPr>
            <w:tcW w:w="292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Систематизация исторической информации (множественный выбор)</w:t>
            </w:r>
          </w:p>
        </w:tc>
        <w:tc>
          <w:tcPr>
            <w:tcW w:w="15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П</w:t>
            </w:r>
          </w:p>
        </w:tc>
        <w:tc>
          <w:tcPr>
            <w:tcW w:w="2194"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2</w:t>
            </w:r>
          </w:p>
        </w:tc>
      </w:tr>
      <w:tr w:rsidR="00196656" w:rsidRPr="002074A4" w:rsidTr="00C84068">
        <w:trPr>
          <w:tblCellSpacing w:w="0" w:type="dxa"/>
          <w:jc w:val="center"/>
        </w:trPr>
        <w:tc>
          <w:tcPr>
            <w:tcW w:w="52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8</w:t>
            </w:r>
          </w:p>
        </w:tc>
        <w:tc>
          <w:tcPr>
            <w:tcW w:w="292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Систематизация исторической информации (задание на установление соответствия)</w:t>
            </w:r>
          </w:p>
        </w:tc>
        <w:tc>
          <w:tcPr>
            <w:tcW w:w="15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Б</w:t>
            </w:r>
          </w:p>
        </w:tc>
        <w:tc>
          <w:tcPr>
            <w:tcW w:w="2194"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2</w:t>
            </w:r>
          </w:p>
        </w:tc>
      </w:tr>
      <w:tr w:rsidR="00196656" w:rsidRPr="002074A4" w:rsidTr="00C84068">
        <w:trPr>
          <w:tblCellSpacing w:w="0" w:type="dxa"/>
          <w:jc w:val="center"/>
        </w:trPr>
        <w:tc>
          <w:tcPr>
            <w:tcW w:w="52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9</w:t>
            </w:r>
          </w:p>
        </w:tc>
        <w:tc>
          <w:tcPr>
            <w:tcW w:w="292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Работа с текстовым историческим источником (краткий ответ в виде слова, словосочетания)</w:t>
            </w:r>
          </w:p>
        </w:tc>
        <w:tc>
          <w:tcPr>
            <w:tcW w:w="15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Б</w:t>
            </w:r>
          </w:p>
        </w:tc>
        <w:tc>
          <w:tcPr>
            <w:tcW w:w="2194"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1</w:t>
            </w:r>
          </w:p>
        </w:tc>
      </w:tr>
      <w:tr w:rsidR="00196656" w:rsidRPr="002074A4" w:rsidTr="00C84068">
        <w:trPr>
          <w:tblCellSpacing w:w="0" w:type="dxa"/>
          <w:jc w:val="center"/>
        </w:trPr>
        <w:tc>
          <w:tcPr>
            <w:tcW w:w="52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10</w:t>
            </w:r>
          </w:p>
        </w:tc>
        <w:tc>
          <w:tcPr>
            <w:tcW w:w="292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Работа с текстовым историческим источником</w:t>
            </w:r>
          </w:p>
        </w:tc>
        <w:tc>
          <w:tcPr>
            <w:tcW w:w="15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П</w:t>
            </w:r>
          </w:p>
        </w:tc>
        <w:tc>
          <w:tcPr>
            <w:tcW w:w="2194"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2</w:t>
            </w:r>
          </w:p>
        </w:tc>
      </w:tr>
      <w:tr w:rsidR="00196656" w:rsidRPr="002074A4" w:rsidTr="00C84068">
        <w:trPr>
          <w:tblCellSpacing w:w="0" w:type="dxa"/>
          <w:jc w:val="center"/>
        </w:trPr>
        <w:tc>
          <w:tcPr>
            <w:tcW w:w="52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11</w:t>
            </w:r>
          </w:p>
        </w:tc>
        <w:tc>
          <w:tcPr>
            <w:tcW w:w="292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Работа с исторической картой (схемой)</w:t>
            </w:r>
          </w:p>
        </w:tc>
        <w:tc>
          <w:tcPr>
            <w:tcW w:w="15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Б</w:t>
            </w:r>
          </w:p>
        </w:tc>
        <w:tc>
          <w:tcPr>
            <w:tcW w:w="2194"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1</w:t>
            </w:r>
          </w:p>
        </w:tc>
      </w:tr>
      <w:tr w:rsidR="00196656" w:rsidRPr="002074A4" w:rsidTr="00C84068">
        <w:trPr>
          <w:tblCellSpacing w:w="0" w:type="dxa"/>
          <w:jc w:val="center"/>
        </w:trPr>
        <w:tc>
          <w:tcPr>
            <w:tcW w:w="52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12</w:t>
            </w:r>
          </w:p>
        </w:tc>
        <w:tc>
          <w:tcPr>
            <w:tcW w:w="292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Работа с исторической картой (схемой)</w:t>
            </w:r>
          </w:p>
        </w:tc>
        <w:tc>
          <w:tcPr>
            <w:tcW w:w="15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Б</w:t>
            </w:r>
          </w:p>
        </w:tc>
        <w:tc>
          <w:tcPr>
            <w:tcW w:w="2194"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1</w:t>
            </w:r>
          </w:p>
        </w:tc>
      </w:tr>
      <w:tr w:rsidR="00196656" w:rsidRPr="002074A4" w:rsidTr="00C84068">
        <w:trPr>
          <w:tblCellSpacing w:w="0" w:type="dxa"/>
          <w:jc w:val="center"/>
        </w:trPr>
        <w:tc>
          <w:tcPr>
            <w:tcW w:w="52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13</w:t>
            </w:r>
          </w:p>
        </w:tc>
        <w:tc>
          <w:tcPr>
            <w:tcW w:w="292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 xml:space="preserve">Работа с исторической картой </w:t>
            </w:r>
            <w:r w:rsidRPr="002074A4">
              <w:rPr>
                <w:color w:val="000000"/>
              </w:rPr>
              <w:lastRenderedPageBreak/>
              <w:t>(схемой)</w:t>
            </w:r>
          </w:p>
        </w:tc>
        <w:tc>
          <w:tcPr>
            <w:tcW w:w="15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lastRenderedPageBreak/>
              <w:t>П</w:t>
            </w:r>
          </w:p>
        </w:tc>
        <w:tc>
          <w:tcPr>
            <w:tcW w:w="2194"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2</w:t>
            </w:r>
          </w:p>
        </w:tc>
      </w:tr>
      <w:tr w:rsidR="00196656" w:rsidRPr="002074A4" w:rsidTr="00C84068">
        <w:trPr>
          <w:tblCellSpacing w:w="0" w:type="dxa"/>
          <w:jc w:val="center"/>
        </w:trPr>
        <w:tc>
          <w:tcPr>
            <w:tcW w:w="52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lastRenderedPageBreak/>
              <w:t>14</w:t>
            </w:r>
          </w:p>
        </w:tc>
        <w:tc>
          <w:tcPr>
            <w:tcW w:w="292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Использование иллюстративного материала (изображения) как источника информации</w:t>
            </w:r>
          </w:p>
        </w:tc>
        <w:tc>
          <w:tcPr>
            <w:tcW w:w="15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П</w:t>
            </w:r>
          </w:p>
        </w:tc>
        <w:tc>
          <w:tcPr>
            <w:tcW w:w="2194"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1</w:t>
            </w:r>
          </w:p>
        </w:tc>
      </w:tr>
      <w:tr w:rsidR="00196656" w:rsidRPr="002074A4" w:rsidTr="00C84068">
        <w:trPr>
          <w:tblCellSpacing w:w="0" w:type="dxa"/>
          <w:jc w:val="center"/>
        </w:trPr>
        <w:tc>
          <w:tcPr>
            <w:tcW w:w="52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15</w:t>
            </w:r>
          </w:p>
        </w:tc>
        <w:tc>
          <w:tcPr>
            <w:tcW w:w="292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Заполнение таблицы на основе анализа текстовой и нетекстовой информации</w:t>
            </w:r>
          </w:p>
        </w:tc>
        <w:tc>
          <w:tcPr>
            <w:tcW w:w="15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П</w:t>
            </w:r>
          </w:p>
        </w:tc>
        <w:tc>
          <w:tcPr>
            <w:tcW w:w="2194"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2</w:t>
            </w:r>
          </w:p>
        </w:tc>
      </w:tr>
      <w:tr w:rsidR="00196656" w:rsidRPr="002074A4" w:rsidTr="00C84068">
        <w:trPr>
          <w:tblCellSpacing w:w="0" w:type="dxa"/>
          <w:jc w:val="center"/>
        </w:trPr>
        <w:tc>
          <w:tcPr>
            <w:tcW w:w="7242"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b/>
                <w:bCs/>
                <w:color w:val="000000"/>
              </w:rPr>
              <w:t>Часть 2</w:t>
            </w:r>
          </w:p>
        </w:tc>
      </w:tr>
      <w:tr w:rsidR="00196656" w:rsidRPr="002074A4" w:rsidTr="00C84068">
        <w:trPr>
          <w:tblCellSpacing w:w="0" w:type="dxa"/>
          <w:jc w:val="center"/>
        </w:trPr>
        <w:tc>
          <w:tcPr>
            <w:tcW w:w="52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16</w:t>
            </w:r>
          </w:p>
        </w:tc>
        <w:tc>
          <w:tcPr>
            <w:tcW w:w="292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Умение использовать принципы структурно-функционального, временного и пространственного анализа при рассмотрении фактов, явлений, процессов (задание-задача)</w:t>
            </w:r>
          </w:p>
        </w:tc>
        <w:tc>
          <w:tcPr>
            <w:tcW w:w="15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В</w:t>
            </w:r>
          </w:p>
        </w:tc>
        <w:tc>
          <w:tcPr>
            <w:tcW w:w="2194"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3</w:t>
            </w:r>
          </w:p>
        </w:tc>
      </w:tr>
      <w:tr w:rsidR="00196656" w:rsidRPr="002074A4" w:rsidTr="00C84068">
        <w:trPr>
          <w:tblCellSpacing w:w="0" w:type="dxa"/>
          <w:jc w:val="center"/>
        </w:trPr>
        <w:tc>
          <w:tcPr>
            <w:tcW w:w="52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17</w:t>
            </w:r>
          </w:p>
        </w:tc>
        <w:tc>
          <w:tcPr>
            <w:tcW w:w="292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 xml:space="preserve">Умение использовать исторические сведения для аргументации в ходе дискуссии </w:t>
            </w:r>
          </w:p>
        </w:tc>
        <w:tc>
          <w:tcPr>
            <w:tcW w:w="15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В</w:t>
            </w:r>
          </w:p>
        </w:tc>
        <w:tc>
          <w:tcPr>
            <w:tcW w:w="2194"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4</w:t>
            </w:r>
          </w:p>
        </w:tc>
      </w:tr>
      <w:tr w:rsidR="00196656" w:rsidRPr="002074A4" w:rsidTr="00C84068">
        <w:trPr>
          <w:tblCellSpacing w:w="0" w:type="dxa"/>
          <w:jc w:val="center"/>
        </w:trPr>
        <w:tc>
          <w:tcPr>
            <w:tcW w:w="7242"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 xml:space="preserve">Всего заданий – </w:t>
            </w:r>
            <w:r w:rsidRPr="002074A4">
              <w:rPr>
                <w:b/>
                <w:bCs/>
                <w:color w:val="000000"/>
              </w:rPr>
              <w:t>15</w:t>
            </w:r>
            <w:r w:rsidRPr="002074A4">
              <w:rPr>
                <w:color w:val="000000"/>
              </w:rPr>
              <w:t xml:space="preserve">; по уровню сложности: Б – </w:t>
            </w:r>
            <w:r w:rsidRPr="002074A4">
              <w:rPr>
                <w:b/>
                <w:bCs/>
                <w:color w:val="000000"/>
              </w:rPr>
              <w:t>9</w:t>
            </w:r>
            <w:r w:rsidRPr="002074A4">
              <w:rPr>
                <w:color w:val="000000"/>
              </w:rPr>
              <w:t xml:space="preserve">; П – </w:t>
            </w:r>
            <w:r w:rsidRPr="002074A4">
              <w:rPr>
                <w:b/>
                <w:bCs/>
                <w:color w:val="000000"/>
              </w:rPr>
              <w:t xml:space="preserve">6; </w:t>
            </w:r>
            <w:r w:rsidRPr="002074A4">
              <w:rPr>
                <w:color w:val="000000"/>
              </w:rPr>
              <w:t>В – 2.</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 xml:space="preserve">Общее время выполнения работы – </w:t>
            </w:r>
            <w:r w:rsidRPr="002074A4">
              <w:rPr>
                <w:b/>
                <w:bCs/>
                <w:color w:val="000000"/>
              </w:rPr>
              <w:t>45 минут</w:t>
            </w:r>
            <w:r w:rsidRPr="002074A4">
              <w:rPr>
                <w:color w:val="000000"/>
              </w:rPr>
              <w:t>.</w:t>
            </w:r>
          </w:p>
          <w:p w:rsidR="00196656" w:rsidRPr="002074A4" w:rsidRDefault="00196656" w:rsidP="00C84068">
            <w:pPr>
              <w:pStyle w:val="a7"/>
              <w:widowControl w:val="0"/>
              <w:spacing w:before="0" w:beforeAutospacing="0" w:after="0" w:afterAutospacing="0" w:line="276" w:lineRule="auto"/>
              <w:ind w:left="57" w:right="57" w:firstLine="709"/>
              <w:jc w:val="both"/>
            </w:pPr>
            <w:r w:rsidRPr="002074A4">
              <w:rPr>
                <w:color w:val="000000"/>
              </w:rPr>
              <w:t xml:space="preserve">Максимальный первичный балл – </w:t>
            </w:r>
            <w:r w:rsidRPr="002074A4">
              <w:rPr>
                <w:b/>
                <w:bCs/>
                <w:color w:val="000000"/>
              </w:rPr>
              <w:t>30</w:t>
            </w:r>
          </w:p>
        </w:tc>
      </w:tr>
    </w:tbl>
    <w:p w:rsidR="00196656" w:rsidRPr="002074A4" w:rsidRDefault="00196656" w:rsidP="00196656">
      <w:pPr>
        <w:pStyle w:val="a7"/>
        <w:spacing w:before="0" w:beforeAutospacing="0" w:after="0" w:afterAutospacing="0" w:line="276" w:lineRule="auto"/>
        <w:ind w:left="57" w:right="57" w:firstLine="709"/>
        <w:jc w:val="both"/>
      </w:pPr>
      <w:r w:rsidRPr="002074A4">
        <w:t> </w:t>
      </w:r>
    </w:p>
    <w:p w:rsidR="00196656" w:rsidRPr="002074A4" w:rsidRDefault="00196656" w:rsidP="00196656">
      <w:pPr>
        <w:pStyle w:val="a7"/>
        <w:spacing w:before="0" w:beforeAutospacing="0" w:after="0" w:afterAutospacing="0" w:line="276" w:lineRule="auto"/>
        <w:ind w:left="57" w:right="57" w:firstLine="709"/>
        <w:jc w:val="both"/>
      </w:pPr>
      <w:r w:rsidRPr="002074A4">
        <w:t> </w:t>
      </w:r>
    </w:p>
    <w:p w:rsidR="00196656" w:rsidRPr="002074A4" w:rsidRDefault="00196656" w:rsidP="00196656">
      <w:pPr>
        <w:pStyle w:val="a7"/>
        <w:spacing w:before="0" w:beforeAutospacing="0" w:after="0" w:afterAutospacing="0" w:line="276" w:lineRule="auto"/>
        <w:ind w:left="57" w:right="57" w:firstLine="709"/>
        <w:jc w:val="both"/>
      </w:pPr>
      <w:r w:rsidRPr="002074A4">
        <w:t> </w:t>
      </w:r>
    </w:p>
    <w:p w:rsidR="00196656" w:rsidRPr="002074A4" w:rsidRDefault="00196656" w:rsidP="00196656">
      <w:pPr>
        <w:pStyle w:val="a7"/>
        <w:spacing w:before="0" w:beforeAutospacing="0" w:after="0" w:afterAutospacing="0" w:line="276" w:lineRule="auto"/>
        <w:ind w:left="57" w:right="57" w:firstLine="709"/>
        <w:jc w:val="both"/>
      </w:pPr>
      <w:r w:rsidRPr="002074A4">
        <w:rPr>
          <w:b/>
          <w:bCs/>
          <w:color w:val="000000"/>
        </w:rPr>
        <w:t>4. Система оценивания отдельных заданий и работы в целом</w:t>
      </w:r>
    </w:p>
    <w:p w:rsidR="00196656" w:rsidRPr="002074A4" w:rsidRDefault="00196656" w:rsidP="00196656">
      <w:pPr>
        <w:pStyle w:val="a7"/>
        <w:spacing w:before="0" w:beforeAutospacing="0" w:after="0" w:afterAutospacing="0" w:line="276" w:lineRule="auto"/>
        <w:ind w:left="57" w:right="57" w:firstLine="709"/>
        <w:jc w:val="both"/>
      </w:pPr>
      <w:r w:rsidRPr="002074A4">
        <w:rPr>
          <w:color w:val="000000"/>
        </w:rPr>
        <w:t>Каждое из заданий 1-15 считается выполненным верно, если правильно указаны последовательность цифр или слово. Полный правильный ответ на каждое из заданий 1, 3-4, 9, 11-12, 14 оценивается 1 баллом; неполный, неверный ответ или его отсутствие – 0 баллов. Полный правильный ответ на задания 2, 5-9, 10, 13, 15 оценивается 2 баллами; если допущена одна ошибка (в т.ч. отсутствует одна из цифр или имеется одна лишняя цифра) – 1 балл; если допущено две и более ошибок (в т.ч. отсутствуют две и более цифры или имеются две и более лишних цифр) или ответ отсутствует – 0 баллов.</w:t>
      </w:r>
    </w:p>
    <w:p w:rsidR="00196656" w:rsidRPr="002074A4" w:rsidRDefault="00196656" w:rsidP="00196656">
      <w:pPr>
        <w:pStyle w:val="a7"/>
        <w:spacing w:before="0" w:beforeAutospacing="0" w:after="0" w:afterAutospacing="0" w:line="276" w:lineRule="auto"/>
        <w:ind w:left="57" w:right="57" w:firstLine="709"/>
        <w:jc w:val="both"/>
      </w:pPr>
      <w:r w:rsidRPr="002074A4">
        <w:rPr>
          <w:color w:val="000000"/>
        </w:rPr>
        <w:t xml:space="preserve">Задание 16 с развёрнутым ответом оцениваются в зависимости от полноты и правильности ответа в соответствии с критериями оценивания. Названы все три элемента – три балла. два элемента – 2 балла, один элемент – 1 балл. Задание 17 с развёрнутым ответом оцениваются в зависимости от полноты и правильности ответа в соответствии с критериями оценивания. </w:t>
      </w:r>
      <w:r w:rsidRPr="002074A4">
        <w:rPr>
          <w:color w:val="000000"/>
        </w:rPr>
        <w:lastRenderedPageBreak/>
        <w:t>Названы два аргумента в подтверждение и два в опровержение оценки – 4 балла, приведены два аргумента в подтверждение и один в опровержение оценки или приведен один аргумент в подтверждение и два в опровержение оценки – 3 балла, приведен один аргумент в подтверждение и один в опровержение оценки – 2 балла, приведены только два аргумента в подтверждение оценки или приведены только два аргумента в опровержение оценки – 1 балл, приведён только один любой аргумент или приведены только факты, иллюстрирующие события (явления, процессы), связанные с данной точкой зрения, но не являющиеся аргументами – 0 баллов.</w:t>
      </w:r>
    </w:p>
    <w:p w:rsidR="00196656" w:rsidRPr="002074A4" w:rsidRDefault="00196656" w:rsidP="00196656">
      <w:pPr>
        <w:pStyle w:val="a7"/>
        <w:spacing w:before="0" w:beforeAutospacing="0" w:after="0" w:afterAutospacing="0" w:line="276" w:lineRule="auto"/>
        <w:ind w:left="57" w:right="57" w:firstLine="709"/>
        <w:jc w:val="both"/>
      </w:pPr>
      <w:r w:rsidRPr="002074A4">
        <w:rPr>
          <w:color w:val="000000"/>
        </w:rPr>
        <w:t xml:space="preserve">Полученные обучающимся баллы за выполнение всех заданий суммируются. Суммарный балл переводится в отметку по пятибалльной шкале с учётом рекомендуемой шкалы перевода: </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67"/>
        <w:gridCol w:w="1810"/>
        <w:gridCol w:w="1472"/>
      </w:tblGrid>
      <w:tr w:rsidR="00196656" w:rsidRPr="002074A4" w:rsidTr="00C84068">
        <w:trPr>
          <w:tblCellSpacing w:w="0" w:type="dxa"/>
        </w:trPr>
        <w:tc>
          <w:tcPr>
            <w:tcW w:w="1767"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 xml:space="preserve">Суммарный балл </w:t>
            </w:r>
          </w:p>
        </w:tc>
        <w:tc>
          <w:tcPr>
            <w:tcW w:w="1810"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 выполнения</w:t>
            </w:r>
          </w:p>
        </w:tc>
        <w:tc>
          <w:tcPr>
            <w:tcW w:w="1472"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Отметка по 5-балльной шкале</w:t>
            </w:r>
          </w:p>
        </w:tc>
      </w:tr>
      <w:tr w:rsidR="00196656" w:rsidRPr="002074A4" w:rsidTr="00C84068">
        <w:trPr>
          <w:tblCellSpacing w:w="0" w:type="dxa"/>
        </w:trPr>
        <w:tc>
          <w:tcPr>
            <w:tcW w:w="1767"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24-30</w:t>
            </w:r>
          </w:p>
        </w:tc>
        <w:tc>
          <w:tcPr>
            <w:tcW w:w="1810"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80-100</w:t>
            </w:r>
          </w:p>
        </w:tc>
        <w:tc>
          <w:tcPr>
            <w:tcW w:w="1472"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«5»</w:t>
            </w:r>
          </w:p>
        </w:tc>
      </w:tr>
      <w:tr w:rsidR="00196656" w:rsidRPr="002074A4" w:rsidTr="00C84068">
        <w:trPr>
          <w:tblCellSpacing w:w="0" w:type="dxa"/>
        </w:trPr>
        <w:tc>
          <w:tcPr>
            <w:tcW w:w="1767"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18-23</w:t>
            </w:r>
          </w:p>
        </w:tc>
        <w:tc>
          <w:tcPr>
            <w:tcW w:w="1810"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60-76</w:t>
            </w:r>
          </w:p>
        </w:tc>
        <w:tc>
          <w:tcPr>
            <w:tcW w:w="1472"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«4»</w:t>
            </w:r>
          </w:p>
        </w:tc>
      </w:tr>
      <w:tr w:rsidR="00196656" w:rsidRPr="002074A4" w:rsidTr="00C84068">
        <w:trPr>
          <w:tblCellSpacing w:w="0" w:type="dxa"/>
        </w:trPr>
        <w:tc>
          <w:tcPr>
            <w:tcW w:w="1767"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11-17</w:t>
            </w:r>
          </w:p>
        </w:tc>
        <w:tc>
          <w:tcPr>
            <w:tcW w:w="1810"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34-53</w:t>
            </w:r>
          </w:p>
        </w:tc>
        <w:tc>
          <w:tcPr>
            <w:tcW w:w="1472"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«3»</w:t>
            </w:r>
          </w:p>
        </w:tc>
      </w:tr>
      <w:tr w:rsidR="00196656" w:rsidRPr="002074A4" w:rsidTr="00C84068">
        <w:trPr>
          <w:tblCellSpacing w:w="0" w:type="dxa"/>
        </w:trPr>
        <w:tc>
          <w:tcPr>
            <w:tcW w:w="1767"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1-10</w:t>
            </w:r>
          </w:p>
        </w:tc>
        <w:tc>
          <w:tcPr>
            <w:tcW w:w="1810"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0-33</w:t>
            </w:r>
          </w:p>
        </w:tc>
        <w:tc>
          <w:tcPr>
            <w:tcW w:w="1472"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«2»</w:t>
            </w:r>
          </w:p>
        </w:tc>
      </w:tr>
      <w:tr w:rsidR="00196656" w:rsidRPr="002074A4" w:rsidTr="00C84068">
        <w:trPr>
          <w:tblCellSpacing w:w="0" w:type="dxa"/>
        </w:trPr>
        <w:tc>
          <w:tcPr>
            <w:tcW w:w="1767"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rPr>
                <w:color w:val="000000"/>
              </w:rPr>
            </w:pPr>
          </w:p>
        </w:tc>
        <w:tc>
          <w:tcPr>
            <w:tcW w:w="1810"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rPr>
                <w:color w:val="000000"/>
              </w:rPr>
            </w:pPr>
          </w:p>
        </w:tc>
        <w:tc>
          <w:tcPr>
            <w:tcW w:w="1472"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rPr>
                <w:color w:val="000000"/>
              </w:rPr>
            </w:pPr>
          </w:p>
        </w:tc>
      </w:tr>
    </w:tbl>
    <w:p w:rsidR="00196656" w:rsidRPr="002074A4" w:rsidRDefault="00196656" w:rsidP="00196656">
      <w:pPr>
        <w:pStyle w:val="a7"/>
        <w:spacing w:before="0" w:beforeAutospacing="0" w:after="0" w:afterAutospacing="0" w:line="276" w:lineRule="auto"/>
        <w:ind w:left="57" w:right="57" w:firstLine="709"/>
        <w:jc w:val="both"/>
      </w:pPr>
      <w:r w:rsidRPr="002074A4">
        <w:t> </w:t>
      </w:r>
    </w:p>
    <w:p w:rsidR="00196656" w:rsidRPr="002074A4" w:rsidRDefault="00196656" w:rsidP="00196656">
      <w:pPr>
        <w:pStyle w:val="a7"/>
        <w:spacing w:before="0" w:beforeAutospacing="0" w:after="0" w:afterAutospacing="0" w:line="276" w:lineRule="auto"/>
        <w:ind w:left="57" w:right="57" w:firstLine="709"/>
        <w:jc w:val="both"/>
        <w:rPr>
          <w:b/>
          <w:bCs/>
          <w:color w:val="000000"/>
        </w:rPr>
      </w:pPr>
    </w:p>
    <w:p w:rsidR="00196656" w:rsidRPr="002074A4" w:rsidRDefault="00196656" w:rsidP="00196656">
      <w:pPr>
        <w:pStyle w:val="a7"/>
        <w:spacing w:before="0" w:beforeAutospacing="0" w:after="0" w:afterAutospacing="0" w:line="276" w:lineRule="auto"/>
        <w:ind w:left="57" w:right="57" w:firstLine="709"/>
        <w:jc w:val="both"/>
      </w:pPr>
      <w:r w:rsidRPr="002074A4">
        <w:rPr>
          <w:b/>
          <w:bCs/>
          <w:color w:val="000000"/>
        </w:rPr>
        <w:t>Контрольная работа</w:t>
      </w:r>
    </w:p>
    <w:p w:rsidR="00196656" w:rsidRPr="002074A4" w:rsidRDefault="00196656" w:rsidP="00196656">
      <w:pPr>
        <w:pStyle w:val="a7"/>
        <w:spacing w:before="0" w:beforeAutospacing="0" w:after="0" w:afterAutospacing="0" w:line="276" w:lineRule="auto"/>
        <w:ind w:left="57" w:right="57" w:firstLine="709"/>
        <w:jc w:val="both"/>
      </w:pPr>
      <w:r w:rsidRPr="002074A4">
        <w:rPr>
          <w:b/>
          <w:bCs/>
          <w:color w:val="000000"/>
        </w:rPr>
        <w:t>по теме «Россия и мир в 1914-1945 гг.»</w:t>
      </w:r>
    </w:p>
    <w:p w:rsidR="00196656" w:rsidRPr="002074A4" w:rsidRDefault="00196656" w:rsidP="00196656">
      <w:pPr>
        <w:pStyle w:val="a7"/>
        <w:tabs>
          <w:tab w:val="left" w:pos="4678"/>
        </w:tabs>
        <w:spacing w:before="0" w:beforeAutospacing="0" w:after="0" w:afterAutospacing="0" w:line="276" w:lineRule="auto"/>
        <w:ind w:left="57" w:right="57" w:firstLine="709"/>
        <w:jc w:val="both"/>
      </w:pPr>
      <w:r w:rsidRPr="002074A4">
        <w:rPr>
          <w:b/>
          <w:bCs/>
          <w:color w:val="000000"/>
        </w:rPr>
        <w:t>Часть 1</w:t>
      </w:r>
    </w:p>
    <w:p w:rsidR="00196656" w:rsidRPr="002074A4" w:rsidRDefault="00196656" w:rsidP="00196656">
      <w:pPr>
        <w:pStyle w:val="a7"/>
        <w:pBdr>
          <w:top w:val="single" w:sz="4" w:space="0" w:color="000000"/>
          <w:left w:val="single" w:sz="4" w:space="0" w:color="000000"/>
          <w:bottom w:val="single" w:sz="4" w:space="0" w:color="000000"/>
          <w:right w:val="single" w:sz="4" w:space="0" w:color="000000"/>
          <w:between w:val="single" w:sz="4" w:space="0" w:color="000000"/>
        </w:pBdr>
        <w:spacing w:before="0" w:beforeAutospacing="0" w:after="0" w:afterAutospacing="0" w:line="276" w:lineRule="auto"/>
        <w:ind w:left="57" w:right="57" w:firstLine="709"/>
        <w:jc w:val="both"/>
      </w:pPr>
      <w:r w:rsidRPr="002074A4">
        <w:rPr>
          <w:b/>
          <w:bCs/>
          <w:color w:val="000000"/>
        </w:rPr>
        <w:t xml:space="preserve">Задания 1-15 требуют ответа в виде цифры, последовательности цифр или слова (словосочетания), которые следует записать в поле ответа в тексте работы. </w:t>
      </w:r>
    </w:p>
    <w:p w:rsidR="00196656" w:rsidRPr="002074A4" w:rsidRDefault="00196656" w:rsidP="00196656">
      <w:pPr>
        <w:pStyle w:val="a7"/>
        <w:spacing w:before="0" w:beforeAutospacing="0" w:after="0" w:afterAutospacing="0" w:line="276" w:lineRule="auto"/>
        <w:ind w:left="57" w:right="57" w:firstLine="709"/>
        <w:jc w:val="both"/>
      </w:pPr>
      <w:r w:rsidRPr="002074A4">
        <w:t> </w:t>
      </w:r>
    </w:p>
    <w:tbl>
      <w:tblPr>
        <w:tblW w:w="0" w:type="auto"/>
        <w:tblCellSpacing w:w="0" w:type="dxa"/>
        <w:tblInd w:w="-459" w:type="dxa"/>
        <w:tblLook w:val="04A0" w:firstRow="1" w:lastRow="0" w:firstColumn="1" w:lastColumn="0" w:noHBand="0" w:noVBand="1"/>
      </w:tblPr>
      <w:tblGrid>
        <w:gridCol w:w="630"/>
        <w:gridCol w:w="4885"/>
        <w:gridCol w:w="4719"/>
      </w:tblGrid>
      <w:tr w:rsidR="00196656" w:rsidRPr="002074A4" w:rsidTr="00C84068">
        <w:trPr>
          <w:tblCellSpacing w:w="0" w:type="dxa"/>
        </w:trPr>
        <w:tc>
          <w:tcPr>
            <w:tcW w:w="605" w:type="dxa"/>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b/>
                <w:bCs/>
                <w:color w:val="000000"/>
              </w:rPr>
              <w:t>1.</w:t>
            </w:r>
          </w:p>
        </w:tc>
        <w:tc>
          <w:tcPr>
            <w:tcW w:w="9604" w:type="dxa"/>
            <w:gridSpan w:val="2"/>
            <w:vMerge w:val="restart"/>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b/>
                <w:bCs/>
                <w:color w:val="000000"/>
              </w:rPr>
              <w:t>Расположите в хронологической последовательности исторические события. Запишите цифры, которыми обозначены исторические события, в правильной последовательности в таблицу.</w:t>
            </w:r>
          </w:p>
        </w:tc>
      </w:tr>
      <w:tr w:rsidR="00196656" w:rsidRPr="002074A4" w:rsidTr="00C84068">
        <w:trPr>
          <w:tblCellSpacing w:w="0" w:type="dxa"/>
        </w:trPr>
        <w:tc>
          <w:tcPr>
            <w:tcW w:w="605" w:type="dxa"/>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0" w:type="auto"/>
            <w:gridSpan w:val="2"/>
            <w:vMerge/>
            <w:tcBorders>
              <w:top w:val="nil"/>
              <w:left w:val="nil"/>
              <w:bottom w:val="nil"/>
              <w:right w:val="nil"/>
            </w:tcBorders>
            <w:vAlign w:val="center"/>
            <w:hideMark/>
          </w:tcPr>
          <w:p w:rsidR="00196656" w:rsidRPr="002074A4" w:rsidRDefault="00196656" w:rsidP="00C84068">
            <w:pPr>
              <w:spacing w:after="0" w:line="276" w:lineRule="auto"/>
              <w:ind w:left="57" w:right="57" w:firstLine="709"/>
              <w:jc w:val="both"/>
              <w:rPr>
                <w:rFonts w:ascii="Times New Roman" w:hAnsi="Times New Roman" w:cs="Times New Roman"/>
                <w:sz w:val="24"/>
                <w:szCs w:val="24"/>
              </w:rPr>
            </w:pPr>
          </w:p>
        </w:tc>
      </w:tr>
      <w:tr w:rsidR="00196656" w:rsidRPr="002074A4" w:rsidTr="00C84068">
        <w:trPr>
          <w:tblCellSpacing w:w="0" w:type="dxa"/>
        </w:trPr>
        <w:tc>
          <w:tcPr>
            <w:tcW w:w="605" w:type="dxa"/>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9604" w:type="dxa"/>
            <w:gridSpan w:val="2"/>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1) Переход к коллективизации</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2) Советско-германский договор о ненападении</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3) Создание Госплана</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 </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0"/>
              <w:gridCol w:w="537"/>
              <w:gridCol w:w="537"/>
              <w:gridCol w:w="537"/>
            </w:tblGrid>
            <w:tr w:rsidR="00196656" w:rsidRPr="002074A4" w:rsidTr="00C84068">
              <w:trPr>
                <w:trHeight w:val="454"/>
                <w:tblCellSpacing w:w="0" w:type="dxa"/>
              </w:trPr>
              <w:tc>
                <w:tcPr>
                  <w:tcW w:w="1270"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Ответ:</w:t>
                  </w:r>
                </w:p>
              </w:tc>
              <w:tc>
                <w:tcPr>
                  <w:tcW w:w="537"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А</w:t>
                  </w:r>
                </w:p>
              </w:tc>
              <w:tc>
                <w:tcPr>
                  <w:tcW w:w="537"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Б</w:t>
                  </w:r>
                </w:p>
              </w:tc>
              <w:tc>
                <w:tcPr>
                  <w:tcW w:w="537"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В</w:t>
                  </w:r>
                </w:p>
              </w:tc>
            </w:tr>
            <w:tr w:rsidR="00196656" w:rsidRPr="002074A4" w:rsidTr="00C84068">
              <w:trPr>
                <w:trHeight w:val="454"/>
                <w:tblCellSpacing w:w="0" w:type="dxa"/>
              </w:trPr>
              <w:tc>
                <w:tcPr>
                  <w:tcW w:w="1270"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537"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537"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537"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r>
          </w:tbl>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 xml:space="preserve">  </w:t>
            </w:r>
          </w:p>
        </w:tc>
      </w:tr>
      <w:tr w:rsidR="00196656" w:rsidRPr="002074A4" w:rsidTr="00C84068">
        <w:trPr>
          <w:tblCellSpacing w:w="0" w:type="dxa"/>
        </w:trPr>
        <w:tc>
          <w:tcPr>
            <w:tcW w:w="605" w:type="dxa"/>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b/>
                <w:bCs/>
                <w:color w:val="000000"/>
              </w:rPr>
              <w:t>2.</w:t>
            </w:r>
          </w:p>
        </w:tc>
        <w:tc>
          <w:tcPr>
            <w:tcW w:w="9604" w:type="dxa"/>
            <w:gridSpan w:val="2"/>
            <w:vMerge w:val="restart"/>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b/>
                <w:bCs/>
                <w:color w:val="000000"/>
              </w:rPr>
              <w:t>Установите соответствие между событиями и годами: к каждой позиции первого столбца подберите соответствующую позицию из второго столбца</w:t>
            </w:r>
          </w:p>
        </w:tc>
      </w:tr>
      <w:tr w:rsidR="00196656" w:rsidRPr="002074A4" w:rsidTr="00C84068">
        <w:trPr>
          <w:tblCellSpacing w:w="0" w:type="dxa"/>
        </w:trPr>
        <w:tc>
          <w:tcPr>
            <w:tcW w:w="605" w:type="dxa"/>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0" w:type="auto"/>
            <w:gridSpan w:val="2"/>
            <w:vMerge/>
            <w:tcBorders>
              <w:top w:val="nil"/>
              <w:left w:val="nil"/>
              <w:bottom w:val="nil"/>
              <w:right w:val="nil"/>
            </w:tcBorders>
            <w:vAlign w:val="center"/>
            <w:hideMark/>
          </w:tcPr>
          <w:p w:rsidR="00196656" w:rsidRPr="002074A4" w:rsidRDefault="00196656" w:rsidP="00C84068">
            <w:pPr>
              <w:spacing w:after="0" w:line="276" w:lineRule="auto"/>
              <w:ind w:left="57" w:right="57" w:firstLine="709"/>
              <w:jc w:val="both"/>
              <w:rPr>
                <w:rFonts w:ascii="Times New Roman" w:hAnsi="Times New Roman" w:cs="Times New Roman"/>
                <w:sz w:val="24"/>
                <w:szCs w:val="24"/>
              </w:rPr>
            </w:pPr>
          </w:p>
        </w:tc>
      </w:tr>
      <w:tr w:rsidR="00196656" w:rsidRPr="002074A4" w:rsidTr="00C84068">
        <w:trPr>
          <w:tblCellSpacing w:w="0" w:type="dxa"/>
        </w:trPr>
        <w:tc>
          <w:tcPr>
            <w:tcW w:w="605" w:type="dxa"/>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4885" w:type="dxa"/>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СОБЫТИЯ</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А) Курская битва</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Б) Открытие второго фронта</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В) Начало Второй мировой войны</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Г) Освобождение Освенцима</w:t>
            </w:r>
          </w:p>
          <w:p w:rsidR="00196656" w:rsidRPr="002074A4" w:rsidRDefault="00196656" w:rsidP="00C84068">
            <w:pPr>
              <w:pStyle w:val="a7"/>
              <w:spacing w:before="0" w:beforeAutospacing="0" w:after="0" w:afterAutospacing="0" w:line="276" w:lineRule="auto"/>
              <w:ind w:left="57" w:right="57" w:firstLine="709"/>
              <w:jc w:val="both"/>
            </w:pPr>
            <w:r w:rsidRPr="002074A4">
              <w:lastRenderedPageBreak/>
              <w:t> </w:t>
            </w:r>
          </w:p>
        </w:tc>
        <w:tc>
          <w:tcPr>
            <w:tcW w:w="4719" w:type="dxa"/>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lastRenderedPageBreak/>
              <w:t>ГОДЫ</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1) 1939</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2) 1940</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3) 1941</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4) 1943</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lastRenderedPageBreak/>
              <w:t>5) 1944</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6) 1945</w:t>
            </w:r>
          </w:p>
        </w:tc>
      </w:tr>
      <w:tr w:rsidR="00196656" w:rsidRPr="002074A4" w:rsidTr="00C84068">
        <w:trPr>
          <w:tblCellSpacing w:w="0" w:type="dxa"/>
        </w:trPr>
        <w:tc>
          <w:tcPr>
            <w:tcW w:w="605" w:type="dxa"/>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lastRenderedPageBreak/>
              <w:t> </w:t>
            </w:r>
          </w:p>
        </w:tc>
        <w:tc>
          <w:tcPr>
            <w:tcW w:w="9604" w:type="dxa"/>
            <w:gridSpan w:val="2"/>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p w:rsidR="00196656" w:rsidRPr="002074A4" w:rsidRDefault="00196656" w:rsidP="00C84068">
            <w:pPr>
              <w:pStyle w:val="a7"/>
              <w:spacing w:before="0" w:beforeAutospacing="0" w:after="0" w:afterAutospacing="0" w:line="276" w:lineRule="auto"/>
              <w:ind w:left="57" w:right="57" w:firstLine="709"/>
              <w:jc w:val="both"/>
            </w:pPr>
            <w:r w:rsidRPr="002074A4">
              <w:rPr>
                <w:i/>
                <w:iCs/>
                <w:color w:val="000000"/>
              </w:rPr>
              <w:t>Запишите в таблицу выбранные цифры под соответствующими буквами</w:t>
            </w:r>
            <w:r w:rsidRPr="002074A4">
              <w:rPr>
                <w:color w:val="000000"/>
              </w:rPr>
              <w:t>.</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2"/>
              <w:gridCol w:w="644"/>
              <w:gridCol w:w="488"/>
              <w:gridCol w:w="511"/>
              <w:gridCol w:w="489"/>
            </w:tblGrid>
            <w:tr w:rsidR="00196656" w:rsidRPr="002074A4" w:rsidTr="00C84068">
              <w:trPr>
                <w:trHeight w:val="469"/>
                <w:tblCellSpacing w:w="0" w:type="dxa"/>
              </w:trPr>
              <w:tc>
                <w:tcPr>
                  <w:tcW w:w="1272"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Ответ:</w:t>
                  </w:r>
                </w:p>
              </w:tc>
              <w:tc>
                <w:tcPr>
                  <w:tcW w:w="425"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 xml:space="preserve">А   </w:t>
                  </w:r>
                </w:p>
              </w:tc>
              <w:tc>
                <w:tcPr>
                  <w:tcW w:w="425"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Б</w:t>
                  </w:r>
                </w:p>
              </w:tc>
              <w:tc>
                <w:tcPr>
                  <w:tcW w:w="426"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В</w:t>
                  </w:r>
                </w:p>
              </w:tc>
              <w:tc>
                <w:tcPr>
                  <w:tcW w:w="426"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Г</w:t>
                  </w:r>
                </w:p>
              </w:tc>
            </w:tr>
            <w:tr w:rsidR="00196656" w:rsidRPr="002074A4" w:rsidTr="00C84068">
              <w:trPr>
                <w:trHeight w:val="469"/>
                <w:tblCellSpacing w:w="0" w:type="dxa"/>
              </w:trPr>
              <w:tc>
                <w:tcPr>
                  <w:tcW w:w="1272"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425"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425"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426"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426"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r>
          </w:tbl>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 xml:space="preserve">   </w:t>
            </w:r>
          </w:p>
        </w:tc>
      </w:tr>
      <w:tr w:rsidR="00196656" w:rsidRPr="002074A4" w:rsidTr="00C84068">
        <w:trPr>
          <w:tblCellSpacing w:w="0" w:type="dxa"/>
        </w:trPr>
        <w:tc>
          <w:tcPr>
            <w:tcW w:w="605" w:type="dxa"/>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b/>
                <w:bCs/>
                <w:color w:val="000000"/>
              </w:rPr>
              <w:t>3.</w:t>
            </w:r>
          </w:p>
        </w:tc>
        <w:tc>
          <w:tcPr>
            <w:tcW w:w="9604" w:type="dxa"/>
            <w:gridSpan w:val="2"/>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b/>
                <w:bCs/>
                <w:color w:val="000000"/>
              </w:rPr>
              <w:t>Ниже приведён перечень терминов. Все они, за исключением одного, относятся к событиям, явлениям коллективизации.</w:t>
            </w:r>
          </w:p>
        </w:tc>
      </w:tr>
      <w:tr w:rsidR="00196656" w:rsidRPr="002074A4" w:rsidTr="00C84068">
        <w:trPr>
          <w:tblCellSpacing w:w="0" w:type="dxa"/>
        </w:trPr>
        <w:tc>
          <w:tcPr>
            <w:tcW w:w="605" w:type="dxa"/>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9604" w:type="dxa"/>
            <w:gridSpan w:val="2"/>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1) продразверстка; 2) колхоз; 3) МТС; 4) кулаки; 5) трудодень; 6) враг народа.</w:t>
            </w:r>
          </w:p>
        </w:tc>
      </w:tr>
      <w:tr w:rsidR="00196656" w:rsidRPr="002074A4" w:rsidTr="00C84068">
        <w:trPr>
          <w:tblCellSpacing w:w="0" w:type="dxa"/>
        </w:trPr>
        <w:tc>
          <w:tcPr>
            <w:tcW w:w="605" w:type="dxa"/>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9604" w:type="dxa"/>
            <w:gridSpan w:val="2"/>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p w:rsidR="00196656" w:rsidRPr="002074A4" w:rsidRDefault="00196656" w:rsidP="00C84068">
            <w:pPr>
              <w:pStyle w:val="a7"/>
              <w:spacing w:before="0" w:beforeAutospacing="0" w:after="0" w:afterAutospacing="0" w:line="276" w:lineRule="auto"/>
              <w:ind w:left="57" w:right="57" w:firstLine="709"/>
              <w:jc w:val="both"/>
            </w:pPr>
            <w:r w:rsidRPr="002074A4">
              <w:rPr>
                <w:i/>
                <w:iCs/>
                <w:color w:val="000000"/>
              </w:rPr>
              <w:t>Найдите и запишите порядковый номер термина, относящегося к другому историческому периоду.</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2"/>
              <w:gridCol w:w="425"/>
            </w:tblGrid>
            <w:tr w:rsidR="00196656" w:rsidRPr="002074A4" w:rsidTr="00C84068">
              <w:trPr>
                <w:trHeight w:val="469"/>
                <w:tblCellSpacing w:w="0" w:type="dxa"/>
              </w:trPr>
              <w:tc>
                <w:tcPr>
                  <w:tcW w:w="1272"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Ответ:</w:t>
                  </w:r>
                </w:p>
              </w:tc>
              <w:tc>
                <w:tcPr>
                  <w:tcW w:w="425"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r>
          </w:tbl>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 xml:space="preserve">   </w:t>
            </w:r>
          </w:p>
        </w:tc>
      </w:tr>
      <w:tr w:rsidR="00196656" w:rsidRPr="002074A4" w:rsidTr="00C84068">
        <w:trPr>
          <w:tblCellSpacing w:w="0" w:type="dxa"/>
        </w:trPr>
        <w:tc>
          <w:tcPr>
            <w:tcW w:w="605" w:type="dxa"/>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b/>
                <w:bCs/>
                <w:color w:val="000000"/>
              </w:rPr>
              <w:t>4.</w:t>
            </w:r>
          </w:p>
        </w:tc>
        <w:tc>
          <w:tcPr>
            <w:tcW w:w="9604" w:type="dxa"/>
            <w:gridSpan w:val="2"/>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b/>
                <w:bCs/>
                <w:color w:val="000000"/>
              </w:rPr>
              <w:t>Напишите пропущенное слово (словосочетание).</w:t>
            </w:r>
          </w:p>
        </w:tc>
      </w:tr>
      <w:tr w:rsidR="00196656" w:rsidRPr="002074A4" w:rsidTr="00C84068">
        <w:trPr>
          <w:tblCellSpacing w:w="0" w:type="dxa"/>
        </w:trPr>
        <w:tc>
          <w:tcPr>
            <w:tcW w:w="605" w:type="dxa"/>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9604" w:type="dxa"/>
            <w:gridSpan w:val="2"/>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Установленная в январе 1919 г. обязательная сдача крестьянами государству произведённых сверх нормы потребления и предназначенных к новому посеву хлеба и других продуктов хозяйства по установленным государством твёрдым ценам.</w:t>
            </w:r>
          </w:p>
        </w:tc>
      </w:tr>
      <w:tr w:rsidR="00196656" w:rsidRPr="002074A4" w:rsidTr="00C84068">
        <w:trPr>
          <w:tblCellSpacing w:w="0" w:type="dxa"/>
        </w:trPr>
        <w:tc>
          <w:tcPr>
            <w:tcW w:w="605" w:type="dxa"/>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9604" w:type="dxa"/>
            <w:gridSpan w:val="2"/>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91"/>
            </w:tblGrid>
            <w:tr w:rsidR="00196656" w:rsidRPr="002074A4" w:rsidTr="00C84068">
              <w:trPr>
                <w:trHeight w:val="469"/>
                <w:tblCellSpacing w:w="0" w:type="dxa"/>
              </w:trPr>
              <w:tc>
                <w:tcPr>
                  <w:tcW w:w="4991"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Ответ: ___________________________</w:t>
                  </w:r>
                </w:p>
              </w:tc>
            </w:tr>
          </w:tbl>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 xml:space="preserve">   </w:t>
            </w:r>
          </w:p>
        </w:tc>
      </w:tr>
      <w:tr w:rsidR="00196656" w:rsidRPr="002074A4" w:rsidTr="00C84068">
        <w:trPr>
          <w:tblCellSpacing w:w="0" w:type="dxa"/>
        </w:trPr>
        <w:tc>
          <w:tcPr>
            <w:tcW w:w="605" w:type="dxa"/>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b/>
                <w:bCs/>
                <w:color w:val="000000"/>
              </w:rPr>
              <w:t>5.</w:t>
            </w:r>
          </w:p>
        </w:tc>
        <w:tc>
          <w:tcPr>
            <w:tcW w:w="9604" w:type="dxa"/>
            <w:gridSpan w:val="2"/>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b/>
                <w:bCs/>
                <w:color w:val="000000"/>
              </w:rPr>
              <w:t>Установите соответствие между процессами (явлениями, событиями) и фактами, относящимися к этим процессам (явлениям, событиям): к каждой позиции первого столбца подберите соответствующую позицию из второго столбца.</w:t>
            </w:r>
          </w:p>
        </w:tc>
      </w:tr>
      <w:tr w:rsidR="00196656" w:rsidRPr="002074A4" w:rsidTr="00C84068">
        <w:trPr>
          <w:tblCellSpacing w:w="0" w:type="dxa"/>
        </w:trPr>
        <w:tc>
          <w:tcPr>
            <w:tcW w:w="605" w:type="dxa"/>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4885" w:type="dxa"/>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ПРОЦЕССЫ (ЯВЛЕНИЯ, СОБЫТИЯ)</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А) Вторая пятилетка</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Б) Тегеранская конференция</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В) Первая пятилетка</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Г) Советско-финская война</w:t>
            </w:r>
          </w:p>
        </w:tc>
        <w:tc>
          <w:tcPr>
            <w:tcW w:w="4719" w:type="dxa"/>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ФАКТЫ</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1) Рапалльский договор</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2) Принятие плана ГОЭЛРО</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3) Решение вопроса об открытии второго фронта</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4) Канал Москва–Волга</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5) Строительство Магнитогорского металлургического комбината</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6) Прорыв линии Маннергейма</w:t>
            </w:r>
          </w:p>
        </w:tc>
      </w:tr>
      <w:tr w:rsidR="00196656" w:rsidRPr="002074A4" w:rsidTr="00C84068">
        <w:trPr>
          <w:tblCellSpacing w:w="0" w:type="dxa"/>
        </w:trPr>
        <w:tc>
          <w:tcPr>
            <w:tcW w:w="605" w:type="dxa"/>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9604" w:type="dxa"/>
            <w:gridSpan w:val="2"/>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p w:rsidR="00196656" w:rsidRPr="002074A4" w:rsidRDefault="00196656" w:rsidP="00C84068">
            <w:pPr>
              <w:pStyle w:val="a7"/>
              <w:spacing w:before="0" w:beforeAutospacing="0" w:after="0" w:afterAutospacing="0" w:line="276" w:lineRule="auto"/>
              <w:ind w:left="57" w:right="57" w:firstLine="709"/>
              <w:jc w:val="both"/>
            </w:pPr>
            <w:r w:rsidRPr="002074A4">
              <w:rPr>
                <w:i/>
                <w:iCs/>
                <w:color w:val="000000"/>
              </w:rPr>
              <w:t>Запишите в таблицу выбранные цифры под соответствующими буквами</w:t>
            </w:r>
            <w:r w:rsidRPr="002074A4">
              <w:rPr>
                <w:color w:val="000000"/>
              </w:rPr>
              <w:t>.</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2"/>
              <w:gridCol w:w="644"/>
              <w:gridCol w:w="488"/>
              <w:gridCol w:w="511"/>
              <w:gridCol w:w="489"/>
            </w:tblGrid>
            <w:tr w:rsidR="00196656" w:rsidRPr="002074A4" w:rsidTr="00C84068">
              <w:trPr>
                <w:trHeight w:val="469"/>
                <w:tblCellSpacing w:w="0" w:type="dxa"/>
              </w:trPr>
              <w:tc>
                <w:tcPr>
                  <w:tcW w:w="1272"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Ответ:</w:t>
                  </w:r>
                </w:p>
              </w:tc>
              <w:tc>
                <w:tcPr>
                  <w:tcW w:w="425"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 xml:space="preserve">А   </w:t>
                  </w:r>
                </w:p>
              </w:tc>
              <w:tc>
                <w:tcPr>
                  <w:tcW w:w="425"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Б</w:t>
                  </w:r>
                </w:p>
              </w:tc>
              <w:tc>
                <w:tcPr>
                  <w:tcW w:w="426"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В</w:t>
                  </w:r>
                </w:p>
              </w:tc>
              <w:tc>
                <w:tcPr>
                  <w:tcW w:w="426"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Г</w:t>
                  </w:r>
                </w:p>
              </w:tc>
            </w:tr>
            <w:tr w:rsidR="00196656" w:rsidRPr="002074A4" w:rsidTr="00C84068">
              <w:trPr>
                <w:trHeight w:val="469"/>
                <w:tblCellSpacing w:w="0" w:type="dxa"/>
              </w:trPr>
              <w:tc>
                <w:tcPr>
                  <w:tcW w:w="1272"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425"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425"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426"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426"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r>
          </w:tbl>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 xml:space="preserve">   </w:t>
            </w:r>
          </w:p>
        </w:tc>
      </w:tr>
      <w:tr w:rsidR="00196656" w:rsidRPr="002074A4" w:rsidTr="00C84068">
        <w:trPr>
          <w:tblCellSpacing w:w="0" w:type="dxa"/>
        </w:trPr>
        <w:tc>
          <w:tcPr>
            <w:tcW w:w="605" w:type="dxa"/>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b/>
                <w:bCs/>
                <w:color w:val="000000"/>
              </w:rPr>
              <w:t>6</w:t>
            </w:r>
            <w:r w:rsidRPr="002074A4">
              <w:rPr>
                <w:b/>
                <w:bCs/>
                <w:color w:val="000000"/>
              </w:rPr>
              <w:lastRenderedPageBreak/>
              <w:t>.</w:t>
            </w:r>
          </w:p>
        </w:tc>
        <w:tc>
          <w:tcPr>
            <w:tcW w:w="9604" w:type="dxa"/>
            <w:gridSpan w:val="2"/>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b/>
                <w:bCs/>
                <w:color w:val="000000"/>
              </w:rPr>
              <w:lastRenderedPageBreak/>
              <w:t xml:space="preserve">Установите соответствие между фрагментами исторических источников и их </w:t>
            </w:r>
            <w:r w:rsidRPr="002074A4">
              <w:rPr>
                <w:b/>
                <w:bCs/>
                <w:color w:val="000000"/>
              </w:rPr>
              <w:lastRenderedPageBreak/>
              <w:t>краткими характеристиками: к каждому фрагменту, обозначенному буквой, подберите по две соответствующие характеристики, обозначенные цифрами</w:t>
            </w:r>
          </w:p>
        </w:tc>
      </w:tr>
      <w:tr w:rsidR="00196656" w:rsidRPr="002074A4" w:rsidTr="00C84068">
        <w:trPr>
          <w:tblCellSpacing w:w="0" w:type="dxa"/>
        </w:trPr>
        <w:tc>
          <w:tcPr>
            <w:tcW w:w="605" w:type="dxa"/>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lastRenderedPageBreak/>
              <w:t> </w:t>
            </w:r>
          </w:p>
        </w:tc>
        <w:tc>
          <w:tcPr>
            <w:tcW w:w="9604" w:type="dxa"/>
            <w:gridSpan w:val="2"/>
            <w:tcBorders>
              <w:top w:val="nil"/>
              <w:left w:val="nil"/>
              <w:bottom w:val="nil"/>
              <w:right w:val="nil"/>
            </w:tcBorders>
            <w:vAlign w:val="center"/>
            <w:hideMark/>
          </w:tcPr>
          <w:tbl>
            <w:tblPr>
              <w:tblW w:w="0" w:type="auto"/>
              <w:jc w:val="center"/>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
              <w:gridCol w:w="1017"/>
              <w:gridCol w:w="48"/>
              <w:gridCol w:w="8048"/>
            </w:tblGrid>
            <w:tr w:rsidR="00196656" w:rsidRPr="002074A4" w:rsidTr="00196656">
              <w:trPr>
                <w:tblCellSpacing w:w="0" w:type="dxa"/>
                <w:jc w:val="center"/>
              </w:trPr>
              <w:tc>
                <w:tcPr>
                  <w:tcW w:w="9137" w:type="dxa"/>
                  <w:gridSpan w:val="4"/>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ФРАГМЕНТЫ ИСТОЧНИКОВ</w:t>
                  </w:r>
                </w:p>
              </w:tc>
            </w:tr>
            <w:tr w:rsidR="00196656" w:rsidRPr="002074A4" w:rsidTr="00196656">
              <w:trPr>
                <w:gridBefore w:val="1"/>
                <w:wBefore w:w="24" w:type="dxa"/>
                <w:tblCellSpacing w:w="0" w:type="dxa"/>
                <w:jc w:val="center"/>
              </w:trPr>
              <w:tc>
                <w:tcPr>
                  <w:tcW w:w="1065" w:type="dxa"/>
                  <w:gridSpan w:val="2"/>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p>
              </w:tc>
              <w:tc>
                <w:tcPr>
                  <w:tcW w:w="8048"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 xml:space="preserve">«Буквально вся Америка живёт только вопросами германского нападения на нас. Однако картина первой реакции значительно более пёстрая, чем в Англии: </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1. В широкой среде трудящихся и мелкобуржуазной публики, настроенной в основном изоляционистски, но искренне антифашистски, явный подъём нашей популярности, которому за истекшие с момента нападения 18 часов имеем десятки примеров в виде дружественных обращений к посольству, включая ряд просьб о принятии добровольцами в Красную армию. В этих широких массах в связи с изменением характера войны после нападения на нас следует ожидать быстрого падения изоляционистских настроений, что отчасти диктуется и иллюзией, что фашистская опасность для Англии уменьшилась, следовательно, и перспектива прямого включения США в войну отдалилась. Это падение изоляционизма укрепляет внутриполитические позиции Рузвельта…».</w:t>
                  </w:r>
                </w:p>
              </w:tc>
            </w:tr>
            <w:tr w:rsidR="00196656" w:rsidRPr="002074A4" w:rsidTr="00196656">
              <w:trPr>
                <w:tblCellSpacing w:w="0" w:type="dxa"/>
                <w:jc w:val="center"/>
              </w:trPr>
              <w:tc>
                <w:tcPr>
                  <w:tcW w:w="1041" w:type="dxa"/>
                  <w:gridSpan w:val="2"/>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p>
              </w:tc>
              <w:tc>
                <w:tcPr>
                  <w:tcW w:w="8096" w:type="dxa"/>
                  <w:gridSpan w:val="2"/>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«Товарищи! Граждане! Братья и сестры! Бойцы нашей армии и флота! К вам обращаюсь я, друзья мои! Вероломное военное нападение гитлеровской Германии на нашу родину, начатое 22 июня, – продолжается. Несмотря на героическое сопротивление Красной армии, несмотря на то что лучшие дивизии врага и лучшие части его авиации уже разбиты и нашли себе могилу на полях сражения, враг продолжает лезть вперёд, бросая на фронт новые силы. Гитлеровским войскам удалось захватить Литву, значительную часть Латвии, западную часть Белоруссии, часть Западной Украины. Фашистская авиация расширяет районы действия своих бомбардировщиков, подвергая бомбардировкам Мурманск, Оршу, Могилев, Смоленск, Киев, Одессу, Севастополь. Над нашей родиной нависла серьезная опасность…».</w:t>
                  </w:r>
                </w:p>
              </w:tc>
            </w:tr>
          </w:tbl>
          <w:p w:rsidR="00196656" w:rsidRPr="002074A4" w:rsidRDefault="00196656" w:rsidP="00C84068">
            <w:pPr>
              <w:pStyle w:val="a7"/>
              <w:spacing w:before="0" w:beforeAutospacing="0" w:after="0" w:afterAutospacing="0" w:line="276" w:lineRule="auto"/>
              <w:ind w:left="57" w:right="57" w:firstLine="709"/>
              <w:jc w:val="both"/>
            </w:pPr>
            <w:r w:rsidRPr="002074A4">
              <w:t> </w:t>
            </w:r>
          </w:p>
        </w:tc>
      </w:tr>
      <w:tr w:rsidR="00196656" w:rsidRPr="002074A4" w:rsidTr="00C84068">
        <w:trPr>
          <w:tblCellSpacing w:w="0" w:type="dxa"/>
        </w:trPr>
        <w:tc>
          <w:tcPr>
            <w:tcW w:w="605" w:type="dxa"/>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9604" w:type="dxa"/>
            <w:gridSpan w:val="2"/>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ХАРАКТЕРИСТИКИ</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1) В сообщении идет речь о повышении популярности СССР в американском обществе.</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2) Автор обращения занимал пост председателя Совета народных комиссаров.</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3) В отрывке описаны события Сталинградской битвы.</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4) Данную речь произносил В. Молотов.</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5) Выступающий использовал обращение к жителям страны, не характерное для советских руководителей.</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6) Упоминаемый исторический деятель в этот момент занимал пост президента США.</w:t>
            </w:r>
          </w:p>
        </w:tc>
      </w:tr>
      <w:tr w:rsidR="00196656" w:rsidRPr="002074A4" w:rsidTr="00C84068">
        <w:trPr>
          <w:tblCellSpacing w:w="0" w:type="dxa"/>
        </w:trPr>
        <w:tc>
          <w:tcPr>
            <w:tcW w:w="605" w:type="dxa"/>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9604" w:type="dxa"/>
            <w:gridSpan w:val="2"/>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p w:rsidR="00196656" w:rsidRPr="002074A4" w:rsidRDefault="00196656" w:rsidP="00C84068">
            <w:pPr>
              <w:pStyle w:val="a7"/>
              <w:spacing w:before="0" w:beforeAutospacing="0" w:after="0" w:afterAutospacing="0" w:line="276" w:lineRule="auto"/>
              <w:ind w:left="57" w:right="57" w:firstLine="709"/>
              <w:jc w:val="both"/>
            </w:pPr>
            <w:r w:rsidRPr="002074A4">
              <w:t> </w:t>
            </w:r>
          </w:p>
          <w:p w:rsidR="00196656" w:rsidRPr="002074A4" w:rsidRDefault="00196656" w:rsidP="00C84068">
            <w:pPr>
              <w:pStyle w:val="a7"/>
              <w:spacing w:before="0" w:beforeAutospacing="0" w:after="0" w:afterAutospacing="0" w:line="276" w:lineRule="auto"/>
              <w:ind w:left="57" w:right="57" w:firstLine="709"/>
              <w:jc w:val="both"/>
            </w:pPr>
            <w:r w:rsidRPr="002074A4">
              <w:rPr>
                <w:i/>
                <w:iCs/>
                <w:color w:val="000000"/>
              </w:rPr>
              <w:t>Запишите в таблицу выбранные цифры под соответствующими буквами.</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1010"/>
              <w:gridCol w:w="682"/>
              <w:gridCol w:w="675"/>
              <w:gridCol w:w="682"/>
              <w:gridCol w:w="675"/>
            </w:tblGrid>
            <w:tr w:rsidR="00196656" w:rsidRPr="002074A4" w:rsidTr="00C84068">
              <w:trPr>
                <w:tblCellSpacing w:w="0" w:type="dxa"/>
              </w:trPr>
              <w:tc>
                <w:tcPr>
                  <w:tcW w:w="862" w:type="dxa"/>
                  <w:vMerge w:val="restart"/>
                  <w:tcBorders>
                    <w:top w:val="nil"/>
                    <w:left w:val="nil"/>
                    <w:bottom w:val="nil"/>
                    <w:right w:val="single" w:sz="4" w:space="0" w:color="000000"/>
                  </w:tcBorders>
                  <w:tcMar>
                    <w:top w:w="0" w:type="dxa"/>
                    <w:left w:w="108" w:type="dxa"/>
                    <w:bottom w:w="0" w:type="dxa"/>
                    <w:right w:w="108" w:type="dxa"/>
                  </w:tcMar>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Ответ:</w:t>
                  </w:r>
                </w:p>
              </w:tc>
              <w:tc>
                <w:tcPr>
                  <w:tcW w:w="126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 xml:space="preserve">Фрагмент </w:t>
                  </w:r>
                  <w:r w:rsidRPr="002074A4">
                    <w:rPr>
                      <w:color w:val="000000"/>
                    </w:rPr>
                    <w:lastRenderedPageBreak/>
                    <w:t>А</w:t>
                  </w:r>
                </w:p>
              </w:tc>
              <w:tc>
                <w:tcPr>
                  <w:tcW w:w="126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lastRenderedPageBreak/>
                    <w:t xml:space="preserve">Фрагмент </w:t>
                  </w:r>
                  <w:r w:rsidRPr="002074A4">
                    <w:rPr>
                      <w:color w:val="000000"/>
                    </w:rPr>
                    <w:lastRenderedPageBreak/>
                    <w:t>Б</w:t>
                  </w:r>
                </w:p>
              </w:tc>
            </w:tr>
            <w:tr w:rsidR="00196656" w:rsidRPr="002074A4" w:rsidTr="00C84068">
              <w:trPr>
                <w:tblCellSpacing w:w="0" w:type="dxa"/>
              </w:trPr>
              <w:tc>
                <w:tcPr>
                  <w:tcW w:w="0" w:type="auto"/>
                  <w:vMerge/>
                  <w:tcBorders>
                    <w:top w:val="nil"/>
                    <w:left w:val="nil"/>
                    <w:bottom w:val="nil"/>
                    <w:right w:val="single" w:sz="4" w:space="0" w:color="000000"/>
                  </w:tcBorders>
                  <w:vAlign w:val="center"/>
                  <w:hideMark/>
                </w:tcPr>
                <w:p w:rsidR="00196656" w:rsidRPr="002074A4" w:rsidRDefault="00196656" w:rsidP="00C84068">
                  <w:pPr>
                    <w:spacing w:after="0" w:line="276" w:lineRule="auto"/>
                    <w:ind w:left="57" w:right="57" w:firstLine="709"/>
                    <w:jc w:val="both"/>
                    <w:rPr>
                      <w:rFonts w:ascii="Times New Roman" w:hAnsi="Times New Roman" w:cs="Times New Roman"/>
                      <w:sz w:val="24"/>
                      <w:szCs w:val="24"/>
                    </w:rPr>
                  </w:pPr>
                </w:p>
              </w:tc>
              <w:tc>
                <w:tcPr>
                  <w:tcW w:w="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r>
          </w:tbl>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 xml:space="preserve">   </w:t>
            </w:r>
          </w:p>
        </w:tc>
      </w:tr>
      <w:tr w:rsidR="00196656" w:rsidRPr="002074A4" w:rsidTr="00C84068">
        <w:trPr>
          <w:tblCellSpacing w:w="0" w:type="dxa"/>
        </w:trPr>
        <w:tc>
          <w:tcPr>
            <w:tcW w:w="605" w:type="dxa"/>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b/>
                <w:bCs/>
                <w:color w:val="000000"/>
              </w:rPr>
              <w:lastRenderedPageBreak/>
              <w:t>7.</w:t>
            </w:r>
          </w:p>
        </w:tc>
        <w:tc>
          <w:tcPr>
            <w:tcW w:w="9604" w:type="dxa"/>
            <w:gridSpan w:val="2"/>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b/>
                <w:bCs/>
                <w:color w:val="000000"/>
              </w:rPr>
              <w:t>Какие из перечисленных европейских стран, входили в Антигитлеровскую коалицию?</w:t>
            </w:r>
          </w:p>
        </w:tc>
      </w:tr>
      <w:tr w:rsidR="00196656" w:rsidRPr="002074A4" w:rsidTr="00C84068">
        <w:trPr>
          <w:tblCellSpacing w:w="0" w:type="dxa"/>
        </w:trPr>
        <w:tc>
          <w:tcPr>
            <w:tcW w:w="605" w:type="dxa"/>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9604" w:type="dxa"/>
            <w:gridSpan w:val="2"/>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1. Китай</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2. Великобритания</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3. Австрия</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4. Венгрия</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5. Чехословакия</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6. Югославия</w:t>
            </w:r>
          </w:p>
        </w:tc>
      </w:tr>
      <w:tr w:rsidR="00196656" w:rsidRPr="002074A4" w:rsidTr="00C84068">
        <w:trPr>
          <w:tblCellSpacing w:w="0" w:type="dxa"/>
        </w:trPr>
        <w:tc>
          <w:tcPr>
            <w:tcW w:w="605" w:type="dxa"/>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9604" w:type="dxa"/>
            <w:gridSpan w:val="2"/>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p w:rsidR="00196656" w:rsidRPr="002074A4" w:rsidRDefault="00196656" w:rsidP="00C84068">
            <w:pPr>
              <w:pStyle w:val="a7"/>
              <w:spacing w:before="0" w:beforeAutospacing="0" w:after="0" w:afterAutospacing="0" w:line="276" w:lineRule="auto"/>
              <w:ind w:left="57" w:right="57" w:firstLine="709"/>
              <w:jc w:val="both"/>
            </w:pPr>
            <w:r w:rsidRPr="002074A4">
              <w:rPr>
                <w:i/>
                <w:iCs/>
                <w:color w:val="000000"/>
              </w:rPr>
              <w:t>Запишите в таблицу выбранные цифры под соответствующими буквами</w:t>
            </w:r>
            <w:r w:rsidRPr="002074A4">
              <w:rPr>
                <w:color w:val="000000"/>
              </w:rPr>
              <w:t>.</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2"/>
              <w:gridCol w:w="425"/>
              <w:gridCol w:w="425"/>
              <w:gridCol w:w="426"/>
            </w:tblGrid>
            <w:tr w:rsidR="00196656" w:rsidRPr="002074A4" w:rsidTr="00C84068">
              <w:trPr>
                <w:trHeight w:val="469"/>
                <w:tblCellSpacing w:w="0" w:type="dxa"/>
              </w:trPr>
              <w:tc>
                <w:tcPr>
                  <w:tcW w:w="1272"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Ответ:</w:t>
                  </w:r>
                </w:p>
              </w:tc>
              <w:tc>
                <w:tcPr>
                  <w:tcW w:w="425"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425"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426"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r>
          </w:tbl>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 xml:space="preserve">   </w:t>
            </w:r>
          </w:p>
        </w:tc>
      </w:tr>
      <w:tr w:rsidR="00196656" w:rsidRPr="002074A4" w:rsidTr="00C84068">
        <w:trPr>
          <w:tblCellSpacing w:w="0" w:type="dxa"/>
        </w:trPr>
        <w:tc>
          <w:tcPr>
            <w:tcW w:w="605" w:type="dxa"/>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b/>
                <w:bCs/>
                <w:color w:val="000000"/>
              </w:rPr>
              <w:t>8.</w:t>
            </w:r>
          </w:p>
        </w:tc>
        <w:tc>
          <w:tcPr>
            <w:tcW w:w="9604" w:type="dxa"/>
            <w:gridSpan w:val="2"/>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b/>
                <w:bCs/>
                <w:color w:val="000000"/>
              </w:rPr>
              <w:t>Установите соответствие между произведениями культуры и их авторами: к каждой позиции первого столбца подберите соответствующую позицию из второго столбца.</w:t>
            </w:r>
          </w:p>
        </w:tc>
      </w:tr>
      <w:tr w:rsidR="00196656" w:rsidRPr="002074A4" w:rsidTr="00C84068">
        <w:trPr>
          <w:tblCellSpacing w:w="0" w:type="dxa"/>
        </w:trPr>
        <w:tc>
          <w:tcPr>
            <w:tcW w:w="605" w:type="dxa"/>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4885" w:type="dxa"/>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ПРОИЗВЕДЕНИЯ</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А) Музыка к фильму «Александр Невский»</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Б) «Броненосец «Потемкин»</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В) «Хождение по мукам»</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Г) «Веселые ребята»</w:t>
            </w:r>
          </w:p>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4719" w:type="dxa"/>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АВТОР</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1) Г.В. Александров</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2) А.Н. Толстой</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3) С.С. Прокофьев</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4) М.А. Булгаков</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5) С.М. Эйзенштейн</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6) И.О. Дунаевский</w:t>
            </w:r>
          </w:p>
        </w:tc>
      </w:tr>
      <w:tr w:rsidR="00196656" w:rsidRPr="002074A4" w:rsidTr="00C84068">
        <w:trPr>
          <w:tblCellSpacing w:w="0" w:type="dxa"/>
        </w:trPr>
        <w:tc>
          <w:tcPr>
            <w:tcW w:w="605" w:type="dxa"/>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9604" w:type="dxa"/>
            <w:gridSpan w:val="2"/>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i/>
                <w:iCs/>
                <w:color w:val="000000"/>
              </w:rPr>
              <w:t>Запишите в таблицу выбранные цифры под соответствующими буквами</w:t>
            </w:r>
            <w:r w:rsidRPr="002074A4">
              <w:rPr>
                <w:color w:val="000000"/>
              </w:rPr>
              <w:t>.</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2"/>
              <w:gridCol w:w="644"/>
              <w:gridCol w:w="488"/>
              <w:gridCol w:w="511"/>
              <w:gridCol w:w="489"/>
            </w:tblGrid>
            <w:tr w:rsidR="00196656" w:rsidRPr="002074A4" w:rsidTr="00C84068">
              <w:trPr>
                <w:trHeight w:val="469"/>
                <w:tblCellSpacing w:w="0" w:type="dxa"/>
              </w:trPr>
              <w:tc>
                <w:tcPr>
                  <w:tcW w:w="1272"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Ответ:</w:t>
                  </w:r>
                </w:p>
              </w:tc>
              <w:tc>
                <w:tcPr>
                  <w:tcW w:w="425"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 xml:space="preserve">А   </w:t>
                  </w:r>
                </w:p>
              </w:tc>
              <w:tc>
                <w:tcPr>
                  <w:tcW w:w="425"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Б</w:t>
                  </w:r>
                </w:p>
              </w:tc>
              <w:tc>
                <w:tcPr>
                  <w:tcW w:w="426"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В</w:t>
                  </w:r>
                </w:p>
              </w:tc>
              <w:tc>
                <w:tcPr>
                  <w:tcW w:w="426"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Г</w:t>
                  </w:r>
                </w:p>
              </w:tc>
            </w:tr>
            <w:tr w:rsidR="00196656" w:rsidRPr="002074A4" w:rsidTr="00C84068">
              <w:trPr>
                <w:trHeight w:val="469"/>
                <w:tblCellSpacing w:w="0" w:type="dxa"/>
              </w:trPr>
              <w:tc>
                <w:tcPr>
                  <w:tcW w:w="1272"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425"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425"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426"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426"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r>
          </w:tbl>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 xml:space="preserve">   </w:t>
            </w:r>
          </w:p>
        </w:tc>
      </w:tr>
      <w:tr w:rsidR="00196656" w:rsidRPr="002074A4" w:rsidTr="00C84068">
        <w:trPr>
          <w:tblCellSpacing w:w="0" w:type="dxa"/>
        </w:trPr>
        <w:tc>
          <w:tcPr>
            <w:tcW w:w="605" w:type="dxa"/>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b/>
                <w:bCs/>
                <w:color w:val="000000"/>
              </w:rPr>
              <w:t>9.</w:t>
            </w:r>
          </w:p>
        </w:tc>
        <w:tc>
          <w:tcPr>
            <w:tcW w:w="9604" w:type="dxa"/>
            <w:gridSpan w:val="2"/>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b/>
                <w:bCs/>
                <w:color w:val="000000"/>
              </w:rPr>
              <w:t>Прочтите отрывок из записи заседания глав правительств и укажите фамилию политика, несколько раз пропущенную в тексте.</w:t>
            </w:r>
          </w:p>
        </w:tc>
      </w:tr>
      <w:tr w:rsidR="00196656" w:rsidRPr="002074A4" w:rsidTr="00C84068">
        <w:trPr>
          <w:trHeight w:val="1378"/>
          <w:tblCellSpacing w:w="0" w:type="dxa"/>
        </w:trPr>
        <w:tc>
          <w:tcPr>
            <w:tcW w:w="605" w:type="dxa"/>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9604" w:type="dxa"/>
            <w:gridSpan w:val="2"/>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Второй раз вопрос о расчленении Германии обсуждался между ним, __________, и премьер-министром в октябре прошлого года в Москве. Речь шла об английском плане расчленения Германии на два государства – Пруссию с провинциями и Баварию, причем предполагалось, что Рур и Вестфалия будут находиться под международным контролем. Но решения в Москве не было принято, да и невозможно было его принять, так как в Москве не было президента.</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 xml:space="preserve">Черчилль заявляет, что в принципе он согласен с расчленением Германии, но самый метод проведения границ отдельных частей Германии слишком сложен для того, чтобы этот вопрос можно было решить здесь в течение пяти-шести дней. Потребуется весьма тщательное изучение исторических, этнографических и экономических фактов и длительное обсуждение этого вопроса в течение недель в подкомитете или в комитете, которые будут созданы для детальной разработки предложений и представления </w:t>
            </w:r>
            <w:r w:rsidRPr="002074A4">
              <w:rPr>
                <w:color w:val="000000"/>
              </w:rPr>
              <w:lastRenderedPageBreak/>
              <w:t>рекомендаций в отношении образа действий. Те переговоры, которые в Тегеране главы трех правительств вели по этому вопросу, а затем те неофициальные беседы, которые он, Черчилль, имел с маршалом __________ в Москве, представляют собой подход к вопросу в самых общих чертах, без точного плана.</w:t>
            </w:r>
          </w:p>
        </w:tc>
      </w:tr>
      <w:tr w:rsidR="00196656" w:rsidRPr="002074A4" w:rsidTr="00C84068">
        <w:trPr>
          <w:tblCellSpacing w:w="0" w:type="dxa"/>
        </w:trPr>
        <w:tc>
          <w:tcPr>
            <w:tcW w:w="605" w:type="dxa"/>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lastRenderedPageBreak/>
              <w:t> </w:t>
            </w:r>
          </w:p>
        </w:tc>
        <w:tc>
          <w:tcPr>
            <w:tcW w:w="9604" w:type="dxa"/>
            <w:gridSpan w:val="2"/>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Ответ: ________________.</w:t>
            </w:r>
          </w:p>
          <w:p w:rsidR="00196656" w:rsidRPr="002074A4" w:rsidRDefault="00196656" w:rsidP="00C84068">
            <w:pPr>
              <w:pStyle w:val="a7"/>
              <w:spacing w:before="0" w:beforeAutospacing="0" w:after="0" w:afterAutospacing="0" w:line="276" w:lineRule="auto"/>
              <w:ind w:left="57" w:right="57" w:firstLine="709"/>
              <w:jc w:val="both"/>
            </w:pPr>
            <w:r w:rsidRPr="002074A4">
              <w:t> </w:t>
            </w:r>
          </w:p>
        </w:tc>
      </w:tr>
      <w:tr w:rsidR="00196656" w:rsidRPr="002074A4" w:rsidTr="00C84068">
        <w:trPr>
          <w:tblCellSpacing w:w="0" w:type="dxa"/>
        </w:trPr>
        <w:tc>
          <w:tcPr>
            <w:tcW w:w="605" w:type="dxa"/>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b/>
                <w:bCs/>
                <w:color w:val="000000"/>
              </w:rPr>
              <w:t>10.</w:t>
            </w:r>
          </w:p>
        </w:tc>
        <w:tc>
          <w:tcPr>
            <w:tcW w:w="9604" w:type="dxa"/>
            <w:gridSpan w:val="2"/>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b/>
                <w:bCs/>
                <w:color w:val="000000"/>
              </w:rPr>
              <w:t>Прочитайте фрагмент беседы председателя Совета народных комиссаров И.В. Сталина с послом Великобритании в СССР С. Криппсом</w:t>
            </w:r>
          </w:p>
        </w:tc>
      </w:tr>
      <w:tr w:rsidR="00196656" w:rsidRPr="002074A4" w:rsidTr="00C84068">
        <w:trPr>
          <w:tblCellSpacing w:w="0" w:type="dxa"/>
        </w:trPr>
        <w:tc>
          <w:tcPr>
            <w:tcW w:w="605" w:type="dxa"/>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9604" w:type="dxa"/>
            <w:gridSpan w:val="2"/>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 xml:space="preserve">Мы, заявил Криппс, не хотим заключать соглашения до тех пор, пока не пройдём вместе имеющий место в настоящий момент период экономического и военного сотрудничества. История последних лет делает нежелательным стремительное, непродуманное, скороиспечённое соглашение. </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 xml:space="preserve">Сталин выразил удивление по поводу заявления Криппса о каком-то будто бы торопливом и стремительном соглашении. Как Англия, так и Советский Союз находятся в войне против Германии, а эти факты обойти нельзя. Сотрудничество же, о котором говорит Криппс, немыслимо без соглашения. В настоящий момент Гитлер собрал почти половину всех государств Европы и создал что-то вроде коалиции из Италии, Румынии, Венгрии, Словакии и Финляндии. При такой коалиции на стороне Гитлера, направленной против СССР, Англия отказывается заключить какое-либо соглашение с СССР. Создаётся впечатление изоляции Англии от Советского Союза и Советского Союза от Англии. Такая политика Англии по отношению к СССР приносит явный вред делу борьбы с Гитлером. </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 xml:space="preserve">Криппс выразил предположение, что, возможно, существует неясность в трактовке самого слова «соглашение». Сталин разъяснил Криппсу, как он понимает соглашение. </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 xml:space="preserve">1. Англия и СССР обязываются оказывать друг другу вооружённую помощь в войне с Германией. </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 xml:space="preserve">2. Обе стороны обязываются не заключать сепаратного мира. </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При подобной элементарной постановке вопроса непонятны причины нерешительности Англии.</w:t>
            </w:r>
          </w:p>
          <w:p w:rsidR="00196656" w:rsidRPr="002074A4" w:rsidRDefault="00196656" w:rsidP="00C84068">
            <w:pPr>
              <w:pStyle w:val="a7"/>
              <w:spacing w:before="0" w:beforeAutospacing="0" w:after="0" w:afterAutospacing="0" w:line="276" w:lineRule="auto"/>
              <w:ind w:left="57" w:right="57" w:firstLine="709"/>
              <w:jc w:val="both"/>
            </w:pPr>
            <w:r w:rsidRPr="002074A4">
              <w:t> </w:t>
            </w:r>
          </w:p>
        </w:tc>
      </w:tr>
      <w:tr w:rsidR="00196656" w:rsidRPr="002074A4" w:rsidTr="00C84068">
        <w:trPr>
          <w:tblCellSpacing w:w="0" w:type="dxa"/>
        </w:trPr>
        <w:tc>
          <w:tcPr>
            <w:tcW w:w="605" w:type="dxa"/>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9604" w:type="dxa"/>
            <w:gridSpan w:val="2"/>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Используя текст и знания по истории, выберите в приведённом списке три верных суждения.</w:t>
            </w:r>
          </w:p>
          <w:p w:rsidR="00196656" w:rsidRPr="002074A4" w:rsidRDefault="00196656" w:rsidP="00C84068">
            <w:pPr>
              <w:pStyle w:val="a7"/>
              <w:spacing w:before="0" w:beforeAutospacing="0" w:after="0" w:afterAutospacing="0" w:line="276" w:lineRule="auto"/>
              <w:ind w:left="57" w:right="57" w:firstLine="709"/>
              <w:jc w:val="both"/>
            </w:pPr>
            <w:r w:rsidRPr="002074A4">
              <w:t> </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Запишите в таблицу цифры, под которыми они указаны.</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1) Беседа состоялась в 1941 г.</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 xml:space="preserve">2) Премьер-министром Великобритании во время указанных событий был А. Чемберлен </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3) Переговоры проходили перед началом Второй мировой войны.</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4) Наркомом иностранных дел в этот период был В. М. Молотов</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5) После данных переговоров представители Великобритании и СССР разорвут дипломатические отношения.</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6) Одним из условий соглашения между СССР и Великобританией была обязанность не заключать сепаратного мира с Германией.</w:t>
            </w:r>
          </w:p>
          <w:p w:rsidR="00196656" w:rsidRPr="002074A4" w:rsidRDefault="00196656" w:rsidP="00C84068">
            <w:pPr>
              <w:pStyle w:val="a7"/>
              <w:spacing w:before="0" w:beforeAutospacing="0" w:after="0" w:afterAutospacing="0" w:line="276" w:lineRule="auto"/>
              <w:ind w:left="57" w:right="57" w:firstLine="709"/>
              <w:jc w:val="both"/>
            </w:pPr>
            <w:r w:rsidRPr="002074A4">
              <w:t> </w:t>
            </w:r>
          </w:p>
        </w:tc>
      </w:tr>
      <w:tr w:rsidR="00196656" w:rsidRPr="002074A4" w:rsidTr="00C84068">
        <w:trPr>
          <w:tblCellSpacing w:w="0" w:type="dxa"/>
        </w:trPr>
        <w:tc>
          <w:tcPr>
            <w:tcW w:w="605" w:type="dxa"/>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9604" w:type="dxa"/>
            <w:gridSpan w:val="2"/>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i/>
                <w:iCs/>
                <w:color w:val="000000"/>
              </w:rPr>
              <w:t>Запишите в таблицу выбранные цифры</w:t>
            </w:r>
            <w:r w:rsidRPr="002074A4">
              <w:rPr>
                <w:color w:val="000000"/>
              </w:rPr>
              <w:t>.</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2"/>
              <w:gridCol w:w="425"/>
              <w:gridCol w:w="425"/>
              <w:gridCol w:w="426"/>
            </w:tblGrid>
            <w:tr w:rsidR="00196656" w:rsidRPr="002074A4" w:rsidTr="00C84068">
              <w:trPr>
                <w:trHeight w:val="469"/>
                <w:tblCellSpacing w:w="0" w:type="dxa"/>
              </w:trPr>
              <w:tc>
                <w:tcPr>
                  <w:tcW w:w="1272"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lastRenderedPageBreak/>
                    <w:t>Ответ:</w:t>
                  </w:r>
                </w:p>
              </w:tc>
              <w:tc>
                <w:tcPr>
                  <w:tcW w:w="425"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425"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426"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r>
          </w:tbl>
          <w:p w:rsidR="00196656" w:rsidRPr="002074A4" w:rsidRDefault="00196656" w:rsidP="00C84068">
            <w:pPr>
              <w:pStyle w:val="a7"/>
              <w:spacing w:before="0" w:beforeAutospacing="0" w:after="0" w:afterAutospacing="0" w:line="276" w:lineRule="auto"/>
              <w:ind w:left="57" w:right="57" w:firstLine="709"/>
              <w:jc w:val="both"/>
            </w:pPr>
            <w:r w:rsidRPr="002074A4">
              <w:t> </w:t>
            </w:r>
          </w:p>
        </w:tc>
      </w:tr>
      <w:tr w:rsidR="00196656" w:rsidRPr="002074A4" w:rsidTr="00C84068">
        <w:trPr>
          <w:tblCellSpacing w:w="0" w:type="dxa"/>
        </w:trPr>
        <w:tc>
          <w:tcPr>
            <w:tcW w:w="605" w:type="dxa"/>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lastRenderedPageBreak/>
              <w:t> </w:t>
            </w:r>
          </w:p>
        </w:tc>
        <w:tc>
          <w:tcPr>
            <w:tcW w:w="9604" w:type="dxa"/>
            <w:gridSpan w:val="2"/>
            <w:tcBorders>
              <w:top w:val="nil"/>
              <w:left w:val="nil"/>
              <w:bottom w:val="nil"/>
              <w:right w:val="nil"/>
            </w:tcBorders>
            <w:vAlign w:val="center"/>
            <w:hideMark/>
          </w:tcPr>
          <w:tbl>
            <w:tblPr>
              <w:tblW w:w="0" w:type="auto"/>
              <w:jc w:val="center"/>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10"/>
            </w:tblGrid>
            <w:tr w:rsidR="00196656" w:rsidRPr="002074A4" w:rsidTr="00C84068">
              <w:trPr>
                <w:trHeight w:val="469"/>
                <w:tblCellSpacing w:w="0" w:type="dxa"/>
                <w:jc w:val="center"/>
              </w:trPr>
              <w:tc>
                <w:tcPr>
                  <w:tcW w:w="6510"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b/>
                      <w:bCs/>
                      <w:i/>
                      <w:iCs/>
                      <w:color w:val="000000"/>
                    </w:rPr>
                    <w:t>Рассмотрите схему</w:t>
                  </w:r>
                  <w:r w:rsidRPr="002074A4">
                    <w:rPr>
                      <w:rStyle w:val="a6"/>
                      <w:rFonts w:eastAsia="Arial"/>
                      <w:b/>
                      <w:bCs/>
                      <w:i/>
                      <w:iCs/>
                      <w:color w:val="000000"/>
                    </w:rPr>
                    <w:footnoteReference w:id="5"/>
                  </w:r>
                  <w:r w:rsidRPr="002074A4">
                    <w:rPr>
                      <w:rStyle w:val="a6"/>
                      <w:rFonts w:eastAsia="Arial"/>
                      <w:b/>
                      <w:bCs/>
                      <w:i/>
                      <w:iCs/>
                      <w:color w:val="000000"/>
                    </w:rPr>
                    <w:t>[4]</w:t>
                  </w:r>
                  <w:r w:rsidRPr="002074A4">
                    <w:rPr>
                      <w:b/>
                      <w:bCs/>
                      <w:i/>
                      <w:iCs/>
                      <w:color w:val="000000"/>
                    </w:rPr>
                    <w:t xml:space="preserve"> и выполните задания 11-13.</w:t>
                  </w:r>
                </w:p>
              </w:tc>
            </w:tr>
          </w:tbl>
          <w:p w:rsidR="00196656" w:rsidRPr="002074A4" w:rsidRDefault="00196656" w:rsidP="00C84068">
            <w:pPr>
              <w:pStyle w:val="a7"/>
              <w:spacing w:before="0" w:beforeAutospacing="0" w:after="0" w:afterAutospacing="0" w:line="276" w:lineRule="auto"/>
              <w:ind w:left="57" w:right="57" w:firstLine="709"/>
              <w:jc w:val="both"/>
            </w:pPr>
            <w:r w:rsidRPr="002074A4">
              <w:t> </w:t>
            </w:r>
          </w:p>
          <w:p w:rsidR="00196656" w:rsidRPr="002074A4" w:rsidRDefault="00196656" w:rsidP="00C84068">
            <w:pPr>
              <w:pStyle w:val="a7"/>
              <w:spacing w:before="0" w:beforeAutospacing="0" w:after="0" w:afterAutospacing="0" w:line="276" w:lineRule="auto"/>
              <w:ind w:left="57" w:right="57" w:firstLine="709"/>
              <w:jc w:val="both"/>
            </w:pPr>
            <w:r w:rsidRPr="002074A4">
              <w:t> </w:t>
            </w:r>
          </w:p>
          <w:p w:rsidR="00196656" w:rsidRPr="002074A4" w:rsidRDefault="00196656" w:rsidP="00C84068">
            <w:pPr>
              <w:pStyle w:val="a7"/>
              <w:spacing w:before="0" w:beforeAutospacing="0" w:after="0" w:afterAutospacing="0" w:line="276" w:lineRule="auto"/>
              <w:ind w:left="57" w:right="57" w:firstLine="709"/>
              <w:jc w:val="both"/>
            </w:pPr>
            <w:r w:rsidRPr="002074A4">
              <w:t> </w:t>
            </w:r>
          </w:p>
          <w:p w:rsidR="00196656" w:rsidRPr="002074A4" w:rsidRDefault="00196656" w:rsidP="00C84068">
            <w:pPr>
              <w:pStyle w:val="a7"/>
              <w:spacing w:before="0" w:beforeAutospacing="0" w:after="0" w:afterAutospacing="0" w:line="276" w:lineRule="auto"/>
              <w:ind w:left="57" w:right="57" w:firstLine="709"/>
              <w:jc w:val="both"/>
            </w:pPr>
          </w:p>
          <w:p w:rsidR="00196656" w:rsidRPr="002074A4" w:rsidRDefault="00196656" w:rsidP="00C84068">
            <w:pPr>
              <w:pStyle w:val="a7"/>
              <w:spacing w:before="0" w:beforeAutospacing="0" w:after="0" w:afterAutospacing="0" w:line="276" w:lineRule="auto"/>
              <w:ind w:left="57" w:right="57" w:firstLine="709"/>
              <w:jc w:val="both"/>
            </w:pPr>
            <w:r w:rsidRPr="002074A4">
              <w:t> </w:t>
            </w:r>
          </w:p>
        </w:tc>
      </w:tr>
      <w:tr w:rsidR="00196656" w:rsidRPr="002074A4" w:rsidTr="00C84068">
        <w:trPr>
          <w:tblCellSpacing w:w="0" w:type="dxa"/>
        </w:trPr>
        <w:tc>
          <w:tcPr>
            <w:tcW w:w="605" w:type="dxa"/>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b/>
                <w:bCs/>
                <w:color w:val="000000"/>
              </w:rPr>
              <w:t>11.</w:t>
            </w:r>
          </w:p>
        </w:tc>
        <w:tc>
          <w:tcPr>
            <w:tcW w:w="9604" w:type="dxa"/>
            <w:gridSpan w:val="2"/>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b/>
                <w:bCs/>
                <w:color w:val="000000"/>
              </w:rPr>
              <w:t>Назовите месяц, когда завершились боевые действия, обозначенные на карте стрелками.</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Ответ: ___________________________.</w:t>
            </w:r>
          </w:p>
        </w:tc>
      </w:tr>
      <w:tr w:rsidR="00196656" w:rsidRPr="002074A4" w:rsidTr="00C84068">
        <w:trPr>
          <w:tblCellSpacing w:w="0" w:type="dxa"/>
        </w:trPr>
        <w:tc>
          <w:tcPr>
            <w:tcW w:w="605" w:type="dxa"/>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b/>
                <w:bCs/>
                <w:color w:val="000000"/>
              </w:rPr>
              <w:t>12.</w:t>
            </w:r>
          </w:p>
        </w:tc>
        <w:tc>
          <w:tcPr>
            <w:tcW w:w="9604" w:type="dxa"/>
            <w:gridSpan w:val="2"/>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b/>
                <w:bCs/>
                <w:color w:val="000000"/>
              </w:rPr>
              <w:t>Укажите название реки, которая обозначена цифрой «2».</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Ответ: ___________________________.</w:t>
            </w:r>
          </w:p>
        </w:tc>
      </w:tr>
      <w:tr w:rsidR="00196656" w:rsidRPr="002074A4" w:rsidTr="00C84068">
        <w:trPr>
          <w:tblCellSpacing w:w="0" w:type="dxa"/>
        </w:trPr>
        <w:tc>
          <w:tcPr>
            <w:tcW w:w="605" w:type="dxa"/>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b/>
                <w:bCs/>
                <w:color w:val="000000"/>
              </w:rPr>
              <w:t>13.</w:t>
            </w:r>
          </w:p>
        </w:tc>
        <w:tc>
          <w:tcPr>
            <w:tcW w:w="9604" w:type="dxa"/>
            <w:gridSpan w:val="2"/>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b/>
                <w:bCs/>
                <w:color w:val="000000"/>
              </w:rPr>
              <w:t>Какие суждения, относящиеся к событиям, обозначенным на схеме, являются верными? Выберите три суждения из шести предложенных. Запишите в таблицу цифры, под которыми они указаны.</w:t>
            </w:r>
          </w:p>
        </w:tc>
      </w:tr>
      <w:tr w:rsidR="00196656" w:rsidRPr="002074A4" w:rsidTr="00C84068">
        <w:trPr>
          <w:tblCellSpacing w:w="0" w:type="dxa"/>
        </w:trPr>
        <w:tc>
          <w:tcPr>
            <w:tcW w:w="605" w:type="dxa"/>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9604" w:type="dxa"/>
            <w:gridSpan w:val="2"/>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1) Одним из фронтов Красной армии, участвовавших в событиях, обозначенных на карте, командовал Г.К. Жуков.</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2) Во время событий, которые обозначены на карте, произошла встреча советских войск с англо-американскими.</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3) В ходе событий, обозначенных на карте, была освобождена территория Белоруссии.</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4) Под цифрой «1» на схеме указан Берлин, с взятием которого окончилась Вторая мировая война.</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5) Указанные события привели к капитуляции одной из воющих стран.</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6) На карте обозначены действия Красной армии в ходе проведения Висло-Одерской операции.</w:t>
            </w:r>
          </w:p>
          <w:p w:rsidR="00196656" w:rsidRPr="002074A4" w:rsidRDefault="00196656" w:rsidP="00C84068">
            <w:pPr>
              <w:pStyle w:val="a7"/>
              <w:spacing w:before="0" w:beforeAutospacing="0" w:after="0" w:afterAutospacing="0" w:line="276" w:lineRule="auto"/>
              <w:ind w:left="57" w:right="57" w:firstLine="709"/>
              <w:jc w:val="both"/>
            </w:pPr>
            <w:r w:rsidRPr="002074A4">
              <w:rPr>
                <w:i/>
                <w:iCs/>
                <w:color w:val="000000"/>
              </w:rPr>
              <w:t>Запишите в таблицу выбранные цифры.</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2"/>
              <w:gridCol w:w="425"/>
              <w:gridCol w:w="425"/>
              <w:gridCol w:w="425"/>
            </w:tblGrid>
            <w:tr w:rsidR="00196656" w:rsidRPr="002074A4" w:rsidTr="00C84068">
              <w:trPr>
                <w:trHeight w:val="469"/>
                <w:tblCellSpacing w:w="0" w:type="dxa"/>
              </w:trPr>
              <w:tc>
                <w:tcPr>
                  <w:tcW w:w="1272"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Ответ:</w:t>
                  </w:r>
                </w:p>
              </w:tc>
              <w:tc>
                <w:tcPr>
                  <w:tcW w:w="425"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425"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425"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r>
          </w:tbl>
          <w:p w:rsidR="00196656" w:rsidRPr="002074A4" w:rsidRDefault="00196656" w:rsidP="00C84068">
            <w:pPr>
              <w:pStyle w:val="a7"/>
              <w:spacing w:before="0" w:beforeAutospacing="0" w:after="0" w:afterAutospacing="0" w:line="276" w:lineRule="auto"/>
              <w:ind w:left="57" w:right="57" w:firstLine="709"/>
              <w:jc w:val="both"/>
            </w:pPr>
            <w:r w:rsidRPr="002074A4">
              <w:t> </w:t>
            </w:r>
          </w:p>
        </w:tc>
      </w:tr>
      <w:tr w:rsidR="00196656" w:rsidRPr="002074A4" w:rsidTr="00C84068">
        <w:trPr>
          <w:tblCellSpacing w:w="0" w:type="dxa"/>
        </w:trPr>
        <w:tc>
          <w:tcPr>
            <w:tcW w:w="605" w:type="dxa"/>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9604" w:type="dxa"/>
            <w:gridSpan w:val="2"/>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b/>
                <w:bCs/>
                <w:color w:val="000000"/>
              </w:rPr>
              <w:t> </w:t>
            </w:r>
          </w:p>
          <w:tbl>
            <w:tblPr>
              <w:tblW w:w="0" w:type="auto"/>
              <w:jc w:val="center"/>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43"/>
            </w:tblGrid>
            <w:tr w:rsidR="00196656" w:rsidRPr="002074A4" w:rsidTr="00C84068">
              <w:trPr>
                <w:trHeight w:val="469"/>
                <w:tblCellSpacing w:w="0" w:type="dxa"/>
                <w:jc w:val="center"/>
              </w:trPr>
              <w:tc>
                <w:tcPr>
                  <w:tcW w:w="7543"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b/>
                      <w:bCs/>
                      <w:i/>
                      <w:iCs/>
                      <w:color w:val="000000"/>
                    </w:rPr>
                    <w:t>Рассмотрите изображение и выполните задание 14.</w:t>
                  </w:r>
                </w:p>
              </w:tc>
            </w:tr>
          </w:tbl>
          <w:p w:rsidR="00196656" w:rsidRPr="002074A4" w:rsidRDefault="00196656" w:rsidP="00C84068">
            <w:pPr>
              <w:pStyle w:val="a7"/>
              <w:spacing w:before="0" w:beforeAutospacing="0" w:after="0" w:afterAutospacing="0" w:line="276" w:lineRule="auto"/>
              <w:ind w:left="57" w:right="57" w:firstLine="709"/>
              <w:jc w:val="both"/>
            </w:pP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 xml:space="preserve">   </w:t>
            </w:r>
          </w:p>
        </w:tc>
      </w:tr>
      <w:tr w:rsidR="00196656" w:rsidRPr="002074A4" w:rsidTr="00C84068">
        <w:trPr>
          <w:tblCellSpacing w:w="0" w:type="dxa"/>
        </w:trPr>
        <w:tc>
          <w:tcPr>
            <w:tcW w:w="605" w:type="dxa"/>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b/>
                <w:bCs/>
                <w:color w:val="000000"/>
              </w:rPr>
              <w:t>14.</w:t>
            </w:r>
          </w:p>
        </w:tc>
        <w:tc>
          <w:tcPr>
            <w:tcW w:w="9604" w:type="dxa"/>
            <w:gridSpan w:val="2"/>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b/>
                <w:bCs/>
                <w:color w:val="000000"/>
              </w:rPr>
              <w:t>Какие суждения о данном плакате являются верными? Выберите два суждения из пяти предложенных. Запишите в таблицу цифры, под которыми они указаны.</w:t>
            </w:r>
          </w:p>
        </w:tc>
      </w:tr>
      <w:tr w:rsidR="00196656" w:rsidRPr="002074A4" w:rsidTr="00C84068">
        <w:trPr>
          <w:tblCellSpacing w:w="0" w:type="dxa"/>
        </w:trPr>
        <w:tc>
          <w:tcPr>
            <w:tcW w:w="605" w:type="dxa"/>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9604" w:type="dxa"/>
            <w:gridSpan w:val="2"/>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1) Автором данной скульптуры был Е.В. Вучетич.</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2) Данная скульптура выполнена в стиле социалистического реализма.</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3) Данное произведение иллюстрирует классовое единство буржуазии и крестьян.</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4) Скульптура находится в Санкт-Петербурге.</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lastRenderedPageBreak/>
              <w:t>5) Памятник стал логотипом одной из советских киностудий.</w:t>
            </w:r>
          </w:p>
        </w:tc>
      </w:tr>
      <w:tr w:rsidR="00196656" w:rsidRPr="002074A4" w:rsidTr="00C84068">
        <w:trPr>
          <w:tblCellSpacing w:w="0" w:type="dxa"/>
        </w:trPr>
        <w:tc>
          <w:tcPr>
            <w:tcW w:w="605" w:type="dxa"/>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lastRenderedPageBreak/>
              <w:t> </w:t>
            </w:r>
          </w:p>
        </w:tc>
        <w:tc>
          <w:tcPr>
            <w:tcW w:w="9604" w:type="dxa"/>
            <w:gridSpan w:val="2"/>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p w:rsidR="00196656" w:rsidRPr="002074A4" w:rsidRDefault="00196656" w:rsidP="00C84068">
            <w:pPr>
              <w:pStyle w:val="a7"/>
              <w:spacing w:before="0" w:beforeAutospacing="0" w:after="0" w:afterAutospacing="0" w:line="276" w:lineRule="auto"/>
              <w:ind w:left="57" w:right="57" w:firstLine="709"/>
              <w:jc w:val="both"/>
            </w:pPr>
            <w:r w:rsidRPr="002074A4">
              <w:rPr>
                <w:i/>
                <w:iCs/>
                <w:color w:val="000000"/>
              </w:rPr>
              <w:t>Запишите в таблицу выбранные цифры под соответствующими буквами</w:t>
            </w:r>
            <w:r w:rsidRPr="002074A4">
              <w:rPr>
                <w:color w:val="000000"/>
              </w:rPr>
              <w:t>.</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2"/>
              <w:gridCol w:w="425"/>
              <w:gridCol w:w="425"/>
            </w:tblGrid>
            <w:tr w:rsidR="00196656" w:rsidRPr="002074A4" w:rsidTr="00C84068">
              <w:trPr>
                <w:trHeight w:val="469"/>
                <w:tblCellSpacing w:w="0" w:type="dxa"/>
              </w:trPr>
              <w:tc>
                <w:tcPr>
                  <w:tcW w:w="1272"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Ответ:</w:t>
                  </w:r>
                </w:p>
              </w:tc>
              <w:tc>
                <w:tcPr>
                  <w:tcW w:w="425"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425"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r>
          </w:tbl>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 xml:space="preserve">   </w:t>
            </w:r>
          </w:p>
        </w:tc>
      </w:tr>
      <w:tr w:rsidR="00196656" w:rsidRPr="002074A4" w:rsidTr="00C84068">
        <w:trPr>
          <w:tblCellSpacing w:w="0" w:type="dxa"/>
        </w:trPr>
        <w:tc>
          <w:tcPr>
            <w:tcW w:w="605" w:type="dxa"/>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b/>
                <w:bCs/>
                <w:color w:val="000000"/>
              </w:rPr>
              <w:t>15.</w:t>
            </w:r>
          </w:p>
        </w:tc>
        <w:tc>
          <w:tcPr>
            <w:tcW w:w="9604" w:type="dxa"/>
            <w:gridSpan w:val="2"/>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b/>
                <w:bCs/>
                <w:color w:val="000000"/>
              </w:rPr>
              <w:t>Какие картины были созданы в то же самое десятилетие XX века, что и скульптура из предыдущего задания? В ответе запишите две цифры, под которыми они указаны</w:t>
            </w:r>
          </w:p>
        </w:tc>
      </w:tr>
      <w:tr w:rsidR="00196656" w:rsidRPr="002074A4" w:rsidTr="00C84068">
        <w:trPr>
          <w:trHeight w:val="140"/>
          <w:tblCellSpacing w:w="0" w:type="dxa"/>
        </w:trPr>
        <w:tc>
          <w:tcPr>
            <w:tcW w:w="605" w:type="dxa"/>
            <w:vMerge w:val="restart"/>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4885" w:type="dxa"/>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 xml:space="preserve">1. </w:t>
            </w:r>
          </w:p>
        </w:tc>
        <w:tc>
          <w:tcPr>
            <w:tcW w:w="4719" w:type="dxa"/>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 xml:space="preserve">2. </w:t>
            </w:r>
          </w:p>
        </w:tc>
      </w:tr>
      <w:tr w:rsidR="00196656" w:rsidRPr="002074A4" w:rsidTr="00C84068">
        <w:trPr>
          <w:trHeight w:val="140"/>
          <w:tblCellSpacing w:w="0" w:type="dxa"/>
        </w:trPr>
        <w:tc>
          <w:tcPr>
            <w:tcW w:w="0" w:type="auto"/>
            <w:vMerge/>
            <w:tcBorders>
              <w:top w:val="nil"/>
              <w:left w:val="nil"/>
              <w:bottom w:val="nil"/>
              <w:right w:val="nil"/>
            </w:tcBorders>
            <w:vAlign w:val="center"/>
            <w:hideMark/>
          </w:tcPr>
          <w:p w:rsidR="00196656" w:rsidRPr="002074A4" w:rsidRDefault="00196656" w:rsidP="00C84068">
            <w:pPr>
              <w:spacing w:after="0" w:line="276" w:lineRule="auto"/>
              <w:ind w:left="57" w:right="57" w:firstLine="709"/>
              <w:jc w:val="both"/>
              <w:rPr>
                <w:rFonts w:ascii="Times New Roman" w:hAnsi="Times New Roman" w:cs="Times New Roman"/>
                <w:sz w:val="24"/>
                <w:szCs w:val="24"/>
              </w:rPr>
            </w:pPr>
          </w:p>
        </w:tc>
        <w:tc>
          <w:tcPr>
            <w:tcW w:w="4885" w:type="dxa"/>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 xml:space="preserve">3. </w:t>
            </w:r>
          </w:p>
        </w:tc>
        <w:tc>
          <w:tcPr>
            <w:tcW w:w="4719" w:type="dxa"/>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 xml:space="preserve">4. </w:t>
            </w:r>
          </w:p>
        </w:tc>
      </w:tr>
      <w:tr w:rsidR="00196656" w:rsidRPr="002074A4" w:rsidTr="00C84068">
        <w:trPr>
          <w:tblCellSpacing w:w="0" w:type="dxa"/>
        </w:trPr>
        <w:tc>
          <w:tcPr>
            <w:tcW w:w="605" w:type="dxa"/>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9604" w:type="dxa"/>
            <w:gridSpan w:val="2"/>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p w:rsidR="00196656" w:rsidRPr="002074A4" w:rsidRDefault="00196656" w:rsidP="00C84068">
            <w:pPr>
              <w:pStyle w:val="a7"/>
              <w:spacing w:before="0" w:beforeAutospacing="0" w:after="0" w:afterAutospacing="0" w:line="276" w:lineRule="auto"/>
              <w:ind w:left="57" w:right="57" w:firstLine="709"/>
              <w:jc w:val="both"/>
            </w:pPr>
            <w:r w:rsidRPr="002074A4">
              <w:rPr>
                <w:i/>
                <w:iCs/>
                <w:color w:val="000000"/>
              </w:rPr>
              <w:t>Запишите в таблицу выбранные цифры</w:t>
            </w:r>
            <w:r w:rsidRPr="002074A4">
              <w:rPr>
                <w:color w:val="000000"/>
              </w:rPr>
              <w:t>.</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2"/>
              <w:gridCol w:w="425"/>
              <w:gridCol w:w="425"/>
            </w:tblGrid>
            <w:tr w:rsidR="00196656" w:rsidRPr="002074A4" w:rsidTr="00C84068">
              <w:trPr>
                <w:trHeight w:val="469"/>
                <w:tblCellSpacing w:w="0" w:type="dxa"/>
              </w:trPr>
              <w:tc>
                <w:tcPr>
                  <w:tcW w:w="1272"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Ответ:</w:t>
                  </w:r>
                </w:p>
              </w:tc>
              <w:tc>
                <w:tcPr>
                  <w:tcW w:w="425"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425"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r>
          </w:tbl>
          <w:p w:rsidR="00196656" w:rsidRPr="002074A4" w:rsidRDefault="00196656" w:rsidP="00C84068">
            <w:pPr>
              <w:pStyle w:val="a7"/>
              <w:spacing w:before="0" w:beforeAutospacing="0" w:after="0" w:afterAutospacing="0" w:line="276" w:lineRule="auto"/>
              <w:ind w:left="57" w:right="57" w:firstLine="709"/>
              <w:jc w:val="both"/>
            </w:pPr>
            <w:r w:rsidRPr="002074A4">
              <w:t> </w:t>
            </w:r>
          </w:p>
        </w:tc>
      </w:tr>
      <w:tr w:rsidR="00196656" w:rsidRPr="002074A4" w:rsidTr="00C84068">
        <w:trPr>
          <w:tblCellSpacing w:w="0" w:type="dxa"/>
        </w:trPr>
        <w:tc>
          <w:tcPr>
            <w:tcW w:w="605" w:type="dxa"/>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9604" w:type="dxa"/>
            <w:gridSpan w:val="2"/>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44"/>
            </w:tblGrid>
            <w:tr w:rsidR="00196656" w:rsidRPr="002074A4" w:rsidTr="00C84068">
              <w:trPr>
                <w:trHeight w:val="469"/>
                <w:tblCellSpacing w:w="0" w:type="dxa"/>
              </w:trPr>
              <w:tc>
                <w:tcPr>
                  <w:tcW w:w="9244" w:type="dxa"/>
                  <w:tcBorders>
                    <w:top w:val="nil"/>
                    <w:left w:val="nil"/>
                    <w:bottom w:val="single" w:sz="4" w:space="0" w:color="000000"/>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b/>
                      <w:bCs/>
                      <w:color w:val="000000"/>
                    </w:rPr>
                    <w:t>Часть 2</w:t>
                  </w:r>
                </w:p>
              </w:tc>
            </w:tr>
            <w:tr w:rsidR="00196656" w:rsidRPr="002074A4" w:rsidTr="00C84068">
              <w:trPr>
                <w:trHeight w:val="469"/>
                <w:tblCellSpacing w:w="0" w:type="dxa"/>
              </w:trPr>
              <w:tc>
                <w:tcPr>
                  <w:tcW w:w="9244"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b/>
                      <w:bCs/>
                      <w:i/>
                      <w:iCs/>
                      <w:color w:val="000000"/>
                    </w:rPr>
                    <w:t>Для записи ответов на задания этой части (16–17) используйте отдельный лист. Запишите сначала номер задания (16, 17 и т.д.), а затем развёрнутый ответ на него. Ответы записывайте чётко и разборчиво</w:t>
                  </w:r>
                </w:p>
              </w:tc>
            </w:tr>
          </w:tbl>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 xml:space="preserve">   </w:t>
            </w:r>
          </w:p>
        </w:tc>
      </w:tr>
      <w:tr w:rsidR="00196656" w:rsidRPr="002074A4" w:rsidTr="00C84068">
        <w:trPr>
          <w:tblCellSpacing w:w="0" w:type="dxa"/>
        </w:trPr>
        <w:tc>
          <w:tcPr>
            <w:tcW w:w="605" w:type="dxa"/>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b/>
                <w:bCs/>
                <w:color w:val="000000"/>
              </w:rPr>
              <w:t>16.</w:t>
            </w:r>
          </w:p>
        </w:tc>
        <w:tc>
          <w:tcPr>
            <w:tcW w:w="9604" w:type="dxa"/>
            <w:gridSpan w:val="2"/>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В ходе Второй мировой войны Великобритания объявила войну Германии в 1939 г., а США – в 1941 г. Тем не менее, с момента начала Великой Отечественной войны СССР долгое время добивался открытия Второго фронта союзниками в Западной Европе. Назовите конференцию Большой тройки, в ходе которой удалось добиться решения этого вопроса. Назовите две причины отказа союзников от предложения СССР открыть Второй фронт в Европе до этой конференции.</w:t>
            </w:r>
          </w:p>
        </w:tc>
      </w:tr>
      <w:tr w:rsidR="00196656" w:rsidRPr="002074A4" w:rsidTr="00C84068">
        <w:trPr>
          <w:tblCellSpacing w:w="0" w:type="dxa"/>
        </w:trPr>
        <w:tc>
          <w:tcPr>
            <w:tcW w:w="605" w:type="dxa"/>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9604" w:type="dxa"/>
            <w:gridSpan w:val="2"/>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r>
      <w:tr w:rsidR="00196656" w:rsidRPr="002074A4" w:rsidTr="00C84068">
        <w:trPr>
          <w:tblCellSpacing w:w="0" w:type="dxa"/>
        </w:trPr>
        <w:tc>
          <w:tcPr>
            <w:tcW w:w="605" w:type="dxa"/>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b/>
                <w:bCs/>
                <w:color w:val="000000"/>
              </w:rPr>
              <w:t>17.</w:t>
            </w:r>
          </w:p>
        </w:tc>
        <w:tc>
          <w:tcPr>
            <w:tcW w:w="9604" w:type="dxa"/>
            <w:gridSpan w:val="2"/>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b/>
                <w:bCs/>
                <w:color w:val="000000"/>
              </w:rPr>
              <w:t>В исторической науке существуют дискуссионные проблемы, по которым высказываются различные, часто противоречивые, точки зрения. Ниже приведена одна из спорных точек зрения, существующих в исторической науке.</w:t>
            </w:r>
          </w:p>
        </w:tc>
      </w:tr>
      <w:tr w:rsidR="00196656" w:rsidRPr="002074A4" w:rsidTr="00C84068">
        <w:trPr>
          <w:tblCellSpacing w:w="0" w:type="dxa"/>
        </w:trPr>
        <w:tc>
          <w:tcPr>
            <w:tcW w:w="605" w:type="dxa"/>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9604" w:type="dxa"/>
            <w:gridSpan w:val="2"/>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p w:rsidR="00196656" w:rsidRPr="002074A4" w:rsidRDefault="00196656" w:rsidP="00C84068">
            <w:pPr>
              <w:pStyle w:val="a7"/>
              <w:spacing w:before="0" w:beforeAutospacing="0" w:after="0" w:afterAutospacing="0" w:line="276" w:lineRule="auto"/>
              <w:ind w:left="57" w:right="57" w:firstLine="709"/>
              <w:jc w:val="both"/>
            </w:pPr>
            <w:r w:rsidRPr="002074A4">
              <w:rPr>
                <w:i/>
                <w:iCs/>
                <w:color w:val="000000"/>
              </w:rPr>
              <w:t>«Период новой экономической политики (нэп) был периодом либерализации советского режима».</w:t>
            </w:r>
          </w:p>
          <w:p w:rsidR="00196656" w:rsidRPr="002074A4" w:rsidRDefault="00196656" w:rsidP="00C84068">
            <w:pPr>
              <w:pStyle w:val="a7"/>
              <w:spacing w:before="0" w:beforeAutospacing="0" w:after="0" w:afterAutospacing="0" w:line="276" w:lineRule="auto"/>
              <w:ind w:left="57" w:right="57" w:firstLine="709"/>
              <w:jc w:val="both"/>
            </w:pPr>
            <w:r w:rsidRPr="002074A4">
              <w:t> </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Используя исторические знания, приведите два аргумента, которыми можно подтвердить данную точку зрения, и два аргумента, которыми можно опровергнуть её. При изложении аргументов обязательно используйте исторические факты.</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Ответ запишите в следующем виде.</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 xml:space="preserve">Аргументы в подтверждение: </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1) …</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2) …</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 xml:space="preserve">Аргументы в опровержение: </w:t>
            </w:r>
          </w:p>
        </w:tc>
      </w:tr>
    </w:tbl>
    <w:p w:rsidR="00196656" w:rsidRPr="002074A4" w:rsidRDefault="00196656" w:rsidP="00196656">
      <w:pPr>
        <w:pStyle w:val="a7"/>
        <w:spacing w:before="0" w:beforeAutospacing="0" w:after="0" w:afterAutospacing="0" w:line="276" w:lineRule="auto"/>
        <w:ind w:right="57"/>
        <w:jc w:val="both"/>
      </w:pPr>
      <w:r w:rsidRPr="002074A4">
        <w:rPr>
          <w:b/>
          <w:bCs/>
          <w:color w:val="000000"/>
        </w:rPr>
        <w:br w:type="page"/>
      </w:r>
      <w:r w:rsidRPr="002074A4">
        <w:rPr>
          <w:b/>
          <w:bCs/>
          <w:color w:val="000000"/>
        </w:rPr>
        <w:lastRenderedPageBreak/>
        <w:t> </w:t>
      </w:r>
    </w:p>
    <w:p w:rsidR="00196656" w:rsidRPr="002074A4" w:rsidRDefault="00196656" w:rsidP="00196656">
      <w:pPr>
        <w:pStyle w:val="a7"/>
        <w:spacing w:before="0" w:beforeAutospacing="0" w:after="0" w:afterAutospacing="0" w:line="276" w:lineRule="auto"/>
        <w:ind w:left="57" w:right="57" w:firstLine="709"/>
        <w:jc w:val="center"/>
      </w:pPr>
      <w:r w:rsidRPr="002074A4">
        <w:rPr>
          <w:b/>
          <w:bCs/>
          <w:color w:val="000000"/>
        </w:rPr>
        <w:t>СИСТЕМА ОЦЕНИВАНИЯ ЭКЗАМЕНАЦИОННОЙ РАБОТЫ ПО ИСТОРИИ</w:t>
      </w:r>
    </w:p>
    <w:p w:rsidR="00196656" w:rsidRPr="002074A4" w:rsidRDefault="00196656" w:rsidP="00196656">
      <w:pPr>
        <w:pStyle w:val="a7"/>
        <w:spacing w:before="0" w:beforeAutospacing="0" w:after="0" w:afterAutospacing="0" w:line="276" w:lineRule="auto"/>
        <w:ind w:left="57" w:right="57" w:firstLine="709"/>
        <w:jc w:val="both"/>
      </w:pPr>
      <w:r w:rsidRPr="002074A4">
        <w:t> </w:t>
      </w:r>
    </w:p>
    <w:p w:rsidR="00196656" w:rsidRPr="002074A4" w:rsidRDefault="00196656" w:rsidP="00196656">
      <w:pPr>
        <w:pStyle w:val="a7"/>
        <w:spacing w:before="0" w:beforeAutospacing="0" w:after="0" w:afterAutospacing="0" w:line="276" w:lineRule="auto"/>
        <w:ind w:left="57" w:right="57" w:firstLine="709"/>
        <w:jc w:val="both"/>
      </w:pPr>
      <w:r w:rsidRPr="002074A4">
        <w:rPr>
          <w:b/>
          <w:bCs/>
          <w:color w:val="000000"/>
        </w:rPr>
        <w:t>Часть 1</w:t>
      </w:r>
    </w:p>
    <w:p w:rsidR="00196656" w:rsidRPr="002074A4" w:rsidRDefault="00196656" w:rsidP="00196656">
      <w:pPr>
        <w:pStyle w:val="a7"/>
        <w:spacing w:before="0" w:beforeAutospacing="0" w:after="0" w:afterAutospacing="0" w:line="276" w:lineRule="auto"/>
        <w:ind w:left="57" w:right="57" w:firstLine="709"/>
        <w:jc w:val="both"/>
      </w:pPr>
      <w:r w:rsidRPr="002074A4">
        <w:rPr>
          <w:color w:val="000000"/>
        </w:rPr>
        <w:t xml:space="preserve">Полный правильный ответ на каждое из заданий 1, 3-4, 9, 11-12, 14 оценивается 1 баллом; неполный, неверный ответ или его отсутствие – 0 баллов. </w:t>
      </w:r>
    </w:p>
    <w:p w:rsidR="00196656" w:rsidRPr="002074A4" w:rsidRDefault="00196656" w:rsidP="00196656">
      <w:pPr>
        <w:pStyle w:val="a7"/>
        <w:spacing w:before="0" w:beforeAutospacing="0" w:after="0" w:afterAutospacing="0" w:line="276" w:lineRule="auto"/>
        <w:ind w:left="57" w:right="57" w:firstLine="709"/>
        <w:jc w:val="both"/>
      </w:pPr>
      <w:r w:rsidRPr="002074A4">
        <w:rPr>
          <w:color w:val="000000"/>
        </w:rPr>
        <w:t>Полный правильный ответ на задания 2, 5-9, 10, 13, 15 оценивается 2 баллами; если допущена одна ошибка (в т.ч. отсутствует одна из цифр или имеется одна лишняя цифра) – 1 балл; если допущено две и более ошибок (в т.ч. отсутствуют две и более цифры или имеются две и более лишних цифр) или ответ отсутствует – 0 баллов.</w:t>
      </w:r>
    </w:p>
    <w:p w:rsidR="00196656" w:rsidRPr="002074A4" w:rsidRDefault="00196656" w:rsidP="00196656">
      <w:pPr>
        <w:pStyle w:val="a7"/>
        <w:spacing w:before="0" w:beforeAutospacing="0" w:after="0" w:afterAutospacing="0" w:line="276" w:lineRule="auto"/>
        <w:ind w:left="57" w:right="57" w:firstLine="709"/>
        <w:jc w:val="both"/>
      </w:pPr>
      <w:r w:rsidRPr="002074A4">
        <w:t> </w:t>
      </w:r>
    </w:p>
    <w:tbl>
      <w:tblPr>
        <w:tblW w:w="0" w:type="auto"/>
        <w:jc w:val="center"/>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51"/>
        <w:gridCol w:w="4113"/>
      </w:tblGrid>
      <w:tr w:rsidR="00196656" w:rsidRPr="002074A4" w:rsidTr="00C84068">
        <w:trPr>
          <w:tblCellSpacing w:w="0" w:type="dxa"/>
          <w:jc w:val="center"/>
        </w:trPr>
        <w:tc>
          <w:tcPr>
            <w:tcW w:w="2251"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b/>
                <w:bCs/>
                <w:color w:val="000000"/>
              </w:rPr>
              <w:t>№ задания</w:t>
            </w:r>
          </w:p>
        </w:tc>
        <w:tc>
          <w:tcPr>
            <w:tcW w:w="4113"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b/>
                <w:bCs/>
                <w:color w:val="000000"/>
              </w:rPr>
              <w:t>Ответ</w:t>
            </w:r>
          </w:p>
        </w:tc>
      </w:tr>
      <w:tr w:rsidR="00196656" w:rsidRPr="002074A4" w:rsidTr="00C84068">
        <w:trPr>
          <w:tblCellSpacing w:w="0" w:type="dxa"/>
          <w:jc w:val="center"/>
        </w:trPr>
        <w:tc>
          <w:tcPr>
            <w:tcW w:w="2251"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1</w:t>
            </w:r>
          </w:p>
        </w:tc>
        <w:tc>
          <w:tcPr>
            <w:tcW w:w="4113"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312</w:t>
            </w:r>
          </w:p>
        </w:tc>
      </w:tr>
      <w:tr w:rsidR="00196656" w:rsidRPr="002074A4" w:rsidTr="00C84068">
        <w:trPr>
          <w:tblCellSpacing w:w="0" w:type="dxa"/>
          <w:jc w:val="center"/>
        </w:trPr>
        <w:tc>
          <w:tcPr>
            <w:tcW w:w="2251"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2</w:t>
            </w:r>
          </w:p>
        </w:tc>
        <w:tc>
          <w:tcPr>
            <w:tcW w:w="4113"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4516</w:t>
            </w:r>
          </w:p>
        </w:tc>
      </w:tr>
      <w:tr w:rsidR="00196656" w:rsidRPr="002074A4" w:rsidTr="00C84068">
        <w:trPr>
          <w:tblCellSpacing w:w="0" w:type="dxa"/>
          <w:jc w:val="center"/>
        </w:trPr>
        <w:tc>
          <w:tcPr>
            <w:tcW w:w="2251"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3</w:t>
            </w:r>
          </w:p>
        </w:tc>
        <w:tc>
          <w:tcPr>
            <w:tcW w:w="4113"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1</w:t>
            </w:r>
          </w:p>
        </w:tc>
      </w:tr>
      <w:tr w:rsidR="00196656" w:rsidRPr="002074A4" w:rsidTr="00C84068">
        <w:trPr>
          <w:tblCellSpacing w:w="0" w:type="dxa"/>
          <w:jc w:val="center"/>
        </w:trPr>
        <w:tc>
          <w:tcPr>
            <w:tcW w:w="2251"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4</w:t>
            </w:r>
          </w:p>
        </w:tc>
        <w:tc>
          <w:tcPr>
            <w:tcW w:w="4113"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Продразверстка</w:t>
            </w:r>
          </w:p>
        </w:tc>
      </w:tr>
      <w:tr w:rsidR="00196656" w:rsidRPr="002074A4" w:rsidTr="00C84068">
        <w:trPr>
          <w:tblCellSpacing w:w="0" w:type="dxa"/>
          <w:jc w:val="center"/>
        </w:trPr>
        <w:tc>
          <w:tcPr>
            <w:tcW w:w="2251"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5</w:t>
            </w:r>
          </w:p>
        </w:tc>
        <w:tc>
          <w:tcPr>
            <w:tcW w:w="4113"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4356</w:t>
            </w:r>
          </w:p>
        </w:tc>
      </w:tr>
      <w:tr w:rsidR="00196656" w:rsidRPr="002074A4" w:rsidTr="00C84068">
        <w:trPr>
          <w:tblCellSpacing w:w="0" w:type="dxa"/>
          <w:jc w:val="center"/>
        </w:trPr>
        <w:tc>
          <w:tcPr>
            <w:tcW w:w="2251"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6</w:t>
            </w:r>
          </w:p>
        </w:tc>
        <w:tc>
          <w:tcPr>
            <w:tcW w:w="4113"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1625</w:t>
            </w:r>
          </w:p>
        </w:tc>
      </w:tr>
      <w:tr w:rsidR="00196656" w:rsidRPr="002074A4" w:rsidTr="00C84068">
        <w:trPr>
          <w:tblCellSpacing w:w="0" w:type="dxa"/>
          <w:jc w:val="center"/>
        </w:trPr>
        <w:tc>
          <w:tcPr>
            <w:tcW w:w="2251"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7</w:t>
            </w:r>
          </w:p>
        </w:tc>
        <w:tc>
          <w:tcPr>
            <w:tcW w:w="4113"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256</w:t>
            </w:r>
          </w:p>
        </w:tc>
      </w:tr>
      <w:tr w:rsidR="00196656" w:rsidRPr="002074A4" w:rsidTr="00C84068">
        <w:trPr>
          <w:tblCellSpacing w:w="0" w:type="dxa"/>
          <w:jc w:val="center"/>
        </w:trPr>
        <w:tc>
          <w:tcPr>
            <w:tcW w:w="2251"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8</w:t>
            </w:r>
          </w:p>
        </w:tc>
        <w:tc>
          <w:tcPr>
            <w:tcW w:w="4113"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3521</w:t>
            </w:r>
          </w:p>
        </w:tc>
      </w:tr>
      <w:tr w:rsidR="00196656" w:rsidRPr="002074A4" w:rsidTr="00C84068">
        <w:trPr>
          <w:tblCellSpacing w:w="0" w:type="dxa"/>
          <w:jc w:val="center"/>
        </w:trPr>
        <w:tc>
          <w:tcPr>
            <w:tcW w:w="2251"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9</w:t>
            </w:r>
          </w:p>
        </w:tc>
        <w:tc>
          <w:tcPr>
            <w:tcW w:w="4113"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Сталин</w:t>
            </w:r>
          </w:p>
        </w:tc>
      </w:tr>
      <w:tr w:rsidR="00196656" w:rsidRPr="002074A4" w:rsidTr="00C84068">
        <w:trPr>
          <w:tblCellSpacing w:w="0" w:type="dxa"/>
          <w:jc w:val="center"/>
        </w:trPr>
        <w:tc>
          <w:tcPr>
            <w:tcW w:w="2251"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10</w:t>
            </w:r>
          </w:p>
        </w:tc>
        <w:tc>
          <w:tcPr>
            <w:tcW w:w="4113"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146</w:t>
            </w:r>
          </w:p>
        </w:tc>
      </w:tr>
      <w:tr w:rsidR="00196656" w:rsidRPr="002074A4" w:rsidTr="00C84068">
        <w:trPr>
          <w:tblCellSpacing w:w="0" w:type="dxa"/>
          <w:jc w:val="center"/>
        </w:trPr>
        <w:tc>
          <w:tcPr>
            <w:tcW w:w="2251"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11</w:t>
            </w:r>
          </w:p>
        </w:tc>
        <w:tc>
          <w:tcPr>
            <w:tcW w:w="4113"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Май</w:t>
            </w:r>
          </w:p>
        </w:tc>
      </w:tr>
      <w:tr w:rsidR="00196656" w:rsidRPr="002074A4" w:rsidTr="00C84068">
        <w:trPr>
          <w:tblCellSpacing w:w="0" w:type="dxa"/>
          <w:jc w:val="center"/>
        </w:trPr>
        <w:tc>
          <w:tcPr>
            <w:tcW w:w="2251"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12</w:t>
            </w:r>
          </w:p>
        </w:tc>
        <w:tc>
          <w:tcPr>
            <w:tcW w:w="4113"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Эльба</w:t>
            </w:r>
          </w:p>
        </w:tc>
      </w:tr>
      <w:tr w:rsidR="00196656" w:rsidRPr="002074A4" w:rsidTr="00C84068">
        <w:trPr>
          <w:tblCellSpacing w:w="0" w:type="dxa"/>
          <w:jc w:val="center"/>
        </w:trPr>
        <w:tc>
          <w:tcPr>
            <w:tcW w:w="2251"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13</w:t>
            </w:r>
          </w:p>
        </w:tc>
        <w:tc>
          <w:tcPr>
            <w:tcW w:w="4113"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125</w:t>
            </w:r>
          </w:p>
        </w:tc>
      </w:tr>
      <w:tr w:rsidR="00196656" w:rsidRPr="002074A4" w:rsidTr="00C84068">
        <w:trPr>
          <w:tblCellSpacing w:w="0" w:type="dxa"/>
          <w:jc w:val="center"/>
        </w:trPr>
        <w:tc>
          <w:tcPr>
            <w:tcW w:w="2251"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14</w:t>
            </w:r>
          </w:p>
        </w:tc>
        <w:tc>
          <w:tcPr>
            <w:tcW w:w="4113"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25</w:t>
            </w:r>
          </w:p>
        </w:tc>
      </w:tr>
      <w:tr w:rsidR="00196656" w:rsidRPr="002074A4" w:rsidTr="00C84068">
        <w:trPr>
          <w:tblCellSpacing w:w="0" w:type="dxa"/>
          <w:jc w:val="center"/>
        </w:trPr>
        <w:tc>
          <w:tcPr>
            <w:tcW w:w="2251"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15</w:t>
            </w:r>
          </w:p>
        </w:tc>
        <w:tc>
          <w:tcPr>
            <w:tcW w:w="4113"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13</w:t>
            </w:r>
          </w:p>
        </w:tc>
      </w:tr>
    </w:tbl>
    <w:p w:rsidR="00196656" w:rsidRPr="002074A4" w:rsidRDefault="00196656" w:rsidP="00196656">
      <w:pPr>
        <w:pStyle w:val="a7"/>
        <w:spacing w:before="0" w:beforeAutospacing="0" w:after="0" w:afterAutospacing="0" w:line="276" w:lineRule="auto"/>
        <w:ind w:left="57" w:right="57" w:firstLine="709"/>
        <w:jc w:val="both"/>
      </w:pPr>
      <w:r w:rsidRPr="002074A4">
        <w:t> </w:t>
      </w:r>
    </w:p>
    <w:p w:rsidR="00196656" w:rsidRPr="002074A4" w:rsidRDefault="00196656" w:rsidP="00196656">
      <w:pPr>
        <w:pStyle w:val="a7"/>
        <w:spacing w:before="0" w:beforeAutospacing="0" w:after="0" w:afterAutospacing="0" w:line="276" w:lineRule="auto"/>
        <w:ind w:left="57" w:right="57" w:firstLine="709"/>
        <w:jc w:val="both"/>
      </w:pPr>
      <w:r w:rsidRPr="002074A4">
        <w:rPr>
          <w:b/>
          <w:bCs/>
          <w:color w:val="000000"/>
        </w:rPr>
        <w:t>Часть 2.</w:t>
      </w:r>
    </w:p>
    <w:p w:rsidR="00196656" w:rsidRPr="002074A4" w:rsidRDefault="00196656" w:rsidP="00196656">
      <w:pPr>
        <w:pStyle w:val="a7"/>
        <w:spacing w:before="0" w:beforeAutospacing="0" w:after="0" w:afterAutospacing="0" w:line="276" w:lineRule="auto"/>
        <w:ind w:left="57" w:right="57" w:firstLine="709"/>
        <w:jc w:val="both"/>
      </w:pPr>
      <w:r w:rsidRPr="002074A4">
        <w:t> </w:t>
      </w:r>
    </w:p>
    <w:p w:rsidR="00196656" w:rsidRPr="002074A4" w:rsidRDefault="00196656" w:rsidP="00196656">
      <w:pPr>
        <w:pStyle w:val="a7"/>
        <w:spacing w:before="0" w:beforeAutospacing="0" w:after="0" w:afterAutospacing="0" w:line="276" w:lineRule="auto"/>
        <w:ind w:left="57" w:right="57" w:firstLine="709"/>
        <w:jc w:val="both"/>
      </w:pPr>
      <w:r w:rsidRPr="002074A4">
        <w:rPr>
          <w:b/>
          <w:bCs/>
          <w:color w:val="000000"/>
        </w:rPr>
        <w:t>Критерии оценивания заданий с развёрнутым ответом</w:t>
      </w:r>
    </w:p>
    <w:tbl>
      <w:tblPr>
        <w:tblW w:w="0" w:type="auto"/>
        <w:tblCellSpacing w:w="0" w:type="dxa"/>
        <w:tblInd w:w="-459" w:type="dxa"/>
        <w:tblLook w:val="04A0" w:firstRow="1" w:lastRow="0" w:firstColumn="1" w:lastColumn="0" w:noHBand="0" w:noVBand="1"/>
      </w:tblPr>
      <w:tblGrid>
        <w:gridCol w:w="650"/>
        <w:gridCol w:w="8186"/>
        <w:gridCol w:w="1418"/>
      </w:tblGrid>
      <w:tr w:rsidR="00196656" w:rsidRPr="002074A4" w:rsidTr="00C84068">
        <w:trPr>
          <w:tblCellSpacing w:w="0" w:type="dxa"/>
        </w:trPr>
        <w:tc>
          <w:tcPr>
            <w:tcW w:w="605"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b/>
                <w:bCs/>
                <w:color w:val="000000"/>
              </w:rPr>
              <w:t>16.</w:t>
            </w:r>
          </w:p>
        </w:tc>
        <w:tc>
          <w:tcPr>
            <w:tcW w:w="9604" w:type="dxa"/>
            <w:gridSpan w:val="2"/>
            <w:vMerge w:val="restart"/>
            <w:tcBorders>
              <w:top w:val="nil"/>
              <w:left w:val="single" w:sz="4" w:space="0" w:color="000000"/>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В ходе Второй мировой войны Великобритания объявила войну Германии в 1939 г., а США – в 1941 г. Тем не менее, с момента начала Великой Отечественной войны СССР долгое время добивался открытия Второго фронта союзниками в Западной Европе. Назовите конференцию Большой тройки, в ходе которой удалось добиться решения этого вопроса. Назовите две причины отказа союзников от предложения СССР открыть Второй фронт в Европе до этой конференции.</w:t>
            </w:r>
          </w:p>
        </w:tc>
      </w:tr>
      <w:tr w:rsidR="00196656" w:rsidRPr="002074A4" w:rsidTr="00C84068">
        <w:trPr>
          <w:tblCellSpacing w:w="0" w:type="dxa"/>
        </w:trPr>
        <w:tc>
          <w:tcPr>
            <w:tcW w:w="605" w:type="dxa"/>
            <w:tcBorders>
              <w:top w:val="single" w:sz="4" w:space="0" w:color="000000"/>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0" w:type="auto"/>
            <w:gridSpan w:val="2"/>
            <w:vMerge/>
            <w:tcBorders>
              <w:top w:val="single" w:sz="4" w:space="0" w:color="000000"/>
              <w:left w:val="nil"/>
              <w:bottom w:val="nil"/>
              <w:right w:val="nil"/>
            </w:tcBorders>
            <w:vAlign w:val="center"/>
            <w:hideMark/>
          </w:tcPr>
          <w:p w:rsidR="00196656" w:rsidRPr="002074A4" w:rsidRDefault="00196656" w:rsidP="00C84068">
            <w:pPr>
              <w:spacing w:after="0" w:line="276" w:lineRule="auto"/>
              <w:ind w:left="57" w:right="57" w:firstLine="709"/>
              <w:jc w:val="both"/>
              <w:rPr>
                <w:rFonts w:ascii="Times New Roman" w:hAnsi="Times New Roman" w:cs="Times New Roman"/>
                <w:sz w:val="24"/>
                <w:szCs w:val="24"/>
              </w:rPr>
            </w:pPr>
          </w:p>
        </w:tc>
      </w:tr>
      <w:tr w:rsidR="00196656" w:rsidRPr="002074A4" w:rsidTr="00C84068">
        <w:trPr>
          <w:tblCellSpacing w:w="0" w:type="dxa"/>
        </w:trPr>
        <w:tc>
          <w:tcPr>
            <w:tcW w:w="605" w:type="dxa"/>
            <w:tcBorders>
              <w:top w:val="nil"/>
              <w:left w:val="nil"/>
              <w:bottom w:val="nil"/>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8186"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b/>
                <w:bCs/>
                <w:color w:val="000000"/>
              </w:rPr>
              <w:t xml:space="preserve">Содержание верного ответа и указания по оцениванию </w:t>
            </w:r>
            <w:r w:rsidRPr="002074A4">
              <w:rPr>
                <w:color w:val="000000"/>
              </w:rPr>
              <w:t>(допускаются иные формулировки ответа, не искажающие его смысла)</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b/>
                <w:bCs/>
                <w:color w:val="000000"/>
              </w:rPr>
              <w:t>Баллы</w:t>
            </w:r>
          </w:p>
        </w:tc>
      </w:tr>
      <w:tr w:rsidR="00196656" w:rsidRPr="002074A4" w:rsidTr="00C84068">
        <w:trPr>
          <w:tblCellSpacing w:w="0" w:type="dxa"/>
        </w:trPr>
        <w:tc>
          <w:tcPr>
            <w:tcW w:w="605" w:type="dxa"/>
            <w:tcBorders>
              <w:top w:val="nil"/>
              <w:left w:val="nil"/>
              <w:bottom w:val="nil"/>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8186"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Конференция: Тегеранская;</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 xml:space="preserve">Могут быть указаны следующие </w:t>
            </w:r>
            <w:r w:rsidRPr="002074A4">
              <w:rPr>
                <w:color w:val="000000"/>
                <w:u w:val="single"/>
              </w:rPr>
              <w:t>причины</w:t>
            </w:r>
            <w:r w:rsidRPr="002074A4">
              <w:rPr>
                <w:color w:val="000000"/>
              </w:rPr>
              <w:t>:</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1) в конце 1941 г. атака японских ВВС на американскую военную базу в Перл-Харборе заставила США сосредоточить усилия страны на войне с Японией. Тихоокеанский театр военных действий для американской армии стал главной ареной сражений;</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lastRenderedPageBreak/>
              <w:t>2) к началу войны существовали идеологические противоречия между союзниками, поэтому Англия и США были заинтересованы в ослаблении как Германии, так и СССР. Когда падение Германии стало неизбежным, наметились определенные сдвиги в процессе открытия Второго фронта;</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3)в 1943 г. союзники высадились на Сицилии, затем в Италии. Войска союзников разгромили войска Италии и Германии. Эти военные действия воспринимались союзниками как «второй фронт», хотя и противоречили ожиданиям советского руководства.</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Могут быть указаны другие причины.</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lastRenderedPageBreak/>
              <w:t> </w:t>
            </w:r>
          </w:p>
        </w:tc>
      </w:tr>
      <w:tr w:rsidR="00196656" w:rsidRPr="002074A4" w:rsidTr="00C84068">
        <w:trPr>
          <w:tblCellSpacing w:w="0" w:type="dxa"/>
        </w:trPr>
        <w:tc>
          <w:tcPr>
            <w:tcW w:w="605" w:type="dxa"/>
            <w:tcBorders>
              <w:top w:val="nil"/>
              <w:left w:val="nil"/>
              <w:bottom w:val="nil"/>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lastRenderedPageBreak/>
              <w:t> </w:t>
            </w:r>
          </w:p>
        </w:tc>
        <w:tc>
          <w:tcPr>
            <w:tcW w:w="8186"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Правильно указаны три элемента ответа</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3</w:t>
            </w:r>
          </w:p>
        </w:tc>
      </w:tr>
      <w:tr w:rsidR="00196656" w:rsidRPr="002074A4" w:rsidTr="00C84068">
        <w:trPr>
          <w:tblCellSpacing w:w="0" w:type="dxa"/>
        </w:trPr>
        <w:tc>
          <w:tcPr>
            <w:tcW w:w="605" w:type="dxa"/>
            <w:tcBorders>
              <w:top w:val="nil"/>
              <w:left w:val="nil"/>
              <w:bottom w:val="nil"/>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8186"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Правильно указаны два элемента ответа</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2</w:t>
            </w:r>
          </w:p>
        </w:tc>
      </w:tr>
      <w:tr w:rsidR="00196656" w:rsidRPr="002074A4" w:rsidTr="00C84068">
        <w:trPr>
          <w:tblCellSpacing w:w="0" w:type="dxa"/>
        </w:trPr>
        <w:tc>
          <w:tcPr>
            <w:tcW w:w="605" w:type="dxa"/>
            <w:tcBorders>
              <w:top w:val="nil"/>
              <w:left w:val="nil"/>
              <w:bottom w:val="nil"/>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8186"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Правильно указана только один элемент ответа</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1</w:t>
            </w:r>
          </w:p>
        </w:tc>
      </w:tr>
      <w:tr w:rsidR="00196656" w:rsidRPr="002074A4" w:rsidTr="00C84068">
        <w:trPr>
          <w:tblCellSpacing w:w="0" w:type="dxa"/>
        </w:trPr>
        <w:tc>
          <w:tcPr>
            <w:tcW w:w="605" w:type="dxa"/>
            <w:tcBorders>
              <w:top w:val="nil"/>
              <w:left w:val="nil"/>
              <w:bottom w:val="nil"/>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8186"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Ответ не указан ИЛИ ответ неправильный</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0</w:t>
            </w:r>
          </w:p>
        </w:tc>
      </w:tr>
      <w:tr w:rsidR="00196656" w:rsidRPr="002074A4" w:rsidTr="00C84068">
        <w:trPr>
          <w:tblCellSpacing w:w="0" w:type="dxa"/>
        </w:trPr>
        <w:tc>
          <w:tcPr>
            <w:tcW w:w="605" w:type="dxa"/>
            <w:tcBorders>
              <w:top w:val="nil"/>
              <w:left w:val="nil"/>
              <w:bottom w:val="nil"/>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8186"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i/>
                <w:iCs/>
                <w:color w:val="000000"/>
              </w:rPr>
              <w:t>Максимальный балл</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i/>
                <w:iCs/>
                <w:color w:val="000000"/>
              </w:rPr>
              <w:t>3</w:t>
            </w:r>
          </w:p>
        </w:tc>
      </w:tr>
      <w:tr w:rsidR="00196656" w:rsidRPr="002074A4" w:rsidTr="00C84068">
        <w:trPr>
          <w:tblCellSpacing w:w="0" w:type="dxa"/>
        </w:trPr>
        <w:tc>
          <w:tcPr>
            <w:tcW w:w="605" w:type="dxa"/>
            <w:tcBorders>
              <w:top w:val="nil"/>
              <w:left w:val="nil"/>
              <w:bottom w:val="single" w:sz="4" w:space="0" w:color="000000"/>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8186" w:type="dxa"/>
            <w:tcBorders>
              <w:top w:val="single" w:sz="4" w:space="0" w:color="000000"/>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1418" w:type="dxa"/>
            <w:tcBorders>
              <w:top w:val="single" w:sz="4" w:space="0" w:color="000000"/>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r>
      <w:tr w:rsidR="00196656" w:rsidRPr="002074A4" w:rsidTr="00C84068">
        <w:trPr>
          <w:tblCellSpacing w:w="0" w:type="dxa"/>
        </w:trPr>
        <w:tc>
          <w:tcPr>
            <w:tcW w:w="605" w:type="dxa"/>
            <w:tcBorders>
              <w:top w:val="single" w:sz="4" w:space="0" w:color="000000"/>
              <w:left w:val="single" w:sz="4" w:space="0" w:color="000000"/>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b/>
                <w:bCs/>
                <w:color w:val="000000"/>
              </w:rPr>
              <w:t>17.</w:t>
            </w:r>
          </w:p>
        </w:tc>
        <w:tc>
          <w:tcPr>
            <w:tcW w:w="9604" w:type="dxa"/>
            <w:gridSpan w:val="2"/>
            <w:vMerge w:val="restart"/>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В исторической науке существуют дискуссионные проблемы, по которым высказываются различные, часто противоречивые, точки зрения. Ниже приведена одна из спорных точек зрения, существующих в исторической науке.</w:t>
            </w:r>
          </w:p>
          <w:p w:rsidR="00196656" w:rsidRPr="002074A4" w:rsidRDefault="00196656" w:rsidP="00C84068">
            <w:pPr>
              <w:pStyle w:val="a7"/>
              <w:spacing w:before="0" w:beforeAutospacing="0" w:after="0" w:afterAutospacing="0" w:line="276" w:lineRule="auto"/>
              <w:ind w:left="57" w:right="57" w:firstLine="709"/>
              <w:jc w:val="both"/>
            </w:pPr>
            <w:r w:rsidRPr="002074A4">
              <w:rPr>
                <w:i/>
                <w:iCs/>
                <w:color w:val="000000"/>
              </w:rPr>
              <w:t>«Период новой экономической политики (нэп) был периодом либерализации советского режима».</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Используя исторические знания, приведите два аргумента, которыми можно подтвердить данную точку зрения, и два аргумента, которыми можно опровергнуть её. При изложении аргументов обязательно используйте исторические факты.</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Ответ запишите в следующем виде.</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 xml:space="preserve">Аргументы в подтверждение: </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1) …</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2) …</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 xml:space="preserve">Аргументы в опровержение: </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1) …</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2) …</w:t>
            </w:r>
          </w:p>
        </w:tc>
      </w:tr>
      <w:tr w:rsidR="00196656" w:rsidRPr="002074A4" w:rsidTr="00C84068">
        <w:trPr>
          <w:tblCellSpacing w:w="0" w:type="dxa"/>
        </w:trPr>
        <w:tc>
          <w:tcPr>
            <w:tcW w:w="605" w:type="dxa"/>
            <w:tcBorders>
              <w:top w:val="nil"/>
              <w:left w:val="nil"/>
              <w:bottom w:val="nil"/>
              <w:right w:val="nil"/>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0" w:type="auto"/>
            <w:gridSpan w:val="2"/>
            <w:vMerge/>
            <w:tcBorders>
              <w:top w:val="nil"/>
              <w:left w:val="nil"/>
              <w:bottom w:val="nil"/>
              <w:right w:val="nil"/>
            </w:tcBorders>
            <w:vAlign w:val="center"/>
            <w:hideMark/>
          </w:tcPr>
          <w:p w:rsidR="00196656" w:rsidRPr="002074A4" w:rsidRDefault="00196656" w:rsidP="00C84068">
            <w:pPr>
              <w:spacing w:after="0" w:line="276" w:lineRule="auto"/>
              <w:ind w:left="57" w:right="57" w:firstLine="709"/>
              <w:jc w:val="both"/>
              <w:rPr>
                <w:rFonts w:ascii="Times New Roman" w:hAnsi="Times New Roman" w:cs="Times New Roman"/>
                <w:sz w:val="24"/>
                <w:szCs w:val="24"/>
              </w:rPr>
            </w:pPr>
          </w:p>
        </w:tc>
      </w:tr>
      <w:tr w:rsidR="00196656" w:rsidRPr="002074A4" w:rsidTr="00C84068">
        <w:trPr>
          <w:tblCellSpacing w:w="0" w:type="dxa"/>
        </w:trPr>
        <w:tc>
          <w:tcPr>
            <w:tcW w:w="605" w:type="dxa"/>
            <w:tcBorders>
              <w:top w:val="nil"/>
              <w:left w:val="nil"/>
              <w:bottom w:val="nil"/>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8186" w:type="dxa"/>
            <w:tcBorders>
              <w:top w:val="nil"/>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b/>
                <w:bCs/>
                <w:color w:val="000000"/>
              </w:rPr>
              <w:t xml:space="preserve">Содержание верного ответа и указания по оцениванию </w:t>
            </w:r>
            <w:r w:rsidRPr="002074A4">
              <w:rPr>
                <w:color w:val="000000"/>
              </w:rPr>
              <w:t>(допускаются иные формулировки ответа, не искажающие его смысла)</w:t>
            </w:r>
          </w:p>
        </w:tc>
        <w:tc>
          <w:tcPr>
            <w:tcW w:w="1418" w:type="dxa"/>
            <w:tcBorders>
              <w:top w:val="nil"/>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b/>
                <w:bCs/>
                <w:color w:val="000000"/>
              </w:rPr>
              <w:t>Баллы</w:t>
            </w:r>
          </w:p>
        </w:tc>
      </w:tr>
      <w:tr w:rsidR="00196656" w:rsidRPr="002074A4" w:rsidTr="00C84068">
        <w:trPr>
          <w:tblCellSpacing w:w="0" w:type="dxa"/>
        </w:trPr>
        <w:tc>
          <w:tcPr>
            <w:tcW w:w="605" w:type="dxa"/>
            <w:tcBorders>
              <w:top w:val="nil"/>
              <w:left w:val="nil"/>
              <w:bottom w:val="nil"/>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8186"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 xml:space="preserve">Правильный ответ должен содержать </w:t>
            </w:r>
            <w:r w:rsidRPr="002074A4">
              <w:rPr>
                <w:color w:val="000000"/>
                <w:u w:val="single"/>
              </w:rPr>
              <w:t>аргументы</w:t>
            </w:r>
            <w:r w:rsidRPr="002074A4">
              <w:rPr>
                <w:color w:val="000000"/>
              </w:rPr>
              <w:t>:</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 xml:space="preserve">1) </w:t>
            </w:r>
            <w:r w:rsidRPr="002074A4">
              <w:rPr>
                <w:color w:val="000000"/>
                <w:u w:val="single"/>
              </w:rPr>
              <w:t>в подтверждение</w:t>
            </w:r>
            <w:r w:rsidRPr="002074A4">
              <w:rPr>
                <w:color w:val="000000"/>
              </w:rPr>
              <w:t>, например:</w:t>
            </w:r>
          </w:p>
          <w:p w:rsidR="00196656" w:rsidRPr="002074A4" w:rsidRDefault="00196656" w:rsidP="00C84068">
            <w:pPr>
              <w:pStyle w:val="a7"/>
              <w:numPr>
                <w:ilvl w:val="0"/>
                <w:numId w:val="5"/>
              </w:numPr>
              <w:tabs>
                <w:tab w:val="left" w:pos="540"/>
              </w:tabs>
              <w:spacing w:before="0" w:beforeAutospacing="0" w:after="0" w:afterAutospacing="0" w:line="276" w:lineRule="auto"/>
              <w:ind w:left="57" w:right="57" w:firstLine="709"/>
              <w:jc w:val="both"/>
            </w:pPr>
            <w:r w:rsidRPr="002074A4">
              <w:rPr>
                <w:color w:val="000000"/>
              </w:rPr>
              <w:t>продразвёрстка была заменена продналогом, что делало крестьян более свободными в распоряжении результатами своего труда;</w:t>
            </w:r>
          </w:p>
          <w:p w:rsidR="00196656" w:rsidRPr="002074A4" w:rsidRDefault="00196656" w:rsidP="00C84068">
            <w:pPr>
              <w:pStyle w:val="a7"/>
              <w:numPr>
                <w:ilvl w:val="0"/>
                <w:numId w:val="5"/>
              </w:numPr>
              <w:tabs>
                <w:tab w:val="left" w:pos="540"/>
              </w:tabs>
              <w:spacing w:before="0" w:beforeAutospacing="0" w:after="0" w:afterAutospacing="0" w:line="276" w:lineRule="auto"/>
              <w:ind w:left="57" w:right="57" w:firstLine="709"/>
              <w:jc w:val="both"/>
            </w:pPr>
            <w:r w:rsidRPr="002074A4">
              <w:rPr>
                <w:color w:val="000000"/>
              </w:rPr>
              <w:t>мелкие и часть средних предприятий были переданы в частные руки, появилась возможность занятия предпринимательством;</w:t>
            </w:r>
          </w:p>
          <w:p w:rsidR="00196656" w:rsidRPr="002074A4" w:rsidRDefault="00196656" w:rsidP="00C84068">
            <w:pPr>
              <w:pStyle w:val="a7"/>
              <w:numPr>
                <w:ilvl w:val="0"/>
                <w:numId w:val="5"/>
              </w:numPr>
              <w:tabs>
                <w:tab w:val="left" w:pos="540"/>
              </w:tabs>
              <w:spacing w:before="0" w:beforeAutospacing="0" w:after="0" w:afterAutospacing="0" w:line="276" w:lineRule="auto"/>
              <w:ind w:left="57" w:right="57" w:firstLine="709"/>
              <w:jc w:val="both"/>
            </w:pPr>
            <w:r w:rsidRPr="002074A4">
              <w:rPr>
                <w:color w:val="000000"/>
              </w:rPr>
              <w:t>была проведена денежная реформа, введена свобода торговли, что означало экономическую либерализацию;</w:t>
            </w:r>
          </w:p>
          <w:p w:rsidR="00196656" w:rsidRPr="002074A4" w:rsidRDefault="00196656" w:rsidP="00C84068">
            <w:pPr>
              <w:pStyle w:val="a7"/>
              <w:numPr>
                <w:ilvl w:val="0"/>
                <w:numId w:val="5"/>
              </w:numPr>
              <w:tabs>
                <w:tab w:val="left" w:pos="540"/>
              </w:tabs>
              <w:spacing w:before="0" w:beforeAutospacing="0" w:after="0" w:afterAutospacing="0" w:line="276" w:lineRule="auto"/>
              <w:ind w:left="57" w:right="57" w:firstLine="709"/>
              <w:jc w:val="both"/>
            </w:pPr>
            <w:r w:rsidRPr="002074A4">
              <w:rPr>
                <w:color w:val="000000"/>
              </w:rPr>
              <w:t>государство смирилось с существованием слоя «советской буржуазии», что означало либерализацию режима;</w:t>
            </w:r>
          </w:p>
          <w:p w:rsidR="00196656" w:rsidRPr="002074A4" w:rsidRDefault="00196656" w:rsidP="00C84068">
            <w:pPr>
              <w:pStyle w:val="a7"/>
              <w:numPr>
                <w:ilvl w:val="0"/>
                <w:numId w:val="5"/>
              </w:numPr>
              <w:tabs>
                <w:tab w:val="left" w:pos="540"/>
              </w:tabs>
              <w:spacing w:before="0" w:beforeAutospacing="0" w:after="0" w:afterAutospacing="0" w:line="276" w:lineRule="auto"/>
              <w:ind w:left="57" w:right="57" w:firstLine="709"/>
              <w:jc w:val="both"/>
            </w:pPr>
            <w:r w:rsidRPr="002074A4">
              <w:rPr>
                <w:color w:val="000000"/>
              </w:rPr>
              <w:t>большевики первоначально одобряли деятельность эмигрантского движения сменовеховцев, что получило отражение в резолюции XIV съезда ВКП(б) 1925 г.;</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lastRenderedPageBreak/>
              <w:t xml:space="preserve">2) </w:t>
            </w:r>
            <w:r w:rsidRPr="002074A4">
              <w:rPr>
                <w:color w:val="000000"/>
                <w:u w:val="single"/>
              </w:rPr>
              <w:t>в опровержение</w:t>
            </w:r>
            <w:r w:rsidRPr="002074A4">
              <w:rPr>
                <w:color w:val="000000"/>
              </w:rPr>
              <w:t>, например:</w:t>
            </w:r>
          </w:p>
          <w:p w:rsidR="00196656" w:rsidRPr="002074A4" w:rsidRDefault="00196656" w:rsidP="00C84068">
            <w:pPr>
              <w:pStyle w:val="a7"/>
              <w:numPr>
                <w:ilvl w:val="0"/>
                <w:numId w:val="6"/>
              </w:numPr>
              <w:tabs>
                <w:tab w:val="left" w:pos="540"/>
              </w:tabs>
              <w:spacing w:before="0" w:beforeAutospacing="0" w:after="0" w:afterAutospacing="0" w:line="276" w:lineRule="auto"/>
              <w:ind w:left="57" w:right="57" w:firstLine="709"/>
              <w:jc w:val="both"/>
            </w:pPr>
            <w:r w:rsidRPr="002074A4">
              <w:rPr>
                <w:color w:val="000000"/>
              </w:rPr>
              <w:t>на X съезде РКП(б) была принята секретная резолюция «О единстве в партии», запрещавшая создание в РКП(б) фракций или групп, имеющих отличную от партийного руководства точку зрения;</w:t>
            </w:r>
          </w:p>
          <w:p w:rsidR="00196656" w:rsidRPr="002074A4" w:rsidRDefault="00196656" w:rsidP="00C84068">
            <w:pPr>
              <w:pStyle w:val="a7"/>
              <w:numPr>
                <w:ilvl w:val="0"/>
                <w:numId w:val="6"/>
              </w:numPr>
              <w:tabs>
                <w:tab w:val="left" w:pos="540"/>
              </w:tabs>
              <w:spacing w:before="0" w:beforeAutospacing="0" w:after="0" w:afterAutospacing="0" w:line="276" w:lineRule="auto"/>
              <w:ind w:left="57" w:right="57" w:firstLine="709"/>
              <w:jc w:val="both"/>
            </w:pPr>
            <w:r w:rsidRPr="002074A4">
              <w:rPr>
                <w:color w:val="000000"/>
              </w:rPr>
              <w:t>окончательно сложилась однопартийная политическая система, прекратили существование оппозиционные партии эсеров и меньшевиков;</w:t>
            </w:r>
          </w:p>
          <w:p w:rsidR="00196656" w:rsidRPr="002074A4" w:rsidRDefault="00196656" w:rsidP="00C84068">
            <w:pPr>
              <w:pStyle w:val="a7"/>
              <w:numPr>
                <w:ilvl w:val="0"/>
                <w:numId w:val="6"/>
              </w:numPr>
              <w:tabs>
                <w:tab w:val="left" w:pos="540"/>
              </w:tabs>
              <w:spacing w:before="0" w:beforeAutospacing="0" w:after="0" w:afterAutospacing="0" w:line="276" w:lineRule="auto"/>
              <w:ind w:left="57" w:right="57" w:firstLine="709"/>
              <w:jc w:val="both"/>
            </w:pPr>
            <w:r w:rsidRPr="002074A4">
              <w:rPr>
                <w:color w:val="000000"/>
              </w:rPr>
              <w:t>сформировался режим личной власти И.В. Сталина;</w:t>
            </w:r>
          </w:p>
          <w:p w:rsidR="00196656" w:rsidRPr="002074A4" w:rsidRDefault="00196656" w:rsidP="00C84068">
            <w:pPr>
              <w:pStyle w:val="a7"/>
              <w:numPr>
                <w:ilvl w:val="0"/>
                <w:numId w:val="6"/>
              </w:numPr>
              <w:tabs>
                <w:tab w:val="left" w:pos="540"/>
              </w:tabs>
              <w:spacing w:before="0" w:beforeAutospacing="0" w:after="0" w:afterAutospacing="0" w:line="276" w:lineRule="auto"/>
              <w:ind w:left="57" w:right="57" w:firstLine="709"/>
              <w:jc w:val="both"/>
            </w:pPr>
            <w:r w:rsidRPr="002074A4">
              <w:rPr>
                <w:color w:val="000000"/>
              </w:rPr>
              <w:t>прошли громкие судебные процессы над политическими противниками большевиков (например, процесс над лидерами эсеров 1922 г.);</w:t>
            </w:r>
          </w:p>
          <w:p w:rsidR="00196656" w:rsidRPr="002074A4" w:rsidRDefault="00196656" w:rsidP="00C84068">
            <w:pPr>
              <w:pStyle w:val="a7"/>
              <w:numPr>
                <w:ilvl w:val="0"/>
                <w:numId w:val="6"/>
              </w:numPr>
              <w:tabs>
                <w:tab w:val="left" w:pos="540"/>
              </w:tabs>
              <w:spacing w:before="0" w:beforeAutospacing="0" w:after="0" w:afterAutospacing="0" w:line="276" w:lineRule="auto"/>
              <w:ind w:left="57" w:right="57" w:firstLine="709"/>
              <w:jc w:val="both"/>
            </w:pPr>
            <w:r w:rsidRPr="002074A4">
              <w:rPr>
                <w:color w:val="000000"/>
              </w:rPr>
              <w:t>«советская буржуазия» была лишена политических прав.</w:t>
            </w:r>
          </w:p>
          <w:p w:rsidR="00196656" w:rsidRPr="002074A4" w:rsidRDefault="00196656" w:rsidP="00C84068">
            <w:pPr>
              <w:pStyle w:val="a7"/>
              <w:tabs>
                <w:tab w:val="left" w:pos="540"/>
              </w:tabs>
              <w:spacing w:before="0" w:beforeAutospacing="0" w:after="0" w:afterAutospacing="0" w:line="276" w:lineRule="auto"/>
              <w:ind w:left="57" w:right="57" w:firstLine="709"/>
              <w:jc w:val="both"/>
            </w:pPr>
            <w:r w:rsidRPr="002074A4">
              <w:rPr>
                <w:color w:val="000000"/>
              </w:rPr>
              <w:t>Могут быть приведены другие аргументы</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lastRenderedPageBreak/>
              <w:t> </w:t>
            </w:r>
          </w:p>
        </w:tc>
      </w:tr>
      <w:tr w:rsidR="00196656" w:rsidRPr="002074A4" w:rsidTr="00C84068">
        <w:trPr>
          <w:tblCellSpacing w:w="0" w:type="dxa"/>
        </w:trPr>
        <w:tc>
          <w:tcPr>
            <w:tcW w:w="605" w:type="dxa"/>
            <w:tcBorders>
              <w:top w:val="nil"/>
              <w:left w:val="nil"/>
              <w:bottom w:val="nil"/>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lastRenderedPageBreak/>
              <w:t> </w:t>
            </w:r>
          </w:p>
        </w:tc>
        <w:tc>
          <w:tcPr>
            <w:tcW w:w="8186"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Приведены два аргумента в подтверждение и два в опровержение оценки</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4</w:t>
            </w:r>
          </w:p>
        </w:tc>
      </w:tr>
      <w:tr w:rsidR="00196656" w:rsidRPr="002074A4" w:rsidTr="00C84068">
        <w:trPr>
          <w:tblCellSpacing w:w="0" w:type="dxa"/>
        </w:trPr>
        <w:tc>
          <w:tcPr>
            <w:tcW w:w="605" w:type="dxa"/>
            <w:tcBorders>
              <w:top w:val="nil"/>
              <w:left w:val="nil"/>
              <w:bottom w:val="nil"/>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8186"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Приведены два аргумента в подтверждение и один в опровержение оценки.</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ИЛИ Приведены один аргумент в подтверждение и два в опровержение оценки</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3</w:t>
            </w:r>
          </w:p>
        </w:tc>
      </w:tr>
      <w:tr w:rsidR="00196656" w:rsidRPr="002074A4" w:rsidTr="00C84068">
        <w:trPr>
          <w:tblCellSpacing w:w="0" w:type="dxa"/>
        </w:trPr>
        <w:tc>
          <w:tcPr>
            <w:tcW w:w="605" w:type="dxa"/>
            <w:tcBorders>
              <w:top w:val="nil"/>
              <w:left w:val="nil"/>
              <w:bottom w:val="nil"/>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8186"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Приведены один аргумент в подтверждение и один в опровержение оценки</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2</w:t>
            </w:r>
          </w:p>
        </w:tc>
      </w:tr>
      <w:tr w:rsidR="00196656" w:rsidRPr="002074A4" w:rsidTr="00C84068">
        <w:trPr>
          <w:tblCellSpacing w:w="0" w:type="dxa"/>
        </w:trPr>
        <w:tc>
          <w:tcPr>
            <w:tcW w:w="605" w:type="dxa"/>
            <w:tcBorders>
              <w:top w:val="nil"/>
              <w:left w:val="nil"/>
              <w:bottom w:val="nil"/>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8186"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Приведены только два аргумента в подтверждение оценки или приведены только два аргумента в опровержение оценки</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1</w:t>
            </w:r>
          </w:p>
        </w:tc>
      </w:tr>
      <w:tr w:rsidR="00196656" w:rsidRPr="002074A4" w:rsidTr="00C84068">
        <w:trPr>
          <w:tblCellSpacing w:w="0" w:type="dxa"/>
        </w:trPr>
        <w:tc>
          <w:tcPr>
            <w:tcW w:w="605" w:type="dxa"/>
            <w:tcBorders>
              <w:top w:val="nil"/>
              <w:left w:val="nil"/>
              <w:bottom w:val="nil"/>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8186"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Приведён только один любой аргумент или приведены только факты, иллюстрирующие события (явления, процессы), связанные с данной точкой зрения, но не являющиеся аргументами.</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ИЛИ Приведены рассуждения общего характера, не соответствующие требованию задания.</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ИЛИ Ответ неправильный</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0</w:t>
            </w:r>
          </w:p>
        </w:tc>
      </w:tr>
      <w:tr w:rsidR="00196656" w:rsidRPr="002074A4" w:rsidTr="00C84068">
        <w:trPr>
          <w:tblCellSpacing w:w="0" w:type="dxa"/>
        </w:trPr>
        <w:tc>
          <w:tcPr>
            <w:tcW w:w="605" w:type="dxa"/>
            <w:tcBorders>
              <w:top w:val="nil"/>
              <w:left w:val="nil"/>
              <w:bottom w:val="nil"/>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t> </w:t>
            </w:r>
          </w:p>
        </w:tc>
        <w:tc>
          <w:tcPr>
            <w:tcW w:w="8186"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Максимальный балл</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4</w:t>
            </w:r>
          </w:p>
        </w:tc>
      </w:tr>
    </w:tbl>
    <w:p w:rsidR="00196656" w:rsidRPr="002074A4" w:rsidRDefault="00196656" w:rsidP="00196656">
      <w:pPr>
        <w:pStyle w:val="a7"/>
        <w:spacing w:before="0" w:beforeAutospacing="0" w:after="0" w:afterAutospacing="0" w:line="276" w:lineRule="auto"/>
        <w:ind w:left="57" w:right="57" w:firstLine="709"/>
        <w:jc w:val="both"/>
      </w:pPr>
      <w:r w:rsidRPr="002074A4">
        <w:t> </w:t>
      </w:r>
    </w:p>
    <w:p w:rsidR="00196656" w:rsidRPr="002074A4" w:rsidRDefault="00196656" w:rsidP="00196656">
      <w:pPr>
        <w:pStyle w:val="a7"/>
        <w:shd w:val="clear" w:color="auto" w:fill="FFFFFF"/>
        <w:spacing w:before="0" w:beforeAutospacing="0" w:after="0" w:afterAutospacing="0" w:line="276" w:lineRule="auto"/>
        <w:ind w:left="57" w:right="57" w:firstLine="709"/>
        <w:jc w:val="both"/>
      </w:pPr>
      <w:r w:rsidRPr="002074A4">
        <w:rPr>
          <w:color w:val="181818"/>
        </w:rPr>
        <w:br w:type="page"/>
      </w:r>
      <w:r w:rsidRPr="002074A4">
        <w:rPr>
          <w:color w:val="181818"/>
        </w:rPr>
        <w:lastRenderedPageBreak/>
        <w:t> </w:t>
      </w:r>
    </w:p>
    <w:p w:rsidR="00196656" w:rsidRPr="002074A4" w:rsidRDefault="00196656" w:rsidP="00196656">
      <w:pPr>
        <w:pStyle w:val="1"/>
        <w:keepLines/>
        <w:spacing w:line="276" w:lineRule="auto"/>
        <w:ind w:left="57" w:right="57" w:firstLine="709"/>
        <w:jc w:val="both"/>
        <w:rPr>
          <w:b/>
        </w:rPr>
      </w:pPr>
      <w:bookmarkStart w:id="39" w:name="_Toc125324340"/>
      <w:bookmarkStart w:id="40" w:name="_Toc125324419"/>
      <w:bookmarkEnd w:id="39"/>
      <w:r w:rsidRPr="002074A4">
        <w:rPr>
          <w:b/>
          <w:color w:val="000000"/>
        </w:rPr>
        <w:t>1.4. «Модельные примеры» фонда оценочных средств для промежуточной аттестации</w:t>
      </w:r>
      <w:bookmarkEnd w:id="40"/>
    </w:p>
    <w:p w:rsidR="00196656" w:rsidRPr="002074A4" w:rsidRDefault="00196656" w:rsidP="00196656">
      <w:pPr>
        <w:pStyle w:val="a7"/>
        <w:spacing w:before="0" w:beforeAutospacing="0" w:after="0" w:afterAutospacing="0" w:line="276" w:lineRule="auto"/>
        <w:ind w:left="57" w:right="57" w:firstLine="709"/>
        <w:jc w:val="both"/>
      </w:pPr>
      <w:r w:rsidRPr="002074A4">
        <w:t> </w:t>
      </w:r>
    </w:p>
    <w:p w:rsidR="00196656" w:rsidRPr="002074A4" w:rsidRDefault="00196656" w:rsidP="00196656">
      <w:pPr>
        <w:pStyle w:val="a7"/>
        <w:spacing w:before="0" w:beforeAutospacing="0" w:after="0" w:afterAutospacing="0" w:line="276" w:lineRule="auto"/>
        <w:ind w:left="57" w:right="57" w:firstLine="709"/>
        <w:jc w:val="both"/>
      </w:pPr>
      <w:r w:rsidRPr="002074A4">
        <w:rPr>
          <w:b/>
          <w:bCs/>
          <w:color w:val="000000"/>
        </w:rPr>
        <w:t xml:space="preserve">1. Назначение проверочной работы </w:t>
      </w:r>
    </w:p>
    <w:p w:rsidR="00196656" w:rsidRPr="002074A4" w:rsidRDefault="00196656" w:rsidP="00196656">
      <w:pPr>
        <w:pStyle w:val="a7"/>
        <w:spacing w:before="0" w:beforeAutospacing="0" w:after="0" w:afterAutospacing="0" w:line="276" w:lineRule="auto"/>
        <w:ind w:left="57" w:right="57" w:firstLine="709"/>
        <w:jc w:val="both"/>
      </w:pPr>
      <w:r w:rsidRPr="002074A4">
        <w:rPr>
          <w:color w:val="000000"/>
        </w:rPr>
        <w:t>Промежуточная аттестация (экзамен) проводится по окончании изучения общеобразовательной дисциплины «История». Задачи проведения промежуточной аттестации:</w:t>
      </w:r>
    </w:p>
    <w:p w:rsidR="00196656" w:rsidRPr="002074A4" w:rsidRDefault="00196656" w:rsidP="00196656">
      <w:pPr>
        <w:pStyle w:val="a7"/>
        <w:spacing w:before="0" w:beforeAutospacing="0" w:after="0" w:afterAutospacing="0" w:line="276" w:lineRule="auto"/>
        <w:ind w:left="57" w:right="57" w:firstLine="709"/>
        <w:jc w:val="both"/>
      </w:pPr>
      <w:r w:rsidRPr="002074A4">
        <w:rPr>
          <w:color w:val="000000"/>
        </w:rPr>
        <w:t>– определить уровень усвоения содержания образования по истории;</w:t>
      </w:r>
    </w:p>
    <w:p w:rsidR="00196656" w:rsidRPr="002074A4" w:rsidRDefault="00196656" w:rsidP="00196656">
      <w:pPr>
        <w:pStyle w:val="a7"/>
        <w:spacing w:before="0" w:beforeAutospacing="0" w:after="0" w:afterAutospacing="0" w:line="276" w:lineRule="auto"/>
        <w:ind w:left="57" w:right="57" w:firstLine="709"/>
        <w:jc w:val="both"/>
      </w:pPr>
      <w:r w:rsidRPr="002074A4">
        <w:rPr>
          <w:color w:val="000000"/>
        </w:rPr>
        <w:t>– предоставить обучающимся возможность самореализации в учебной деятельности;</w:t>
      </w:r>
    </w:p>
    <w:p w:rsidR="00196656" w:rsidRPr="002074A4" w:rsidRDefault="00196656" w:rsidP="00196656">
      <w:pPr>
        <w:pStyle w:val="a7"/>
        <w:spacing w:before="0" w:beforeAutospacing="0" w:after="0" w:afterAutospacing="0" w:line="276" w:lineRule="auto"/>
        <w:ind w:left="57" w:right="57" w:firstLine="709"/>
        <w:jc w:val="both"/>
      </w:pPr>
      <w:r w:rsidRPr="002074A4">
        <w:rPr>
          <w:color w:val="000000"/>
        </w:rPr>
        <w:t>– определить пути совершенствования преподавания общеобразовательной дисциплины «История» на уровне среднего профессионального образования.</w:t>
      </w:r>
    </w:p>
    <w:p w:rsidR="00196656" w:rsidRPr="002074A4" w:rsidRDefault="00196656" w:rsidP="00196656">
      <w:pPr>
        <w:pStyle w:val="a7"/>
        <w:spacing w:before="0" w:beforeAutospacing="0" w:after="0" w:afterAutospacing="0" w:line="276" w:lineRule="auto"/>
        <w:ind w:left="57" w:right="57" w:firstLine="709"/>
        <w:jc w:val="both"/>
      </w:pPr>
      <w:r w:rsidRPr="002074A4">
        <w:rPr>
          <w:b/>
          <w:bCs/>
          <w:i/>
          <w:iCs/>
          <w:color w:val="000000"/>
        </w:rPr>
        <w:t>Планируемые образовательные результаты:</w:t>
      </w:r>
    </w:p>
    <w:p w:rsidR="00196656" w:rsidRPr="002074A4" w:rsidRDefault="00196656" w:rsidP="00196656">
      <w:pPr>
        <w:pStyle w:val="a7"/>
        <w:shd w:val="clear" w:color="auto" w:fill="FFFFFF"/>
        <w:spacing w:before="0" w:beforeAutospacing="0" w:after="0" w:afterAutospacing="0" w:line="276" w:lineRule="auto"/>
        <w:ind w:left="57" w:right="57" w:firstLine="709"/>
        <w:jc w:val="both"/>
      </w:pPr>
      <w:r w:rsidRPr="002074A4">
        <w:rPr>
          <w:color w:val="000000"/>
        </w:rPr>
        <w:t>сформированность представлений о предмете; 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времён до настоящего времени; умение анализировать, характеризовать и сравнивать исторические события, явления, процессы с древнейших времён до настоящего времени;</w:t>
      </w:r>
    </w:p>
    <w:p w:rsidR="00196656" w:rsidRPr="002074A4" w:rsidRDefault="00196656" w:rsidP="00196656">
      <w:pPr>
        <w:pStyle w:val="a7"/>
        <w:spacing w:before="0" w:beforeAutospacing="0" w:after="0" w:afterAutospacing="0" w:line="276" w:lineRule="auto"/>
        <w:ind w:left="57" w:right="57" w:firstLine="709"/>
        <w:jc w:val="both"/>
      </w:pPr>
      <w:r w:rsidRPr="002074A4">
        <w:rPr>
          <w:b/>
          <w:bCs/>
          <w:color w:val="000000"/>
        </w:rPr>
        <w:t>2. Характеристика фонда оценочных средств</w:t>
      </w:r>
    </w:p>
    <w:p w:rsidR="00196656" w:rsidRPr="002074A4" w:rsidRDefault="00196656" w:rsidP="00196656">
      <w:pPr>
        <w:pStyle w:val="a7"/>
        <w:spacing w:before="0" w:beforeAutospacing="0" w:after="0" w:afterAutospacing="0" w:line="276" w:lineRule="auto"/>
        <w:ind w:left="57" w:right="57" w:firstLine="709"/>
        <w:jc w:val="both"/>
      </w:pPr>
      <w:r w:rsidRPr="002074A4">
        <w:rPr>
          <w:color w:val="000000"/>
        </w:rPr>
        <w:t>Разработанная Российским историческим обществом и Всероссийской Ассоциацией учителей истории и обществознания в 2012 г. Концепция нового учебно-методического комплекса по отечественной истории содержит перечень «трудных вопросов истории России». В соответствии с предложениями преподавателей истории, на практике сталкивающихся с недостатком материалов и достоверной информации, подготовлена серия тематических модулей – методических пособий и книг для учителя, содержащих дополнительные справочные материалы, представляющих наиболее распространенные точки зрения ученых-историков на эти события. С данными пособиями можно ознакомиться на сайте электронного научно-образовательного журнала «История»</w:t>
      </w:r>
      <w:r w:rsidRPr="002074A4">
        <w:rPr>
          <w:rStyle w:val="a6"/>
          <w:rFonts w:eastAsia="Arial"/>
          <w:color w:val="000000"/>
        </w:rPr>
        <w:footnoteReference w:id="6"/>
      </w:r>
      <w:r w:rsidRPr="002074A4">
        <w:rPr>
          <w:rStyle w:val="a6"/>
          <w:rFonts w:eastAsia="Arial"/>
          <w:color w:val="000000"/>
        </w:rPr>
        <w:t>[5]</w:t>
      </w:r>
      <w:r w:rsidRPr="002074A4">
        <w:rPr>
          <w:color w:val="000000"/>
        </w:rPr>
        <w:t xml:space="preserve">. </w:t>
      </w:r>
    </w:p>
    <w:p w:rsidR="00196656" w:rsidRPr="002074A4" w:rsidRDefault="00196656" w:rsidP="00196656">
      <w:pPr>
        <w:pStyle w:val="a7"/>
        <w:spacing w:before="0" w:beforeAutospacing="0" w:after="0" w:afterAutospacing="0" w:line="276" w:lineRule="auto"/>
        <w:ind w:left="57" w:right="57" w:firstLine="709"/>
        <w:jc w:val="both"/>
      </w:pPr>
      <w:r w:rsidRPr="002074A4">
        <w:rPr>
          <w:color w:val="000000"/>
        </w:rPr>
        <w:t xml:space="preserve">Преподаватель профессиональной образовательной организации может провести промежуточную аттестацию (экзамен) для студентов, завершивших изучения курса (учебной дисциплины) «История», который предполагает устные или письменные ответы на «трудные вопросы», Комплект экзаменационных заданий состоит из 20 вопросов, перечень которых может быть дополнен, изменен или конкретизирован преподавателем в соответствии с профессиональной направленностью образовательной программы. На выполнение работы отводится 90 мин. (1,5 часа). Для выполнения заданий дополнительного оборудования не требуется. При выполнении работы не разрешается пользоваться учебниками, рабочими тетрадями и другими справочными материалами. Ответ обучающегося оценивается на основе карты наблюдения в соответствии с представленными ниже критериями. </w:t>
      </w:r>
    </w:p>
    <w:p w:rsidR="00196656" w:rsidRPr="002074A4" w:rsidRDefault="00196656" w:rsidP="00196656">
      <w:pPr>
        <w:pStyle w:val="a7"/>
        <w:spacing w:before="0" w:beforeAutospacing="0" w:after="0" w:afterAutospacing="0" w:line="276" w:lineRule="auto"/>
        <w:ind w:left="57" w:right="57" w:firstLine="709"/>
        <w:jc w:val="both"/>
      </w:pPr>
      <w:r w:rsidRPr="002074A4">
        <w:rPr>
          <w:b/>
          <w:bCs/>
          <w:color w:val="000000"/>
        </w:rPr>
        <w:t>«Трудные вопросы» истории России:</w:t>
      </w:r>
    </w:p>
    <w:p w:rsidR="00196656" w:rsidRPr="002074A4" w:rsidRDefault="00196656" w:rsidP="00196656">
      <w:pPr>
        <w:pStyle w:val="a7"/>
        <w:spacing w:before="0" w:beforeAutospacing="0" w:after="0" w:afterAutospacing="0" w:line="276" w:lineRule="auto"/>
        <w:ind w:left="57" w:right="57" w:firstLine="709"/>
        <w:jc w:val="both"/>
      </w:pPr>
      <w:r w:rsidRPr="002074A4">
        <w:rPr>
          <w:color w:val="000000"/>
        </w:rPr>
        <w:t xml:space="preserve">1. Образование Древнерусского государства и роль варягов в этом процессе. </w:t>
      </w:r>
    </w:p>
    <w:p w:rsidR="00196656" w:rsidRPr="002074A4" w:rsidRDefault="00196656" w:rsidP="00196656">
      <w:pPr>
        <w:pStyle w:val="a7"/>
        <w:spacing w:before="0" w:beforeAutospacing="0" w:after="0" w:afterAutospacing="0" w:line="276" w:lineRule="auto"/>
        <w:ind w:left="57" w:right="57" w:firstLine="709"/>
        <w:jc w:val="both"/>
      </w:pPr>
      <w:r w:rsidRPr="002074A4">
        <w:rPr>
          <w:color w:val="000000"/>
        </w:rPr>
        <w:t>2. Существование древнерусской народности и восприятие наследия Древней Руси как общего фундамента истории России, Украины и Беларуси.</w:t>
      </w:r>
    </w:p>
    <w:p w:rsidR="00196656" w:rsidRPr="002074A4" w:rsidRDefault="00196656" w:rsidP="00196656">
      <w:pPr>
        <w:pStyle w:val="a7"/>
        <w:spacing w:before="0" w:beforeAutospacing="0" w:after="0" w:afterAutospacing="0" w:line="276" w:lineRule="auto"/>
        <w:ind w:left="57" w:right="57" w:firstLine="709"/>
        <w:jc w:val="both"/>
      </w:pPr>
      <w:r w:rsidRPr="002074A4">
        <w:rPr>
          <w:color w:val="000000"/>
        </w:rPr>
        <w:t>3. Исторический выбор Александра Невского в пользу подчинения русских земель Золотой Орде.</w:t>
      </w:r>
    </w:p>
    <w:p w:rsidR="00196656" w:rsidRPr="002074A4" w:rsidRDefault="00196656" w:rsidP="00196656">
      <w:pPr>
        <w:pStyle w:val="a7"/>
        <w:spacing w:before="0" w:beforeAutospacing="0" w:after="0" w:afterAutospacing="0" w:line="276" w:lineRule="auto"/>
        <w:ind w:left="57" w:right="57" w:firstLine="709"/>
        <w:jc w:val="both"/>
      </w:pPr>
      <w:r w:rsidRPr="002074A4">
        <w:rPr>
          <w:color w:val="000000"/>
        </w:rPr>
        <w:t>4. Роль Ивана IV Грозного в российской истории.</w:t>
      </w:r>
    </w:p>
    <w:p w:rsidR="00196656" w:rsidRPr="002074A4" w:rsidRDefault="00196656" w:rsidP="00196656">
      <w:pPr>
        <w:pStyle w:val="a7"/>
        <w:spacing w:before="0" w:beforeAutospacing="0" w:after="0" w:afterAutospacing="0" w:line="276" w:lineRule="auto"/>
        <w:ind w:left="57" w:right="57" w:firstLine="709"/>
        <w:jc w:val="both"/>
      </w:pPr>
      <w:r w:rsidRPr="002074A4">
        <w:rPr>
          <w:color w:val="000000"/>
        </w:rPr>
        <w:t>5. Попытки ограничения власти главы государства в период Смуты и в эпоху дворцовых переворотов, возможные причины неудач этих попыток.</w:t>
      </w:r>
    </w:p>
    <w:p w:rsidR="00196656" w:rsidRPr="002074A4" w:rsidRDefault="00196656" w:rsidP="00196656">
      <w:pPr>
        <w:pStyle w:val="a7"/>
        <w:spacing w:before="0" w:beforeAutospacing="0" w:after="0" w:afterAutospacing="0" w:line="276" w:lineRule="auto"/>
        <w:ind w:left="57" w:right="57" w:firstLine="709"/>
        <w:jc w:val="both"/>
      </w:pPr>
      <w:r w:rsidRPr="002074A4">
        <w:rPr>
          <w:color w:val="000000"/>
        </w:rPr>
        <w:lastRenderedPageBreak/>
        <w:t>6. Присоединение Украины к России (причины и последствия).</w:t>
      </w:r>
    </w:p>
    <w:p w:rsidR="00196656" w:rsidRPr="002074A4" w:rsidRDefault="00196656" w:rsidP="00196656">
      <w:pPr>
        <w:pStyle w:val="a7"/>
        <w:spacing w:before="0" w:beforeAutospacing="0" w:after="0" w:afterAutospacing="0" w:line="276" w:lineRule="auto"/>
        <w:ind w:left="57" w:right="57" w:firstLine="709"/>
        <w:jc w:val="both"/>
      </w:pPr>
      <w:r w:rsidRPr="002074A4">
        <w:rPr>
          <w:color w:val="000000"/>
        </w:rPr>
        <w:t>7. Фундаментальные особенности социального и политического строя России (крепостное право, самодержавие) в сравнении с государствами Западной Европы</w:t>
      </w:r>
    </w:p>
    <w:p w:rsidR="00196656" w:rsidRPr="002074A4" w:rsidRDefault="00196656" w:rsidP="00196656">
      <w:pPr>
        <w:pStyle w:val="a7"/>
        <w:spacing w:before="0" w:beforeAutospacing="0" w:after="0" w:afterAutospacing="0" w:line="276" w:lineRule="auto"/>
        <w:ind w:left="57" w:right="57" w:firstLine="709"/>
        <w:jc w:val="both"/>
      </w:pPr>
      <w:r w:rsidRPr="002074A4">
        <w:rPr>
          <w:color w:val="000000"/>
        </w:rPr>
        <w:t>8. Причины, особенности, последствия и цена петровских преобразований.</w:t>
      </w:r>
    </w:p>
    <w:p w:rsidR="00196656" w:rsidRPr="002074A4" w:rsidRDefault="00196656" w:rsidP="00196656">
      <w:pPr>
        <w:pStyle w:val="a7"/>
        <w:spacing w:before="0" w:beforeAutospacing="0" w:after="0" w:afterAutospacing="0" w:line="276" w:lineRule="auto"/>
        <w:ind w:left="57" w:right="57" w:firstLine="709"/>
        <w:jc w:val="both"/>
      </w:pPr>
      <w:r w:rsidRPr="002074A4">
        <w:rPr>
          <w:color w:val="000000"/>
        </w:rPr>
        <w:t>9. Причины, последствия и оценка падения монархии в России, прихода к власти большевиков и их победы в Гражданской войне</w:t>
      </w:r>
    </w:p>
    <w:p w:rsidR="00196656" w:rsidRPr="002074A4" w:rsidRDefault="00196656" w:rsidP="00196656">
      <w:pPr>
        <w:pStyle w:val="a7"/>
        <w:spacing w:before="0" w:beforeAutospacing="0" w:after="0" w:afterAutospacing="0" w:line="276" w:lineRule="auto"/>
        <w:ind w:left="57" w:right="57" w:firstLine="709"/>
        <w:jc w:val="both"/>
      </w:pPr>
      <w:r w:rsidRPr="002074A4">
        <w:rPr>
          <w:color w:val="000000"/>
        </w:rPr>
        <w:t>10. Причины свертывания нэпа, оценка результатов индустриализации, коллективизации и преобразований в сфере культуры</w:t>
      </w:r>
    </w:p>
    <w:p w:rsidR="00196656" w:rsidRPr="002074A4" w:rsidRDefault="00196656" w:rsidP="00196656">
      <w:pPr>
        <w:pStyle w:val="a7"/>
        <w:spacing w:before="0" w:beforeAutospacing="0" w:after="0" w:afterAutospacing="0" w:line="276" w:lineRule="auto"/>
        <w:ind w:left="57" w:right="57" w:firstLine="709"/>
        <w:jc w:val="both"/>
      </w:pPr>
      <w:r w:rsidRPr="002074A4">
        <w:rPr>
          <w:color w:val="000000"/>
        </w:rPr>
        <w:t>11. Характер национальной политики большевиков и ее оценка.</w:t>
      </w:r>
    </w:p>
    <w:p w:rsidR="00196656" w:rsidRPr="002074A4" w:rsidRDefault="00196656" w:rsidP="00196656">
      <w:pPr>
        <w:pStyle w:val="a7"/>
        <w:spacing w:before="0" w:beforeAutospacing="0" w:after="0" w:afterAutospacing="0" w:line="276" w:lineRule="auto"/>
        <w:ind w:left="57" w:right="57" w:firstLine="709"/>
        <w:jc w:val="both"/>
      </w:pPr>
      <w:r w:rsidRPr="002074A4">
        <w:rPr>
          <w:color w:val="000000"/>
        </w:rPr>
        <w:t xml:space="preserve">12. Причины, последствия и оценка установления однопартийной диктатуры и единовластия И.В. Сталина; причины репрессий. </w:t>
      </w:r>
    </w:p>
    <w:p w:rsidR="00196656" w:rsidRPr="002074A4" w:rsidRDefault="00196656" w:rsidP="00196656">
      <w:pPr>
        <w:pStyle w:val="a7"/>
        <w:spacing w:before="0" w:beforeAutospacing="0" w:after="0" w:afterAutospacing="0" w:line="276" w:lineRule="auto"/>
        <w:ind w:left="57" w:right="57" w:firstLine="709"/>
        <w:jc w:val="both"/>
      </w:pPr>
      <w:r w:rsidRPr="002074A4">
        <w:rPr>
          <w:color w:val="000000"/>
        </w:rPr>
        <w:t>13. Оценка внешней политики СССР накануне и в начале Второй мировой войны</w:t>
      </w:r>
    </w:p>
    <w:p w:rsidR="00196656" w:rsidRPr="002074A4" w:rsidRDefault="00196656" w:rsidP="00196656">
      <w:pPr>
        <w:pStyle w:val="a7"/>
        <w:spacing w:before="0" w:beforeAutospacing="0" w:after="0" w:afterAutospacing="0" w:line="276" w:lineRule="auto"/>
        <w:ind w:left="57" w:right="57" w:firstLine="709"/>
        <w:jc w:val="both"/>
      </w:pPr>
      <w:r w:rsidRPr="002074A4">
        <w:rPr>
          <w:color w:val="000000"/>
        </w:rPr>
        <w:t>14. Цена победы СССР в Великой Отечественной войне.</w:t>
      </w:r>
    </w:p>
    <w:p w:rsidR="00196656" w:rsidRPr="002074A4" w:rsidRDefault="00196656" w:rsidP="00196656">
      <w:pPr>
        <w:pStyle w:val="a7"/>
        <w:spacing w:before="0" w:beforeAutospacing="0" w:after="0" w:afterAutospacing="0" w:line="276" w:lineRule="auto"/>
        <w:ind w:left="57" w:right="57" w:firstLine="709"/>
        <w:jc w:val="both"/>
      </w:pPr>
      <w:r w:rsidRPr="002074A4">
        <w:rPr>
          <w:color w:val="000000"/>
        </w:rPr>
        <w:t>15. Оценка роли СССР в развязывании «Холодной войны».</w:t>
      </w:r>
    </w:p>
    <w:p w:rsidR="00196656" w:rsidRPr="002074A4" w:rsidRDefault="00196656" w:rsidP="00196656">
      <w:pPr>
        <w:pStyle w:val="a7"/>
        <w:spacing w:before="0" w:beforeAutospacing="0" w:after="0" w:afterAutospacing="0" w:line="276" w:lineRule="auto"/>
        <w:ind w:left="57" w:right="57" w:firstLine="709"/>
        <w:jc w:val="both"/>
      </w:pPr>
      <w:r w:rsidRPr="002074A4">
        <w:rPr>
          <w:color w:val="000000"/>
        </w:rPr>
        <w:t>16. Причины, последствия и оценка реформ Н.С. Хрущева.</w:t>
      </w:r>
    </w:p>
    <w:p w:rsidR="00196656" w:rsidRPr="002074A4" w:rsidRDefault="00196656" w:rsidP="00196656">
      <w:pPr>
        <w:pStyle w:val="a7"/>
        <w:spacing w:before="0" w:beforeAutospacing="0" w:after="0" w:afterAutospacing="0" w:line="276" w:lineRule="auto"/>
        <w:ind w:left="57" w:right="57" w:firstLine="709"/>
        <w:jc w:val="both"/>
      </w:pPr>
      <w:r w:rsidRPr="002074A4">
        <w:rPr>
          <w:color w:val="000000"/>
        </w:rPr>
        <w:t>17. Оценка периода правления Л.И. Брежнева и роли диссидентского движения.</w:t>
      </w:r>
    </w:p>
    <w:p w:rsidR="00196656" w:rsidRPr="002074A4" w:rsidRDefault="00196656" w:rsidP="00196656">
      <w:pPr>
        <w:pStyle w:val="a7"/>
        <w:spacing w:before="0" w:beforeAutospacing="0" w:after="0" w:afterAutospacing="0" w:line="276" w:lineRule="auto"/>
        <w:ind w:left="57" w:right="57" w:firstLine="709"/>
        <w:jc w:val="both"/>
      </w:pPr>
      <w:r w:rsidRPr="002074A4">
        <w:rPr>
          <w:color w:val="000000"/>
        </w:rPr>
        <w:t>18. Причины, последствия и оценка «перестройки» и распада СССР</w:t>
      </w:r>
    </w:p>
    <w:p w:rsidR="00196656" w:rsidRPr="002074A4" w:rsidRDefault="00196656" w:rsidP="00196656">
      <w:pPr>
        <w:pStyle w:val="a7"/>
        <w:spacing w:before="0" w:beforeAutospacing="0" w:after="0" w:afterAutospacing="0" w:line="276" w:lineRule="auto"/>
        <w:ind w:left="57" w:right="57" w:firstLine="709"/>
        <w:jc w:val="both"/>
      </w:pPr>
      <w:r w:rsidRPr="002074A4">
        <w:rPr>
          <w:color w:val="000000"/>
        </w:rPr>
        <w:t>19. Оценка причин, характера и последствий экономических реформ начала 1990- х гг. («шоковая терапия»); причины и последствия побед Б.Н. Ельцина в политических схватках 1990-х гг.</w:t>
      </w:r>
    </w:p>
    <w:p w:rsidR="00196656" w:rsidRPr="002074A4" w:rsidRDefault="00196656" w:rsidP="00196656">
      <w:pPr>
        <w:pStyle w:val="a7"/>
        <w:spacing w:before="0" w:beforeAutospacing="0" w:after="0" w:afterAutospacing="0" w:line="276" w:lineRule="auto"/>
        <w:ind w:left="57" w:right="57" w:firstLine="709"/>
        <w:jc w:val="both"/>
      </w:pPr>
      <w:r w:rsidRPr="002074A4">
        <w:rPr>
          <w:color w:val="000000"/>
        </w:rPr>
        <w:t>20. Причины, последствия и оценка стабилизации экономики и политической системы России в 2000-е гг.</w:t>
      </w:r>
    </w:p>
    <w:p w:rsidR="00196656" w:rsidRPr="002074A4" w:rsidRDefault="00196656" w:rsidP="00196656">
      <w:pPr>
        <w:pStyle w:val="a7"/>
        <w:spacing w:before="0" w:beforeAutospacing="0" w:after="0" w:afterAutospacing="0" w:line="276" w:lineRule="auto"/>
        <w:ind w:left="57" w:right="57" w:firstLine="709"/>
        <w:jc w:val="both"/>
      </w:pPr>
      <w:r w:rsidRPr="002074A4">
        <w:t> </w:t>
      </w:r>
    </w:p>
    <w:p w:rsidR="00196656" w:rsidRPr="002074A4" w:rsidRDefault="00196656" w:rsidP="00196656">
      <w:pPr>
        <w:pStyle w:val="a7"/>
        <w:spacing w:before="0" w:beforeAutospacing="0" w:after="0" w:afterAutospacing="0" w:line="276" w:lineRule="auto"/>
        <w:ind w:left="57" w:right="57" w:firstLine="709"/>
        <w:jc w:val="both"/>
      </w:pPr>
    </w:p>
    <w:p w:rsidR="00196656" w:rsidRPr="002074A4" w:rsidRDefault="00196656" w:rsidP="00196656">
      <w:pPr>
        <w:pStyle w:val="a7"/>
        <w:spacing w:before="0" w:beforeAutospacing="0" w:after="0" w:afterAutospacing="0" w:line="276" w:lineRule="auto"/>
        <w:ind w:left="57" w:right="57" w:firstLine="709"/>
        <w:jc w:val="both"/>
      </w:pPr>
      <w:r w:rsidRPr="002074A4">
        <w:rPr>
          <w:b/>
          <w:bCs/>
          <w:color w:val="000000"/>
        </w:rPr>
        <w:t>3. Критерии оценивания устного (письменного) ответа</w:t>
      </w:r>
    </w:p>
    <w:p w:rsidR="00196656" w:rsidRPr="002074A4" w:rsidRDefault="00196656" w:rsidP="00196656">
      <w:pPr>
        <w:pStyle w:val="a7"/>
        <w:spacing w:before="0" w:beforeAutospacing="0" w:after="0" w:afterAutospacing="0" w:line="276" w:lineRule="auto"/>
        <w:ind w:left="57" w:right="57" w:firstLine="709"/>
        <w:jc w:val="both"/>
      </w:pPr>
      <w:r w:rsidRPr="002074A4">
        <w:t> </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43"/>
        <w:gridCol w:w="5943"/>
        <w:gridCol w:w="1168"/>
      </w:tblGrid>
      <w:tr w:rsidR="00196656" w:rsidRPr="002074A4" w:rsidTr="00C84068">
        <w:trPr>
          <w:tblCellSpacing w:w="0" w:type="dxa"/>
        </w:trPr>
        <w:tc>
          <w:tcPr>
            <w:tcW w:w="2243"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b/>
                <w:bCs/>
                <w:color w:val="000000"/>
              </w:rPr>
              <w:t xml:space="preserve">Критерии </w:t>
            </w:r>
          </w:p>
        </w:tc>
        <w:tc>
          <w:tcPr>
            <w:tcW w:w="5943"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b/>
                <w:bCs/>
                <w:color w:val="000000"/>
              </w:rPr>
              <w:t xml:space="preserve">Показатели </w:t>
            </w:r>
          </w:p>
        </w:tc>
        <w:tc>
          <w:tcPr>
            <w:tcW w:w="1168"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b/>
                <w:bCs/>
                <w:color w:val="000000"/>
              </w:rPr>
              <w:t>Баллы</w:t>
            </w:r>
          </w:p>
        </w:tc>
      </w:tr>
      <w:tr w:rsidR="00196656" w:rsidRPr="002074A4" w:rsidTr="00C84068">
        <w:trPr>
          <w:tblCellSpacing w:w="0" w:type="dxa"/>
        </w:trPr>
        <w:tc>
          <w:tcPr>
            <w:tcW w:w="2243" w:type="dxa"/>
            <w:vMerge w:val="restart"/>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b/>
                <w:bCs/>
                <w:color w:val="000000"/>
              </w:rPr>
              <w:t>Полнота</w:t>
            </w:r>
          </w:p>
        </w:tc>
        <w:tc>
          <w:tcPr>
            <w:tcW w:w="5943"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 xml:space="preserve">Ответ полный, включает </w:t>
            </w:r>
            <w:r w:rsidRPr="002074A4">
              <w:rPr>
                <w:b/>
                <w:bCs/>
                <w:color w:val="000000"/>
              </w:rPr>
              <w:t>все</w:t>
            </w:r>
            <w:r w:rsidRPr="002074A4">
              <w:rPr>
                <w:color w:val="000000"/>
              </w:rPr>
              <w:t xml:space="preserve"> содержательные элементы (по типовым темам для оценки в качестве эталона используются памятки-характеристики)</w:t>
            </w:r>
          </w:p>
        </w:tc>
        <w:tc>
          <w:tcPr>
            <w:tcW w:w="1168"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2</w:t>
            </w:r>
          </w:p>
        </w:tc>
      </w:tr>
      <w:tr w:rsidR="00196656" w:rsidRPr="002074A4" w:rsidTr="00C84068">
        <w:trPr>
          <w:tblCellSpacing w:w="0" w:type="dxa"/>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spacing w:after="0" w:line="276" w:lineRule="auto"/>
              <w:ind w:left="57" w:right="57" w:firstLine="709"/>
              <w:jc w:val="both"/>
              <w:rPr>
                <w:rFonts w:ascii="Times New Roman" w:hAnsi="Times New Roman" w:cs="Times New Roman"/>
                <w:sz w:val="24"/>
                <w:szCs w:val="24"/>
              </w:rPr>
            </w:pPr>
          </w:p>
        </w:tc>
        <w:tc>
          <w:tcPr>
            <w:tcW w:w="5943"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Ответ включает основные содержательные элементы</w:t>
            </w:r>
          </w:p>
        </w:tc>
        <w:tc>
          <w:tcPr>
            <w:tcW w:w="1168"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1</w:t>
            </w:r>
          </w:p>
        </w:tc>
      </w:tr>
      <w:tr w:rsidR="00196656" w:rsidRPr="002074A4" w:rsidTr="00C84068">
        <w:trPr>
          <w:tblCellSpacing w:w="0" w:type="dxa"/>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spacing w:after="0" w:line="276" w:lineRule="auto"/>
              <w:ind w:left="57" w:right="57" w:firstLine="709"/>
              <w:jc w:val="both"/>
              <w:rPr>
                <w:rFonts w:ascii="Times New Roman" w:hAnsi="Times New Roman" w:cs="Times New Roman"/>
                <w:sz w:val="24"/>
                <w:szCs w:val="24"/>
              </w:rPr>
            </w:pPr>
          </w:p>
        </w:tc>
        <w:tc>
          <w:tcPr>
            <w:tcW w:w="5943"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Ответ отражает отдельные аспекты темы</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ИЛИ Ответ не отражает содержания темы</w:t>
            </w:r>
          </w:p>
        </w:tc>
        <w:tc>
          <w:tcPr>
            <w:tcW w:w="1168"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0</w:t>
            </w:r>
          </w:p>
        </w:tc>
      </w:tr>
      <w:tr w:rsidR="00196656" w:rsidRPr="002074A4" w:rsidTr="00C84068">
        <w:trPr>
          <w:tblCellSpacing w:w="0" w:type="dxa"/>
        </w:trPr>
        <w:tc>
          <w:tcPr>
            <w:tcW w:w="2243" w:type="dxa"/>
            <w:vMerge w:val="restart"/>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b/>
                <w:bCs/>
                <w:color w:val="000000"/>
              </w:rPr>
              <w:t>Правильность</w:t>
            </w:r>
          </w:p>
        </w:tc>
        <w:tc>
          <w:tcPr>
            <w:tcW w:w="5943"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Ответ правильный, не содержит фактических ошибок</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ИЛИ Ответ в целом правильный, но содержит одну-две несущественные ошибки или неточности</w:t>
            </w:r>
          </w:p>
        </w:tc>
        <w:tc>
          <w:tcPr>
            <w:tcW w:w="1168"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2</w:t>
            </w:r>
          </w:p>
        </w:tc>
      </w:tr>
      <w:tr w:rsidR="00196656" w:rsidRPr="002074A4" w:rsidTr="00C84068">
        <w:trPr>
          <w:tblCellSpacing w:w="0" w:type="dxa"/>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spacing w:after="0" w:line="276" w:lineRule="auto"/>
              <w:ind w:left="57" w:right="57" w:firstLine="709"/>
              <w:jc w:val="both"/>
              <w:rPr>
                <w:rFonts w:ascii="Times New Roman" w:hAnsi="Times New Roman" w:cs="Times New Roman"/>
                <w:sz w:val="24"/>
                <w:szCs w:val="24"/>
              </w:rPr>
            </w:pPr>
          </w:p>
        </w:tc>
        <w:tc>
          <w:tcPr>
            <w:tcW w:w="5943"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Ответ в основном правильный, но содержит одну-две фактические ошибки, которые обучающийся исправил самостоятельно после уточняющего вопроса</w:t>
            </w:r>
          </w:p>
        </w:tc>
        <w:tc>
          <w:tcPr>
            <w:tcW w:w="1168"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1</w:t>
            </w:r>
          </w:p>
        </w:tc>
      </w:tr>
      <w:tr w:rsidR="00196656" w:rsidRPr="002074A4" w:rsidTr="00C84068">
        <w:trPr>
          <w:tblCellSpacing w:w="0" w:type="dxa"/>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spacing w:after="0" w:line="276" w:lineRule="auto"/>
              <w:ind w:left="57" w:right="57" w:firstLine="709"/>
              <w:jc w:val="both"/>
              <w:rPr>
                <w:rFonts w:ascii="Times New Roman" w:hAnsi="Times New Roman" w:cs="Times New Roman"/>
                <w:sz w:val="24"/>
                <w:szCs w:val="24"/>
              </w:rPr>
            </w:pPr>
          </w:p>
        </w:tc>
        <w:tc>
          <w:tcPr>
            <w:tcW w:w="5943"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Ответ неправильный, содержит много фактических ошибок</w:t>
            </w:r>
          </w:p>
        </w:tc>
        <w:tc>
          <w:tcPr>
            <w:tcW w:w="1168"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0</w:t>
            </w:r>
          </w:p>
        </w:tc>
      </w:tr>
      <w:tr w:rsidR="00196656" w:rsidRPr="002074A4" w:rsidTr="00C84068">
        <w:trPr>
          <w:tblCellSpacing w:w="0" w:type="dxa"/>
        </w:trPr>
        <w:tc>
          <w:tcPr>
            <w:tcW w:w="2243" w:type="dxa"/>
            <w:vMerge w:val="restart"/>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b/>
                <w:bCs/>
                <w:color w:val="000000"/>
              </w:rPr>
              <w:t>Логика</w:t>
            </w:r>
          </w:p>
        </w:tc>
        <w:tc>
          <w:tcPr>
            <w:tcW w:w="5943"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 xml:space="preserve">Ответ последовательный, включает </w:t>
            </w:r>
            <w:r w:rsidRPr="002074A4">
              <w:rPr>
                <w:color w:val="000000"/>
              </w:rPr>
              <w:lastRenderedPageBreak/>
              <w:t>вступление, основную часть и выводы. В основной части представлены причинно-следственные связи, аргументация, характеристика признаков.</w:t>
            </w:r>
          </w:p>
        </w:tc>
        <w:tc>
          <w:tcPr>
            <w:tcW w:w="1168"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lastRenderedPageBreak/>
              <w:t>2</w:t>
            </w:r>
          </w:p>
        </w:tc>
      </w:tr>
      <w:tr w:rsidR="00196656" w:rsidRPr="002074A4" w:rsidTr="00C84068">
        <w:trPr>
          <w:tblCellSpacing w:w="0" w:type="dxa"/>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spacing w:after="0" w:line="276" w:lineRule="auto"/>
              <w:ind w:left="57" w:right="57" w:firstLine="709"/>
              <w:jc w:val="both"/>
              <w:rPr>
                <w:rFonts w:ascii="Times New Roman" w:hAnsi="Times New Roman" w:cs="Times New Roman"/>
                <w:sz w:val="24"/>
                <w:szCs w:val="24"/>
              </w:rPr>
            </w:pPr>
          </w:p>
        </w:tc>
        <w:tc>
          <w:tcPr>
            <w:tcW w:w="5943"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Ответ включает вступление, основную часть и выводы. Последовательность изложения основной части в основном выдержана.</w:t>
            </w:r>
          </w:p>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ИЛИ Последовательность изложения в основном выдержана, обучающийся самостоятельно сформулировал выводы после напоминания.</w:t>
            </w:r>
          </w:p>
        </w:tc>
        <w:tc>
          <w:tcPr>
            <w:tcW w:w="1168"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1</w:t>
            </w:r>
          </w:p>
        </w:tc>
      </w:tr>
      <w:tr w:rsidR="00196656" w:rsidRPr="002074A4" w:rsidTr="00C84068">
        <w:trPr>
          <w:tblCellSpacing w:w="0" w:type="dxa"/>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spacing w:after="0" w:line="276" w:lineRule="auto"/>
              <w:ind w:left="57" w:right="57" w:firstLine="709"/>
              <w:jc w:val="both"/>
              <w:rPr>
                <w:rFonts w:ascii="Times New Roman" w:hAnsi="Times New Roman" w:cs="Times New Roman"/>
                <w:sz w:val="24"/>
                <w:szCs w:val="24"/>
              </w:rPr>
            </w:pPr>
          </w:p>
        </w:tc>
        <w:tc>
          <w:tcPr>
            <w:tcW w:w="5943"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В ответе нарушена последовательность изложения основных вопросов</w:t>
            </w:r>
          </w:p>
        </w:tc>
        <w:tc>
          <w:tcPr>
            <w:tcW w:w="1168"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0</w:t>
            </w:r>
          </w:p>
        </w:tc>
      </w:tr>
      <w:tr w:rsidR="00196656" w:rsidRPr="002074A4" w:rsidTr="00C84068">
        <w:trPr>
          <w:tblCellSpacing w:w="0" w:type="dxa"/>
        </w:trPr>
        <w:tc>
          <w:tcPr>
            <w:tcW w:w="2243" w:type="dxa"/>
            <w:vMerge w:val="restart"/>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b/>
                <w:bCs/>
                <w:color w:val="000000"/>
              </w:rPr>
              <w:t>Речь</w:t>
            </w:r>
          </w:p>
        </w:tc>
        <w:tc>
          <w:tcPr>
            <w:tcW w:w="5943"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Устная речь грамотная, соответствует нормам литературного русского языка. Отсутствуют слова-паразиты, жаргонные выражения.</w:t>
            </w:r>
          </w:p>
        </w:tc>
        <w:tc>
          <w:tcPr>
            <w:tcW w:w="1168"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2</w:t>
            </w:r>
          </w:p>
        </w:tc>
      </w:tr>
      <w:tr w:rsidR="00196656" w:rsidRPr="002074A4" w:rsidTr="00C84068">
        <w:trPr>
          <w:tblCellSpacing w:w="0" w:type="dxa"/>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spacing w:after="0" w:line="276" w:lineRule="auto"/>
              <w:ind w:left="57" w:right="57" w:firstLine="709"/>
              <w:jc w:val="both"/>
              <w:rPr>
                <w:rFonts w:ascii="Times New Roman" w:hAnsi="Times New Roman" w:cs="Times New Roman"/>
                <w:sz w:val="24"/>
                <w:szCs w:val="24"/>
              </w:rPr>
            </w:pPr>
          </w:p>
        </w:tc>
        <w:tc>
          <w:tcPr>
            <w:tcW w:w="5943"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Ответ в основном выдержан в соответствии с нормами литературного русского языка. Допущены одна-две ошибки в ударениях и согласовании слов</w:t>
            </w:r>
          </w:p>
        </w:tc>
        <w:tc>
          <w:tcPr>
            <w:tcW w:w="1168"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1</w:t>
            </w:r>
          </w:p>
        </w:tc>
      </w:tr>
      <w:tr w:rsidR="00196656" w:rsidRPr="002074A4" w:rsidTr="00C84068">
        <w:trPr>
          <w:tblCellSpacing w:w="0" w:type="dxa"/>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spacing w:after="0" w:line="276" w:lineRule="auto"/>
              <w:ind w:left="57" w:right="57" w:firstLine="709"/>
              <w:jc w:val="both"/>
              <w:rPr>
                <w:rFonts w:ascii="Times New Roman" w:hAnsi="Times New Roman" w:cs="Times New Roman"/>
                <w:sz w:val="24"/>
                <w:szCs w:val="24"/>
              </w:rPr>
            </w:pPr>
          </w:p>
        </w:tc>
        <w:tc>
          <w:tcPr>
            <w:tcW w:w="5943"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Ответ косноязычный, допущено много просторечных выражений, ошибок в ударениях и согласовании слов</w:t>
            </w:r>
          </w:p>
        </w:tc>
        <w:tc>
          <w:tcPr>
            <w:tcW w:w="1168"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0</w:t>
            </w:r>
          </w:p>
        </w:tc>
      </w:tr>
      <w:tr w:rsidR="00196656" w:rsidRPr="002074A4" w:rsidTr="00C84068">
        <w:trPr>
          <w:tblCellSpacing w:w="0" w:type="dxa"/>
        </w:trPr>
        <w:tc>
          <w:tcPr>
            <w:tcW w:w="8186" w:type="dxa"/>
            <w:gridSpan w:val="2"/>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i/>
                <w:iCs/>
                <w:color w:val="000000"/>
              </w:rPr>
              <w:t>Максимальный балл</w:t>
            </w:r>
          </w:p>
        </w:tc>
        <w:tc>
          <w:tcPr>
            <w:tcW w:w="1168" w:type="dxa"/>
            <w:tcBorders>
              <w:top w:val="single" w:sz="4" w:space="0" w:color="000000"/>
              <w:left w:val="single" w:sz="4" w:space="0" w:color="000000"/>
              <w:bottom w:val="single" w:sz="4" w:space="0" w:color="000000"/>
              <w:right w:val="single" w:sz="4" w:space="0" w:color="000000"/>
            </w:tcBorders>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8</w:t>
            </w:r>
          </w:p>
        </w:tc>
      </w:tr>
    </w:tbl>
    <w:p w:rsidR="00196656" w:rsidRPr="002074A4" w:rsidRDefault="00196656" w:rsidP="00196656">
      <w:pPr>
        <w:pStyle w:val="a7"/>
        <w:spacing w:before="0" w:beforeAutospacing="0" w:after="0" w:afterAutospacing="0" w:line="276" w:lineRule="auto"/>
        <w:ind w:left="57" w:right="57" w:firstLine="709"/>
        <w:jc w:val="both"/>
      </w:pPr>
      <w:r w:rsidRPr="002074A4">
        <w:rPr>
          <w:color w:val="000000"/>
        </w:rPr>
        <w:t>Полученные обучающимся баллы за ответ по всем критериям и показателям суммируются. Суммарный балл переводится в отметку по пятибалльной шкале с учётом рекомендуемой шкалы перевода:</w:t>
      </w:r>
    </w:p>
    <w:tbl>
      <w:tblPr>
        <w:tblW w:w="0" w:type="auto"/>
        <w:jc w:val="center"/>
        <w:tblCellSpacing w:w="0" w:type="dxa"/>
        <w:tblBorders>
          <w:top w:val="single" w:sz="4" w:space="0" w:color="00000A"/>
          <w:left w:val="single" w:sz="4" w:space="0" w:color="00000A"/>
          <w:bottom w:val="single" w:sz="4" w:space="0" w:color="00000A"/>
          <w:insideH w:val="single" w:sz="4" w:space="0" w:color="00000A"/>
        </w:tblBorders>
        <w:tblCellMar>
          <w:left w:w="93" w:type="dxa"/>
        </w:tblCellMar>
        <w:tblLook w:val="04A0" w:firstRow="1" w:lastRow="0" w:firstColumn="1" w:lastColumn="0" w:noHBand="0" w:noVBand="1"/>
      </w:tblPr>
      <w:tblGrid>
        <w:gridCol w:w="2122"/>
        <w:gridCol w:w="2739"/>
        <w:gridCol w:w="4169"/>
      </w:tblGrid>
      <w:tr w:rsidR="00196656" w:rsidRPr="002074A4" w:rsidTr="00C84068">
        <w:trPr>
          <w:tblCellSpacing w:w="0" w:type="dxa"/>
          <w:jc w:val="center"/>
        </w:trPr>
        <w:tc>
          <w:tcPr>
            <w:tcW w:w="2122" w:type="dxa"/>
            <w:tcBorders>
              <w:top w:val="single" w:sz="4" w:space="0" w:color="00000A"/>
              <w:left w:val="single" w:sz="4" w:space="0" w:color="00000A"/>
              <w:bottom w:val="single" w:sz="4" w:space="0" w:color="00000A"/>
              <w:right w:val="nil"/>
            </w:tcBorders>
            <w:shd w:val="clear" w:color="auto" w:fill="FFFFFF"/>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 выполнения</w:t>
            </w:r>
          </w:p>
        </w:tc>
        <w:tc>
          <w:tcPr>
            <w:tcW w:w="2739"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Количество баллов</w:t>
            </w:r>
          </w:p>
        </w:tc>
        <w:tc>
          <w:tcPr>
            <w:tcW w:w="4169"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Отметка по 5-балльной шкале</w:t>
            </w:r>
          </w:p>
        </w:tc>
      </w:tr>
      <w:tr w:rsidR="00196656" w:rsidRPr="002074A4" w:rsidTr="00C84068">
        <w:trPr>
          <w:tblCellSpacing w:w="0" w:type="dxa"/>
          <w:jc w:val="center"/>
        </w:trPr>
        <w:tc>
          <w:tcPr>
            <w:tcW w:w="2122" w:type="dxa"/>
            <w:tcBorders>
              <w:top w:val="single" w:sz="4" w:space="0" w:color="00000A"/>
              <w:left w:val="single" w:sz="4" w:space="0" w:color="00000A"/>
              <w:bottom w:val="single" w:sz="4" w:space="0" w:color="00000A"/>
              <w:right w:val="nil"/>
            </w:tcBorders>
            <w:shd w:val="clear" w:color="auto" w:fill="FFFFFF"/>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80-100</w:t>
            </w:r>
          </w:p>
        </w:tc>
        <w:tc>
          <w:tcPr>
            <w:tcW w:w="2739"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7-8</w:t>
            </w:r>
          </w:p>
        </w:tc>
        <w:tc>
          <w:tcPr>
            <w:tcW w:w="4169"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«5»</w:t>
            </w:r>
          </w:p>
        </w:tc>
      </w:tr>
      <w:tr w:rsidR="00196656" w:rsidRPr="002074A4" w:rsidTr="00C84068">
        <w:trPr>
          <w:tblCellSpacing w:w="0" w:type="dxa"/>
          <w:jc w:val="center"/>
        </w:trPr>
        <w:tc>
          <w:tcPr>
            <w:tcW w:w="2122" w:type="dxa"/>
            <w:tcBorders>
              <w:top w:val="single" w:sz="4" w:space="0" w:color="00000A"/>
              <w:left w:val="single" w:sz="4" w:space="0" w:color="00000A"/>
              <w:bottom w:val="single" w:sz="4" w:space="0" w:color="00000A"/>
              <w:right w:val="nil"/>
            </w:tcBorders>
            <w:shd w:val="clear" w:color="auto" w:fill="FFFFFF"/>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60-79</w:t>
            </w:r>
          </w:p>
        </w:tc>
        <w:tc>
          <w:tcPr>
            <w:tcW w:w="2739"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5-6</w:t>
            </w:r>
          </w:p>
        </w:tc>
        <w:tc>
          <w:tcPr>
            <w:tcW w:w="4169"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«4»</w:t>
            </w:r>
          </w:p>
        </w:tc>
      </w:tr>
      <w:tr w:rsidR="00196656" w:rsidRPr="002074A4" w:rsidTr="00C84068">
        <w:trPr>
          <w:tblCellSpacing w:w="0" w:type="dxa"/>
          <w:jc w:val="center"/>
        </w:trPr>
        <w:tc>
          <w:tcPr>
            <w:tcW w:w="2122" w:type="dxa"/>
            <w:tcBorders>
              <w:top w:val="single" w:sz="4" w:space="0" w:color="00000A"/>
              <w:left w:val="single" w:sz="4" w:space="0" w:color="00000A"/>
              <w:bottom w:val="single" w:sz="4" w:space="0" w:color="00000A"/>
              <w:right w:val="nil"/>
            </w:tcBorders>
            <w:shd w:val="clear" w:color="auto" w:fill="FFFFFF"/>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40-59</w:t>
            </w:r>
          </w:p>
        </w:tc>
        <w:tc>
          <w:tcPr>
            <w:tcW w:w="2739"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3-4</w:t>
            </w:r>
          </w:p>
        </w:tc>
        <w:tc>
          <w:tcPr>
            <w:tcW w:w="4169"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«3»</w:t>
            </w:r>
          </w:p>
        </w:tc>
      </w:tr>
      <w:tr w:rsidR="00196656" w:rsidRPr="002074A4" w:rsidTr="00C84068">
        <w:trPr>
          <w:tblCellSpacing w:w="0" w:type="dxa"/>
          <w:jc w:val="center"/>
        </w:trPr>
        <w:tc>
          <w:tcPr>
            <w:tcW w:w="2122" w:type="dxa"/>
            <w:tcBorders>
              <w:top w:val="single" w:sz="4" w:space="0" w:color="00000A"/>
              <w:left w:val="single" w:sz="4" w:space="0" w:color="00000A"/>
              <w:bottom w:val="single" w:sz="4" w:space="0" w:color="00000A"/>
              <w:right w:val="nil"/>
            </w:tcBorders>
            <w:shd w:val="clear" w:color="auto" w:fill="FFFFFF"/>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0-39</w:t>
            </w:r>
          </w:p>
        </w:tc>
        <w:tc>
          <w:tcPr>
            <w:tcW w:w="2739"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0-2</w:t>
            </w:r>
          </w:p>
        </w:tc>
        <w:tc>
          <w:tcPr>
            <w:tcW w:w="4169"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196656" w:rsidRPr="002074A4" w:rsidRDefault="00196656" w:rsidP="00C84068">
            <w:pPr>
              <w:pStyle w:val="a7"/>
              <w:spacing w:before="0" w:beforeAutospacing="0" w:after="0" w:afterAutospacing="0" w:line="276" w:lineRule="auto"/>
              <w:ind w:left="57" w:right="57" w:firstLine="709"/>
              <w:jc w:val="both"/>
            </w:pPr>
            <w:r w:rsidRPr="002074A4">
              <w:rPr>
                <w:color w:val="000000"/>
              </w:rPr>
              <w:t>«2»</w:t>
            </w:r>
          </w:p>
        </w:tc>
      </w:tr>
    </w:tbl>
    <w:p w:rsidR="00196656" w:rsidRPr="002074A4" w:rsidRDefault="00196656" w:rsidP="00196656">
      <w:pPr>
        <w:pStyle w:val="a7"/>
        <w:keepNext/>
        <w:spacing w:before="0" w:beforeAutospacing="0" w:after="0" w:afterAutospacing="0" w:line="276" w:lineRule="auto"/>
        <w:ind w:left="57" w:right="57" w:firstLine="709"/>
        <w:jc w:val="both"/>
      </w:pPr>
      <w:r w:rsidRPr="002074A4">
        <w:t> </w:t>
      </w:r>
    </w:p>
    <w:p w:rsidR="00196656" w:rsidRPr="002074A4" w:rsidRDefault="00196656" w:rsidP="00196656">
      <w:pPr>
        <w:pStyle w:val="a7"/>
        <w:spacing w:before="0" w:beforeAutospacing="0" w:after="0" w:afterAutospacing="0" w:line="276" w:lineRule="auto"/>
        <w:ind w:left="57" w:right="57" w:firstLine="709"/>
        <w:jc w:val="both"/>
      </w:pPr>
      <w:r w:rsidRPr="002074A4">
        <w:t> </w:t>
      </w:r>
    </w:p>
    <w:p w:rsidR="00196656" w:rsidRPr="002074A4" w:rsidRDefault="00196656" w:rsidP="00196656">
      <w:pPr>
        <w:spacing w:after="0" w:line="276" w:lineRule="auto"/>
        <w:ind w:left="57" w:right="57" w:firstLine="709"/>
        <w:jc w:val="both"/>
        <w:rPr>
          <w:rFonts w:ascii="Times New Roman" w:hAnsi="Times New Roman" w:cs="Times New Roman"/>
          <w:sz w:val="24"/>
          <w:szCs w:val="24"/>
        </w:rPr>
      </w:pPr>
      <w:r w:rsidRPr="002074A4">
        <w:rPr>
          <w:rFonts w:ascii="Times New Roman" w:hAnsi="Times New Roman" w:cs="Times New Roman"/>
          <w:sz w:val="24"/>
          <w:szCs w:val="24"/>
        </w:rPr>
        <w:t xml:space="preserve"> </w:t>
      </w:r>
      <w:r w:rsidR="007D1A1C">
        <w:rPr>
          <w:rFonts w:ascii="Times New Roman" w:hAnsi="Times New Roman" w:cs="Times New Roman"/>
          <w:sz w:val="24"/>
          <w:szCs w:val="24"/>
        </w:rPr>
        <w:pict>
          <v:rect id="_x0000_i1025" style="width:168.4pt;height:.6pt" o:hrpct="330" o:hrstd="t" o:hr="t" fillcolor="#a0a0a0" stroked="f"/>
        </w:pict>
      </w:r>
    </w:p>
    <w:p w:rsidR="00196656" w:rsidRPr="002074A4" w:rsidRDefault="00196656" w:rsidP="00196656">
      <w:pPr>
        <w:spacing w:after="0" w:line="276" w:lineRule="auto"/>
        <w:ind w:left="57" w:right="57" w:firstLine="709"/>
        <w:jc w:val="both"/>
        <w:rPr>
          <w:rFonts w:ascii="Times New Roman" w:hAnsi="Times New Roman" w:cs="Times New Roman"/>
          <w:sz w:val="24"/>
          <w:szCs w:val="24"/>
        </w:rPr>
      </w:pPr>
    </w:p>
    <w:p w:rsidR="0030203D" w:rsidRPr="0030203D" w:rsidRDefault="0030203D" w:rsidP="00196656">
      <w:pPr>
        <w:spacing w:after="0"/>
        <w:jc w:val="center"/>
        <w:rPr>
          <w:b/>
          <w:caps/>
          <w:sz w:val="28"/>
        </w:rPr>
      </w:pPr>
    </w:p>
    <w:sectPr w:rsidR="0030203D" w:rsidRPr="0030203D" w:rsidSect="00AD45A8">
      <w:pgSz w:w="11906" w:h="16838"/>
      <w:pgMar w:top="851" w:right="566"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1A1C" w:rsidRDefault="007D1A1C" w:rsidP="00CF6EFF">
      <w:pPr>
        <w:spacing w:after="0" w:line="240" w:lineRule="auto"/>
      </w:pPr>
      <w:r>
        <w:separator/>
      </w:r>
    </w:p>
  </w:endnote>
  <w:endnote w:type="continuationSeparator" w:id="0">
    <w:p w:rsidR="007D1A1C" w:rsidRDefault="007D1A1C" w:rsidP="00CF6E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SchoolBookSanPin">
    <w:altName w:val="Cambria"/>
    <w:panose1 w:val="00000000000000000000"/>
    <w:charset w:val="00"/>
    <w:family w:val="roman"/>
    <w:notTrueType/>
    <w:pitch w:val="default"/>
  </w:font>
  <w:font w:name="Century Schoolbook">
    <w:panose1 w:val="02040604050505020304"/>
    <w:charset w:val="CC"/>
    <w:family w:val="roman"/>
    <w:pitch w:val="variable"/>
    <w:sig w:usb0="00000287" w:usb1="00000000" w:usb2="00000000" w:usb3="00000000" w:csb0="0000009F" w:csb1="00000000"/>
  </w:font>
  <w:font w:name="Arial Black">
    <w:panose1 w:val="020B0A04020102020204"/>
    <w:charset w:val="CC"/>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4068" w:rsidRDefault="00C84068">
    <w:pPr>
      <w:pStyle w:val="19"/>
      <w:jc w:val="right"/>
      <w:rPr>
        <w:rStyle w:val="a5"/>
      </w:rPr>
    </w:pPr>
    <w:r>
      <w:rPr>
        <w:rStyle w:val="a5"/>
      </w:rPr>
      <w:fldChar w:fldCharType="begin"/>
    </w:r>
    <w:r>
      <w:rPr>
        <w:rStyle w:val="a5"/>
      </w:rPr>
      <w:instrText xml:space="preserve">PAGE </w:instrText>
    </w:r>
    <w:r>
      <w:rPr>
        <w:rStyle w:val="a5"/>
      </w:rPr>
      <w:fldChar w:fldCharType="separate"/>
    </w:r>
    <w:r>
      <w:rPr>
        <w:rStyle w:val="a5"/>
      </w:rPr>
      <w:t xml:space="preserve"> </w:t>
    </w:r>
    <w:r>
      <w:rPr>
        <w:rStyle w:val="a5"/>
      </w:rPr>
      <w:fldChar w:fldCharType="end"/>
    </w:r>
  </w:p>
  <w:p w:rsidR="00C84068" w:rsidRDefault="00C84068">
    <w:pPr>
      <w:pStyle w:val="19"/>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4068" w:rsidRDefault="00C84068">
    <w:pPr>
      <w:pStyle w:val="19"/>
      <w:jc w:val="right"/>
      <w:rPr>
        <w:rStyle w:val="a5"/>
      </w:rPr>
    </w:pPr>
    <w:r>
      <w:rPr>
        <w:rStyle w:val="a5"/>
      </w:rPr>
      <w:fldChar w:fldCharType="begin"/>
    </w:r>
    <w:r>
      <w:rPr>
        <w:rStyle w:val="a5"/>
      </w:rPr>
      <w:instrText xml:space="preserve">PAGE </w:instrText>
    </w:r>
    <w:r>
      <w:rPr>
        <w:rStyle w:val="a5"/>
      </w:rPr>
      <w:fldChar w:fldCharType="separate"/>
    </w:r>
    <w:r w:rsidR="00BA092D">
      <w:rPr>
        <w:rStyle w:val="a5"/>
        <w:noProof/>
      </w:rPr>
      <w:t>4</w:t>
    </w:r>
    <w:r>
      <w:rPr>
        <w:rStyle w:val="a5"/>
      </w:rPr>
      <w:fldChar w:fldCharType="end"/>
    </w:r>
  </w:p>
  <w:p w:rsidR="00C84068" w:rsidRDefault="00C84068">
    <w:pPr>
      <w:pStyle w:val="19"/>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4068" w:rsidRDefault="00C84068">
    <w:pPr>
      <w:pStyle w:val="a3"/>
      <w:framePr w:wrap="around" w:vAnchor="text" w:hAnchor="margin" w:xAlign="right" w:y="1"/>
      <w:rPr>
        <w:rStyle w:val="a5"/>
        <w:rFonts w:eastAsia="Arial"/>
      </w:rPr>
    </w:pPr>
    <w:r>
      <w:rPr>
        <w:rStyle w:val="a5"/>
        <w:rFonts w:eastAsia="Arial"/>
      </w:rPr>
      <w:fldChar w:fldCharType="begin"/>
    </w:r>
    <w:r>
      <w:rPr>
        <w:rStyle w:val="a5"/>
        <w:rFonts w:eastAsia="Arial"/>
      </w:rPr>
      <w:instrText xml:space="preserve">PAGE  </w:instrText>
    </w:r>
    <w:r>
      <w:rPr>
        <w:rStyle w:val="a5"/>
        <w:rFonts w:eastAsia="Arial"/>
      </w:rPr>
      <w:fldChar w:fldCharType="separate"/>
    </w:r>
    <w:r>
      <w:rPr>
        <w:rStyle w:val="a5"/>
        <w:rFonts w:eastAsia="Arial"/>
        <w:noProof/>
      </w:rPr>
      <w:t>5</w:t>
    </w:r>
    <w:r>
      <w:rPr>
        <w:rStyle w:val="a5"/>
        <w:rFonts w:eastAsia="Arial"/>
      </w:rPr>
      <w:fldChar w:fldCharType="end"/>
    </w:r>
  </w:p>
  <w:p w:rsidR="00C84068" w:rsidRDefault="00C84068">
    <w:pPr>
      <w:pStyle w:val="a3"/>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8356337"/>
      <w:docPartObj>
        <w:docPartGallery w:val="Page Numbers (Bottom of Page)"/>
        <w:docPartUnique/>
      </w:docPartObj>
    </w:sdtPr>
    <w:sdtEndPr/>
    <w:sdtContent>
      <w:p w:rsidR="00C84068" w:rsidRDefault="005F0317" w:rsidP="007442E0">
        <w:pPr>
          <w:pStyle w:val="a3"/>
          <w:jc w:val="center"/>
        </w:pPr>
        <w:r>
          <w:fldChar w:fldCharType="begin"/>
        </w:r>
        <w:r>
          <w:instrText>PAGE   \* MERGEFORMAT</w:instrText>
        </w:r>
        <w:r>
          <w:fldChar w:fldCharType="separate"/>
        </w:r>
        <w:r w:rsidR="00BA092D">
          <w:rPr>
            <w:noProof/>
          </w:rPr>
          <w:t>30</w:t>
        </w:r>
        <w:r>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1A1C" w:rsidRDefault="007D1A1C" w:rsidP="00CF6EFF">
      <w:pPr>
        <w:spacing w:after="0" w:line="240" w:lineRule="auto"/>
      </w:pPr>
      <w:r>
        <w:separator/>
      </w:r>
    </w:p>
  </w:footnote>
  <w:footnote w:type="continuationSeparator" w:id="0">
    <w:p w:rsidR="007D1A1C" w:rsidRDefault="007D1A1C" w:rsidP="00CF6EFF">
      <w:pPr>
        <w:spacing w:after="0" w:line="240" w:lineRule="auto"/>
      </w:pPr>
      <w:r>
        <w:continuationSeparator/>
      </w:r>
    </w:p>
  </w:footnote>
  <w:footnote w:id="1">
    <w:p w:rsidR="00C84068" w:rsidRDefault="00C84068" w:rsidP="00196656">
      <w:pPr>
        <w:pStyle w:val="Footnote"/>
        <w:spacing w:before="100" w:beforeAutospacing="1"/>
        <w:jc w:val="both"/>
      </w:pPr>
    </w:p>
  </w:footnote>
  <w:footnote w:id="2">
    <w:p w:rsidR="00C84068" w:rsidRPr="00BE009B" w:rsidRDefault="00C84068" w:rsidP="00196656">
      <w:pPr>
        <w:pStyle w:val="a9"/>
        <w:rPr>
          <w:rStyle w:val="a6"/>
          <w:rFonts w:eastAsia="Arial"/>
          <w:lang w:val="ru-RU"/>
        </w:rPr>
      </w:pPr>
    </w:p>
  </w:footnote>
  <w:footnote w:id="3">
    <w:p w:rsidR="00C84068" w:rsidRPr="00BE009B" w:rsidRDefault="00C84068" w:rsidP="00196656">
      <w:pPr>
        <w:pStyle w:val="a9"/>
        <w:rPr>
          <w:rStyle w:val="a6"/>
          <w:rFonts w:eastAsia="Arial"/>
          <w:lang w:val="ru-RU"/>
        </w:rPr>
      </w:pPr>
    </w:p>
  </w:footnote>
  <w:footnote w:id="4">
    <w:p w:rsidR="00C84068" w:rsidRPr="00BE009B" w:rsidRDefault="00C84068" w:rsidP="00196656">
      <w:pPr>
        <w:pStyle w:val="a9"/>
        <w:rPr>
          <w:rStyle w:val="a6"/>
          <w:rFonts w:eastAsia="Arial"/>
          <w:lang w:val="ru-RU"/>
        </w:rPr>
      </w:pPr>
    </w:p>
  </w:footnote>
  <w:footnote w:id="5">
    <w:p w:rsidR="00C84068" w:rsidRPr="00BE009B" w:rsidRDefault="00C84068" w:rsidP="00196656">
      <w:pPr>
        <w:pStyle w:val="a9"/>
        <w:rPr>
          <w:rStyle w:val="a6"/>
          <w:rFonts w:eastAsia="Arial"/>
          <w:lang w:val="ru-RU"/>
        </w:rPr>
      </w:pPr>
    </w:p>
  </w:footnote>
  <w:footnote w:id="6">
    <w:p w:rsidR="00C84068" w:rsidRPr="00BE009B" w:rsidRDefault="00C84068" w:rsidP="00196656">
      <w:pPr>
        <w:pStyle w:val="a9"/>
        <w:rPr>
          <w:rStyle w:val="a6"/>
          <w:rFonts w:eastAsia="Arial"/>
          <w:lang w:val="ru-RU"/>
        </w:rPr>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7FFD720"/>
    <w:multiLevelType w:val="hybridMultilevel"/>
    <w:tmpl w:val="4254FBF6"/>
    <w:lvl w:ilvl="0" w:tplc="0409000F">
      <w:start w:val="1"/>
      <w:numFmt w:val="decimal"/>
      <w:lvlText w:val="%1."/>
      <w:lvlJc w:val="left"/>
      <w:pPr>
        <w:ind w:left="1600" w:hanging="400"/>
      </w:pPr>
    </w:lvl>
    <w:lvl w:ilvl="1" w:tplc="4392858C">
      <w:start w:val="1"/>
      <w:numFmt w:val="lowerLetter"/>
      <w:lvlText w:val="%2."/>
      <w:lvlJc w:val="left"/>
      <w:pPr>
        <w:ind w:left="2000" w:hanging="400"/>
      </w:pPr>
    </w:lvl>
    <w:lvl w:ilvl="2" w:tplc="0409001B">
      <w:start w:val="1"/>
      <w:numFmt w:val="lowerRoman"/>
      <w:lvlText w:val="%3."/>
      <w:lvlJc w:val="left"/>
      <w:pPr>
        <w:ind w:left="2400" w:hanging="400"/>
      </w:pPr>
    </w:lvl>
    <w:lvl w:ilvl="3" w:tplc="0409000F">
      <w:start w:val="1"/>
      <w:numFmt w:val="decimal"/>
      <w:lvlText w:val="%4."/>
      <w:lvlJc w:val="left"/>
      <w:pPr>
        <w:ind w:left="2800" w:hanging="400"/>
      </w:pPr>
    </w:lvl>
    <w:lvl w:ilvl="4" w:tplc="4392858C">
      <w:start w:val="1"/>
      <w:numFmt w:val="lowerLetter"/>
      <w:lvlText w:val="%5."/>
      <w:lvlJc w:val="left"/>
      <w:pPr>
        <w:ind w:left="3200" w:hanging="400"/>
      </w:pPr>
    </w:lvl>
    <w:lvl w:ilvl="5" w:tplc="0409001B">
      <w:start w:val="1"/>
      <w:numFmt w:val="lowerRoman"/>
      <w:lvlText w:val="%6."/>
      <w:lvlJc w:val="left"/>
      <w:pPr>
        <w:ind w:left="3600" w:hanging="400"/>
      </w:pPr>
    </w:lvl>
    <w:lvl w:ilvl="6" w:tplc="0409000F">
      <w:start w:val="1"/>
      <w:numFmt w:val="decimal"/>
      <w:lvlText w:val="%7."/>
      <w:lvlJc w:val="left"/>
      <w:pPr>
        <w:ind w:left="4000" w:hanging="400"/>
      </w:pPr>
    </w:lvl>
    <w:lvl w:ilvl="7" w:tplc="4392858C">
      <w:start w:val="1"/>
      <w:numFmt w:val="lowerLetter"/>
      <w:lvlText w:val="%8."/>
      <w:lvlJc w:val="left"/>
      <w:pPr>
        <w:ind w:left="4400" w:hanging="400"/>
      </w:pPr>
    </w:lvl>
    <w:lvl w:ilvl="8" w:tplc="0409001B">
      <w:start w:val="1"/>
      <w:numFmt w:val="lowerRoman"/>
      <w:lvlText w:val="%9."/>
      <w:lvlJc w:val="left"/>
      <w:pPr>
        <w:ind w:left="4800" w:hanging="400"/>
      </w:pPr>
    </w:lvl>
  </w:abstractNum>
  <w:abstractNum w:abstractNumId="1" w15:restartNumberingAfterBreak="0">
    <w:nsid w:val="334D4794"/>
    <w:multiLevelType w:val="hybridMultilevel"/>
    <w:tmpl w:val="8960A58C"/>
    <w:lvl w:ilvl="0" w:tplc="490E26EC">
      <w:start w:val="1"/>
      <w:numFmt w:val="bullet"/>
      <w:suff w:val="space"/>
      <w:lvlText w:val="o"/>
      <w:lvlJc w:val="left"/>
      <w:pPr>
        <w:ind w:left="1440" w:hanging="360"/>
      </w:pPr>
      <w:rPr>
        <w:rFonts w:ascii="Courier New" w:hAnsi="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44787AA0"/>
    <w:multiLevelType w:val="hybridMultilevel"/>
    <w:tmpl w:val="C85E419C"/>
    <w:lvl w:ilvl="0" w:tplc="BDDAF3BA">
      <w:start w:val="1"/>
      <w:numFmt w:val="decimal"/>
      <w:suff w:val="space"/>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65693BC3"/>
    <w:multiLevelType w:val="multilevel"/>
    <w:tmpl w:val="EA8C9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E5B78DB"/>
    <w:multiLevelType w:val="multilevel"/>
    <w:tmpl w:val="9CB67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FFFFF20"/>
    <w:multiLevelType w:val="hybridMultilevel"/>
    <w:tmpl w:val="490495B4"/>
    <w:lvl w:ilvl="0" w:tplc="0409000F">
      <w:start w:val="1"/>
      <w:numFmt w:val="decimal"/>
      <w:lvlText w:val="%1."/>
      <w:lvlJc w:val="left"/>
      <w:pPr>
        <w:ind w:left="1600" w:hanging="400"/>
      </w:pPr>
    </w:lvl>
    <w:lvl w:ilvl="1" w:tplc="4392858C">
      <w:start w:val="1"/>
      <w:numFmt w:val="lowerLetter"/>
      <w:lvlText w:val="%2."/>
      <w:lvlJc w:val="left"/>
      <w:pPr>
        <w:ind w:left="2000" w:hanging="400"/>
      </w:pPr>
    </w:lvl>
    <w:lvl w:ilvl="2" w:tplc="0409001B">
      <w:start w:val="1"/>
      <w:numFmt w:val="lowerRoman"/>
      <w:lvlText w:val="%3."/>
      <w:lvlJc w:val="left"/>
      <w:pPr>
        <w:ind w:left="2400" w:hanging="400"/>
      </w:pPr>
    </w:lvl>
    <w:lvl w:ilvl="3" w:tplc="0409000F">
      <w:start w:val="1"/>
      <w:numFmt w:val="decimal"/>
      <w:lvlText w:val="%4."/>
      <w:lvlJc w:val="left"/>
      <w:pPr>
        <w:ind w:left="2800" w:hanging="400"/>
      </w:pPr>
    </w:lvl>
    <w:lvl w:ilvl="4" w:tplc="4392858C">
      <w:start w:val="1"/>
      <w:numFmt w:val="lowerLetter"/>
      <w:lvlText w:val="%5."/>
      <w:lvlJc w:val="left"/>
      <w:pPr>
        <w:ind w:left="3200" w:hanging="400"/>
      </w:pPr>
    </w:lvl>
    <w:lvl w:ilvl="5" w:tplc="0409001B">
      <w:start w:val="1"/>
      <w:numFmt w:val="lowerRoman"/>
      <w:lvlText w:val="%6."/>
      <w:lvlJc w:val="left"/>
      <w:pPr>
        <w:ind w:left="3600" w:hanging="400"/>
      </w:pPr>
    </w:lvl>
    <w:lvl w:ilvl="6" w:tplc="0409000F">
      <w:start w:val="1"/>
      <w:numFmt w:val="decimal"/>
      <w:lvlText w:val="%7."/>
      <w:lvlJc w:val="left"/>
      <w:pPr>
        <w:ind w:left="4000" w:hanging="400"/>
      </w:pPr>
    </w:lvl>
    <w:lvl w:ilvl="7" w:tplc="4392858C">
      <w:start w:val="1"/>
      <w:numFmt w:val="lowerLetter"/>
      <w:lvlText w:val="%8."/>
      <w:lvlJc w:val="left"/>
      <w:pPr>
        <w:ind w:left="4400" w:hanging="400"/>
      </w:pPr>
    </w:lvl>
    <w:lvl w:ilvl="8" w:tplc="0409001B">
      <w:start w:val="1"/>
      <w:numFmt w:val="lowerRoman"/>
      <w:lvlText w:val="%9."/>
      <w:lvlJc w:val="left"/>
      <w:pPr>
        <w:ind w:left="4800" w:hanging="400"/>
      </w:pPr>
    </w:lvl>
  </w:abstractNum>
  <w:num w:numId="1">
    <w:abstractNumId w:val="0"/>
  </w:num>
  <w:num w:numId="2">
    <w:abstractNumId w:val="5"/>
  </w:num>
  <w:num w:numId="3">
    <w:abstractNumId w:val="2"/>
  </w:num>
  <w:num w:numId="4">
    <w:abstractNumId w:val="1"/>
  </w:num>
  <w:num w:numId="5">
    <w:abstractNumId w:val="3"/>
  </w:num>
  <w:num w:numId="6">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F6EFF"/>
    <w:rsid w:val="000122A0"/>
    <w:rsid w:val="0002576F"/>
    <w:rsid w:val="0003201A"/>
    <w:rsid w:val="00034E9E"/>
    <w:rsid w:val="00037390"/>
    <w:rsid w:val="00037EC6"/>
    <w:rsid w:val="00042808"/>
    <w:rsid w:val="000443E5"/>
    <w:rsid w:val="00065691"/>
    <w:rsid w:val="000A33D4"/>
    <w:rsid w:val="000A4373"/>
    <w:rsid w:val="000B1EF8"/>
    <w:rsid w:val="000E5A17"/>
    <w:rsid w:val="000F6A14"/>
    <w:rsid w:val="0010427E"/>
    <w:rsid w:val="0010675C"/>
    <w:rsid w:val="00113AFF"/>
    <w:rsid w:val="00134A56"/>
    <w:rsid w:val="00143E2E"/>
    <w:rsid w:val="00156F03"/>
    <w:rsid w:val="001629F2"/>
    <w:rsid w:val="0017141D"/>
    <w:rsid w:val="001852CB"/>
    <w:rsid w:val="00196656"/>
    <w:rsid w:val="001A1EC7"/>
    <w:rsid w:val="001B6F0E"/>
    <w:rsid w:val="001C0652"/>
    <w:rsid w:val="001C3858"/>
    <w:rsid w:val="001C4D67"/>
    <w:rsid w:val="001D31A2"/>
    <w:rsid w:val="001D7A03"/>
    <w:rsid w:val="001E08B8"/>
    <w:rsid w:val="001F3B09"/>
    <w:rsid w:val="001F4359"/>
    <w:rsid w:val="001F5EBE"/>
    <w:rsid w:val="001F7588"/>
    <w:rsid w:val="002069DF"/>
    <w:rsid w:val="002074D0"/>
    <w:rsid w:val="0022714D"/>
    <w:rsid w:val="00231CE3"/>
    <w:rsid w:val="00242A25"/>
    <w:rsid w:val="00271602"/>
    <w:rsid w:val="002716C2"/>
    <w:rsid w:val="00274D28"/>
    <w:rsid w:val="00290043"/>
    <w:rsid w:val="002A10ED"/>
    <w:rsid w:val="002A2EF2"/>
    <w:rsid w:val="002B1E14"/>
    <w:rsid w:val="002C25BA"/>
    <w:rsid w:val="002C5DC2"/>
    <w:rsid w:val="002D13C3"/>
    <w:rsid w:val="002D2D5E"/>
    <w:rsid w:val="002D3E6E"/>
    <w:rsid w:val="002D472D"/>
    <w:rsid w:val="002F74CE"/>
    <w:rsid w:val="0030203D"/>
    <w:rsid w:val="00322B6D"/>
    <w:rsid w:val="00322C4B"/>
    <w:rsid w:val="00323C97"/>
    <w:rsid w:val="00333ABA"/>
    <w:rsid w:val="00334FC6"/>
    <w:rsid w:val="00342F7E"/>
    <w:rsid w:val="00357B1F"/>
    <w:rsid w:val="00370141"/>
    <w:rsid w:val="003849F3"/>
    <w:rsid w:val="0039754E"/>
    <w:rsid w:val="003A34B8"/>
    <w:rsid w:val="003A782A"/>
    <w:rsid w:val="003B49A1"/>
    <w:rsid w:val="003D3DFA"/>
    <w:rsid w:val="003F1543"/>
    <w:rsid w:val="003F339E"/>
    <w:rsid w:val="003F4132"/>
    <w:rsid w:val="004261EB"/>
    <w:rsid w:val="0044057F"/>
    <w:rsid w:val="00457B00"/>
    <w:rsid w:val="004663DE"/>
    <w:rsid w:val="00480534"/>
    <w:rsid w:val="00480E88"/>
    <w:rsid w:val="004828FD"/>
    <w:rsid w:val="00491597"/>
    <w:rsid w:val="004B317A"/>
    <w:rsid w:val="004C183C"/>
    <w:rsid w:val="004C5503"/>
    <w:rsid w:val="004D5E3E"/>
    <w:rsid w:val="004F362E"/>
    <w:rsid w:val="0054694A"/>
    <w:rsid w:val="005A37BC"/>
    <w:rsid w:val="005A3CDE"/>
    <w:rsid w:val="005B3259"/>
    <w:rsid w:val="005D724D"/>
    <w:rsid w:val="005E36EE"/>
    <w:rsid w:val="005E5644"/>
    <w:rsid w:val="005F0317"/>
    <w:rsid w:val="00604BB8"/>
    <w:rsid w:val="00627FD4"/>
    <w:rsid w:val="0064799B"/>
    <w:rsid w:val="00650E7B"/>
    <w:rsid w:val="00657497"/>
    <w:rsid w:val="00661732"/>
    <w:rsid w:val="00667677"/>
    <w:rsid w:val="006747D9"/>
    <w:rsid w:val="006A1298"/>
    <w:rsid w:val="006A6865"/>
    <w:rsid w:val="006E6D1C"/>
    <w:rsid w:val="0070083A"/>
    <w:rsid w:val="00701463"/>
    <w:rsid w:val="00711361"/>
    <w:rsid w:val="007128E1"/>
    <w:rsid w:val="00715666"/>
    <w:rsid w:val="00721E30"/>
    <w:rsid w:val="00732D30"/>
    <w:rsid w:val="00732D67"/>
    <w:rsid w:val="007442E0"/>
    <w:rsid w:val="007511B1"/>
    <w:rsid w:val="0078045D"/>
    <w:rsid w:val="00785E3C"/>
    <w:rsid w:val="00790D0D"/>
    <w:rsid w:val="00793CB6"/>
    <w:rsid w:val="007A272F"/>
    <w:rsid w:val="007A2EFC"/>
    <w:rsid w:val="007A6241"/>
    <w:rsid w:val="007B343B"/>
    <w:rsid w:val="007C1879"/>
    <w:rsid w:val="007C52B9"/>
    <w:rsid w:val="007D1A1C"/>
    <w:rsid w:val="007D6612"/>
    <w:rsid w:val="007D7FB6"/>
    <w:rsid w:val="007E012D"/>
    <w:rsid w:val="007E1C31"/>
    <w:rsid w:val="007E2EAA"/>
    <w:rsid w:val="007E4A48"/>
    <w:rsid w:val="007E51F8"/>
    <w:rsid w:val="007F00A4"/>
    <w:rsid w:val="00801187"/>
    <w:rsid w:val="008046CE"/>
    <w:rsid w:val="00814A18"/>
    <w:rsid w:val="0088208A"/>
    <w:rsid w:val="00886B28"/>
    <w:rsid w:val="0088761F"/>
    <w:rsid w:val="008906FF"/>
    <w:rsid w:val="00896A62"/>
    <w:rsid w:val="008A0C9D"/>
    <w:rsid w:val="008B3C68"/>
    <w:rsid w:val="008E2926"/>
    <w:rsid w:val="008F2137"/>
    <w:rsid w:val="008F2B25"/>
    <w:rsid w:val="008F5522"/>
    <w:rsid w:val="00913547"/>
    <w:rsid w:val="009202E8"/>
    <w:rsid w:val="0095173B"/>
    <w:rsid w:val="009672FD"/>
    <w:rsid w:val="00984E1C"/>
    <w:rsid w:val="009874A7"/>
    <w:rsid w:val="009B6063"/>
    <w:rsid w:val="009C247E"/>
    <w:rsid w:val="009C32A0"/>
    <w:rsid w:val="009C4217"/>
    <w:rsid w:val="009C5474"/>
    <w:rsid w:val="009C7E02"/>
    <w:rsid w:val="009D5FE9"/>
    <w:rsid w:val="00A12666"/>
    <w:rsid w:val="00A12D7E"/>
    <w:rsid w:val="00A16D8D"/>
    <w:rsid w:val="00A25F64"/>
    <w:rsid w:val="00A32106"/>
    <w:rsid w:val="00A358DC"/>
    <w:rsid w:val="00A50302"/>
    <w:rsid w:val="00A5349F"/>
    <w:rsid w:val="00A6476D"/>
    <w:rsid w:val="00A6753C"/>
    <w:rsid w:val="00A75680"/>
    <w:rsid w:val="00A85EBF"/>
    <w:rsid w:val="00AA0D5E"/>
    <w:rsid w:val="00AA3DBF"/>
    <w:rsid w:val="00AB39F7"/>
    <w:rsid w:val="00AC0BC5"/>
    <w:rsid w:val="00AD0B74"/>
    <w:rsid w:val="00AD23B7"/>
    <w:rsid w:val="00AD3F61"/>
    <w:rsid w:val="00AD45A8"/>
    <w:rsid w:val="00AE13A5"/>
    <w:rsid w:val="00AE17F8"/>
    <w:rsid w:val="00AF35CC"/>
    <w:rsid w:val="00B342C9"/>
    <w:rsid w:val="00B36191"/>
    <w:rsid w:val="00B4296E"/>
    <w:rsid w:val="00B63073"/>
    <w:rsid w:val="00B767B8"/>
    <w:rsid w:val="00BA092D"/>
    <w:rsid w:val="00BB1509"/>
    <w:rsid w:val="00BB1C31"/>
    <w:rsid w:val="00BB2170"/>
    <w:rsid w:val="00BB32F3"/>
    <w:rsid w:val="00BC3AFC"/>
    <w:rsid w:val="00BD230D"/>
    <w:rsid w:val="00BD5E69"/>
    <w:rsid w:val="00BD7248"/>
    <w:rsid w:val="00BE21FB"/>
    <w:rsid w:val="00BE559E"/>
    <w:rsid w:val="00C059BA"/>
    <w:rsid w:val="00C256BF"/>
    <w:rsid w:val="00C30F68"/>
    <w:rsid w:val="00C31A4C"/>
    <w:rsid w:val="00C644DB"/>
    <w:rsid w:val="00C6513E"/>
    <w:rsid w:val="00C84068"/>
    <w:rsid w:val="00C92CFC"/>
    <w:rsid w:val="00CB3F1B"/>
    <w:rsid w:val="00CF135D"/>
    <w:rsid w:val="00CF6EFF"/>
    <w:rsid w:val="00D220A7"/>
    <w:rsid w:val="00D25C12"/>
    <w:rsid w:val="00D26E1C"/>
    <w:rsid w:val="00D4102F"/>
    <w:rsid w:val="00D518C0"/>
    <w:rsid w:val="00D51B74"/>
    <w:rsid w:val="00D52A66"/>
    <w:rsid w:val="00D55071"/>
    <w:rsid w:val="00D56B04"/>
    <w:rsid w:val="00D56C60"/>
    <w:rsid w:val="00D7431C"/>
    <w:rsid w:val="00D82069"/>
    <w:rsid w:val="00D876EF"/>
    <w:rsid w:val="00DB1A22"/>
    <w:rsid w:val="00DB2C85"/>
    <w:rsid w:val="00DB6C1B"/>
    <w:rsid w:val="00DC245E"/>
    <w:rsid w:val="00DD4F7A"/>
    <w:rsid w:val="00DE66A3"/>
    <w:rsid w:val="00DF0F49"/>
    <w:rsid w:val="00DF1DAB"/>
    <w:rsid w:val="00DF73E3"/>
    <w:rsid w:val="00E0158C"/>
    <w:rsid w:val="00E10470"/>
    <w:rsid w:val="00E1259E"/>
    <w:rsid w:val="00E157A1"/>
    <w:rsid w:val="00E15A4B"/>
    <w:rsid w:val="00E16B8D"/>
    <w:rsid w:val="00E227C4"/>
    <w:rsid w:val="00E250A4"/>
    <w:rsid w:val="00E2636B"/>
    <w:rsid w:val="00E36F74"/>
    <w:rsid w:val="00E40269"/>
    <w:rsid w:val="00E4389F"/>
    <w:rsid w:val="00E57A7C"/>
    <w:rsid w:val="00E63346"/>
    <w:rsid w:val="00E67F03"/>
    <w:rsid w:val="00E72DDF"/>
    <w:rsid w:val="00E7465E"/>
    <w:rsid w:val="00E92773"/>
    <w:rsid w:val="00EA0D57"/>
    <w:rsid w:val="00EE5442"/>
    <w:rsid w:val="00F031F3"/>
    <w:rsid w:val="00F805D6"/>
    <w:rsid w:val="00F81044"/>
    <w:rsid w:val="00FB10FD"/>
    <w:rsid w:val="00FD3FDD"/>
    <w:rsid w:val="00FF49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8A8EF"/>
  <w15:docId w15:val="{E5393319-61E9-41E2-9E73-5F69E7DBC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6EFF"/>
    <w:pPr>
      <w:spacing w:after="160" w:line="259" w:lineRule="auto"/>
    </w:pPr>
  </w:style>
  <w:style w:type="paragraph" w:styleId="1">
    <w:name w:val="heading 1"/>
    <w:basedOn w:val="a"/>
    <w:next w:val="a"/>
    <w:link w:val="10"/>
    <w:uiPriority w:val="9"/>
    <w:qFormat/>
    <w:rsid w:val="00CF6EFF"/>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rsid w:val="00CF6EFF"/>
    <w:pPr>
      <w:keepNext/>
      <w:keepLines/>
      <w:spacing w:before="40" w:after="0" w:line="276" w:lineRule="auto"/>
      <w:outlineLvl w:val="1"/>
    </w:pPr>
    <w:rPr>
      <w:rFonts w:ascii="Cambria" w:eastAsia="Times New Roman" w:hAnsi="Cambria" w:cs="Times New Roman"/>
      <w:color w:val="365F91"/>
      <w:sz w:val="26"/>
      <w:szCs w:val="26"/>
      <w:lang w:eastAsia="ru-RU"/>
    </w:rPr>
  </w:style>
  <w:style w:type="paragraph" w:styleId="3">
    <w:name w:val="heading 3"/>
    <w:basedOn w:val="a"/>
    <w:next w:val="a"/>
    <w:link w:val="30"/>
    <w:uiPriority w:val="9"/>
    <w:unhideWhenUsed/>
    <w:qFormat/>
    <w:rsid w:val="00CF6EF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CF6EFF"/>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CF6EFF"/>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rsid w:val="00CF6EF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unhideWhenUsed/>
    <w:qFormat/>
    <w:rsid w:val="00CF6EFF"/>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rsid w:val="00CF6EFF"/>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rsid w:val="00CF6EFF"/>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F6EFF"/>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CF6EFF"/>
    <w:rPr>
      <w:rFonts w:ascii="Cambria" w:eastAsia="Times New Roman" w:hAnsi="Cambria" w:cs="Times New Roman"/>
      <w:color w:val="365F91"/>
      <w:sz w:val="26"/>
      <w:szCs w:val="26"/>
      <w:lang w:eastAsia="ru-RU"/>
    </w:rPr>
  </w:style>
  <w:style w:type="character" w:customStyle="1" w:styleId="30">
    <w:name w:val="Заголовок 3 Знак"/>
    <w:basedOn w:val="a0"/>
    <w:link w:val="3"/>
    <w:uiPriority w:val="9"/>
    <w:rsid w:val="00CF6EFF"/>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CF6EFF"/>
    <w:rPr>
      <w:rFonts w:ascii="Arial" w:eastAsia="Arial" w:hAnsi="Arial" w:cs="Arial"/>
      <w:b/>
      <w:bCs/>
      <w:sz w:val="26"/>
      <w:szCs w:val="26"/>
    </w:rPr>
  </w:style>
  <w:style w:type="character" w:customStyle="1" w:styleId="50">
    <w:name w:val="Заголовок 5 Знак"/>
    <w:basedOn w:val="a0"/>
    <w:link w:val="5"/>
    <w:uiPriority w:val="9"/>
    <w:rsid w:val="00CF6EFF"/>
    <w:rPr>
      <w:rFonts w:ascii="Arial" w:eastAsia="Arial" w:hAnsi="Arial" w:cs="Arial"/>
      <w:b/>
      <w:bCs/>
      <w:sz w:val="24"/>
      <w:szCs w:val="24"/>
    </w:rPr>
  </w:style>
  <w:style w:type="character" w:customStyle="1" w:styleId="60">
    <w:name w:val="Заголовок 6 Знак"/>
    <w:basedOn w:val="a0"/>
    <w:link w:val="6"/>
    <w:uiPriority w:val="9"/>
    <w:rsid w:val="00CF6EFF"/>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CF6EFF"/>
    <w:rPr>
      <w:rFonts w:ascii="Arial" w:eastAsia="Arial" w:hAnsi="Arial" w:cs="Arial"/>
      <w:b/>
      <w:bCs/>
      <w:i/>
      <w:iCs/>
    </w:rPr>
  </w:style>
  <w:style w:type="character" w:customStyle="1" w:styleId="80">
    <w:name w:val="Заголовок 8 Знак"/>
    <w:basedOn w:val="a0"/>
    <w:link w:val="8"/>
    <w:uiPriority w:val="9"/>
    <w:rsid w:val="00CF6EFF"/>
    <w:rPr>
      <w:rFonts w:ascii="Arial" w:eastAsia="Arial" w:hAnsi="Arial" w:cs="Arial"/>
      <w:i/>
      <w:iCs/>
    </w:rPr>
  </w:style>
  <w:style w:type="character" w:customStyle="1" w:styleId="90">
    <w:name w:val="Заголовок 9 Знак"/>
    <w:basedOn w:val="a0"/>
    <w:link w:val="9"/>
    <w:uiPriority w:val="9"/>
    <w:rsid w:val="00CF6EFF"/>
    <w:rPr>
      <w:rFonts w:ascii="Arial" w:eastAsia="Arial" w:hAnsi="Arial" w:cs="Arial"/>
      <w:i/>
      <w:iCs/>
      <w:sz w:val="21"/>
      <w:szCs w:val="21"/>
    </w:rPr>
  </w:style>
  <w:style w:type="paragraph" w:styleId="a3">
    <w:name w:val="footer"/>
    <w:basedOn w:val="a"/>
    <w:link w:val="a4"/>
    <w:uiPriority w:val="99"/>
    <w:rsid w:val="00CF6EF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uiPriority w:val="99"/>
    <w:rsid w:val="00CF6EFF"/>
    <w:rPr>
      <w:rFonts w:ascii="Times New Roman" w:eastAsia="Times New Roman" w:hAnsi="Times New Roman" w:cs="Times New Roman"/>
      <w:sz w:val="24"/>
      <w:szCs w:val="24"/>
      <w:lang w:eastAsia="ru-RU"/>
    </w:rPr>
  </w:style>
  <w:style w:type="character" w:styleId="a5">
    <w:name w:val="page number"/>
    <w:basedOn w:val="a0"/>
    <w:link w:val="11"/>
    <w:rsid w:val="00CF6EFF"/>
  </w:style>
  <w:style w:type="character" w:styleId="a6">
    <w:name w:val="footnote reference"/>
    <w:link w:val="12"/>
    <w:uiPriority w:val="99"/>
    <w:rsid w:val="00CF6EFF"/>
    <w:rPr>
      <w:rFonts w:cs="Times New Roman"/>
      <w:vertAlign w:val="superscript"/>
    </w:rPr>
  </w:style>
  <w:style w:type="paragraph" w:styleId="a7">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8"/>
    <w:uiPriority w:val="99"/>
    <w:unhideWhenUsed/>
    <w:qFormat/>
    <w:rsid w:val="00CF6E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8">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7"/>
    <w:uiPriority w:val="99"/>
    <w:locked/>
    <w:rsid w:val="00CF6EFF"/>
    <w:rPr>
      <w:rFonts w:ascii="Times New Roman" w:eastAsia="Times New Roman" w:hAnsi="Times New Roman" w:cs="Times New Roman"/>
      <w:sz w:val="24"/>
      <w:szCs w:val="24"/>
      <w:lang w:eastAsia="ru-RU"/>
    </w:rPr>
  </w:style>
  <w:style w:type="character" w:customStyle="1" w:styleId="pt-a0-000023">
    <w:name w:val="pt-a0-000023"/>
    <w:basedOn w:val="a0"/>
    <w:rsid w:val="00CF6EFF"/>
  </w:style>
  <w:style w:type="character" w:customStyle="1" w:styleId="pt-a0-000083">
    <w:name w:val="pt-a0-000083"/>
    <w:basedOn w:val="a0"/>
    <w:rsid w:val="00CF6EFF"/>
  </w:style>
  <w:style w:type="paragraph" w:customStyle="1" w:styleId="pt-a-000081">
    <w:name w:val="pt-a-000081"/>
    <w:basedOn w:val="a"/>
    <w:rsid w:val="00CF6E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000044">
    <w:name w:val="pt-a-000044"/>
    <w:basedOn w:val="a"/>
    <w:rsid w:val="00CF6E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a"/>
    <w:uiPriority w:val="99"/>
    <w:qFormat/>
    <w:rsid w:val="00CF6EFF"/>
    <w:pPr>
      <w:spacing w:after="0" w:line="240" w:lineRule="auto"/>
    </w:pPr>
    <w:rPr>
      <w:rFonts w:ascii="Times New Roman" w:eastAsia="Times New Roman" w:hAnsi="Times New Roman" w:cs="Times New Roman"/>
      <w:sz w:val="20"/>
      <w:szCs w:val="20"/>
      <w:lang w:val="en-US"/>
    </w:rPr>
  </w:style>
  <w:style w:type="character" w:customStyle="1" w:styleId="a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9"/>
    <w:uiPriority w:val="99"/>
    <w:rsid w:val="00CF6EFF"/>
    <w:rPr>
      <w:rFonts w:ascii="Times New Roman" w:eastAsia="Times New Roman" w:hAnsi="Times New Roman" w:cs="Times New Roman"/>
      <w:sz w:val="20"/>
      <w:szCs w:val="20"/>
      <w:lang w:val="en-US"/>
    </w:rPr>
  </w:style>
  <w:style w:type="paragraph" w:customStyle="1" w:styleId="Default">
    <w:name w:val="Default"/>
    <w:rsid w:val="00CF6EFF"/>
    <w:pPr>
      <w:autoSpaceDE w:val="0"/>
      <w:autoSpaceDN w:val="0"/>
      <w:spacing w:after="0" w:line="240" w:lineRule="auto"/>
    </w:pPr>
    <w:rPr>
      <w:rFonts w:ascii="Times New Roman" w:hAnsi="Times New Roman" w:cs="Times New Roman"/>
      <w:color w:val="000000"/>
      <w:sz w:val="24"/>
      <w:szCs w:val="24"/>
    </w:rPr>
  </w:style>
  <w:style w:type="paragraph" w:styleId="ab">
    <w:name w:val="List Paragraph"/>
    <w:aliases w:val="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Содержание. 2 уровень"/>
    <w:basedOn w:val="a"/>
    <w:link w:val="ac"/>
    <w:uiPriority w:val="34"/>
    <w:qFormat/>
    <w:rsid w:val="00CF6EFF"/>
    <w:pPr>
      <w:widowControl w:val="0"/>
      <w:autoSpaceDE w:val="0"/>
      <w:autoSpaceDN w:val="0"/>
      <w:spacing w:after="0" w:line="232" w:lineRule="exact"/>
      <w:ind w:left="687" w:hanging="284"/>
    </w:pPr>
    <w:rPr>
      <w:rFonts w:ascii="Times New Roman" w:eastAsia="Times New Roman" w:hAnsi="Times New Roman" w:cs="Times New Roman"/>
    </w:rPr>
  </w:style>
  <w:style w:type="character" w:customStyle="1" w:styleId="ac">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ab"/>
    <w:uiPriority w:val="34"/>
    <w:qFormat/>
    <w:rsid w:val="00CF6EFF"/>
    <w:rPr>
      <w:rFonts w:ascii="Times New Roman" w:eastAsia="Times New Roman" w:hAnsi="Times New Roman" w:cs="Times New Roman"/>
    </w:rPr>
  </w:style>
  <w:style w:type="character" w:styleId="ad">
    <w:name w:val="Hyperlink"/>
    <w:basedOn w:val="a0"/>
    <w:uiPriority w:val="99"/>
    <w:unhideWhenUsed/>
    <w:rsid w:val="00CF6EFF"/>
    <w:rPr>
      <w:color w:val="0000FF"/>
      <w:u w:val="single"/>
    </w:rPr>
  </w:style>
  <w:style w:type="table" w:styleId="ae">
    <w:name w:val="Table Grid"/>
    <w:basedOn w:val="a1"/>
    <w:uiPriority w:val="59"/>
    <w:rsid w:val="00CF6E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nhideWhenUsed/>
    <w:rsid w:val="00CF6EFF"/>
    <w:pPr>
      <w:tabs>
        <w:tab w:val="center" w:pos="4677"/>
        <w:tab w:val="right" w:pos="9355"/>
      </w:tabs>
      <w:spacing w:after="0" w:line="240" w:lineRule="auto"/>
    </w:pPr>
  </w:style>
  <w:style w:type="character" w:customStyle="1" w:styleId="af0">
    <w:name w:val="Верхний колонтитул Знак"/>
    <w:basedOn w:val="a0"/>
    <w:link w:val="af"/>
    <w:rsid w:val="00CF6EFF"/>
  </w:style>
  <w:style w:type="paragraph" w:customStyle="1" w:styleId="ConsPlusNormal">
    <w:name w:val="ConsPlusNormal"/>
    <w:rsid w:val="00CF6EF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1">
    <w:name w:val="TOC Heading"/>
    <w:basedOn w:val="1"/>
    <w:next w:val="a"/>
    <w:uiPriority w:val="39"/>
    <w:unhideWhenUsed/>
    <w:qFormat/>
    <w:rsid w:val="00CF6EFF"/>
    <w:pPr>
      <w:keepLines/>
      <w:autoSpaceDE/>
      <w:autoSpaceDN/>
      <w:spacing w:before="240" w:line="259" w:lineRule="auto"/>
      <w:ind w:firstLine="0"/>
      <w:outlineLvl w:val="9"/>
    </w:pPr>
    <w:rPr>
      <w:rFonts w:asciiTheme="majorHAnsi" w:eastAsiaTheme="majorEastAsia" w:hAnsiTheme="majorHAnsi" w:cstheme="majorBidi"/>
      <w:color w:val="365F91" w:themeColor="accent1" w:themeShade="BF"/>
      <w:sz w:val="32"/>
      <w:szCs w:val="32"/>
    </w:rPr>
  </w:style>
  <w:style w:type="paragraph" w:styleId="13">
    <w:name w:val="toc 1"/>
    <w:basedOn w:val="a"/>
    <w:next w:val="a"/>
    <w:autoRedefine/>
    <w:uiPriority w:val="39"/>
    <w:unhideWhenUsed/>
    <w:rsid w:val="00CF6EFF"/>
    <w:pPr>
      <w:spacing w:after="100"/>
    </w:pPr>
  </w:style>
  <w:style w:type="paragraph" w:customStyle="1" w:styleId="s1">
    <w:name w:val="s_1"/>
    <w:basedOn w:val="a"/>
    <w:rsid w:val="00CF6E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2">
    <w:name w:val="annotation text"/>
    <w:basedOn w:val="a"/>
    <w:link w:val="af3"/>
    <w:uiPriority w:val="99"/>
    <w:unhideWhenUsed/>
    <w:rsid w:val="00CF6EFF"/>
    <w:pPr>
      <w:spacing w:line="240" w:lineRule="auto"/>
    </w:pPr>
    <w:rPr>
      <w:sz w:val="20"/>
      <w:szCs w:val="20"/>
    </w:rPr>
  </w:style>
  <w:style w:type="character" w:customStyle="1" w:styleId="af3">
    <w:name w:val="Текст примечания Знак"/>
    <w:basedOn w:val="a0"/>
    <w:link w:val="af2"/>
    <w:uiPriority w:val="99"/>
    <w:rsid w:val="00CF6EFF"/>
    <w:rPr>
      <w:sz w:val="20"/>
      <w:szCs w:val="20"/>
    </w:rPr>
  </w:style>
  <w:style w:type="character" w:customStyle="1" w:styleId="af4">
    <w:name w:val="Тема примечания Знак"/>
    <w:basedOn w:val="af3"/>
    <w:link w:val="af5"/>
    <w:uiPriority w:val="99"/>
    <w:semiHidden/>
    <w:rsid w:val="00CF6EFF"/>
    <w:rPr>
      <w:b/>
      <w:bCs/>
      <w:sz w:val="20"/>
      <w:szCs w:val="20"/>
    </w:rPr>
  </w:style>
  <w:style w:type="paragraph" w:styleId="af5">
    <w:name w:val="annotation subject"/>
    <w:basedOn w:val="af2"/>
    <w:next w:val="af2"/>
    <w:link w:val="af4"/>
    <w:uiPriority w:val="99"/>
    <w:semiHidden/>
    <w:unhideWhenUsed/>
    <w:rsid w:val="00CF6EFF"/>
    <w:rPr>
      <w:b/>
      <w:bCs/>
    </w:rPr>
  </w:style>
  <w:style w:type="paragraph" w:styleId="af6">
    <w:name w:val="Balloon Text"/>
    <w:basedOn w:val="a"/>
    <w:link w:val="af7"/>
    <w:uiPriority w:val="99"/>
    <w:semiHidden/>
    <w:unhideWhenUsed/>
    <w:rsid w:val="00CF6EFF"/>
    <w:pPr>
      <w:spacing w:after="0" w:line="240" w:lineRule="auto"/>
    </w:pPr>
    <w:rPr>
      <w:rFonts w:ascii="Segoe UI" w:hAnsi="Segoe UI" w:cs="Segoe UI"/>
      <w:sz w:val="18"/>
      <w:szCs w:val="18"/>
    </w:rPr>
  </w:style>
  <w:style w:type="character" w:customStyle="1" w:styleId="af7">
    <w:name w:val="Текст выноски Знак"/>
    <w:basedOn w:val="a0"/>
    <w:link w:val="af6"/>
    <w:uiPriority w:val="99"/>
    <w:semiHidden/>
    <w:rsid w:val="00CF6EFF"/>
    <w:rPr>
      <w:rFonts w:ascii="Segoe UI" w:hAnsi="Segoe UI" w:cs="Segoe UI"/>
      <w:sz w:val="18"/>
      <w:szCs w:val="18"/>
    </w:rPr>
  </w:style>
  <w:style w:type="character" w:customStyle="1" w:styleId="pt-a0-000082">
    <w:name w:val="pt-a0-000082"/>
    <w:basedOn w:val="a0"/>
    <w:rsid w:val="00CF6EFF"/>
  </w:style>
  <w:style w:type="paragraph" w:customStyle="1" w:styleId="pt-a-000040">
    <w:name w:val="pt-a-000040"/>
    <w:basedOn w:val="a"/>
    <w:rsid w:val="00CF6E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a0-000085">
    <w:name w:val="pt-a0-000085"/>
    <w:basedOn w:val="a0"/>
    <w:rsid w:val="00CF6EFF"/>
  </w:style>
  <w:style w:type="paragraph" w:styleId="af8">
    <w:name w:val="Body Text"/>
    <w:basedOn w:val="a"/>
    <w:link w:val="af9"/>
    <w:uiPriority w:val="99"/>
    <w:qFormat/>
    <w:rsid w:val="00CF6EFF"/>
    <w:pPr>
      <w:widowControl w:val="0"/>
      <w:autoSpaceDE w:val="0"/>
      <w:autoSpaceDN w:val="0"/>
      <w:spacing w:after="0" w:line="240" w:lineRule="auto"/>
      <w:jc w:val="both"/>
    </w:pPr>
    <w:rPr>
      <w:rFonts w:ascii="Times New Roman" w:eastAsia="Times New Roman" w:hAnsi="Times New Roman" w:cs="Times New Roman"/>
      <w:sz w:val="28"/>
      <w:szCs w:val="28"/>
      <w:lang w:val="en-US"/>
    </w:rPr>
  </w:style>
  <w:style w:type="character" w:customStyle="1" w:styleId="af9">
    <w:name w:val="Основной текст Знак"/>
    <w:basedOn w:val="a0"/>
    <w:link w:val="af8"/>
    <w:uiPriority w:val="99"/>
    <w:rsid w:val="00CF6EFF"/>
    <w:rPr>
      <w:rFonts w:ascii="Times New Roman" w:eastAsia="Times New Roman" w:hAnsi="Times New Roman" w:cs="Times New Roman"/>
      <w:sz w:val="28"/>
      <w:szCs w:val="28"/>
      <w:lang w:val="en-US"/>
    </w:rPr>
  </w:style>
  <w:style w:type="paragraph" w:customStyle="1" w:styleId="dt-p">
    <w:name w:val="dt-p"/>
    <w:basedOn w:val="a"/>
    <w:rsid w:val="00CF6E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basedOn w:val="a0"/>
    <w:rsid w:val="00CF6EFF"/>
  </w:style>
  <w:style w:type="character" w:customStyle="1" w:styleId="c4">
    <w:name w:val="c4"/>
    <w:basedOn w:val="a0"/>
    <w:rsid w:val="00CF6EFF"/>
  </w:style>
  <w:style w:type="character" w:customStyle="1" w:styleId="c29">
    <w:name w:val="c29"/>
    <w:basedOn w:val="a0"/>
    <w:rsid w:val="00CF6EFF"/>
  </w:style>
  <w:style w:type="paragraph" w:styleId="afa">
    <w:name w:val="No Spacing"/>
    <w:link w:val="afb"/>
    <w:uiPriority w:val="1"/>
    <w:qFormat/>
    <w:rsid w:val="00CF6EFF"/>
    <w:pPr>
      <w:spacing w:after="0" w:line="240" w:lineRule="auto"/>
    </w:pPr>
    <w:rPr>
      <w:rFonts w:ascii="Calibri" w:eastAsia="Times New Roman" w:hAnsi="Calibri" w:cs="Times New Roman"/>
      <w:lang w:eastAsia="ru-RU"/>
    </w:rPr>
  </w:style>
  <w:style w:type="character" w:customStyle="1" w:styleId="afb">
    <w:name w:val="Без интервала Знак"/>
    <w:basedOn w:val="a0"/>
    <w:link w:val="afa"/>
    <w:uiPriority w:val="1"/>
    <w:rsid w:val="00CF6EFF"/>
    <w:rPr>
      <w:rFonts w:ascii="Calibri" w:eastAsia="Times New Roman" w:hAnsi="Calibri" w:cs="Times New Roman"/>
      <w:lang w:eastAsia="ru-RU"/>
    </w:rPr>
  </w:style>
  <w:style w:type="character" w:customStyle="1" w:styleId="52">
    <w:name w:val="Заголовок №52"/>
    <w:rsid w:val="00CF6EFF"/>
    <w:rPr>
      <w:b/>
      <w:bCs w:val="0"/>
      <w:sz w:val="32"/>
      <w:shd w:val="clear" w:color="auto" w:fill="FFFFFF"/>
    </w:rPr>
  </w:style>
  <w:style w:type="character" w:styleId="afc">
    <w:name w:val="Emphasis"/>
    <w:qFormat/>
    <w:rsid w:val="00CF6EFF"/>
    <w:rPr>
      <w:rFonts w:cs="Times New Roman"/>
      <w:i/>
    </w:rPr>
  </w:style>
  <w:style w:type="paragraph" w:customStyle="1" w:styleId="110">
    <w:name w:val="Заголовок 11"/>
    <w:basedOn w:val="a"/>
    <w:uiPriority w:val="1"/>
    <w:qFormat/>
    <w:rsid w:val="00CF6EFF"/>
    <w:pPr>
      <w:widowControl w:val="0"/>
      <w:autoSpaceDE w:val="0"/>
      <w:autoSpaceDN w:val="0"/>
      <w:spacing w:before="72" w:after="0" w:line="240" w:lineRule="auto"/>
      <w:ind w:left="1010"/>
      <w:jc w:val="both"/>
      <w:outlineLvl w:val="1"/>
    </w:pPr>
    <w:rPr>
      <w:rFonts w:ascii="Times New Roman" w:eastAsia="Times New Roman" w:hAnsi="Times New Roman" w:cs="Times New Roman"/>
      <w:b/>
      <w:bCs/>
      <w:sz w:val="28"/>
      <w:szCs w:val="28"/>
    </w:rPr>
  </w:style>
  <w:style w:type="character" w:styleId="afd">
    <w:name w:val="Strong"/>
    <w:basedOn w:val="a0"/>
    <w:uiPriority w:val="22"/>
    <w:qFormat/>
    <w:rsid w:val="00CF6EFF"/>
    <w:rPr>
      <w:b/>
      <w:bCs/>
    </w:rPr>
  </w:style>
  <w:style w:type="paragraph" w:customStyle="1" w:styleId="ConsPlusNonformat">
    <w:name w:val="ConsPlusNonformat"/>
    <w:rsid w:val="00CF6EF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F6EFF"/>
    <w:pPr>
      <w:widowControl w:val="0"/>
      <w:autoSpaceDE w:val="0"/>
      <w:autoSpaceDN w:val="0"/>
      <w:spacing w:after="0" w:line="240" w:lineRule="auto"/>
    </w:pPr>
    <w:rPr>
      <w:rFonts w:ascii="Calibri" w:eastAsia="Times New Roman" w:hAnsi="Calibri" w:cs="Calibri"/>
      <w:b/>
      <w:szCs w:val="20"/>
      <w:lang w:eastAsia="ru-RU"/>
    </w:rPr>
  </w:style>
  <w:style w:type="character" w:customStyle="1" w:styleId="fontstyle01">
    <w:name w:val="fontstyle01"/>
    <w:basedOn w:val="a0"/>
    <w:rsid w:val="00CF6EFF"/>
    <w:rPr>
      <w:rFonts w:ascii="Times New Roman" w:hAnsi="Times New Roman" w:cs="Times New Roman" w:hint="default"/>
      <w:b w:val="0"/>
      <w:bCs w:val="0"/>
      <w:i w:val="0"/>
      <w:iCs w:val="0"/>
      <w:color w:val="000000"/>
      <w:sz w:val="28"/>
      <w:szCs w:val="28"/>
    </w:rPr>
  </w:style>
  <w:style w:type="paragraph" w:customStyle="1" w:styleId="ConsPlusTitlePage">
    <w:name w:val="ConsPlusTitlePage"/>
    <w:rsid w:val="00CF6EFF"/>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afe">
    <w:name w:val="Основной текст_"/>
    <w:basedOn w:val="a0"/>
    <w:link w:val="14"/>
    <w:rsid w:val="00CF6EFF"/>
    <w:rPr>
      <w:rFonts w:ascii="Arial" w:eastAsia="Arial" w:hAnsi="Arial" w:cs="Arial"/>
      <w:sz w:val="28"/>
      <w:szCs w:val="28"/>
      <w:shd w:val="clear" w:color="auto" w:fill="FFFFFF"/>
    </w:rPr>
  </w:style>
  <w:style w:type="paragraph" w:customStyle="1" w:styleId="14">
    <w:name w:val="Основной текст1"/>
    <w:basedOn w:val="a"/>
    <w:link w:val="afe"/>
    <w:rsid w:val="00CF6EFF"/>
    <w:pPr>
      <w:widowControl w:val="0"/>
      <w:shd w:val="clear" w:color="auto" w:fill="FFFFFF"/>
      <w:spacing w:after="240" w:line="257" w:lineRule="auto"/>
      <w:ind w:firstLine="400"/>
    </w:pPr>
    <w:rPr>
      <w:rFonts w:ascii="Arial" w:eastAsia="Arial" w:hAnsi="Arial" w:cs="Arial"/>
      <w:sz w:val="28"/>
      <w:szCs w:val="28"/>
    </w:rPr>
  </w:style>
  <w:style w:type="character" w:customStyle="1" w:styleId="21">
    <w:name w:val="Заголовок №2_"/>
    <w:basedOn w:val="a0"/>
    <w:link w:val="22"/>
    <w:rsid w:val="00CF6EFF"/>
    <w:rPr>
      <w:rFonts w:ascii="Arial" w:eastAsia="Arial" w:hAnsi="Arial" w:cs="Arial"/>
      <w:b/>
      <w:bCs/>
      <w:color w:val="231F20"/>
      <w:shd w:val="clear" w:color="auto" w:fill="FFFFFF"/>
    </w:rPr>
  </w:style>
  <w:style w:type="paragraph" w:customStyle="1" w:styleId="22">
    <w:name w:val="Заголовок №2"/>
    <w:basedOn w:val="a"/>
    <w:link w:val="21"/>
    <w:rsid w:val="00CF6EFF"/>
    <w:pPr>
      <w:widowControl w:val="0"/>
      <w:shd w:val="clear" w:color="auto" w:fill="FFFFFF"/>
      <w:spacing w:line="240" w:lineRule="auto"/>
      <w:jc w:val="center"/>
      <w:outlineLvl w:val="1"/>
    </w:pPr>
    <w:rPr>
      <w:rFonts w:ascii="Arial" w:eastAsia="Arial" w:hAnsi="Arial" w:cs="Arial"/>
      <w:b/>
      <w:bCs/>
      <w:color w:val="231F20"/>
    </w:rPr>
  </w:style>
  <w:style w:type="character" w:customStyle="1" w:styleId="organictextcontentspan">
    <w:name w:val="organictextcontentspan"/>
    <w:basedOn w:val="a0"/>
    <w:rsid w:val="00CF6EFF"/>
  </w:style>
  <w:style w:type="character" w:customStyle="1" w:styleId="extendedtext-short">
    <w:name w:val="extendedtext-short"/>
    <w:basedOn w:val="a0"/>
    <w:rsid w:val="00CF6EFF"/>
  </w:style>
  <w:style w:type="character" w:customStyle="1" w:styleId="aff">
    <w:name w:val="Основной текст + Курсив"/>
    <w:rsid w:val="00CF6EFF"/>
    <w:rPr>
      <w:rFonts w:ascii="Times New Roman" w:eastAsia="Times New Roman" w:hAnsi="Times New Roman" w:cs="Times New Roman" w:hint="default"/>
      <w:b w:val="0"/>
      <w:bCs w:val="0"/>
      <w:i/>
      <w:iCs/>
      <w:smallCaps w:val="0"/>
      <w:strike w:val="0"/>
      <w:dstrike w:val="0"/>
      <w:spacing w:val="0"/>
      <w:sz w:val="38"/>
      <w:szCs w:val="38"/>
      <w:u w:val="none"/>
      <w:effect w:val="none"/>
    </w:rPr>
  </w:style>
  <w:style w:type="character" w:customStyle="1" w:styleId="71">
    <w:name w:val="Основной текст7"/>
    <w:rsid w:val="00CF6EFF"/>
    <w:rPr>
      <w:rFonts w:ascii="Times New Roman" w:eastAsia="Times New Roman" w:hAnsi="Times New Roman" w:cs="Times New Roman" w:hint="default"/>
      <w:b w:val="0"/>
      <w:bCs w:val="0"/>
      <w:i w:val="0"/>
      <w:iCs w:val="0"/>
      <w:smallCaps w:val="0"/>
      <w:strike w:val="0"/>
      <w:dstrike w:val="0"/>
      <w:spacing w:val="0"/>
      <w:sz w:val="38"/>
      <w:szCs w:val="38"/>
      <w:u w:val="none"/>
      <w:effect w:val="none"/>
    </w:rPr>
  </w:style>
  <w:style w:type="paragraph" w:customStyle="1" w:styleId="body">
    <w:name w:val="body"/>
    <w:basedOn w:val="a"/>
    <w:next w:val="a"/>
    <w:uiPriority w:val="99"/>
    <w:rsid w:val="00CF6EFF"/>
    <w:pPr>
      <w:widowControl w:val="0"/>
      <w:autoSpaceDE w:val="0"/>
      <w:autoSpaceDN w:val="0"/>
      <w:adjustRightInd w:val="0"/>
      <w:spacing w:after="0" w:line="240" w:lineRule="atLeast"/>
      <w:ind w:firstLine="227"/>
      <w:jc w:val="both"/>
      <w:textAlignment w:val="center"/>
    </w:pPr>
    <w:rPr>
      <w:rFonts w:ascii="SchoolBookSanPin" w:eastAsia="Times New Roman" w:hAnsi="SchoolBookSanPin" w:cs="SchoolBookSanPin"/>
      <w:color w:val="000000"/>
      <w:sz w:val="20"/>
      <w:szCs w:val="20"/>
      <w:lang w:eastAsia="ru-RU"/>
    </w:rPr>
  </w:style>
  <w:style w:type="paragraph" w:styleId="31">
    <w:name w:val="toc 3"/>
    <w:basedOn w:val="a"/>
    <w:next w:val="a"/>
    <w:autoRedefine/>
    <w:uiPriority w:val="39"/>
    <w:unhideWhenUsed/>
    <w:rsid w:val="00CF6EFF"/>
    <w:pPr>
      <w:spacing w:after="100" w:line="276" w:lineRule="auto"/>
      <w:ind w:left="440"/>
    </w:pPr>
    <w:rPr>
      <w:rFonts w:ascii="Calibri" w:eastAsia="Times New Roman" w:hAnsi="Calibri" w:cs="Times New Roman"/>
      <w:lang w:eastAsia="ru-RU"/>
    </w:rPr>
  </w:style>
  <w:style w:type="character" w:customStyle="1" w:styleId="aff0">
    <w:name w:val="А_основной Знак"/>
    <w:link w:val="aff1"/>
    <w:uiPriority w:val="99"/>
    <w:locked/>
    <w:rsid w:val="00CF6EFF"/>
    <w:rPr>
      <w:rFonts w:ascii="Times New Roman" w:hAnsi="Times New Roman" w:cs="Times New Roman"/>
      <w:sz w:val="28"/>
      <w:szCs w:val="28"/>
    </w:rPr>
  </w:style>
  <w:style w:type="paragraph" w:customStyle="1" w:styleId="aff1">
    <w:name w:val="А_основной"/>
    <w:basedOn w:val="a"/>
    <w:link w:val="aff0"/>
    <w:uiPriority w:val="99"/>
    <w:qFormat/>
    <w:rsid w:val="00CF6EFF"/>
    <w:pPr>
      <w:spacing w:after="0" w:line="360" w:lineRule="auto"/>
      <w:ind w:firstLine="454"/>
      <w:jc w:val="both"/>
    </w:pPr>
    <w:rPr>
      <w:rFonts w:ascii="Times New Roman" w:hAnsi="Times New Roman" w:cs="Times New Roman"/>
      <w:sz w:val="28"/>
      <w:szCs w:val="28"/>
    </w:rPr>
  </w:style>
  <w:style w:type="paragraph" w:styleId="aff2">
    <w:name w:val="Title"/>
    <w:basedOn w:val="a"/>
    <w:next w:val="a"/>
    <w:link w:val="aff3"/>
    <w:uiPriority w:val="10"/>
    <w:qFormat/>
    <w:rsid w:val="00CF6EFF"/>
    <w:pPr>
      <w:spacing w:before="300" w:after="200"/>
      <w:contextualSpacing/>
    </w:pPr>
    <w:rPr>
      <w:sz w:val="48"/>
      <w:szCs w:val="48"/>
    </w:rPr>
  </w:style>
  <w:style w:type="character" w:customStyle="1" w:styleId="aff3">
    <w:name w:val="Заголовок Знак"/>
    <w:basedOn w:val="a0"/>
    <w:link w:val="aff2"/>
    <w:uiPriority w:val="10"/>
    <w:rsid w:val="00CF6EFF"/>
    <w:rPr>
      <w:sz w:val="48"/>
      <w:szCs w:val="48"/>
    </w:rPr>
  </w:style>
  <w:style w:type="paragraph" w:styleId="aff4">
    <w:name w:val="Subtitle"/>
    <w:basedOn w:val="a"/>
    <w:next w:val="a"/>
    <w:link w:val="aff5"/>
    <w:uiPriority w:val="11"/>
    <w:qFormat/>
    <w:rsid w:val="00CF6EFF"/>
    <w:pPr>
      <w:spacing w:before="200" w:after="200"/>
    </w:pPr>
    <w:rPr>
      <w:sz w:val="24"/>
      <w:szCs w:val="24"/>
    </w:rPr>
  </w:style>
  <w:style w:type="character" w:customStyle="1" w:styleId="aff5">
    <w:name w:val="Подзаголовок Знак"/>
    <w:basedOn w:val="a0"/>
    <w:link w:val="aff4"/>
    <w:uiPriority w:val="11"/>
    <w:rsid w:val="00CF6EFF"/>
    <w:rPr>
      <w:sz w:val="24"/>
      <w:szCs w:val="24"/>
    </w:rPr>
  </w:style>
  <w:style w:type="paragraph" w:styleId="23">
    <w:name w:val="Quote"/>
    <w:basedOn w:val="a"/>
    <w:next w:val="a"/>
    <w:link w:val="24"/>
    <w:uiPriority w:val="29"/>
    <w:qFormat/>
    <w:rsid w:val="00CF6EFF"/>
    <w:pPr>
      <w:ind w:left="720" w:right="720"/>
    </w:pPr>
    <w:rPr>
      <w:i/>
    </w:rPr>
  </w:style>
  <w:style w:type="character" w:customStyle="1" w:styleId="24">
    <w:name w:val="Цитата 2 Знак"/>
    <w:basedOn w:val="a0"/>
    <w:link w:val="23"/>
    <w:uiPriority w:val="29"/>
    <w:rsid w:val="00CF6EFF"/>
    <w:rPr>
      <w:i/>
    </w:rPr>
  </w:style>
  <w:style w:type="paragraph" w:styleId="aff6">
    <w:name w:val="Intense Quote"/>
    <w:basedOn w:val="a"/>
    <w:next w:val="a"/>
    <w:link w:val="aff7"/>
    <w:uiPriority w:val="30"/>
    <w:qFormat/>
    <w:rsid w:val="00CF6EFF"/>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f7">
    <w:name w:val="Выделенная цитата Знак"/>
    <w:basedOn w:val="a0"/>
    <w:link w:val="aff6"/>
    <w:uiPriority w:val="30"/>
    <w:rsid w:val="00CF6EFF"/>
    <w:rPr>
      <w:i/>
      <w:shd w:val="clear" w:color="auto" w:fill="F2F2F2"/>
    </w:rPr>
  </w:style>
  <w:style w:type="character" w:customStyle="1" w:styleId="HeaderChar">
    <w:name w:val="Header Char"/>
    <w:basedOn w:val="a0"/>
    <w:uiPriority w:val="99"/>
    <w:rsid w:val="00CF6EFF"/>
  </w:style>
  <w:style w:type="character" w:customStyle="1" w:styleId="FooterChar">
    <w:name w:val="Footer Char"/>
    <w:basedOn w:val="a0"/>
    <w:uiPriority w:val="99"/>
    <w:rsid w:val="00CF6EFF"/>
  </w:style>
  <w:style w:type="character" w:customStyle="1" w:styleId="CaptionChar">
    <w:name w:val="Caption Char"/>
    <w:uiPriority w:val="99"/>
    <w:rsid w:val="00CF6EFF"/>
  </w:style>
  <w:style w:type="character" w:customStyle="1" w:styleId="FootnoteTextChar">
    <w:name w:val="Footnote Text Char"/>
    <w:uiPriority w:val="99"/>
    <w:rsid w:val="00CF6EFF"/>
    <w:rPr>
      <w:sz w:val="18"/>
    </w:rPr>
  </w:style>
  <w:style w:type="character" w:customStyle="1" w:styleId="aff8">
    <w:name w:val="Текст концевой сноски Знак"/>
    <w:basedOn w:val="a0"/>
    <w:link w:val="aff9"/>
    <w:uiPriority w:val="99"/>
    <w:semiHidden/>
    <w:rsid w:val="00CF6EFF"/>
    <w:rPr>
      <w:sz w:val="20"/>
    </w:rPr>
  </w:style>
  <w:style w:type="paragraph" w:styleId="aff9">
    <w:name w:val="endnote text"/>
    <w:basedOn w:val="a"/>
    <w:link w:val="aff8"/>
    <w:uiPriority w:val="99"/>
    <w:semiHidden/>
    <w:unhideWhenUsed/>
    <w:rsid w:val="00CF6EFF"/>
    <w:pPr>
      <w:spacing w:after="0" w:line="240" w:lineRule="auto"/>
    </w:pPr>
    <w:rPr>
      <w:sz w:val="20"/>
    </w:rPr>
  </w:style>
  <w:style w:type="paragraph" w:styleId="25">
    <w:name w:val="toc 2"/>
    <w:basedOn w:val="a"/>
    <w:next w:val="a"/>
    <w:uiPriority w:val="39"/>
    <w:unhideWhenUsed/>
    <w:rsid w:val="00CF6EFF"/>
    <w:pPr>
      <w:spacing w:after="57"/>
      <w:ind w:left="283"/>
    </w:pPr>
  </w:style>
  <w:style w:type="paragraph" w:styleId="41">
    <w:name w:val="toc 4"/>
    <w:basedOn w:val="a"/>
    <w:next w:val="a"/>
    <w:uiPriority w:val="39"/>
    <w:unhideWhenUsed/>
    <w:rsid w:val="00CF6EFF"/>
    <w:pPr>
      <w:spacing w:after="57"/>
      <w:ind w:left="850"/>
    </w:pPr>
  </w:style>
  <w:style w:type="paragraph" w:styleId="51">
    <w:name w:val="toc 5"/>
    <w:basedOn w:val="a"/>
    <w:next w:val="a"/>
    <w:uiPriority w:val="39"/>
    <w:unhideWhenUsed/>
    <w:rsid w:val="00CF6EFF"/>
    <w:pPr>
      <w:spacing w:after="57"/>
      <w:ind w:left="1134"/>
    </w:pPr>
  </w:style>
  <w:style w:type="paragraph" w:styleId="61">
    <w:name w:val="toc 6"/>
    <w:basedOn w:val="a"/>
    <w:next w:val="a"/>
    <w:uiPriority w:val="39"/>
    <w:unhideWhenUsed/>
    <w:rsid w:val="00CF6EFF"/>
    <w:pPr>
      <w:spacing w:after="57"/>
      <w:ind w:left="1417"/>
    </w:pPr>
  </w:style>
  <w:style w:type="paragraph" w:styleId="72">
    <w:name w:val="toc 7"/>
    <w:basedOn w:val="a"/>
    <w:next w:val="a"/>
    <w:uiPriority w:val="39"/>
    <w:unhideWhenUsed/>
    <w:rsid w:val="00CF6EFF"/>
    <w:pPr>
      <w:spacing w:after="57"/>
      <w:ind w:left="1701"/>
    </w:pPr>
  </w:style>
  <w:style w:type="paragraph" w:styleId="81">
    <w:name w:val="toc 8"/>
    <w:basedOn w:val="a"/>
    <w:next w:val="a"/>
    <w:uiPriority w:val="39"/>
    <w:unhideWhenUsed/>
    <w:rsid w:val="00CF6EFF"/>
    <w:pPr>
      <w:spacing w:after="57"/>
      <w:ind w:left="1984"/>
    </w:pPr>
  </w:style>
  <w:style w:type="paragraph" w:styleId="91">
    <w:name w:val="toc 9"/>
    <w:basedOn w:val="a"/>
    <w:next w:val="a"/>
    <w:uiPriority w:val="39"/>
    <w:unhideWhenUsed/>
    <w:rsid w:val="00CF6EFF"/>
    <w:pPr>
      <w:spacing w:after="57"/>
      <w:ind w:left="2268"/>
    </w:pPr>
  </w:style>
  <w:style w:type="paragraph" w:styleId="affa">
    <w:name w:val="table of figures"/>
    <w:basedOn w:val="a"/>
    <w:next w:val="a"/>
    <w:uiPriority w:val="99"/>
    <w:unhideWhenUsed/>
    <w:rsid w:val="00CF6EFF"/>
    <w:pPr>
      <w:spacing w:after="0"/>
    </w:pPr>
  </w:style>
  <w:style w:type="character" w:customStyle="1" w:styleId="c1">
    <w:name w:val="c1"/>
    <w:basedOn w:val="a0"/>
    <w:rsid w:val="00CF6EFF"/>
  </w:style>
  <w:style w:type="paragraph" w:customStyle="1" w:styleId="c13">
    <w:name w:val="c13"/>
    <w:basedOn w:val="a"/>
    <w:rsid w:val="00CF6E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
    <w:name w:val="c22"/>
    <w:basedOn w:val="a"/>
    <w:rsid w:val="00CF6E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2">
    <w:name w:val="Body Text Indent 3"/>
    <w:basedOn w:val="a"/>
    <w:link w:val="33"/>
    <w:uiPriority w:val="99"/>
    <w:unhideWhenUsed/>
    <w:rsid w:val="00CF6EFF"/>
    <w:pPr>
      <w:spacing w:after="120" w:line="276" w:lineRule="auto"/>
      <w:ind w:left="283"/>
    </w:pPr>
    <w:rPr>
      <w:rFonts w:ascii="Calibri" w:eastAsia="Calibri" w:hAnsi="Calibri" w:cs="Times New Roman"/>
      <w:sz w:val="16"/>
      <w:szCs w:val="16"/>
    </w:rPr>
  </w:style>
  <w:style w:type="character" w:customStyle="1" w:styleId="33">
    <w:name w:val="Основной текст с отступом 3 Знак"/>
    <w:basedOn w:val="a0"/>
    <w:link w:val="32"/>
    <w:uiPriority w:val="99"/>
    <w:rsid w:val="00CF6EFF"/>
    <w:rPr>
      <w:rFonts w:ascii="Calibri" w:eastAsia="Calibri" w:hAnsi="Calibri" w:cs="Times New Roman"/>
      <w:sz w:val="16"/>
      <w:szCs w:val="16"/>
    </w:rPr>
  </w:style>
  <w:style w:type="paragraph" w:customStyle="1" w:styleId="15">
    <w:name w:val="Обычный1"/>
    <w:rsid w:val="00CF6EFF"/>
    <w:rPr>
      <w:rFonts w:ascii="Calibri" w:eastAsia="Times New Roman" w:hAnsi="Calibri" w:cs="Calibri"/>
      <w:color w:val="000000"/>
      <w:lang w:eastAsia="ru-RU"/>
    </w:rPr>
  </w:style>
  <w:style w:type="paragraph" w:customStyle="1" w:styleId="26">
    <w:name w:val="Обычный2"/>
    <w:rsid w:val="00CF6EFF"/>
    <w:rPr>
      <w:rFonts w:ascii="Calibri" w:eastAsia="Times New Roman" w:hAnsi="Calibri" w:cs="Calibri"/>
      <w:color w:val="000000"/>
      <w:lang w:eastAsia="ru-RU"/>
    </w:rPr>
  </w:style>
  <w:style w:type="paragraph" w:customStyle="1" w:styleId="basis">
    <w:name w:val="basis"/>
    <w:rsid w:val="00CF6EFF"/>
    <w:pPr>
      <w:spacing w:after="0" w:line="240" w:lineRule="auto"/>
      <w:jc w:val="both"/>
    </w:pPr>
    <w:rPr>
      <w:rFonts w:ascii="Times New Roman" w:eastAsia="Times New Roman" w:hAnsi="Times New Roman" w:cs="Times New Roman"/>
      <w:sz w:val="28"/>
      <w:szCs w:val="28"/>
      <w:lang w:eastAsia="ru-RU"/>
    </w:rPr>
  </w:style>
  <w:style w:type="paragraph" w:customStyle="1" w:styleId="distractor">
    <w:name w:val="distractor"/>
    <w:rsid w:val="00CF6EFF"/>
    <w:pPr>
      <w:spacing w:after="0" w:line="240" w:lineRule="auto"/>
      <w:jc w:val="both"/>
    </w:pPr>
    <w:rPr>
      <w:rFonts w:ascii="Times New Roman" w:eastAsia="Times New Roman" w:hAnsi="Times New Roman" w:cs="Times New Roman"/>
      <w:sz w:val="28"/>
      <w:szCs w:val="28"/>
      <w:lang w:eastAsia="ru-RU"/>
    </w:rPr>
  </w:style>
  <w:style w:type="paragraph" w:customStyle="1" w:styleId="xl66">
    <w:name w:val="xl66"/>
    <w:basedOn w:val="a"/>
    <w:rsid w:val="00CF6EFF"/>
    <w:pP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TableParagraph">
    <w:name w:val="Table Paragraph"/>
    <w:basedOn w:val="a"/>
    <w:uiPriority w:val="1"/>
    <w:qFormat/>
    <w:rsid w:val="00F805D6"/>
    <w:pPr>
      <w:widowControl w:val="0"/>
      <w:autoSpaceDE w:val="0"/>
      <w:autoSpaceDN w:val="0"/>
      <w:spacing w:after="0" w:line="240" w:lineRule="auto"/>
    </w:pPr>
    <w:rPr>
      <w:rFonts w:ascii="Times New Roman" w:eastAsia="Times New Roman" w:hAnsi="Times New Roman" w:cs="Times New Roman"/>
    </w:rPr>
  </w:style>
  <w:style w:type="paragraph" w:customStyle="1" w:styleId="affb">
    <w:name w:val="Технический комментарий"/>
    <w:basedOn w:val="a"/>
    <w:next w:val="a"/>
    <w:uiPriority w:val="99"/>
    <w:rsid w:val="00F805D6"/>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lang w:eastAsia="ru-RU"/>
    </w:rPr>
  </w:style>
  <w:style w:type="character" w:customStyle="1" w:styleId="FontStyle121">
    <w:name w:val="Font Style121"/>
    <w:uiPriority w:val="99"/>
    <w:rsid w:val="0054694A"/>
    <w:rPr>
      <w:rFonts w:ascii="Century Schoolbook" w:hAnsi="Century Schoolbook"/>
      <w:sz w:val="20"/>
    </w:rPr>
  </w:style>
  <w:style w:type="paragraph" w:customStyle="1" w:styleId="Style78">
    <w:name w:val="Style78"/>
    <w:basedOn w:val="a"/>
    <w:uiPriority w:val="99"/>
    <w:rsid w:val="0054694A"/>
    <w:pPr>
      <w:widowControl w:val="0"/>
      <w:autoSpaceDE w:val="0"/>
      <w:autoSpaceDN w:val="0"/>
      <w:adjustRightInd w:val="0"/>
      <w:spacing w:after="0" w:line="252" w:lineRule="exact"/>
      <w:ind w:hanging="211"/>
    </w:pPr>
    <w:rPr>
      <w:rFonts w:ascii="Arial Black" w:eastAsia="Times New Roman" w:hAnsi="Arial Black" w:cs="Times New Roman"/>
      <w:sz w:val="24"/>
      <w:szCs w:val="24"/>
      <w:lang w:eastAsia="ru-RU"/>
    </w:rPr>
  </w:style>
  <w:style w:type="character" w:customStyle="1" w:styleId="16">
    <w:name w:val="Тема примечания Знак1"/>
    <w:basedOn w:val="af3"/>
    <w:uiPriority w:val="99"/>
    <w:semiHidden/>
    <w:rsid w:val="001852CB"/>
    <w:rPr>
      <w:b/>
      <w:bCs/>
      <w:sz w:val="20"/>
      <w:szCs w:val="20"/>
    </w:rPr>
  </w:style>
  <w:style w:type="character" w:customStyle="1" w:styleId="17">
    <w:name w:val="Текст выноски Знак1"/>
    <w:basedOn w:val="a0"/>
    <w:uiPriority w:val="99"/>
    <w:semiHidden/>
    <w:rsid w:val="001852CB"/>
    <w:rPr>
      <w:rFonts w:ascii="Tahoma" w:hAnsi="Tahoma" w:cs="Tahoma"/>
      <w:sz w:val="16"/>
      <w:szCs w:val="16"/>
    </w:rPr>
  </w:style>
  <w:style w:type="character" w:customStyle="1" w:styleId="18">
    <w:name w:val="Текст концевой сноски Знак1"/>
    <w:basedOn w:val="a0"/>
    <w:uiPriority w:val="99"/>
    <w:semiHidden/>
    <w:rsid w:val="001852CB"/>
    <w:rPr>
      <w:sz w:val="20"/>
      <w:szCs w:val="20"/>
    </w:rPr>
  </w:style>
  <w:style w:type="paragraph" w:customStyle="1" w:styleId="19">
    <w:name w:val="Нижний колонтитул1"/>
    <w:basedOn w:val="a"/>
    <w:rsid w:val="00370141"/>
    <w:pPr>
      <w:tabs>
        <w:tab w:val="center" w:pos="4677"/>
        <w:tab w:val="right" w:pos="9355"/>
      </w:tabs>
      <w:spacing w:after="0" w:line="240" w:lineRule="auto"/>
    </w:pPr>
    <w:rPr>
      <w:rFonts w:ascii="Times New Roman" w:eastAsia="Times New Roman" w:hAnsi="Times New Roman" w:cs="Times New Roman"/>
      <w:color w:val="000000"/>
      <w:sz w:val="24"/>
      <w:szCs w:val="20"/>
      <w:lang w:eastAsia="ru-RU"/>
    </w:rPr>
  </w:style>
  <w:style w:type="paragraph" w:customStyle="1" w:styleId="11">
    <w:name w:val="Номер страницы1"/>
    <w:basedOn w:val="a"/>
    <w:link w:val="a5"/>
    <w:rsid w:val="00370141"/>
    <w:pPr>
      <w:spacing w:line="264" w:lineRule="auto"/>
    </w:pPr>
    <w:rPr>
      <w:rFonts w:eastAsia="Times New Roman" w:cs="Times New Roman"/>
      <w:color w:val="000000"/>
      <w:szCs w:val="20"/>
      <w:lang w:eastAsia="ru-RU"/>
    </w:rPr>
  </w:style>
  <w:style w:type="paragraph" w:customStyle="1" w:styleId="Footnote">
    <w:name w:val="Footnote"/>
    <w:basedOn w:val="a"/>
    <w:rsid w:val="00E227C4"/>
    <w:pPr>
      <w:spacing w:after="0" w:line="240" w:lineRule="auto"/>
    </w:pPr>
    <w:rPr>
      <w:rFonts w:ascii="Times New Roman" w:eastAsia="Times New Roman" w:hAnsi="Times New Roman" w:cs="Times New Roman"/>
      <w:color w:val="000000"/>
      <w:sz w:val="20"/>
      <w:szCs w:val="20"/>
      <w:lang w:eastAsia="ru-RU"/>
    </w:rPr>
  </w:style>
  <w:style w:type="paragraph" w:customStyle="1" w:styleId="12">
    <w:name w:val="Знак сноски1"/>
    <w:link w:val="a6"/>
    <w:uiPriority w:val="99"/>
    <w:rsid w:val="00E227C4"/>
    <w:pPr>
      <w:spacing w:after="160" w:line="264" w:lineRule="auto"/>
    </w:pPr>
    <w:rPr>
      <w:rFonts w:cs="Times New Roman"/>
      <w:vertAlign w:val="superscript"/>
    </w:rPr>
  </w:style>
  <w:style w:type="paragraph" w:customStyle="1" w:styleId="120">
    <w:name w:val="Заголовок 12"/>
    <w:basedOn w:val="a"/>
    <w:next w:val="a"/>
    <w:uiPriority w:val="9"/>
    <w:qFormat/>
    <w:rsid w:val="00701463"/>
    <w:pPr>
      <w:keepNext/>
      <w:spacing w:after="0" w:line="240" w:lineRule="auto"/>
      <w:ind w:firstLine="284"/>
      <w:outlineLvl w:val="0"/>
    </w:pPr>
    <w:rPr>
      <w:rFonts w:ascii="Times New Roman" w:eastAsia="Times New Roman" w:hAnsi="Times New Roman" w:cs="Times New Roman"/>
      <w:color w:val="000000"/>
      <w:sz w:val="24"/>
      <w:szCs w:val="20"/>
      <w:lang w:eastAsia="ru-RU"/>
    </w:rPr>
  </w:style>
  <w:style w:type="character" w:styleId="affc">
    <w:name w:val="FollowedHyperlink"/>
    <w:basedOn w:val="a0"/>
    <w:uiPriority w:val="99"/>
    <w:semiHidden/>
    <w:unhideWhenUsed/>
    <w:rsid w:val="0030203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profspo.ru/books/9187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histrf.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6A0CF0-2A0F-474D-8972-B621121EE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1314</TotalTime>
  <Pages>1</Pages>
  <Words>17891</Words>
  <Characters>101983</Characters>
  <Application>Microsoft Office Word</Application>
  <DocSecurity>0</DocSecurity>
  <Lines>849</Lines>
  <Paragraphs>239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pc</cp:lastModifiedBy>
  <cp:revision>98</cp:revision>
  <cp:lastPrinted>2023-11-16T01:14:00Z</cp:lastPrinted>
  <dcterms:created xsi:type="dcterms:W3CDTF">2023-06-15T07:07:00Z</dcterms:created>
  <dcterms:modified xsi:type="dcterms:W3CDTF">2026-07-13T05:01:00Z</dcterms:modified>
</cp:coreProperties>
</file>