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37399" w14:textId="77777777" w:rsidR="00CF6157" w:rsidRPr="000A61BA" w:rsidRDefault="00CF6157" w:rsidP="002A1C1D">
      <w:pPr>
        <w:pStyle w:val="ConsPlusNormal"/>
        <w:jc w:val="right"/>
        <w:outlineLvl w:val="0"/>
        <w:rPr>
          <w:rFonts w:ascii="Times New Roman" w:hAnsi="Times New Roman" w:cs="Times New Roman"/>
          <w:sz w:val="24"/>
          <w:szCs w:val="24"/>
        </w:rPr>
      </w:pPr>
      <w:r w:rsidRPr="000A61BA">
        <w:rPr>
          <w:rFonts w:ascii="Times New Roman" w:hAnsi="Times New Roman" w:cs="Times New Roman"/>
          <w:sz w:val="24"/>
          <w:szCs w:val="24"/>
        </w:rPr>
        <w:t>Приложение 2.1.5</w:t>
      </w:r>
    </w:p>
    <w:p w14:paraId="6B46644F" w14:textId="77777777" w:rsidR="00CF6157" w:rsidRPr="000A61BA" w:rsidRDefault="00CF6157" w:rsidP="002A1C1D">
      <w:pPr>
        <w:spacing w:after="0"/>
        <w:jc w:val="right"/>
        <w:rPr>
          <w:rFonts w:ascii="Times New Roman" w:hAnsi="Times New Roman" w:cs="Times New Roman"/>
          <w:sz w:val="24"/>
          <w:szCs w:val="24"/>
        </w:rPr>
      </w:pPr>
      <w:r w:rsidRPr="000A61BA">
        <w:rPr>
          <w:rFonts w:ascii="Times New Roman" w:hAnsi="Times New Roman" w:cs="Times New Roman"/>
          <w:sz w:val="24"/>
          <w:szCs w:val="24"/>
        </w:rPr>
        <w:t xml:space="preserve">к ООП </w:t>
      </w:r>
      <w:r w:rsidR="00EF20BA">
        <w:rPr>
          <w:rFonts w:ascii="Times New Roman" w:hAnsi="Times New Roman" w:cs="Times New Roman"/>
          <w:sz w:val="24"/>
          <w:szCs w:val="24"/>
        </w:rPr>
        <w:t>по специальности</w:t>
      </w:r>
    </w:p>
    <w:p w14:paraId="06831F97" w14:textId="77777777" w:rsidR="00B502A2" w:rsidRPr="000A61BA" w:rsidRDefault="00B502A2" w:rsidP="00B502A2">
      <w:pPr>
        <w:spacing w:after="0" w:line="240" w:lineRule="auto"/>
        <w:jc w:val="right"/>
        <w:rPr>
          <w:rFonts w:ascii="Times New Roman" w:eastAsia="Times New Roman" w:hAnsi="Times New Roman" w:cs="Times New Roman"/>
          <w:color w:val="000000"/>
          <w:sz w:val="24"/>
          <w:szCs w:val="24"/>
          <w:lang w:eastAsia="ru-RU"/>
        </w:rPr>
      </w:pPr>
      <w:r w:rsidRPr="000A61BA">
        <w:rPr>
          <w:rFonts w:ascii="Times New Roman" w:eastAsia="Times New Roman" w:hAnsi="Times New Roman" w:cs="Times New Roman"/>
          <w:color w:val="000000"/>
          <w:sz w:val="24"/>
          <w:szCs w:val="24"/>
          <w:lang w:eastAsia="ru-RU"/>
        </w:rPr>
        <w:t xml:space="preserve">19.02.12 Технология продуктов питания </w:t>
      </w:r>
    </w:p>
    <w:p w14:paraId="6F5FA51E" w14:textId="77777777" w:rsidR="00CF6157" w:rsidRPr="000A61BA" w:rsidRDefault="00B502A2" w:rsidP="00B502A2">
      <w:pPr>
        <w:spacing w:after="0" w:line="240" w:lineRule="auto"/>
        <w:jc w:val="right"/>
        <w:rPr>
          <w:rFonts w:ascii="Times New Roman" w:hAnsi="Times New Roman" w:cs="Times New Roman"/>
          <w:sz w:val="24"/>
          <w:szCs w:val="24"/>
        </w:rPr>
      </w:pPr>
      <w:r w:rsidRPr="000A61BA">
        <w:rPr>
          <w:rFonts w:ascii="Times New Roman" w:eastAsia="Times New Roman" w:hAnsi="Times New Roman" w:cs="Times New Roman"/>
          <w:color w:val="000000"/>
          <w:sz w:val="24"/>
          <w:szCs w:val="24"/>
          <w:lang w:eastAsia="ru-RU"/>
        </w:rPr>
        <w:t>животного происхождения</w:t>
      </w:r>
    </w:p>
    <w:p w14:paraId="434E51C1" w14:textId="77777777" w:rsidR="00FC798E" w:rsidRDefault="00FC798E" w:rsidP="00CF6157">
      <w:pPr>
        <w:spacing w:after="0" w:line="240" w:lineRule="auto"/>
        <w:jc w:val="center"/>
        <w:rPr>
          <w:rFonts w:ascii="Times New Roman" w:hAnsi="Times New Roman" w:cs="Times New Roman"/>
          <w:sz w:val="24"/>
          <w:szCs w:val="24"/>
        </w:rPr>
      </w:pPr>
    </w:p>
    <w:p w14:paraId="2EA33BA5" w14:textId="77777777" w:rsidR="00CF6157" w:rsidRPr="000A61BA" w:rsidRDefault="00CF6157" w:rsidP="00CF615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Министерство образования и науки Хабаровского края</w:t>
      </w:r>
    </w:p>
    <w:p w14:paraId="4733FD50" w14:textId="77777777" w:rsidR="00CF6157" w:rsidRPr="000A61BA" w:rsidRDefault="00CF6157" w:rsidP="00CF615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Краевое государственное бюджетное профессиональное образовательное учреждение</w:t>
      </w:r>
    </w:p>
    <w:p w14:paraId="3089ADC5" w14:textId="77777777" w:rsidR="00CF6157" w:rsidRPr="000A61BA" w:rsidRDefault="00CF6157" w:rsidP="00CF615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«Хорский агропромышленный техникум»</w:t>
      </w:r>
    </w:p>
    <w:p w14:paraId="2CDC31E3" w14:textId="77777777" w:rsidR="00CF6157" w:rsidRPr="000A61BA" w:rsidRDefault="00CF6157" w:rsidP="00CF6157">
      <w:pPr>
        <w:jc w:val="center"/>
        <w:rPr>
          <w:rFonts w:ascii="Times New Roman" w:hAnsi="Times New Roman" w:cs="Times New Roman"/>
          <w:sz w:val="24"/>
          <w:szCs w:val="24"/>
        </w:rPr>
      </w:pPr>
    </w:p>
    <w:p w14:paraId="1672AAB5" w14:textId="77777777" w:rsidR="00CF6157" w:rsidRPr="000A61BA" w:rsidRDefault="00CF6157" w:rsidP="00CF6157">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УТВЕРЖДАЮ </w:t>
      </w:r>
    </w:p>
    <w:p w14:paraId="480BA20B" w14:textId="7BB4973E" w:rsidR="00CF6157" w:rsidRPr="000A61BA" w:rsidRDefault="00CF6157" w:rsidP="00CF6157">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Заместитель директора по </w:t>
      </w:r>
      <w:r w:rsidR="00AB39FD">
        <w:rPr>
          <w:rFonts w:ascii="Times New Roman" w:hAnsi="Times New Roman" w:cs="Times New Roman"/>
          <w:sz w:val="24"/>
          <w:szCs w:val="24"/>
        </w:rPr>
        <w:t>З и ДПО</w:t>
      </w:r>
    </w:p>
    <w:p w14:paraId="015453FF" w14:textId="0100FFA9" w:rsidR="00CF6157" w:rsidRPr="000A61BA" w:rsidRDefault="00CF6157" w:rsidP="00CF6157">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____________ </w:t>
      </w:r>
      <w:r w:rsidR="005C0752">
        <w:rPr>
          <w:rFonts w:ascii="Times New Roman" w:hAnsi="Times New Roman" w:cs="Times New Roman"/>
          <w:sz w:val="24"/>
          <w:szCs w:val="24"/>
        </w:rPr>
        <w:t>М.В. Дмитриева</w:t>
      </w:r>
    </w:p>
    <w:p w14:paraId="1B270281" w14:textId="7272988F" w:rsidR="00CF6157" w:rsidRPr="000A61BA" w:rsidRDefault="00CF6157" w:rsidP="00CF6157">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w:t>
      </w:r>
      <w:r w:rsidR="005C0752">
        <w:rPr>
          <w:rFonts w:ascii="Times New Roman" w:hAnsi="Times New Roman" w:cs="Times New Roman"/>
          <w:sz w:val="24"/>
          <w:szCs w:val="24"/>
        </w:rPr>
        <w:t>15</w:t>
      </w:r>
      <w:r w:rsidRPr="000A61BA">
        <w:rPr>
          <w:rFonts w:ascii="Times New Roman" w:hAnsi="Times New Roman" w:cs="Times New Roman"/>
          <w:sz w:val="24"/>
          <w:szCs w:val="24"/>
        </w:rPr>
        <w:t xml:space="preserve">» </w:t>
      </w:r>
      <w:r w:rsidR="00747FFA">
        <w:rPr>
          <w:rFonts w:ascii="Times New Roman" w:hAnsi="Times New Roman" w:cs="Times New Roman"/>
          <w:sz w:val="24"/>
          <w:szCs w:val="24"/>
        </w:rPr>
        <w:t>мая</w:t>
      </w:r>
      <w:r w:rsidRPr="000A61BA">
        <w:rPr>
          <w:rFonts w:ascii="Times New Roman" w:hAnsi="Times New Roman" w:cs="Times New Roman"/>
          <w:sz w:val="24"/>
          <w:szCs w:val="24"/>
        </w:rPr>
        <w:t xml:space="preserve"> 202</w:t>
      </w:r>
      <w:r w:rsidR="005C0752">
        <w:rPr>
          <w:rFonts w:ascii="Times New Roman" w:hAnsi="Times New Roman" w:cs="Times New Roman"/>
          <w:sz w:val="24"/>
          <w:szCs w:val="24"/>
        </w:rPr>
        <w:t>5</w:t>
      </w:r>
      <w:r w:rsidRPr="000A61BA">
        <w:rPr>
          <w:rFonts w:ascii="Times New Roman" w:hAnsi="Times New Roman" w:cs="Times New Roman"/>
          <w:sz w:val="24"/>
          <w:szCs w:val="24"/>
        </w:rPr>
        <w:t xml:space="preserve"> г. </w:t>
      </w:r>
    </w:p>
    <w:p w14:paraId="4297D06D" w14:textId="77777777" w:rsidR="00CF6157" w:rsidRPr="000A61BA" w:rsidRDefault="00CF6157" w:rsidP="00CF6157">
      <w:pPr>
        <w:spacing w:after="0"/>
        <w:rPr>
          <w:rFonts w:ascii="Times New Roman" w:hAnsi="Times New Roman" w:cs="Times New Roman"/>
          <w:sz w:val="24"/>
          <w:szCs w:val="24"/>
        </w:rPr>
      </w:pPr>
    </w:p>
    <w:p w14:paraId="5523C877" w14:textId="77777777" w:rsidR="00CF6157" w:rsidRPr="000A61BA" w:rsidRDefault="00CF6157" w:rsidP="00CF6157">
      <w:pPr>
        <w:jc w:val="center"/>
        <w:rPr>
          <w:rFonts w:ascii="Times New Roman" w:hAnsi="Times New Roman" w:cs="Times New Roman"/>
          <w:sz w:val="24"/>
          <w:szCs w:val="24"/>
        </w:rPr>
      </w:pPr>
    </w:p>
    <w:p w14:paraId="58CE5DBD" w14:textId="77777777" w:rsidR="00CF6157" w:rsidRPr="000A61BA" w:rsidRDefault="00CF6157" w:rsidP="00CF6157">
      <w:pPr>
        <w:jc w:val="center"/>
        <w:rPr>
          <w:rFonts w:ascii="Times New Roman" w:hAnsi="Times New Roman" w:cs="Times New Roman"/>
          <w:sz w:val="24"/>
          <w:szCs w:val="24"/>
        </w:rPr>
      </w:pPr>
    </w:p>
    <w:p w14:paraId="7FEEF3B3" w14:textId="77777777" w:rsidR="00CF6157" w:rsidRPr="000A61BA" w:rsidRDefault="00CF6157" w:rsidP="00CF6157">
      <w:pPr>
        <w:spacing w:after="0"/>
        <w:jc w:val="center"/>
        <w:rPr>
          <w:rFonts w:ascii="Times New Roman" w:hAnsi="Times New Roman" w:cs="Times New Roman"/>
          <w:sz w:val="24"/>
          <w:szCs w:val="24"/>
        </w:rPr>
      </w:pPr>
      <w:r w:rsidRPr="000A61BA">
        <w:rPr>
          <w:rFonts w:ascii="Times New Roman" w:hAnsi="Times New Roman" w:cs="Times New Roman"/>
          <w:sz w:val="24"/>
          <w:szCs w:val="24"/>
        </w:rPr>
        <w:t>ПРОГРАММА УЧЕБНОЙ ДИСЦИПЛИНЫ</w:t>
      </w:r>
    </w:p>
    <w:p w14:paraId="0D080447" w14:textId="77777777" w:rsidR="00CF6157" w:rsidRPr="000A61BA" w:rsidRDefault="002A1C1D" w:rsidP="00CF6157">
      <w:pPr>
        <w:jc w:val="center"/>
        <w:rPr>
          <w:rFonts w:ascii="Times New Roman" w:hAnsi="Times New Roman" w:cs="Times New Roman"/>
          <w:sz w:val="24"/>
          <w:szCs w:val="24"/>
        </w:rPr>
      </w:pPr>
      <w:r w:rsidRPr="000A61BA">
        <w:rPr>
          <w:rFonts w:ascii="Times New Roman" w:hAnsi="Times New Roman" w:cs="Times New Roman"/>
          <w:sz w:val="24"/>
          <w:szCs w:val="24"/>
        </w:rPr>
        <w:t>Б</w:t>
      </w:r>
      <w:r w:rsidR="00CF6157" w:rsidRPr="000A61BA">
        <w:rPr>
          <w:rFonts w:ascii="Times New Roman" w:hAnsi="Times New Roman" w:cs="Times New Roman"/>
          <w:sz w:val="24"/>
          <w:szCs w:val="24"/>
        </w:rPr>
        <w:t>Д.05 История</w:t>
      </w:r>
    </w:p>
    <w:p w14:paraId="0798E127" w14:textId="77777777" w:rsidR="00CF6157" w:rsidRPr="000A61BA" w:rsidRDefault="00CF6157" w:rsidP="00CF6157">
      <w:pPr>
        <w:jc w:val="center"/>
        <w:rPr>
          <w:rFonts w:ascii="Times New Roman" w:hAnsi="Times New Roman" w:cs="Times New Roman"/>
          <w:sz w:val="24"/>
          <w:szCs w:val="24"/>
        </w:rPr>
      </w:pPr>
    </w:p>
    <w:p w14:paraId="0F0241FA" w14:textId="77777777" w:rsidR="00CF6157" w:rsidRPr="000A61BA" w:rsidRDefault="00CF6157" w:rsidP="00CF6157">
      <w:pPr>
        <w:jc w:val="center"/>
        <w:rPr>
          <w:rFonts w:ascii="Times New Roman" w:hAnsi="Times New Roman" w:cs="Times New Roman"/>
          <w:sz w:val="24"/>
          <w:szCs w:val="24"/>
        </w:rPr>
      </w:pPr>
    </w:p>
    <w:p w14:paraId="64A9DF1F" w14:textId="77777777" w:rsidR="00CF6157" w:rsidRPr="000A61BA" w:rsidRDefault="00CF6157" w:rsidP="00CF6157">
      <w:pPr>
        <w:pStyle w:val="afb"/>
        <w:spacing w:line="276" w:lineRule="auto"/>
        <w:jc w:val="both"/>
        <w:rPr>
          <w:rFonts w:ascii="Times New Roman" w:hAnsi="Times New Roman"/>
          <w:sz w:val="24"/>
          <w:szCs w:val="24"/>
        </w:rPr>
      </w:pPr>
      <w:r w:rsidRPr="000A61BA">
        <w:rPr>
          <w:rFonts w:ascii="Times New Roman" w:hAnsi="Times New Roman"/>
          <w:sz w:val="24"/>
          <w:szCs w:val="24"/>
        </w:rPr>
        <w:t>Пр</w:t>
      </w:r>
      <w:r w:rsidR="00EF20BA">
        <w:rPr>
          <w:rFonts w:ascii="Times New Roman" w:hAnsi="Times New Roman"/>
          <w:sz w:val="24"/>
          <w:szCs w:val="24"/>
        </w:rPr>
        <w:t>офиль подготовки: естественно</w:t>
      </w:r>
      <w:r w:rsidRPr="000A61BA">
        <w:rPr>
          <w:rFonts w:ascii="Times New Roman" w:hAnsi="Times New Roman"/>
          <w:sz w:val="24"/>
          <w:szCs w:val="24"/>
        </w:rPr>
        <w:t>научный</w:t>
      </w:r>
    </w:p>
    <w:p w14:paraId="63E19727" w14:textId="77777777" w:rsidR="002A1C1D" w:rsidRPr="000A61BA" w:rsidRDefault="002A1C1D" w:rsidP="002A1C1D">
      <w:pPr>
        <w:spacing w:after="0"/>
        <w:rPr>
          <w:rFonts w:ascii="Times New Roman" w:hAnsi="Times New Roman" w:cs="Times New Roman"/>
          <w:sz w:val="24"/>
          <w:szCs w:val="24"/>
        </w:rPr>
      </w:pPr>
    </w:p>
    <w:p w14:paraId="6070ACC6" w14:textId="77777777" w:rsidR="00CF6157" w:rsidRPr="000A61BA" w:rsidRDefault="00CF6157" w:rsidP="002A1C1D">
      <w:pPr>
        <w:spacing w:after="0"/>
        <w:rPr>
          <w:rFonts w:ascii="Times New Roman" w:hAnsi="Times New Roman" w:cs="Times New Roman"/>
          <w:sz w:val="24"/>
          <w:szCs w:val="24"/>
        </w:rPr>
      </w:pPr>
      <w:r w:rsidRPr="000A61BA">
        <w:rPr>
          <w:rFonts w:ascii="Times New Roman" w:hAnsi="Times New Roman" w:cs="Times New Roman"/>
          <w:sz w:val="24"/>
          <w:szCs w:val="24"/>
        </w:rPr>
        <w:t xml:space="preserve">Профессия: </w:t>
      </w:r>
      <w:r w:rsidR="00B502A2" w:rsidRPr="000A61BA">
        <w:rPr>
          <w:rFonts w:ascii="Times New Roman" w:eastAsia="Times New Roman" w:hAnsi="Times New Roman" w:cs="Times New Roman"/>
          <w:color w:val="000000"/>
          <w:sz w:val="24"/>
          <w:szCs w:val="24"/>
          <w:lang w:eastAsia="ru-RU"/>
        </w:rPr>
        <w:t>19.02.12 Технология продуктов питания животного происхождения</w:t>
      </w:r>
    </w:p>
    <w:p w14:paraId="5DA12090" w14:textId="77777777" w:rsidR="002A1C1D" w:rsidRPr="000A61BA" w:rsidRDefault="002A1C1D" w:rsidP="00CF6157">
      <w:pPr>
        <w:spacing w:after="0" w:line="276" w:lineRule="auto"/>
        <w:jc w:val="both"/>
        <w:rPr>
          <w:rFonts w:ascii="Times New Roman" w:hAnsi="Times New Roman" w:cs="Times New Roman"/>
          <w:sz w:val="24"/>
          <w:szCs w:val="24"/>
        </w:rPr>
      </w:pPr>
    </w:p>
    <w:p w14:paraId="096B1F17" w14:textId="4E2E8CEB" w:rsidR="00CF6157" w:rsidRPr="000A61BA" w:rsidRDefault="00CF6157" w:rsidP="00CF6157">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Форма обучения:</w:t>
      </w:r>
      <w:r w:rsidR="005C0752">
        <w:rPr>
          <w:rFonts w:ascii="Times New Roman" w:hAnsi="Times New Roman" w:cs="Times New Roman"/>
          <w:sz w:val="24"/>
          <w:szCs w:val="24"/>
        </w:rPr>
        <w:t xml:space="preserve"> за</w:t>
      </w:r>
      <w:r w:rsidRPr="000A61BA">
        <w:rPr>
          <w:rFonts w:ascii="Times New Roman" w:hAnsi="Times New Roman" w:cs="Times New Roman"/>
          <w:sz w:val="24"/>
          <w:szCs w:val="24"/>
        </w:rPr>
        <w:t>очная</w:t>
      </w:r>
    </w:p>
    <w:p w14:paraId="6D94629C" w14:textId="77777777" w:rsidR="00CF6157" w:rsidRPr="000A61BA" w:rsidRDefault="00CF6157" w:rsidP="00CF6157">
      <w:pPr>
        <w:jc w:val="center"/>
        <w:rPr>
          <w:rFonts w:ascii="Times New Roman" w:hAnsi="Times New Roman" w:cs="Times New Roman"/>
          <w:sz w:val="24"/>
          <w:szCs w:val="24"/>
        </w:rPr>
      </w:pPr>
    </w:p>
    <w:p w14:paraId="7097EFC8" w14:textId="77777777" w:rsidR="00CF6157" w:rsidRPr="000A61BA" w:rsidRDefault="00CF6157" w:rsidP="00CF6157">
      <w:pPr>
        <w:jc w:val="center"/>
        <w:rPr>
          <w:rFonts w:ascii="Times New Roman" w:hAnsi="Times New Roman" w:cs="Times New Roman"/>
          <w:sz w:val="24"/>
          <w:szCs w:val="24"/>
        </w:rPr>
      </w:pPr>
    </w:p>
    <w:p w14:paraId="0FD6C844" w14:textId="77777777" w:rsidR="00CF6157" w:rsidRPr="000A61BA" w:rsidRDefault="00CF6157" w:rsidP="00CF6157">
      <w:pPr>
        <w:jc w:val="center"/>
        <w:rPr>
          <w:rFonts w:ascii="Times New Roman" w:hAnsi="Times New Roman" w:cs="Times New Roman"/>
          <w:sz w:val="24"/>
          <w:szCs w:val="24"/>
        </w:rPr>
      </w:pPr>
    </w:p>
    <w:p w14:paraId="3DCD8EE0" w14:textId="77777777" w:rsidR="00CF6157" w:rsidRPr="000A61BA" w:rsidRDefault="00CF6157" w:rsidP="00CF6157">
      <w:pPr>
        <w:jc w:val="center"/>
        <w:rPr>
          <w:rFonts w:ascii="Times New Roman" w:hAnsi="Times New Roman" w:cs="Times New Roman"/>
          <w:sz w:val="24"/>
          <w:szCs w:val="24"/>
        </w:rPr>
      </w:pPr>
    </w:p>
    <w:p w14:paraId="11EF0DBB" w14:textId="77777777" w:rsidR="00CF6157" w:rsidRPr="000A61BA" w:rsidRDefault="00CF6157" w:rsidP="00CF6157">
      <w:pPr>
        <w:jc w:val="center"/>
        <w:rPr>
          <w:rFonts w:ascii="Times New Roman" w:hAnsi="Times New Roman" w:cs="Times New Roman"/>
          <w:sz w:val="24"/>
          <w:szCs w:val="24"/>
        </w:rPr>
      </w:pPr>
    </w:p>
    <w:p w14:paraId="1AEE770F" w14:textId="77777777" w:rsidR="00CF6157" w:rsidRPr="000A61BA" w:rsidRDefault="00CF6157" w:rsidP="00CF6157">
      <w:pPr>
        <w:jc w:val="center"/>
        <w:rPr>
          <w:rFonts w:ascii="Times New Roman" w:hAnsi="Times New Roman" w:cs="Times New Roman"/>
          <w:sz w:val="24"/>
          <w:szCs w:val="24"/>
        </w:rPr>
      </w:pPr>
    </w:p>
    <w:p w14:paraId="495A2FCC" w14:textId="77777777" w:rsidR="00CF6157" w:rsidRPr="000A61BA" w:rsidRDefault="00CF6157" w:rsidP="00CF6157">
      <w:pPr>
        <w:jc w:val="center"/>
        <w:rPr>
          <w:rFonts w:ascii="Times New Roman" w:hAnsi="Times New Roman" w:cs="Times New Roman"/>
          <w:sz w:val="24"/>
          <w:szCs w:val="24"/>
        </w:rPr>
      </w:pPr>
    </w:p>
    <w:p w14:paraId="23E88B8A" w14:textId="77777777" w:rsidR="00CF6157" w:rsidRPr="000A61BA" w:rsidRDefault="00CF6157" w:rsidP="00CF6157">
      <w:pPr>
        <w:jc w:val="center"/>
        <w:rPr>
          <w:rFonts w:ascii="Times New Roman" w:hAnsi="Times New Roman" w:cs="Times New Roman"/>
          <w:sz w:val="24"/>
          <w:szCs w:val="24"/>
        </w:rPr>
      </w:pPr>
    </w:p>
    <w:p w14:paraId="2B3DEC39" w14:textId="77777777" w:rsidR="00CF6157" w:rsidRPr="000A61BA" w:rsidRDefault="00CF6157" w:rsidP="00CF6157">
      <w:pPr>
        <w:jc w:val="center"/>
        <w:rPr>
          <w:rFonts w:ascii="Times New Roman" w:hAnsi="Times New Roman" w:cs="Times New Roman"/>
          <w:sz w:val="24"/>
          <w:szCs w:val="24"/>
        </w:rPr>
      </w:pPr>
    </w:p>
    <w:p w14:paraId="019C1E4D" w14:textId="77777777" w:rsidR="00CF6157" w:rsidRPr="000A61BA" w:rsidRDefault="00CF6157" w:rsidP="00CF6157">
      <w:pPr>
        <w:jc w:val="center"/>
        <w:rPr>
          <w:rFonts w:ascii="Times New Roman" w:hAnsi="Times New Roman" w:cs="Times New Roman"/>
          <w:sz w:val="24"/>
          <w:szCs w:val="24"/>
        </w:rPr>
      </w:pPr>
    </w:p>
    <w:p w14:paraId="5D433069" w14:textId="77777777" w:rsidR="00CF6157" w:rsidRPr="000A61BA" w:rsidRDefault="00CF6157" w:rsidP="00CF6157">
      <w:pPr>
        <w:jc w:val="center"/>
        <w:rPr>
          <w:rFonts w:ascii="Times New Roman" w:hAnsi="Times New Roman" w:cs="Times New Roman"/>
          <w:sz w:val="24"/>
          <w:szCs w:val="24"/>
        </w:rPr>
      </w:pPr>
    </w:p>
    <w:p w14:paraId="75A50E13" w14:textId="77777777" w:rsidR="00CF6157" w:rsidRPr="000A61BA" w:rsidRDefault="00CF6157" w:rsidP="00CF6157">
      <w:pPr>
        <w:rPr>
          <w:rFonts w:ascii="Times New Roman" w:hAnsi="Times New Roman" w:cs="Times New Roman"/>
          <w:sz w:val="24"/>
          <w:szCs w:val="24"/>
        </w:rPr>
      </w:pPr>
    </w:p>
    <w:p w14:paraId="5819E3B7" w14:textId="6D2D8102" w:rsidR="00761587" w:rsidRPr="000A61BA" w:rsidRDefault="00CF6157" w:rsidP="00CF6157">
      <w:pPr>
        <w:jc w:val="center"/>
        <w:rPr>
          <w:rFonts w:ascii="Times New Roman" w:hAnsi="Times New Roman" w:cs="Times New Roman"/>
          <w:sz w:val="24"/>
          <w:szCs w:val="24"/>
        </w:rPr>
      </w:pPr>
      <w:r w:rsidRPr="000A61BA">
        <w:rPr>
          <w:rFonts w:ascii="Times New Roman" w:hAnsi="Times New Roman" w:cs="Times New Roman"/>
          <w:sz w:val="24"/>
          <w:szCs w:val="24"/>
        </w:rPr>
        <w:t>п. Хор, 202</w:t>
      </w:r>
      <w:r w:rsidR="005C0752">
        <w:rPr>
          <w:rFonts w:ascii="Times New Roman" w:hAnsi="Times New Roman" w:cs="Times New Roman"/>
          <w:sz w:val="24"/>
          <w:szCs w:val="24"/>
        </w:rPr>
        <w:t>5</w:t>
      </w:r>
      <w:r w:rsidRPr="000A61BA">
        <w:rPr>
          <w:rFonts w:ascii="Times New Roman" w:hAnsi="Times New Roman" w:cs="Times New Roman"/>
          <w:sz w:val="24"/>
          <w:szCs w:val="24"/>
        </w:rPr>
        <w:t xml:space="preserve"> год</w:t>
      </w:r>
      <w:r w:rsidR="00761587" w:rsidRPr="000A61BA">
        <w:rPr>
          <w:rFonts w:ascii="Times New Roman" w:hAnsi="Times New Roman" w:cs="Times New Roman"/>
          <w:sz w:val="24"/>
          <w:szCs w:val="24"/>
        </w:rPr>
        <w:br w:type="page"/>
      </w:r>
    </w:p>
    <w:p w14:paraId="7441C436" w14:textId="77777777" w:rsidR="00CF6157" w:rsidRPr="000A61BA" w:rsidRDefault="002A1C1D" w:rsidP="00976CAE">
      <w:pPr>
        <w:spacing w:after="0"/>
        <w:jc w:val="both"/>
        <w:rPr>
          <w:rFonts w:ascii="Times New Roman" w:hAnsi="Times New Roman" w:cs="Times New Roman"/>
          <w:bCs/>
          <w:iCs/>
          <w:sz w:val="24"/>
          <w:szCs w:val="24"/>
        </w:rPr>
      </w:pPr>
      <w:r w:rsidRPr="000A61BA">
        <w:rPr>
          <w:rFonts w:ascii="Times New Roman" w:eastAsia="Times New Roman" w:hAnsi="Times New Roman" w:cs="Times New Roman"/>
          <w:color w:val="000000"/>
          <w:sz w:val="24"/>
          <w:szCs w:val="24"/>
          <w:lang w:eastAsia="ru-RU"/>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rPr>
          <w:rFonts w:ascii="Times New Roman" w:hAnsi="Times New Roman" w:cs="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ascii="Times New Roman" w:eastAsia="Times New Roman" w:hAnsi="Times New Roman" w:cs="Times New Roman"/>
          <w:color w:val="000000"/>
          <w:sz w:val="24"/>
          <w:szCs w:val="24"/>
          <w:lang w:eastAsia="ru-RU"/>
        </w:rPr>
        <w:t>)</w:t>
      </w:r>
    </w:p>
    <w:p w14:paraId="1A113891" w14:textId="77777777" w:rsidR="002A1C1D" w:rsidRDefault="002A1C1D" w:rsidP="002A1C1D">
      <w:pPr>
        <w:spacing w:after="0"/>
        <w:jc w:val="both"/>
        <w:rPr>
          <w:rFonts w:ascii="Times New Roman" w:eastAsia="Times New Roman" w:hAnsi="Times New Roman" w:cs="Times New Roman"/>
          <w:color w:val="000000"/>
          <w:sz w:val="24"/>
          <w:szCs w:val="24"/>
          <w:lang w:eastAsia="ru-RU"/>
        </w:rPr>
      </w:pPr>
    </w:p>
    <w:p w14:paraId="21B3CA5A" w14:textId="77777777" w:rsidR="00976CAE" w:rsidRPr="000A61BA" w:rsidRDefault="00976CAE" w:rsidP="002A1C1D">
      <w:pPr>
        <w:spacing w:after="0"/>
        <w:jc w:val="both"/>
        <w:rPr>
          <w:rFonts w:ascii="Times New Roman" w:eastAsia="Times New Roman" w:hAnsi="Times New Roman" w:cs="Times New Roman"/>
          <w:color w:val="000000"/>
          <w:sz w:val="24"/>
          <w:szCs w:val="24"/>
          <w:lang w:eastAsia="ru-RU"/>
        </w:rPr>
      </w:pPr>
    </w:p>
    <w:p w14:paraId="0966909A" w14:textId="77777777" w:rsidR="002A1C1D" w:rsidRPr="000A61BA" w:rsidRDefault="002A1C1D" w:rsidP="002A1C1D">
      <w:pPr>
        <w:spacing w:after="0"/>
        <w:jc w:val="both"/>
        <w:rPr>
          <w:rFonts w:ascii="Times New Roman" w:eastAsia="Times New Roman" w:hAnsi="Times New Roman" w:cs="Times New Roman"/>
          <w:color w:val="000000"/>
          <w:sz w:val="24"/>
          <w:szCs w:val="24"/>
          <w:lang w:eastAsia="ru-RU"/>
        </w:rPr>
      </w:pPr>
      <w:r w:rsidRPr="000A61BA">
        <w:rPr>
          <w:rFonts w:ascii="Times New Roman" w:eastAsia="Times New Roman" w:hAnsi="Times New Roman" w:cs="Times New Roman"/>
          <w:color w:val="000000"/>
          <w:sz w:val="24"/>
          <w:szCs w:val="24"/>
          <w:lang w:eastAsia="ru-RU"/>
        </w:rPr>
        <w:t>Организация –разработчик: Краевое государственное бюджетное профессиональное образовательное учреждение «Хорский агропромышленный техникум»</w:t>
      </w:r>
    </w:p>
    <w:p w14:paraId="3EC6165F" w14:textId="77777777" w:rsidR="002A1C1D" w:rsidRPr="00976CAE" w:rsidRDefault="002A1C1D" w:rsidP="00EB4DB1">
      <w:pPr>
        <w:spacing w:after="0" w:line="23" w:lineRule="atLeast"/>
        <w:rPr>
          <w:rFonts w:ascii="Times New Roman" w:hAnsi="Times New Roman" w:cs="Times New Roman"/>
          <w:bCs/>
          <w:sz w:val="24"/>
          <w:szCs w:val="24"/>
        </w:rPr>
      </w:pPr>
    </w:p>
    <w:p w14:paraId="50551DB7" w14:textId="77777777" w:rsidR="002A1C1D" w:rsidRPr="00976CAE" w:rsidRDefault="002A1C1D" w:rsidP="00EB4DB1">
      <w:pPr>
        <w:spacing w:after="0" w:line="23" w:lineRule="atLeast"/>
        <w:rPr>
          <w:rFonts w:ascii="Times New Roman" w:hAnsi="Times New Roman" w:cs="Times New Roman"/>
          <w:bCs/>
          <w:sz w:val="24"/>
          <w:szCs w:val="24"/>
        </w:rPr>
      </w:pPr>
    </w:p>
    <w:p w14:paraId="6C61E233" w14:textId="77777777" w:rsidR="002A1C1D" w:rsidRPr="000A61BA" w:rsidRDefault="002A1C1D" w:rsidP="002A1C1D">
      <w:pPr>
        <w:spacing w:after="0"/>
        <w:rPr>
          <w:rFonts w:ascii="Times New Roman" w:eastAsia="Times New Roman" w:hAnsi="Times New Roman" w:cs="Times New Roman"/>
          <w:color w:val="000000"/>
          <w:sz w:val="24"/>
          <w:szCs w:val="24"/>
          <w:lang w:eastAsia="ru-RU"/>
        </w:rPr>
      </w:pPr>
      <w:r w:rsidRPr="000A61BA">
        <w:rPr>
          <w:rFonts w:ascii="Times New Roman" w:eastAsia="Times New Roman" w:hAnsi="Times New Roman" w:cs="Times New Roman"/>
          <w:color w:val="000000"/>
          <w:sz w:val="24"/>
          <w:szCs w:val="24"/>
          <w:lang w:eastAsia="ru-RU"/>
        </w:rPr>
        <w:t xml:space="preserve">Разработчики: </w:t>
      </w:r>
    </w:p>
    <w:p w14:paraId="022FADE0" w14:textId="77777777" w:rsidR="002A1C1D" w:rsidRPr="000A61BA" w:rsidRDefault="002A1C1D" w:rsidP="002A1C1D">
      <w:pPr>
        <w:tabs>
          <w:tab w:val="left" w:pos="7005"/>
        </w:tabs>
        <w:spacing w:after="0" w:line="23" w:lineRule="atLeast"/>
        <w:jc w:val="both"/>
        <w:rPr>
          <w:rFonts w:ascii="Times New Roman" w:hAnsi="Times New Roman" w:cs="Times New Roman"/>
          <w:bCs/>
          <w:iCs/>
          <w:sz w:val="24"/>
          <w:szCs w:val="24"/>
        </w:rPr>
      </w:pPr>
      <w:r w:rsidRPr="000A61BA">
        <w:rPr>
          <w:rFonts w:ascii="Times New Roman" w:hAnsi="Times New Roman" w:cs="Times New Roman"/>
          <w:bCs/>
          <w:iCs/>
          <w:sz w:val="24"/>
          <w:szCs w:val="24"/>
        </w:rPr>
        <w:t>Автор: В.В. Артемов, почетный работник общего образования РФ, заслуженный деятель культуры РФ</w:t>
      </w:r>
    </w:p>
    <w:p w14:paraId="7A2E1ADA" w14:textId="77777777" w:rsidR="00EB4DB1" w:rsidRPr="000A61BA" w:rsidRDefault="002A1C1D" w:rsidP="00EB4DB1">
      <w:pPr>
        <w:spacing w:after="0" w:line="23" w:lineRule="atLeast"/>
        <w:rPr>
          <w:rFonts w:ascii="Times New Roman" w:hAnsi="Times New Roman" w:cs="Times New Roman"/>
          <w:sz w:val="24"/>
          <w:szCs w:val="24"/>
        </w:rPr>
      </w:pPr>
      <w:r w:rsidRPr="000A61BA">
        <w:rPr>
          <w:rFonts w:ascii="Times New Roman" w:hAnsi="Times New Roman" w:cs="Times New Roman"/>
          <w:sz w:val="24"/>
          <w:szCs w:val="24"/>
        </w:rPr>
        <w:t>Авторский коллектив</w:t>
      </w:r>
      <w:r w:rsidR="00EB4DB1" w:rsidRPr="000A61BA">
        <w:rPr>
          <w:rFonts w:ascii="Times New Roman" w:hAnsi="Times New Roman" w:cs="Times New Roman"/>
          <w:bCs/>
          <w:sz w:val="24"/>
          <w:szCs w:val="24"/>
        </w:rPr>
        <w:t>:</w:t>
      </w:r>
      <w:r w:rsidR="00747FFA" w:rsidRPr="00747FFA">
        <w:rPr>
          <w:rFonts w:ascii="Times New Roman" w:hAnsi="Times New Roman" w:cs="Times New Roman"/>
          <w:bCs/>
          <w:sz w:val="24"/>
          <w:szCs w:val="24"/>
        </w:rPr>
        <w:t xml:space="preserve"> </w:t>
      </w:r>
      <w:r w:rsidR="00EB4DB1" w:rsidRPr="000A61BA">
        <w:rPr>
          <w:rFonts w:ascii="Times New Roman" w:eastAsia="Times New Roman" w:hAnsi="Times New Roman" w:cs="Times New Roman"/>
          <w:sz w:val="24"/>
          <w:szCs w:val="24"/>
          <w:lang w:eastAsia="ru-RU"/>
        </w:rPr>
        <w:t>Барыкина И</w:t>
      </w:r>
      <w:r w:rsidRPr="000A61BA">
        <w:rPr>
          <w:rFonts w:ascii="Times New Roman" w:eastAsia="Times New Roman" w:hAnsi="Times New Roman" w:cs="Times New Roman"/>
          <w:sz w:val="24"/>
          <w:szCs w:val="24"/>
          <w:lang w:eastAsia="ru-RU"/>
        </w:rPr>
        <w:t>.</w:t>
      </w:r>
      <w:r w:rsidR="00EB4DB1" w:rsidRPr="000A61BA">
        <w:rPr>
          <w:rFonts w:ascii="Times New Roman" w:eastAsia="Times New Roman" w:hAnsi="Times New Roman" w:cs="Times New Roman"/>
          <w:sz w:val="24"/>
          <w:szCs w:val="24"/>
          <w:lang w:eastAsia="ru-RU"/>
        </w:rPr>
        <w:t xml:space="preserve"> Е</w:t>
      </w:r>
      <w:r w:rsidRPr="000A61BA">
        <w:rPr>
          <w:rFonts w:ascii="Times New Roman" w:eastAsia="Times New Roman" w:hAnsi="Times New Roman" w:cs="Times New Roman"/>
          <w:sz w:val="24"/>
          <w:szCs w:val="24"/>
          <w:lang w:eastAsia="ru-RU"/>
        </w:rPr>
        <w:t>.</w:t>
      </w:r>
      <w:r w:rsidR="00EB4DB1" w:rsidRPr="000A61BA">
        <w:rPr>
          <w:rFonts w:ascii="Times New Roman" w:eastAsia="Times New Roman" w:hAnsi="Times New Roman" w:cs="Times New Roman"/>
          <w:sz w:val="24"/>
          <w:szCs w:val="24"/>
          <w:lang w:eastAsia="ru-RU"/>
        </w:rPr>
        <w:t>, док. ист. наук, доцент</w:t>
      </w:r>
    </w:p>
    <w:p w14:paraId="55C90B0B" w14:textId="77777777" w:rsidR="00EB4DB1" w:rsidRPr="000A61BA" w:rsidRDefault="00EB4DB1" w:rsidP="00EB4DB1">
      <w:pPr>
        <w:spacing w:after="0" w:line="23" w:lineRule="atLeast"/>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Крайнова Л</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xml:space="preserve"> Н</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канд. ист. наук</w:t>
      </w:r>
      <w:r w:rsidR="002A1C1D" w:rsidRPr="000A61BA">
        <w:rPr>
          <w:rFonts w:ascii="Times New Roman" w:eastAsia="Times New Roman" w:hAnsi="Times New Roman" w:cs="Times New Roman"/>
          <w:sz w:val="24"/>
          <w:szCs w:val="24"/>
          <w:lang w:eastAsia="ru-RU"/>
        </w:rPr>
        <w:t xml:space="preserve">, </w:t>
      </w:r>
      <w:r w:rsidR="002A1C1D" w:rsidRPr="000A61BA">
        <w:rPr>
          <w:rFonts w:ascii="Times New Roman" w:hAnsi="Times New Roman" w:cs="Times New Roman"/>
          <w:sz w:val="24"/>
          <w:szCs w:val="24"/>
        </w:rPr>
        <w:t xml:space="preserve">Брылев Д. А., </w:t>
      </w:r>
      <w:r w:rsidR="002A1C1D" w:rsidRPr="000A61BA">
        <w:rPr>
          <w:rFonts w:ascii="Times New Roman" w:eastAsia="Times New Roman" w:hAnsi="Times New Roman" w:cs="Times New Roman"/>
          <w:sz w:val="24"/>
          <w:szCs w:val="24"/>
          <w:lang w:eastAsia="ru-RU"/>
        </w:rPr>
        <w:t xml:space="preserve">Веселов В. И., Дородная Ж. В., </w:t>
      </w:r>
      <w:r w:rsidRPr="000A61BA">
        <w:rPr>
          <w:rFonts w:ascii="Times New Roman" w:eastAsia="Times New Roman" w:hAnsi="Times New Roman" w:cs="Times New Roman"/>
          <w:sz w:val="24"/>
          <w:szCs w:val="24"/>
          <w:lang w:eastAsia="ru-RU"/>
        </w:rPr>
        <w:t>Макаренко П</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А</w:t>
      </w:r>
      <w:r w:rsidR="002A1C1D" w:rsidRPr="000A61BA">
        <w:rPr>
          <w:rFonts w:ascii="Times New Roman" w:eastAsia="Times New Roman" w:hAnsi="Times New Roman" w:cs="Times New Roman"/>
          <w:sz w:val="24"/>
          <w:szCs w:val="24"/>
          <w:lang w:eastAsia="ru-RU"/>
        </w:rPr>
        <w:t>.,</w:t>
      </w:r>
    </w:p>
    <w:p w14:paraId="1CB97A7E" w14:textId="77777777" w:rsidR="00EB4DB1" w:rsidRPr="000A61BA" w:rsidRDefault="00EB4DB1" w:rsidP="002A1C1D">
      <w:pPr>
        <w:spacing w:after="0" w:line="23" w:lineRule="atLeast"/>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Ражев А</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xml:space="preserve"> В</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канд. ист. наук</w:t>
      </w:r>
      <w:r w:rsidR="002A1C1D" w:rsidRPr="000A61BA">
        <w:rPr>
          <w:rFonts w:ascii="Times New Roman" w:eastAsia="Times New Roman" w:hAnsi="Times New Roman" w:cs="Times New Roman"/>
          <w:sz w:val="24"/>
          <w:szCs w:val="24"/>
          <w:lang w:eastAsia="ru-RU"/>
        </w:rPr>
        <w:t xml:space="preserve">, </w:t>
      </w:r>
      <w:r w:rsidRPr="000A61BA">
        <w:rPr>
          <w:rFonts w:ascii="Times New Roman" w:eastAsia="Times New Roman" w:hAnsi="Times New Roman" w:cs="Times New Roman"/>
          <w:sz w:val="24"/>
          <w:szCs w:val="24"/>
          <w:lang w:eastAsia="ru-RU"/>
        </w:rPr>
        <w:t>Саюнов И</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xml:space="preserve"> О</w:t>
      </w:r>
      <w:r w:rsidR="002A1C1D" w:rsidRPr="000A61BA">
        <w:rPr>
          <w:rFonts w:ascii="Times New Roman" w:eastAsia="Times New Roman" w:hAnsi="Times New Roman" w:cs="Times New Roman"/>
          <w:sz w:val="24"/>
          <w:szCs w:val="24"/>
          <w:lang w:eastAsia="ru-RU"/>
        </w:rPr>
        <w:t xml:space="preserve">., </w:t>
      </w:r>
      <w:r w:rsidRPr="000A61BA">
        <w:rPr>
          <w:rFonts w:ascii="Times New Roman" w:eastAsia="Times New Roman" w:hAnsi="Times New Roman" w:cs="Times New Roman"/>
          <w:sz w:val="24"/>
          <w:szCs w:val="24"/>
          <w:lang w:eastAsia="ru-RU"/>
        </w:rPr>
        <w:t>Тропов И</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xml:space="preserve"> А</w:t>
      </w:r>
      <w:r w:rsidR="002A1C1D" w:rsidRPr="000A61BA">
        <w:rPr>
          <w:rFonts w:ascii="Times New Roman" w:eastAsia="Times New Roman" w:hAnsi="Times New Roman" w:cs="Times New Roman"/>
          <w:sz w:val="24"/>
          <w:szCs w:val="24"/>
          <w:lang w:eastAsia="ru-RU"/>
        </w:rPr>
        <w:t>.</w:t>
      </w:r>
      <w:r w:rsidRPr="000A61BA">
        <w:rPr>
          <w:rFonts w:ascii="Times New Roman" w:eastAsia="Times New Roman" w:hAnsi="Times New Roman" w:cs="Times New Roman"/>
          <w:sz w:val="24"/>
          <w:szCs w:val="24"/>
          <w:lang w:eastAsia="ru-RU"/>
        </w:rPr>
        <w:t>, док. ист. наук, доцент</w:t>
      </w:r>
    </w:p>
    <w:p w14:paraId="129CF0EB" w14:textId="77777777" w:rsidR="002A1C1D" w:rsidRDefault="002A1C1D" w:rsidP="00976CAE">
      <w:pPr>
        <w:spacing w:after="0"/>
        <w:rPr>
          <w:rFonts w:ascii="Times New Roman" w:hAnsi="Times New Roman" w:cs="Times New Roman"/>
          <w:bCs/>
          <w:iCs/>
          <w:sz w:val="24"/>
          <w:szCs w:val="24"/>
        </w:rPr>
      </w:pPr>
    </w:p>
    <w:p w14:paraId="29D3233E" w14:textId="77777777" w:rsidR="00976CAE" w:rsidRPr="000A61BA" w:rsidRDefault="00976CAE" w:rsidP="00976CAE">
      <w:pPr>
        <w:spacing w:after="0"/>
        <w:rPr>
          <w:rFonts w:ascii="Times New Roman" w:hAnsi="Times New Roman" w:cs="Times New Roman"/>
          <w:bCs/>
          <w:iCs/>
          <w:sz w:val="24"/>
          <w:szCs w:val="24"/>
        </w:rPr>
      </w:pPr>
    </w:p>
    <w:p w14:paraId="23FBBA05" w14:textId="77777777" w:rsidR="00CF6157" w:rsidRPr="000A61BA" w:rsidRDefault="00CF6157" w:rsidP="00976CAE">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 xml:space="preserve">Составитель: </w:t>
      </w:r>
      <w:r w:rsidR="00EB4DB1" w:rsidRPr="000A61BA">
        <w:rPr>
          <w:rFonts w:ascii="Times New Roman" w:hAnsi="Times New Roman" w:cs="Times New Roman"/>
          <w:bCs/>
          <w:iCs/>
          <w:sz w:val="24"/>
          <w:szCs w:val="24"/>
        </w:rPr>
        <w:t>Булденко Л.В</w:t>
      </w:r>
      <w:r w:rsidRPr="000A61BA">
        <w:rPr>
          <w:rFonts w:ascii="Times New Roman" w:hAnsi="Times New Roman" w:cs="Times New Roman"/>
          <w:bCs/>
          <w:iCs/>
          <w:sz w:val="24"/>
          <w:szCs w:val="24"/>
        </w:rPr>
        <w:t xml:space="preserve">, преподаватель КГБ ПОУ ХАТ </w:t>
      </w:r>
    </w:p>
    <w:p w14:paraId="0B1C2A03" w14:textId="77777777" w:rsidR="00CF6157" w:rsidRDefault="00CF6157" w:rsidP="00976CAE">
      <w:pPr>
        <w:spacing w:after="0"/>
        <w:rPr>
          <w:rFonts w:ascii="Times New Roman" w:hAnsi="Times New Roman" w:cs="Times New Roman"/>
          <w:bCs/>
          <w:iCs/>
          <w:sz w:val="24"/>
          <w:szCs w:val="24"/>
        </w:rPr>
      </w:pPr>
    </w:p>
    <w:p w14:paraId="5284608C" w14:textId="77777777" w:rsidR="00976CAE" w:rsidRPr="000A61BA" w:rsidRDefault="00976CAE" w:rsidP="00976CAE">
      <w:pPr>
        <w:spacing w:after="0"/>
        <w:rPr>
          <w:rFonts w:ascii="Times New Roman" w:hAnsi="Times New Roman" w:cs="Times New Roman"/>
          <w:bCs/>
          <w:iCs/>
          <w:sz w:val="24"/>
          <w:szCs w:val="24"/>
        </w:rPr>
      </w:pPr>
    </w:p>
    <w:p w14:paraId="3B78C230" w14:textId="77777777" w:rsidR="00CF6157" w:rsidRPr="000A61BA" w:rsidRDefault="00CF6157" w:rsidP="00CF6157">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Программа учебной дисциплины рассмотрена и согласована на заседании ПЦК Общеобразовательного цикла</w:t>
      </w:r>
    </w:p>
    <w:p w14:paraId="22BE716C" w14:textId="78A8FCC1" w:rsidR="00CF6157" w:rsidRPr="000A61BA" w:rsidRDefault="00CF6157" w:rsidP="00976CAE">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Протокол №</w:t>
      </w:r>
      <w:r w:rsidR="002A1C1D" w:rsidRPr="000A61BA">
        <w:rPr>
          <w:rFonts w:ascii="Times New Roman" w:hAnsi="Times New Roman" w:cs="Times New Roman"/>
          <w:bCs/>
          <w:iCs/>
          <w:sz w:val="24"/>
          <w:szCs w:val="24"/>
        </w:rPr>
        <w:t>9</w:t>
      </w:r>
      <w:r w:rsidRPr="000A61BA">
        <w:rPr>
          <w:rFonts w:ascii="Times New Roman" w:hAnsi="Times New Roman" w:cs="Times New Roman"/>
          <w:bCs/>
          <w:iCs/>
          <w:sz w:val="24"/>
          <w:szCs w:val="24"/>
        </w:rPr>
        <w:t xml:space="preserve"> от «</w:t>
      </w:r>
      <w:r w:rsidR="00761587" w:rsidRPr="000A61BA">
        <w:rPr>
          <w:rFonts w:ascii="Times New Roman" w:hAnsi="Times New Roman" w:cs="Times New Roman"/>
          <w:bCs/>
          <w:iCs/>
          <w:sz w:val="24"/>
          <w:szCs w:val="24"/>
        </w:rPr>
        <w:t>1</w:t>
      </w:r>
      <w:r w:rsidR="00976CAE">
        <w:rPr>
          <w:rFonts w:ascii="Times New Roman" w:hAnsi="Times New Roman" w:cs="Times New Roman"/>
          <w:bCs/>
          <w:iCs/>
          <w:sz w:val="24"/>
          <w:szCs w:val="24"/>
        </w:rPr>
        <w:t>5</w:t>
      </w:r>
      <w:r w:rsidR="002A1C1D" w:rsidRPr="000A61BA">
        <w:rPr>
          <w:rFonts w:ascii="Times New Roman" w:hAnsi="Times New Roman" w:cs="Times New Roman"/>
          <w:bCs/>
          <w:iCs/>
          <w:sz w:val="24"/>
          <w:szCs w:val="24"/>
        </w:rPr>
        <w:t>»</w:t>
      </w:r>
      <w:r w:rsidR="00747FFA" w:rsidRPr="00EF20BA">
        <w:rPr>
          <w:rFonts w:ascii="Times New Roman" w:hAnsi="Times New Roman" w:cs="Times New Roman"/>
          <w:bCs/>
          <w:iCs/>
          <w:sz w:val="24"/>
          <w:szCs w:val="24"/>
        </w:rPr>
        <w:t xml:space="preserve"> </w:t>
      </w:r>
      <w:r w:rsidRPr="000A61BA">
        <w:rPr>
          <w:rFonts w:ascii="Times New Roman" w:hAnsi="Times New Roman" w:cs="Times New Roman"/>
          <w:bCs/>
          <w:iCs/>
          <w:sz w:val="24"/>
          <w:szCs w:val="24"/>
        </w:rPr>
        <w:t>мая 202</w:t>
      </w:r>
      <w:r w:rsidR="005C0752">
        <w:rPr>
          <w:rFonts w:ascii="Times New Roman" w:hAnsi="Times New Roman" w:cs="Times New Roman"/>
          <w:bCs/>
          <w:iCs/>
          <w:sz w:val="24"/>
          <w:szCs w:val="24"/>
        </w:rPr>
        <w:t>5</w:t>
      </w:r>
      <w:r w:rsidRPr="000A61BA">
        <w:rPr>
          <w:rFonts w:ascii="Times New Roman" w:hAnsi="Times New Roman" w:cs="Times New Roman"/>
          <w:bCs/>
          <w:iCs/>
          <w:sz w:val="24"/>
          <w:szCs w:val="24"/>
        </w:rPr>
        <w:t xml:space="preserve"> г.</w:t>
      </w:r>
    </w:p>
    <w:p w14:paraId="7F1208BC" w14:textId="77777777" w:rsidR="00CF6157" w:rsidRPr="000A61BA" w:rsidRDefault="00CF6157" w:rsidP="00CF6157">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Председатель ______________ Н.Н. Кайденко</w:t>
      </w:r>
    </w:p>
    <w:p w14:paraId="71E5FF97" w14:textId="77777777" w:rsidR="00CF6157" w:rsidRPr="000A61BA" w:rsidRDefault="00CF6157" w:rsidP="00CF6157">
      <w:pPr>
        <w:spacing w:after="0" w:line="276" w:lineRule="auto"/>
        <w:rPr>
          <w:rFonts w:ascii="Times New Roman" w:hAnsi="Times New Roman" w:cs="Times New Roman"/>
          <w:bCs/>
          <w:iCs/>
          <w:sz w:val="24"/>
          <w:szCs w:val="24"/>
          <w:vertAlign w:val="superscript"/>
        </w:rPr>
      </w:pPr>
      <w:r w:rsidRPr="000A61BA">
        <w:rPr>
          <w:rFonts w:ascii="Times New Roman" w:hAnsi="Times New Roman" w:cs="Times New Roman"/>
          <w:bCs/>
          <w:iCs/>
          <w:sz w:val="24"/>
          <w:szCs w:val="24"/>
          <w:vertAlign w:val="superscript"/>
        </w:rPr>
        <w:t xml:space="preserve">                                             (подпись)                         (ФИО)</w:t>
      </w:r>
    </w:p>
    <w:p w14:paraId="1F8B4842" w14:textId="77777777" w:rsidR="00CF6157" w:rsidRPr="000A61BA" w:rsidRDefault="00CF6157" w:rsidP="00CF6157">
      <w:pPr>
        <w:spacing w:after="0"/>
        <w:jc w:val="center"/>
        <w:rPr>
          <w:rFonts w:ascii="Times New Roman" w:hAnsi="Times New Roman" w:cs="Times New Roman"/>
          <w:b/>
          <w:bCs/>
          <w:i/>
          <w:iCs/>
          <w:sz w:val="24"/>
          <w:szCs w:val="24"/>
        </w:rPr>
      </w:pPr>
    </w:p>
    <w:p w14:paraId="3D5FBDF4" w14:textId="77777777" w:rsidR="00CF6157" w:rsidRPr="000A61BA" w:rsidRDefault="00CF6157" w:rsidP="00CF6157">
      <w:pPr>
        <w:rPr>
          <w:rFonts w:ascii="Times New Roman" w:hAnsi="Times New Roman" w:cs="Times New Roman"/>
          <w:b/>
          <w:bCs/>
          <w:i/>
          <w:iCs/>
          <w:sz w:val="24"/>
          <w:szCs w:val="24"/>
        </w:rPr>
      </w:pPr>
    </w:p>
    <w:p w14:paraId="1D071967" w14:textId="77777777" w:rsidR="00CF6157" w:rsidRPr="000A61BA" w:rsidRDefault="00CF6157" w:rsidP="00CF6157">
      <w:pPr>
        <w:rPr>
          <w:rFonts w:ascii="Times New Roman" w:hAnsi="Times New Roman" w:cs="Times New Roman"/>
          <w:bCs/>
          <w:iCs/>
          <w:sz w:val="24"/>
          <w:szCs w:val="24"/>
        </w:rPr>
      </w:pPr>
    </w:p>
    <w:p w14:paraId="34663D24" w14:textId="77777777" w:rsidR="00CF6157" w:rsidRPr="000A61BA" w:rsidRDefault="00CF6157" w:rsidP="00CF6157">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КГБ ПОУ ХАТ</w:t>
      </w:r>
    </w:p>
    <w:p w14:paraId="514454CF" w14:textId="77777777" w:rsidR="00CF6157" w:rsidRPr="000A61BA" w:rsidRDefault="00CF6157" w:rsidP="00CF6157">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Хабаровский край, р-он им</w:t>
      </w:r>
      <w:r w:rsidR="00EB4DB1" w:rsidRPr="000A61BA">
        <w:rPr>
          <w:rFonts w:ascii="Times New Roman" w:hAnsi="Times New Roman" w:cs="Times New Roman"/>
          <w:bCs/>
          <w:iCs/>
          <w:sz w:val="24"/>
          <w:szCs w:val="24"/>
        </w:rPr>
        <w:t xml:space="preserve">ени </w:t>
      </w:r>
      <w:r w:rsidRPr="000A61BA">
        <w:rPr>
          <w:rFonts w:ascii="Times New Roman" w:hAnsi="Times New Roman" w:cs="Times New Roman"/>
          <w:bCs/>
          <w:iCs/>
          <w:sz w:val="24"/>
          <w:szCs w:val="24"/>
        </w:rPr>
        <w:t>Лазо, п. Хор</w:t>
      </w:r>
    </w:p>
    <w:p w14:paraId="45767505" w14:textId="77777777" w:rsidR="00CF6157" w:rsidRPr="000A61BA" w:rsidRDefault="00CF6157" w:rsidP="00CF6157">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ул. Менделеева 13</w:t>
      </w:r>
    </w:p>
    <w:p w14:paraId="6C742944" w14:textId="77777777" w:rsidR="00CF6157" w:rsidRPr="000A61BA" w:rsidRDefault="00CF6157" w:rsidP="00CF6157">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индекс: 68292</w:t>
      </w:r>
      <w:r w:rsidR="00761587" w:rsidRPr="000A61BA">
        <w:rPr>
          <w:rFonts w:ascii="Times New Roman" w:hAnsi="Times New Roman" w:cs="Times New Roman"/>
          <w:bCs/>
          <w:iCs/>
          <w:sz w:val="24"/>
          <w:szCs w:val="24"/>
        </w:rPr>
        <w:t>2</w:t>
      </w:r>
    </w:p>
    <w:p w14:paraId="3F5FF77C" w14:textId="77777777" w:rsidR="00CF6157" w:rsidRPr="000A61BA" w:rsidRDefault="00CF6157" w:rsidP="00CF6157">
      <w:pPr>
        <w:rPr>
          <w:rFonts w:ascii="Times New Roman" w:hAnsi="Times New Roman" w:cs="Times New Roman"/>
          <w:sz w:val="24"/>
          <w:szCs w:val="24"/>
        </w:rPr>
      </w:pPr>
    </w:p>
    <w:p w14:paraId="5FA62B88" w14:textId="77777777" w:rsidR="00CF6157" w:rsidRPr="000A61BA" w:rsidRDefault="00CF6157" w:rsidP="00CF6157">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br w:type="page"/>
      </w:r>
    </w:p>
    <w:p w14:paraId="04E0F84C" w14:textId="77777777" w:rsidR="00B502A2" w:rsidRPr="000A61BA" w:rsidRDefault="00B502A2" w:rsidP="00B502A2">
      <w:pPr>
        <w:jc w:val="center"/>
        <w:rPr>
          <w:rFonts w:ascii="Times New Roman" w:hAnsi="Times New Roman" w:cs="Times New Roman"/>
          <w:sz w:val="24"/>
          <w:szCs w:val="24"/>
        </w:rPr>
      </w:pPr>
      <w:r w:rsidRPr="000A61BA">
        <w:rPr>
          <w:rFonts w:ascii="Times New Roman" w:hAnsi="Times New Roman" w:cs="Times New Roman"/>
          <w:sz w:val="24"/>
          <w:szCs w:val="24"/>
        </w:rPr>
        <w:lastRenderedPageBreak/>
        <w:t>СОДЕРЖАНИЕ</w:t>
      </w:r>
    </w:p>
    <w:p w14:paraId="45A220B3" w14:textId="77777777" w:rsidR="00B502A2" w:rsidRPr="000A61BA" w:rsidRDefault="00B502A2" w:rsidP="00B502A2">
      <w:pPr>
        <w:jc w:val="center"/>
        <w:rPr>
          <w:rFonts w:ascii="Times New Roman" w:hAnsi="Times New Roman" w:cs="Times New Roman"/>
          <w:sz w:val="24"/>
          <w:szCs w:val="24"/>
        </w:rPr>
      </w:pPr>
    </w:p>
    <w:p w14:paraId="77CD497E" w14:textId="77777777" w:rsidR="00B502A2" w:rsidRPr="000A61BA" w:rsidRDefault="00B502A2" w:rsidP="00B502A2">
      <w:pPr>
        <w:suppressAutoHyphens/>
        <w:spacing w:line="23" w:lineRule="atLeast"/>
        <w:jc w:val="both"/>
        <w:rPr>
          <w:rFonts w:ascii="Times New Roman" w:hAnsi="Times New Roman" w:cs="Times New Roman"/>
          <w:bCs/>
          <w:sz w:val="24"/>
          <w:szCs w:val="24"/>
        </w:rPr>
      </w:pPr>
      <w:r w:rsidRPr="000A61BA">
        <w:rPr>
          <w:rFonts w:ascii="Times New Roman" w:hAnsi="Times New Roman" w:cs="Times New Roman"/>
          <w:sz w:val="24"/>
          <w:szCs w:val="24"/>
        </w:rPr>
        <w:t xml:space="preserve">1. ОБЩАЯ ХАРАКТЕРИСТИКА ПРОГРАММЫ </w:t>
      </w:r>
      <w:r w:rsidRPr="000A61BA">
        <w:rPr>
          <w:rFonts w:ascii="Times New Roman" w:hAnsi="Times New Roman" w:cs="Times New Roman"/>
          <w:bCs/>
          <w:sz w:val="24"/>
          <w:szCs w:val="24"/>
        </w:rPr>
        <w:t xml:space="preserve">ОБЩЕОБРАЗОВАТЕЛЬНОЙ </w:t>
      </w:r>
      <w:r w:rsidR="00976CAE">
        <w:rPr>
          <w:rFonts w:ascii="Times New Roman" w:hAnsi="Times New Roman" w:cs="Times New Roman"/>
          <w:bCs/>
          <w:sz w:val="24"/>
          <w:szCs w:val="24"/>
        </w:rPr>
        <w:t xml:space="preserve">УЧЕБНОЙ </w:t>
      </w:r>
      <w:r w:rsidRPr="000A61BA">
        <w:rPr>
          <w:rFonts w:ascii="Times New Roman" w:hAnsi="Times New Roman" w:cs="Times New Roman"/>
          <w:bCs/>
          <w:sz w:val="24"/>
          <w:szCs w:val="24"/>
        </w:rPr>
        <w:t>ДИСЦИПЛИНЫ</w:t>
      </w:r>
    </w:p>
    <w:p w14:paraId="19895825" w14:textId="77777777" w:rsidR="00B502A2" w:rsidRPr="000A61BA" w:rsidRDefault="00B502A2" w:rsidP="00B502A2">
      <w:pPr>
        <w:jc w:val="both"/>
        <w:rPr>
          <w:rFonts w:ascii="Times New Roman" w:hAnsi="Times New Roman" w:cs="Times New Roman"/>
          <w:sz w:val="24"/>
          <w:szCs w:val="24"/>
        </w:rPr>
      </w:pPr>
      <w:r w:rsidRPr="000A61BA">
        <w:rPr>
          <w:rFonts w:ascii="Times New Roman" w:hAnsi="Times New Roman" w:cs="Times New Roman"/>
          <w:sz w:val="24"/>
          <w:szCs w:val="24"/>
        </w:rPr>
        <w:t xml:space="preserve">2. СТРУКТУРА И СОДЕРЖАНИЕ </w:t>
      </w:r>
      <w:r w:rsidR="00976CAE" w:rsidRPr="000A61BA">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ДИСЦИПЛИНЫ </w:t>
      </w:r>
    </w:p>
    <w:p w14:paraId="4507302C" w14:textId="77777777" w:rsidR="00B502A2" w:rsidRPr="000A61BA" w:rsidRDefault="00B502A2" w:rsidP="00B502A2">
      <w:pPr>
        <w:jc w:val="both"/>
        <w:rPr>
          <w:rFonts w:ascii="Times New Roman" w:hAnsi="Times New Roman" w:cs="Times New Roman"/>
          <w:sz w:val="24"/>
          <w:szCs w:val="24"/>
        </w:rPr>
      </w:pPr>
      <w:r w:rsidRPr="000A61BA">
        <w:rPr>
          <w:rFonts w:ascii="Times New Roman" w:hAnsi="Times New Roman" w:cs="Times New Roman"/>
          <w:sz w:val="24"/>
          <w:szCs w:val="24"/>
        </w:rPr>
        <w:t xml:space="preserve">3. УСЛОВИЯ РЕАЛИЗАЦИИ ПРОГРАММЫ ОБЩЕОБРАЗОВАТЕЛЬНОЙ </w:t>
      </w:r>
      <w:r w:rsidR="00976CAE">
        <w:rPr>
          <w:rFonts w:ascii="Times New Roman" w:hAnsi="Times New Roman" w:cs="Times New Roman"/>
          <w:sz w:val="24"/>
          <w:szCs w:val="24"/>
        </w:rPr>
        <w:t xml:space="preserve">УЧЕБНОЙ </w:t>
      </w:r>
      <w:r w:rsidRPr="000A61BA">
        <w:rPr>
          <w:rFonts w:ascii="Times New Roman" w:hAnsi="Times New Roman" w:cs="Times New Roman"/>
          <w:sz w:val="24"/>
          <w:szCs w:val="24"/>
        </w:rPr>
        <w:t xml:space="preserve">ДИСЦИПЛИНЫ </w:t>
      </w:r>
    </w:p>
    <w:p w14:paraId="3FCFF2AF" w14:textId="77777777" w:rsidR="00B502A2" w:rsidRPr="000A61BA" w:rsidRDefault="00B502A2" w:rsidP="00B502A2">
      <w:pPr>
        <w:jc w:val="both"/>
        <w:rPr>
          <w:rFonts w:ascii="Times New Roman" w:hAnsi="Times New Roman" w:cs="Times New Roman"/>
          <w:sz w:val="24"/>
          <w:szCs w:val="24"/>
        </w:rPr>
      </w:pPr>
      <w:r w:rsidRPr="000A61BA">
        <w:rPr>
          <w:rFonts w:ascii="Times New Roman" w:hAnsi="Times New Roman" w:cs="Times New Roman"/>
          <w:sz w:val="24"/>
          <w:szCs w:val="24"/>
        </w:rPr>
        <w:t xml:space="preserve">4. КОНТРОЛЬ И ОЦЕНКА РЕЗУЛЬТАТОВ ОСВОЕНИЯ </w:t>
      </w:r>
      <w:r w:rsidR="00976CAE" w:rsidRPr="000A61BA">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w:t>
      </w:r>
      <w:r w:rsidR="00976CAE">
        <w:rPr>
          <w:rFonts w:ascii="Times New Roman" w:hAnsi="Times New Roman" w:cs="Times New Roman"/>
          <w:sz w:val="24"/>
          <w:szCs w:val="24"/>
        </w:rPr>
        <w:t xml:space="preserve">УЧЕБНОЙ </w:t>
      </w:r>
      <w:r w:rsidRPr="000A61BA">
        <w:rPr>
          <w:rFonts w:ascii="Times New Roman" w:hAnsi="Times New Roman" w:cs="Times New Roman"/>
          <w:sz w:val="24"/>
          <w:szCs w:val="24"/>
        </w:rPr>
        <w:t xml:space="preserve">ДИСЦИПЛИНЫ </w:t>
      </w:r>
    </w:p>
    <w:p w14:paraId="279DF03A" w14:textId="77777777" w:rsidR="00B502A2" w:rsidRPr="000A61BA" w:rsidRDefault="00B502A2" w:rsidP="00B502A2">
      <w:pPr>
        <w:jc w:val="both"/>
        <w:rPr>
          <w:rFonts w:ascii="Times New Roman" w:hAnsi="Times New Roman" w:cs="Times New Roman"/>
          <w:sz w:val="24"/>
          <w:szCs w:val="24"/>
        </w:rPr>
      </w:pPr>
      <w:r w:rsidRPr="000A61BA">
        <w:rPr>
          <w:rFonts w:ascii="Times New Roman" w:hAnsi="Times New Roman" w:cs="Times New Roman"/>
          <w:sz w:val="24"/>
          <w:szCs w:val="24"/>
        </w:rPr>
        <w:t xml:space="preserve">5. КОМПЛЕКТ КОНТРОЛЬНО-ОЦЕНОЧНЫХ СРЕДСТВ </w:t>
      </w:r>
      <w:r w:rsidR="00976CAE" w:rsidRPr="000A61BA">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w:t>
      </w:r>
      <w:r w:rsidR="00976CAE">
        <w:rPr>
          <w:rFonts w:ascii="Times New Roman" w:hAnsi="Times New Roman" w:cs="Times New Roman"/>
          <w:sz w:val="24"/>
          <w:szCs w:val="24"/>
        </w:rPr>
        <w:t xml:space="preserve">УЧЕБНОЙ </w:t>
      </w:r>
      <w:r w:rsidRPr="000A61BA">
        <w:rPr>
          <w:rFonts w:ascii="Times New Roman" w:hAnsi="Times New Roman" w:cs="Times New Roman"/>
          <w:sz w:val="24"/>
          <w:szCs w:val="24"/>
        </w:rPr>
        <w:t xml:space="preserve">ДИСЦИПЛИНЫ </w:t>
      </w:r>
    </w:p>
    <w:p w14:paraId="7115B3F0" w14:textId="77777777" w:rsidR="00CF6157" w:rsidRPr="000A61BA" w:rsidRDefault="00CF6157" w:rsidP="00CF6157">
      <w:pPr>
        <w:spacing w:after="0" w:line="23" w:lineRule="atLeast"/>
        <w:jc w:val="center"/>
        <w:rPr>
          <w:rFonts w:ascii="Times New Roman" w:eastAsia="Times New Roman" w:hAnsi="Times New Roman" w:cs="Times New Roman"/>
          <w:b/>
          <w:sz w:val="24"/>
          <w:szCs w:val="24"/>
          <w:lang w:eastAsia="ru-RU"/>
        </w:rPr>
      </w:pPr>
    </w:p>
    <w:p w14:paraId="68A4FA57" w14:textId="77777777" w:rsidR="00CF6157" w:rsidRPr="000A61BA" w:rsidRDefault="00CF6157" w:rsidP="00CF6157">
      <w:pPr>
        <w:widowControl w:val="0"/>
        <w:tabs>
          <w:tab w:val="left" w:pos="0"/>
        </w:tabs>
        <w:suppressAutoHyphens/>
        <w:spacing w:after="0" w:line="23" w:lineRule="atLeast"/>
        <w:rPr>
          <w:rFonts w:ascii="Times New Roman" w:eastAsia="Times New Roman" w:hAnsi="Times New Roman" w:cs="Times New Roman"/>
          <w:sz w:val="24"/>
          <w:szCs w:val="24"/>
          <w:vertAlign w:val="superscript"/>
        </w:rPr>
      </w:pPr>
      <w:r w:rsidRPr="000A61BA">
        <w:rPr>
          <w:rFonts w:ascii="Times New Roman" w:eastAsia="Times New Roman" w:hAnsi="Times New Roman" w:cs="Times New Roman"/>
          <w:sz w:val="24"/>
          <w:szCs w:val="24"/>
          <w:vertAlign w:val="superscript"/>
        </w:rPr>
        <w:br w:type="page"/>
      </w:r>
    </w:p>
    <w:p w14:paraId="1C24DB10" w14:textId="77777777" w:rsidR="00CF6157" w:rsidRPr="000A61BA" w:rsidRDefault="00CF6157" w:rsidP="00B502A2">
      <w:pPr>
        <w:suppressAutoHyphens/>
        <w:spacing w:after="0" w:line="276" w:lineRule="auto"/>
        <w:jc w:val="center"/>
        <w:rPr>
          <w:rFonts w:ascii="Times New Roman" w:hAnsi="Times New Roman" w:cs="Times New Roman"/>
          <w:b/>
          <w:bCs/>
          <w:sz w:val="24"/>
          <w:szCs w:val="24"/>
        </w:rPr>
      </w:pPr>
      <w:bookmarkStart w:id="0" w:name="_Toc113637405"/>
      <w:r w:rsidRPr="000A61BA">
        <w:rPr>
          <w:rFonts w:ascii="Times New Roman" w:hAnsi="Times New Roman" w:cs="Times New Roman"/>
          <w:b/>
          <w:bCs/>
          <w:sz w:val="24"/>
          <w:szCs w:val="24"/>
        </w:rPr>
        <w:lastRenderedPageBreak/>
        <w:t xml:space="preserve">1. ОБЩАЯ ХАРАКТЕРИСТИКА ПРОГРАММЫ ОБЩЕОБРАЗОВАТЕЛЬНОЙ </w:t>
      </w:r>
      <w:r w:rsidR="00976CAE">
        <w:rPr>
          <w:rFonts w:ascii="Times New Roman" w:hAnsi="Times New Roman" w:cs="Times New Roman"/>
          <w:b/>
          <w:bCs/>
          <w:sz w:val="24"/>
          <w:szCs w:val="24"/>
        </w:rPr>
        <w:t xml:space="preserve">УЧЕБНОЙ </w:t>
      </w:r>
      <w:r w:rsidRPr="000A61BA">
        <w:rPr>
          <w:rFonts w:ascii="Times New Roman" w:hAnsi="Times New Roman" w:cs="Times New Roman"/>
          <w:b/>
          <w:bCs/>
          <w:sz w:val="24"/>
          <w:szCs w:val="24"/>
        </w:rPr>
        <w:t>ДИСЦИПЛИНЫ</w:t>
      </w:r>
      <w:bookmarkEnd w:id="0"/>
    </w:p>
    <w:p w14:paraId="4CF4A72A" w14:textId="77777777" w:rsidR="00856817" w:rsidRPr="000A61BA" w:rsidRDefault="00856817" w:rsidP="00856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rPr>
          <w:rFonts w:ascii="Times New Roman" w:eastAsia="Times New Roman" w:hAnsi="Times New Roman" w:cs="Times New Roman"/>
          <w:sz w:val="24"/>
          <w:szCs w:val="24"/>
          <w:lang w:eastAsia="ru-RU"/>
        </w:rPr>
      </w:pPr>
    </w:p>
    <w:p w14:paraId="60BDD27E" w14:textId="77777777" w:rsidR="00856817" w:rsidRPr="000A61BA" w:rsidRDefault="00856817" w:rsidP="00747FFA">
      <w:pPr>
        <w:tabs>
          <w:tab w:val="left" w:pos="1276"/>
          <w:tab w:val="left" w:pos="10992"/>
          <w:tab w:val="left" w:pos="11908"/>
          <w:tab w:val="left" w:pos="12824"/>
          <w:tab w:val="left" w:pos="13740"/>
          <w:tab w:val="left" w:pos="14656"/>
        </w:tabs>
        <w:spacing w:after="0" w:line="276" w:lineRule="auto"/>
        <w:ind w:firstLine="709"/>
        <w:rPr>
          <w:rFonts w:ascii="Times New Roman" w:hAnsi="Times New Roman" w:cs="Times New Roman"/>
          <w:b/>
          <w:bCs/>
          <w:sz w:val="24"/>
          <w:szCs w:val="24"/>
          <w:lang w:eastAsia="ru-RU"/>
        </w:rPr>
      </w:pPr>
      <w:r w:rsidRPr="000A61BA">
        <w:rPr>
          <w:rFonts w:ascii="Times New Roman" w:hAnsi="Times New Roman" w:cs="Times New Roman"/>
          <w:b/>
          <w:bCs/>
          <w:sz w:val="24"/>
          <w:szCs w:val="24"/>
          <w:lang w:eastAsia="ru-RU"/>
        </w:rPr>
        <w:t>1.1 Место дисциплины в структуре образовательной программы СПО</w:t>
      </w:r>
    </w:p>
    <w:p w14:paraId="6D411C9D" w14:textId="77777777" w:rsidR="00054911" w:rsidRPr="000A61BA" w:rsidRDefault="00856817" w:rsidP="00747FFA">
      <w:pPr>
        <w:spacing w:after="0" w:line="276" w:lineRule="auto"/>
        <w:ind w:firstLine="709"/>
        <w:jc w:val="both"/>
        <w:rPr>
          <w:rFonts w:ascii="Times New Roman" w:hAnsi="Times New Roman" w:cs="Times New Roman"/>
          <w:sz w:val="24"/>
          <w:szCs w:val="24"/>
        </w:rPr>
      </w:pPr>
      <w:r w:rsidRPr="000A61BA">
        <w:rPr>
          <w:rFonts w:ascii="Times New Roman" w:hAnsi="Times New Roman" w:cs="Times New Roman"/>
          <w:sz w:val="24"/>
          <w:szCs w:val="24"/>
          <w:lang w:eastAsia="ru-RU"/>
        </w:rPr>
        <w:t>Общеобразовательная</w:t>
      </w:r>
      <w:r w:rsidR="00747FFA">
        <w:rPr>
          <w:rFonts w:ascii="Times New Roman" w:hAnsi="Times New Roman" w:cs="Times New Roman"/>
          <w:sz w:val="24"/>
          <w:szCs w:val="24"/>
          <w:lang w:eastAsia="ru-RU"/>
        </w:rPr>
        <w:t xml:space="preserve"> </w:t>
      </w:r>
      <w:r w:rsidRPr="000A61BA">
        <w:rPr>
          <w:rFonts w:ascii="Times New Roman" w:hAnsi="Times New Roman" w:cs="Times New Roman"/>
          <w:sz w:val="24"/>
          <w:szCs w:val="24"/>
          <w:lang w:eastAsia="ru-RU"/>
        </w:rPr>
        <w:t xml:space="preserve">дисциплина </w:t>
      </w:r>
      <w:r w:rsidR="00761587" w:rsidRPr="000A61BA">
        <w:rPr>
          <w:rFonts w:ascii="Times New Roman" w:hAnsi="Times New Roman" w:cs="Times New Roman"/>
          <w:sz w:val="24"/>
          <w:szCs w:val="24"/>
          <w:lang w:eastAsia="ru-RU"/>
        </w:rPr>
        <w:t xml:space="preserve">БД.05 </w:t>
      </w:r>
      <w:r w:rsidRPr="000A61BA">
        <w:rPr>
          <w:rFonts w:ascii="Times New Roman" w:hAnsi="Times New Roman" w:cs="Times New Roman"/>
          <w:sz w:val="24"/>
          <w:szCs w:val="24"/>
          <w:lang w:eastAsia="ru-RU"/>
        </w:rPr>
        <w:t>«История» является обязательной частью</w:t>
      </w:r>
      <w:r w:rsidR="00747FFA">
        <w:rPr>
          <w:rFonts w:ascii="Times New Roman" w:hAnsi="Times New Roman" w:cs="Times New Roman"/>
          <w:sz w:val="24"/>
          <w:szCs w:val="24"/>
          <w:lang w:eastAsia="ru-RU"/>
        </w:rPr>
        <w:t xml:space="preserve"> </w:t>
      </w:r>
      <w:r w:rsidRPr="000A61BA">
        <w:rPr>
          <w:rFonts w:ascii="Times New Roman" w:hAnsi="Times New Roman" w:cs="Times New Roman"/>
          <w:sz w:val="24"/>
          <w:szCs w:val="24"/>
          <w:lang w:eastAsia="ru-RU"/>
        </w:rPr>
        <w:t>общеобразовательного цикла образовательной программы в соответствии с ФГОС по</w:t>
      </w:r>
      <w:r w:rsidR="00747FFA">
        <w:rPr>
          <w:rFonts w:ascii="Times New Roman" w:hAnsi="Times New Roman" w:cs="Times New Roman"/>
          <w:sz w:val="24"/>
          <w:szCs w:val="24"/>
          <w:lang w:eastAsia="ru-RU"/>
        </w:rPr>
        <w:t xml:space="preserve"> специальности </w:t>
      </w:r>
      <w:r w:rsidR="00054911" w:rsidRPr="000A61BA">
        <w:rPr>
          <w:rFonts w:ascii="Times New Roman" w:eastAsia="Times New Roman" w:hAnsi="Times New Roman" w:cs="Times New Roman"/>
          <w:color w:val="000000"/>
          <w:sz w:val="24"/>
          <w:szCs w:val="24"/>
          <w:lang w:eastAsia="ru-RU"/>
        </w:rPr>
        <w:t>19.02.12 Технология продуктов питания животного происхождения</w:t>
      </w:r>
    </w:p>
    <w:p w14:paraId="75F3A200" w14:textId="77777777" w:rsidR="00856817" w:rsidRPr="000A61BA" w:rsidRDefault="00856817" w:rsidP="00747FFA">
      <w:pPr>
        <w:spacing w:after="0" w:line="276" w:lineRule="auto"/>
        <w:ind w:firstLine="709"/>
        <w:jc w:val="both"/>
        <w:rPr>
          <w:rFonts w:ascii="Times New Roman" w:eastAsia="Times New Roman" w:hAnsi="Times New Roman" w:cs="Times New Roman"/>
          <w:b/>
          <w:sz w:val="24"/>
          <w:szCs w:val="24"/>
          <w:lang w:eastAsia="ru-RU"/>
        </w:rPr>
      </w:pPr>
      <w:r w:rsidRPr="000A61BA">
        <w:rPr>
          <w:rFonts w:ascii="Times New Roman" w:eastAsia="Times New Roman" w:hAnsi="Times New Roman" w:cs="Times New Roman"/>
          <w:b/>
          <w:sz w:val="24"/>
          <w:szCs w:val="24"/>
          <w:lang w:eastAsia="ru-RU"/>
        </w:rPr>
        <w:t>1.2. Цели и планируемые результаты освоения дисциплины:</w:t>
      </w:r>
    </w:p>
    <w:p w14:paraId="1E9ADAA7" w14:textId="77777777" w:rsidR="00856817" w:rsidRPr="000A61BA" w:rsidRDefault="00856817" w:rsidP="00747FF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1.2.1. Цель общеобразовательной дисциплины</w:t>
      </w:r>
    </w:p>
    <w:p w14:paraId="35C30DDD" w14:textId="77777777" w:rsidR="00856817" w:rsidRPr="000A61BA" w:rsidRDefault="00856817" w:rsidP="00747FF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14:paraId="16F79EEB" w14:textId="77777777" w:rsidR="00856817" w:rsidRPr="000A61BA" w:rsidRDefault="00856817" w:rsidP="00747FFA">
      <w:pPr>
        <w:suppressAutoHyphens/>
        <w:spacing w:after="0" w:line="276" w:lineRule="auto"/>
        <w:ind w:firstLine="709"/>
        <w:jc w:val="both"/>
        <w:rPr>
          <w:rFonts w:ascii="Times New Roman" w:eastAsia="Times New Roman" w:hAnsi="Times New Roman" w:cs="Times New Roman"/>
          <w:b/>
          <w:bCs/>
          <w:sz w:val="24"/>
          <w:szCs w:val="24"/>
        </w:rPr>
      </w:pPr>
      <w:r w:rsidRPr="000A61BA">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0A61BA">
        <w:rPr>
          <w:rFonts w:ascii="Times New Roman" w:eastAsia="Calibri" w:hAnsi="Times New Roman" w:cs="Times New Roman"/>
          <w:b/>
          <w:bCs/>
          <w:sz w:val="24"/>
          <w:szCs w:val="24"/>
        </w:rPr>
        <w:t xml:space="preserve"> в соответствии с ФГОС СПО и на основе ФГОС СОО</w:t>
      </w:r>
    </w:p>
    <w:p w14:paraId="349869B9" w14:textId="77777777" w:rsidR="00856817" w:rsidRPr="000A61BA" w:rsidRDefault="00856817" w:rsidP="00747F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 xml:space="preserve">Особое значение дисциплина имеет при формировании ОК и ПК </w:t>
      </w:r>
    </w:p>
    <w:p w14:paraId="561CBB91" w14:textId="77777777" w:rsidR="00856817" w:rsidRPr="000A61BA" w:rsidRDefault="00856817" w:rsidP="00747F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lang w:eastAsia="ru-RU"/>
        </w:rPr>
      </w:pPr>
    </w:p>
    <w:p w14:paraId="27548FF4" w14:textId="77777777" w:rsidR="00CF6157" w:rsidRPr="000A61BA" w:rsidRDefault="00CF6157" w:rsidP="00CF6157">
      <w:pPr>
        <w:suppressAutoHyphens/>
        <w:spacing w:after="0" w:line="23" w:lineRule="atLeast"/>
        <w:ind w:firstLine="709"/>
        <w:jc w:val="both"/>
        <w:rPr>
          <w:rFonts w:ascii="Times New Roman" w:eastAsia="Times New Roman" w:hAnsi="Times New Roman" w:cs="Times New Roman"/>
          <w:sz w:val="24"/>
          <w:szCs w:val="24"/>
        </w:rPr>
        <w:sectPr w:rsidR="00CF6157" w:rsidRPr="000A61BA" w:rsidSect="00976CAE">
          <w:footerReference w:type="even" r:id="rId8"/>
          <w:footerReference w:type="default" r:id="rId9"/>
          <w:footerReference w:type="first" r:id="rId10"/>
          <w:pgSz w:w="11906" w:h="16838"/>
          <w:pgMar w:top="851" w:right="991" w:bottom="1134" w:left="1134" w:header="708" w:footer="708" w:gutter="0"/>
          <w:pgNumType w:start="251"/>
          <w:cols w:space="720"/>
          <w:titlePg/>
          <w:docGrid w:linePitch="360"/>
        </w:sectPr>
      </w:pPr>
    </w:p>
    <w:p w14:paraId="72235B27" w14:textId="77777777" w:rsidR="00CF6157" w:rsidRPr="000A61BA" w:rsidRDefault="00CF6157" w:rsidP="00CF6157">
      <w:pPr>
        <w:suppressAutoHyphens/>
        <w:spacing w:after="0" w:line="23" w:lineRule="atLeast"/>
        <w:ind w:firstLine="709"/>
        <w:jc w:val="both"/>
        <w:rPr>
          <w:rFonts w:ascii="Times New Roman" w:eastAsia="Times New Roman" w:hAnsi="Times New Roman" w:cs="Times New Roman"/>
          <w:sz w:val="24"/>
          <w:szCs w:val="24"/>
        </w:rPr>
      </w:pPr>
    </w:p>
    <w:tbl>
      <w:tblPr>
        <w:tblpPr w:leftFromText="180" w:rightFromText="180" w:bottomFromText="160" w:vertAnchor="text" w:tblpX="-601" w:tblpY="1"/>
        <w:tblOverlap w:val="never"/>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54"/>
        <w:gridCol w:w="6663"/>
      </w:tblGrid>
      <w:tr w:rsidR="00CF6157" w:rsidRPr="00BE7446" w14:paraId="1C0C5097" w14:textId="77777777" w:rsidTr="00BE7446">
        <w:trPr>
          <w:cantSplit/>
          <w:trHeight w:val="416"/>
        </w:trPr>
        <w:tc>
          <w:tcPr>
            <w:tcW w:w="2660" w:type="dxa"/>
            <w:vMerge w:val="restart"/>
            <w:vAlign w:val="center"/>
          </w:tcPr>
          <w:p w14:paraId="516CED5D" w14:textId="77777777" w:rsidR="00CF6157" w:rsidRPr="00BE7446" w:rsidRDefault="00CF6157" w:rsidP="00976CAE">
            <w:pPr>
              <w:suppressAutoHyphens/>
              <w:spacing w:after="0" w:line="240" w:lineRule="auto"/>
              <w:jc w:val="center"/>
              <w:rPr>
                <w:rFonts w:ascii="Times New Roman" w:hAnsi="Times New Roman" w:cs="Times New Roman"/>
                <w:b/>
                <w:iCs/>
                <w:sz w:val="24"/>
                <w:szCs w:val="24"/>
              </w:rPr>
            </w:pPr>
            <w:r w:rsidRPr="00BE7446">
              <w:rPr>
                <w:rFonts w:ascii="Times New Roman" w:eastAsia="Calibri" w:hAnsi="Times New Roman" w:cs="Times New Roman"/>
                <w:b/>
                <w:iCs/>
                <w:sz w:val="24"/>
                <w:szCs w:val="24"/>
              </w:rPr>
              <w:t>Код и наименование формируемых компетенций</w:t>
            </w:r>
          </w:p>
        </w:tc>
        <w:tc>
          <w:tcPr>
            <w:tcW w:w="13217" w:type="dxa"/>
            <w:gridSpan w:val="2"/>
            <w:tcBorders>
              <w:top w:val="single" w:sz="4" w:space="0" w:color="auto"/>
              <w:left w:val="single" w:sz="4" w:space="0" w:color="auto"/>
              <w:bottom w:val="single" w:sz="4" w:space="0" w:color="auto"/>
              <w:right w:val="single" w:sz="4" w:space="0" w:color="auto"/>
            </w:tcBorders>
            <w:vAlign w:val="center"/>
          </w:tcPr>
          <w:p w14:paraId="5ADAEEE9" w14:textId="77777777" w:rsidR="00CF6157" w:rsidRPr="00BE7446" w:rsidRDefault="00CF6157" w:rsidP="00976CAE">
            <w:pPr>
              <w:suppressAutoHyphens/>
              <w:spacing w:after="0" w:line="240" w:lineRule="auto"/>
              <w:jc w:val="center"/>
              <w:rPr>
                <w:rFonts w:ascii="Times New Roman" w:hAnsi="Times New Roman" w:cs="Times New Roman"/>
                <w:b/>
                <w:iCs/>
                <w:sz w:val="24"/>
                <w:szCs w:val="24"/>
              </w:rPr>
            </w:pPr>
            <w:r w:rsidRPr="00BE7446">
              <w:rPr>
                <w:rFonts w:ascii="Times New Roman" w:eastAsia="Calibri" w:hAnsi="Times New Roman" w:cs="Times New Roman"/>
                <w:b/>
                <w:iCs/>
                <w:sz w:val="24"/>
                <w:szCs w:val="24"/>
              </w:rPr>
              <w:t>Планируемые результаты освоения дисциплины</w:t>
            </w:r>
          </w:p>
        </w:tc>
      </w:tr>
      <w:tr w:rsidR="00CF6157" w:rsidRPr="00BE7446" w14:paraId="42B01FC9" w14:textId="77777777" w:rsidTr="00BE7446">
        <w:trPr>
          <w:cantSplit/>
          <w:trHeight w:val="281"/>
        </w:trPr>
        <w:tc>
          <w:tcPr>
            <w:tcW w:w="2660" w:type="dxa"/>
            <w:vMerge/>
            <w:tcBorders>
              <w:left w:val="single" w:sz="4" w:space="0" w:color="auto"/>
              <w:bottom w:val="single" w:sz="4" w:space="0" w:color="auto"/>
              <w:right w:val="single" w:sz="4" w:space="0" w:color="auto"/>
            </w:tcBorders>
            <w:vAlign w:val="center"/>
            <w:hideMark/>
          </w:tcPr>
          <w:p w14:paraId="1F7C7292" w14:textId="77777777" w:rsidR="00CF6157" w:rsidRPr="00BE7446" w:rsidRDefault="00CF6157" w:rsidP="00976CAE">
            <w:pPr>
              <w:suppressAutoHyphens/>
              <w:spacing w:after="0" w:line="240" w:lineRule="auto"/>
              <w:jc w:val="center"/>
              <w:rPr>
                <w:rFonts w:ascii="Times New Roman" w:hAnsi="Times New Roman" w:cs="Times New Roman"/>
                <w:iCs/>
                <w:sz w:val="24"/>
                <w:szCs w:val="24"/>
              </w:rPr>
            </w:pPr>
          </w:p>
        </w:tc>
        <w:tc>
          <w:tcPr>
            <w:tcW w:w="6554" w:type="dxa"/>
            <w:tcBorders>
              <w:top w:val="single" w:sz="4" w:space="0" w:color="auto"/>
              <w:left w:val="single" w:sz="4" w:space="0" w:color="auto"/>
              <w:bottom w:val="single" w:sz="4" w:space="0" w:color="auto"/>
              <w:right w:val="single" w:sz="4" w:space="0" w:color="auto"/>
            </w:tcBorders>
            <w:vAlign w:val="center"/>
            <w:hideMark/>
          </w:tcPr>
          <w:p w14:paraId="044409FC" w14:textId="77777777" w:rsidR="00CF6157" w:rsidRPr="00BE7446" w:rsidRDefault="00CF6157" w:rsidP="00976CAE">
            <w:pPr>
              <w:suppressAutoHyphens/>
              <w:spacing w:after="0" w:line="240" w:lineRule="auto"/>
              <w:jc w:val="center"/>
              <w:rPr>
                <w:rFonts w:ascii="Times New Roman" w:hAnsi="Times New Roman" w:cs="Times New Roman"/>
                <w:b/>
                <w:iCs/>
                <w:sz w:val="24"/>
                <w:szCs w:val="24"/>
              </w:rPr>
            </w:pPr>
            <w:r w:rsidRPr="00BE7446">
              <w:rPr>
                <w:rFonts w:ascii="Times New Roman" w:hAnsi="Times New Roman" w:cs="Times New Roman"/>
                <w:b/>
                <w:iCs/>
                <w:sz w:val="24"/>
                <w:szCs w:val="24"/>
              </w:rPr>
              <w:t>Общие</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13FABD7" w14:textId="77777777" w:rsidR="00CF6157" w:rsidRPr="00BE7446" w:rsidRDefault="00CF6157" w:rsidP="00976CAE">
            <w:pPr>
              <w:suppressAutoHyphens/>
              <w:spacing w:after="0" w:line="240" w:lineRule="auto"/>
              <w:jc w:val="center"/>
              <w:rPr>
                <w:rFonts w:ascii="Times New Roman" w:hAnsi="Times New Roman" w:cs="Times New Roman"/>
                <w:b/>
                <w:iCs/>
                <w:sz w:val="24"/>
                <w:szCs w:val="24"/>
              </w:rPr>
            </w:pPr>
            <w:r w:rsidRPr="00BE7446">
              <w:rPr>
                <w:rFonts w:ascii="Times New Roman" w:hAnsi="Times New Roman" w:cs="Times New Roman"/>
                <w:b/>
                <w:iCs/>
                <w:sz w:val="24"/>
                <w:szCs w:val="24"/>
              </w:rPr>
              <w:t>Дисциплинарные</w:t>
            </w:r>
            <w:r w:rsidRPr="00BE7446">
              <w:rPr>
                <w:rStyle w:val="a6"/>
                <w:rFonts w:ascii="Times New Roman" w:hAnsi="Times New Roman"/>
                <w:b/>
                <w:iCs/>
                <w:sz w:val="24"/>
                <w:szCs w:val="24"/>
              </w:rPr>
              <w:footnoteReference w:id="1"/>
            </w:r>
          </w:p>
        </w:tc>
      </w:tr>
      <w:tr w:rsidR="00CF6157" w:rsidRPr="00BE7446" w14:paraId="13307F96" w14:textId="77777777" w:rsidTr="00BE7446">
        <w:trPr>
          <w:trHeight w:val="841"/>
        </w:trPr>
        <w:tc>
          <w:tcPr>
            <w:tcW w:w="2660" w:type="dxa"/>
            <w:tcBorders>
              <w:top w:val="single" w:sz="4" w:space="0" w:color="auto"/>
              <w:left w:val="single" w:sz="4" w:space="0" w:color="auto"/>
              <w:bottom w:val="single" w:sz="4" w:space="0" w:color="auto"/>
              <w:right w:val="single" w:sz="4" w:space="0" w:color="auto"/>
            </w:tcBorders>
            <w:hideMark/>
          </w:tcPr>
          <w:p w14:paraId="79C04333" w14:textId="77777777" w:rsidR="00CF6157" w:rsidRPr="00BE7446" w:rsidRDefault="00CF6157" w:rsidP="00976CAE">
            <w:pPr>
              <w:suppressAutoHyphens/>
              <w:spacing w:after="0" w:line="240" w:lineRule="auto"/>
              <w:jc w:val="both"/>
              <w:rPr>
                <w:rFonts w:ascii="Times New Roman" w:hAnsi="Times New Roman" w:cs="Times New Roman"/>
                <w:sz w:val="24"/>
                <w:szCs w:val="24"/>
              </w:rPr>
            </w:pPr>
            <w:r w:rsidRPr="00BE7446">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6554" w:type="dxa"/>
            <w:tcBorders>
              <w:top w:val="single" w:sz="4" w:space="0" w:color="auto"/>
              <w:left w:val="single" w:sz="4" w:space="0" w:color="auto"/>
              <w:bottom w:val="single" w:sz="4" w:space="0" w:color="auto"/>
              <w:right w:val="single" w:sz="4" w:space="0" w:color="auto"/>
            </w:tcBorders>
            <w:hideMark/>
          </w:tcPr>
          <w:p w14:paraId="5FDEEBEB"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части трудового воспитания:</w:t>
            </w:r>
          </w:p>
          <w:p w14:paraId="060D81E6"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к труду, осознание ценности мастерства, трудолюбие;</w:t>
            </w:r>
          </w:p>
          <w:p w14:paraId="4F3CFAC4"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16D2377" w14:textId="77777777" w:rsidR="00CF6157" w:rsidRPr="00BE7446" w:rsidRDefault="00CF6157" w:rsidP="00976CAE">
            <w:pPr>
              <w:spacing w:after="0" w:line="240" w:lineRule="auto"/>
              <w:jc w:val="both"/>
              <w:rPr>
                <w:rFonts w:ascii="Times New Roman" w:hAnsi="Times New Roman" w:cs="Times New Roman"/>
                <w:strike/>
                <w:color w:val="000000"/>
                <w:sz w:val="24"/>
                <w:szCs w:val="24"/>
                <w:shd w:val="clear" w:color="auto" w:fill="FFFFFF"/>
              </w:rPr>
            </w:pPr>
            <w:r w:rsidRPr="00BE7446">
              <w:rPr>
                <w:rFonts w:ascii="Times New Roman" w:hAnsi="Times New Roman" w:cs="Times New Roman"/>
                <w:color w:val="000000"/>
                <w:sz w:val="24"/>
                <w:szCs w:val="24"/>
                <w:shd w:val="clear" w:color="auto" w:fill="FFFFFF"/>
              </w:rPr>
              <w:t>- интерес к различным сферам профессиональной деятельности,</w:t>
            </w:r>
          </w:p>
          <w:p w14:paraId="02F68C83" w14:textId="77777777" w:rsidR="00CF6157" w:rsidRPr="00BE7446" w:rsidRDefault="00CF6157" w:rsidP="00976CAE">
            <w:pPr>
              <w:spacing w:after="0" w:line="240" w:lineRule="auto"/>
              <w:jc w:val="both"/>
              <w:rPr>
                <w:rStyle w:val="dt-m"/>
                <w:rFonts w:ascii="Times New Roman" w:hAnsi="Times New Roman" w:cs="Times New Roman"/>
                <w:color w:val="808080"/>
                <w:sz w:val="24"/>
                <w:szCs w:val="24"/>
                <w:shd w:val="clear" w:color="auto" w:fill="FFFFFF"/>
              </w:rPr>
            </w:pPr>
            <w:r w:rsidRPr="00BE7446">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p>
          <w:p w14:paraId="47792FDE"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Style w:val="dt-m"/>
                <w:rFonts w:ascii="Times New Roman" w:hAnsi="Times New Roman" w:cs="Times New Roman"/>
                <w:color w:val="808080"/>
                <w:sz w:val="24"/>
                <w:szCs w:val="24"/>
                <w:shd w:val="clear" w:color="auto" w:fill="FFFFFF"/>
              </w:rPr>
              <w:t xml:space="preserve"> а) </w:t>
            </w:r>
            <w:r w:rsidRPr="00BE7446">
              <w:rPr>
                <w:rFonts w:ascii="Times New Roman" w:hAnsi="Times New Roman" w:cs="Times New Roman"/>
                <w:color w:val="000000"/>
                <w:sz w:val="24"/>
                <w:szCs w:val="24"/>
                <w:shd w:val="clear" w:color="auto" w:fill="FFFFFF"/>
              </w:rPr>
              <w:t>базовые логические действия:</w:t>
            </w:r>
          </w:p>
          <w:p w14:paraId="0F2E2CEC"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 </w:t>
            </w:r>
          </w:p>
          <w:p w14:paraId="797E18F8"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t xml:space="preserve">- устанавливать существенный признак или основания для сравнения, классификации и обобщения; </w:t>
            </w:r>
          </w:p>
          <w:p w14:paraId="7590EDFB"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t>- определять цели деятельности, задавать параметры и критерии их достижения;</w:t>
            </w:r>
          </w:p>
          <w:p w14:paraId="5406BB2E"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t xml:space="preserve">- выявлять закономерности и противоречия в рассматриваемых явлениях; </w:t>
            </w:r>
          </w:p>
          <w:p w14:paraId="2147BD70"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t>- вносить коррективы в деятельность, оценивать соответствие результатов целям, оценивать риски последствий деятельности;</w:t>
            </w:r>
          </w:p>
          <w:p w14:paraId="583B307A"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rPr>
              <w:t xml:space="preserve">- </w:t>
            </w:r>
            <w:r w:rsidRPr="00BE7446">
              <w:rPr>
                <w:rFonts w:ascii="Times New Roman" w:eastAsia="Times New Roman" w:hAnsi="Times New Roman" w:cs="Times New Roman"/>
                <w:color w:val="000000"/>
                <w:sz w:val="24"/>
                <w:szCs w:val="24"/>
                <w:lang w:eastAsia="ru-RU"/>
              </w:rPr>
              <w:t>развивать креативное мышление при решении жизненных проблем</w:t>
            </w:r>
          </w:p>
          <w:p w14:paraId="71BF9A66"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Style w:val="dt-m"/>
                <w:rFonts w:ascii="Times New Roman" w:hAnsi="Times New Roman" w:cs="Times New Roman"/>
                <w:color w:val="808080"/>
                <w:sz w:val="24"/>
                <w:szCs w:val="24"/>
                <w:shd w:val="clear" w:color="auto" w:fill="FFFFFF"/>
              </w:rPr>
              <w:t>б)</w:t>
            </w:r>
            <w:r w:rsidRPr="00BE7446">
              <w:rPr>
                <w:rFonts w:ascii="Times New Roman" w:hAnsi="Times New Roman" w:cs="Times New Roman"/>
                <w:color w:val="000000"/>
                <w:sz w:val="24"/>
                <w:szCs w:val="24"/>
                <w:shd w:val="clear" w:color="auto" w:fill="FFFFFF"/>
              </w:rPr>
              <w:t> базовые исследовательские действия:</w:t>
            </w:r>
          </w:p>
          <w:p w14:paraId="5E933257"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xml:space="preserve">- владеть навыками учебно-исследовательской и проектной </w:t>
            </w:r>
            <w:r w:rsidRPr="00BE7446">
              <w:rPr>
                <w:rFonts w:ascii="Times New Roman" w:eastAsia="Times New Roman" w:hAnsi="Times New Roman" w:cs="Times New Roman"/>
                <w:color w:val="000000"/>
                <w:sz w:val="24"/>
                <w:szCs w:val="24"/>
                <w:lang w:eastAsia="ru-RU"/>
              </w:rPr>
              <w:lastRenderedPageBreak/>
              <w:t>деятельности, навыками разрешения проблем;</w:t>
            </w:r>
          </w:p>
          <w:p w14:paraId="4FFF140A"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7B094B6" w14:textId="77777777" w:rsidR="00CF6157" w:rsidRPr="00BE7446" w:rsidRDefault="00CF6157" w:rsidP="00976CAE">
            <w:pPr>
              <w:shd w:val="clear" w:color="auto" w:fill="FFFFFF"/>
              <w:spacing w:after="0" w:line="240" w:lineRule="auto"/>
              <w:jc w:val="both"/>
              <w:textAlignment w:val="baseline"/>
              <w:rPr>
                <w:rFonts w:ascii="Times New Roman" w:hAnsi="Times New Roman" w:cs="Times New Roman"/>
                <w:iCs/>
                <w:sz w:val="24"/>
                <w:szCs w:val="24"/>
              </w:rPr>
            </w:pPr>
            <w:r w:rsidRPr="00BE7446">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C45ABC3"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уметь переносить знания в познавательную и практическую области жизнедеятельности;</w:t>
            </w:r>
          </w:p>
          <w:p w14:paraId="37DB20AC"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уметь интегрировать знания из разных предметных областей;</w:t>
            </w:r>
          </w:p>
          <w:p w14:paraId="6C812F3D"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p>
          <w:p w14:paraId="32FE1F50" w14:textId="77777777" w:rsidR="00CF6157" w:rsidRPr="00BE7446" w:rsidRDefault="00CF6157" w:rsidP="00976CAE">
            <w:pPr>
              <w:suppressAutoHyphens/>
              <w:spacing w:after="0" w:line="240" w:lineRule="auto"/>
              <w:jc w:val="both"/>
              <w:rPr>
                <w:rFonts w:ascii="Times New Roman" w:hAnsi="Times New Roman" w:cs="Times New Roman"/>
                <w:bCs/>
                <w:iCs/>
                <w:sz w:val="24"/>
                <w:szCs w:val="24"/>
              </w:rPr>
            </w:pPr>
            <w:r w:rsidRPr="00BE7446">
              <w:rPr>
                <w:rFonts w:ascii="Times New Roman" w:hAnsi="Times New Roman" w:cs="Times New Roman"/>
                <w:color w:val="000000"/>
                <w:sz w:val="24"/>
                <w:szCs w:val="24"/>
              </w:rPr>
              <w:t xml:space="preserve">- способность их использования в познавательной и социальной практике </w:t>
            </w:r>
          </w:p>
        </w:tc>
        <w:tc>
          <w:tcPr>
            <w:tcW w:w="6663" w:type="dxa"/>
            <w:tcBorders>
              <w:top w:val="single" w:sz="4" w:space="0" w:color="auto"/>
              <w:left w:val="single" w:sz="4" w:space="0" w:color="auto"/>
              <w:bottom w:val="single" w:sz="4" w:space="0" w:color="auto"/>
              <w:right w:val="single" w:sz="4" w:space="0" w:color="auto"/>
            </w:tcBorders>
            <w:hideMark/>
          </w:tcPr>
          <w:p w14:paraId="5A04061F" w14:textId="77777777" w:rsidR="00CF6157" w:rsidRPr="00BE7446" w:rsidRDefault="00CF6157" w:rsidP="00976CAE">
            <w:pPr>
              <w:pStyle w:val="pt-a-000081"/>
              <w:shd w:val="clear" w:color="auto" w:fill="FFFFFF"/>
              <w:spacing w:before="0" w:beforeAutospacing="0" w:after="0" w:afterAutospacing="0"/>
              <w:jc w:val="both"/>
              <w:rPr>
                <w:rFonts w:eastAsiaTheme="minorHAnsi"/>
                <w:iCs/>
                <w:lang w:eastAsia="en-US"/>
              </w:rPr>
            </w:pPr>
            <w:r w:rsidRPr="00BE7446">
              <w:lastRenderedPageBreak/>
              <w:t>-</w:t>
            </w:r>
            <w:r w:rsidRPr="00BE7446">
              <w:rPr>
                <w:rFonts w:eastAsiaTheme="minorHAnsi"/>
                <w:iCs/>
                <w:lang w:eastAsia="en-US"/>
              </w:rPr>
              <w:t>уметь критически анализировать для решения познавательной задачи ‎аутентичные</w:t>
            </w:r>
            <w:r w:rsidR="00747FFA">
              <w:rPr>
                <w:rFonts w:eastAsiaTheme="minorHAnsi"/>
                <w:iCs/>
                <w:lang w:eastAsia="en-US"/>
              </w:rPr>
              <w:t xml:space="preserve"> </w:t>
            </w:r>
            <w:r w:rsidRPr="00BE7446">
              <w:rPr>
                <w:rFonts w:eastAsiaTheme="minorHAnsi"/>
                <w:iCs/>
                <w:lang w:eastAsia="en-US"/>
              </w:rPr>
              <w:t>исторические</w:t>
            </w:r>
            <w:r w:rsidR="00747FFA">
              <w:rPr>
                <w:rFonts w:eastAsiaTheme="minorHAnsi"/>
                <w:iCs/>
                <w:lang w:eastAsia="en-US"/>
              </w:rPr>
              <w:t xml:space="preserve"> </w:t>
            </w:r>
            <w:r w:rsidRPr="00BE7446">
              <w:rPr>
                <w:rFonts w:eastAsiaTheme="minorHAnsi"/>
                <w:iCs/>
                <w:lang w:eastAsia="en-US"/>
              </w:rPr>
              <w:t>источники</w:t>
            </w:r>
            <w:r w:rsidR="00747FFA">
              <w:rPr>
                <w:rFonts w:eastAsiaTheme="minorHAnsi"/>
                <w:iCs/>
                <w:lang w:eastAsia="en-US"/>
              </w:rPr>
              <w:t xml:space="preserve"> </w:t>
            </w:r>
            <w:r w:rsidRPr="00BE7446">
              <w:rPr>
                <w:rFonts w:eastAsiaTheme="minorHAnsi"/>
                <w:iCs/>
                <w:lang w:eastAsia="en-US"/>
              </w:rPr>
              <w:t>разны</w:t>
            </w:r>
            <w:r w:rsidR="00747FFA">
              <w:rPr>
                <w:rFonts w:eastAsiaTheme="minorHAnsi"/>
                <w:iCs/>
                <w:lang w:eastAsia="en-US"/>
              </w:rPr>
              <w:t xml:space="preserve">х </w:t>
            </w:r>
            <w:r w:rsidRPr="00BE7446">
              <w:rPr>
                <w:rFonts w:eastAsiaTheme="minorHAnsi"/>
                <w:iCs/>
                <w:lang w:eastAsia="en-US"/>
              </w:rPr>
              <w:t>типов (письменные, вещественные, ‎аудиовизуальные) по</w:t>
            </w:r>
            <w:r w:rsidR="00747FFA">
              <w:rPr>
                <w:rFonts w:eastAsiaTheme="minorHAnsi"/>
                <w:iCs/>
                <w:lang w:eastAsia="en-US"/>
              </w:rPr>
              <w:t xml:space="preserve"> </w:t>
            </w:r>
            <w:r w:rsidRPr="00BE7446">
              <w:rPr>
                <w:rFonts w:eastAsiaTheme="minorHAnsi"/>
                <w:iCs/>
                <w:lang w:eastAsia="en-US"/>
              </w:rPr>
              <w:t>истории</w:t>
            </w:r>
            <w:r w:rsidR="00747FFA">
              <w:rPr>
                <w:rFonts w:eastAsiaTheme="minorHAnsi"/>
                <w:iCs/>
                <w:lang w:eastAsia="en-US"/>
              </w:rPr>
              <w:t xml:space="preserve"> </w:t>
            </w:r>
            <w:r w:rsidRPr="00BE7446">
              <w:rPr>
                <w:rFonts w:eastAsiaTheme="minorHAnsi"/>
                <w:iCs/>
                <w:lang w:eastAsia="en-US"/>
              </w:rPr>
              <w:t>России</w:t>
            </w:r>
            <w:r w:rsidR="00747FFA">
              <w:rPr>
                <w:rFonts w:eastAsiaTheme="minorHAnsi"/>
                <w:iCs/>
                <w:lang w:eastAsia="en-US"/>
              </w:rPr>
              <w:t xml:space="preserve"> </w:t>
            </w:r>
            <w:r w:rsidRPr="00BE7446">
              <w:rPr>
                <w:rFonts w:eastAsiaTheme="minorHAnsi"/>
                <w:iCs/>
                <w:lang w:eastAsia="en-US"/>
              </w:rPr>
              <w:t>и</w:t>
            </w:r>
            <w:r w:rsidR="00747FFA">
              <w:rPr>
                <w:rFonts w:eastAsiaTheme="minorHAnsi"/>
                <w:iCs/>
                <w:lang w:eastAsia="en-US"/>
              </w:rPr>
              <w:t xml:space="preserve"> </w:t>
            </w:r>
            <w:r w:rsidRPr="00BE7446">
              <w:rPr>
                <w:rFonts w:eastAsiaTheme="minorHAnsi"/>
                <w:iCs/>
                <w:lang w:eastAsia="en-US"/>
              </w:rPr>
              <w:t>зарубежных</w:t>
            </w:r>
            <w:r w:rsidR="00747FFA">
              <w:rPr>
                <w:rFonts w:eastAsiaTheme="minorHAnsi"/>
                <w:iCs/>
                <w:lang w:eastAsia="en-US"/>
              </w:rPr>
              <w:t xml:space="preserve"> </w:t>
            </w:r>
            <w:r w:rsidRPr="00BE7446">
              <w:rPr>
                <w:rFonts w:eastAsiaTheme="minorHAnsi"/>
                <w:iCs/>
                <w:lang w:eastAsia="en-US"/>
              </w:rPr>
              <w:t>стран</w:t>
            </w:r>
            <w:r w:rsidR="00747FFA">
              <w:rPr>
                <w:rFonts w:eastAsiaTheme="minorHAnsi"/>
                <w:iCs/>
                <w:lang w:eastAsia="en-US"/>
              </w:rPr>
              <w:t xml:space="preserve"> </w:t>
            </w:r>
            <w:r w:rsidRPr="00BE7446">
              <w:rPr>
                <w:rFonts w:eastAsiaTheme="minorHAnsi"/>
                <w:iCs/>
                <w:lang w:eastAsia="en-US"/>
              </w:rPr>
              <w:t>ХХ–начала XXI в., ‎оценивать</w:t>
            </w:r>
            <w:r w:rsidR="00747FFA">
              <w:rPr>
                <w:rFonts w:eastAsiaTheme="minorHAnsi"/>
                <w:iCs/>
                <w:lang w:eastAsia="en-US"/>
              </w:rPr>
              <w:t xml:space="preserve"> </w:t>
            </w:r>
            <w:r w:rsidRPr="00BE7446">
              <w:rPr>
                <w:rFonts w:eastAsiaTheme="minorHAnsi"/>
                <w:iCs/>
                <w:lang w:eastAsia="en-US"/>
              </w:rPr>
              <w:t>их</w:t>
            </w:r>
            <w:r w:rsidR="00747FFA">
              <w:rPr>
                <w:rFonts w:eastAsiaTheme="minorHAnsi"/>
                <w:iCs/>
                <w:lang w:eastAsia="en-US"/>
              </w:rPr>
              <w:t xml:space="preserve"> </w:t>
            </w:r>
            <w:r w:rsidRPr="00BE7446">
              <w:rPr>
                <w:rFonts w:eastAsiaTheme="minorHAnsi"/>
                <w:iCs/>
                <w:lang w:eastAsia="en-US"/>
              </w:rPr>
              <w:t>полноту</w:t>
            </w:r>
            <w:r w:rsidR="00747FFA">
              <w:rPr>
                <w:rFonts w:eastAsiaTheme="minorHAnsi"/>
                <w:iCs/>
                <w:lang w:eastAsia="en-US"/>
              </w:rPr>
              <w:t xml:space="preserve"> </w:t>
            </w:r>
            <w:r w:rsidRPr="00BE7446">
              <w:rPr>
                <w:rFonts w:eastAsiaTheme="minorHAnsi"/>
                <w:iCs/>
                <w:lang w:eastAsia="en-US"/>
              </w:rPr>
              <w:t>и</w:t>
            </w:r>
            <w:r w:rsidR="00747FFA">
              <w:rPr>
                <w:rFonts w:eastAsiaTheme="minorHAnsi"/>
                <w:iCs/>
                <w:lang w:eastAsia="en-US"/>
              </w:rPr>
              <w:t xml:space="preserve"> </w:t>
            </w:r>
            <w:r w:rsidRPr="00BE7446">
              <w:rPr>
                <w:rFonts w:eastAsiaTheme="minorHAnsi"/>
                <w:iCs/>
                <w:lang w:eastAsia="en-US"/>
              </w:rPr>
              <w:t>достоверность, соотносить с историческим периодом; ‎выявлять</w:t>
            </w:r>
            <w:r w:rsidR="00747FFA">
              <w:rPr>
                <w:rFonts w:eastAsiaTheme="minorHAnsi"/>
                <w:iCs/>
                <w:lang w:eastAsia="en-US"/>
              </w:rPr>
              <w:t xml:space="preserve"> </w:t>
            </w:r>
            <w:r w:rsidRPr="00BE7446">
              <w:rPr>
                <w:rFonts w:eastAsiaTheme="minorHAnsi"/>
                <w:iCs/>
                <w:lang w:eastAsia="en-US"/>
              </w:rPr>
              <w:t>общее</w:t>
            </w:r>
            <w:r w:rsidR="00747FFA">
              <w:rPr>
                <w:rFonts w:eastAsiaTheme="minorHAnsi"/>
                <w:iCs/>
                <w:lang w:eastAsia="en-US"/>
              </w:rPr>
              <w:t xml:space="preserve"> </w:t>
            </w:r>
            <w:r w:rsidRPr="00BE7446">
              <w:rPr>
                <w:rFonts w:eastAsiaTheme="minorHAnsi"/>
                <w:iCs/>
                <w:lang w:eastAsia="en-US"/>
              </w:rPr>
              <w:t>и</w:t>
            </w:r>
            <w:r w:rsidR="00747FFA">
              <w:rPr>
                <w:rFonts w:eastAsiaTheme="minorHAnsi"/>
                <w:iCs/>
                <w:lang w:eastAsia="en-US"/>
              </w:rPr>
              <w:t xml:space="preserve"> </w:t>
            </w:r>
            <w:r w:rsidRPr="00BE7446">
              <w:rPr>
                <w:rFonts w:eastAsiaTheme="minorHAnsi"/>
                <w:iCs/>
                <w:lang w:eastAsia="en-US"/>
              </w:rPr>
              <w:t>различия; привлекатьконтекстнуюинформациюприработе‎систорическимиисточниками;</w:t>
            </w:r>
          </w:p>
          <w:p w14:paraId="676BA6BB" w14:textId="77777777" w:rsidR="00CF6157" w:rsidRPr="00BE7446" w:rsidRDefault="00CF6157" w:rsidP="00976CAE">
            <w:pPr>
              <w:widowControl w:val="0"/>
              <w:tabs>
                <w:tab w:val="left" w:pos="1195"/>
              </w:tabs>
              <w:autoSpaceDE w:val="0"/>
              <w:autoSpaceDN w:val="0"/>
              <w:spacing w:after="0" w:line="240" w:lineRule="auto"/>
              <w:ind w:right="179"/>
              <w:jc w:val="both"/>
              <w:rPr>
                <w:rFonts w:ascii="Times New Roman" w:hAnsi="Times New Roman" w:cs="Times New Roman"/>
                <w:iCs/>
                <w:sz w:val="24"/>
                <w:szCs w:val="24"/>
              </w:rPr>
            </w:pPr>
            <w:r w:rsidRPr="00BE7446">
              <w:rPr>
                <w:rFonts w:ascii="Times New Roman" w:hAnsi="Times New Roman" w:cs="Times New Roman"/>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14:paraId="27E83B1D" w14:textId="77777777" w:rsidR="00CF6157" w:rsidRPr="00BE7446" w:rsidRDefault="00CF6157" w:rsidP="00976CAE">
            <w:pPr>
              <w:widowControl w:val="0"/>
              <w:tabs>
                <w:tab w:val="left" w:pos="1181"/>
              </w:tabs>
              <w:autoSpaceDE w:val="0"/>
              <w:autoSpaceDN w:val="0"/>
              <w:spacing w:after="0" w:line="240" w:lineRule="auto"/>
              <w:ind w:right="192"/>
              <w:jc w:val="both"/>
              <w:rPr>
                <w:rFonts w:ascii="Times New Roman" w:hAnsi="Times New Roman" w:cs="Times New Roman"/>
                <w:sz w:val="24"/>
                <w:szCs w:val="24"/>
              </w:rPr>
            </w:pPr>
            <w:r w:rsidRPr="00BE7446">
              <w:rPr>
                <w:rFonts w:ascii="Times New Roman" w:hAnsi="Times New Roman" w:cs="Times New Roman"/>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CF6157" w:rsidRPr="00BE7446" w14:paraId="0367F2DC" w14:textId="77777777" w:rsidTr="00BE7446">
        <w:trPr>
          <w:trHeight w:val="841"/>
        </w:trPr>
        <w:tc>
          <w:tcPr>
            <w:tcW w:w="2660" w:type="dxa"/>
            <w:tcBorders>
              <w:top w:val="single" w:sz="4" w:space="0" w:color="auto"/>
              <w:left w:val="single" w:sz="4" w:space="0" w:color="auto"/>
              <w:bottom w:val="single" w:sz="4" w:space="0" w:color="auto"/>
              <w:right w:val="single" w:sz="4" w:space="0" w:color="auto"/>
            </w:tcBorders>
            <w:hideMark/>
          </w:tcPr>
          <w:p w14:paraId="469B4BDF" w14:textId="77777777" w:rsidR="00CF6157" w:rsidRPr="00BE7446" w:rsidRDefault="00CF6157" w:rsidP="00976CAE">
            <w:pPr>
              <w:suppressAutoHyphens/>
              <w:spacing w:after="0" w:line="240" w:lineRule="auto"/>
              <w:jc w:val="both"/>
              <w:rPr>
                <w:rFonts w:ascii="Times New Roman" w:hAnsi="Times New Roman" w:cs="Times New Roman"/>
                <w:sz w:val="24"/>
                <w:szCs w:val="24"/>
              </w:rPr>
            </w:pPr>
            <w:r w:rsidRPr="00BE7446">
              <w:rPr>
                <w:rFonts w:ascii="Times New Roman" w:hAnsi="Times New Roman" w:cs="Times New Roman"/>
                <w:iCs/>
                <w:sz w:val="24"/>
                <w:szCs w:val="24"/>
              </w:rPr>
              <w:t>ОК02.</w:t>
            </w:r>
            <w:r w:rsidR="00747FFA">
              <w:rPr>
                <w:rFonts w:ascii="Times New Roman" w:hAnsi="Times New Roman" w:cs="Times New Roman"/>
                <w:iCs/>
                <w:sz w:val="24"/>
                <w:szCs w:val="24"/>
              </w:rPr>
              <w:t xml:space="preserve"> </w:t>
            </w:r>
            <w:r w:rsidRPr="00BE7446">
              <w:rPr>
                <w:rFonts w:ascii="Times New Roman" w:hAnsi="Times New Roman" w:cs="Times New Roman"/>
                <w:sz w:val="24"/>
                <w:szCs w:val="24"/>
              </w:rPr>
              <w:t>Использовать современные средства поиска, анализа и интерпретации информации,</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6554" w:type="dxa"/>
            <w:tcBorders>
              <w:top w:val="single" w:sz="4" w:space="0" w:color="auto"/>
              <w:left w:val="single" w:sz="4" w:space="0" w:color="auto"/>
              <w:bottom w:val="single" w:sz="4" w:space="0" w:color="auto"/>
              <w:right w:val="single" w:sz="4" w:space="0" w:color="auto"/>
            </w:tcBorders>
          </w:tcPr>
          <w:p w14:paraId="4EBA948F"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области ценности научного познания:</w:t>
            </w:r>
          </w:p>
          <w:p w14:paraId="66E21707"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A9A42A9"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5AFBFC13" w14:textId="77777777" w:rsidR="00CF6157" w:rsidRPr="00BE7446" w:rsidRDefault="00CF6157" w:rsidP="00976CAE">
            <w:pPr>
              <w:spacing w:after="0" w:line="240" w:lineRule="auto"/>
              <w:jc w:val="both"/>
              <w:rPr>
                <w:rFonts w:ascii="Times New Roman" w:hAnsi="Times New Roman" w:cs="Times New Roman"/>
                <w:iCs/>
                <w:sz w:val="24"/>
                <w:szCs w:val="24"/>
              </w:rPr>
            </w:pPr>
            <w:r w:rsidRPr="00BE7446">
              <w:rPr>
                <w:rFonts w:ascii="Times New Roman" w:hAnsi="Times New Roman" w:cs="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00244F7" w14:textId="77777777" w:rsidR="00CF6157" w:rsidRPr="00BE7446" w:rsidRDefault="00CF6157" w:rsidP="00976CAE">
            <w:pPr>
              <w:spacing w:after="0" w:line="240" w:lineRule="auto"/>
              <w:jc w:val="both"/>
              <w:rPr>
                <w:rStyle w:val="dt-m"/>
                <w:rFonts w:ascii="Times New Roman" w:hAnsi="Times New Roman" w:cs="Times New Roman"/>
                <w:color w:val="808080"/>
                <w:sz w:val="24"/>
                <w:szCs w:val="24"/>
                <w:shd w:val="clear" w:color="auto" w:fill="FFFFFF"/>
              </w:rPr>
            </w:pPr>
            <w:r w:rsidRPr="00BE7446">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p>
          <w:p w14:paraId="421C65F6"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808080"/>
                <w:sz w:val="24"/>
                <w:szCs w:val="24"/>
                <w:lang w:eastAsia="ru-RU"/>
              </w:rPr>
              <w:t>в)</w:t>
            </w:r>
            <w:r w:rsidRPr="00BE7446">
              <w:rPr>
                <w:rFonts w:ascii="Times New Roman" w:eastAsia="Times New Roman" w:hAnsi="Times New Roman" w:cs="Times New Roman"/>
                <w:color w:val="000000"/>
                <w:sz w:val="24"/>
                <w:szCs w:val="24"/>
                <w:lang w:eastAsia="ru-RU"/>
              </w:rPr>
              <w:t> работа с информацией:</w:t>
            </w:r>
          </w:p>
          <w:p w14:paraId="56806AFA"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eastAsia="Times New Roman" w:hAnsi="Times New Roman" w:cs="Times New Roman"/>
                <w:color w:val="000000"/>
                <w:sz w:val="24"/>
                <w:szCs w:val="24"/>
                <w:lang w:eastAsia="ru-RU"/>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w:t>
            </w:r>
            <w:r w:rsidRPr="00BE7446">
              <w:rPr>
                <w:rFonts w:ascii="Times New Roman" w:eastAsia="Times New Roman" w:hAnsi="Times New Roman" w:cs="Times New Roman"/>
                <w:color w:val="000000"/>
                <w:sz w:val="24"/>
                <w:szCs w:val="24"/>
                <w:lang w:eastAsia="ru-RU"/>
              </w:rPr>
              <w:lastRenderedPageBreak/>
              <w:t>видов и форм представления;</w:t>
            </w:r>
          </w:p>
          <w:p w14:paraId="1794E625"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eastAsia="Times New Roman" w:hAnsi="Times New Roman" w:cs="Times New Roman"/>
                <w:color w:val="000000"/>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64DCD71"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eastAsia="Times New Roman" w:hAnsi="Times New Roman" w:cs="Times New Roman"/>
                <w:color w:val="000000"/>
                <w:sz w:val="24"/>
                <w:szCs w:val="24"/>
                <w:lang w:eastAsia="ru-RU"/>
              </w:rPr>
              <w:t>- оценивать достоверность, легитимность информации, ее соответствие правовым и морально-этическим нормам;</w:t>
            </w:r>
          </w:p>
          <w:p w14:paraId="31CF4424"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eastAsia="Times New Roman" w:hAnsi="Times New Roman" w:cs="Times New Roman"/>
                <w:color w:val="000000"/>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775D59E" w14:textId="77777777" w:rsidR="00CF6157" w:rsidRPr="00BE7446" w:rsidRDefault="00CF6157" w:rsidP="00976CAE">
            <w:pPr>
              <w:suppressAutoHyphens/>
              <w:spacing w:after="0" w:line="240" w:lineRule="auto"/>
              <w:jc w:val="both"/>
              <w:rPr>
                <w:rFonts w:ascii="Times New Roman" w:hAnsi="Times New Roman" w:cs="Times New Roman"/>
                <w:iCs/>
                <w:sz w:val="24"/>
                <w:szCs w:val="24"/>
              </w:rPr>
            </w:pPr>
            <w:r w:rsidRPr="00BE7446">
              <w:rPr>
                <w:rFonts w:ascii="Times New Roman" w:eastAsia="Times New Roman" w:hAnsi="Times New Roman" w:cs="Times New Roman"/>
                <w:color w:val="000000"/>
                <w:sz w:val="24"/>
                <w:szCs w:val="24"/>
                <w:lang w:eastAsia="ru-RU"/>
              </w:rPr>
              <w:t>- владеть навыками распознавания и защиты информации, информационной безопасности личности</w:t>
            </w:r>
          </w:p>
        </w:tc>
        <w:tc>
          <w:tcPr>
            <w:tcW w:w="6663" w:type="dxa"/>
            <w:tcBorders>
              <w:top w:val="single" w:sz="4" w:space="0" w:color="auto"/>
              <w:left w:val="single" w:sz="4" w:space="0" w:color="auto"/>
              <w:bottom w:val="single" w:sz="4" w:space="0" w:color="auto"/>
              <w:right w:val="single" w:sz="4" w:space="0" w:color="auto"/>
            </w:tcBorders>
          </w:tcPr>
          <w:p w14:paraId="7E91059B"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lastRenderedPageBreak/>
              <w:t>-</w:t>
            </w:r>
            <w:r w:rsidRPr="00BE7446">
              <w:rPr>
                <w:rFonts w:eastAsiaTheme="minorHAnsi"/>
                <w:lang w:eastAsia="en-US"/>
              </w:rPr>
              <w:t>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w:t>
            </w:r>
            <w:r w:rsidR="00747FFA">
              <w:rPr>
                <w:rFonts w:eastAsiaTheme="minorHAnsi"/>
                <w:lang w:eastAsia="en-US"/>
              </w:rPr>
              <w:t xml:space="preserve"> </w:t>
            </w:r>
            <w:r w:rsidRPr="00BE7446">
              <w:rPr>
                <w:rFonts w:eastAsiaTheme="minorHAnsi"/>
                <w:lang w:eastAsia="en-US"/>
              </w:rPr>
              <w:t>достоверность</w:t>
            </w:r>
            <w:r w:rsidR="00747FFA">
              <w:rPr>
                <w:rFonts w:eastAsiaTheme="minorHAnsi"/>
                <w:lang w:eastAsia="en-US"/>
              </w:rPr>
              <w:t xml:space="preserve"> </w:t>
            </w:r>
            <w:r w:rsidR="00EB4DB1" w:rsidRPr="00BE7446">
              <w:rPr>
                <w:rFonts w:eastAsiaTheme="minorHAnsi"/>
                <w:lang w:eastAsia="en-US"/>
              </w:rPr>
              <w:t xml:space="preserve">информации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с</w:t>
            </w:r>
            <w:r w:rsidR="00747FFA">
              <w:rPr>
                <w:rFonts w:eastAsiaTheme="minorHAnsi"/>
                <w:lang w:eastAsia="en-US"/>
              </w:rPr>
              <w:t xml:space="preserve"> </w:t>
            </w:r>
            <w:r w:rsidRPr="00BE7446">
              <w:rPr>
                <w:rFonts w:eastAsiaTheme="minorHAnsi"/>
                <w:lang w:eastAsia="en-US"/>
              </w:rPr>
              <w:t>точки</w:t>
            </w:r>
            <w:r w:rsidR="00747FFA">
              <w:rPr>
                <w:rFonts w:eastAsiaTheme="minorHAnsi"/>
                <w:lang w:eastAsia="en-US"/>
              </w:rPr>
              <w:t xml:space="preserve"> </w:t>
            </w:r>
            <w:r w:rsidRPr="00BE7446">
              <w:rPr>
                <w:rFonts w:eastAsiaTheme="minorHAnsi"/>
                <w:lang w:eastAsia="en-US"/>
              </w:rPr>
              <w:t>зрения</w:t>
            </w:r>
            <w:r w:rsidR="00747FFA">
              <w:rPr>
                <w:rFonts w:eastAsiaTheme="minorHAnsi"/>
                <w:lang w:eastAsia="en-US"/>
              </w:rPr>
              <w:t xml:space="preserve"> </w:t>
            </w:r>
            <w:r w:rsidRPr="00BE7446">
              <w:rPr>
                <w:rFonts w:eastAsiaTheme="minorHAnsi"/>
                <w:lang w:eastAsia="en-US"/>
              </w:rPr>
              <w:t>е</w:t>
            </w:r>
            <w:r w:rsidR="00761587" w:rsidRPr="00BE7446">
              <w:rPr>
                <w:rFonts w:eastAsiaTheme="minorHAnsi"/>
                <w:lang w:eastAsia="en-US"/>
              </w:rPr>
              <w:t xml:space="preserve">ё </w:t>
            </w:r>
            <w:r w:rsidRPr="00BE7446">
              <w:rPr>
                <w:rFonts w:eastAsiaTheme="minorHAnsi"/>
                <w:lang w:eastAsia="en-US"/>
              </w:rPr>
              <w:t>соответствия</w:t>
            </w:r>
            <w:r w:rsidR="00747FFA">
              <w:rPr>
                <w:rFonts w:eastAsiaTheme="minorHAnsi"/>
                <w:lang w:eastAsia="en-US"/>
              </w:rPr>
              <w:t xml:space="preserve"> </w:t>
            </w:r>
            <w:r w:rsidRPr="00BE7446">
              <w:rPr>
                <w:rFonts w:eastAsiaTheme="minorHAnsi"/>
                <w:lang w:eastAsia="en-US"/>
              </w:rPr>
              <w:t>исторической</w:t>
            </w:r>
            <w:r w:rsidR="00747FFA">
              <w:rPr>
                <w:rFonts w:eastAsiaTheme="minorHAnsi"/>
                <w:lang w:eastAsia="en-US"/>
              </w:rPr>
              <w:t xml:space="preserve"> </w:t>
            </w:r>
            <w:r w:rsidRPr="00BE7446">
              <w:rPr>
                <w:rFonts w:eastAsiaTheme="minorHAnsi"/>
                <w:lang w:eastAsia="en-US"/>
              </w:rPr>
              <w:t xml:space="preserve">действительности; </w:t>
            </w:r>
          </w:p>
          <w:p w14:paraId="1C910B37" w14:textId="77777777" w:rsidR="00CF6157" w:rsidRPr="00BE7446" w:rsidRDefault="00CF6157" w:rsidP="00976CAE">
            <w:pPr>
              <w:widowControl w:val="0"/>
              <w:tabs>
                <w:tab w:val="left" w:pos="1177"/>
              </w:tabs>
              <w:autoSpaceDE w:val="0"/>
              <w:autoSpaceDN w:val="0"/>
              <w:spacing w:after="0" w:line="240" w:lineRule="auto"/>
              <w:ind w:right="181"/>
              <w:jc w:val="both"/>
              <w:rPr>
                <w:rFonts w:ascii="Times New Roman" w:hAnsi="Times New Roman" w:cs="Times New Roman"/>
                <w:sz w:val="24"/>
                <w:szCs w:val="24"/>
              </w:rPr>
            </w:pPr>
            <w:r w:rsidRPr="00BE7446">
              <w:rPr>
                <w:rFonts w:ascii="Times New Roman" w:hAnsi="Times New Roman" w:cs="Times New Roman"/>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CF6157" w:rsidRPr="00BE7446" w14:paraId="1EF89043" w14:textId="77777777" w:rsidTr="00BE7446">
        <w:trPr>
          <w:trHeight w:val="696"/>
        </w:trPr>
        <w:tc>
          <w:tcPr>
            <w:tcW w:w="2660" w:type="dxa"/>
            <w:tcBorders>
              <w:top w:val="single" w:sz="4" w:space="0" w:color="auto"/>
              <w:left w:val="single" w:sz="4" w:space="0" w:color="auto"/>
              <w:bottom w:val="single" w:sz="4" w:space="0" w:color="auto"/>
              <w:right w:val="single" w:sz="4" w:space="0" w:color="auto"/>
            </w:tcBorders>
            <w:hideMark/>
          </w:tcPr>
          <w:p w14:paraId="45DC860A" w14:textId="77777777" w:rsidR="00CF6157" w:rsidRPr="00BE7446" w:rsidRDefault="00BE7446" w:rsidP="00976CAE">
            <w:pPr>
              <w:suppressAutoHyphens/>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ОК </w:t>
            </w:r>
            <w:r w:rsidR="00CF6157" w:rsidRPr="00BE7446">
              <w:rPr>
                <w:rFonts w:ascii="Times New Roman" w:hAnsi="Times New Roman" w:cs="Times New Roman"/>
                <w:iCs/>
                <w:sz w:val="24"/>
                <w:szCs w:val="24"/>
              </w:rPr>
              <w:t>04.</w:t>
            </w:r>
            <w:r w:rsidR="00747FFA">
              <w:rPr>
                <w:rFonts w:ascii="Times New Roman" w:hAnsi="Times New Roman" w:cs="Times New Roman"/>
                <w:iCs/>
                <w:sz w:val="24"/>
                <w:szCs w:val="24"/>
              </w:rPr>
              <w:t xml:space="preserve"> </w:t>
            </w:r>
            <w:r w:rsidR="00CF6157" w:rsidRPr="00BE7446">
              <w:rPr>
                <w:rFonts w:ascii="Times New Roman" w:hAnsi="Times New Roman" w:cs="Times New Roman"/>
                <w:sz w:val="24"/>
                <w:szCs w:val="24"/>
              </w:rPr>
              <w:t>Эффективно взаимодействовать и работать в коллективе и команде</w:t>
            </w:r>
          </w:p>
        </w:tc>
        <w:tc>
          <w:tcPr>
            <w:tcW w:w="6554" w:type="dxa"/>
            <w:tcBorders>
              <w:top w:val="single" w:sz="4" w:space="0" w:color="auto"/>
              <w:left w:val="single" w:sz="4" w:space="0" w:color="auto"/>
              <w:bottom w:val="single" w:sz="4" w:space="0" w:color="auto"/>
              <w:right w:val="single" w:sz="4" w:space="0" w:color="auto"/>
            </w:tcBorders>
            <w:hideMark/>
          </w:tcPr>
          <w:p w14:paraId="380EF63D"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 готовность к саморазвитию, самостоятельности и самоопределению;</w:t>
            </w:r>
          </w:p>
          <w:p w14:paraId="31095C60"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t>-овладение навыками учебно-исследовательской, проектной и социальной деятельности;</w:t>
            </w:r>
          </w:p>
          <w:p w14:paraId="4F299D06"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Овладение универсальными коммуникативными действиями:</w:t>
            </w:r>
          </w:p>
          <w:p w14:paraId="0A79DA55"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808080"/>
                <w:sz w:val="24"/>
                <w:szCs w:val="24"/>
                <w:lang w:eastAsia="ru-RU"/>
              </w:rPr>
              <w:t>б)</w:t>
            </w:r>
            <w:r w:rsidRPr="00BE7446">
              <w:rPr>
                <w:rFonts w:ascii="Times New Roman" w:eastAsia="Times New Roman" w:hAnsi="Times New Roman" w:cs="Times New Roman"/>
                <w:color w:val="000000"/>
                <w:sz w:val="24"/>
                <w:szCs w:val="24"/>
                <w:lang w:eastAsia="ru-RU"/>
              </w:rPr>
              <w:t> совместная деятельность:</w:t>
            </w:r>
          </w:p>
          <w:p w14:paraId="7FB9989C"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понимать и использовать преимущества командной и индивидуальной работы;</w:t>
            </w:r>
          </w:p>
          <w:p w14:paraId="0E209F8C"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w:t>
            </w:r>
            <w:r w:rsidRPr="00BE7446">
              <w:rPr>
                <w:rFonts w:ascii="Times New Roman" w:eastAsia="Times New Roman" w:hAnsi="Times New Roman" w:cs="Times New Roman"/>
                <w:color w:val="000000"/>
                <w:sz w:val="24"/>
                <w:szCs w:val="24"/>
                <w:lang w:val="en-US" w:eastAsia="ru-RU"/>
              </w:rPr>
              <w:t> </w:t>
            </w:r>
            <w:r w:rsidRPr="00BE7446">
              <w:rPr>
                <w:rFonts w:ascii="Times New Roman" w:eastAsia="Times New Roman" w:hAnsi="Times New Roman" w:cs="Times New Roman"/>
                <w:color w:val="000000"/>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4956F8A"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координировать и выполнять работу в условиях реального, виртуального и комбинированного взаимодействия;</w:t>
            </w:r>
          </w:p>
          <w:p w14:paraId="43E4C505" w14:textId="77777777" w:rsidR="00CF6157" w:rsidRPr="00BE7446" w:rsidRDefault="00CF6157" w:rsidP="00976CAE">
            <w:pPr>
              <w:spacing w:after="0" w:line="240" w:lineRule="auto"/>
              <w:jc w:val="both"/>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3A671A06"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Овладение универсальными регулятивными действиями:</w:t>
            </w:r>
          </w:p>
          <w:p w14:paraId="205E1D6A"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808080"/>
                <w:sz w:val="24"/>
                <w:szCs w:val="24"/>
                <w:lang w:eastAsia="ru-RU"/>
              </w:rPr>
              <w:lastRenderedPageBreak/>
              <w:t>г)</w:t>
            </w:r>
            <w:r w:rsidRPr="00BE7446">
              <w:rPr>
                <w:rFonts w:ascii="Times New Roman" w:eastAsia="Times New Roman" w:hAnsi="Times New Roman" w:cs="Times New Roman"/>
                <w:color w:val="000000"/>
                <w:sz w:val="24"/>
                <w:szCs w:val="24"/>
                <w:lang w:eastAsia="ru-RU"/>
              </w:rPr>
              <w:t> принятие себя и других людей:</w:t>
            </w:r>
          </w:p>
          <w:p w14:paraId="559B3F0D"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принимать мотивы и аргументы других людей при анализе результатов деятельности;</w:t>
            </w:r>
          </w:p>
          <w:p w14:paraId="3FCEC3DE"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признавать свое право и право других людей на ошибки;</w:t>
            </w:r>
          </w:p>
          <w:p w14:paraId="7A3CF5EF" w14:textId="77777777" w:rsidR="00CF6157" w:rsidRPr="00BE7446" w:rsidRDefault="00CF6157" w:rsidP="00976CAE">
            <w:pPr>
              <w:pStyle w:val="s1"/>
              <w:shd w:val="clear" w:color="auto" w:fill="FFFFFF"/>
              <w:spacing w:before="0" w:beforeAutospacing="0" w:after="0" w:afterAutospacing="0"/>
              <w:jc w:val="both"/>
              <w:rPr>
                <w:rFonts w:eastAsiaTheme="minorHAnsi"/>
                <w:bCs/>
                <w:iCs/>
                <w:lang w:eastAsia="en-US"/>
              </w:rPr>
            </w:pPr>
            <w:r w:rsidRPr="00BE7446">
              <w:rPr>
                <w:color w:val="000000"/>
              </w:rPr>
              <w:t>- развивать способность понимать мир с позиции другого человека</w:t>
            </w:r>
          </w:p>
        </w:tc>
        <w:tc>
          <w:tcPr>
            <w:tcW w:w="6663" w:type="dxa"/>
            <w:tcBorders>
              <w:top w:val="single" w:sz="4" w:space="0" w:color="auto"/>
              <w:left w:val="single" w:sz="4" w:space="0" w:color="auto"/>
              <w:bottom w:val="single" w:sz="4" w:space="0" w:color="auto"/>
              <w:right w:val="single" w:sz="4" w:space="0" w:color="auto"/>
            </w:tcBorders>
          </w:tcPr>
          <w:p w14:paraId="0FB3CD4F" w14:textId="77777777" w:rsidR="00CF6157" w:rsidRPr="00BE7446" w:rsidRDefault="00CF6157" w:rsidP="00976CAE">
            <w:pPr>
              <w:pStyle w:val="pt-a-000044"/>
              <w:shd w:val="clear" w:color="auto" w:fill="FFFFFF"/>
              <w:spacing w:before="0" w:beforeAutospacing="0" w:after="0" w:afterAutospacing="0"/>
              <w:jc w:val="both"/>
              <w:rPr>
                <w:rFonts w:eastAsiaTheme="minorHAnsi"/>
                <w:lang w:eastAsia="en-US"/>
              </w:rPr>
            </w:pPr>
            <w:r w:rsidRPr="00BE7446">
              <w:lastRenderedPageBreak/>
              <w:t>-</w:t>
            </w:r>
            <w:r w:rsidRPr="00BE7446">
              <w:rPr>
                <w:rFonts w:eastAsiaTheme="minorHAnsi"/>
                <w:lang w:eastAsia="en-US"/>
              </w:rPr>
              <w:t>приобретать опыт осуществления проектной деятельности в форме участия ‎в</w:t>
            </w:r>
            <w:r w:rsidR="00747FFA">
              <w:rPr>
                <w:rFonts w:eastAsiaTheme="minorHAnsi"/>
                <w:lang w:eastAsia="en-US"/>
              </w:rPr>
              <w:t xml:space="preserve"> </w:t>
            </w:r>
            <w:r w:rsidRPr="00BE7446">
              <w:rPr>
                <w:rFonts w:eastAsiaTheme="minorHAnsi"/>
                <w:lang w:eastAsia="en-US"/>
              </w:rPr>
              <w:t>подготовке</w:t>
            </w:r>
            <w:r w:rsidR="00747FFA">
              <w:rPr>
                <w:rFonts w:eastAsiaTheme="minorHAnsi"/>
                <w:lang w:eastAsia="en-US"/>
              </w:rPr>
              <w:t xml:space="preserve"> </w:t>
            </w:r>
            <w:r w:rsidRPr="00BE7446">
              <w:rPr>
                <w:rFonts w:eastAsiaTheme="minorHAnsi"/>
                <w:lang w:eastAsia="en-US"/>
              </w:rPr>
              <w:t>учебных</w:t>
            </w:r>
            <w:r w:rsidR="00747FFA">
              <w:rPr>
                <w:rFonts w:eastAsiaTheme="minorHAnsi"/>
                <w:lang w:eastAsia="en-US"/>
              </w:rPr>
              <w:t xml:space="preserve"> </w:t>
            </w:r>
            <w:r w:rsidRPr="00BE7446">
              <w:rPr>
                <w:rFonts w:eastAsiaTheme="minorHAnsi"/>
                <w:lang w:eastAsia="en-US"/>
              </w:rPr>
              <w:t>проектов</w:t>
            </w:r>
            <w:r w:rsidR="00747FFA">
              <w:rPr>
                <w:rFonts w:eastAsiaTheme="minorHAnsi"/>
                <w:lang w:eastAsia="en-US"/>
              </w:rPr>
              <w:t xml:space="preserve"> </w:t>
            </w:r>
            <w:r w:rsidRPr="00BE7446">
              <w:rPr>
                <w:rFonts w:eastAsiaTheme="minorHAnsi"/>
                <w:lang w:eastAsia="en-US"/>
              </w:rPr>
              <w:t>по</w:t>
            </w:r>
            <w:r w:rsidR="00747FFA">
              <w:rPr>
                <w:rFonts w:eastAsiaTheme="minorHAnsi"/>
                <w:lang w:eastAsia="en-US"/>
              </w:rPr>
              <w:t xml:space="preserve"> </w:t>
            </w:r>
            <w:r w:rsidRPr="00BE7446">
              <w:rPr>
                <w:rFonts w:eastAsiaTheme="minorHAnsi"/>
                <w:lang w:eastAsia="en-US"/>
              </w:rPr>
              <w:t>новейшей</w:t>
            </w:r>
            <w:r w:rsidR="00747FFA">
              <w:rPr>
                <w:rFonts w:eastAsiaTheme="minorHAnsi"/>
                <w:lang w:eastAsia="en-US"/>
              </w:rPr>
              <w:t xml:space="preserve"> </w:t>
            </w:r>
            <w:r w:rsidRPr="00BE7446">
              <w:rPr>
                <w:rFonts w:eastAsiaTheme="minorHAnsi"/>
                <w:lang w:eastAsia="en-US"/>
              </w:rPr>
              <w:t>истории, в</w:t>
            </w:r>
            <w:r w:rsidR="00747FFA">
              <w:rPr>
                <w:rFonts w:eastAsiaTheme="minorHAnsi"/>
                <w:lang w:eastAsia="en-US"/>
              </w:rPr>
              <w:t xml:space="preserve"> </w:t>
            </w:r>
            <w:r w:rsidRPr="00BE7446">
              <w:rPr>
                <w:rFonts w:eastAsiaTheme="minorHAnsi"/>
                <w:lang w:eastAsia="en-US"/>
              </w:rPr>
              <w:t>том</w:t>
            </w:r>
            <w:r w:rsidR="00747FFA">
              <w:rPr>
                <w:rFonts w:eastAsiaTheme="minorHAnsi"/>
                <w:lang w:eastAsia="en-US"/>
              </w:rPr>
              <w:t xml:space="preserve"> </w:t>
            </w:r>
            <w:r w:rsidRPr="00BE7446">
              <w:rPr>
                <w:rFonts w:eastAsiaTheme="minorHAnsi"/>
                <w:lang w:eastAsia="en-US"/>
              </w:rPr>
              <w:t>числе</w:t>
            </w:r>
            <w:r w:rsidR="00747FFA">
              <w:rPr>
                <w:rFonts w:eastAsiaTheme="minorHAnsi"/>
                <w:lang w:eastAsia="en-US"/>
              </w:rPr>
              <w:t xml:space="preserve"> </w:t>
            </w:r>
            <w:r w:rsidRPr="00BE7446">
              <w:rPr>
                <w:rFonts w:eastAsiaTheme="minorHAnsi"/>
                <w:lang w:eastAsia="en-US"/>
              </w:rPr>
              <w:t>–</w:t>
            </w:r>
            <w:r w:rsidR="00747FFA">
              <w:rPr>
                <w:rFonts w:eastAsiaTheme="minorHAnsi"/>
                <w:lang w:eastAsia="en-US"/>
              </w:rPr>
              <w:t xml:space="preserve"> </w:t>
            </w:r>
            <w:r w:rsidRPr="00BE7446">
              <w:rPr>
                <w:rFonts w:eastAsiaTheme="minorHAnsi"/>
                <w:lang w:eastAsia="en-US"/>
              </w:rPr>
              <w:t>‎на</w:t>
            </w:r>
            <w:r w:rsidR="00747FFA">
              <w:rPr>
                <w:rFonts w:eastAsiaTheme="minorHAnsi"/>
                <w:lang w:eastAsia="en-US"/>
              </w:rPr>
              <w:t xml:space="preserve"> </w:t>
            </w:r>
            <w:r w:rsidRPr="00BE7446">
              <w:rPr>
                <w:rFonts w:eastAsiaTheme="minorHAnsi"/>
                <w:lang w:eastAsia="en-US"/>
              </w:rPr>
              <w:t>региональном</w:t>
            </w:r>
            <w:r w:rsidR="00747FFA">
              <w:rPr>
                <w:rFonts w:eastAsiaTheme="minorHAnsi"/>
                <w:lang w:eastAsia="en-US"/>
              </w:rPr>
              <w:t xml:space="preserve"> </w:t>
            </w:r>
            <w:r w:rsidRPr="00BE7446">
              <w:rPr>
                <w:rFonts w:eastAsiaTheme="minorHAnsi"/>
                <w:lang w:eastAsia="en-US"/>
              </w:rPr>
              <w:t>материале (с</w:t>
            </w:r>
            <w:r w:rsidR="00747FFA">
              <w:rPr>
                <w:rFonts w:eastAsiaTheme="minorHAnsi"/>
                <w:lang w:eastAsia="en-US"/>
              </w:rPr>
              <w:t xml:space="preserve"> </w:t>
            </w:r>
            <w:r w:rsidRPr="00BE7446">
              <w:rPr>
                <w:rFonts w:eastAsiaTheme="minorHAnsi"/>
                <w:lang w:eastAsia="en-US"/>
              </w:rPr>
              <w:t>использованием</w:t>
            </w:r>
            <w:r w:rsidR="00747FFA">
              <w:rPr>
                <w:rFonts w:eastAsiaTheme="minorHAnsi"/>
                <w:lang w:eastAsia="en-US"/>
              </w:rPr>
              <w:t xml:space="preserve"> </w:t>
            </w:r>
            <w:r w:rsidRPr="00BE7446">
              <w:rPr>
                <w:rFonts w:eastAsiaTheme="minorHAnsi"/>
                <w:lang w:eastAsia="en-US"/>
              </w:rPr>
              <w:t>ресурсов</w:t>
            </w:r>
            <w:r w:rsidR="00747FFA">
              <w:rPr>
                <w:rFonts w:eastAsiaTheme="minorHAnsi"/>
                <w:lang w:eastAsia="en-US"/>
              </w:rPr>
              <w:t xml:space="preserve"> </w:t>
            </w:r>
            <w:r w:rsidRPr="00BE7446">
              <w:rPr>
                <w:rFonts w:eastAsiaTheme="minorHAnsi"/>
                <w:lang w:eastAsia="en-US"/>
              </w:rPr>
              <w:t>библиотек, музеев</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т.</w:t>
            </w:r>
            <w:r w:rsidR="00747FFA">
              <w:rPr>
                <w:rFonts w:eastAsiaTheme="minorHAnsi"/>
                <w:lang w:eastAsia="en-US"/>
              </w:rPr>
              <w:t xml:space="preserve"> </w:t>
            </w:r>
            <w:r w:rsidRPr="00BE7446">
              <w:rPr>
                <w:rFonts w:eastAsiaTheme="minorHAnsi"/>
                <w:lang w:eastAsia="en-US"/>
              </w:rPr>
              <w:t>д.);</w:t>
            </w:r>
          </w:p>
          <w:p w14:paraId="7FD8105C" w14:textId="77777777" w:rsidR="00CF6157" w:rsidRPr="00BE7446" w:rsidRDefault="00CF6157" w:rsidP="00976CAE">
            <w:pPr>
              <w:suppressAutoHyphens/>
              <w:spacing w:after="0" w:line="240" w:lineRule="auto"/>
              <w:jc w:val="both"/>
              <w:rPr>
                <w:rFonts w:ascii="Times New Roman" w:hAnsi="Times New Roman" w:cs="Times New Roman"/>
                <w:b/>
                <w:bCs/>
                <w:iCs/>
                <w:spacing w:val="-4"/>
                <w:sz w:val="24"/>
                <w:szCs w:val="24"/>
              </w:rPr>
            </w:pPr>
            <w:r w:rsidRPr="00BE7446">
              <w:rPr>
                <w:rFonts w:ascii="Times New Roman" w:hAnsi="Times New Roman" w:cs="Times New Roman"/>
                <w:bCs/>
                <w:iCs/>
                <w:sz w:val="24"/>
                <w:szCs w:val="24"/>
              </w:rPr>
              <w:t xml:space="preserve">- </w:t>
            </w:r>
            <w:r w:rsidRPr="00BE7446">
              <w:rPr>
                <w:rFonts w:ascii="Times New Roman" w:hAnsi="Times New Roman" w:cs="Times New Roman"/>
                <w:sz w:val="24"/>
                <w:szCs w:val="24"/>
              </w:rPr>
              <w:t>приобретать опыт взаимодействия с людьми другой культуры,‎национальнойирелигиознойпринадлежностинаосновеценностейсовременногороссийскогообщества: идеалов</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гуманизма, демократии, мира</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и</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взаимопонимания</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между</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народами, людьми</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разных</w:t>
            </w:r>
            <w:r w:rsidR="00747FFA">
              <w:rPr>
                <w:rFonts w:ascii="Times New Roman" w:hAnsi="Times New Roman" w:cs="Times New Roman"/>
                <w:sz w:val="24"/>
                <w:szCs w:val="24"/>
              </w:rPr>
              <w:t xml:space="preserve"> </w:t>
            </w:r>
            <w:r w:rsidRPr="00BE7446">
              <w:rPr>
                <w:rFonts w:ascii="Times New Roman" w:hAnsi="Times New Roman" w:cs="Times New Roman"/>
                <w:sz w:val="24"/>
                <w:szCs w:val="24"/>
              </w:rPr>
              <w:t>культур; уважения к историческому наследию народов России</w:t>
            </w:r>
          </w:p>
        </w:tc>
      </w:tr>
      <w:tr w:rsidR="00CF6157" w:rsidRPr="00BE7446" w14:paraId="529CB15F" w14:textId="77777777" w:rsidTr="00BE7446">
        <w:trPr>
          <w:trHeight w:val="4104"/>
        </w:trPr>
        <w:tc>
          <w:tcPr>
            <w:tcW w:w="2660" w:type="dxa"/>
            <w:tcBorders>
              <w:top w:val="single" w:sz="4" w:space="0" w:color="auto"/>
              <w:left w:val="single" w:sz="4" w:space="0" w:color="auto"/>
              <w:bottom w:val="single" w:sz="4" w:space="0" w:color="auto"/>
              <w:right w:val="single" w:sz="4" w:space="0" w:color="auto"/>
            </w:tcBorders>
            <w:hideMark/>
          </w:tcPr>
          <w:p w14:paraId="40C3111D" w14:textId="77777777" w:rsidR="00CF6157" w:rsidRPr="00BE7446" w:rsidRDefault="00CF6157" w:rsidP="00976CAE">
            <w:pPr>
              <w:suppressAutoHyphens/>
              <w:spacing w:after="0" w:line="240" w:lineRule="auto"/>
              <w:rPr>
                <w:rFonts w:ascii="Times New Roman" w:hAnsi="Times New Roman" w:cs="Times New Roman"/>
                <w:sz w:val="24"/>
                <w:szCs w:val="24"/>
              </w:rPr>
            </w:pPr>
            <w:r w:rsidRPr="00BE7446">
              <w:rPr>
                <w:rFonts w:ascii="Times New Roman" w:hAnsi="Times New Roman" w:cs="Times New Roman"/>
                <w:iCs/>
                <w:sz w:val="24"/>
                <w:szCs w:val="24"/>
              </w:rPr>
              <w:t>ОК 05.</w:t>
            </w:r>
            <w:r w:rsidR="00747FFA">
              <w:rPr>
                <w:rFonts w:ascii="Times New Roman" w:hAnsi="Times New Roman" w:cs="Times New Roman"/>
                <w:iCs/>
                <w:sz w:val="24"/>
                <w:szCs w:val="24"/>
              </w:rPr>
              <w:t xml:space="preserve"> </w:t>
            </w:r>
            <w:r w:rsidRPr="00BE7446">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54" w:type="dxa"/>
            <w:tcBorders>
              <w:top w:val="single" w:sz="4" w:space="0" w:color="auto"/>
              <w:left w:val="single" w:sz="4" w:space="0" w:color="auto"/>
              <w:bottom w:val="single" w:sz="4" w:space="0" w:color="auto"/>
              <w:right w:val="single" w:sz="4" w:space="0" w:color="auto"/>
            </w:tcBorders>
            <w:hideMark/>
          </w:tcPr>
          <w:p w14:paraId="167456E9"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области эстетического воспитания:</w:t>
            </w:r>
          </w:p>
          <w:p w14:paraId="0836E62A"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14:paraId="3D28919B"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866B190"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6B6BB60"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14:paraId="5B3F3873"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u w:val="single"/>
                <w:lang w:eastAsia="ru-RU"/>
              </w:rPr>
            </w:pPr>
            <w:r w:rsidRPr="00BE7446">
              <w:rPr>
                <w:rFonts w:ascii="Times New Roman" w:eastAsia="Times New Roman" w:hAnsi="Times New Roman" w:cs="Times New Roman"/>
                <w:color w:val="000000"/>
                <w:sz w:val="24"/>
                <w:szCs w:val="24"/>
                <w:lang w:eastAsia="ru-RU"/>
              </w:rPr>
              <w:t>Овладение универсальными коммуникативными действиями:</w:t>
            </w:r>
          </w:p>
          <w:p w14:paraId="2365873E"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808080"/>
                <w:sz w:val="24"/>
                <w:szCs w:val="24"/>
                <w:lang w:eastAsia="ru-RU"/>
              </w:rPr>
              <w:t>а)</w:t>
            </w:r>
            <w:r w:rsidRPr="00BE7446">
              <w:rPr>
                <w:rFonts w:ascii="Times New Roman" w:eastAsia="Times New Roman" w:hAnsi="Times New Roman" w:cs="Times New Roman"/>
                <w:color w:val="000000"/>
                <w:sz w:val="24"/>
                <w:szCs w:val="24"/>
                <w:lang w:eastAsia="ru-RU"/>
              </w:rPr>
              <w:t> общение:</w:t>
            </w:r>
          </w:p>
          <w:p w14:paraId="09022BD8"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осуществлять коммуникации во всех сферах жизни;</w:t>
            </w:r>
          </w:p>
          <w:p w14:paraId="3358BA89" w14:textId="77777777" w:rsidR="00CF6157" w:rsidRPr="00BE7446" w:rsidRDefault="00CF6157" w:rsidP="00976CA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6DF8F508" w14:textId="77777777" w:rsidR="00CF6157" w:rsidRPr="00BE7446" w:rsidRDefault="00CF6157" w:rsidP="00976CAE">
            <w:pPr>
              <w:pStyle w:val="s1"/>
              <w:shd w:val="clear" w:color="auto" w:fill="FFFFFF"/>
              <w:spacing w:before="0" w:beforeAutospacing="0" w:after="0" w:afterAutospacing="0"/>
              <w:jc w:val="both"/>
              <w:rPr>
                <w:rFonts w:eastAsiaTheme="minorHAnsi"/>
                <w:bCs/>
                <w:iCs/>
                <w:lang w:eastAsia="en-US"/>
              </w:rPr>
            </w:pPr>
            <w:r w:rsidRPr="00BE7446">
              <w:rPr>
                <w:color w:val="000000"/>
              </w:rPr>
              <w:t>- развернуто и логично излагать свою точку зрения с использованием языковых средств</w:t>
            </w:r>
          </w:p>
        </w:tc>
        <w:tc>
          <w:tcPr>
            <w:tcW w:w="6663" w:type="dxa"/>
            <w:tcBorders>
              <w:top w:val="single" w:sz="4" w:space="0" w:color="auto"/>
              <w:left w:val="single" w:sz="4" w:space="0" w:color="auto"/>
              <w:bottom w:val="single" w:sz="4" w:space="0" w:color="auto"/>
              <w:right w:val="single" w:sz="4" w:space="0" w:color="auto"/>
            </w:tcBorders>
            <w:hideMark/>
          </w:tcPr>
          <w:p w14:paraId="02DD16E4" w14:textId="77777777" w:rsidR="00CF6157" w:rsidRPr="00BE7446" w:rsidRDefault="00CF6157" w:rsidP="00976CAE">
            <w:pPr>
              <w:pStyle w:val="pt-a-000081"/>
              <w:shd w:val="clear" w:color="auto" w:fill="FFFFFF"/>
              <w:spacing w:before="0" w:beforeAutospacing="0" w:after="0" w:afterAutospacing="0"/>
              <w:jc w:val="both"/>
              <w:rPr>
                <w:rFonts w:eastAsiaTheme="minorHAnsi"/>
                <w:bCs/>
                <w:iCs/>
                <w:lang w:eastAsia="en-US"/>
              </w:rPr>
            </w:pPr>
            <w:r w:rsidRPr="00BE7446">
              <w:rPr>
                <w:rFonts w:eastAsiaTheme="minorHAnsi"/>
                <w:bCs/>
                <w:iCs/>
                <w:lang w:eastAsia="en-US"/>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w:t>
            </w:r>
            <w:r w:rsidR="00747FFA">
              <w:rPr>
                <w:rFonts w:eastAsiaTheme="minorHAnsi"/>
                <w:bCs/>
                <w:iCs/>
                <w:lang w:eastAsia="en-US"/>
              </w:rPr>
              <w:t xml:space="preserve"> </w:t>
            </w:r>
            <w:r w:rsidRPr="00BE7446">
              <w:rPr>
                <w:rFonts w:eastAsiaTheme="minorHAnsi"/>
                <w:bCs/>
                <w:iCs/>
                <w:lang w:eastAsia="en-US"/>
              </w:rPr>
              <w:t>том</w:t>
            </w:r>
            <w:r w:rsidR="00747FFA">
              <w:rPr>
                <w:rFonts w:eastAsiaTheme="minorHAnsi"/>
                <w:bCs/>
                <w:iCs/>
                <w:lang w:eastAsia="en-US"/>
              </w:rPr>
              <w:t xml:space="preserve"> </w:t>
            </w:r>
            <w:r w:rsidRPr="00BE7446">
              <w:rPr>
                <w:rFonts w:eastAsiaTheme="minorHAnsi"/>
                <w:bCs/>
                <w:iCs/>
                <w:lang w:eastAsia="en-US"/>
              </w:rPr>
              <w:t>числе</w:t>
            </w:r>
            <w:r w:rsidR="00747FFA">
              <w:rPr>
                <w:rFonts w:eastAsiaTheme="minorHAnsi"/>
                <w:bCs/>
                <w:iCs/>
                <w:lang w:eastAsia="en-US"/>
              </w:rPr>
              <w:t xml:space="preserve"> </w:t>
            </w:r>
            <w:r w:rsidRPr="00BE7446">
              <w:rPr>
                <w:rFonts w:eastAsiaTheme="minorHAnsi"/>
                <w:bCs/>
                <w:iCs/>
                <w:lang w:eastAsia="en-US"/>
              </w:rPr>
              <w:t>используя</w:t>
            </w:r>
            <w:r w:rsidR="00747FFA">
              <w:rPr>
                <w:rFonts w:eastAsiaTheme="minorHAnsi"/>
                <w:bCs/>
                <w:iCs/>
                <w:lang w:eastAsia="en-US"/>
              </w:rPr>
              <w:t xml:space="preserve"> </w:t>
            </w:r>
            <w:r w:rsidRPr="00BE7446">
              <w:rPr>
                <w:rFonts w:eastAsiaTheme="minorHAnsi"/>
                <w:bCs/>
                <w:iCs/>
                <w:lang w:eastAsia="en-US"/>
              </w:rPr>
              <w:t>источники</w:t>
            </w:r>
            <w:r w:rsidR="00747FFA">
              <w:rPr>
                <w:rFonts w:eastAsiaTheme="minorHAnsi"/>
                <w:bCs/>
                <w:iCs/>
                <w:lang w:eastAsia="en-US"/>
              </w:rPr>
              <w:t xml:space="preserve"> </w:t>
            </w:r>
            <w:r w:rsidRPr="00BE7446">
              <w:rPr>
                <w:rFonts w:eastAsiaTheme="minorHAnsi"/>
                <w:bCs/>
                <w:iCs/>
                <w:lang w:eastAsia="en-US"/>
              </w:rPr>
              <w:t>разных</w:t>
            </w:r>
            <w:r w:rsidR="00747FFA">
              <w:rPr>
                <w:rFonts w:eastAsiaTheme="minorHAnsi"/>
                <w:bCs/>
                <w:iCs/>
                <w:lang w:eastAsia="en-US"/>
              </w:rPr>
              <w:t xml:space="preserve"> </w:t>
            </w:r>
            <w:r w:rsidRPr="00BE7446">
              <w:rPr>
                <w:rFonts w:eastAsiaTheme="minorHAnsi"/>
                <w:bCs/>
                <w:iCs/>
                <w:lang w:eastAsia="en-US"/>
              </w:rPr>
              <w:t>типов;</w:t>
            </w:r>
          </w:p>
          <w:p w14:paraId="76C3DA5A" w14:textId="77777777" w:rsidR="00CF6157" w:rsidRPr="00BE7446" w:rsidRDefault="00CF6157" w:rsidP="00976CAE">
            <w:pPr>
              <w:widowControl w:val="0"/>
              <w:tabs>
                <w:tab w:val="left" w:pos="1157"/>
              </w:tabs>
              <w:autoSpaceDE w:val="0"/>
              <w:autoSpaceDN w:val="0"/>
              <w:spacing w:after="0" w:line="240" w:lineRule="auto"/>
              <w:ind w:right="200"/>
              <w:jc w:val="both"/>
              <w:rPr>
                <w:rFonts w:ascii="Times New Roman" w:hAnsi="Times New Roman" w:cs="Times New Roman"/>
                <w:bCs/>
                <w:iCs/>
                <w:sz w:val="24"/>
                <w:szCs w:val="24"/>
              </w:rPr>
            </w:pPr>
            <w:r w:rsidRPr="00BE7446">
              <w:rPr>
                <w:rFonts w:ascii="Times New Roman" w:hAnsi="Times New Roman" w:cs="Times New Roman"/>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CF6157" w:rsidRPr="00BE7446" w14:paraId="6414AA1D" w14:textId="77777777" w:rsidTr="00BE7446">
        <w:trPr>
          <w:trHeight w:val="271"/>
        </w:trPr>
        <w:tc>
          <w:tcPr>
            <w:tcW w:w="2660" w:type="dxa"/>
            <w:tcBorders>
              <w:top w:val="single" w:sz="4" w:space="0" w:color="auto"/>
              <w:left w:val="single" w:sz="4" w:space="0" w:color="auto"/>
              <w:bottom w:val="single" w:sz="4" w:space="0" w:color="auto"/>
              <w:right w:val="single" w:sz="4" w:space="0" w:color="auto"/>
            </w:tcBorders>
            <w:hideMark/>
          </w:tcPr>
          <w:p w14:paraId="604D7209" w14:textId="77777777" w:rsidR="00CF6157" w:rsidRPr="00BE7446" w:rsidRDefault="00CF6157" w:rsidP="00976CAE">
            <w:pPr>
              <w:suppressAutoHyphens/>
              <w:spacing w:after="0" w:line="240" w:lineRule="auto"/>
              <w:rPr>
                <w:rFonts w:ascii="Times New Roman" w:hAnsi="Times New Roman" w:cs="Times New Roman"/>
                <w:sz w:val="24"/>
                <w:szCs w:val="24"/>
              </w:rPr>
            </w:pPr>
            <w:r w:rsidRPr="00BE7446">
              <w:rPr>
                <w:rFonts w:ascii="Times New Roman" w:hAnsi="Times New Roman" w:cs="Times New Roman"/>
                <w:iCs/>
                <w:sz w:val="24"/>
                <w:szCs w:val="24"/>
              </w:rPr>
              <w:t>ОК 06.</w:t>
            </w:r>
            <w:r w:rsidR="00747FFA">
              <w:rPr>
                <w:rFonts w:ascii="Times New Roman" w:hAnsi="Times New Roman" w:cs="Times New Roman"/>
                <w:iCs/>
                <w:sz w:val="24"/>
                <w:szCs w:val="24"/>
              </w:rPr>
              <w:t xml:space="preserve"> </w:t>
            </w:r>
            <w:r w:rsidRPr="00BE7446">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BE7446">
              <w:rPr>
                <w:rFonts w:ascii="Times New Roman" w:hAnsi="Times New Roman" w:cs="Times New Roman"/>
                <w:sz w:val="24"/>
                <w:szCs w:val="24"/>
              </w:rPr>
              <w:lastRenderedPageBreak/>
              <w:t>на основе традиционных общечеловеческих ценностей, в том чис</w:t>
            </w:r>
            <w:r w:rsidR="00B502A2" w:rsidRPr="00BE7446">
              <w:rPr>
                <w:rFonts w:ascii="Times New Roman" w:hAnsi="Times New Roman" w:cs="Times New Roman"/>
                <w:sz w:val="24"/>
                <w:szCs w:val="24"/>
              </w:rPr>
              <w:t>ле с учетом гармо</w:t>
            </w:r>
            <w:r w:rsidRPr="00BE7446">
              <w:rPr>
                <w:rFonts w:ascii="Times New Roman" w:hAnsi="Times New Roman" w:cs="Times New Roman"/>
                <w:sz w:val="24"/>
                <w:szCs w:val="24"/>
              </w:rPr>
              <w:t>низации межнациональных и межрелигиозных отношений, применять стандарты антикоррупционного поведения</w:t>
            </w:r>
          </w:p>
        </w:tc>
        <w:tc>
          <w:tcPr>
            <w:tcW w:w="6554" w:type="dxa"/>
            <w:tcBorders>
              <w:top w:val="single" w:sz="4" w:space="0" w:color="auto"/>
              <w:left w:val="single" w:sz="4" w:space="0" w:color="auto"/>
              <w:bottom w:val="single" w:sz="4" w:space="0" w:color="auto"/>
              <w:right w:val="single" w:sz="4" w:space="0" w:color="auto"/>
            </w:tcBorders>
            <w:hideMark/>
          </w:tcPr>
          <w:p w14:paraId="161CAC06" w14:textId="77777777" w:rsidR="00CF6157" w:rsidRPr="00BE7446" w:rsidRDefault="00CF6157" w:rsidP="00976CAE">
            <w:pPr>
              <w:spacing w:after="0" w:line="240" w:lineRule="auto"/>
              <w:jc w:val="both"/>
              <w:rPr>
                <w:rFonts w:ascii="Times New Roman" w:hAnsi="Times New Roman" w:cs="Times New Roman"/>
                <w:iCs/>
                <w:sz w:val="24"/>
                <w:szCs w:val="24"/>
              </w:rPr>
            </w:pPr>
            <w:r w:rsidRPr="00BE7446">
              <w:rPr>
                <w:rFonts w:ascii="Times New Roman" w:hAnsi="Times New Roman" w:cs="Times New Roman"/>
                <w:color w:val="000000"/>
                <w:sz w:val="24"/>
                <w:szCs w:val="24"/>
                <w:shd w:val="clear" w:color="auto" w:fill="FFFFFF"/>
              </w:rPr>
              <w:lastRenderedPageBreak/>
              <w:t>- осознание обучающимися российской гражданской идентичности;</w:t>
            </w:r>
          </w:p>
          <w:p w14:paraId="6500131B"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w:t>
            </w:r>
            <w:r w:rsidRPr="00BE7446">
              <w:rPr>
                <w:rFonts w:ascii="Times New Roman" w:hAnsi="Times New Roman" w:cs="Times New Roman"/>
                <w:color w:val="000000"/>
                <w:sz w:val="24"/>
                <w:szCs w:val="24"/>
                <w:shd w:val="clear" w:color="auto" w:fill="FFFFFF"/>
              </w:rPr>
              <w:lastRenderedPageBreak/>
              <w:t>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4EE9E419"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части гражданского воспитания:</w:t>
            </w:r>
          </w:p>
          <w:p w14:paraId="7DE0857E"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осознание своих конституционных прав и обязанностей, уважение закона и правопорядка;</w:t>
            </w:r>
          </w:p>
          <w:p w14:paraId="296E40FD"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14:paraId="05BFFA76"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0F83E76"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3E80F42F" w14:textId="77777777" w:rsidR="00CF6157" w:rsidRPr="00BE7446" w:rsidRDefault="00CF6157" w:rsidP="00976CAE">
            <w:pPr>
              <w:tabs>
                <w:tab w:val="left" w:pos="419"/>
              </w:tabs>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14:paraId="74247534"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к гуманитарной и волонтерской деятельности;</w:t>
            </w:r>
          </w:p>
          <w:p w14:paraId="35B14CB1"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патриотического воспитания:</w:t>
            </w:r>
          </w:p>
          <w:p w14:paraId="6DD8056E"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35532B7" w14:textId="77777777" w:rsidR="00CF6157" w:rsidRPr="00BE7446" w:rsidRDefault="00CF6157" w:rsidP="00976CAE">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68763BB" w14:textId="77777777" w:rsidR="00CF6157" w:rsidRPr="00BE7446" w:rsidRDefault="00CF6157" w:rsidP="00976CAE">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14:paraId="5309E130" w14:textId="77777777" w:rsidR="00CF6157" w:rsidRPr="00BE7446" w:rsidRDefault="00CF6157" w:rsidP="00976CAE">
            <w:pPr>
              <w:spacing w:after="0" w:line="240" w:lineRule="auto"/>
              <w:jc w:val="both"/>
              <w:rPr>
                <w:rFonts w:ascii="Times New Roman" w:hAnsi="Times New Roman" w:cs="Times New Roman"/>
                <w:color w:val="000000"/>
                <w:sz w:val="24"/>
                <w:szCs w:val="24"/>
              </w:rPr>
            </w:pPr>
            <w:r w:rsidRPr="00BE7446">
              <w:rPr>
                <w:rFonts w:ascii="Times New Roman" w:hAnsi="Times New Roman" w:cs="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14:paraId="3D10C9A0" w14:textId="77777777" w:rsidR="00CF6157" w:rsidRPr="00BE7446" w:rsidRDefault="00CF6157" w:rsidP="00976CAE">
            <w:pPr>
              <w:pStyle w:val="dt-p"/>
              <w:shd w:val="clear" w:color="auto" w:fill="FFFFFF"/>
              <w:spacing w:before="0" w:beforeAutospacing="0" w:after="0" w:afterAutospacing="0"/>
              <w:jc w:val="both"/>
              <w:textAlignment w:val="baseline"/>
              <w:rPr>
                <w:color w:val="000000"/>
              </w:rPr>
            </w:pPr>
            <w:r w:rsidRPr="00BE7446">
              <w:rPr>
                <w:color w:val="000000"/>
              </w:rPr>
              <w:lastRenderedPageBreak/>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4813DB23" w14:textId="77777777" w:rsidR="00CF6157" w:rsidRPr="00BE7446" w:rsidRDefault="00CF6157" w:rsidP="00976CAE">
            <w:pPr>
              <w:pStyle w:val="s1"/>
              <w:shd w:val="clear" w:color="auto" w:fill="FFFFFF"/>
              <w:spacing w:before="0" w:beforeAutospacing="0" w:after="0" w:afterAutospacing="0"/>
              <w:jc w:val="both"/>
              <w:rPr>
                <w:rFonts w:eastAsiaTheme="minorHAnsi"/>
                <w:bCs/>
                <w:iCs/>
                <w:lang w:eastAsia="en-US"/>
              </w:rPr>
            </w:pPr>
            <w:r w:rsidRPr="00BE7446">
              <w:rPr>
                <w:color w:val="000000"/>
              </w:rPr>
              <w:t>- овладение навыками учебно-исследовательской, проектной и социальной деятельности</w:t>
            </w:r>
          </w:p>
        </w:tc>
        <w:tc>
          <w:tcPr>
            <w:tcW w:w="6663" w:type="dxa"/>
            <w:tcBorders>
              <w:top w:val="single" w:sz="4" w:space="0" w:color="auto"/>
              <w:left w:val="single" w:sz="4" w:space="0" w:color="auto"/>
              <w:bottom w:val="single" w:sz="4" w:space="0" w:color="auto"/>
              <w:right w:val="single" w:sz="4" w:space="0" w:color="auto"/>
            </w:tcBorders>
          </w:tcPr>
          <w:p w14:paraId="3CCAA9A7"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lastRenderedPageBreak/>
              <w:t>- понимать значимость России в мировых политических и социально-‎экономических</w:t>
            </w:r>
            <w:r w:rsidR="00747FFA">
              <w:rPr>
                <w:rFonts w:eastAsiaTheme="minorHAnsi"/>
                <w:lang w:eastAsia="en-US"/>
              </w:rPr>
              <w:t xml:space="preserve"> </w:t>
            </w:r>
            <w:r w:rsidRPr="00BE7446">
              <w:rPr>
                <w:rFonts w:eastAsiaTheme="minorHAnsi"/>
                <w:lang w:eastAsia="en-US"/>
              </w:rPr>
              <w:t>процессах</w:t>
            </w:r>
            <w:r w:rsidR="00747FFA">
              <w:rPr>
                <w:rFonts w:eastAsiaTheme="minorHAnsi"/>
                <w:lang w:eastAsia="en-US"/>
              </w:rPr>
              <w:t xml:space="preserve"> </w:t>
            </w:r>
            <w:r w:rsidRPr="00BE7446">
              <w:rPr>
                <w:rFonts w:eastAsiaTheme="minorHAnsi"/>
                <w:lang w:eastAsia="en-US"/>
              </w:rPr>
              <w:t>ХХ–начала XXI в., знание</w:t>
            </w:r>
            <w:r w:rsidR="00747FFA">
              <w:rPr>
                <w:rFonts w:eastAsiaTheme="minorHAnsi"/>
                <w:lang w:eastAsia="en-US"/>
              </w:rPr>
              <w:t xml:space="preserve"> </w:t>
            </w:r>
            <w:r w:rsidRPr="00BE7446">
              <w:rPr>
                <w:rFonts w:eastAsiaTheme="minorHAnsi"/>
                <w:lang w:eastAsia="en-US"/>
              </w:rPr>
              <w:t>достижений</w:t>
            </w:r>
            <w:r w:rsidR="00747FFA">
              <w:rPr>
                <w:rFonts w:eastAsiaTheme="minorHAnsi"/>
                <w:lang w:eastAsia="en-US"/>
              </w:rPr>
              <w:t xml:space="preserve"> </w:t>
            </w:r>
            <w:r w:rsidRPr="00BE7446">
              <w:rPr>
                <w:rFonts w:eastAsiaTheme="minorHAnsi"/>
                <w:lang w:eastAsia="en-US"/>
              </w:rPr>
              <w:t>страны</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е</w:t>
            </w:r>
            <w:r w:rsidR="00761587" w:rsidRPr="00BE7446">
              <w:rPr>
                <w:rFonts w:eastAsiaTheme="minorHAnsi"/>
                <w:lang w:eastAsia="en-US"/>
              </w:rPr>
              <w:t xml:space="preserve">ё </w:t>
            </w:r>
            <w:r w:rsidRPr="00BE7446">
              <w:rPr>
                <w:rFonts w:eastAsiaTheme="minorHAnsi"/>
                <w:lang w:eastAsia="en-US"/>
              </w:rPr>
              <w:t>народа; умение</w:t>
            </w:r>
            <w:r w:rsidR="00747FFA">
              <w:rPr>
                <w:rFonts w:eastAsiaTheme="minorHAnsi"/>
                <w:lang w:eastAsia="en-US"/>
              </w:rPr>
              <w:t xml:space="preserve"> </w:t>
            </w:r>
            <w:r w:rsidRPr="00BE7446">
              <w:rPr>
                <w:rFonts w:eastAsiaTheme="minorHAnsi"/>
                <w:lang w:eastAsia="en-US"/>
              </w:rPr>
              <w:t>характеризовать</w:t>
            </w:r>
            <w:r w:rsidR="00747FFA">
              <w:rPr>
                <w:rFonts w:eastAsiaTheme="minorHAnsi"/>
                <w:lang w:eastAsia="en-US"/>
              </w:rPr>
              <w:t xml:space="preserve"> </w:t>
            </w:r>
            <w:r w:rsidRPr="00BE7446">
              <w:rPr>
                <w:rFonts w:eastAsiaTheme="minorHAnsi"/>
                <w:lang w:eastAsia="en-US"/>
              </w:rPr>
              <w:t>историческое</w:t>
            </w:r>
            <w:r w:rsidR="00747FFA">
              <w:rPr>
                <w:rFonts w:eastAsiaTheme="minorHAnsi"/>
                <w:lang w:eastAsia="en-US"/>
              </w:rPr>
              <w:t xml:space="preserve"> </w:t>
            </w:r>
            <w:r w:rsidRPr="00BE7446">
              <w:rPr>
                <w:rFonts w:eastAsiaTheme="minorHAnsi"/>
                <w:lang w:eastAsia="en-US"/>
              </w:rPr>
              <w:t>значение</w:t>
            </w:r>
            <w:r w:rsidR="00747FFA">
              <w:rPr>
                <w:rFonts w:eastAsiaTheme="minorHAnsi"/>
                <w:lang w:eastAsia="en-US"/>
              </w:rPr>
              <w:t xml:space="preserve"> </w:t>
            </w:r>
            <w:r w:rsidRPr="00BE7446">
              <w:rPr>
                <w:rFonts w:eastAsiaTheme="minorHAnsi"/>
                <w:lang w:eastAsia="en-US"/>
              </w:rPr>
              <w:t>Российской</w:t>
            </w:r>
            <w:r w:rsidR="00747FFA">
              <w:rPr>
                <w:rFonts w:eastAsiaTheme="minorHAnsi"/>
                <w:lang w:eastAsia="en-US"/>
              </w:rPr>
              <w:t xml:space="preserve"> </w:t>
            </w:r>
            <w:r w:rsidRPr="00BE7446">
              <w:rPr>
                <w:rFonts w:eastAsiaTheme="minorHAnsi"/>
                <w:lang w:eastAsia="en-US"/>
              </w:rPr>
              <w:t xml:space="preserve">революции, Гражданской войны, нэпа, индустриализации и коллективизации в СССР, решающую роль Советского Союза </w:t>
            </w:r>
            <w:r w:rsidRPr="00BE7446">
              <w:rPr>
                <w:rFonts w:eastAsiaTheme="minorHAnsi"/>
                <w:lang w:eastAsia="en-US"/>
              </w:rPr>
              <w:lastRenderedPageBreak/>
              <w:t>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w:t>
            </w:r>
            <w:r w:rsidR="00747FFA">
              <w:rPr>
                <w:rFonts w:eastAsiaTheme="minorHAnsi"/>
                <w:lang w:eastAsia="en-US"/>
              </w:rPr>
              <w:t xml:space="preserve"> </w:t>
            </w:r>
            <w:r w:rsidRPr="00BE7446">
              <w:rPr>
                <w:rFonts w:eastAsiaTheme="minorHAnsi"/>
                <w:lang w:eastAsia="en-US"/>
              </w:rPr>
              <w:t>других</w:t>
            </w:r>
            <w:r w:rsidR="00747FFA">
              <w:rPr>
                <w:rFonts w:eastAsiaTheme="minorHAnsi"/>
                <w:lang w:eastAsia="en-US"/>
              </w:rPr>
              <w:t xml:space="preserve"> </w:t>
            </w:r>
            <w:r w:rsidRPr="00BE7446">
              <w:rPr>
                <w:rFonts w:eastAsiaTheme="minorHAnsi"/>
                <w:lang w:eastAsia="en-US"/>
              </w:rPr>
              <w:t>важнейших</w:t>
            </w:r>
            <w:r w:rsidR="00747FFA">
              <w:rPr>
                <w:rFonts w:eastAsiaTheme="minorHAnsi"/>
                <w:lang w:eastAsia="en-US"/>
              </w:rPr>
              <w:t xml:space="preserve"> </w:t>
            </w:r>
            <w:r w:rsidRPr="00BE7446">
              <w:rPr>
                <w:rFonts w:eastAsiaTheme="minorHAnsi"/>
                <w:lang w:eastAsia="en-US"/>
              </w:rPr>
              <w:t>событий</w:t>
            </w:r>
            <w:r w:rsidR="00747FFA">
              <w:rPr>
                <w:rFonts w:eastAsiaTheme="minorHAnsi"/>
                <w:lang w:eastAsia="en-US"/>
              </w:rPr>
              <w:t xml:space="preserve"> </w:t>
            </w:r>
            <w:r w:rsidRPr="00BE7446">
              <w:rPr>
                <w:rFonts w:eastAsiaTheme="minorHAnsi"/>
                <w:lang w:eastAsia="en-US"/>
              </w:rPr>
              <w:t>ХХ–начала XXI в.; особенности</w:t>
            </w:r>
            <w:r w:rsidR="00747FFA">
              <w:rPr>
                <w:rFonts w:eastAsiaTheme="minorHAnsi"/>
                <w:lang w:eastAsia="en-US"/>
              </w:rPr>
              <w:t xml:space="preserve"> </w:t>
            </w:r>
            <w:r w:rsidRPr="00BE7446">
              <w:rPr>
                <w:rFonts w:eastAsiaTheme="minorHAnsi"/>
                <w:lang w:eastAsia="en-US"/>
              </w:rPr>
              <w:t>развития</w:t>
            </w:r>
            <w:r w:rsidR="00747FFA">
              <w:rPr>
                <w:rFonts w:eastAsiaTheme="minorHAnsi"/>
                <w:lang w:eastAsia="en-US"/>
              </w:rPr>
              <w:t xml:space="preserve"> </w:t>
            </w:r>
            <w:r w:rsidRPr="00BE7446">
              <w:rPr>
                <w:rFonts w:eastAsiaTheme="minorHAnsi"/>
                <w:lang w:eastAsia="en-US"/>
              </w:rPr>
              <w:t>культуры</w:t>
            </w:r>
            <w:r w:rsidR="00747FFA">
              <w:rPr>
                <w:rFonts w:eastAsiaTheme="minorHAnsi"/>
                <w:lang w:eastAsia="en-US"/>
              </w:rPr>
              <w:t xml:space="preserve"> </w:t>
            </w:r>
            <w:r w:rsidRPr="00BE7446">
              <w:rPr>
                <w:rFonts w:eastAsiaTheme="minorHAnsi"/>
                <w:lang w:eastAsia="en-US"/>
              </w:rPr>
              <w:t>народов</w:t>
            </w:r>
            <w:r w:rsidR="00747FFA">
              <w:rPr>
                <w:rFonts w:eastAsiaTheme="minorHAnsi"/>
                <w:lang w:eastAsia="en-US"/>
              </w:rPr>
              <w:t xml:space="preserve"> </w:t>
            </w:r>
            <w:r w:rsidRPr="00BE7446">
              <w:rPr>
                <w:rFonts w:eastAsiaTheme="minorHAnsi"/>
                <w:lang w:eastAsia="en-US"/>
              </w:rPr>
              <w:t>СССР (России);</w:t>
            </w:r>
          </w:p>
          <w:p w14:paraId="45DB40A3"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14:paraId="074B864F"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w:t>
            </w:r>
            <w:r w:rsidR="00747FFA">
              <w:rPr>
                <w:rFonts w:eastAsiaTheme="minorHAnsi"/>
                <w:lang w:eastAsia="en-US"/>
              </w:rPr>
              <w:t xml:space="preserve"> </w:t>
            </w:r>
            <w:r w:rsidRPr="00BE7446">
              <w:rPr>
                <w:rFonts w:eastAsiaTheme="minorHAnsi"/>
                <w:lang w:eastAsia="en-US"/>
              </w:rPr>
              <w:t>том</w:t>
            </w:r>
            <w:r w:rsidR="00747FFA">
              <w:rPr>
                <w:rFonts w:eastAsiaTheme="minorHAnsi"/>
                <w:lang w:eastAsia="en-US"/>
              </w:rPr>
              <w:t xml:space="preserve"> </w:t>
            </w:r>
            <w:r w:rsidRPr="00BE7446">
              <w:rPr>
                <w:rFonts w:eastAsiaTheme="minorHAnsi"/>
                <w:lang w:eastAsia="en-US"/>
              </w:rPr>
              <w:t>числе</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00BE7446">
              <w:rPr>
                <w:rFonts w:eastAsiaTheme="minorHAnsi"/>
                <w:lang w:eastAsia="en-US"/>
              </w:rPr>
              <w:t>и</w:t>
            </w:r>
            <w:r w:rsidRPr="00BE7446">
              <w:rPr>
                <w:rFonts w:eastAsiaTheme="minorHAnsi"/>
                <w:lang w:eastAsia="en-US"/>
              </w:rPr>
              <w:t>спользуя</w:t>
            </w:r>
            <w:r w:rsidR="00747FFA">
              <w:rPr>
                <w:rFonts w:eastAsiaTheme="minorHAnsi"/>
                <w:lang w:eastAsia="en-US"/>
              </w:rPr>
              <w:t xml:space="preserve"> </w:t>
            </w:r>
            <w:r w:rsidRPr="00BE7446">
              <w:rPr>
                <w:rFonts w:eastAsiaTheme="minorHAnsi"/>
                <w:lang w:eastAsia="en-US"/>
              </w:rPr>
              <w:t>источники</w:t>
            </w:r>
            <w:r w:rsidR="00747FFA">
              <w:rPr>
                <w:rFonts w:eastAsiaTheme="minorHAnsi"/>
                <w:lang w:eastAsia="en-US"/>
              </w:rPr>
              <w:t xml:space="preserve"> </w:t>
            </w:r>
            <w:r w:rsidRPr="00BE7446">
              <w:rPr>
                <w:rFonts w:eastAsiaTheme="minorHAnsi"/>
                <w:lang w:eastAsia="en-US"/>
              </w:rPr>
              <w:t>разных</w:t>
            </w:r>
            <w:r w:rsidR="00747FFA">
              <w:rPr>
                <w:rFonts w:eastAsiaTheme="minorHAnsi"/>
                <w:lang w:eastAsia="en-US"/>
              </w:rPr>
              <w:t xml:space="preserve"> </w:t>
            </w:r>
            <w:r w:rsidRPr="00BE7446">
              <w:rPr>
                <w:rFonts w:eastAsiaTheme="minorHAnsi"/>
                <w:lang w:eastAsia="en-US"/>
              </w:rPr>
              <w:t>типов;</w:t>
            </w:r>
          </w:p>
          <w:p w14:paraId="776C370C"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t>- выявлять существенные черты исторических событий, явлений, ‎процессов; систематизироватьисторическуюинформациювсоответствии‎сзаданнымикритериями; сравнивать</w:t>
            </w:r>
            <w:r w:rsidR="00747FFA">
              <w:rPr>
                <w:rFonts w:eastAsiaTheme="minorHAnsi"/>
                <w:lang w:eastAsia="en-US"/>
              </w:rPr>
              <w:t xml:space="preserve"> </w:t>
            </w:r>
            <w:r w:rsidRPr="00BE7446">
              <w:rPr>
                <w:rFonts w:eastAsiaTheme="minorHAnsi"/>
                <w:lang w:eastAsia="en-US"/>
              </w:rPr>
              <w:t xml:space="preserve">изученные исторические события, </w:t>
            </w:r>
            <w:r w:rsidR="00B502A2" w:rsidRPr="00BE7446">
              <w:rPr>
                <w:rFonts w:eastAsiaTheme="minorHAnsi"/>
                <w:lang w:eastAsia="en-US"/>
              </w:rPr>
              <w:t>явления, ‎</w:t>
            </w:r>
            <w:r w:rsidRPr="00BE7446">
              <w:rPr>
                <w:rFonts w:eastAsiaTheme="minorHAnsi"/>
                <w:lang w:eastAsia="en-US"/>
              </w:rPr>
              <w:t>процессы;</w:t>
            </w:r>
          </w:p>
          <w:p w14:paraId="0D88C9F6"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t>- устанавливать причинно-следственные, пространственные, временные связи исторических событий, явлений, процессов; характеризовать ‎их</w:t>
            </w:r>
            <w:r w:rsidR="00747FFA">
              <w:rPr>
                <w:rFonts w:eastAsiaTheme="minorHAnsi"/>
                <w:lang w:eastAsia="en-US"/>
              </w:rPr>
              <w:t xml:space="preserve"> </w:t>
            </w:r>
            <w:r w:rsidRPr="00BE7446">
              <w:rPr>
                <w:rFonts w:eastAsiaTheme="minorHAnsi"/>
                <w:lang w:eastAsia="en-US"/>
              </w:rPr>
              <w:t>итоги; соотносить</w:t>
            </w:r>
            <w:r w:rsidR="00747FFA">
              <w:rPr>
                <w:rFonts w:eastAsiaTheme="minorHAnsi"/>
                <w:lang w:eastAsia="en-US"/>
              </w:rPr>
              <w:t xml:space="preserve"> </w:t>
            </w:r>
            <w:r w:rsidRPr="00BE7446">
              <w:rPr>
                <w:rFonts w:eastAsiaTheme="minorHAnsi"/>
                <w:lang w:eastAsia="en-US"/>
              </w:rPr>
              <w:t>события</w:t>
            </w:r>
            <w:r w:rsidR="00747FFA">
              <w:rPr>
                <w:rFonts w:eastAsiaTheme="minorHAnsi"/>
                <w:lang w:eastAsia="en-US"/>
              </w:rPr>
              <w:t xml:space="preserve"> </w:t>
            </w:r>
            <w:r w:rsidRPr="00BE7446">
              <w:rPr>
                <w:rFonts w:eastAsiaTheme="minorHAnsi"/>
                <w:lang w:eastAsia="en-US"/>
              </w:rPr>
              <w:t>истории</w:t>
            </w:r>
            <w:r w:rsidR="00747FFA">
              <w:rPr>
                <w:rFonts w:eastAsiaTheme="minorHAnsi"/>
                <w:lang w:eastAsia="en-US"/>
              </w:rPr>
              <w:t xml:space="preserve"> </w:t>
            </w:r>
            <w:r w:rsidRPr="00BE7446">
              <w:rPr>
                <w:rFonts w:eastAsiaTheme="minorHAnsi"/>
                <w:lang w:eastAsia="en-US"/>
              </w:rPr>
              <w:t>родного</w:t>
            </w:r>
            <w:r w:rsidR="00747FFA">
              <w:rPr>
                <w:rFonts w:eastAsiaTheme="minorHAnsi"/>
                <w:lang w:eastAsia="en-US"/>
              </w:rPr>
              <w:t xml:space="preserve"> </w:t>
            </w:r>
            <w:r w:rsidRPr="00BE7446">
              <w:rPr>
                <w:rFonts w:eastAsiaTheme="minorHAnsi"/>
                <w:lang w:eastAsia="en-US"/>
              </w:rPr>
              <w:t>края</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истории</w:t>
            </w:r>
            <w:r w:rsidR="00747FFA">
              <w:rPr>
                <w:rFonts w:eastAsiaTheme="minorHAnsi"/>
                <w:lang w:eastAsia="en-US"/>
              </w:rPr>
              <w:t xml:space="preserve"> </w:t>
            </w:r>
            <w:r w:rsidRPr="00BE7446">
              <w:rPr>
                <w:rFonts w:eastAsiaTheme="minorHAnsi"/>
                <w:lang w:eastAsia="en-US"/>
              </w:rPr>
              <w:t>России в ХХ – начале XXI в.; определять современников исторических событий истории России ‎и</w:t>
            </w:r>
            <w:r w:rsidR="00747FFA">
              <w:rPr>
                <w:rFonts w:eastAsiaTheme="minorHAnsi"/>
                <w:lang w:eastAsia="en-US"/>
              </w:rPr>
              <w:t xml:space="preserve"> </w:t>
            </w:r>
            <w:r w:rsidRPr="00BE7446">
              <w:rPr>
                <w:rFonts w:eastAsiaTheme="minorHAnsi"/>
                <w:lang w:eastAsia="en-US"/>
              </w:rPr>
              <w:t>человечества</w:t>
            </w:r>
            <w:r w:rsidR="00747FFA">
              <w:rPr>
                <w:rFonts w:eastAsiaTheme="minorHAnsi"/>
                <w:lang w:eastAsia="en-US"/>
              </w:rPr>
              <w:t xml:space="preserve"> </w:t>
            </w:r>
            <w:r w:rsidRPr="00BE7446">
              <w:rPr>
                <w:rFonts w:eastAsiaTheme="minorHAnsi"/>
                <w:lang w:eastAsia="en-US"/>
              </w:rPr>
              <w:t>в</w:t>
            </w:r>
            <w:r w:rsidR="00747FFA">
              <w:rPr>
                <w:rFonts w:eastAsiaTheme="minorHAnsi"/>
                <w:lang w:eastAsia="en-US"/>
              </w:rPr>
              <w:t xml:space="preserve"> </w:t>
            </w:r>
            <w:r w:rsidRPr="00BE7446">
              <w:rPr>
                <w:rFonts w:eastAsiaTheme="minorHAnsi"/>
                <w:lang w:eastAsia="en-US"/>
              </w:rPr>
              <w:t>целом</w:t>
            </w:r>
            <w:r w:rsidR="00747FFA">
              <w:rPr>
                <w:rFonts w:eastAsiaTheme="minorHAnsi"/>
                <w:lang w:eastAsia="en-US"/>
              </w:rPr>
              <w:t xml:space="preserve"> </w:t>
            </w:r>
            <w:r w:rsidRPr="00BE7446">
              <w:rPr>
                <w:rFonts w:eastAsiaTheme="minorHAnsi"/>
                <w:lang w:eastAsia="en-US"/>
              </w:rPr>
              <w:t>в</w:t>
            </w:r>
            <w:r w:rsidR="00747FFA">
              <w:rPr>
                <w:rFonts w:eastAsiaTheme="minorHAnsi"/>
                <w:lang w:eastAsia="en-US"/>
              </w:rPr>
              <w:t xml:space="preserve"> </w:t>
            </w:r>
            <w:r w:rsidRPr="00BE7446">
              <w:rPr>
                <w:rFonts w:eastAsiaTheme="minorHAnsi"/>
                <w:lang w:eastAsia="en-US"/>
              </w:rPr>
              <w:t>ХХ–начале XXI в.;</w:t>
            </w:r>
          </w:p>
          <w:p w14:paraId="53B8ACEC" w14:textId="77777777" w:rsidR="00CF6157" w:rsidRPr="00BE7446" w:rsidRDefault="00CF6157" w:rsidP="00976CAE">
            <w:pPr>
              <w:pStyle w:val="pt-a-000081"/>
              <w:shd w:val="clear" w:color="auto" w:fill="FFFFFF"/>
              <w:spacing w:before="0" w:beforeAutospacing="0" w:after="0" w:afterAutospacing="0"/>
              <w:jc w:val="both"/>
              <w:rPr>
                <w:rFonts w:eastAsiaTheme="minorHAnsi"/>
                <w:lang w:eastAsia="en-US"/>
              </w:rPr>
            </w:pPr>
            <w:r w:rsidRPr="00BE7446">
              <w:rPr>
                <w:rFonts w:eastAsiaTheme="minorHAnsi"/>
                <w:lang w:eastAsia="en-US"/>
              </w:rPr>
              <w:t xml:space="preserve">- анализировать текстовые, визуальные источники исторической информации, в том числе исторические </w:t>
            </w:r>
            <w:r w:rsidRPr="00BE7446">
              <w:rPr>
                <w:rFonts w:eastAsiaTheme="minorHAnsi"/>
                <w:lang w:eastAsia="en-US"/>
              </w:rPr>
              <w:lastRenderedPageBreak/>
              <w:t>карты/схемы, по истории России‎</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зарубежных</w:t>
            </w:r>
            <w:r w:rsidR="00747FFA">
              <w:rPr>
                <w:rFonts w:eastAsiaTheme="minorHAnsi"/>
                <w:lang w:eastAsia="en-US"/>
              </w:rPr>
              <w:t xml:space="preserve"> </w:t>
            </w:r>
            <w:r w:rsidRPr="00BE7446">
              <w:rPr>
                <w:rFonts w:eastAsiaTheme="minorHAnsi"/>
                <w:lang w:eastAsia="en-US"/>
              </w:rPr>
              <w:t>стран</w:t>
            </w:r>
            <w:r w:rsidR="00747FFA">
              <w:rPr>
                <w:rFonts w:eastAsiaTheme="minorHAnsi"/>
                <w:lang w:eastAsia="en-US"/>
              </w:rPr>
              <w:t xml:space="preserve"> </w:t>
            </w:r>
            <w:r w:rsidRPr="00BE7446">
              <w:rPr>
                <w:rFonts w:eastAsiaTheme="minorHAnsi"/>
                <w:lang w:eastAsia="en-US"/>
              </w:rPr>
              <w:t>ХХ–начала XXI в.; сопоставлять</w:t>
            </w:r>
            <w:r w:rsidR="00747FFA">
              <w:rPr>
                <w:rFonts w:eastAsiaTheme="minorHAnsi"/>
                <w:lang w:eastAsia="en-US"/>
              </w:rPr>
              <w:t xml:space="preserve"> </w:t>
            </w:r>
            <w:r w:rsidRPr="00BE7446">
              <w:rPr>
                <w:rFonts w:eastAsiaTheme="minorHAnsi"/>
                <w:lang w:eastAsia="en-US"/>
              </w:rPr>
              <w:t>информацию, представленную</w:t>
            </w:r>
            <w:r w:rsidR="00747FFA">
              <w:rPr>
                <w:rFonts w:eastAsiaTheme="minorHAnsi"/>
                <w:lang w:eastAsia="en-US"/>
              </w:rPr>
              <w:t xml:space="preserve"> </w:t>
            </w:r>
            <w:r w:rsidRPr="00BE7446">
              <w:rPr>
                <w:rFonts w:eastAsiaTheme="minorHAnsi"/>
                <w:lang w:eastAsia="en-US"/>
              </w:rPr>
              <w:t>в</w:t>
            </w:r>
            <w:r w:rsidR="00747FFA">
              <w:rPr>
                <w:rFonts w:eastAsiaTheme="minorHAnsi"/>
                <w:lang w:eastAsia="en-US"/>
              </w:rPr>
              <w:t xml:space="preserve"> </w:t>
            </w:r>
            <w:r w:rsidRPr="00BE7446">
              <w:rPr>
                <w:rFonts w:eastAsiaTheme="minorHAnsi"/>
                <w:lang w:eastAsia="en-US"/>
              </w:rPr>
              <w:t>различных</w:t>
            </w:r>
            <w:r w:rsidR="00747FFA">
              <w:rPr>
                <w:rFonts w:eastAsiaTheme="minorHAnsi"/>
                <w:lang w:eastAsia="en-US"/>
              </w:rPr>
              <w:t xml:space="preserve"> </w:t>
            </w:r>
            <w:r w:rsidRPr="00BE7446">
              <w:rPr>
                <w:rFonts w:eastAsiaTheme="minorHAnsi"/>
                <w:lang w:eastAsia="en-US"/>
              </w:rPr>
              <w:t>источниках; формализовать</w:t>
            </w:r>
            <w:r w:rsidR="00747FFA">
              <w:rPr>
                <w:rFonts w:eastAsiaTheme="minorHAnsi"/>
                <w:lang w:eastAsia="en-US"/>
              </w:rPr>
              <w:t xml:space="preserve"> </w:t>
            </w:r>
            <w:r w:rsidRPr="00BE7446">
              <w:rPr>
                <w:rFonts w:eastAsiaTheme="minorHAnsi"/>
                <w:lang w:eastAsia="en-US"/>
              </w:rPr>
              <w:t>историческую</w:t>
            </w:r>
            <w:r w:rsidR="00747FFA">
              <w:rPr>
                <w:rFonts w:eastAsiaTheme="minorHAnsi"/>
                <w:lang w:eastAsia="en-US"/>
              </w:rPr>
              <w:t xml:space="preserve"> </w:t>
            </w:r>
            <w:r w:rsidRPr="00BE7446">
              <w:rPr>
                <w:rFonts w:eastAsiaTheme="minorHAnsi"/>
                <w:lang w:eastAsia="en-US"/>
              </w:rPr>
              <w:t>информацию</w:t>
            </w:r>
            <w:r w:rsidR="00747FFA">
              <w:rPr>
                <w:rFonts w:eastAsiaTheme="minorHAnsi"/>
                <w:lang w:eastAsia="en-US"/>
              </w:rPr>
              <w:t xml:space="preserve"> </w:t>
            </w:r>
            <w:r w:rsidRPr="00BE7446">
              <w:rPr>
                <w:rFonts w:eastAsiaTheme="minorHAnsi"/>
                <w:lang w:eastAsia="en-US"/>
              </w:rPr>
              <w:t>в</w:t>
            </w:r>
            <w:r w:rsidR="00747FFA">
              <w:rPr>
                <w:rFonts w:eastAsiaTheme="minorHAnsi"/>
                <w:lang w:eastAsia="en-US"/>
              </w:rPr>
              <w:t xml:space="preserve"> </w:t>
            </w:r>
            <w:r w:rsidRPr="00BE7446">
              <w:rPr>
                <w:rFonts w:eastAsiaTheme="minorHAnsi"/>
                <w:lang w:eastAsia="en-US"/>
              </w:rPr>
              <w:t>виде</w:t>
            </w:r>
            <w:r w:rsidR="00747FFA">
              <w:rPr>
                <w:rFonts w:eastAsiaTheme="minorHAnsi"/>
                <w:lang w:eastAsia="en-US"/>
              </w:rPr>
              <w:t xml:space="preserve"> </w:t>
            </w:r>
            <w:r w:rsidRPr="00BE7446">
              <w:rPr>
                <w:rFonts w:eastAsiaTheme="minorHAnsi"/>
                <w:lang w:eastAsia="en-US"/>
              </w:rPr>
              <w:t>таблиц, схем, графиков, диаграмм;</w:t>
            </w:r>
          </w:p>
          <w:p w14:paraId="6ECEA94E" w14:textId="77777777" w:rsidR="00CF6157" w:rsidRPr="00BE7446" w:rsidRDefault="00CF6157" w:rsidP="00976CAE">
            <w:pPr>
              <w:pStyle w:val="pt-a-000044"/>
              <w:shd w:val="clear" w:color="auto" w:fill="FFFFFF"/>
              <w:spacing w:before="0" w:beforeAutospacing="0" w:after="0" w:afterAutospacing="0"/>
              <w:jc w:val="both"/>
              <w:rPr>
                <w:rFonts w:eastAsiaTheme="minorHAnsi"/>
                <w:lang w:eastAsia="en-US"/>
              </w:rPr>
            </w:pPr>
            <w:r w:rsidRPr="00BE7446">
              <w:rPr>
                <w:rFonts w:eastAsiaTheme="minorHAnsi"/>
                <w:lang w:eastAsia="en-US"/>
              </w:rPr>
              <w:t>- уметь защищать историческую правду, не допускать умаления подвига ‎народа</w:t>
            </w:r>
            <w:r w:rsidR="00747FFA">
              <w:rPr>
                <w:rFonts w:eastAsiaTheme="minorHAnsi"/>
                <w:lang w:eastAsia="en-US"/>
              </w:rPr>
              <w:t xml:space="preserve"> </w:t>
            </w:r>
            <w:r w:rsidRPr="00BE7446">
              <w:rPr>
                <w:rFonts w:eastAsiaTheme="minorHAnsi"/>
                <w:lang w:eastAsia="en-US"/>
              </w:rPr>
              <w:t>при</w:t>
            </w:r>
            <w:r w:rsidR="00747FFA">
              <w:rPr>
                <w:rFonts w:eastAsiaTheme="minorHAnsi"/>
                <w:lang w:eastAsia="en-US"/>
              </w:rPr>
              <w:t xml:space="preserve"> </w:t>
            </w:r>
            <w:r w:rsidRPr="00BE7446">
              <w:rPr>
                <w:rFonts w:eastAsiaTheme="minorHAnsi"/>
                <w:lang w:eastAsia="en-US"/>
              </w:rPr>
              <w:t>защите</w:t>
            </w:r>
            <w:r w:rsidR="00747FFA">
              <w:rPr>
                <w:rFonts w:eastAsiaTheme="minorHAnsi"/>
                <w:lang w:eastAsia="en-US"/>
              </w:rPr>
              <w:t xml:space="preserve"> </w:t>
            </w:r>
            <w:r w:rsidRPr="00BE7446">
              <w:rPr>
                <w:rFonts w:eastAsiaTheme="minorHAnsi"/>
                <w:lang w:eastAsia="en-US"/>
              </w:rPr>
              <w:t>Отечества, готовность</w:t>
            </w:r>
            <w:r w:rsidR="00747FFA">
              <w:rPr>
                <w:rFonts w:eastAsiaTheme="minorHAnsi"/>
                <w:lang w:eastAsia="en-US"/>
              </w:rPr>
              <w:t xml:space="preserve"> </w:t>
            </w:r>
            <w:r w:rsidRPr="00BE7446">
              <w:rPr>
                <w:rFonts w:eastAsiaTheme="minorHAnsi"/>
                <w:lang w:eastAsia="en-US"/>
              </w:rPr>
              <w:t>давать</w:t>
            </w:r>
            <w:r w:rsidR="00747FFA">
              <w:rPr>
                <w:rFonts w:eastAsiaTheme="minorHAnsi"/>
                <w:lang w:eastAsia="en-US"/>
              </w:rPr>
              <w:t xml:space="preserve"> </w:t>
            </w:r>
            <w:r w:rsidRPr="00BE7446">
              <w:rPr>
                <w:rFonts w:eastAsiaTheme="minorHAnsi"/>
                <w:lang w:eastAsia="en-US"/>
              </w:rPr>
              <w:t>отпор</w:t>
            </w:r>
            <w:r w:rsidR="00747FFA">
              <w:rPr>
                <w:rFonts w:eastAsiaTheme="minorHAnsi"/>
                <w:lang w:eastAsia="en-US"/>
              </w:rPr>
              <w:t xml:space="preserve"> </w:t>
            </w:r>
            <w:r w:rsidRPr="00BE7446">
              <w:rPr>
                <w:rFonts w:eastAsiaTheme="minorHAnsi"/>
                <w:lang w:eastAsia="en-US"/>
              </w:rPr>
              <w:t>фальсификациям</w:t>
            </w:r>
            <w:r w:rsidR="00747FFA">
              <w:rPr>
                <w:rFonts w:eastAsiaTheme="minorHAnsi"/>
                <w:lang w:eastAsia="en-US"/>
              </w:rPr>
              <w:t xml:space="preserve"> </w:t>
            </w:r>
            <w:r w:rsidRPr="00BE7446">
              <w:rPr>
                <w:rFonts w:eastAsiaTheme="minorHAnsi"/>
                <w:lang w:eastAsia="en-US"/>
              </w:rPr>
              <w:t>российской</w:t>
            </w:r>
            <w:r w:rsidR="00747FFA">
              <w:rPr>
                <w:rFonts w:eastAsiaTheme="minorHAnsi"/>
                <w:lang w:eastAsia="en-US"/>
              </w:rPr>
              <w:t xml:space="preserve"> </w:t>
            </w:r>
            <w:r w:rsidRPr="00BE7446">
              <w:rPr>
                <w:rFonts w:eastAsiaTheme="minorHAnsi"/>
                <w:lang w:eastAsia="en-US"/>
              </w:rPr>
              <w:t>‎истории;</w:t>
            </w:r>
          </w:p>
          <w:p w14:paraId="094211CC" w14:textId="77777777" w:rsidR="00CF6157" w:rsidRPr="00BE7446" w:rsidRDefault="00CF6157" w:rsidP="00976CAE">
            <w:pPr>
              <w:pStyle w:val="pt-a-000040"/>
              <w:shd w:val="clear" w:color="auto" w:fill="FFFFFF"/>
              <w:spacing w:before="0" w:beforeAutospacing="0" w:after="0" w:afterAutospacing="0"/>
              <w:jc w:val="both"/>
              <w:rPr>
                <w:rFonts w:eastAsiaTheme="minorHAnsi"/>
                <w:lang w:eastAsia="en-US"/>
              </w:rPr>
            </w:pPr>
            <w:r w:rsidRPr="00BE7446">
              <w:rPr>
                <w:rFonts w:eastAsiaTheme="minorHAnsi"/>
                <w:lang w:eastAsia="en-US"/>
              </w:rPr>
              <w:t>- знать ключевые события, основные даты и этапы истории России ‎и</w:t>
            </w:r>
            <w:r w:rsidR="00747FFA">
              <w:rPr>
                <w:rFonts w:eastAsiaTheme="minorHAnsi"/>
                <w:lang w:eastAsia="en-US"/>
              </w:rPr>
              <w:t xml:space="preserve"> </w:t>
            </w:r>
            <w:r w:rsidRPr="00BE7446">
              <w:rPr>
                <w:rFonts w:eastAsiaTheme="minorHAnsi"/>
                <w:lang w:eastAsia="en-US"/>
              </w:rPr>
              <w:t>мира</w:t>
            </w:r>
            <w:r w:rsidR="00747FFA">
              <w:rPr>
                <w:rFonts w:eastAsiaTheme="minorHAnsi"/>
                <w:lang w:eastAsia="en-US"/>
              </w:rPr>
              <w:t xml:space="preserve"> </w:t>
            </w:r>
            <w:r w:rsidRPr="00BE7446">
              <w:rPr>
                <w:rFonts w:eastAsiaTheme="minorHAnsi"/>
                <w:lang w:eastAsia="en-US"/>
              </w:rPr>
              <w:t>в</w:t>
            </w:r>
            <w:r w:rsidR="00747FFA">
              <w:rPr>
                <w:rFonts w:eastAsiaTheme="minorHAnsi"/>
                <w:lang w:eastAsia="en-US"/>
              </w:rPr>
              <w:t xml:space="preserve"> </w:t>
            </w:r>
            <w:r w:rsidRPr="00BE7446">
              <w:rPr>
                <w:rFonts w:eastAsiaTheme="minorHAnsi"/>
                <w:lang w:eastAsia="en-US"/>
              </w:rPr>
              <w:t>ХХ–начале XXI в.; выдающихся</w:t>
            </w:r>
            <w:r w:rsidR="00747FFA">
              <w:rPr>
                <w:rFonts w:eastAsiaTheme="minorHAnsi"/>
                <w:lang w:eastAsia="en-US"/>
              </w:rPr>
              <w:t xml:space="preserve"> </w:t>
            </w:r>
            <w:r w:rsidRPr="00BE7446">
              <w:rPr>
                <w:rFonts w:eastAsiaTheme="minorHAnsi"/>
                <w:lang w:eastAsia="en-US"/>
              </w:rPr>
              <w:t>деятелей</w:t>
            </w:r>
            <w:r w:rsidR="00747FFA">
              <w:rPr>
                <w:rFonts w:eastAsiaTheme="minorHAnsi"/>
                <w:lang w:eastAsia="en-US"/>
              </w:rPr>
              <w:t xml:space="preserve"> </w:t>
            </w:r>
            <w:r w:rsidRPr="00BE7446">
              <w:rPr>
                <w:rFonts w:eastAsiaTheme="minorHAnsi"/>
                <w:lang w:eastAsia="en-US"/>
              </w:rPr>
              <w:t>отечественной</w:t>
            </w:r>
            <w:r w:rsidR="00747FFA">
              <w:rPr>
                <w:rFonts w:eastAsiaTheme="minorHAnsi"/>
                <w:lang w:eastAsia="en-US"/>
              </w:rPr>
              <w:t xml:space="preserve"> </w:t>
            </w:r>
            <w:r w:rsidRPr="00BE7446">
              <w:rPr>
                <w:rFonts w:eastAsiaTheme="minorHAnsi"/>
                <w:lang w:eastAsia="en-US"/>
              </w:rPr>
              <w:t>и</w:t>
            </w:r>
            <w:r w:rsidR="00747FFA">
              <w:rPr>
                <w:rFonts w:eastAsiaTheme="minorHAnsi"/>
                <w:lang w:eastAsia="en-US"/>
              </w:rPr>
              <w:t xml:space="preserve"> </w:t>
            </w:r>
            <w:r w:rsidRPr="00BE7446">
              <w:rPr>
                <w:rFonts w:eastAsiaTheme="minorHAnsi"/>
                <w:lang w:eastAsia="en-US"/>
              </w:rPr>
              <w:t>всемирной</w:t>
            </w:r>
            <w:r w:rsidR="00747FFA">
              <w:rPr>
                <w:rFonts w:eastAsiaTheme="minorHAnsi"/>
                <w:lang w:eastAsia="en-US"/>
              </w:rPr>
              <w:t xml:space="preserve"> </w:t>
            </w:r>
            <w:r w:rsidRPr="00BE7446">
              <w:rPr>
                <w:rFonts w:eastAsiaTheme="minorHAnsi"/>
                <w:lang w:eastAsia="en-US"/>
              </w:rPr>
              <w:t>истории; важнейшие</w:t>
            </w:r>
            <w:r w:rsidR="00747FFA">
              <w:rPr>
                <w:rFonts w:eastAsiaTheme="minorHAnsi"/>
                <w:lang w:eastAsia="en-US"/>
              </w:rPr>
              <w:t xml:space="preserve"> </w:t>
            </w:r>
            <w:r w:rsidRPr="00BE7446">
              <w:rPr>
                <w:rFonts w:eastAsiaTheme="minorHAnsi"/>
                <w:lang w:eastAsia="en-US"/>
              </w:rPr>
              <w:t>достижения культуры, ценностные ориентиры;</w:t>
            </w:r>
          </w:p>
          <w:p w14:paraId="46B16759" w14:textId="77777777" w:rsidR="00CF6157" w:rsidRPr="00BE7446" w:rsidRDefault="00CF6157" w:rsidP="00976CAE">
            <w:pPr>
              <w:widowControl w:val="0"/>
              <w:tabs>
                <w:tab w:val="left" w:pos="1215"/>
              </w:tabs>
              <w:autoSpaceDE w:val="0"/>
              <w:autoSpaceDN w:val="0"/>
              <w:spacing w:after="0" w:line="240" w:lineRule="auto"/>
              <w:ind w:right="154"/>
              <w:jc w:val="both"/>
              <w:rPr>
                <w:rFonts w:ascii="Times New Roman" w:hAnsi="Times New Roman" w:cs="Times New Roman"/>
                <w:sz w:val="24"/>
                <w:szCs w:val="24"/>
              </w:rPr>
            </w:pPr>
            <w:r w:rsidRPr="00BE7446">
              <w:rPr>
                <w:rFonts w:ascii="Times New Roman" w:hAnsi="Times New Roman" w:cs="Times New Roman"/>
                <w:sz w:val="24"/>
                <w:szCs w:val="24"/>
              </w:rPr>
              <w:t>- понимать значимость роли России в мировых политических и социально-экономических процессах с древнейших времен до настоящего времени;</w:t>
            </w:r>
          </w:p>
          <w:p w14:paraId="1ED68991" w14:textId="77777777" w:rsidR="00CF6157" w:rsidRPr="00BE7446" w:rsidRDefault="00CF6157" w:rsidP="00976CAE">
            <w:pPr>
              <w:widowControl w:val="0"/>
              <w:tabs>
                <w:tab w:val="left" w:pos="1201"/>
              </w:tabs>
              <w:autoSpaceDE w:val="0"/>
              <w:autoSpaceDN w:val="0"/>
              <w:spacing w:after="0" w:line="240" w:lineRule="auto"/>
              <w:jc w:val="both"/>
              <w:rPr>
                <w:rFonts w:ascii="Times New Roman" w:hAnsi="Times New Roman" w:cs="Times New Roman"/>
                <w:sz w:val="24"/>
                <w:szCs w:val="24"/>
              </w:rPr>
            </w:pPr>
            <w:r w:rsidRPr="00BE7446">
              <w:rPr>
                <w:rFonts w:ascii="Times New Roman" w:hAnsi="Times New Roman" w:cs="Times New Roman"/>
                <w:sz w:val="24"/>
                <w:szCs w:val="24"/>
              </w:rPr>
              <w:t>-уметь характеризовать вклад российской культуры в мировую культуру;</w:t>
            </w:r>
          </w:p>
          <w:p w14:paraId="2768370D" w14:textId="77777777" w:rsidR="00CF6157" w:rsidRPr="00BE7446" w:rsidRDefault="00CF6157" w:rsidP="00976CAE">
            <w:pPr>
              <w:widowControl w:val="0"/>
              <w:tabs>
                <w:tab w:val="left" w:pos="1197"/>
              </w:tabs>
              <w:autoSpaceDE w:val="0"/>
              <w:autoSpaceDN w:val="0"/>
              <w:spacing w:after="0" w:line="240" w:lineRule="auto"/>
              <w:ind w:right="172"/>
              <w:jc w:val="both"/>
              <w:rPr>
                <w:rFonts w:ascii="Times New Roman" w:hAnsi="Times New Roman" w:cs="Times New Roman"/>
                <w:sz w:val="24"/>
                <w:szCs w:val="24"/>
              </w:rPr>
            </w:pPr>
            <w:r w:rsidRPr="00BE7446">
              <w:rPr>
                <w:rFonts w:ascii="Times New Roman" w:hAnsi="Times New Roman" w:cs="Times New Roman"/>
                <w:sz w:val="24"/>
                <w:szCs w:val="24"/>
              </w:rPr>
              <w:t>- иметь сформированность представлений о предмете, научных и социальных функциях исторического знания, методах изучения исторических источников</w:t>
            </w:r>
          </w:p>
        </w:tc>
      </w:tr>
      <w:tr w:rsidR="00CF6157" w:rsidRPr="00BE7446" w14:paraId="5609BF16" w14:textId="77777777" w:rsidTr="00BE7446">
        <w:trPr>
          <w:trHeight w:val="271"/>
        </w:trPr>
        <w:tc>
          <w:tcPr>
            <w:tcW w:w="2660" w:type="dxa"/>
            <w:tcBorders>
              <w:top w:val="single" w:sz="4" w:space="0" w:color="auto"/>
              <w:left w:val="single" w:sz="4" w:space="0" w:color="auto"/>
              <w:bottom w:val="single" w:sz="4" w:space="0" w:color="auto"/>
              <w:right w:val="single" w:sz="4" w:space="0" w:color="auto"/>
            </w:tcBorders>
          </w:tcPr>
          <w:p w14:paraId="07CF03D0" w14:textId="77777777" w:rsidR="00C40E81" w:rsidRPr="00BE7446" w:rsidRDefault="00CF6157" w:rsidP="00976CAE">
            <w:pPr>
              <w:suppressAutoHyphens/>
              <w:spacing w:after="0" w:line="240" w:lineRule="auto"/>
              <w:jc w:val="both"/>
              <w:rPr>
                <w:rFonts w:ascii="Times New Roman" w:hAnsi="Times New Roman" w:cs="Times New Roman"/>
                <w:bCs/>
                <w:i/>
                <w:sz w:val="24"/>
                <w:szCs w:val="24"/>
              </w:rPr>
            </w:pPr>
            <w:r w:rsidRPr="00FC798E">
              <w:rPr>
                <w:rFonts w:ascii="Times New Roman" w:hAnsi="Times New Roman" w:cs="Times New Roman"/>
                <w:bCs/>
                <w:sz w:val="24"/>
                <w:szCs w:val="24"/>
              </w:rPr>
              <w:lastRenderedPageBreak/>
              <w:t xml:space="preserve">ПК </w:t>
            </w:r>
            <w:r w:rsidR="00C40E81" w:rsidRPr="00FC798E">
              <w:rPr>
                <w:rFonts w:ascii="Times New Roman" w:hAnsi="Times New Roman" w:cs="Times New Roman"/>
                <w:bCs/>
                <w:sz w:val="24"/>
                <w:szCs w:val="24"/>
              </w:rPr>
              <w:t>1.2</w:t>
            </w:r>
            <w:r w:rsidR="00747FFA">
              <w:rPr>
                <w:rFonts w:ascii="Times New Roman" w:hAnsi="Times New Roman" w:cs="Times New Roman"/>
                <w:bCs/>
                <w:i/>
                <w:sz w:val="24"/>
                <w:szCs w:val="24"/>
              </w:rPr>
              <w:t xml:space="preserve"> </w:t>
            </w:r>
            <w:r w:rsidR="00F94BED" w:rsidRPr="00BE7446">
              <w:rPr>
                <w:rFonts w:ascii="Times New Roman" w:hAnsi="Times New Roman" w:cs="Times New Roman"/>
                <w:sz w:val="24"/>
                <w:szCs w:val="24"/>
              </w:rPr>
              <w:t>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6554" w:type="dxa"/>
            <w:tcBorders>
              <w:top w:val="single" w:sz="4" w:space="0" w:color="auto"/>
              <w:left w:val="single" w:sz="4" w:space="0" w:color="auto"/>
              <w:bottom w:val="single" w:sz="4" w:space="0" w:color="auto"/>
              <w:right w:val="single" w:sz="4" w:space="0" w:color="auto"/>
            </w:tcBorders>
          </w:tcPr>
          <w:p w14:paraId="2BD1FDE8" w14:textId="77777777" w:rsidR="00DC3FAB" w:rsidRPr="00BE7446" w:rsidRDefault="00DC3FAB" w:rsidP="00976CAE">
            <w:pPr>
              <w:pStyle w:val="s1"/>
              <w:shd w:val="clear" w:color="auto" w:fill="FFFFFF"/>
              <w:spacing w:before="0" w:beforeAutospacing="0" w:after="0" w:afterAutospacing="0"/>
              <w:jc w:val="both"/>
              <w:rPr>
                <w:bCs/>
              </w:rPr>
            </w:pPr>
            <w:r w:rsidRPr="00BE7446">
              <w:rPr>
                <w:bCs/>
              </w:rPr>
              <w:t>рассчитывать потребности производства в сырье, вспомогательных, упаковочных материалах и таре; определять потребности в рабочей силе;</w:t>
            </w:r>
          </w:p>
          <w:p w14:paraId="320681BA" w14:textId="77777777" w:rsidR="00DC3FAB" w:rsidRPr="00BE7446" w:rsidRDefault="00DC3FAB" w:rsidP="00976CAE">
            <w:pPr>
              <w:pStyle w:val="s1"/>
              <w:shd w:val="clear" w:color="auto" w:fill="FFFFFF"/>
              <w:spacing w:before="0" w:beforeAutospacing="0" w:after="0" w:afterAutospacing="0"/>
              <w:jc w:val="both"/>
              <w:rPr>
                <w:rFonts w:eastAsiaTheme="minorHAnsi"/>
                <w:bCs/>
                <w:iCs/>
                <w:color w:val="FF0000"/>
                <w:lang w:eastAsia="en-US"/>
              </w:rPr>
            </w:pPr>
            <w:r w:rsidRPr="00BE7446">
              <w:rPr>
                <w:bCs/>
              </w:rPr>
              <w:t>-требования охраны труда; производственный контроль на предприятиях отрасли; учет и отчетность в производстве продуктов животного происхождения; основы производственного учета; методики расчета норм расхода сырья, вспомогательных, нормы времени и выработки по технологическим операциям.</w:t>
            </w:r>
          </w:p>
        </w:tc>
        <w:tc>
          <w:tcPr>
            <w:tcW w:w="6663" w:type="dxa"/>
            <w:tcBorders>
              <w:top w:val="single" w:sz="4" w:space="0" w:color="auto"/>
              <w:left w:val="single" w:sz="4" w:space="0" w:color="auto"/>
              <w:bottom w:val="single" w:sz="4" w:space="0" w:color="auto"/>
              <w:right w:val="single" w:sz="4" w:space="0" w:color="auto"/>
            </w:tcBorders>
          </w:tcPr>
          <w:p w14:paraId="3EAB8B3F" w14:textId="77777777" w:rsidR="00C40E81" w:rsidRPr="00BE7446" w:rsidRDefault="00C40E81"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F94BED" w:rsidRPr="00BE7446" w14:paraId="46CE457A" w14:textId="77777777" w:rsidTr="00BE7446">
        <w:trPr>
          <w:trHeight w:val="271"/>
        </w:trPr>
        <w:tc>
          <w:tcPr>
            <w:tcW w:w="2660" w:type="dxa"/>
            <w:tcBorders>
              <w:top w:val="single" w:sz="4" w:space="0" w:color="auto"/>
              <w:left w:val="single" w:sz="4" w:space="0" w:color="auto"/>
              <w:bottom w:val="single" w:sz="4" w:space="0" w:color="auto"/>
              <w:right w:val="single" w:sz="4" w:space="0" w:color="auto"/>
            </w:tcBorders>
          </w:tcPr>
          <w:p w14:paraId="4EF4889B" w14:textId="77777777" w:rsidR="00F94BED" w:rsidRPr="00BE7446" w:rsidRDefault="00F94BED" w:rsidP="00976CAE">
            <w:pPr>
              <w:suppressAutoHyphens/>
              <w:spacing w:after="0" w:line="240" w:lineRule="auto"/>
              <w:jc w:val="both"/>
              <w:rPr>
                <w:rFonts w:ascii="Times New Roman" w:hAnsi="Times New Roman" w:cs="Times New Roman"/>
                <w:b/>
                <w:bCs/>
                <w:i/>
                <w:sz w:val="24"/>
                <w:szCs w:val="24"/>
              </w:rPr>
            </w:pPr>
            <w:r w:rsidRPr="00FC798E">
              <w:rPr>
                <w:rFonts w:ascii="Times New Roman" w:hAnsi="Times New Roman" w:cs="Times New Roman"/>
                <w:bCs/>
                <w:sz w:val="24"/>
                <w:szCs w:val="24"/>
              </w:rPr>
              <w:t>ПК 2.1</w:t>
            </w:r>
            <w:r w:rsidRPr="00BE7446">
              <w:rPr>
                <w:rFonts w:ascii="Times New Roman" w:hAnsi="Times New Roman" w:cs="Times New Roman"/>
                <w:sz w:val="24"/>
                <w:szCs w:val="24"/>
              </w:rPr>
              <w:t xml:space="preserve"> Организовывать входной контроль качества и </w:t>
            </w:r>
            <w:r w:rsidRPr="00BE7446">
              <w:rPr>
                <w:rFonts w:ascii="Times New Roman" w:hAnsi="Times New Roman" w:cs="Times New Roman"/>
                <w:sz w:val="24"/>
                <w:szCs w:val="24"/>
              </w:rPr>
              <w:lastRenderedPageBreak/>
              <w:t>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6554" w:type="dxa"/>
            <w:tcBorders>
              <w:top w:val="single" w:sz="4" w:space="0" w:color="auto"/>
              <w:left w:val="single" w:sz="4" w:space="0" w:color="auto"/>
              <w:bottom w:val="single" w:sz="4" w:space="0" w:color="auto"/>
              <w:right w:val="single" w:sz="4" w:space="0" w:color="auto"/>
            </w:tcBorders>
          </w:tcPr>
          <w:p w14:paraId="16298571" w14:textId="77777777" w:rsidR="00DC3FAB" w:rsidRPr="00BE7446" w:rsidRDefault="00DC3FAB" w:rsidP="00976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E7446">
              <w:rPr>
                <w:rFonts w:ascii="Times New Roman" w:hAnsi="Times New Roman" w:cs="Times New Roman"/>
                <w:b/>
                <w:bCs/>
                <w:sz w:val="24"/>
                <w:szCs w:val="24"/>
              </w:rPr>
              <w:lastRenderedPageBreak/>
              <w:t>Умения:</w:t>
            </w:r>
            <w:r w:rsidR="00747FFA">
              <w:rPr>
                <w:rFonts w:ascii="Times New Roman" w:hAnsi="Times New Roman" w:cs="Times New Roman"/>
                <w:b/>
                <w:bCs/>
                <w:sz w:val="24"/>
                <w:szCs w:val="24"/>
              </w:rPr>
              <w:t xml:space="preserve"> </w:t>
            </w:r>
            <w:r w:rsidRPr="00BE7446">
              <w:rPr>
                <w:rFonts w:ascii="Times New Roman" w:hAnsi="Times New Roman" w:cs="Times New Roman"/>
                <w:bCs/>
                <w:sz w:val="24"/>
                <w:szCs w:val="24"/>
              </w:rPr>
              <w:t>общие све</w:t>
            </w:r>
            <w:r w:rsidR="00BE7446" w:rsidRPr="00BE7446">
              <w:rPr>
                <w:rFonts w:ascii="Times New Roman" w:hAnsi="Times New Roman" w:cs="Times New Roman"/>
                <w:bCs/>
                <w:sz w:val="24"/>
                <w:szCs w:val="24"/>
              </w:rPr>
              <w:t xml:space="preserve">дения о молочном скотоводстве; </w:t>
            </w:r>
            <w:r w:rsidRPr="00BE7446">
              <w:rPr>
                <w:rFonts w:ascii="Times New Roman" w:hAnsi="Times New Roman" w:cs="Times New Roman"/>
                <w:bCs/>
                <w:sz w:val="24"/>
                <w:szCs w:val="24"/>
              </w:rPr>
              <w:t>требования к контролю качества изготовления продукции на любой стадии про</w:t>
            </w:r>
            <w:r w:rsidR="00BE7446">
              <w:rPr>
                <w:rFonts w:ascii="Times New Roman" w:hAnsi="Times New Roman" w:cs="Times New Roman"/>
                <w:bCs/>
                <w:sz w:val="24"/>
                <w:szCs w:val="24"/>
              </w:rPr>
              <w:t>цесса охлаждения или заморозки;</w:t>
            </w:r>
            <w:r w:rsidRPr="00BE7446">
              <w:rPr>
                <w:rFonts w:ascii="Times New Roman" w:hAnsi="Times New Roman" w:cs="Times New Roman"/>
                <w:bCs/>
                <w:sz w:val="24"/>
                <w:szCs w:val="24"/>
              </w:rPr>
              <w:t xml:space="preserve"> режимы </w:t>
            </w:r>
            <w:r w:rsidRPr="00BE7446">
              <w:rPr>
                <w:rFonts w:ascii="Times New Roman" w:hAnsi="Times New Roman" w:cs="Times New Roman"/>
                <w:bCs/>
                <w:sz w:val="24"/>
                <w:szCs w:val="24"/>
              </w:rPr>
              <w:lastRenderedPageBreak/>
              <w:t>первичной переработки молочного сырья;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w:t>
            </w:r>
            <w:r w:rsidR="00BE7446">
              <w:rPr>
                <w:rFonts w:ascii="Times New Roman" w:hAnsi="Times New Roman" w:cs="Times New Roman"/>
                <w:bCs/>
                <w:sz w:val="24"/>
                <w:szCs w:val="24"/>
              </w:rPr>
              <w:t xml:space="preserve"> и экологической безопасности; </w:t>
            </w:r>
            <w:r w:rsidRPr="00BE7446">
              <w:rPr>
                <w:rFonts w:ascii="Times New Roman" w:hAnsi="Times New Roman" w:cs="Times New Roman"/>
                <w:bCs/>
                <w:sz w:val="24"/>
                <w:szCs w:val="24"/>
              </w:rPr>
              <w:t>правила установки и размещения продукции, уложенной в тару в холодильные и морозильные камеры; требования к контролю и регулировке температурного режима при помощи КИП; формы и правила ведения первичной документации;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w:t>
            </w:r>
            <w:r w:rsidR="00362880">
              <w:rPr>
                <w:rFonts w:ascii="Times New Roman" w:hAnsi="Times New Roman" w:cs="Times New Roman"/>
                <w:bCs/>
                <w:sz w:val="24"/>
                <w:szCs w:val="24"/>
              </w:rPr>
              <w:t xml:space="preserve">уктов животного происхождения; </w:t>
            </w:r>
            <w:r w:rsidRPr="00BE7446">
              <w:rPr>
                <w:rFonts w:ascii="Times New Roman" w:hAnsi="Times New Roman" w:cs="Times New Roman"/>
                <w:bCs/>
                <w:sz w:val="24"/>
                <w:szCs w:val="24"/>
              </w:rPr>
              <w:t>принцип действия оборудования по первичной обработке сырья животного происхождения.</w:t>
            </w:r>
          </w:p>
        </w:tc>
        <w:tc>
          <w:tcPr>
            <w:tcW w:w="6663" w:type="dxa"/>
            <w:tcBorders>
              <w:top w:val="single" w:sz="4" w:space="0" w:color="auto"/>
              <w:left w:val="single" w:sz="4" w:space="0" w:color="auto"/>
              <w:bottom w:val="single" w:sz="4" w:space="0" w:color="auto"/>
              <w:right w:val="single" w:sz="4" w:space="0" w:color="auto"/>
            </w:tcBorders>
          </w:tcPr>
          <w:p w14:paraId="51F0FF70" w14:textId="77777777" w:rsidR="00F94BED" w:rsidRPr="00BE7446" w:rsidRDefault="00F94BED"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lastRenderedPageBreak/>
              <w:t>Сформированность умений применять исторические знания в профессиональной и общественной деятельности, поликультурном общении.</w:t>
            </w:r>
          </w:p>
          <w:p w14:paraId="25845F27" w14:textId="77777777" w:rsidR="00F94BED" w:rsidRDefault="00F94BED"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lastRenderedPageBreak/>
              <w:t>Сформированность умений вести диалог, обосновывать свою точку зрения в дискуссии по исторической тематике.</w:t>
            </w:r>
          </w:p>
          <w:p w14:paraId="6243317C" w14:textId="77777777" w:rsidR="00362880" w:rsidRPr="00362880" w:rsidRDefault="00362880" w:rsidP="00976CAE">
            <w:pPr>
              <w:spacing w:after="0" w:line="240" w:lineRule="auto"/>
              <w:jc w:val="both"/>
              <w:rPr>
                <w:rFonts w:ascii="Times New Roman" w:hAnsi="Times New Roman" w:cs="Times New Roman"/>
                <w:iCs/>
                <w:sz w:val="24"/>
                <w:szCs w:val="24"/>
                <w:lang w:eastAsia="ru-RU"/>
              </w:rPr>
            </w:pPr>
            <w:r>
              <w:rPr>
                <w:rFonts w:ascii="Times New Roman" w:hAnsi="Times New Roman" w:cs="Times New Roman"/>
                <w:iCs/>
                <w:sz w:val="24"/>
                <w:szCs w:val="24"/>
                <w:lang w:eastAsia="ru-RU"/>
              </w:rPr>
              <w:t xml:space="preserve">- Деятельность </w:t>
            </w:r>
            <w:r w:rsidRPr="00362880">
              <w:rPr>
                <w:rFonts w:ascii="Times New Roman" w:hAnsi="Times New Roman" w:cs="Times New Roman"/>
                <w:iCs/>
                <w:sz w:val="24"/>
                <w:szCs w:val="24"/>
                <w:lang w:eastAsia="ru-RU"/>
              </w:rPr>
              <w:t xml:space="preserve">основных предприятий по переработке молочной продукции в «годы великих потрясений» на Дальнем востоке. </w:t>
            </w:r>
          </w:p>
        </w:tc>
      </w:tr>
      <w:tr w:rsidR="00680718" w:rsidRPr="00BE7446" w14:paraId="56F8D804" w14:textId="77777777" w:rsidTr="00BE7446">
        <w:trPr>
          <w:trHeight w:val="271"/>
        </w:trPr>
        <w:tc>
          <w:tcPr>
            <w:tcW w:w="2660" w:type="dxa"/>
            <w:tcBorders>
              <w:top w:val="single" w:sz="4" w:space="0" w:color="auto"/>
              <w:left w:val="single" w:sz="4" w:space="0" w:color="auto"/>
              <w:bottom w:val="single" w:sz="4" w:space="0" w:color="auto"/>
              <w:right w:val="single" w:sz="4" w:space="0" w:color="auto"/>
            </w:tcBorders>
          </w:tcPr>
          <w:p w14:paraId="724C3495" w14:textId="77777777" w:rsidR="00680718" w:rsidRPr="00BE7446" w:rsidRDefault="00680718" w:rsidP="00976CAE">
            <w:pPr>
              <w:spacing w:after="0" w:line="240" w:lineRule="auto"/>
              <w:jc w:val="both"/>
              <w:rPr>
                <w:rFonts w:ascii="Times New Roman" w:hAnsi="Times New Roman" w:cs="Times New Roman"/>
                <w:b/>
                <w:bCs/>
                <w:i/>
                <w:sz w:val="24"/>
                <w:szCs w:val="24"/>
              </w:rPr>
            </w:pPr>
            <w:r w:rsidRPr="00BE7446">
              <w:rPr>
                <w:rFonts w:ascii="Times New Roman" w:hAnsi="Times New Roman" w:cs="Times New Roman"/>
                <w:sz w:val="24"/>
                <w:szCs w:val="24"/>
              </w:rPr>
              <w:lastRenderedPageBreak/>
              <w:t>ПК 3.1. Планировать основные показатели производственного процесса.</w:t>
            </w:r>
          </w:p>
        </w:tc>
        <w:tc>
          <w:tcPr>
            <w:tcW w:w="6554" w:type="dxa"/>
            <w:tcBorders>
              <w:top w:val="single" w:sz="4" w:space="0" w:color="auto"/>
              <w:left w:val="single" w:sz="4" w:space="0" w:color="auto"/>
              <w:bottom w:val="single" w:sz="4" w:space="0" w:color="auto"/>
              <w:right w:val="single" w:sz="4" w:space="0" w:color="auto"/>
            </w:tcBorders>
          </w:tcPr>
          <w:p w14:paraId="708A1B1B" w14:textId="77777777" w:rsidR="00680718" w:rsidRPr="00BE7446" w:rsidRDefault="00362880" w:rsidP="00976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rPr>
              <w:t>Р</w:t>
            </w:r>
            <w:r w:rsidR="00680718" w:rsidRPr="00BE7446">
              <w:rPr>
                <w:rFonts w:ascii="Times New Roman" w:hAnsi="Times New Roman" w:cs="Times New Roman"/>
                <w:bCs/>
                <w:sz w:val="24"/>
                <w:szCs w:val="24"/>
              </w:rPr>
              <w:t>ассчитывать выход продукции в ассортименте; рассчитывать экономические показатели структурного подразделения организации.</w:t>
            </w:r>
          </w:p>
        </w:tc>
        <w:tc>
          <w:tcPr>
            <w:tcW w:w="6663" w:type="dxa"/>
            <w:tcBorders>
              <w:top w:val="single" w:sz="4" w:space="0" w:color="auto"/>
              <w:left w:val="single" w:sz="4" w:space="0" w:color="auto"/>
              <w:bottom w:val="single" w:sz="4" w:space="0" w:color="auto"/>
              <w:right w:val="single" w:sz="4" w:space="0" w:color="auto"/>
            </w:tcBorders>
          </w:tcPr>
          <w:p w14:paraId="7D3ED90F" w14:textId="77777777" w:rsidR="00362880" w:rsidRPr="00BE7446" w:rsidRDefault="00362880"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14:paraId="6F1A1732" w14:textId="77777777" w:rsidR="00680718" w:rsidRPr="00BE7446" w:rsidRDefault="00362880"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вести диалог, обосновывать свою точку зрения в дискуссии по исторической тематике.</w:t>
            </w:r>
          </w:p>
        </w:tc>
      </w:tr>
      <w:tr w:rsidR="00680718" w:rsidRPr="00BE7446" w14:paraId="386B7B87" w14:textId="77777777" w:rsidTr="00BE7446">
        <w:trPr>
          <w:trHeight w:val="271"/>
        </w:trPr>
        <w:tc>
          <w:tcPr>
            <w:tcW w:w="2660" w:type="dxa"/>
            <w:tcBorders>
              <w:top w:val="single" w:sz="4" w:space="0" w:color="auto"/>
              <w:left w:val="single" w:sz="4" w:space="0" w:color="auto"/>
              <w:bottom w:val="single" w:sz="4" w:space="0" w:color="auto"/>
              <w:right w:val="single" w:sz="4" w:space="0" w:color="auto"/>
            </w:tcBorders>
          </w:tcPr>
          <w:p w14:paraId="2383FF3A" w14:textId="77777777" w:rsidR="00680718" w:rsidRPr="00BE7446" w:rsidRDefault="00D93005" w:rsidP="00976CAE">
            <w:pPr>
              <w:spacing w:after="0" w:line="240" w:lineRule="auto"/>
              <w:jc w:val="both"/>
              <w:rPr>
                <w:rFonts w:ascii="Times New Roman" w:hAnsi="Times New Roman" w:cs="Times New Roman"/>
                <w:b/>
                <w:bCs/>
                <w:i/>
                <w:sz w:val="24"/>
                <w:szCs w:val="24"/>
              </w:rPr>
            </w:pPr>
            <w:r w:rsidRPr="00BE7446">
              <w:rPr>
                <w:rFonts w:ascii="Times New Roman" w:hAnsi="Times New Roman" w:cs="Times New Roman"/>
                <w:sz w:val="24"/>
                <w:szCs w:val="24"/>
              </w:rPr>
              <w:t>ПК 3.4. Контролировать ход и оценивать результаты работы трудового коллектива.</w:t>
            </w:r>
          </w:p>
        </w:tc>
        <w:tc>
          <w:tcPr>
            <w:tcW w:w="6554" w:type="dxa"/>
            <w:tcBorders>
              <w:top w:val="single" w:sz="4" w:space="0" w:color="auto"/>
              <w:left w:val="single" w:sz="4" w:space="0" w:color="auto"/>
              <w:bottom w:val="single" w:sz="4" w:space="0" w:color="auto"/>
              <w:right w:val="single" w:sz="4" w:space="0" w:color="auto"/>
            </w:tcBorders>
          </w:tcPr>
          <w:p w14:paraId="19E30B85" w14:textId="77777777" w:rsidR="00680718" w:rsidRPr="00BE7446" w:rsidRDefault="00362880" w:rsidP="00976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И</w:t>
            </w:r>
            <w:r w:rsidR="00D93005" w:rsidRPr="00BE7446">
              <w:rPr>
                <w:rFonts w:ascii="Times New Roman" w:hAnsi="Times New Roman" w:cs="Times New Roman"/>
                <w:bCs/>
                <w:sz w:val="24"/>
                <w:szCs w:val="24"/>
              </w:rPr>
              <w:t>спользовать различные методы контроля работы исполнителей (проверка и анализ документов, текущее наблюдение за работой, измерения и др.); сопоставлять результаты работы исполнителей установленным стандартам деятельности; осуществлять анализ и оценивать работу исполнителей по результатам сопоставления; принятия управленческого решения по повышению результативности работы предприятия и подразделения.</w:t>
            </w:r>
          </w:p>
          <w:p w14:paraId="363DB0AE" w14:textId="77777777" w:rsidR="00D93005" w:rsidRPr="00BE7446" w:rsidRDefault="00D93005" w:rsidP="00976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BE7446">
              <w:rPr>
                <w:rFonts w:ascii="Times New Roman" w:hAnsi="Times New Roman" w:cs="Times New Roman"/>
                <w:b/>
                <w:bCs/>
                <w:sz w:val="24"/>
                <w:szCs w:val="24"/>
              </w:rPr>
              <w:t>Знания:</w:t>
            </w:r>
            <w:r w:rsidR="00747FFA">
              <w:rPr>
                <w:rFonts w:ascii="Times New Roman" w:hAnsi="Times New Roman" w:cs="Times New Roman"/>
                <w:b/>
                <w:bCs/>
                <w:sz w:val="24"/>
                <w:szCs w:val="24"/>
              </w:rPr>
              <w:t xml:space="preserve"> </w:t>
            </w:r>
            <w:r w:rsidRPr="00BE7446">
              <w:rPr>
                <w:rFonts w:ascii="Times New Roman" w:hAnsi="Times New Roman" w:cs="Times New Roman"/>
                <w:bCs/>
                <w:sz w:val="24"/>
                <w:szCs w:val="24"/>
              </w:rPr>
              <w:t>способы и показатели оценки качества работ, выполняемых членами бригады (команды).</w:t>
            </w:r>
          </w:p>
        </w:tc>
        <w:tc>
          <w:tcPr>
            <w:tcW w:w="6663" w:type="dxa"/>
            <w:tcBorders>
              <w:top w:val="single" w:sz="4" w:space="0" w:color="auto"/>
              <w:left w:val="single" w:sz="4" w:space="0" w:color="auto"/>
              <w:bottom w:val="single" w:sz="4" w:space="0" w:color="auto"/>
              <w:right w:val="single" w:sz="4" w:space="0" w:color="auto"/>
            </w:tcBorders>
          </w:tcPr>
          <w:p w14:paraId="77AFC1FF" w14:textId="77777777" w:rsidR="00362880" w:rsidRPr="00BE7446" w:rsidRDefault="00362880"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14:paraId="2CB25C15" w14:textId="77777777" w:rsidR="00362880" w:rsidRDefault="00362880" w:rsidP="00976CAE">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вести диалог, обосновывать свою точку зрения в дискуссии по исторической тематике.</w:t>
            </w:r>
          </w:p>
          <w:p w14:paraId="518362A0" w14:textId="77777777" w:rsidR="00680718" w:rsidRPr="00362880" w:rsidRDefault="00362880" w:rsidP="00976CAE">
            <w:pPr>
              <w:spacing w:after="0" w:line="240" w:lineRule="auto"/>
              <w:jc w:val="both"/>
              <w:rPr>
                <w:rFonts w:ascii="Times New Roman" w:hAnsi="Times New Roman" w:cs="Times New Roman"/>
                <w:color w:val="000000" w:themeColor="text1"/>
                <w:sz w:val="24"/>
                <w:szCs w:val="24"/>
                <w:shd w:val="clear" w:color="auto" w:fill="FFFFFF"/>
              </w:rPr>
            </w:pPr>
            <w:r w:rsidRPr="000A61BA">
              <w:rPr>
                <w:rFonts w:ascii="Times New Roman" w:hAnsi="Times New Roman" w:cs="Times New Roman"/>
                <w:color w:val="000000" w:themeColor="text1"/>
                <w:sz w:val="24"/>
                <w:szCs w:val="24"/>
                <w:shd w:val="clear" w:color="auto" w:fill="FFFFFF"/>
              </w:rPr>
              <w:t>Развити</w:t>
            </w:r>
            <w:r>
              <w:rPr>
                <w:rFonts w:ascii="Times New Roman" w:hAnsi="Times New Roman" w:cs="Times New Roman"/>
                <w:color w:val="000000" w:themeColor="text1"/>
                <w:sz w:val="24"/>
                <w:szCs w:val="24"/>
                <w:shd w:val="clear" w:color="auto" w:fill="FFFFFF"/>
              </w:rPr>
              <w:t xml:space="preserve">е </w:t>
            </w:r>
            <w:r w:rsidRPr="000A61BA">
              <w:rPr>
                <w:rFonts w:ascii="Times New Roman" w:hAnsi="Times New Roman" w:cs="Times New Roman"/>
                <w:bCs/>
                <w:color w:val="000000" w:themeColor="text1"/>
                <w:sz w:val="24"/>
                <w:szCs w:val="24"/>
                <w:shd w:val="clear" w:color="auto" w:fill="FFFFFF"/>
              </w:rPr>
              <w:t xml:space="preserve">пищевой промышленности на </w:t>
            </w:r>
            <w:r w:rsidRPr="000A61BA">
              <w:rPr>
                <w:rFonts w:ascii="Times New Roman" w:hAnsi="Times New Roman" w:cs="Times New Roman"/>
                <w:color w:val="000000" w:themeColor="text1"/>
                <w:sz w:val="24"/>
                <w:szCs w:val="24"/>
                <w:shd w:val="clear" w:color="auto" w:fill="FFFFFF"/>
              </w:rPr>
              <w:t xml:space="preserve">Дальнем </w:t>
            </w:r>
            <w:r w:rsidRPr="000A61BA">
              <w:rPr>
                <w:rFonts w:ascii="Times New Roman" w:hAnsi="Times New Roman" w:cs="Times New Roman"/>
                <w:bCs/>
                <w:color w:val="000000" w:themeColor="text1"/>
                <w:sz w:val="24"/>
                <w:szCs w:val="24"/>
                <w:shd w:val="clear" w:color="auto" w:fill="FFFFFF"/>
              </w:rPr>
              <w:t xml:space="preserve">востоке </w:t>
            </w:r>
            <w:r w:rsidRPr="000A61BA">
              <w:rPr>
                <w:rFonts w:ascii="Times New Roman" w:hAnsi="Times New Roman" w:cs="Times New Roman"/>
                <w:color w:val="000000" w:themeColor="text1"/>
                <w:sz w:val="24"/>
                <w:szCs w:val="24"/>
                <w:shd w:val="clear" w:color="auto" w:fill="FFFFFF"/>
              </w:rPr>
              <w:t>страны в годы ВОВ</w:t>
            </w:r>
            <w:r w:rsidRPr="000A61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color w:val="000000" w:themeColor="text1"/>
                <w:sz w:val="24"/>
                <w:szCs w:val="24"/>
                <w:shd w:val="clear" w:color="auto" w:fill="FFFFFF"/>
              </w:rPr>
              <w:t xml:space="preserve">Милитаризация промышленности региона на военные нужды и на создание достаточно автономного хозяйства на случай открытия фронта </w:t>
            </w:r>
            <w:r w:rsidRPr="000A61BA">
              <w:rPr>
                <w:rFonts w:ascii="Times New Roman" w:hAnsi="Times New Roman" w:cs="Times New Roman"/>
                <w:bCs/>
                <w:color w:val="000000" w:themeColor="text1"/>
                <w:sz w:val="24"/>
                <w:szCs w:val="24"/>
                <w:shd w:val="clear" w:color="auto" w:fill="FFFFFF"/>
              </w:rPr>
              <w:t xml:space="preserve">на Дальнем Востоке </w:t>
            </w:r>
            <w:r>
              <w:rPr>
                <w:rFonts w:ascii="Times New Roman" w:hAnsi="Times New Roman" w:cs="Times New Roman"/>
                <w:color w:val="000000" w:themeColor="text1"/>
                <w:sz w:val="24"/>
                <w:szCs w:val="24"/>
                <w:shd w:val="clear" w:color="auto" w:fill="FFFFFF"/>
              </w:rPr>
              <w:t>в 1941-1945 гг.</w:t>
            </w:r>
          </w:p>
        </w:tc>
      </w:tr>
    </w:tbl>
    <w:p w14:paraId="0E6EB6FF" w14:textId="77777777" w:rsidR="00F94BED" w:rsidRPr="000A61BA" w:rsidRDefault="00F94BED" w:rsidP="00CF6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sz w:val="24"/>
          <w:szCs w:val="24"/>
        </w:rPr>
        <w:sectPr w:rsidR="00F94BED" w:rsidRPr="000A61BA" w:rsidSect="002A1C1D">
          <w:pgSz w:w="16838" w:h="11906" w:orient="landscape"/>
          <w:pgMar w:top="851" w:right="1134" w:bottom="1701" w:left="1134" w:header="709" w:footer="709" w:gutter="0"/>
          <w:cols w:space="720"/>
          <w:docGrid w:linePitch="360"/>
        </w:sectPr>
      </w:pPr>
    </w:p>
    <w:p w14:paraId="486F1D04" w14:textId="77777777" w:rsidR="00CF6157" w:rsidRPr="000A61BA" w:rsidRDefault="00CF6157" w:rsidP="00976CAE">
      <w:pPr>
        <w:spacing w:after="0"/>
        <w:jc w:val="center"/>
        <w:rPr>
          <w:rFonts w:ascii="Times New Roman" w:hAnsi="Times New Roman" w:cs="Times New Roman"/>
          <w:b/>
          <w:sz w:val="24"/>
          <w:szCs w:val="24"/>
        </w:rPr>
      </w:pPr>
      <w:bookmarkStart w:id="1" w:name="_Toc113637406"/>
      <w:r w:rsidRPr="000A61BA">
        <w:rPr>
          <w:rFonts w:ascii="Times New Roman" w:hAnsi="Times New Roman" w:cs="Times New Roman"/>
          <w:b/>
          <w:sz w:val="24"/>
          <w:szCs w:val="24"/>
        </w:rPr>
        <w:lastRenderedPageBreak/>
        <w:t xml:space="preserve">2. </w:t>
      </w:r>
      <w:r w:rsidR="000A6D3B" w:rsidRPr="000A61BA">
        <w:rPr>
          <w:rFonts w:ascii="Times New Roman" w:hAnsi="Times New Roman" w:cs="Times New Roman"/>
          <w:b/>
          <w:sz w:val="24"/>
          <w:szCs w:val="24"/>
        </w:rPr>
        <w:t xml:space="preserve">СТРУКТУРА И СОДЕРЖАНИЕ </w:t>
      </w:r>
      <w:r w:rsidR="00976CAE">
        <w:rPr>
          <w:rFonts w:ascii="Times New Roman" w:hAnsi="Times New Roman" w:cs="Times New Roman"/>
          <w:b/>
          <w:sz w:val="24"/>
          <w:szCs w:val="24"/>
        </w:rPr>
        <w:t xml:space="preserve">ПРОГРАММЫ </w:t>
      </w:r>
      <w:r w:rsidR="000A6D3B" w:rsidRPr="000A61BA">
        <w:rPr>
          <w:rFonts w:ascii="Times New Roman" w:hAnsi="Times New Roman" w:cs="Times New Roman"/>
          <w:b/>
          <w:sz w:val="24"/>
          <w:szCs w:val="24"/>
        </w:rPr>
        <w:t xml:space="preserve">ОБЩЕОБРАЗОВАТЕЛЬНОЙ </w:t>
      </w:r>
      <w:r w:rsidR="00976CAE">
        <w:rPr>
          <w:rFonts w:ascii="Times New Roman" w:hAnsi="Times New Roman" w:cs="Times New Roman"/>
          <w:b/>
          <w:sz w:val="24"/>
          <w:szCs w:val="24"/>
        </w:rPr>
        <w:t xml:space="preserve">УЧЕБНОЙ </w:t>
      </w:r>
      <w:r w:rsidR="000A6D3B" w:rsidRPr="000A61BA">
        <w:rPr>
          <w:rFonts w:ascii="Times New Roman" w:hAnsi="Times New Roman" w:cs="Times New Roman"/>
          <w:b/>
          <w:sz w:val="24"/>
          <w:szCs w:val="24"/>
        </w:rPr>
        <w:t>ДИСЦИПЛИНЫ</w:t>
      </w:r>
      <w:bookmarkEnd w:id="1"/>
    </w:p>
    <w:p w14:paraId="69B90E1F" w14:textId="77777777" w:rsidR="00CF6157" w:rsidRPr="000A61BA" w:rsidRDefault="00CF6157" w:rsidP="000A6D3B">
      <w:pPr>
        <w:rPr>
          <w:rFonts w:ascii="Times New Roman" w:hAnsi="Times New Roman" w:cs="Times New Roman"/>
          <w:sz w:val="24"/>
          <w:szCs w:val="24"/>
          <w:lang w:eastAsia="ru-RU"/>
        </w:rPr>
      </w:pPr>
    </w:p>
    <w:p w14:paraId="7B5FBC23" w14:textId="77777777" w:rsidR="00CF6157" w:rsidRPr="000A61BA" w:rsidRDefault="00CF6157" w:rsidP="000A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709"/>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2.1. Объем дисциплины и виды учебной работы</w:t>
      </w:r>
    </w:p>
    <w:p w14:paraId="22C174BE" w14:textId="77777777" w:rsidR="00CF6157" w:rsidRPr="000A61BA" w:rsidRDefault="00CF6157" w:rsidP="000A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80"/>
        <w:jc w:val="both"/>
        <w:rPr>
          <w:rFonts w:ascii="Times New Roman" w:eastAsia="Times New Roman" w:hAnsi="Times New Roman" w:cs="Times New Roman"/>
          <w:b/>
          <w:sz w:val="24"/>
          <w:szCs w:val="24"/>
        </w:rPr>
      </w:pPr>
    </w:p>
    <w:tbl>
      <w:tblPr>
        <w:tblW w:w="10065" w:type="dxa"/>
        <w:tblInd w:w="-34"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tblLayout w:type="fixed"/>
        <w:tblLook w:val="01E0" w:firstRow="1" w:lastRow="1" w:firstColumn="1" w:lastColumn="1" w:noHBand="0" w:noVBand="0"/>
      </w:tblPr>
      <w:tblGrid>
        <w:gridCol w:w="7345"/>
        <w:gridCol w:w="2720"/>
      </w:tblGrid>
      <w:tr w:rsidR="00CF6157" w:rsidRPr="000A61BA" w14:paraId="5A373836" w14:textId="77777777" w:rsidTr="001C2E8A">
        <w:trPr>
          <w:trHeight w:val="385"/>
        </w:trPr>
        <w:tc>
          <w:tcPr>
            <w:tcW w:w="7345" w:type="dxa"/>
            <w:tcBorders>
              <w:top w:val="single" w:sz="6" w:space="0" w:color="000000"/>
              <w:left w:val="single" w:sz="6" w:space="0" w:color="000000"/>
            </w:tcBorders>
            <w:shd w:val="clear" w:color="auto" w:fill="auto"/>
            <w:vAlign w:val="center"/>
          </w:tcPr>
          <w:p w14:paraId="72A85165" w14:textId="77777777" w:rsidR="00CF6157" w:rsidRPr="000A61BA" w:rsidRDefault="00CF6157" w:rsidP="000A6D3B">
            <w:pPr>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Вид учебной работы</w:t>
            </w:r>
          </w:p>
        </w:tc>
        <w:tc>
          <w:tcPr>
            <w:tcW w:w="2720" w:type="dxa"/>
            <w:tcBorders>
              <w:top w:val="single" w:sz="6" w:space="0" w:color="000000"/>
              <w:right w:val="single" w:sz="6" w:space="0" w:color="000000"/>
            </w:tcBorders>
            <w:shd w:val="clear" w:color="auto" w:fill="auto"/>
          </w:tcPr>
          <w:p w14:paraId="3E478E9F" w14:textId="77777777" w:rsidR="00CF6157" w:rsidRPr="000A61BA" w:rsidRDefault="00CF6157" w:rsidP="000A6D3B">
            <w:pPr>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Базовый уровень</w:t>
            </w:r>
          </w:p>
        </w:tc>
      </w:tr>
      <w:tr w:rsidR="00CF6157" w:rsidRPr="000A61BA" w14:paraId="40B03ECA" w14:textId="77777777" w:rsidTr="001C2E8A">
        <w:trPr>
          <w:trHeight w:val="268"/>
        </w:trPr>
        <w:tc>
          <w:tcPr>
            <w:tcW w:w="7345" w:type="dxa"/>
            <w:tcBorders>
              <w:left w:val="single" w:sz="6" w:space="0" w:color="000000"/>
            </w:tcBorders>
            <w:shd w:val="clear" w:color="auto" w:fill="auto"/>
          </w:tcPr>
          <w:p w14:paraId="13745047" w14:textId="77777777" w:rsidR="00CF6157" w:rsidRPr="000A61BA" w:rsidRDefault="00CF6157" w:rsidP="000A6D3B">
            <w:pPr>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Объем образовательной программы дисциплины</w:t>
            </w:r>
          </w:p>
        </w:tc>
        <w:tc>
          <w:tcPr>
            <w:tcW w:w="2720" w:type="dxa"/>
            <w:tcBorders>
              <w:right w:val="single" w:sz="6" w:space="0" w:color="000000"/>
            </w:tcBorders>
            <w:shd w:val="clear" w:color="auto" w:fill="auto"/>
            <w:vAlign w:val="center"/>
          </w:tcPr>
          <w:p w14:paraId="70387368" w14:textId="77777777" w:rsidR="00CF6157" w:rsidRPr="000A61BA" w:rsidRDefault="00CF6157" w:rsidP="000A6D3B">
            <w:pPr>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136</w:t>
            </w:r>
          </w:p>
        </w:tc>
      </w:tr>
      <w:tr w:rsidR="00CF6157" w:rsidRPr="000A61BA" w14:paraId="24D5AACF" w14:textId="77777777" w:rsidTr="001C2E8A">
        <w:trPr>
          <w:trHeight w:val="217"/>
        </w:trPr>
        <w:tc>
          <w:tcPr>
            <w:tcW w:w="7345" w:type="dxa"/>
            <w:tcBorders>
              <w:left w:val="single" w:sz="6" w:space="0" w:color="000000"/>
            </w:tcBorders>
            <w:shd w:val="clear" w:color="auto" w:fill="auto"/>
          </w:tcPr>
          <w:p w14:paraId="44659556" w14:textId="77777777" w:rsidR="00CF6157" w:rsidRPr="000A61BA" w:rsidRDefault="00CF6157" w:rsidP="000A6D3B">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Основное содержание</w:t>
            </w:r>
          </w:p>
        </w:tc>
        <w:tc>
          <w:tcPr>
            <w:tcW w:w="2720" w:type="dxa"/>
            <w:tcBorders>
              <w:right w:val="single" w:sz="6" w:space="0" w:color="000000"/>
            </w:tcBorders>
            <w:shd w:val="clear" w:color="auto" w:fill="auto"/>
            <w:vAlign w:val="center"/>
          </w:tcPr>
          <w:p w14:paraId="081EE8CD" w14:textId="77777777" w:rsidR="00CF6157" w:rsidRPr="000A61BA" w:rsidRDefault="00CF6157" w:rsidP="001C2E8A">
            <w:pPr>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1</w:t>
            </w:r>
            <w:r w:rsidR="001C2E8A" w:rsidRPr="000A61BA">
              <w:rPr>
                <w:rFonts w:ascii="Times New Roman" w:eastAsia="Times New Roman" w:hAnsi="Times New Roman" w:cs="Times New Roman"/>
                <w:b/>
                <w:sz w:val="24"/>
                <w:szCs w:val="24"/>
              </w:rPr>
              <w:t>2</w:t>
            </w:r>
            <w:r w:rsidRPr="000A61BA">
              <w:rPr>
                <w:rFonts w:ascii="Times New Roman" w:eastAsia="Times New Roman" w:hAnsi="Times New Roman" w:cs="Times New Roman"/>
                <w:b/>
                <w:sz w:val="24"/>
                <w:szCs w:val="24"/>
              </w:rPr>
              <w:t>6</w:t>
            </w:r>
          </w:p>
        </w:tc>
      </w:tr>
      <w:tr w:rsidR="00CF6157" w:rsidRPr="000A61BA" w14:paraId="7B37C701" w14:textId="77777777" w:rsidTr="001C2E8A">
        <w:trPr>
          <w:trHeight w:val="262"/>
        </w:trPr>
        <w:tc>
          <w:tcPr>
            <w:tcW w:w="10065" w:type="dxa"/>
            <w:gridSpan w:val="2"/>
            <w:tcBorders>
              <w:left w:val="single" w:sz="6" w:space="0" w:color="000000"/>
              <w:right w:val="single" w:sz="6" w:space="0" w:color="000000"/>
            </w:tcBorders>
            <w:shd w:val="clear" w:color="auto" w:fill="auto"/>
            <w:vAlign w:val="center"/>
            <w:hideMark/>
          </w:tcPr>
          <w:p w14:paraId="340692BA" w14:textId="77777777" w:rsidR="00CF6157" w:rsidRPr="000A61BA" w:rsidRDefault="00CF6157" w:rsidP="001C2E8A">
            <w:pPr>
              <w:suppressAutoHyphens/>
              <w:spacing w:after="0" w:line="23" w:lineRule="atLeast"/>
              <w:ind w:firstLine="739"/>
              <w:rPr>
                <w:rFonts w:ascii="Times New Roman" w:eastAsia="Times New Roman" w:hAnsi="Times New Roman" w:cs="Times New Roman"/>
                <w:iCs/>
                <w:sz w:val="24"/>
                <w:szCs w:val="24"/>
              </w:rPr>
            </w:pPr>
            <w:r w:rsidRPr="000A61BA">
              <w:rPr>
                <w:rFonts w:ascii="Times New Roman" w:eastAsia="Times New Roman" w:hAnsi="Times New Roman" w:cs="Times New Roman"/>
                <w:sz w:val="24"/>
                <w:szCs w:val="24"/>
              </w:rPr>
              <w:t>в т. ч.:</w:t>
            </w:r>
          </w:p>
        </w:tc>
      </w:tr>
      <w:tr w:rsidR="00CF6157" w:rsidRPr="000A61BA" w14:paraId="68CDDE1F" w14:textId="77777777" w:rsidTr="001C2E8A">
        <w:trPr>
          <w:trHeight w:val="266"/>
        </w:trPr>
        <w:tc>
          <w:tcPr>
            <w:tcW w:w="7345" w:type="dxa"/>
            <w:tcBorders>
              <w:left w:val="single" w:sz="6" w:space="0" w:color="000000"/>
            </w:tcBorders>
            <w:shd w:val="clear" w:color="auto" w:fill="auto"/>
            <w:vAlign w:val="center"/>
            <w:hideMark/>
          </w:tcPr>
          <w:p w14:paraId="25DA5E9C" w14:textId="77777777" w:rsidR="00CF6157" w:rsidRPr="000A61BA" w:rsidRDefault="00CF6157" w:rsidP="001C2E8A">
            <w:pPr>
              <w:suppressAutoHyphens/>
              <w:spacing w:after="0" w:line="23" w:lineRule="atLeast"/>
              <w:ind w:firstLine="739"/>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теоретическое обучение</w:t>
            </w:r>
          </w:p>
        </w:tc>
        <w:tc>
          <w:tcPr>
            <w:tcW w:w="2720" w:type="dxa"/>
            <w:tcBorders>
              <w:right w:val="single" w:sz="4" w:space="0" w:color="000000"/>
            </w:tcBorders>
            <w:shd w:val="clear" w:color="auto" w:fill="auto"/>
            <w:vAlign w:val="center"/>
          </w:tcPr>
          <w:p w14:paraId="456C5A38" w14:textId="20664536" w:rsidR="00CF6157" w:rsidRPr="000A61BA" w:rsidRDefault="000C6FCA" w:rsidP="001C2E8A">
            <w:pPr>
              <w:suppressAutoHyphens/>
              <w:spacing w:after="0" w:line="23"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CF6157" w:rsidRPr="000A61BA" w14:paraId="55BD23A7" w14:textId="77777777" w:rsidTr="001C2E8A">
        <w:trPr>
          <w:trHeight w:val="256"/>
        </w:trPr>
        <w:tc>
          <w:tcPr>
            <w:tcW w:w="7345" w:type="dxa"/>
            <w:tcBorders>
              <w:left w:val="single" w:sz="6" w:space="0" w:color="000000"/>
            </w:tcBorders>
            <w:shd w:val="clear" w:color="auto" w:fill="auto"/>
            <w:vAlign w:val="center"/>
            <w:hideMark/>
          </w:tcPr>
          <w:p w14:paraId="3CCF4BEA" w14:textId="77777777" w:rsidR="00CF6157" w:rsidRPr="000A61BA" w:rsidRDefault="00CF6157" w:rsidP="001C2E8A">
            <w:pPr>
              <w:suppressAutoHyphens/>
              <w:spacing w:after="0" w:line="23" w:lineRule="atLeast"/>
              <w:ind w:firstLine="739"/>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практические занятия</w:t>
            </w:r>
          </w:p>
        </w:tc>
        <w:tc>
          <w:tcPr>
            <w:tcW w:w="2720" w:type="dxa"/>
            <w:tcBorders>
              <w:right w:val="single" w:sz="4" w:space="0" w:color="000000"/>
            </w:tcBorders>
            <w:shd w:val="clear" w:color="auto" w:fill="auto"/>
            <w:vAlign w:val="center"/>
          </w:tcPr>
          <w:p w14:paraId="77A02520" w14:textId="74031621" w:rsidR="00CF6157" w:rsidRPr="000A61BA" w:rsidRDefault="000C6FCA" w:rsidP="001C2E8A">
            <w:pPr>
              <w:suppressAutoHyphens/>
              <w:spacing w:after="0" w:line="23"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C18BF" w:rsidRPr="000A61BA" w14:paraId="073E3181" w14:textId="77777777" w:rsidTr="001C2E8A">
        <w:trPr>
          <w:trHeight w:val="256"/>
        </w:trPr>
        <w:tc>
          <w:tcPr>
            <w:tcW w:w="7345" w:type="dxa"/>
            <w:tcBorders>
              <w:left w:val="single" w:sz="6" w:space="0" w:color="000000"/>
            </w:tcBorders>
            <w:shd w:val="clear" w:color="auto" w:fill="auto"/>
            <w:vAlign w:val="center"/>
          </w:tcPr>
          <w:p w14:paraId="540D8E37" w14:textId="77777777" w:rsidR="00BC18BF" w:rsidRPr="000A61BA" w:rsidRDefault="001C2E8A" w:rsidP="000A6D3B">
            <w:pPr>
              <w:suppressAutoHyphens/>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Практико-ориентированное содержание</w:t>
            </w:r>
          </w:p>
        </w:tc>
        <w:tc>
          <w:tcPr>
            <w:tcW w:w="2720" w:type="dxa"/>
            <w:tcBorders>
              <w:right w:val="single" w:sz="4" w:space="0" w:color="000000"/>
            </w:tcBorders>
            <w:shd w:val="clear" w:color="auto" w:fill="auto"/>
            <w:vAlign w:val="center"/>
          </w:tcPr>
          <w:p w14:paraId="2715B7F0" w14:textId="77777777" w:rsidR="00BC18BF" w:rsidRPr="000A61BA" w:rsidRDefault="001C2E8A" w:rsidP="000A6D3B">
            <w:pPr>
              <w:suppressAutoHyphens/>
              <w:spacing w:after="0" w:line="23" w:lineRule="atLeast"/>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10</w:t>
            </w:r>
          </w:p>
        </w:tc>
      </w:tr>
      <w:tr w:rsidR="001C2E8A" w:rsidRPr="000A61BA" w14:paraId="14084809" w14:textId="77777777" w:rsidTr="001C2E8A">
        <w:trPr>
          <w:trHeight w:val="256"/>
        </w:trPr>
        <w:tc>
          <w:tcPr>
            <w:tcW w:w="7345" w:type="dxa"/>
            <w:tcBorders>
              <w:left w:val="single" w:sz="6" w:space="0" w:color="000000"/>
            </w:tcBorders>
            <w:shd w:val="clear" w:color="auto" w:fill="auto"/>
            <w:vAlign w:val="center"/>
          </w:tcPr>
          <w:p w14:paraId="77FDE7FE" w14:textId="77777777" w:rsidR="001C2E8A" w:rsidRPr="000A61BA" w:rsidRDefault="001C2E8A" w:rsidP="001C2E8A">
            <w:pPr>
              <w:suppressAutoHyphens/>
              <w:spacing w:after="0" w:line="23" w:lineRule="atLeast"/>
              <w:ind w:firstLine="739"/>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теоретическое обучение</w:t>
            </w:r>
          </w:p>
        </w:tc>
        <w:tc>
          <w:tcPr>
            <w:tcW w:w="2720" w:type="dxa"/>
            <w:tcBorders>
              <w:right w:val="single" w:sz="4" w:space="0" w:color="000000"/>
            </w:tcBorders>
            <w:shd w:val="clear" w:color="auto" w:fill="auto"/>
            <w:vAlign w:val="center"/>
          </w:tcPr>
          <w:p w14:paraId="62B9FC13" w14:textId="77777777" w:rsidR="001C2E8A" w:rsidRPr="000A61BA" w:rsidRDefault="001C2E8A" w:rsidP="001C2E8A">
            <w:pPr>
              <w:suppressAutoHyphens/>
              <w:spacing w:after="0" w:line="23" w:lineRule="atLeast"/>
              <w:jc w:val="center"/>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w:t>
            </w:r>
          </w:p>
        </w:tc>
      </w:tr>
      <w:tr w:rsidR="001C2E8A" w:rsidRPr="000A61BA" w14:paraId="62EBBE74" w14:textId="77777777" w:rsidTr="001C2E8A">
        <w:trPr>
          <w:trHeight w:val="256"/>
        </w:trPr>
        <w:tc>
          <w:tcPr>
            <w:tcW w:w="7345" w:type="dxa"/>
            <w:tcBorders>
              <w:left w:val="single" w:sz="6" w:space="0" w:color="000000"/>
            </w:tcBorders>
            <w:shd w:val="clear" w:color="auto" w:fill="auto"/>
            <w:vAlign w:val="center"/>
          </w:tcPr>
          <w:p w14:paraId="1CC040A9" w14:textId="77777777" w:rsidR="001C2E8A" w:rsidRPr="000A61BA" w:rsidRDefault="001C2E8A" w:rsidP="001C2E8A">
            <w:pPr>
              <w:suppressAutoHyphens/>
              <w:spacing w:after="0" w:line="23" w:lineRule="atLeast"/>
              <w:ind w:firstLine="739"/>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практические занятия</w:t>
            </w:r>
          </w:p>
        </w:tc>
        <w:tc>
          <w:tcPr>
            <w:tcW w:w="2720" w:type="dxa"/>
            <w:tcBorders>
              <w:right w:val="single" w:sz="4" w:space="0" w:color="000000"/>
            </w:tcBorders>
            <w:shd w:val="clear" w:color="auto" w:fill="auto"/>
            <w:vAlign w:val="center"/>
          </w:tcPr>
          <w:p w14:paraId="167D6080" w14:textId="77777777" w:rsidR="001C2E8A" w:rsidRPr="000A61BA" w:rsidRDefault="001C2E8A" w:rsidP="001C2E8A">
            <w:pPr>
              <w:suppressAutoHyphens/>
              <w:spacing w:after="0" w:line="23" w:lineRule="atLeast"/>
              <w:jc w:val="center"/>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10</w:t>
            </w:r>
          </w:p>
        </w:tc>
      </w:tr>
      <w:tr w:rsidR="000C6FCA" w:rsidRPr="000A61BA" w14:paraId="0A7AD71B" w14:textId="77777777" w:rsidTr="001C2E8A">
        <w:trPr>
          <w:trHeight w:val="256"/>
        </w:trPr>
        <w:tc>
          <w:tcPr>
            <w:tcW w:w="7345" w:type="dxa"/>
            <w:tcBorders>
              <w:left w:val="single" w:sz="6" w:space="0" w:color="000000"/>
            </w:tcBorders>
            <w:shd w:val="clear" w:color="auto" w:fill="auto"/>
            <w:vAlign w:val="center"/>
          </w:tcPr>
          <w:p w14:paraId="55A334E6" w14:textId="0B3BEB0E" w:rsidR="000C6FCA" w:rsidRPr="004E6232" w:rsidRDefault="004E6232" w:rsidP="000C6FCA">
            <w:pPr>
              <w:suppressAutoHyphens/>
              <w:spacing w:after="0" w:line="23" w:lineRule="atLeast"/>
              <w:rPr>
                <w:rFonts w:ascii="Times New Roman" w:eastAsia="Times New Roman" w:hAnsi="Times New Roman" w:cs="Times New Roman"/>
                <w:b/>
                <w:bCs/>
                <w:sz w:val="24"/>
                <w:szCs w:val="24"/>
              </w:rPr>
            </w:pPr>
            <w:r w:rsidRPr="004E6232">
              <w:rPr>
                <w:rFonts w:ascii="Times New Roman" w:eastAsia="Times New Roman" w:hAnsi="Times New Roman" w:cs="Times New Roman"/>
                <w:b/>
                <w:bCs/>
                <w:sz w:val="24"/>
                <w:szCs w:val="24"/>
              </w:rPr>
              <w:t>Самостоятельная работа</w:t>
            </w:r>
          </w:p>
        </w:tc>
        <w:tc>
          <w:tcPr>
            <w:tcW w:w="2720" w:type="dxa"/>
            <w:tcBorders>
              <w:right w:val="single" w:sz="4" w:space="0" w:color="000000"/>
            </w:tcBorders>
            <w:shd w:val="clear" w:color="auto" w:fill="auto"/>
            <w:vAlign w:val="center"/>
          </w:tcPr>
          <w:p w14:paraId="713146ED" w14:textId="577DF0EF" w:rsidR="000C6FCA" w:rsidRPr="000A61BA" w:rsidRDefault="00377CB6" w:rsidP="001C2E8A">
            <w:pPr>
              <w:suppressAutoHyphens/>
              <w:spacing w:after="0" w:line="23"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1C2E8A" w:rsidRPr="000A61BA" w14:paraId="725E9BF3" w14:textId="77777777" w:rsidTr="001C2E8A">
        <w:trPr>
          <w:trHeight w:val="118"/>
        </w:trPr>
        <w:tc>
          <w:tcPr>
            <w:tcW w:w="7345" w:type="dxa"/>
            <w:tcBorders>
              <w:left w:val="single" w:sz="6" w:space="0" w:color="000000"/>
              <w:bottom w:val="single" w:sz="6" w:space="0" w:color="000000"/>
            </w:tcBorders>
            <w:shd w:val="clear" w:color="auto" w:fill="auto"/>
            <w:vAlign w:val="center"/>
            <w:hideMark/>
          </w:tcPr>
          <w:p w14:paraId="08F64B93" w14:textId="77777777" w:rsidR="001C2E8A" w:rsidRPr="000A61BA" w:rsidRDefault="00680718" w:rsidP="00680718">
            <w:pPr>
              <w:suppressAutoHyphens/>
              <w:spacing w:after="0" w:line="23" w:lineRule="atLeast"/>
              <w:rPr>
                <w:rFonts w:ascii="Times New Roman" w:eastAsia="Times New Roman" w:hAnsi="Times New Roman" w:cs="Times New Roman"/>
                <w:b/>
                <w:i/>
                <w:sz w:val="24"/>
                <w:szCs w:val="24"/>
              </w:rPr>
            </w:pPr>
            <w:r w:rsidRPr="000A61BA">
              <w:rPr>
                <w:rFonts w:ascii="Times New Roman" w:eastAsia="Times New Roman" w:hAnsi="Times New Roman" w:cs="Times New Roman"/>
                <w:b/>
                <w:iCs/>
                <w:sz w:val="24"/>
                <w:szCs w:val="24"/>
              </w:rPr>
              <w:t xml:space="preserve">Дифференцированный зачет </w:t>
            </w:r>
          </w:p>
        </w:tc>
        <w:tc>
          <w:tcPr>
            <w:tcW w:w="2720" w:type="dxa"/>
            <w:tcBorders>
              <w:bottom w:val="single" w:sz="6" w:space="0" w:color="000000"/>
              <w:right w:val="single" w:sz="6" w:space="0" w:color="000000"/>
            </w:tcBorders>
            <w:shd w:val="clear" w:color="auto" w:fill="auto"/>
            <w:vAlign w:val="center"/>
          </w:tcPr>
          <w:p w14:paraId="6BBDFB4D" w14:textId="2168421C" w:rsidR="001C2E8A" w:rsidRPr="000A61BA" w:rsidRDefault="004E6232" w:rsidP="001C2E8A">
            <w:pPr>
              <w:suppressAutoHyphens/>
              <w:spacing w:after="0" w:line="23"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bl>
    <w:p w14:paraId="3291B788" w14:textId="77777777" w:rsidR="00CF6157" w:rsidRPr="000A61BA" w:rsidRDefault="00CF6157" w:rsidP="000A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eastAsia="Times New Roman" w:hAnsi="Times New Roman" w:cs="Times New Roman"/>
          <w:sz w:val="24"/>
          <w:szCs w:val="24"/>
        </w:rPr>
      </w:pPr>
    </w:p>
    <w:p w14:paraId="1B3AB8CC" w14:textId="77777777" w:rsidR="00F76A05" w:rsidRPr="000A61BA" w:rsidRDefault="00F76A05" w:rsidP="00F76A05">
      <w:pPr>
        <w:spacing w:after="0" w:line="276" w:lineRule="auto"/>
        <w:ind w:firstLine="709"/>
        <w:rPr>
          <w:rFonts w:ascii="Times New Roman" w:eastAsia="Times New Roman" w:hAnsi="Times New Roman" w:cs="Times New Roman"/>
          <w:b/>
          <w:sz w:val="24"/>
          <w:szCs w:val="24"/>
          <w:lang w:eastAsia="ru-RU"/>
        </w:rPr>
      </w:pPr>
      <w:r w:rsidRPr="000A61BA">
        <w:rPr>
          <w:rFonts w:ascii="Times New Roman" w:eastAsia="Times New Roman" w:hAnsi="Times New Roman" w:cs="Times New Roman"/>
          <w:b/>
          <w:sz w:val="24"/>
          <w:szCs w:val="24"/>
          <w:lang w:eastAsia="ru-RU"/>
        </w:rPr>
        <w:t xml:space="preserve">2.2. Тематическое планирование </w:t>
      </w:r>
    </w:p>
    <w:tbl>
      <w:tblPr>
        <w:tblStyle w:val="ae"/>
        <w:tblW w:w="10456" w:type="dxa"/>
        <w:tblLayout w:type="fixed"/>
        <w:tblLook w:val="04A0" w:firstRow="1" w:lastRow="0" w:firstColumn="1" w:lastColumn="0" w:noHBand="0" w:noVBand="1"/>
      </w:tblPr>
      <w:tblGrid>
        <w:gridCol w:w="6062"/>
        <w:gridCol w:w="709"/>
        <w:gridCol w:w="708"/>
        <w:gridCol w:w="993"/>
        <w:gridCol w:w="850"/>
        <w:gridCol w:w="1134"/>
      </w:tblGrid>
      <w:tr w:rsidR="004E6232" w:rsidRPr="000A61BA" w14:paraId="2B530BAE" w14:textId="77777777" w:rsidTr="004E6232">
        <w:tc>
          <w:tcPr>
            <w:tcW w:w="6062" w:type="dxa"/>
            <w:vMerge w:val="restart"/>
          </w:tcPr>
          <w:p w14:paraId="36D01C2A" w14:textId="77777777"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Наименование разделов/тем</w:t>
            </w:r>
          </w:p>
        </w:tc>
        <w:tc>
          <w:tcPr>
            <w:tcW w:w="2410" w:type="dxa"/>
            <w:gridSpan w:val="3"/>
          </w:tcPr>
          <w:p w14:paraId="68D5379E" w14:textId="77777777"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Вид учебной работы</w:t>
            </w:r>
          </w:p>
        </w:tc>
        <w:tc>
          <w:tcPr>
            <w:tcW w:w="850" w:type="dxa"/>
            <w:vMerge w:val="restart"/>
          </w:tcPr>
          <w:p w14:paraId="5374458C" w14:textId="77777777" w:rsidR="004E6232" w:rsidRDefault="004E6232" w:rsidP="0058706B">
            <w:pPr>
              <w:pStyle w:val="afb"/>
              <w:jc w:val="center"/>
              <w:rPr>
                <w:rFonts w:ascii="Times New Roman" w:hAnsi="Times New Roman"/>
                <w:b/>
                <w:sz w:val="24"/>
                <w:szCs w:val="24"/>
              </w:rPr>
            </w:pPr>
          </w:p>
          <w:p w14:paraId="6073DBEA" w14:textId="15FAD96F" w:rsidR="004E6232" w:rsidRPr="000A61BA" w:rsidRDefault="004E6232" w:rsidP="0058706B">
            <w:pPr>
              <w:pStyle w:val="afb"/>
              <w:jc w:val="center"/>
              <w:rPr>
                <w:rFonts w:ascii="Times New Roman" w:hAnsi="Times New Roman"/>
                <w:b/>
                <w:sz w:val="24"/>
                <w:szCs w:val="24"/>
              </w:rPr>
            </w:pPr>
            <w:r>
              <w:rPr>
                <w:rFonts w:ascii="Times New Roman" w:hAnsi="Times New Roman"/>
                <w:b/>
                <w:sz w:val="24"/>
                <w:szCs w:val="24"/>
              </w:rPr>
              <w:t>С.Р.</w:t>
            </w:r>
          </w:p>
        </w:tc>
        <w:tc>
          <w:tcPr>
            <w:tcW w:w="1134" w:type="dxa"/>
            <w:vMerge w:val="restart"/>
          </w:tcPr>
          <w:p w14:paraId="56C3A9B9" w14:textId="2526E6E0"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Всего часов</w:t>
            </w:r>
          </w:p>
        </w:tc>
      </w:tr>
      <w:tr w:rsidR="004E6232" w:rsidRPr="000A61BA" w14:paraId="35EFA9E3" w14:textId="77777777" w:rsidTr="004E6232">
        <w:tc>
          <w:tcPr>
            <w:tcW w:w="6062" w:type="dxa"/>
            <w:vMerge/>
          </w:tcPr>
          <w:p w14:paraId="2BF3D426" w14:textId="77777777" w:rsidR="004E6232" w:rsidRPr="000A61BA" w:rsidRDefault="004E6232" w:rsidP="0058706B">
            <w:pPr>
              <w:pStyle w:val="afb"/>
              <w:rPr>
                <w:rFonts w:ascii="Times New Roman" w:hAnsi="Times New Roman"/>
                <w:sz w:val="24"/>
                <w:szCs w:val="24"/>
              </w:rPr>
            </w:pPr>
          </w:p>
        </w:tc>
        <w:tc>
          <w:tcPr>
            <w:tcW w:w="709" w:type="dxa"/>
          </w:tcPr>
          <w:p w14:paraId="441E89A6" w14:textId="77777777"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ТО</w:t>
            </w:r>
          </w:p>
        </w:tc>
        <w:tc>
          <w:tcPr>
            <w:tcW w:w="708" w:type="dxa"/>
          </w:tcPr>
          <w:p w14:paraId="629388F5" w14:textId="77777777"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ПР</w:t>
            </w:r>
          </w:p>
        </w:tc>
        <w:tc>
          <w:tcPr>
            <w:tcW w:w="993" w:type="dxa"/>
          </w:tcPr>
          <w:p w14:paraId="50FA0F2C" w14:textId="77777777"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ПОС</w:t>
            </w:r>
          </w:p>
        </w:tc>
        <w:tc>
          <w:tcPr>
            <w:tcW w:w="850" w:type="dxa"/>
            <w:vMerge/>
          </w:tcPr>
          <w:p w14:paraId="455E18CF" w14:textId="77777777" w:rsidR="004E6232" w:rsidRPr="000A61BA" w:rsidRDefault="004E6232" w:rsidP="0058706B">
            <w:pPr>
              <w:pStyle w:val="afb"/>
              <w:rPr>
                <w:rFonts w:ascii="Times New Roman" w:hAnsi="Times New Roman"/>
                <w:sz w:val="24"/>
                <w:szCs w:val="24"/>
              </w:rPr>
            </w:pPr>
          </w:p>
        </w:tc>
        <w:tc>
          <w:tcPr>
            <w:tcW w:w="1134" w:type="dxa"/>
            <w:vMerge/>
          </w:tcPr>
          <w:p w14:paraId="2424E19A" w14:textId="57C89738" w:rsidR="004E6232" w:rsidRPr="000A61BA" w:rsidRDefault="004E6232" w:rsidP="0058706B">
            <w:pPr>
              <w:pStyle w:val="afb"/>
              <w:rPr>
                <w:rFonts w:ascii="Times New Roman" w:hAnsi="Times New Roman"/>
                <w:sz w:val="24"/>
                <w:szCs w:val="24"/>
              </w:rPr>
            </w:pPr>
          </w:p>
        </w:tc>
      </w:tr>
      <w:tr w:rsidR="004E6232" w:rsidRPr="000A61BA" w14:paraId="4C720405" w14:textId="77777777" w:rsidTr="004E6232">
        <w:tc>
          <w:tcPr>
            <w:tcW w:w="6062" w:type="dxa"/>
          </w:tcPr>
          <w:p w14:paraId="4655343E" w14:textId="77777777" w:rsidR="004E6232" w:rsidRPr="000A61BA" w:rsidRDefault="004E6232" w:rsidP="0090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 xml:space="preserve">Раздел 1. </w:t>
            </w:r>
            <w:r w:rsidRPr="000A61BA">
              <w:rPr>
                <w:rFonts w:ascii="Times New Roman" w:eastAsia="Times New Roman" w:hAnsi="Times New Roman" w:cs="Times New Roman"/>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709" w:type="dxa"/>
          </w:tcPr>
          <w:p w14:paraId="4DC21300" w14:textId="1C801599" w:rsidR="004E6232" w:rsidRPr="000A61BA" w:rsidRDefault="004E6232" w:rsidP="00F76A05">
            <w:pPr>
              <w:pStyle w:val="afb"/>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708" w:type="dxa"/>
          </w:tcPr>
          <w:p w14:paraId="295FD718" w14:textId="1439ACBD" w:rsidR="004E6232" w:rsidRPr="000A61BA" w:rsidRDefault="004E6232" w:rsidP="00F76A05">
            <w:pPr>
              <w:pStyle w:val="afb"/>
              <w:jc w:val="center"/>
              <w:rPr>
                <w:rFonts w:ascii="Times New Roman" w:hAnsi="Times New Roman"/>
                <w:sz w:val="24"/>
                <w:szCs w:val="24"/>
              </w:rPr>
            </w:pPr>
            <w:r>
              <w:rPr>
                <w:rFonts w:ascii="Times New Roman" w:hAnsi="Times New Roman"/>
                <w:sz w:val="24"/>
                <w:szCs w:val="24"/>
              </w:rPr>
              <w:t>-</w:t>
            </w:r>
          </w:p>
        </w:tc>
        <w:tc>
          <w:tcPr>
            <w:tcW w:w="993" w:type="dxa"/>
          </w:tcPr>
          <w:p w14:paraId="5CCB835E" w14:textId="77777777" w:rsidR="004E6232" w:rsidRPr="000A61BA" w:rsidRDefault="004E6232" w:rsidP="00F76A05">
            <w:pPr>
              <w:pStyle w:val="afb"/>
              <w:jc w:val="center"/>
              <w:rPr>
                <w:rFonts w:ascii="Times New Roman" w:hAnsi="Times New Roman"/>
                <w:sz w:val="24"/>
                <w:szCs w:val="24"/>
              </w:rPr>
            </w:pPr>
            <w:r w:rsidRPr="000A61BA">
              <w:rPr>
                <w:rFonts w:ascii="Times New Roman" w:hAnsi="Times New Roman"/>
                <w:sz w:val="24"/>
                <w:szCs w:val="24"/>
              </w:rPr>
              <w:t>2</w:t>
            </w:r>
          </w:p>
        </w:tc>
        <w:tc>
          <w:tcPr>
            <w:tcW w:w="850" w:type="dxa"/>
          </w:tcPr>
          <w:p w14:paraId="52FEF452" w14:textId="57C82BCC" w:rsidR="004E6232" w:rsidRPr="00824D62" w:rsidRDefault="004E6232" w:rsidP="00F76A05">
            <w:pPr>
              <w:pStyle w:val="afb"/>
              <w:jc w:val="center"/>
              <w:rPr>
                <w:rFonts w:ascii="Times New Roman" w:hAnsi="Times New Roman"/>
                <w:bCs/>
                <w:sz w:val="24"/>
                <w:szCs w:val="24"/>
              </w:rPr>
            </w:pPr>
            <w:r w:rsidRPr="00824D62">
              <w:rPr>
                <w:rFonts w:ascii="Times New Roman" w:hAnsi="Times New Roman"/>
                <w:bCs/>
                <w:sz w:val="24"/>
                <w:szCs w:val="24"/>
              </w:rPr>
              <w:t>20</w:t>
            </w:r>
          </w:p>
        </w:tc>
        <w:tc>
          <w:tcPr>
            <w:tcW w:w="1134" w:type="dxa"/>
          </w:tcPr>
          <w:p w14:paraId="067B8A37" w14:textId="45EA9265" w:rsidR="004E6232" w:rsidRPr="000A61BA" w:rsidRDefault="004E6232" w:rsidP="00F76A05">
            <w:pPr>
              <w:pStyle w:val="afb"/>
              <w:jc w:val="center"/>
              <w:rPr>
                <w:rFonts w:ascii="Times New Roman" w:hAnsi="Times New Roman"/>
                <w:b/>
                <w:sz w:val="24"/>
                <w:szCs w:val="24"/>
              </w:rPr>
            </w:pPr>
            <w:r w:rsidRPr="000A61BA">
              <w:rPr>
                <w:rFonts w:ascii="Times New Roman" w:hAnsi="Times New Roman"/>
                <w:b/>
                <w:sz w:val="24"/>
                <w:szCs w:val="24"/>
              </w:rPr>
              <w:t>24</w:t>
            </w:r>
          </w:p>
        </w:tc>
      </w:tr>
      <w:tr w:rsidR="004E6232" w:rsidRPr="000A61BA" w14:paraId="1FDC5EDB" w14:textId="77777777" w:rsidTr="004E6232">
        <w:tc>
          <w:tcPr>
            <w:tcW w:w="6062" w:type="dxa"/>
          </w:tcPr>
          <w:p w14:paraId="4D111BD1" w14:textId="77777777" w:rsidR="004E6232" w:rsidRPr="000A61BA" w:rsidRDefault="004E6232" w:rsidP="003E7118">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 xml:space="preserve">Раздел 2. </w:t>
            </w:r>
            <w:r w:rsidRPr="000A61BA">
              <w:rPr>
                <w:rFonts w:ascii="Times New Roman" w:eastAsia="Times New Roman" w:hAnsi="Times New Roman" w:cs="Times New Roman"/>
                <w:bCs/>
                <w:color w:val="000000"/>
                <w:sz w:val="24"/>
                <w:szCs w:val="24"/>
              </w:rPr>
              <w:t>Межвоенный период (1918–1939).</w:t>
            </w:r>
            <w:r w:rsidRPr="000A61BA">
              <w:rPr>
                <w:rFonts w:ascii="Times New Roman" w:eastAsia="Times New Roman" w:hAnsi="Times New Roman" w:cs="Times New Roman"/>
                <w:sz w:val="24"/>
                <w:szCs w:val="24"/>
              </w:rPr>
              <w:t>СССР в 1920–1930-е годы</w:t>
            </w:r>
          </w:p>
        </w:tc>
        <w:tc>
          <w:tcPr>
            <w:tcW w:w="709" w:type="dxa"/>
          </w:tcPr>
          <w:p w14:paraId="2464FF43" w14:textId="78C944E7" w:rsidR="004E6232" w:rsidRPr="000A61BA" w:rsidRDefault="004E6232" w:rsidP="00C40E81">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2</w:t>
            </w:r>
          </w:p>
        </w:tc>
        <w:tc>
          <w:tcPr>
            <w:tcW w:w="708" w:type="dxa"/>
          </w:tcPr>
          <w:p w14:paraId="51A17B1D" w14:textId="5D2EFBB3" w:rsidR="004E6232" w:rsidRPr="000A61BA" w:rsidRDefault="004E6232" w:rsidP="003E7118">
            <w:pPr>
              <w:pStyle w:val="afb"/>
              <w:jc w:val="center"/>
              <w:rPr>
                <w:rFonts w:ascii="Times New Roman" w:hAnsi="Times New Roman"/>
                <w:sz w:val="24"/>
                <w:szCs w:val="24"/>
              </w:rPr>
            </w:pPr>
            <w:r>
              <w:rPr>
                <w:rFonts w:ascii="Times New Roman" w:hAnsi="Times New Roman"/>
                <w:sz w:val="24"/>
                <w:szCs w:val="24"/>
              </w:rPr>
              <w:t>-</w:t>
            </w:r>
          </w:p>
        </w:tc>
        <w:tc>
          <w:tcPr>
            <w:tcW w:w="993" w:type="dxa"/>
          </w:tcPr>
          <w:p w14:paraId="3AFCF634" w14:textId="77777777" w:rsidR="004E6232" w:rsidRPr="000A61BA" w:rsidRDefault="004E6232" w:rsidP="003E7118">
            <w:pPr>
              <w:pStyle w:val="afb"/>
              <w:jc w:val="center"/>
              <w:rPr>
                <w:rFonts w:ascii="Times New Roman" w:hAnsi="Times New Roman"/>
                <w:sz w:val="24"/>
                <w:szCs w:val="24"/>
              </w:rPr>
            </w:pPr>
            <w:r w:rsidRPr="000A61BA">
              <w:rPr>
                <w:rFonts w:ascii="Times New Roman" w:hAnsi="Times New Roman"/>
                <w:sz w:val="24"/>
                <w:szCs w:val="24"/>
              </w:rPr>
              <w:t>2</w:t>
            </w:r>
          </w:p>
        </w:tc>
        <w:tc>
          <w:tcPr>
            <w:tcW w:w="850" w:type="dxa"/>
          </w:tcPr>
          <w:p w14:paraId="2284923A" w14:textId="35D011CB" w:rsidR="004E6232" w:rsidRPr="00824D62" w:rsidRDefault="004E6232" w:rsidP="003E7118">
            <w:pPr>
              <w:pStyle w:val="afb"/>
              <w:jc w:val="center"/>
              <w:rPr>
                <w:rFonts w:ascii="Times New Roman" w:hAnsi="Times New Roman"/>
                <w:bCs/>
                <w:sz w:val="24"/>
                <w:szCs w:val="24"/>
              </w:rPr>
            </w:pPr>
            <w:r w:rsidRPr="00824D62">
              <w:rPr>
                <w:rFonts w:ascii="Times New Roman" w:hAnsi="Times New Roman"/>
                <w:bCs/>
                <w:sz w:val="24"/>
                <w:szCs w:val="24"/>
              </w:rPr>
              <w:t>26</w:t>
            </w:r>
          </w:p>
        </w:tc>
        <w:tc>
          <w:tcPr>
            <w:tcW w:w="1134" w:type="dxa"/>
          </w:tcPr>
          <w:p w14:paraId="157E0D99" w14:textId="19EFE082" w:rsidR="004E6232" w:rsidRPr="000A61BA" w:rsidRDefault="004E6232" w:rsidP="003E7118">
            <w:pPr>
              <w:pStyle w:val="afb"/>
              <w:jc w:val="center"/>
              <w:rPr>
                <w:rFonts w:ascii="Times New Roman" w:hAnsi="Times New Roman"/>
                <w:sz w:val="24"/>
                <w:szCs w:val="24"/>
              </w:rPr>
            </w:pPr>
            <w:r w:rsidRPr="000A61BA">
              <w:rPr>
                <w:rFonts w:ascii="Times New Roman" w:hAnsi="Times New Roman"/>
                <w:b/>
                <w:bCs/>
                <w:sz w:val="24"/>
                <w:szCs w:val="24"/>
              </w:rPr>
              <w:t>30</w:t>
            </w:r>
          </w:p>
        </w:tc>
      </w:tr>
      <w:tr w:rsidR="004E6232" w:rsidRPr="000A61BA" w14:paraId="547F0D98" w14:textId="77777777" w:rsidTr="004E6232">
        <w:tc>
          <w:tcPr>
            <w:tcW w:w="6062" w:type="dxa"/>
          </w:tcPr>
          <w:p w14:paraId="642FBAD8" w14:textId="77777777" w:rsidR="004E6232" w:rsidRPr="000A61BA" w:rsidRDefault="004E6232" w:rsidP="00901F25">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 xml:space="preserve">Раздел 3. </w:t>
            </w:r>
            <w:r w:rsidRPr="000A61BA">
              <w:rPr>
                <w:rFonts w:ascii="Times New Roman" w:eastAsia="Times New Roman" w:hAnsi="Times New Roman" w:cs="Times New Roman"/>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709" w:type="dxa"/>
          </w:tcPr>
          <w:p w14:paraId="161FCEA8" w14:textId="5C654635" w:rsidR="004E6232" w:rsidRPr="000A61BA" w:rsidRDefault="004E6232" w:rsidP="003D6044">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4</w:t>
            </w:r>
          </w:p>
        </w:tc>
        <w:tc>
          <w:tcPr>
            <w:tcW w:w="708" w:type="dxa"/>
          </w:tcPr>
          <w:p w14:paraId="5D47C2DE" w14:textId="40AE568E" w:rsidR="004E6232" w:rsidRPr="000A61BA" w:rsidRDefault="004E6232" w:rsidP="00901F25">
            <w:pPr>
              <w:pStyle w:val="afb"/>
              <w:jc w:val="center"/>
              <w:rPr>
                <w:rFonts w:ascii="Times New Roman" w:hAnsi="Times New Roman"/>
                <w:sz w:val="24"/>
                <w:szCs w:val="24"/>
              </w:rPr>
            </w:pPr>
            <w:r>
              <w:rPr>
                <w:rFonts w:ascii="Times New Roman" w:hAnsi="Times New Roman"/>
                <w:sz w:val="24"/>
                <w:szCs w:val="24"/>
              </w:rPr>
              <w:t>-</w:t>
            </w:r>
          </w:p>
        </w:tc>
        <w:tc>
          <w:tcPr>
            <w:tcW w:w="993" w:type="dxa"/>
          </w:tcPr>
          <w:p w14:paraId="250BB590" w14:textId="77777777" w:rsidR="004E6232" w:rsidRPr="000A61BA" w:rsidRDefault="004E6232" w:rsidP="00901F25">
            <w:pPr>
              <w:pStyle w:val="afb"/>
              <w:jc w:val="center"/>
              <w:rPr>
                <w:rFonts w:ascii="Times New Roman" w:hAnsi="Times New Roman"/>
                <w:sz w:val="24"/>
                <w:szCs w:val="24"/>
              </w:rPr>
            </w:pPr>
            <w:r w:rsidRPr="000A61BA">
              <w:rPr>
                <w:rFonts w:ascii="Times New Roman" w:hAnsi="Times New Roman"/>
                <w:sz w:val="24"/>
                <w:szCs w:val="24"/>
              </w:rPr>
              <w:t>2</w:t>
            </w:r>
          </w:p>
        </w:tc>
        <w:tc>
          <w:tcPr>
            <w:tcW w:w="850" w:type="dxa"/>
          </w:tcPr>
          <w:p w14:paraId="087CED11" w14:textId="59EEC0B2" w:rsidR="004E6232" w:rsidRPr="00824D62" w:rsidRDefault="004E6232" w:rsidP="00901F25">
            <w:pPr>
              <w:pStyle w:val="afb"/>
              <w:jc w:val="center"/>
              <w:rPr>
                <w:rFonts w:ascii="Times New Roman" w:hAnsi="Times New Roman"/>
                <w:bCs/>
                <w:sz w:val="24"/>
                <w:szCs w:val="24"/>
              </w:rPr>
            </w:pPr>
            <w:r w:rsidRPr="00824D62">
              <w:rPr>
                <w:rFonts w:ascii="Times New Roman" w:hAnsi="Times New Roman"/>
                <w:bCs/>
                <w:sz w:val="24"/>
                <w:szCs w:val="24"/>
              </w:rPr>
              <w:t>2</w:t>
            </w:r>
            <w:r w:rsidR="00824D62" w:rsidRPr="00824D62">
              <w:rPr>
                <w:rFonts w:ascii="Times New Roman" w:hAnsi="Times New Roman"/>
                <w:bCs/>
                <w:sz w:val="24"/>
                <w:szCs w:val="24"/>
              </w:rPr>
              <w:t>0</w:t>
            </w:r>
          </w:p>
        </w:tc>
        <w:tc>
          <w:tcPr>
            <w:tcW w:w="1134" w:type="dxa"/>
          </w:tcPr>
          <w:p w14:paraId="4D4112E7" w14:textId="5D6D8772" w:rsidR="004E6232" w:rsidRPr="000A61BA" w:rsidRDefault="004E6232" w:rsidP="00901F25">
            <w:pPr>
              <w:pStyle w:val="afb"/>
              <w:jc w:val="center"/>
              <w:rPr>
                <w:rFonts w:ascii="Times New Roman" w:hAnsi="Times New Roman"/>
                <w:sz w:val="24"/>
                <w:szCs w:val="24"/>
              </w:rPr>
            </w:pPr>
            <w:r w:rsidRPr="000A61BA">
              <w:rPr>
                <w:rFonts w:ascii="Times New Roman" w:hAnsi="Times New Roman"/>
                <w:b/>
                <w:bCs/>
                <w:sz w:val="24"/>
                <w:szCs w:val="24"/>
              </w:rPr>
              <w:t>2</w:t>
            </w:r>
            <w:r w:rsidR="00824D62">
              <w:rPr>
                <w:rFonts w:ascii="Times New Roman" w:hAnsi="Times New Roman"/>
                <w:b/>
                <w:bCs/>
                <w:sz w:val="24"/>
                <w:szCs w:val="24"/>
              </w:rPr>
              <w:t>6</w:t>
            </w:r>
          </w:p>
        </w:tc>
      </w:tr>
      <w:tr w:rsidR="004E6232" w:rsidRPr="000A61BA" w14:paraId="16406C99" w14:textId="77777777" w:rsidTr="004E6232">
        <w:tc>
          <w:tcPr>
            <w:tcW w:w="6062" w:type="dxa"/>
          </w:tcPr>
          <w:p w14:paraId="29396CB7" w14:textId="77777777" w:rsidR="004E6232" w:rsidRPr="000A61BA" w:rsidRDefault="004E6232" w:rsidP="003D6044">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 xml:space="preserve">Раздел 4. </w:t>
            </w:r>
            <w:r w:rsidRPr="000A61BA">
              <w:rPr>
                <w:rFonts w:ascii="Times New Roman" w:eastAsia="Times New Roman" w:hAnsi="Times New Roman" w:cs="Times New Roman"/>
                <w:bCs/>
                <w:color w:val="000000"/>
                <w:sz w:val="24"/>
                <w:szCs w:val="24"/>
              </w:rPr>
              <w:t>СССР в 1945–1991 годы. Послевоенный мир</w:t>
            </w:r>
          </w:p>
        </w:tc>
        <w:tc>
          <w:tcPr>
            <w:tcW w:w="709" w:type="dxa"/>
            <w:vAlign w:val="center"/>
          </w:tcPr>
          <w:p w14:paraId="1B0C82EC" w14:textId="63773DF7" w:rsidR="004E6232" w:rsidRPr="000A61BA" w:rsidRDefault="004E6232" w:rsidP="003D6044">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08" w:type="dxa"/>
          </w:tcPr>
          <w:p w14:paraId="4A07546D" w14:textId="61C53A9C" w:rsidR="004E6232" w:rsidRPr="000A61BA" w:rsidRDefault="004E6232" w:rsidP="003D6044">
            <w:pPr>
              <w:pStyle w:val="afb"/>
              <w:jc w:val="center"/>
              <w:rPr>
                <w:rFonts w:ascii="Times New Roman" w:hAnsi="Times New Roman"/>
                <w:sz w:val="24"/>
                <w:szCs w:val="24"/>
              </w:rPr>
            </w:pPr>
            <w:r>
              <w:rPr>
                <w:rFonts w:ascii="Times New Roman" w:hAnsi="Times New Roman"/>
                <w:sz w:val="24"/>
                <w:szCs w:val="24"/>
              </w:rPr>
              <w:t>-</w:t>
            </w:r>
          </w:p>
        </w:tc>
        <w:tc>
          <w:tcPr>
            <w:tcW w:w="993" w:type="dxa"/>
          </w:tcPr>
          <w:p w14:paraId="163EB863" w14:textId="77777777" w:rsidR="004E6232" w:rsidRPr="000A61BA" w:rsidRDefault="004E6232" w:rsidP="003D6044">
            <w:pPr>
              <w:pStyle w:val="afb"/>
              <w:jc w:val="center"/>
              <w:rPr>
                <w:rFonts w:ascii="Times New Roman" w:hAnsi="Times New Roman"/>
                <w:sz w:val="24"/>
                <w:szCs w:val="24"/>
              </w:rPr>
            </w:pPr>
            <w:r w:rsidRPr="000A61BA">
              <w:rPr>
                <w:rFonts w:ascii="Times New Roman" w:hAnsi="Times New Roman"/>
                <w:sz w:val="24"/>
                <w:szCs w:val="24"/>
              </w:rPr>
              <w:t>2</w:t>
            </w:r>
          </w:p>
        </w:tc>
        <w:tc>
          <w:tcPr>
            <w:tcW w:w="850" w:type="dxa"/>
          </w:tcPr>
          <w:p w14:paraId="6BFEC5FE" w14:textId="1C081D41" w:rsidR="004E6232" w:rsidRPr="00824D62" w:rsidRDefault="004E6232" w:rsidP="003D6044">
            <w:pPr>
              <w:pStyle w:val="afb"/>
              <w:jc w:val="center"/>
              <w:rPr>
                <w:rFonts w:ascii="Times New Roman" w:hAnsi="Times New Roman"/>
                <w:bCs/>
                <w:sz w:val="24"/>
                <w:szCs w:val="24"/>
              </w:rPr>
            </w:pPr>
            <w:r w:rsidRPr="00824D62">
              <w:rPr>
                <w:rFonts w:ascii="Times New Roman" w:hAnsi="Times New Roman"/>
                <w:bCs/>
                <w:sz w:val="24"/>
                <w:szCs w:val="24"/>
              </w:rPr>
              <w:t>26</w:t>
            </w:r>
          </w:p>
        </w:tc>
        <w:tc>
          <w:tcPr>
            <w:tcW w:w="1134" w:type="dxa"/>
          </w:tcPr>
          <w:p w14:paraId="7F3458D2" w14:textId="3B9F5EA5" w:rsidR="004E6232" w:rsidRPr="000A61BA" w:rsidRDefault="004E6232" w:rsidP="003D6044">
            <w:pPr>
              <w:pStyle w:val="afb"/>
              <w:jc w:val="center"/>
              <w:rPr>
                <w:rFonts w:ascii="Times New Roman" w:hAnsi="Times New Roman"/>
                <w:sz w:val="24"/>
                <w:szCs w:val="24"/>
              </w:rPr>
            </w:pPr>
            <w:r w:rsidRPr="000A61BA">
              <w:rPr>
                <w:rFonts w:ascii="Times New Roman" w:hAnsi="Times New Roman"/>
                <w:b/>
                <w:bCs/>
                <w:sz w:val="24"/>
                <w:szCs w:val="24"/>
              </w:rPr>
              <w:t>30</w:t>
            </w:r>
          </w:p>
        </w:tc>
      </w:tr>
      <w:tr w:rsidR="004E6232" w:rsidRPr="000A61BA" w14:paraId="55299F6D" w14:textId="77777777" w:rsidTr="004E6232">
        <w:tc>
          <w:tcPr>
            <w:tcW w:w="6062" w:type="dxa"/>
          </w:tcPr>
          <w:p w14:paraId="4092EA3F" w14:textId="77777777" w:rsidR="004E6232" w:rsidRPr="000A61BA" w:rsidRDefault="004E6232" w:rsidP="0058706B">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 xml:space="preserve">Раздел 5. Российская Федерация в 1992–2020 гг. </w:t>
            </w:r>
            <w:r w:rsidRPr="000A61BA">
              <w:rPr>
                <w:rFonts w:ascii="Times New Roman" w:eastAsia="Times New Roman" w:hAnsi="Times New Roman" w:cs="Times New Roman"/>
                <w:bCs/>
                <w:color w:val="000000"/>
                <w:sz w:val="24"/>
                <w:szCs w:val="24"/>
              </w:rPr>
              <w:t>Современный мир в условиях глобализации</w:t>
            </w:r>
          </w:p>
        </w:tc>
        <w:tc>
          <w:tcPr>
            <w:tcW w:w="709" w:type="dxa"/>
          </w:tcPr>
          <w:p w14:paraId="5F31435C" w14:textId="70A8E4C9" w:rsidR="004E6232" w:rsidRPr="000A61BA" w:rsidRDefault="004E6232" w:rsidP="004E323F">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08" w:type="dxa"/>
          </w:tcPr>
          <w:p w14:paraId="7FF1FD68" w14:textId="574F6A78" w:rsidR="004E6232" w:rsidRPr="000A61BA" w:rsidRDefault="004E6232" w:rsidP="0058706B">
            <w:pPr>
              <w:pStyle w:val="afb"/>
              <w:jc w:val="center"/>
              <w:rPr>
                <w:rFonts w:ascii="Times New Roman" w:hAnsi="Times New Roman"/>
                <w:sz w:val="24"/>
                <w:szCs w:val="24"/>
              </w:rPr>
            </w:pPr>
            <w:r>
              <w:rPr>
                <w:rFonts w:ascii="Times New Roman" w:hAnsi="Times New Roman"/>
                <w:sz w:val="24"/>
                <w:szCs w:val="24"/>
              </w:rPr>
              <w:t>-</w:t>
            </w:r>
          </w:p>
        </w:tc>
        <w:tc>
          <w:tcPr>
            <w:tcW w:w="993" w:type="dxa"/>
          </w:tcPr>
          <w:p w14:paraId="01936896" w14:textId="77777777" w:rsidR="004E6232" w:rsidRPr="000A61BA" w:rsidRDefault="004E6232" w:rsidP="0058706B">
            <w:pPr>
              <w:pStyle w:val="afb"/>
              <w:jc w:val="center"/>
              <w:rPr>
                <w:rFonts w:ascii="Times New Roman" w:hAnsi="Times New Roman"/>
                <w:sz w:val="24"/>
                <w:szCs w:val="24"/>
              </w:rPr>
            </w:pPr>
            <w:r w:rsidRPr="000A61BA">
              <w:rPr>
                <w:rFonts w:ascii="Times New Roman" w:hAnsi="Times New Roman"/>
                <w:sz w:val="24"/>
                <w:szCs w:val="24"/>
              </w:rPr>
              <w:t>2</w:t>
            </w:r>
          </w:p>
        </w:tc>
        <w:tc>
          <w:tcPr>
            <w:tcW w:w="850" w:type="dxa"/>
          </w:tcPr>
          <w:p w14:paraId="6B0A7F28" w14:textId="6985D8DF" w:rsidR="004E6232" w:rsidRPr="00824D62" w:rsidRDefault="004E6232" w:rsidP="0058706B">
            <w:pPr>
              <w:pStyle w:val="afb"/>
              <w:jc w:val="center"/>
              <w:rPr>
                <w:rFonts w:ascii="Times New Roman" w:hAnsi="Times New Roman"/>
                <w:bCs/>
                <w:sz w:val="24"/>
                <w:szCs w:val="24"/>
              </w:rPr>
            </w:pPr>
            <w:r w:rsidRPr="00824D62">
              <w:rPr>
                <w:rFonts w:ascii="Times New Roman" w:hAnsi="Times New Roman"/>
                <w:bCs/>
                <w:sz w:val="24"/>
                <w:szCs w:val="24"/>
              </w:rPr>
              <w:t>22</w:t>
            </w:r>
          </w:p>
        </w:tc>
        <w:tc>
          <w:tcPr>
            <w:tcW w:w="1134" w:type="dxa"/>
          </w:tcPr>
          <w:p w14:paraId="0F1FE1E4" w14:textId="27FE8A40" w:rsidR="004E6232" w:rsidRPr="000A61BA" w:rsidRDefault="004E6232" w:rsidP="0058706B">
            <w:pPr>
              <w:pStyle w:val="afb"/>
              <w:jc w:val="center"/>
              <w:rPr>
                <w:rFonts w:ascii="Times New Roman" w:hAnsi="Times New Roman"/>
                <w:sz w:val="24"/>
                <w:szCs w:val="24"/>
              </w:rPr>
            </w:pPr>
            <w:r w:rsidRPr="000A61BA">
              <w:rPr>
                <w:rFonts w:ascii="Times New Roman" w:hAnsi="Times New Roman"/>
                <w:b/>
                <w:bCs/>
                <w:sz w:val="24"/>
                <w:szCs w:val="24"/>
              </w:rPr>
              <w:t>26</w:t>
            </w:r>
          </w:p>
        </w:tc>
      </w:tr>
      <w:tr w:rsidR="004E6232" w:rsidRPr="000A61BA" w14:paraId="0424BD5A" w14:textId="77777777" w:rsidTr="004E6232">
        <w:tc>
          <w:tcPr>
            <w:tcW w:w="6062" w:type="dxa"/>
          </w:tcPr>
          <w:p w14:paraId="38D5F566" w14:textId="77777777" w:rsidR="004E6232" w:rsidRPr="000A61BA" w:rsidRDefault="004E6232" w:rsidP="00C40E81">
            <w:pPr>
              <w:pStyle w:val="afb"/>
              <w:rPr>
                <w:rFonts w:ascii="Times New Roman" w:hAnsi="Times New Roman"/>
                <w:b/>
                <w:sz w:val="24"/>
                <w:szCs w:val="24"/>
              </w:rPr>
            </w:pPr>
            <w:r w:rsidRPr="000A61BA">
              <w:rPr>
                <w:rFonts w:ascii="Times New Roman" w:hAnsi="Times New Roman"/>
                <w:b/>
                <w:sz w:val="24"/>
                <w:szCs w:val="24"/>
              </w:rPr>
              <w:t>Дифференцированный зачёт</w:t>
            </w:r>
          </w:p>
        </w:tc>
        <w:tc>
          <w:tcPr>
            <w:tcW w:w="709" w:type="dxa"/>
          </w:tcPr>
          <w:p w14:paraId="03340F4B" w14:textId="5566EDFC" w:rsidR="004E6232" w:rsidRPr="000A61BA" w:rsidRDefault="00824D62" w:rsidP="0058706B">
            <w:pPr>
              <w:pStyle w:val="afb"/>
              <w:jc w:val="center"/>
              <w:rPr>
                <w:rFonts w:ascii="Times New Roman" w:hAnsi="Times New Roman"/>
                <w:sz w:val="24"/>
                <w:szCs w:val="24"/>
              </w:rPr>
            </w:pPr>
            <w:r>
              <w:rPr>
                <w:rFonts w:ascii="Times New Roman" w:hAnsi="Times New Roman"/>
                <w:sz w:val="24"/>
                <w:szCs w:val="24"/>
              </w:rPr>
              <w:t>-</w:t>
            </w:r>
          </w:p>
        </w:tc>
        <w:tc>
          <w:tcPr>
            <w:tcW w:w="708" w:type="dxa"/>
          </w:tcPr>
          <w:p w14:paraId="7F3B5D6D" w14:textId="77777777" w:rsidR="004E6232" w:rsidRPr="000A61BA" w:rsidRDefault="004E6232" w:rsidP="0058706B">
            <w:pPr>
              <w:pStyle w:val="afb"/>
              <w:jc w:val="center"/>
              <w:rPr>
                <w:rFonts w:ascii="Times New Roman" w:hAnsi="Times New Roman"/>
                <w:sz w:val="24"/>
                <w:szCs w:val="24"/>
              </w:rPr>
            </w:pPr>
          </w:p>
        </w:tc>
        <w:tc>
          <w:tcPr>
            <w:tcW w:w="993" w:type="dxa"/>
          </w:tcPr>
          <w:p w14:paraId="237C0CBF" w14:textId="77777777" w:rsidR="004E6232" w:rsidRPr="000A61BA" w:rsidRDefault="004E6232" w:rsidP="0058706B">
            <w:pPr>
              <w:pStyle w:val="afb"/>
              <w:jc w:val="center"/>
              <w:rPr>
                <w:rFonts w:ascii="Times New Roman" w:hAnsi="Times New Roman"/>
                <w:sz w:val="24"/>
                <w:szCs w:val="24"/>
              </w:rPr>
            </w:pPr>
          </w:p>
        </w:tc>
        <w:tc>
          <w:tcPr>
            <w:tcW w:w="850" w:type="dxa"/>
          </w:tcPr>
          <w:p w14:paraId="4BB8FE04" w14:textId="77777777" w:rsidR="004E6232" w:rsidRPr="00824D62" w:rsidRDefault="004E6232" w:rsidP="0058706B">
            <w:pPr>
              <w:pStyle w:val="afb"/>
              <w:jc w:val="center"/>
              <w:rPr>
                <w:rFonts w:ascii="Times New Roman" w:hAnsi="Times New Roman"/>
                <w:bCs/>
                <w:sz w:val="24"/>
                <w:szCs w:val="24"/>
              </w:rPr>
            </w:pPr>
          </w:p>
        </w:tc>
        <w:tc>
          <w:tcPr>
            <w:tcW w:w="1134" w:type="dxa"/>
          </w:tcPr>
          <w:p w14:paraId="6901C663" w14:textId="0CBD0D6E" w:rsidR="004E6232" w:rsidRPr="000A61BA" w:rsidRDefault="004E6232" w:rsidP="0058706B">
            <w:pPr>
              <w:pStyle w:val="afb"/>
              <w:jc w:val="center"/>
              <w:rPr>
                <w:rFonts w:ascii="Times New Roman" w:hAnsi="Times New Roman"/>
                <w:b/>
                <w:sz w:val="24"/>
                <w:szCs w:val="24"/>
              </w:rPr>
            </w:pPr>
            <w:r>
              <w:rPr>
                <w:rFonts w:ascii="Times New Roman" w:hAnsi="Times New Roman"/>
                <w:b/>
                <w:sz w:val="24"/>
                <w:szCs w:val="24"/>
              </w:rPr>
              <w:t>-</w:t>
            </w:r>
          </w:p>
        </w:tc>
      </w:tr>
      <w:tr w:rsidR="004E6232" w:rsidRPr="000A61BA" w14:paraId="60C3D263" w14:textId="77777777" w:rsidTr="004E6232">
        <w:tc>
          <w:tcPr>
            <w:tcW w:w="6062" w:type="dxa"/>
          </w:tcPr>
          <w:p w14:paraId="1080E311" w14:textId="77777777" w:rsidR="004E6232" w:rsidRPr="000A61BA" w:rsidRDefault="004E6232" w:rsidP="0058706B">
            <w:pPr>
              <w:pStyle w:val="afb"/>
              <w:jc w:val="right"/>
              <w:rPr>
                <w:rFonts w:ascii="Times New Roman" w:hAnsi="Times New Roman"/>
                <w:b/>
                <w:sz w:val="24"/>
                <w:szCs w:val="24"/>
              </w:rPr>
            </w:pPr>
            <w:r w:rsidRPr="000A61BA">
              <w:rPr>
                <w:rFonts w:ascii="Times New Roman" w:hAnsi="Times New Roman"/>
                <w:b/>
                <w:sz w:val="24"/>
                <w:szCs w:val="24"/>
              </w:rPr>
              <w:t>ИТОГО</w:t>
            </w:r>
          </w:p>
        </w:tc>
        <w:tc>
          <w:tcPr>
            <w:tcW w:w="709" w:type="dxa"/>
          </w:tcPr>
          <w:p w14:paraId="3B93AD96" w14:textId="05AAAF50" w:rsidR="004E6232" w:rsidRPr="00824D62" w:rsidRDefault="004E6232" w:rsidP="00680718">
            <w:pPr>
              <w:pStyle w:val="afb"/>
              <w:jc w:val="center"/>
              <w:rPr>
                <w:rFonts w:ascii="Times New Roman" w:hAnsi="Times New Roman"/>
                <w:b/>
                <w:bCs/>
                <w:sz w:val="24"/>
                <w:szCs w:val="24"/>
              </w:rPr>
            </w:pPr>
            <w:r w:rsidRPr="00824D62">
              <w:rPr>
                <w:rFonts w:ascii="Times New Roman" w:hAnsi="Times New Roman"/>
                <w:b/>
                <w:bCs/>
                <w:sz w:val="24"/>
                <w:szCs w:val="24"/>
              </w:rPr>
              <w:t>12</w:t>
            </w:r>
          </w:p>
        </w:tc>
        <w:tc>
          <w:tcPr>
            <w:tcW w:w="708" w:type="dxa"/>
          </w:tcPr>
          <w:p w14:paraId="2B7725FD" w14:textId="4F6DF945" w:rsidR="004E6232" w:rsidRPr="00824D62" w:rsidRDefault="004E6232" w:rsidP="00680718">
            <w:pPr>
              <w:pStyle w:val="afb"/>
              <w:rPr>
                <w:rFonts w:ascii="Times New Roman" w:hAnsi="Times New Roman"/>
                <w:b/>
                <w:bCs/>
                <w:sz w:val="24"/>
                <w:szCs w:val="24"/>
              </w:rPr>
            </w:pPr>
            <w:r w:rsidRPr="00824D62">
              <w:rPr>
                <w:rFonts w:ascii="Times New Roman" w:hAnsi="Times New Roman"/>
                <w:b/>
                <w:bCs/>
                <w:sz w:val="24"/>
                <w:szCs w:val="24"/>
              </w:rPr>
              <w:t>-</w:t>
            </w:r>
          </w:p>
        </w:tc>
        <w:tc>
          <w:tcPr>
            <w:tcW w:w="993" w:type="dxa"/>
          </w:tcPr>
          <w:p w14:paraId="14F9343A" w14:textId="77777777" w:rsidR="004E6232" w:rsidRPr="00824D62" w:rsidRDefault="004E6232" w:rsidP="0058706B">
            <w:pPr>
              <w:pStyle w:val="afb"/>
              <w:jc w:val="center"/>
              <w:rPr>
                <w:rFonts w:ascii="Times New Roman" w:hAnsi="Times New Roman"/>
                <w:b/>
                <w:bCs/>
                <w:sz w:val="24"/>
                <w:szCs w:val="24"/>
              </w:rPr>
            </w:pPr>
            <w:r w:rsidRPr="00824D62">
              <w:rPr>
                <w:rFonts w:ascii="Times New Roman" w:hAnsi="Times New Roman"/>
                <w:b/>
                <w:bCs/>
                <w:sz w:val="24"/>
                <w:szCs w:val="24"/>
              </w:rPr>
              <w:t>10</w:t>
            </w:r>
          </w:p>
        </w:tc>
        <w:tc>
          <w:tcPr>
            <w:tcW w:w="850" w:type="dxa"/>
          </w:tcPr>
          <w:p w14:paraId="7864DD52" w14:textId="2585C5C1" w:rsidR="004E6232" w:rsidRPr="00824D62" w:rsidRDefault="00824D62" w:rsidP="0058706B">
            <w:pPr>
              <w:pStyle w:val="afb"/>
              <w:jc w:val="center"/>
              <w:rPr>
                <w:rFonts w:ascii="Times New Roman" w:hAnsi="Times New Roman"/>
                <w:b/>
                <w:bCs/>
                <w:sz w:val="24"/>
                <w:szCs w:val="24"/>
              </w:rPr>
            </w:pPr>
            <w:r w:rsidRPr="00824D62">
              <w:rPr>
                <w:rFonts w:ascii="Times New Roman" w:hAnsi="Times New Roman"/>
                <w:b/>
                <w:bCs/>
                <w:sz w:val="24"/>
                <w:szCs w:val="24"/>
              </w:rPr>
              <w:t>114</w:t>
            </w:r>
          </w:p>
        </w:tc>
        <w:tc>
          <w:tcPr>
            <w:tcW w:w="1134" w:type="dxa"/>
          </w:tcPr>
          <w:p w14:paraId="37555C54" w14:textId="12F5BD1E" w:rsidR="004E6232" w:rsidRPr="000A61BA" w:rsidRDefault="004E6232" w:rsidP="0058706B">
            <w:pPr>
              <w:pStyle w:val="afb"/>
              <w:jc w:val="center"/>
              <w:rPr>
                <w:rFonts w:ascii="Times New Roman" w:hAnsi="Times New Roman"/>
                <w:b/>
                <w:sz w:val="24"/>
                <w:szCs w:val="24"/>
              </w:rPr>
            </w:pPr>
            <w:r w:rsidRPr="000A61BA">
              <w:rPr>
                <w:rFonts w:ascii="Times New Roman" w:hAnsi="Times New Roman"/>
                <w:b/>
                <w:sz w:val="24"/>
                <w:szCs w:val="24"/>
              </w:rPr>
              <w:t>136</w:t>
            </w:r>
          </w:p>
        </w:tc>
      </w:tr>
    </w:tbl>
    <w:p w14:paraId="536B11EE" w14:textId="77777777" w:rsidR="00F76A05" w:rsidRPr="000A61BA" w:rsidRDefault="00F76A05" w:rsidP="000A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eastAsia="Times New Roman" w:hAnsi="Times New Roman" w:cs="Times New Roman"/>
          <w:sz w:val="24"/>
          <w:szCs w:val="24"/>
        </w:rPr>
      </w:pPr>
    </w:p>
    <w:p w14:paraId="4D9BBBDD" w14:textId="77777777" w:rsidR="00CF6157" w:rsidRPr="000A61BA" w:rsidRDefault="00CF6157" w:rsidP="00CF6157">
      <w:pPr>
        <w:spacing w:after="0" w:line="23" w:lineRule="atLeast"/>
        <w:jc w:val="center"/>
        <w:rPr>
          <w:rFonts w:ascii="Times New Roman" w:eastAsia="Times New Roman" w:hAnsi="Times New Roman" w:cs="Times New Roman"/>
          <w:b/>
          <w:color w:val="000000"/>
          <w:sz w:val="24"/>
          <w:szCs w:val="24"/>
        </w:rPr>
        <w:sectPr w:rsidR="00CF6157" w:rsidRPr="000A61BA" w:rsidSect="00976CAE">
          <w:pgSz w:w="11907" w:h="16840"/>
          <w:pgMar w:top="1134" w:right="992" w:bottom="992" w:left="1134" w:header="709" w:footer="709" w:gutter="0"/>
          <w:cols w:space="720"/>
          <w:docGrid w:linePitch="360"/>
        </w:sectPr>
      </w:pPr>
    </w:p>
    <w:p w14:paraId="6A82F668" w14:textId="77777777" w:rsidR="00CF6157" w:rsidRPr="000A61BA" w:rsidRDefault="00CF6157" w:rsidP="00CF6157">
      <w:pPr>
        <w:spacing w:after="0" w:line="23" w:lineRule="atLeast"/>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sz w:val="24"/>
          <w:szCs w:val="24"/>
          <w:lang w:eastAsia="ru-RU"/>
        </w:rPr>
        <w:lastRenderedPageBreak/>
        <w:t>2.</w:t>
      </w:r>
      <w:r w:rsidR="007653D5">
        <w:rPr>
          <w:rFonts w:ascii="Times New Roman" w:eastAsia="Times New Roman" w:hAnsi="Times New Roman" w:cs="Times New Roman"/>
          <w:b/>
          <w:sz w:val="24"/>
          <w:szCs w:val="24"/>
          <w:lang w:eastAsia="ru-RU"/>
        </w:rPr>
        <w:t>3</w:t>
      </w:r>
      <w:r w:rsidRPr="000A61BA">
        <w:rPr>
          <w:rFonts w:ascii="Times New Roman" w:eastAsia="Times New Roman" w:hAnsi="Times New Roman" w:cs="Times New Roman"/>
          <w:b/>
          <w:sz w:val="24"/>
          <w:szCs w:val="24"/>
          <w:lang w:eastAsia="ru-RU"/>
        </w:rPr>
        <w:t xml:space="preserve">. </w:t>
      </w:r>
      <w:r w:rsidR="007653D5">
        <w:rPr>
          <w:rFonts w:ascii="Times New Roman" w:eastAsia="Times New Roman" w:hAnsi="Times New Roman" w:cs="Times New Roman"/>
          <w:b/>
          <w:sz w:val="24"/>
          <w:szCs w:val="24"/>
          <w:lang w:eastAsia="ru-RU"/>
        </w:rPr>
        <w:t>С</w:t>
      </w:r>
      <w:r w:rsidRPr="000A61BA">
        <w:rPr>
          <w:rFonts w:ascii="Times New Roman" w:eastAsia="Times New Roman" w:hAnsi="Times New Roman" w:cs="Times New Roman"/>
          <w:b/>
          <w:sz w:val="24"/>
          <w:szCs w:val="24"/>
          <w:lang w:eastAsia="ru-RU"/>
        </w:rPr>
        <w:t xml:space="preserve">одержание дисциплины </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1057"/>
        <w:gridCol w:w="850"/>
        <w:gridCol w:w="1702"/>
      </w:tblGrid>
      <w:tr w:rsidR="00CF6157" w:rsidRPr="000A61BA" w14:paraId="0384BE8C" w14:textId="77777777" w:rsidTr="007653D5">
        <w:trPr>
          <w:trHeight w:val="20"/>
        </w:trPr>
        <w:tc>
          <w:tcPr>
            <w:tcW w:w="627" w:type="pct"/>
            <w:vAlign w:val="center"/>
          </w:tcPr>
          <w:p w14:paraId="3D33EDEA" w14:textId="77777777" w:rsidR="00CF6157" w:rsidRPr="000A61BA" w:rsidRDefault="00CF6157" w:rsidP="002A1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Наименование разделов и тем</w:t>
            </w:r>
          </w:p>
        </w:tc>
        <w:tc>
          <w:tcPr>
            <w:tcW w:w="3553" w:type="pct"/>
            <w:vAlign w:val="center"/>
          </w:tcPr>
          <w:p w14:paraId="0C3B06B3" w14:textId="77777777" w:rsidR="00CF6157" w:rsidRPr="000A61BA" w:rsidRDefault="00CF6157" w:rsidP="004E3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47" w:right="57"/>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Содержание учебного материала, лабораторные и практические работы, прикладной модуль</w:t>
            </w:r>
          </w:p>
        </w:tc>
        <w:tc>
          <w:tcPr>
            <w:tcW w:w="273" w:type="pct"/>
            <w:vAlign w:val="center"/>
          </w:tcPr>
          <w:p w14:paraId="4F7CA897" w14:textId="77777777" w:rsidR="00CF6157" w:rsidRPr="000A61BA" w:rsidRDefault="00CF6157" w:rsidP="004E323F">
            <w:pPr>
              <w:tabs>
                <w:tab w:val="left" w:pos="5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10" w:right="-104"/>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Объем часов</w:t>
            </w:r>
          </w:p>
        </w:tc>
        <w:tc>
          <w:tcPr>
            <w:tcW w:w="547" w:type="pct"/>
            <w:vAlign w:val="center"/>
          </w:tcPr>
          <w:p w14:paraId="7C5C7F18" w14:textId="77777777" w:rsidR="00CF6157" w:rsidRPr="000A61BA" w:rsidRDefault="007653D5" w:rsidP="004E3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06" w:right="-11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Элементы осваиваемых компетенций</w:t>
            </w:r>
          </w:p>
        </w:tc>
      </w:tr>
      <w:tr w:rsidR="00CF6157" w:rsidRPr="000A61BA" w14:paraId="32E6F2D3" w14:textId="77777777" w:rsidTr="007653D5">
        <w:trPr>
          <w:trHeight w:val="20"/>
        </w:trPr>
        <w:tc>
          <w:tcPr>
            <w:tcW w:w="627" w:type="pct"/>
            <w:vAlign w:val="center"/>
          </w:tcPr>
          <w:p w14:paraId="168EBA08" w14:textId="77777777" w:rsidR="00CF6157" w:rsidRPr="007653D5" w:rsidRDefault="00CF6157" w:rsidP="002A1C1D">
            <w:pPr>
              <w:spacing w:after="0" w:line="23" w:lineRule="atLeast"/>
              <w:jc w:val="center"/>
              <w:rPr>
                <w:rFonts w:ascii="Times New Roman" w:eastAsia="Times New Roman" w:hAnsi="Times New Roman" w:cs="Times New Roman"/>
                <w:bCs/>
                <w:sz w:val="16"/>
                <w:szCs w:val="16"/>
                <w:lang w:eastAsia="ru-RU"/>
              </w:rPr>
            </w:pPr>
            <w:r w:rsidRPr="007653D5">
              <w:rPr>
                <w:rFonts w:ascii="Times New Roman" w:eastAsia="Times New Roman" w:hAnsi="Times New Roman" w:cs="Times New Roman"/>
                <w:bCs/>
                <w:sz w:val="16"/>
                <w:szCs w:val="16"/>
                <w:lang w:eastAsia="ru-RU"/>
              </w:rPr>
              <w:t>1</w:t>
            </w:r>
          </w:p>
        </w:tc>
        <w:tc>
          <w:tcPr>
            <w:tcW w:w="3553" w:type="pct"/>
            <w:vAlign w:val="center"/>
          </w:tcPr>
          <w:p w14:paraId="7C838F15" w14:textId="77777777" w:rsidR="00CF6157" w:rsidRPr="007653D5" w:rsidRDefault="00CF6157" w:rsidP="002A1C1D">
            <w:pPr>
              <w:spacing w:after="0" w:line="23" w:lineRule="atLeast"/>
              <w:jc w:val="center"/>
              <w:rPr>
                <w:rFonts w:ascii="Times New Roman" w:eastAsia="Times New Roman" w:hAnsi="Times New Roman" w:cs="Times New Roman"/>
                <w:bCs/>
                <w:sz w:val="16"/>
                <w:szCs w:val="16"/>
                <w:lang w:eastAsia="ru-RU"/>
              </w:rPr>
            </w:pPr>
            <w:r w:rsidRPr="007653D5">
              <w:rPr>
                <w:rFonts w:ascii="Times New Roman" w:eastAsia="Times New Roman" w:hAnsi="Times New Roman" w:cs="Times New Roman"/>
                <w:bCs/>
                <w:sz w:val="16"/>
                <w:szCs w:val="16"/>
                <w:lang w:eastAsia="ru-RU"/>
              </w:rPr>
              <w:t>2</w:t>
            </w:r>
          </w:p>
        </w:tc>
        <w:tc>
          <w:tcPr>
            <w:tcW w:w="273" w:type="pct"/>
            <w:vAlign w:val="center"/>
          </w:tcPr>
          <w:p w14:paraId="5E151216" w14:textId="77777777" w:rsidR="00CF6157" w:rsidRPr="007653D5" w:rsidRDefault="00CF6157" w:rsidP="002A1C1D">
            <w:pPr>
              <w:spacing w:after="0" w:line="23" w:lineRule="atLeast"/>
              <w:jc w:val="center"/>
              <w:rPr>
                <w:rFonts w:ascii="Times New Roman" w:eastAsia="Times New Roman" w:hAnsi="Times New Roman" w:cs="Times New Roman"/>
                <w:bCs/>
                <w:sz w:val="16"/>
                <w:szCs w:val="16"/>
                <w:lang w:eastAsia="ru-RU"/>
              </w:rPr>
            </w:pPr>
            <w:r w:rsidRPr="007653D5">
              <w:rPr>
                <w:rFonts w:ascii="Times New Roman" w:eastAsia="Times New Roman" w:hAnsi="Times New Roman" w:cs="Times New Roman"/>
                <w:bCs/>
                <w:sz w:val="16"/>
                <w:szCs w:val="16"/>
                <w:lang w:eastAsia="ru-RU"/>
              </w:rPr>
              <w:t>3</w:t>
            </w:r>
          </w:p>
        </w:tc>
        <w:tc>
          <w:tcPr>
            <w:tcW w:w="547" w:type="pct"/>
            <w:vAlign w:val="center"/>
          </w:tcPr>
          <w:p w14:paraId="6963C0C3" w14:textId="77777777" w:rsidR="00CF6157" w:rsidRPr="007653D5" w:rsidRDefault="00CF6157" w:rsidP="002A1C1D">
            <w:pPr>
              <w:spacing w:after="0" w:line="23" w:lineRule="atLeast"/>
              <w:jc w:val="center"/>
              <w:rPr>
                <w:rFonts w:ascii="Times New Roman" w:eastAsia="Times New Roman" w:hAnsi="Times New Roman" w:cs="Times New Roman"/>
                <w:bCs/>
                <w:sz w:val="16"/>
                <w:szCs w:val="16"/>
                <w:lang w:eastAsia="ru-RU"/>
              </w:rPr>
            </w:pPr>
            <w:r w:rsidRPr="007653D5">
              <w:rPr>
                <w:rFonts w:ascii="Times New Roman" w:eastAsia="Times New Roman" w:hAnsi="Times New Roman" w:cs="Times New Roman"/>
                <w:bCs/>
                <w:sz w:val="16"/>
                <w:szCs w:val="16"/>
                <w:lang w:eastAsia="ru-RU"/>
              </w:rPr>
              <w:t>4</w:t>
            </w:r>
          </w:p>
        </w:tc>
      </w:tr>
      <w:tr w:rsidR="00CF6157" w:rsidRPr="000A61BA" w14:paraId="25D33A0E" w14:textId="77777777" w:rsidTr="007653D5">
        <w:trPr>
          <w:trHeight w:val="20"/>
        </w:trPr>
        <w:tc>
          <w:tcPr>
            <w:tcW w:w="4180" w:type="pct"/>
            <w:gridSpan w:val="2"/>
          </w:tcPr>
          <w:p w14:paraId="60FE5766" w14:textId="77777777" w:rsidR="00CF6157" w:rsidRPr="000A61BA" w:rsidRDefault="00CF6157" w:rsidP="00F7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 xml:space="preserve">Раздел 1. </w:t>
            </w:r>
            <w:r w:rsidRPr="000A61BA">
              <w:rPr>
                <w:rFonts w:ascii="Times New Roman" w:eastAsia="Times New Roman" w:hAnsi="Times New Roman" w:cs="Times New Roman"/>
                <w:b/>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273" w:type="pct"/>
            <w:vAlign w:val="center"/>
          </w:tcPr>
          <w:p w14:paraId="186BE097" w14:textId="77777777" w:rsidR="00CF6157" w:rsidRPr="000A61BA" w:rsidRDefault="00CF6157" w:rsidP="002A1C1D">
            <w:pPr>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24</w:t>
            </w:r>
          </w:p>
        </w:tc>
        <w:tc>
          <w:tcPr>
            <w:tcW w:w="547" w:type="pct"/>
            <w:shd w:val="clear" w:color="auto" w:fill="FFFFFF" w:themeFill="background1"/>
            <w:vAlign w:val="center"/>
          </w:tcPr>
          <w:p w14:paraId="7D93AFFB" w14:textId="77777777" w:rsidR="00CF6157" w:rsidRPr="000A61BA" w:rsidRDefault="00CF6157" w:rsidP="002A1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color w:val="000000"/>
                <w:sz w:val="24"/>
                <w:szCs w:val="24"/>
              </w:rPr>
            </w:pPr>
          </w:p>
        </w:tc>
      </w:tr>
      <w:tr w:rsidR="00CF6157" w:rsidRPr="000A61BA" w14:paraId="7B3A2B96" w14:textId="77777777" w:rsidTr="007653D5">
        <w:trPr>
          <w:trHeight w:val="20"/>
        </w:trPr>
        <w:tc>
          <w:tcPr>
            <w:tcW w:w="627" w:type="pct"/>
          </w:tcPr>
          <w:p w14:paraId="3366E6F4" w14:textId="77777777" w:rsidR="00CF6157" w:rsidRPr="000A61BA" w:rsidRDefault="00CF6157" w:rsidP="00F76A05">
            <w:pPr>
              <w:spacing w:after="0" w:line="23" w:lineRule="atLeast"/>
              <w:rPr>
                <w:rFonts w:ascii="Times New Roman" w:eastAsia="Times New Roman" w:hAnsi="Times New Roman" w:cs="Times New Roman"/>
                <w:b/>
                <w:bCs/>
                <w:sz w:val="24"/>
                <w:szCs w:val="24"/>
                <w:lang w:eastAsia="ru-RU"/>
              </w:rPr>
            </w:pPr>
          </w:p>
        </w:tc>
        <w:tc>
          <w:tcPr>
            <w:tcW w:w="3553" w:type="pct"/>
          </w:tcPr>
          <w:p w14:paraId="0DB6FD81" w14:textId="77777777" w:rsidR="00CF6157" w:rsidRPr="000A61BA" w:rsidRDefault="00CF6157" w:rsidP="00F76A05">
            <w:pPr>
              <w:spacing w:after="0" w:line="23" w:lineRule="atLeast"/>
              <w:ind w:firstLine="236"/>
              <w:jc w:val="center"/>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Основное содержание</w:t>
            </w:r>
          </w:p>
        </w:tc>
        <w:tc>
          <w:tcPr>
            <w:tcW w:w="273" w:type="pct"/>
            <w:vAlign w:val="center"/>
          </w:tcPr>
          <w:p w14:paraId="4027EFB1" w14:textId="77777777" w:rsidR="00CF6157" w:rsidRPr="000A61BA" w:rsidRDefault="00CF6157" w:rsidP="002A1C1D">
            <w:pPr>
              <w:suppressAutoHyphens/>
              <w:spacing w:after="0" w:line="23" w:lineRule="atLeast"/>
              <w:jc w:val="center"/>
              <w:rPr>
                <w:rFonts w:ascii="Times New Roman" w:eastAsia="Times New Roman" w:hAnsi="Times New Roman" w:cs="Times New Roman"/>
                <w:b/>
                <w:sz w:val="24"/>
                <w:szCs w:val="24"/>
                <w:lang w:eastAsia="ru-RU"/>
              </w:rPr>
            </w:pPr>
          </w:p>
        </w:tc>
        <w:tc>
          <w:tcPr>
            <w:tcW w:w="547" w:type="pct"/>
            <w:shd w:val="clear" w:color="auto" w:fill="FFFFFF" w:themeFill="background1"/>
            <w:vAlign w:val="center"/>
          </w:tcPr>
          <w:p w14:paraId="57232B1F" w14:textId="77777777" w:rsidR="00CF6157" w:rsidRPr="000A61BA" w:rsidRDefault="00CF6157" w:rsidP="002A1C1D">
            <w:pPr>
              <w:autoSpaceDE w:val="0"/>
              <w:autoSpaceDN w:val="0"/>
              <w:spacing w:after="0" w:line="23" w:lineRule="atLeast"/>
              <w:jc w:val="center"/>
              <w:rPr>
                <w:rFonts w:ascii="Times New Roman" w:eastAsia="Times New Roman" w:hAnsi="Times New Roman" w:cs="Times New Roman"/>
                <w:bCs/>
                <w:iCs/>
                <w:sz w:val="24"/>
                <w:szCs w:val="24"/>
              </w:rPr>
            </w:pPr>
          </w:p>
        </w:tc>
      </w:tr>
      <w:tr w:rsidR="00CF6157" w:rsidRPr="000A61BA" w14:paraId="1B25E8DA" w14:textId="77777777" w:rsidTr="007653D5">
        <w:trPr>
          <w:trHeight w:val="20"/>
        </w:trPr>
        <w:tc>
          <w:tcPr>
            <w:tcW w:w="627" w:type="pct"/>
            <w:vMerge w:val="restart"/>
          </w:tcPr>
          <w:p w14:paraId="01A705D8" w14:textId="77777777" w:rsidR="00CF6157" w:rsidRPr="000A61BA" w:rsidRDefault="00F76A05" w:rsidP="00F76A05">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 xml:space="preserve">Тема 1.1. </w:t>
            </w:r>
            <w:r w:rsidRPr="000A61BA">
              <w:rPr>
                <w:rFonts w:ascii="Times New Roman" w:eastAsia="Times New Roman" w:hAnsi="Times New Roman" w:cs="Times New Roman"/>
                <w:sz w:val="24"/>
                <w:szCs w:val="24"/>
              </w:rPr>
              <w:t>Россия и мир в годы Первой мировой войны</w:t>
            </w:r>
          </w:p>
        </w:tc>
        <w:tc>
          <w:tcPr>
            <w:tcW w:w="3553" w:type="pct"/>
          </w:tcPr>
          <w:p w14:paraId="7F97D5C1"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Новейшая история как этап развития человечества. Мир в начале ХХ в.</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Новейшая история: понятие, хронологические рамки, периодизация</w:t>
            </w:r>
            <w:r w:rsidRPr="000A61BA">
              <w:rPr>
                <w:rFonts w:ascii="Times New Roman" w:eastAsia="Times New Roman" w:hAnsi="Times New Roman" w:cs="Times New Roman"/>
                <w:iCs/>
                <w:sz w:val="24"/>
                <w:szCs w:val="24"/>
              </w:rPr>
              <w:t xml:space="preserve">. </w:t>
            </w:r>
            <w:r w:rsidRPr="000A61BA">
              <w:rPr>
                <w:rFonts w:ascii="Times New Roman" w:eastAsia="Times New Roman" w:hAnsi="Times New Roman" w:cs="Times New Roman"/>
                <w:sz w:val="24"/>
                <w:szCs w:val="24"/>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14:paraId="7EF04658"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Мир империй - наследие XIX в. Империализм и колонии.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 </w:t>
            </w:r>
          </w:p>
          <w:p w14:paraId="62C7A5A9"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Россия накануне Первой мировой войны: проблемы внутреннего развития, внешняя политика.</w:t>
            </w:r>
          </w:p>
          <w:p w14:paraId="202B42CD"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bCs/>
                <w:sz w:val="24"/>
                <w:szCs w:val="24"/>
              </w:rPr>
              <w:t>Причины и начало и ход Первой мировой войны.</w:t>
            </w:r>
            <w:r w:rsidR="007653D5">
              <w:rPr>
                <w:rFonts w:ascii="Times New Roman" w:eastAsia="Times New Roman" w:hAnsi="Times New Roman" w:cs="Times New Roman"/>
                <w:bCs/>
                <w:sz w:val="24"/>
                <w:szCs w:val="24"/>
              </w:rPr>
              <w:t xml:space="preserve"> </w:t>
            </w:r>
            <w:r w:rsidRPr="000A61BA">
              <w:rPr>
                <w:rFonts w:ascii="Times New Roman" w:eastAsia="Times New Roman" w:hAnsi="Times New Roman" w:cs="Times New Roman"/>
                <w:sz w:val="24"/>
                <w:szCs w:val="24"/>
              </w:rPr>
              <w:t>Стремление великих держав к переделу мира.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действия на австро-германском и Кавказском фронтах, взаимодействие с союзниками по Антанте. Брусиловский прорыв и его значение. Изменения в составе воюющих блоков (вступление в войну Османской империи, Италии, Болгарии). Четверной союз. Верден. Сомма.</w:t>
            </w:r>
          </w:p>
          <w:p w14:paraId="36AE765C"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(трагедия русофилов Галиции, армянского народа и др.). Рост антивоенных настроений.</w:t>
            </w:r>
          </w:p>
          <w:p w14:paraId="5DFF70A0"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w:t>
            </w:r>
          </w:p>
          <w:p w14:paraId="2B9095B9"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bCs/>
                <w:sz w:val="24"/>
                <w:szCs w:val="24"/>
              </w:rPr>
              <w:t>Российское государство и общество в годы Первой мировой войны.</w:t>
            </w:r>
          </w:p>
          <w:p w14:paraId="64CCADC0"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Патриотический подъем на начальном этапе Первой мировой войны. Массовый героизм воинов. Людские потери. Политизация и начало морального разложения армии.</w:t>
            </w:r>
          </w:p>
          <w:p w14:paraId="1B328CE6"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14:paraId="7D54077A" w14:textId="77777777" w:rsidR="00CF6157" w:rsidRPr="000A61BA" w:rsidRDefault="00CF6157" w:rsidP="002A1C1D">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Нарастание экономического кризиса и смена общественных настроений. Кадровая чехарда в </w:t>
            </w:r>
            <w:r w:rsidRPr="000A61BA">
              <w:rPr>
                <w:rFonts w:ascii="Times New Roman" w:eastAsia="Times New Roman" w:hAnsi="Times New Roman" w:cs="Times New Roman"/>
                <w:sz w:val="24"/>
                <w:szCs w:val="24"/>
              </w:rPr>
              <w:lastRenderedPageBreak/>
              <w:t>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1BAFCECE" w14:textId="77777777" w:rsidR="00CF6157" w:rsidRPr="000A61BA" w:rsidRDefault="00CF6157" w:rsidP="002A1C1D">
            <w:pPr>
              <w:spacing w:after="0" w:line="23" w:lineRule="atLeast"/>
              <w:ind w:firstLine="236"/>
              <w:jc w:val="both"/>
              <w:rPr>
                <w:rFonts w:ascii="Times New Roman" w:eastAsia="Times New Roman" w:hAnsi="Times New Roman" w:cs="Times New Roman"/>
                <w:b/>
                <w:bCs/>
                <w:sz w:val="24"/>
                <w:szCs w:val="24"/>
              </w:rPr>
            </w:pPr>
            <w:r w:rsidRPr="000A61BA">
              <w:rPr>
                <w:rFonts w:ascii="Times New Roman" w:eastAsia="Times New Roman" w:hAnsi="Times New Roman" w:cs="Times New Roman"/>
                <w:bCs/>
                <w:sz w:val="24"/>
                <w:szCs w:val="24"/>
              </w:rPr>
              <w:t xml:space="preserve">Итоги Первой мировой войны. </w:t>
            </w:r>
            <w:r w:rsidRPr="000A61BA">
              <w:rPr>
                <w:rFonts w:ascii="Times New Roman" w:eastAsia="Times New Roman" w:hAnsi="Times New Roman" w:cs="Times New Roman"/>
                <w:sz w:val="24"/>
                <w:szCs w:val="24"/>
              </w:rPr>
              <w:t>Политические, экономические, социальные и культурные последствия Первой мировой войны</w:t>
            </w:r>
          </w:p>
        </w:tc>
        <w:tc>
          <w:tcPr>
            <w:tcW w:w="273" w:type="pct"/>
          </w:tcPr>
          <w:p w14:paraId="429D7580" w14:textId="469E03BE" w:rsidR="00CF6157"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FFFFFF" w:themeFill="background1"/>
          </w:tcPr>
          <w:p w14:paraId="2DB17FF9" w14:textId="77777777" w:rsidR="00F76A05" w:rsidRPr="000A61BA" w:rsidRDefault="00F76A0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0D875072" w14:textId="77777777" w:rsidR="00CF6157" w:rsidRPr="000A61BA" w:rsidRDefault="00F76A05"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iCs/>
                <w:sz w:val="24"/>
                <w:szCs w:val="24"/>
              </w:rPr>
              <w:t>ОК 05</w:t>
            </w:r>
          </w:p>
        </w:tc>
      </w:tr>
      <w:tr w:rsidR="00CF6157" w:rsidRPr="000A61BA" w14:paraId="56BADB27" w14:textId="77777777" w:rsidTr="007653D5">
        <w:trPr>
          <w:trHeight w:val="20"/>
        </w:trPr>
        <w:tc>
          <w:tcPr>
            <w:tcW w:w="627" w:type="pct"/>
            <w:vMerge/>
          </w:tcPr>
          <w:p w14:paraId="1862B8F5" w14:textId="77777777" w:rsidR="00CF6157" w:rsidRPr="000A61BA" w:rsidRDefault="00CF6157" w:rsidP="002A1C1D">
            <w:pPr>
              <w:spacing w:after="0" w:line="23" w:lineRule="atLeast"/>
              <w:rPr>
                <w:rFonts w:ascii="Times New Roman" w:eastAsia="Times New Roman" w:hAnsi="Times New Roman" w:cs="Times New Roman"/>
                <w:b/>
                <w:bCs/>
                <w:sz w:val="24"/>
                <w:szCs w:val="24"/>
                <w:lang w:eastAsia="ru-RU"/>
              </w:rPr>
            </w:pPr>
          </w:p>
        </w:tc>
        <w:tc>
          <w:tcPr>
            <w:tcW w:w="3553" w:type="pct"/>
            <w:shd w:val="clear" w:color="auto" w:fill="auto"/>
          </w:tcPr>
          <w:p w14:paraId="1E5E469A" w14:textId="77777777" w:rsidR="00CF6157" w:rsidRPr="000A61BA" w:rsidRDefault="00CF6157" w:rsidP="002A1C1D">
            <w:pPr>
              <w:spacing w:after="0" w:line="23" w:lineRule="atLeast"/>
              <w:ind w:firstLine="236"/>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xml:space="preserve"> №</w:t>
            </w:r>
            <w:r w:rsidR="00F76A05" w:rsidRPr="000A61BA">
              <w:rPr>
                <w:rFonts w:ascii="Times New Roman" w:eastAsia="Times New Roman" w:hAnsi="Times New Roman" w:cs="Times New Roman"/>
                <w:b/>
                <w:bCs/>
                <w:sz w:val="24"/>
                <w:szCs w:val="24"/>
              </w:rPr>
              <w:t>1.</w:t>
            </w:r>
            <w:r w:rsidR="007653D5">
              <w:rPr>
                <w:rFonts w:ascii="Times New Roman" w:eastAsia="Times New Roman" w:hAnsi="Times New Roman" w:cs="Times New Roman"/>
                <w:b/>
                <w:bCs/>
                <w:sz w:val="24"/>
                <w:szCs w:val="24"/>
              </w:rPr>
              <w:t xml:space="preserve"> </w:t>
            </w:r>
            <w:r w:rsidR="00F76A05" w:rsidRPr="000A61BA">
              <w:rPr>
                <w:rFonts w:ascii="Times New Roman" w:eastAsia="Times New Roman" w:hAnsi="Times New Roman" w:cs="Times New Roman"/>
                <w:bCs/>
                <w:sz w:val="24"/>
                <w:szCs w:val="24"/>
              </w:rPr>
              <w:t>Итоги Первой мировой войны. Работа с картой</w:t>
            </w:r>
          </w:p>
        </w:tc>
        <w:tc>
          <w:tcPr>
            <w:tcW w:w="273" w:type="pct"/>
            <w:vAlign w:val="center"/>
          </w:tcPr>
          <w:p w14:paraId="21C7533F" w14:textId="7419C424" w:rsidR="00CF6157" w:rsidRPr="000A61BA" w:rsidRDefault="0051542D" w:rsidP="002A1C1D">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FFFFFF" w:themeFill="background1"/>
            <w:vAlign w:val="center"/>
          </w:tcPr>
          <w:p w14:paraId="76D14E6E" w14:textId="77777777" w:rsidR="00CF6157" w:rsidRPr="000A61BA" w:rsidRDefault="00CF6157" w:rsidP="002A1C1D">
            <w:pPr>
              <w:autoSpaceDE w:val="0"/>
              <w:autoSpaceDN w:val="0"/>
              <w:spacing w:after="0" w:line="23" w:lineRule="atLeast"/>
              <w:jc w:val="center"/>
              <w:rPr>
                <w:rFonts w:ascii="Times New Roman" w:eastAsia="Times New Roman" w:hAnsi="Times New Roman" w:cs="Times New Roman"/>
                <w:bCs/>
                <w:sz w:val="24"/>
                <w:szCs w:val="24"/>
              </w:rPr>
            </w:pPr>
          </w:p>
        </w:tc>
      </w:tr>
      <w:tr w:rsidR="00F76A05" w:rsidRPr="000A61BA" w14:paraId="64C8DD67" w14:textId="77777777" w:rsidTr="007653D5">
        <w:trPr>
          <w:trHeight w:val="20"/>
        </w:trPr>
        <w:tc>
          <w:tcPr>
            <w:tcW w:w="627" w:type="pct"/>
            <w:vMerge w:val="restart"/>
          </w:tcPr>
          <w:p w14:paraId="5976577C" w14:textId="77777777" w:rsidR="00F76A05" w:rsidRPr="000A61BA" w:rsidRDefault="00F76A05" w:rsidP="00F76A05">
            <w:pPr>
              <w:spacing w:after="0" w:line="23" w:lineRule="atLeast"/>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Тема 1.2. Основные этапы и хронология революционных событий 1917 г. </w:t>
            </w:r>
          </w:p>
          <w:p w14:paraId="2C07149A" w14:textId="77777777" w:rsidR="00F76A05" w:rsidRPr="000A61BA" w:rsidRDefault="00F76A05" w:rsidP="00F76A05">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Первые революционные преобразования большевиков</w:t>
            </w:r>
          </w:p>
        </w:tc>
        <w:tc>
          <w:tcPr>
            <w:tcW w:w="3553" w:type="pct"/>
          </w:tcPr>
          <w:p w14:paraId="26AE28A5"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Причины Великой российской революции и ее начальный этап. </w:t>
            </w:r>
          </w:p>
          <w:p w14:paraId="025A0D79"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53C39207"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p w14:paraId="10C603CB"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14:paraId="178C46C9"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Первые революционные преобразования большевиков.</w:t>
            </w:r>
          </w:p>
          <w:p w14:paraId="7B843DCB"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14:paraId="1B439E78" w14:textId="77777777" w:rsidR="00F76A05" w:rsidRPr="000A61BA" w:rsidRDefault="00F76A05" w:rsidP="00F76A05">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tc>
        <w:tc>
          <w:tcPr>
            <w:tcW w:w="273" w:type="pct"/>
          </w:tcPr>
          <w:p w14:paraId="0C230FAE" w14:textId="15D5AF5B" w:rsidR="00F76A05" w:rsidRPr="000A61BA" w:rsidRDefault="0051542D" w:rsidP="007653D5">
            <w:pPr>
              <w:suppressAutoHyphens/>
              <w:spacing w:after="0" w:line="23"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47" w:type="pct"/>
            <w:vMerge w:val="restart"/>
            <w:shd w:val="clear" w:color="auto" w:fill="auto"/>
          </w:tcPr>
          <w:p w14:paraId="381D2E86" w14:textId="77777777" w:rsidR="00F76A05" w:rsidRPr="000A61BA" w:rsidRDefault="00F76A0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528E99E1" w14:textId="77777777" w:rsidR="00F76A05" w:rsidRPr="000A61BA" w:rsidRDefault="00F76A0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p>
          <w:p w14:paraId="43B2265A" w14:textId="77777777" w:rsidR="00F76A05" w:rsidRPr="000A61BA" w:rsidRDefault="00F76A0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24762DD4" w14:textId="77777777" w:rsidR="00F76A05" w:rsidRPr="000A61BA" w:rsidRDefault="00F76A0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06</w:t>
            </w:r>
          </w:p>
        </w:tc>
      </w:tr>
      <w:tr w:rsidR="00F76A05" w:rsidRPr="000A61BA" w14:paraId="7E48DCA5" w14:textId="77777777" w:rsidTr="007653D5">
        <w:trPr>
          <w:trHeight w:val="20"/>
        </w:trPr>
        <w:tc>
          <w:tcPr>
            <w:tcW w:w="627" w:type="pct"/>
            <w:vMerge/>
          </w:tcPr>
          <w:p w14:paraId="08E2ABE3" w14:textId="77777777" w:rsidR="00F76A05" w:rsidRPr="000A61BA" w:rsidRDefault="00F76A05" w:rsidP="00F76A05">
            <w:pPr>
              <w:spacing w:after="0" w:line="23" w:lineRule="atLeast"/>
              <w:rPr>
                <w:rFonts w:ascii="Times New Roman" w:eastAsia="Times New Roman" w:hAnsi="Times New Roman" w:cs="Times New Roman"/>
                <w:b/>
                <w:sz w:val="24"/>
                <w:szCs w:val="24"/>
              </w:rPr>
            </w:pPr>
          </w:p>
        </w:tc>
        <w:tc>
          <w:tcPr>
            <w:tcW w:w="3553" w:type="pct"/>
          </w:tcPr>
          <w:p w14:paraId="7AE8D36A" w14:textId="77777777" w:rsidR="00F76A05" w:rsidRPr="000A61BA" w:rsidRDefault="00F76A05" w:rsidP="00F76A05">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 xml:space="preserve">2. </w:t>
            </w:r>
            <w:r w:rsidRPr="000A61BA">
              <w:rPr>
                <w:rFonts w:ascii="Times New Roman" w:eastAsia="Times New Roman" w:hAnsi="Times New Roman" w:cs="Times New Roman"/>
                <w:bCs/>
                <w:sz w:val="24"/>
                <w:szCs w:val="24"/>
              </w:rPr>
              <w:t>Первые революционные преобразования большевиков.</w:t>
            </w:r>
            <w:r w:rsidR="007653D5">
              <w:rPr>
                <w:rFonts w:ascii="Times New Roman" w:eastAsia="Times New Roman" w:hAnsi="Times New Roman" w:cs="Times New Roman"/>
                <w:bCs/>
                <w:sz w:val="24"/>
                <w:szCs w:val="24"/>
              </w:rPr>
              <w:t xml:space="preserve"> </w:t>
            </w:r>
            <w:r w:rsidRPr="000A61BA">
              <w:rPr>
                <w:rFonts w:ascii="Times New Roman" w:eastAsia="Times New Roman" w:hAnsi="Times New Roman" w:cs="Times New Roman"/>
                <w:sz w:val="24"/>
                <w:szCs w:val="24"/>
              </w:rPr>
              <w:t>Работа с источниками</w:t>
            </w:r>
          </w:p>
        </w:tc>
        <w:tc>
          <w:tcPr>
            <w:tcW w:w="273" w:type="pct"/>
            <w:vAlign w:val="center"/>
          </w:tcPr>
          <w:p w14:paraId="5103934D" w14:textId="53C0A654" w:rsidR="00F76A05" w:rsidRPr="000A61BA" w:rsidRDefault="0051542D" w:rsidP="00F76A0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1136CC50" w14:textId="77777777" w:rsidR="00F76A05" w:rsidRPr="000A61BA" w:rsidRDefault="00F76A05" w:rsidP="00F76A05">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7DD91282" w14:textId="77777777" w:rsidTr="007653D5">
        <w:trPr>
          <w:trHeight w:val="284"/>
        </w:trPr>
        <w:tc>
          <w:tcPr>
            <w:tcW w:w="627" w:type="pct"/>
            <w:vMerge w:val="restart"/>
          </w:tcPr>
          <w:p w14:paraId="4C45A000" w14:textId="77777777" w:rsidR="00285183" w:rsidRPr="000A61BA" w:rsidRDefault="00285183" w:rsidP="00285183">
            <w:pPr>
              <w:spacing w:after="0" w:line="23" w:lineRule="atLeast"/>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Тема 1.3. Гражданская война и ее </w:t>
            </w:r>
            <w:r w:rsidRPr="000A61BA">
              <w:rPr>
                <w:rFonts w:ascii="Times New Roman" w:eastAsia="Times New Roman" w:hAnsi="Times New Roman" w:cs="Times New Roman"/>
                <w:sz w:val="24"/>
                <w:szCs w:val="24"/>
              </w:rPr>
              <w:lastRenderedPageBreak/>
              <w:t>последствия. Культура Советской России в период Гражданской войны</w:t>
            </w:r>
          </w:p>
        </w:tc>
        <w:tc>
          <w:tcPr>
            <w:tcW w:w="3553" w:type="pct"/>
          </w:tcPr>
          <w:p w14:paraId="2617F5CB"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lastRenderedPageBreak/>
              <w:t xml:space="preserve">Причины и этапы Гражданской войны в России. </w:t>
            </w:r>
          </w:p>
          <w:p w14:paraId="003D45C4"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w:t>
            </w:r>
            <w:r w:rsidRPr="000A61BA">
              <w:rPr>
                <w:rFonts w:ascii="Times New Roman" w:eastAsia="Times New Roman" w:hAnsi="Times New Roman" w:cs="Times New Roman"/>
                <w:sz w:val="24"/>
                <w:szCs w:val="24"/>
              </w:rPr>
              <w:lastRenderedPageBreak/>
              <w:t>Центральной рады. Восстание чехословацкого корпуса.</w:t>
            </w:r>
          </w:p>
          <w:p w14:paraId="49AA1B96"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14:paraId="1DF129DB"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47DF68AF"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60BFEF44"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14:paraId="3E4B00E9"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5E6EB220"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tc>
        <w:tc>
          <w:tcPr>
            <w:tcW w:w="273" w:type="pct"/>
          </w:tcPr>
          <w:p w14:paraId="57B45A67" w14:textId="13E4B6E9" w:rsidR="00285183" w:rsidRPr="000A61BA" w:rsidRDefault="0051542D" w:rsidP="007653D5">
            <w:pPr>
              <w:suppressAutoHyphens/>
              <w:spacing w:after="0" w:line="23"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tc>
        <w:tc>
          <w:tcPr>
            <w:tcW w:w="547" w:type="pct"/>
            <w:vMerge w:val="restart"/>
            <w:shd w:val="clear" w:color="auto" w:fill="auto"/>
          </w:tcPr>
          <w:p w14:paraId="3CFD0705"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52033058"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p>
          <w:p w14:paraId="5F627E87"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609CE3B9"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lastRenderedPageBreak/>
              <w:t>ОК 06</w:t>
            </w:r>
          </w:p>
        </w:tc>
      </w:tr>
      <w:tr w:rsidR="00285183" w:rsidRPr="000A61BA" w14:paraId="1B42EABF" w14:textId="77777777" w:rsidTr="007653D5">
        <w:trPr>
          <w:trHeight w:val="221"/>
        </w:trPr>
        <w:tc>
          <w:tcPr>
            <w:tcW w:w="627" w:type="pct"/>
            <w:vMerge/>
          </w:tcPr>
          <w:p w14:paraId="0BA8116C"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49B10A04" w14:textId="77777777" w:rsidR="00285183" w:rsidRPr="000A61BA" w:rsidRDefault="00285183" w:rsidP="00285183">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 xml:space="preserve">3. </w:t>
            </w:r>
            <w:r w:rsidRPr="000A61BA">
              <w:rPr>
                <w:rFonts w:ascii="Times New Roman" w:eastAsia="Times New Roman" w:hAnsi="Times New Roman" w:cs="Times New Roman"/>
                <w:iCs/>
                <w:sz w:val="24"/>
                <w:szCs w:val="24"/>
              </w:rPr>
              <w:t xml:space="preserve">Революция и Гражданская война в России. </w:t>
            </w:r>
            <w:r w:rsidRPr="000A61BA">
              <w:rPr>
                <w:rFonts w:ascii="Times New Roman" w:hAnsi="Times New Roman" w:cs="Times New Roman"/>
                <w:sz w:val="24"/>
                <w:szCs w:val="24"/>
              </w:rPr>
              <w:t>Общественно-политическая и социокультурная жизнь в РСФСР в годы Гражданской войны.</w:t>
            </w:r>
            <w:r w:rsidRPr="000A61BA">
              <w:rPr>
                <w:rFonts w:ascii="Times New Roman" w:eastAsia="Times New Roman" w:hAnsi="Times New Roman" w:cs="Times New Roman"/>
                <w:sz w:val="24"/>
                <w:szCs w:val="24"/>
              </w:rPr>
              <w:t>Работа с историческими источниками: агитационные плакаты, исторические революционные и военные песни, отражающие события Гражданской войны</w:t>
            </w:r>
          </w:p>
        </w:tc>
        <w:tc>
          <w:tcPr>
            <w:tcW w:w="273" w:type="pct"/>
            <w:vAlign w:val="center"/>
          </w:tcPr>
          <w:p w14:paraId="27DA149F" w14:textId="5118D38B" w:rsidR="00285183" w:rsidRPr="000A61BA" w:rsidRDefault="0051542D" w:rsidP="00285183">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7455D114"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41AE0AEC" w14:textId="77777777" w:rsidTr="007653D5">
        <w:trPr>
          <w:trHeight w:val="20"/>
        </w:trPr>
        <w:tc>
          <w:tcPr>
            <w:tcW w:w="4180" w:type="pct"/>
            <w:gridSpan w:val="2"/>
          </w:tcPr>
          <w:p w14:paraId="71346C3D" w14:textId="77777777" w:rsidR="00BC18BF" w:rsidRPr="000A61BA" w:rsidRDefault="00285183" w:rsidP="00BC18BF">
            <w:pPr>
              <w:spacing w:after="0" w:line="23" w:lineRule="atLeast"/>
              <w:jc w:val="center"/>
              <w:rPr>
                <w:rFonts w:ascii="Times New Roman" w:eastAsia="Times New Roman" w:hAnsi="Times New Roman" w:cs="Times New Roman"/>
                <w:b/>
                <w:iCs/>
                <w:sz w:val="24"/>
                <w:szCs w:val="24"/>
                <w:lang w:eastAsia="ru-RU"/>
              </w:rPr>
            </w:pPr>
            <w:r w:rsidRPr="000A61BA">
              <w:rPr>
                <w:rFonts w:ascii="Times New Roman" w:eastAsia="Times New Roman" w:hAnsi="Times New Roman" w:cs="Times New Roman"/>
                <w:b/>
                <w:iCs/>
                <w:sz w:val="24"/>
                <w:szCs w:val="24"/>
                <w:lang w:eastAsia="ru-RU"/>
              </w:rPr>
              <w:t>Профессионально-ориентированное содержание</w:t>
            </w:r>
          </w:p>
        </w:tc>
        <w:tc>
          <w:tcPr>
            <w:tcW w:w="273" w:type="pct"/>
            <w:vAlign w:val="center"/>
          </w:tcPr>
          <w:p w14:paraId="03294B9D" w14:textId="77777777" w:rsidR="00285183" w:rsidRPr="000A61BA" w:rsidRDefault="00285183" w:rsidP="00285183">
            <w:pPr>
              <w:suppressAutoHyphens/>
              <w:spacing w:after="0" w:line="23" w:lineRule="atLeast"/>
              <w:jc w:val="center"/>
              <w:rPr>
                <w:rFonts w:ascii="Times New Roman" w:eastAsia="Times New Roman" w:hAnsi="Times New Roman" w:cs="Times New Roman"/>
                <w:bCs/>
                <w:sz w:val="24"/>
                <w:szCs w:val="24"/>
                <w:lang w:eastAsia="ru-RU"/>
              </w:rPr>
            </w:pPr>
          </w:p>
        </w:tc>
        <w:tc>
          <w:tcPr>
            <w:tcW w:w="547" w:type="pct"/>
            <w:shd w:val="clear" w:color="auto" w:fill="auto"/>
            <w:vAlign w:val="center"/>
          </w:tcPr>
          <w:p w14:paraId="6246656E"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sz w:val="24"/>
                <w:szCs w:val="24"/>
              </w:rPr>
            </w:pPr>
          </w:p>
        </w:tc>
      </w:tr>
      <w:tr w:rsidR="00285183" w:rsidRPr="000A61BA" w14:paraId="0240C1A1" w14:textId="77777777" w:rsidTr="007653D5">
        <w:trPr>
          <w:trHeight w:val="20"/>
        </w:trPr>
        <w:tc>
          <w:tcPr>
            <w:tcW w:w="4180" w:type="pct"/>
            <w:gridSpan w:val="2"/>
          </w:tcPr>
          <w:p w14:paraId="4CE5E809" w14:textId="77777777" w:rsidR="00BC18BF" w:rsidRPr="000A61BA" w:rsidRDefault="00BC18BF" w:rsidP="00285183">
            <w:pPr>
              <w:pStyle w:val="ab"/>
              <w:spacing w:line="23" w:lineRule="atLeast"/>
              <w:ind w:left="171" w:firstLine="0"/>
              <w:jc w:val="both"/>
              <w:rPr>
                <w:iCs/>
                <w:sz w:val="24"/>
                <w:szCs w:val="24"/>
                <w:lang w:eastAsia="ru-RU"/>
              </w:rPr>
            </w:pPr>
            <w:r w:rsidRPr="000A61BA">
              <w:rPr>
                <w:b/>
                <w:sz w:val="24"/>
                <w:szCs w:val="24"/>
              </w:rPr>
              <w:t>Практические занятия№ 4</w:t>
            </w:r>
          </w:p>
          <w:p w14:paraId="2B03751E" w14:textId="77777777" w:rsidR="00285183" w:rsidRPr="000A61BA" w:rsidRDefault="00285183" w:rsidP="00285183">
            <w:pPr>
              <w:pStyle w:val="ab"/>
              <w:spacing w:line="23" w:lineRule="atLeast"/>
              <w:ind w:left="171" w:firstLine="0"/>
              <w:jc w:val="both"/>
              <w:rPr>
                <w:iCs/>
                <w:sz w:val="24"/>
                <w:szCs w:val="24"/>
                <w:lang w:eastAsia="ru-RU"/>
              </w:rPr>
            </w:pPr>
            <w:r w:rsidRPr="000A61BA">
              <w:rPr>
                <w:iCs/>
                <w:sz w:val="24"/>
                <w:szCs w:val="24"/>
                <w:lang w:eastAsia="ru-RU"/>
              </w:rPr>
              <w:t xml:space="preserve">1. Работа основных предприятий по переработке молочной продукции в «годы великих потрясений» на Дальнем востоке. </w:t>
            </w:r>
          </w:p>
          <w:p w14:paraId="3EB0BD31" w14:textId="77777777" w:rsidR="00285183" w:rsidRPr="000A61BA" w:rsidRDefault="00285183" w:rsidP="00285183">
            <w:pPr>
              <w:pStyle w:val="ab"/>
              <w:spacing w:line="23" w:lineRule="atLeast"/>
              <w:ind w:left="171" w:firstLine="0"/>
              <w:jc w:val="both"/>
              <w:rPr>
                <w:iCs/>
                <w:sz w:val="24"/>
                <w:szCs w:val="24"/>
                <w:lang w:eastAsia="ru-RU"/>
              </w:rPr>
            </w:pPr>
            <w:r w:rsidRPr="000A61BA">
              <w:rPr>
                <w:iCs/>
                <w:sz w:val="24"/>
                <w:szCs w:val="24"/>
                <w:lang w:eastAsia="ru-RU"/>
              </w:rPr>
              <w:t xml:space="preserve">2. Разработать план </w:t>
            </w:r>
            <w:r w:rsidRPr="000A61BA">
              <w:rPr>
                <w:bCs/>
                <w:sz w:val="24"/>
                <w:szCs w:val="24"/>
              </w:rPr>
              <w:t xml:space="preserve">предложений по выпуску продукции, рассчитать потребности производства в сырье, материалах и таре, определения потребности в рабочей силе в соответствии с положением региона во время Гражданской войны.  </w:t>
            </w:r>
          </w:p>
        </w:tc>
        <w:tc>
          <w:tcPr>
            <w:tcW w:w="273" w:type="pct"/>
          </w:tcPr>
          <w:p w14:paraId="1D56CA9C" w14:textId="77777777" w:rsidR="00285183" w:rsidRPr="000A61BA" w:rsidRDefault="00285183" w:rsidP="007653D5">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2</w:t>
            </w:r>
          </w:p>
        </w:tc>
        <w:tc>
          <w:tcPr>
            <w:tcW w:w="547" w:type="pct"/>
            <w:shd w:val="clear" w:color="auto" w:fill="auto"/>
          </w:tcPr>
          <w:p w14:paraId="25A772ED"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iCs/>
                <w:color w:val="000000"/>
                <w:sz w:val="24"/>
                <w:szCs w:val="24"/>
              </w:rPr>
            </w:pPr>
            <w:r w:rsidRPr="000A61BA">
              <w:rPr>
                <w:rFonts w:ascii="Times New Roman" w:eastAsia="Times New Roman" w:hAnsi="Times New Roman" w:cs="Times New Roman"/>
                <w:bCs/>
                <w:iCs/>
                <w:sz w:val="24"/>
                <w:szCs w:val="24"/>
              </w:rPr>
              <w:t>ОК 01</w:t>
            </w:r>
            <w:r w:rsidR="00BC18BF" w:rsidRPr="000A61BA">
              <w:rPr>
                <w:rFonts w:ascii="Times New Roman" w:eastAsia="Times New Roman" w:hAnsi="Times New Roman" w:cs="Times New Roman"/>
                <w:bCs/>
                <w:iCs/>
                <w:sz w:val="24"/>
                <w:szCs w:val="24"/>
              </w:rPr>
              <w:t xml:space="preserve"> - </w:t>
            </w:r>
            <w:r w:rsidRPr="000A61BA">
              <w:rPr>
                <w:rFonts w:ascii="Times New Roman" w:eastAsia="Times New Roman" w:hAnsi="Times New Roman" w:cs="Times New Roman"/>
                <w:iCs/>
                <w:color w:val="000000"/>
                <w:sz w:val="24"/>
                <w:szCs w:val="24"/>
              </w:rPr>
              <w:t>02</w:t>
            </w:r>
          </w:p>
          <w:p w14:paraId="23F0C70A"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r w:rsidR="00BC18BF" w:rsidRPr="000A61BA">
              <w:rPr>
                <w:rFonts w:ascii="Times New Roman" w:eastAsia="Times New Roman" w:hAnsi="Times New Roman" w:cs="Times New Roman"/>
                <w:bCs/>
                <w:iCs/>
                <w:sz w:val="24"/>
                <w:szCs w:val="24"/>
              </w:rPr>
              <w:t xml:space="preserve"> - </w:t>
            </w:r>
            <w:r w:rsidRPr="000A61BA">
              <w:rPr>
                <w:rFonts w:ascii="Times New Roman" w:eastAsia="Times New Roman" w:hAnsi="Times New Roman" w:cs="Times New Roman"/>
                <w:bCs/>
                <w:iCs/>
                <w:sz w:val="24"/>
                <w:szCs w:val="24"/>
              </w:rPr>
              <w:t>06</w:t>
            </w:r>
          </w:p>
          <w:p w14:paraId="67109569" w14:textId="77777777" w:rsidR="00285183" w:rsidRPr="000A61BA" w:rsidRDefault="00C40E81" w:rsidP="007653D5">
            <w:pPr>
              <w:autoSpaceDE w:val="0"/>
              <w:autoSpaceDN w:val="0"/>
              <w:spacing w:after="0" w:line="23" w:lineRule="atLeast"/>
              <w:jc w:val="center"/>
              <w:rPr>
                <w:rFonts w:ascii="Times New Roman" w:eastAsia="Times New Roman" w:hAnsi="Times New Roman" w:cs="Times New Roman"/>
                <w:bCs/>
                <w:iCs/>
                <w:color w:val="FF0000"/>
                <w:sz w:val="24"/>
                <w:szCs w:val="24"/>
              </w:rPr>
            </w:pPr>
            <w:r w:rsidRPr="000A61BA">
              <w:rPr>
                <w:rFonts w:ascii="Times New Roman" w:eastAsia="Times New Roman" w:hAnsi="Times New Roman" w:cs="Times New Roman"/>
                <w:color w:val="000000"/>
                <w:sz w:val="24"/>
                <w:szCs w:val="24"/>
              </w:rPr>
              <w:t>ПК 1.2</w:t>
            </w:r>
          </w:p>
        </w:tc>
      </w:tr>
      <w:tr w:rsidR="00377CB6" w:rsidRPr="000A61BA" w14:paraId="262CE611" w14:textId="77777777" w:rsidTr="007653D5">
        <w:trPr>
          <w:trHeight w:val="20"/>
        </w:trPr>
        <w:tc>
          <w:tcPr>
            <w:tcW w:w="4180" w:type="pct"/>
            <w:gridSpan w:val="2"/>
          </w:tcPr>
          <w:p w14:paraId="2EC92574" w14:textId="22ECAEB6" w:rsidR="00377CB6" w:rsidRPr="000A61BA" w:rsidRDefault="00377CB6" w:rsidP="00285183">
            <w:pPr>
              <w:pStyle w:val="ab"/>
              <w:spacing w:line="23" w:lineRule="atLeast"/>
              <w:ind w:left="171" w:firstLine="0"/>
              <w:jc w:val="both"/>
              <w:rPr>
                <w:b/>
                <w:sz w:val="24"/>
                <w:szCs w:val="24"/>
              </w:rPr>
            </w:pPr>
            <w:r w:rsidRPr="00347315">
              <w:rPr>
                <w:b/>
                <w:sz w:val="24"/>
                <w:szCs w:val="24"/>
              </w:rPr>
              <w:t xml:space="preserve">Самостоятельная работа по разделу </w:t>
            </w:r>
            <w:r>
              <w:rPr>
                <w:b/>
                <w:sz w:val="24"/>
                <w:szCs w:val="24"/>
              </w:rPr>
              <w:t>1</w:t>
            </w:r>
            <w:r w:rsidRPr="00347315">
              <w:rPr>
                <w:b/>
                <w:sz w:val="24"/>
                <w:szCs w:val="24"/>
              </w:rPr>
              <w:t xml:space="preserve">. </w:t>
            </w:r>
            <w:r w:rsidRPr="00347315">
              <w:rPr>
                <w:bCs/>
                <w:sz w:val="24"/>
                <w:szCs w:val="24"/>
              </w:rPr>
              <w:t>Работа с учебниками по изучению теоретического материала, подготовка к выполнению и выполнение практических работ.</w:t>
            </w:r>
          </w:p>
        </w:tc>
        <w:tc>
          <w:tcPr>
            <w:tcW w:w="273" w:type="pct"/>
          </w:tcPr>
          <w:p w14:paraId="75AEA569" w14:textId="62038ABA" w:rsidR="00377CB6" w:rsidRPr="000A61BA" w:rsidRDefault="00377CB6"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w:t>
            </w:r>
          </w:p>
        </w:tc>
        <w:tc>
          <w:tcPr>
            <w:tcW w:w="547" w:type="pct"/>
            <w:shd w:val="clear" w:color="auto" w:fill="auto"/>
          </w:tcPr>
          <w:p w14:paraId="480C97EB" w14:textId="77777777" w:rsidR="00377CB6" w:rsidRPr="000A61BA" w:rsidRDefault="00377CB6" w:rsidP="007653D5">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2EF2A931" w14:textId="77777777" w:rsidTr="007653D5">
        <w:trPr>
          <w:trHeight w:val="20"/>
        </w:trPr>
        <w:tc>
          <w:tcPr>
            <w:tcW w:w="4180" w:type="pct"/>
            <w:gridSpan w:val="2"/>
          </w:tcPr>
          <w:p w14:paraId="0950E0DC" w14:textId="3CEDDC4F" w:rsidR="00285183" w:rsidRPr="000A61BA" w:rsidRDefault="00285183" w:rsidP="00285183">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
                <w:sz w:val="24"/>
                <w:szCs w:val="24"/>
              </w:rPr>
              <w:t xml:space="preserve">Раздел 2. </w:t>
            </w:r>
            <w:r w:rsidRPr="000A61BA">
              <w:rPr>
                <w:rFonts w:ascii="Times New Roman" w:eastAsia="Times New Roman" w:hAnsi="Times New Roman" w:cs="Times New Roman"/>
                <w:b/>
                <w:bCs/>
                <w:color w:val="000000"/>
                <w:sz w:val="24"/>
                <w:szCs w:val="24"/>
              </w:rPr>
              <w:t>Межвоенный период (1918–1939).</w:t>
            </w:r>
            <w:r w:rsidR="00377CB6">
              <w:rPr>
                <w:rFonts w:ascii="Times New Roman" w:eastAsia="Times New Roman" w:hAnsi="Times New Roman" w:cs="Times New Roman"/>
                <w:b/>
                <w:bCs/>
                <w:color w:val="000000"/>
                <w:sz w:val="24"/>
                <w:szCs w:val="24"/>
              </w:rPr>
              <w:t xml:space="preserve"> </w:t>
            </w:r>
            <w:r w:rsidRPr="000A61BA">
              <w:rPr>
                <w:rFonts w:ascii="Times New Roman" w:eastAsia="Times New Roman" w:hAnsi="Times New Roman" w:cs="Times New Roman"/>
                <w:b/>
                <w:sz w:val="24"/>
                <w:szCs w:val="24"/>
              </w:rPr>
              <w:t>СССР в 1920–1930-е годы</w:t>
            </w:r>
          </w:p>
        </w:tc>
        <w:tc>
          <w:tcPr>
            <w:tcW w:w="273" w:type="pct"/>
            <w:vAlign w:val="center"/>
          </w:tcPr>
          <w:p w14:paraId="7ECF0135" w14:textId="77777777" w:rsidR="00285183" w:rsidRPr="000A61BA" w:rsidRDefault="00285183" w:rsidP="00285183">
            <w:pPr>
              <w:suppressAutoHyphens/>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30</w:t>
            </w:r>
          </w:p>
        </w:tc>
        <w:tc>
          <w:tcPr>
            <w:tcW w:w="547" w:type="pct"/>
            <w:shd w:val="clear" w:color="auto" w:fill="auto"/>
            <w:vAlign w:val="center"/>
          </w:tcPr>
          <w:p w14:paraId="666E424E" w14:textId="77777777" w:rsidR="00285183" w:rsidRPr="000A61BA" w:rsidRDefault="00285183" w:rsidP="00285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color w:val="000000"/>
                <w:sz w:val="24"/>
                <w:szCs w:val="24"/>
              </w:rPr>
            </w:pPr>
          </w:p>
        </w:tc>
      </w:tr>
      <w:tr w:rsidR="00285183" w:rsidRPr="000A61BA" w14:paraId="65DC7A72" w14:textId="77777777" w:rsidTr="007653D5">
        <w:trPr>
          <w:trHeight w:val="20"/>
        </w:trPr>
        <w:tc>
          <w:tcPr>
            <w:tcW w:w="627" w:type="pct"/>
          </w:tcPr>
          <w:p w14:paraId="2E518422" w14:textId="77777777" w:rsidR="00285183" w:rsidRPr="000A61BA" w:rsidRDefault="00285183" w:rsidP="003E7118">
            <w:pPr>
              <w:spacing w:after="0" w:line="23" w:lineRule="atLeast"/>
              <w:rPr>
                <w:rFonts w:ascii="Times New Roman" w:eastAsia="Times New Roman" w:hAnsi="Times New Roman" w:cs="Times New Roman"/>
                <w:sz w:val="24"/>
                <w:szCs w:val="24"/>
              </w:rPr>
            </w:pPr>
          </w:p>
        </w:tc>
        <w:tc>
          <w:tcPr>
            <w:tcW w:w="3553" w:type="pct"/>
          </w:tcPr>
          <w:p w14:paraId="0846E332" w14:textId="77777777" w:rsidR="00285183" w:rsidRPr="000A61BA" w:rsidRDefault="00285183" w:rsidP="003E7118">
            <w:pPr>
              <w:spacing w:after="0" w:line="23" w:lineRule="atLeast"/>
              <w:ind w:firstLine="236"/>
              <w:jc w:val="center"/>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Основное содержание</w:t>
            </w:r>
          </w:p>
        </w:tc>
        <w:tc>
          <w:tcPr>
            <w:tcW w:w="273" w:type="pct"/>
            <w:vAlign w:val="center"/>
          </w:tcPr>
          <w:p w14:paraId="2286BCA6" w14:textId="77777777" w:rsidR="00285183" w:rsidRPr="000A61BA" w:rsidRDefault="00285183" w:rsidP="00285183">
            <w:pPr>
              <w:suppressAutoHyphens/>
              <w:spacing w:after="0" w:line="23" w:lineRule="atLeast"/>
              <w:jc w:val="center"/>
              <w:rPr>
                <w:rFonts w:ascii="Times New Roman" w:eastAsia="Times New Roman" w:hAnsi="Times New Roman" w:cs="Times New Roman"/>
                <w:b/>
                <w:sz w:val="24"/>
                <w:szCs w:val="24"/>
                <w:lang w:eastAsia="ru-RU"/>
              </w:rPr>
            </w:pPr>
          </w:p>
        </w:tc>
        <w:tc>
          <w:tcPr>
            <w:tcW w:w="547" w:type="pct"/>
            <w:shd w:val="clear" w:color="auto" w:fill="auto"/>
            <w:vAlign w:val="center"/>
          </w:tcPr>
          <w:p w14:paraId="25FFEAB9"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7132FE74" w14:textId="77777777" w:rsidTr="007653D5">
        <w:trPr>
          <w:trHeight w:val="20"/>
        </w:trPr>
        <w:tc>
          <w:tcPr>
            <w:tcW w:w="627" w:type="pct"/>
            <w:vMerge w:val="restart"/>
          </w:tcPr>
          <w:p w14:paraId="56524CF1" w14:textId="77777777" w:rsidR="00285183" w:rsidRPr="000A61BA" w:rsidRDefault="003E7118" w:rsidP="003E7118">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lastRenderedPageBreak/>
              <w:t>Тема 2.1. СССР в 20-е годы. Новая экономическая политика</w:t>
            </w:r>
          </w:p>
        </w:tc>
        <w:tc>
          <w:tcPr>
            <w:tcW w:w="3553" w:type="pct"/>
          </w:tcPr>
          <w:p w14:paraId="2E5E981D" w14:textId="77777777" w:rsidR="00285183" w:rsidRPr="000A61BA" w:rsidRDefault="00285183" w:rsidP="00BC18BF">
            <w:pPr>
              <w:spacing w:after="0" w:line="23" w:lineRule="atLeast"/>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Социально-экономический и политический кризис в РСФСР в начале 20-х гг. </w:t>
            </w:r>
          </w:p>
          <w:p w14:paraId="7DFE4CD9" w14:textId="77777777" w:rsidR="00285183" w:rsidRPr="000A61BA" w:rsidRDefault="00285183" w:rsidP="00BC18BF">
            <w:pPr>
              <w:spacing w:after="0" w:line="23" w:lineRule="atLeast"/>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14:paraId="1FD72981"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14:paraId="1C5FF954"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14:paraId="28ECDF96"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p>
          <w:p w14:paraId="224A4FB1"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tc>
        <w:tc>
          <w:tcPr>
            <w:tcW w:w="273" w:type="pct"/>
          </w:tcPr>
          <w:p w14:paraId="17DFF6BF" w14:textId="161A0DDD" w:rsidR="00285183"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547" w:type="pct"/>
            <w:vMerge w:val="restart"/>
            <w:shd w:val="clear" w:color="auto" w:fill="auto"/>
          </w:tcPr>
          <w:p w14:paraId="0609AEC5" w14:textId="77777777" w:rsidR="003E7118" w:rsidRPr="000A61BA" w:rsidRDefault="003E7118"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3C826394" w14:textId="77777777" w:rsidR="00285183" w:rsidRPr="000A61BA" w:rsidRDefault="003E7118"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iCs/>
                <w:sz w:val="24"/>
                <w:szCs w:val="24"/>
              </w:rPr>
              <w:t>ОК 04, ОК 05</w:t>
            </w:r>
            <w:r w:rsidR="00BC18BF" w:rsidRPr="000A61BA">
              <w:rPr>
                <w:rFonts w:ascii="Times New Roman" w:eastAsia="Times New Roman" w:hAnsi="Times New Roman" w:cs="Times New Roman"/>
                <w:bCs/>
                <w:iCs/>
                <w:sz w:val="24"/>
                <w:szCs w:val="24"/>
              </w:rPr>
              <w:t xml:space="preserve">, </w:t>
            </w:r>
            <w:r w:rsidRPr="000A61BA">
              <w:rPr>
                <w:rFonts w:ascii="Times New Roman" w:eastAsia="Times New Roman" w:hAnsi="Times New Roman" w:cs="Times New Roman"/>
                <w:bCs/>
                <w:sz w:val="24"/>
                <w:szCs w:val="24"/>
              </w:rPr>
              <w:t>ОК 06</w:t>
            </w:r>
          </w:p>
        </w:tc>
      </w:tr>
      <w:tr w:rsidR="00285183" w:rsidRPr="000A61BA" w14:paraId="741EB880" w14:textId="77777777" w:rsidTr="007653D5">
        <w:trPr>
          <w:trHeight w:val="20"/>
        </w:trPr>
        <w:tc>
          <w:tcPr>
            <w:tcW w:w="627" w:type="pct"/>
            <w:vMerge/>
          </w:tcPr>
          <w:p w14:paraId="4C58923D" w14:textId="77777777" w:rsidR="00285183" w:rsidRPr="000A61BA" w:rsidRDefault="00285183" w:rsidP="00285183">
            <w:pPr>
              <w:spacing w:after="0" w:line="23" w:lineRule="atLeast"/>
              <w:rPr>
                <w:rFonts w:ascii="Times New Roman" w:eastAsia="Times New Roman" w:hAnsi="Times New Roman" w:cs="Times New Roman"/>
                <w:bCs/>
                <w:sz w:val="24"/>
                <w:szCs w:val="24"/>
                <w:lang w:eastAsia="ru-RU"/>
              </w:rPr>
            </w:pPr>
          </w:p>
        </w:tc>
        <w:tc>
          <w:tcPr>
            <w:tcW w:w="3553" w:type="pct"/>
          </w:tcPr>
          <w:p w14:paraId="7CEF0FCA" w14:textId="77777777" w:rsidR="00285183" w:rsidRPr="000A61BA" w:rsidRDefault="00285183" w:rsidP="00BC18BF">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5</w:t>
            </w:r>
            <w:r w:rsidR="003E7118" w:rsidRPr="000A61BA">
              <w:rPr>
                <w:rFonts w:ascii="Times New Roman" w:eastAsia="Times New Roman" w:hAnsi="Times New Roman" w:cs="Times New Roman"/>
                <w:b/>
                <w:sz w:val="24"/>
                <w:szCs w:val="24"/>
              </w:rPr>
              <w:t>.</w:t>
            </w:r>
            <w:r w:rsidR="003E7118" w:rsidRPr="000A61BA">
              <w:rPr>
                <w:rFonts w:ascii="Times New Roman" w:eastAsia="Times New Roman" w:hAnsi="Times New Roman" w:cs="Times New Roman"/>
                <w:sz w:val="24"/>
                <w:szCs w:val="24"/>
              </w:rPr>
              <w:t xml:space="preserve"> Противоречия политики НЭПа.</w:t>
            </w:r>
            <w:r w:rsidR="007653D5">
              <w:rPr>
                <w:rFonts w:ascii="Times New Roman" w:eastAsia="Times New Roman" w:hAnsi="Times New Roman" w:cs="Times New Roman"/>
                <w:sz w:val="24"/>
                <w:szCs w:val="24"/>
              </w:rPr>
              <w:t xml:space="preserve"> </w:t>
            </w:r>
            <w:r w:rsidR="003E7118" w:rsidRPr="000A61BA">
              <w:rPr>
                <w:rFonts w:ascii="Times New Roman" w:eastAsia="Times New Roman" w:hAnsi="Times New Roman" w:cs="Times New Roman"/>
                <w:sz w:val="24"/>
                <w:szCs w:val="24"/>
              </w:rPr>
              <w:t>Однопартийная политическая система и «срастание» партийных и советских органов власти</w:t>
            </w:r>
          </w:p>
        </w:tc>
        <w:tc>
          <w:tcPr>
            <w:tcW w:w="273" w:type="pct"/>
            <w:vAlign w:val="center"/>
          </w:tcPr>
          <w:p w14:paraId="7A3DAC38" w14:textId="14BF0007" w:rsidR="00285183" w:rsidRPr="000A61BA" w:rsidRDefault="0051542D" w:rsidP="00285183">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2B04D9A7"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sz w:val="24"/>
                <w:szCs w:val="24"/>
              </w:rPr>
            </w:pPr>
          </w:p>
        </w:tc>
      </w:tr>
      <w:tr w:rsidR="00285183" w:rsidRPr="000A61BA" w14:paraId="6EC5E2C7" w14:textId="77777777" w:rsidTr="007653D5">
        <w:trPr>
          <w:trHeight w:val="20"/>
        </w:trPr>
        <w:tc>
          <w:tcPr>
            <w:tcW w:w="627" w:type="pct"/>
            <w:vMerge w:val="restart"/>
          </w:tcPr>
          <w:p w14:paraId="599908B9" w14:textId="77777777" w:rsidR="00285183" w:rsidRPr="000A61BA" w:rsidRDefault="003E7118" w:rsidP="003E7118">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2.2. Советский Союз в конце 1920-х–1930-е гг.</w:t>
            </w:r>
          </w:p>
        </w:tc>
        <w:tc>
          <w:tcPr>
            <w:tcW w:w="3553" w:type="pct"/>
          </w:tcPr>
          <w:p w14:paraId="5EF095B8"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Индустриализация в СССР. "Великий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14:paraId="4EAC9EFE"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«зерновых» районах СССР в 1932-1933 гг. как следствие коллективизации.</w:t>
            </w:r>
          </w:p>
          <w:p w14:paraId="4F5C465F"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w:t>
            </w:r>
            <w:r w:rsidRPr="000A61BA">
              <w:rPr>
                <w:rFonts w:ascii="Times New Roman" w:eastAsia="Times New Roman" w:hAnsi="Times New Roman" w:cs="Times New Roman"/>
                <w:sz w:val="24"/>
                <w:szCs w:val="24"/>
              </w:rPr>
              <w:lastRenderedPageBreak/>
              <w:t>безработицы.</w:t>
            </w:r>
          </w:p>
          <w:p w14:paraId="22048B06"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w:t>
            </w:r>
          </w:p>
          <w:p w14:paraId="235616DC"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Советская социальная и национальная политика 1930-х гг. Пропаганда и реальные достижения. Конституция СССР 1936 г.</w:t>
            </w:r>
          </w:p>
        </w:tc>
        <w:tc>
          <w:tcPr>
            <w:tcW w:w="273" w:type="pct"/>
          </w:tcPr>
          <w:p w14:paraId="38B7B9CF" w14:textId="46B71AA9" w:rsidR="00285183"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547" w:type="pct"/>
            <w:vMerge w:val="restart"/>
            <w:shd w:val="clear" w:color="auto" w:fill="auto"/>
          </w:tcPr>
          <w:p w14:paraId="7B600367" w14:textId="77777777" w:rsidR="003E7118" w:rsidRPr="000A61BA" w:rsidRDefault="003E7118"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2D6F7204" w14:textId="77777777" w:rsidR="003E7118" w:rsidRPr="000A61BA" w:rsidRDefault="003E7118"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 ОК 05</w:t>
            </w:r>
          </w:p>
          <w:p w14:paraId="2775D700" w14:textId="77777777" w:rsidR="00285183" w:rsidRPr="000A61BA" w:rsidRDefault="003E7118"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sz w:val="24"/>
                <w:szCs w:val="24"/>
              </w:rPr>
              <w:t>ОК 06</w:t>
            </w:r>
          </w:p>
        </w:tc>
      </w:tr>
      <w:tr w:rsidR="00285183" w:rsidRPr="000A61BA" w14:paraId="2696D7E0" w14:textId="77777777" w:rsidTr="007653D5">
        <w:trPr>
          <w:trHeight w:val="20"/>
        </w:trPr>
        <w:tc>
          <w:tcPr>
            <w:tcW w:w="627" w:type="pct"/>
            <w:vMerge/>
          </w:tcPr>
          <w:p w14:paraId="3899ECF2"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0423D51D" w14:textId="77777777" w:rsidR="00285183" w:rsidRPr="000A61BA" w:rsidRDefault="00285183" w:rsidP="00BC18BF">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6</w:t>
            </w:r>
            <w:r w:rsidR="003E7118" w:rsidRPr="000A61BA">
              <w:rPr>
                <w:rFonts w:ascii="Times New Roman" w:eastAsia="Times New Roman" w:hAnsi="Times New Roman" w:cs="Times New Roman"/>
                <w:b/>
                <w:sz w:val="24"/>
                <w:szCs w:val="24"/>
              </w:rPr>
              <w:t xml:space="preserve">. </w:t>
            </w:r>
            <w:r w:rsidR="003E7118" w:rsidRPr="000A61BA">
              <w:rPr>
                <w:rFonts w:ascii="Times New Roman" w:eastAsia="Times New Roman" w:hAnsi="Times New Roman" w:cs="Times New Roman"/>
                <w:sz w:val="24"/>
                <w:szCs w:val="24"/>
              </w:rPr>
              <w:t>Итоги и цена советской модернизации.</w:t>
            </w:r>
            <w:r w:rsidR="007653D5">
              <w:rPr>
                <w:rFonts w:ascii="Times New Roman" w:eastAsia="Times New Roman" w:hAnsi="Times New Roman" w:cs="Times New Roman"/>
                <w:sz w:val="24"/>
                <w:szCs w:val="24"/>
              </w:rPr>
              <w:t xml:space="preserve"> </w:t>
            </w:r>
            <w:r w:rsidR="003E7118" w:rsidRPr="000A61BA">
              <w:rPr>
                <w:rFonts w:ascii="Times New Roman" w:eastAsia="Times New Roman" w:hAnsi="Times New Roman" w:cs="Times New Roman"/>
                <w:sz w:val="24"/>
                <w:szCs w:val="24"/>
              </w:rPr>
              <w:t>Организация дискуссии по методу «метаплана»</w:t>
            </w:r>
          </w:p>
        </w:tc>
        <w:tc>
          <w:tcPr>
            <w:tcW w:w="273" w:type="pct"/>
            <w:vAlign w:val="center"/>
          </w:tcPr>
          <w:p w14:paraId="6DB35ACD" w14:textId="3F1B7580" w:rsidR="003E7118" w:rsidRPr="000A61BA" w:rsidRDefault="0051542D" w:rsidP="003E7118">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14AF5D31"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405CBD12" w14:textId="77777777" w:rsidTr="007653D5">
        <w:trPr>
          <w:trHeight w:val="20"/>
        </w:trPr>
        <w:tc>
          <w:tcPr>
            <w:tcW w:w="627" w:type="pct"/>
            <w:vMerge w:val="restart"/>
          </w:tcPr>
          <w:p w14:paraId="03E47343" w14:textId="77777777" w:rsidR="00285183" w:rsidRPr="000A61BA" w:rsidRDefault="003E7118" w:rsidP="003E7118">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2.3. Культурное пространство советского общества в 1920–1930-е гг.</w:t>
            </w:r>
          </w:p>
        </w:tc>
        <w:tc>
          <w:tcPr>
            <w:tcW w:w="3553" w:type="pct"/>
          </w:tcPr>
          <w:p w14:paraId="6E267E5F"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Повседневная жизнь и общественные настроения в годы нэпа. Повышение общего уровня жизни. Нэпманы и отношение к ним в обществе.</w:t>
            </w:r>
          </w:p>
          <w:p w14:paraId="55CAE2B8"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14:paraId="63688F5F"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14:paraId="3D512A3F"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14:paraId="6DCE7A97"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14:paraId="2541EC8A"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14:paraId="6D1C435F" w14:textId="77777777" w:rsidR="00285183" w:rsidRPr="000A61BA" w:rsidRDefault="00285183" w:rsidP="00285183">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c>
          <w:tcPr>
            <w:tcW w:w="273" w:type="pct"/>
          </w:tcPr>
          <w:p w14:paraId="70517A29" w14:textId="537524EF" w:rsidR="00285183"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val="restart"/>
            <w:shd w:val="clear" w:color="auto" w:fill="auto"/>
          </w:tcPr>
          <w:p w14:paraId="00C87168"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24B355A9"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 ОК 05</w:t>
            </w:r>
          </w:p>
          <w:p w14:paraId="0EE9F4B0" w14:textId="77777777" w:rsidR="00285183" w:rsidRPr="000A61BA" w:rsidRDefault="00901F25"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06</w:t>
            </w:r>
          </w:p>
        </w:tc>
      </w:tr>
      <w:tr w:rsidR="00285183" w:rsidRPr="000A61BA" w14:paraId="36722D79" w14:textId="77777777" w:rsidTr="007653D5">
        <w:trPr>
          <w:trHeight w:val="20"/>
        </w:trPr>
        <w:tc>
          <w:tcPr>
            <w:tcW w:w="627" w:type="pct"/>
            <w:vMerge/>
          </w:tcPr>
          <w:p w14:paraId="40CE356A"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41E40BCF" w14:textId="77777777" w:rsidR="00285183" w:rsidRPr="000A61BA" w:rsidRDefault="00285183" w:rsidP="00BC18BF">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7</w:t>
            </w:r>
            <w:r w:rsidR="00901F25" w:rsidRPr="000A61BA">
              <w:rPr>
                <w:rFonts w:ascii="Times New Roman" w:eastAsia="Times New Roman" w:hAnsi="Times New Roman" w:cs="Times New Roman"/>
                <w:b/>
                <w:sz w:val="24"/>
                <w:szCs w:val="24"/>
              </w:rPr>
              <w:t xml:space="preserve">. </w:t>
            </w:r>
            <w:r w:rsidR="00901F25" w:rsidRPr="000A61BA">
              <w:rPr>
                <w:rFonts w:ascii="Times New Roman" w:eastAsia="Times New Roman" w:hAnsi="Times New Roman" w:cs="Times New Roman"/>
                <w:bCs/>
                <w:sz w:val="24"/>
                <w:szCs w:val="24"/>
              </w:rPr>
              <w:t xml:space="preserve">Культурная революция и «угар НЭПа». Работа с историческими источниками: агитационные плакаты, анализ произведений художественной литературы (Зощенко М.М., </w:t>
            </w:r>
            <w:r w:rsidR="00901F25" w:rsidRPr="000A61BA">
              <w:rPr>
                <w:rFonts w:ascii="Times New Roman" w:eastAsia="Times New Roman" w:hAnsi="Times New Roman" w:cs="Times New Roman"/>
                <w:bCs/>
                <w:sz w:val="24"/>
                <w:szCs w:val="24"/>
              </w:rPr>
              <w:lastRenderedPageBreak/>
              <w:t>Островский Н.А., Булгаков М.А. и др.), исторических песен об «успехах народного хозяйства»</w:t>
            </w:r>
          </w:p>
        </w:tc>
        <w:tc>
          <w:tcPr>
            <w:tcW w:w="273" w:type="pct"/>
            <w:vAlign w:val="center"/>
          </w:tcPr>
          <w:p w14:paraId="64A5D80B" w14:textId="12C89B01" w:rsidR="00285183" w:rsidRPr="000A61BA" w:rsidRDefault="0051542D" w:rsidP="00285183">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547" w:type="pct"/>
            <w:vMerge/>
            <w:shd w:val="clear" w:color="auto" w:fill="auto"/>
            <w:vAlign w:val="center"/>
          </w:tcPr>
          <w:p w14:paraId="495E01A7"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sz w:val="24"/>
                <w:szCs w:val="24"/>
              </w:rPr>
            </w:pPr>
          </w:p>
        </w:tc>
      </w:tr>
      <w:tr w:rsidR="00285183" w:rsidRPr="000A61BA" w14:paraId="3AD715EA" w14:textId="77777777" w:rsidTr="007653D5">
        <w:trPr>
          <w:trHeight w:val="20"/>
        </w:trPr>
        <w:tc>
          <w:tcPr>
            <w:tcW w:w="627" w:type="pct"/>
            <w:vMerge w:val="restart"/>
          </w:tcPr>
          <w:p w14:paraId="55475193" w14:textId="77777777" w:rsidR="00285183" w:rsidRPr="000A61BA" w:rsidRDefault="00901F25" w:rsidP="00901F25">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2.4. Революционные события 1918 – начала 1920-х гг. Версальско-Вашингтонская система. Мир в 1920-е – 1930-е гг. Нарастание агрессии в мире в 1930-х гг.</w:t>
            </w:r>
          </w:p>
        </w:tc>
        <w:tc>
          <w:tcPr>
            <w:tcW w:w="3553" w:type="pct"/>
          </w:tcPr>
          <w:p w14:paraId="2C114D58"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Мир в 1918-1939 гг.: от войны к миру.</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14:paraId="2ED0F3C0"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14:paraId="2123CADE"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Европы и Северной Америки в 1920-1930-е гг.</w:t>
            </w:r>
          </w:p>
          <w:p w14:paraId="752A7060"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14:paraId="782608E2"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14:paraId="662FC999"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14:paraId="5255EA64"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14:paraId="450DE92D"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Азии, Латинской Америки в 1918-1930-е гг.</w:t>
            </w:r>
          </w:p>
          <w:p w14:paraId="41B73DF0"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14:paraId="2DCFEAD1"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p>
          <w:p w14:paraId="1C702A78"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Международные отношения в 1920-1930-х гг.</w:t>
            </w:r>
          </w:p>
          <w:p w14:paraId="161A0F91"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w:t>
            </w:r>
          </w:p>
          <w:p w14:paraId="00D3FC94"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w:t>
            </w:r>
            <w:r w:rsidRPr="000A61BA">
              <w:rPr>
                <w:rFonts w:ascii="Times New Roman" w:eastAsia="Times New Roman" w:hAnsi="Times New Roman" w:cs="Times New Roman"/>
                <w:sz w:val="24"/>
                <w:szCs w:val="24"/>
              </w:rPr>
              <w:lastRenderedPageBreak/>
              <w:t>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14:paraId="5F8D7781"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Развитие культуры в 1914-1930-х гг.</w:t>
            </w:r>
          </w:p>
          <w:p w14:paraId="512E837A"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Научные открытия первых десятилетий XX в. (физика, химия, биология, медицина и другие). Технический прогресс в 1920-1930-х гг. Изменение облика городов.</w:t>
            </w:r>
          </w:p>
          <w:p w14:paraId="0076CF0B"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tc>
        <w:tc>
          <w:tcPr>
            <w:tcW w:w="273" w:type="pct"/>
          </w:tcPr>
          <w:p w14:paraId="68F185CD" w14:textId="55A295EA" w:rsidR="00285183"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14A6FB25"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 ОК 04</w:t>
            </w:r>
          </w:p>
          <w:p w14:paraId="64FD6812"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688E6C21" w14:textId="77777777" w:rsidR="00285183"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06</w:t>
            </w:r>
          </w:p>
        </w:tc>
      </w:tr>
      <w:tr w:rsidR="00285183" w:rsidRPr="000A61BA" w14:paraId="115F06AF" w14:textId="77777777" w:rsidTr="007653D5">
        <w:trPr>
          <w:trHeight w:val="20"/>
        </w:trPr>
        <w:tc>
          <w:tcPr>
            <w:tcW w:w="627" w:type="pct"/>
            <w:vMerge/>
          </w:tcPr>
          <w:p w14:paraId="6870895F"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4052F9C6" w14:textId="77777777" w:rsidR="00285183" w:rsidRPr="000A61BA" w:rsidRDefault="00285183" w:rsidP="00BC18BF">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8</w:t>
            </w:r>
            <w:r w:rsidR="00901F25" w:rsidRPr="000A61BA">
              <w:rPr>
                <w:rFonts w:ascii="Times New Roman" w:eastAsia="Times New Roman" w:hAnsi="Times New Roman" w:cs="Times New Roman"/>
                <w:b/>
                <w:sz w:val="24"/>
                <w:szCs w:val="24"/>
              </w:rPr>
              <w:t xml:space="preserve">. </w:t>
            </w:r>
            <w:r w:rsidR="00901F25" w:rsidRPr="000A61BA">
              <w:rPr>
                <w:rFonts w:ascii="Times New Roman" w:eastAsia="Times New Roman" w:hAnsi="Times New Roman" w:cs="Times New Roman"/>
                <w:bCs/>
                <w:sz w:val="24"/>
                <w:szCs w:val="24"/>
              </w:rPr>
              <w:t xml:space="preserve">Распространение фашизма в Европе, Антикоминтерновский пакт и нарастание международной напряженности в 30-е гг. </w:t>
            </w:r>
            <w:r w:rsidR="00901F25" w:rsidRPr="000A61BA">
              <w:rPr>
                <w:rFonts w:ascii="Times New Roman" w:eastAsia="Times New Roman" w:hAnsi="Times New Roman" w:cs="Times New Roman"/>
                <w:sz w:val="24"/>
                <w:szCs w:val="24"/>
              </w:rPr>
              <w:t>Работа с историческими источниками</w:t>
            </w:r>
          </w:p>
        </w:tc>
        <w:tc>
          <w:tcPr>
            <w:tcW w:w="273" w:type="pct"/>
            <w:vAlign w:val="center"/>
          </w:tcPr>
          <w:p w14:paraId="4A44E8DC" w14:textId="0A6BF950" w:rsidR="00285183" w:rsidRPr="000A61BA" w:rsidRDefault="0051542D" w:rsidP="00285183">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50A62825"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3282B5FF" w14:textId="77777777" w:rsidTr="007653D5">
        <w:trPr>
          <w:trHeight w:val="20"/>
        </w:trPr>
        <w:tc>
          <w:tcPr>
            <w:tcW w:w="627" w:type="pct"/>
            <w:vMerge w:val="restart"/>
          </w:tcPr>
          <w:p w14:paraId="059028FE" w14:textId="77777777" w:rsidR="00285183" w:rsidRPr="000A61BA" w:rsidRDefault="00901F25" w:rsidP="00901F25">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2.5. Внешняя политика СССР в 1920–1930-е годы. СССР накануне Великой Отечественной войны</w:t>
            </w:r>
          </w:p>
        </w:tc>
        <w:tc>
          <w:tcPr>
            <w:tcW w:w="3553" w:type="pct"/>
          </w:tcPr>
          <w:p w14:paraId="06813B58"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Внешняя политика СССР в 1920-е гг.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14:paraId="26CE52BF" w14:textId="77777777" w:rsidR="00285183" w:rsidRPr="000A61BA" w:rsidRDefault="00285183" w:rsidP="00285183">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14:paraId="54493091"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273" w:type="pct"/>
          </w:tcPr>
          <w:p w14:paraId="16D919F2" w14:textId="4D1C4B0B" w:rsidR="00285183"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val="restart"/>
            <w:shd w:val="clear" w:color="auto" w:fill="auto"/>
          </w:tcPr>
          <w:p w14:paraId="21C528A4"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 ОК 04</w:t>
            </w:r>
          </w:p>
          <w:p w14:paraId="23B4D93F" w14:textId="77777777" w:rsidR="00901F25"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6BFF0C2B" w14:textId="77777777" w:rsidR="00285183" w:rsidRPr="000A61BA" w:rsidRDefault="00901F25"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06</w:t>
            </w:r>
          </w:p>
        </w:tc>
      </w:tr>
      <w:tr w:rsidR="00285183" w:rsidRPr="000A61BA" w14:paraId="3F9F3077" w14:textId="77777777" w:rsidTr="007653D5">
        <w:trPr>
          <w:trHeight w:val="20"/>
        </w:trPr>
        <w:tc>
          <w:tcPr>
            <w:tcW w:w="627" w:type="pct"/>
            <w:vMerge/>
          </w:tcPr>
          <w:p w14:paraId="5B8CD286"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4475452F" w14:textId="77777777" w:rsidR="00285183" w:rsidRPr="000A61BA" w:rsidRDefault="00285183" w:rsidP="00BC18BF">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9</w:t>
            </w:r>
            <w:r w:rsidR="00901F25" w:rsidRPr="000A61BA">
              <w:rPr>
                <w:rFonts w:ascii="Times New Roman" w:eastAsia="Times New Roman" w:hAnsi="Times New Roman" w:cs="Times New Roman"/>
                <w:b/>
                <w:sz w:val="24"/>
                <w:szCs w:val="24"/>
              </w:rPr>
              <w:t xml:space="preserve">. </w:t>
            </w:r>
            <w:r w:rsidR="00901F25" w:rsidRPr="000A61BA">
              <w:rPr>
                <w:rFonts w:ascii="Times New Roman" w:eastAsia="Times New Roman" w:hAnsi="Times New Roman" w:cs="Times New Roman"/>
                <w:bCs/>
                <w:sz w:val="24"/>
                <w:szCs w:val="24"/>
              </w:rPr>
              <w:t>Противоречия внешней политики СССР: деятельность НКИД и Коминтерна. Результативность внешней политики СССР межвоенного периода. Работа с историческими источниками и исторической картой</w:t>
            </w:r>
          </w:p>
        </w:tc>
        <w:tc>
          <w:tcPr>
            <w:tcW w:w="273" w:type="pct"/>
            <w:vAlign w:val="center"/>
          </w:tcPr>
          <w:p w14:paraId="61EBE221" w14:textId="77B9023E" w:rsidR="00285183" w:rsidRPr="000A61BA" w:rsidRDefault="0051542D" w:rsidP="00285183">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314F05D3"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40D80352" w14:textId="77777777" w:rsidTr="007653D5">
        <w:trPr>
          <w:trHeight w:val="20"/>
        </w:trPr>
        <w:tc>
          <w:tcPr>
            <w:tcW w:w="4180" w:type="pct"/>
            <w:gridSpan w:val="2"/>
            <w:shd w:val="clear" w:color="auto" w:fill="auto"/>
          </w:tcPr>
          <w:p w14:paraId="591323A4" w14:textId="77777777" w:rsidR="00285183" w:rsidRPr="000A61BA" w:rsidRDefault="00285183" w:rsidP="00901F25">
            <w:pPr>
              <w:spacing w:after="0" w:line="23" w:lineRule="atLeast"/>
              <w:jc w:val="center"/>
              <w:rPr>
                <w:rFonts w:ascii="Times New Roman" w:eastAsia="Times New Roman" w:hAnsi="Times New Roman" w:cs="Times New Roman"/>
                <w:b/>
                <w:iCs/>
                <w:sz w:val="24"/>
                <w:szCs w:val="24"/>
                <w:lang w:eastAsia="ru-RU"/>
              </w:rPr>
            </w:pPr>
            <w:r w:rsidRPr="000A61BA">
              <w:rPr>
                <w:rFonts w:ascii="Times New Roman" w:eastAsia="Times New Roman" w:hAnsi="Times New Roman" w:cs="Times New Roman"/>
                <w:b/>
                <w:iCs/>
                <w:sz w:val="24"/>
                <w:szCs w:val="24"/>
                <w:lang w:eastAsia="ru-RU"/>
              </w:rPr>
              <w:t>Профессионально ориентированное содержание</w:t>
            </w:r>
          </w:p>
        </w:tc>
        <w:tc>
          <w:tcPr>
            <w:tcW w:w="273" w:type="pct"/>
            <w:shd w:val="clear" w:color="auto" w:fill="auto"/>
          </w:tcPr>
          <w:p w14:paraId="4E4B1F52" w14:textId="77777777" w:rsidR="00285183" w:rsidRPr="000A61BA" w:rsidRDefault="00285183" w:rsidP="00285183">
            <w:pPr>
              <w:spacing w:after="0" w:line="23" w:lineRule="atLeast"/>
              <w:jc w:val="center"/>
              <w:rPr>
                <w:rFonts w:ascii="Times New Roman" w:eastAsia="Times New Roman" w:hAnsi="Times New Roman" w:cs="Times New Roman"/>
                <w:b/>
                <w:iCs/>
                <w:sz w:val="24"/>
                <w:szCs w:val="24"/>
                <w:lang w:eastAsia="ru-RU"/>
              </w:rPr>
            </w:pPr>
          </w:p>
        </w:tc>
        <w:tc>
          <w:tcPr>
            <w:tcW w:w="547" w:type="pct"/>
            <w:shd w:val="clear" w:color="auto" w:fill="auto"/>
          </w:tcPr>
          <w:p w14:paraId="32FD7757" w14:textId="77777777" w:rsidR="00285183" w:rsidRPr="000A61BA" w:rsidRDefault="00285183" w:rsidP="00285183">
            <w:pPr>
              <w:spacing w:after="0" w:line="23" w:lineRule="atLeast"/>
              <w:jc w:val="center"/>
              <w:rPr>
                <w:rFonts w:ascii="Times New Roman" w:eastAsia="Times New Roman" w:hAnsi="Times New Roman" w:cs="Times New Roman"/>
                <w:b/>
                <w:iCs/>
                <w:sz w:val="24"/>
                <w:szCs w:val="24"/>
                <w:lang w:eastAsia="ru-RU"/>
              </w:rPr>
            </w:pPr>
          </w:p>
        </w:tc>
      </w:tr>
      <w:tr w:rsidR="00285183" w:rsidRPr="000A61BA" w14:paraId="33E55498" w14:textId="77777777" w:rsidTr="007653D5">
        <w:trPr>
          <w:trHeight w:val="20"/>
        </w:trPr>
        <w:tc>
          <w:tcPr>
            <w:tcW w:w="4180" w:type="pct"/>
            <w:gridSpan w:val="2"/>
          </w:tcPr>
          <w:p w14:paraId="3A043BE7" w14:textId="77777777" w:rsidR="00BC18BF" w:rsidRPr="000A61BA" w:rsidRDefault="00BC18BF" w:rsidP="00901F25">
            <w:pPr>
              <w:spacing w:after="0" w:line="23" w:lineRule="atLeast"/>
              <w:jc w:val="both"/>
              <w:rPr>
                <w:rStyle w:val="c4"/>
                <w:rFonts w:ascii="Times New Roman" w:hAnsi="Times New Roman" w:cs="Times New Roman"/>
                <w:bCs/>
                <w:color w:val="000000"/>
                <w:sz w:val="24"/>
                <w:szCs w:val="24"/>
                <w:shd w:val="clear" w:color="auto" w:fill="FFFFFF"/>
              </w:rPr>
            </w:pPr>
            <w:r w:rsidRPr="000A61BA">
              <w:rPr>
                <w:rFonts w:ascii="Times New Roman" w:eastAsia="Times New Roman" w:hAnsi="Times New Roman" w:cs="Times New Roman"/>
                <w:b/>
                <w:sz w:val="24"/>
                <w:szCs w:val="24"/>
              </w:rPr>
              <w:t>Практические занятия№ 10</w:t>
            </w:r>
          </w:p>
          <w:p w14:paraId="4F7AE1F6" w14:textId="77777777" w:rsidR="00285183" w:rsidRPr="000A61BA" w:rsidRDefault="00106F94" w:rsidP="00901F25">
            <w:pPr>
              <w:spacing w:after="0" w:line="23" w:lineRule="atLeast"/>
              <w:jc w:val="both"/>
              <w:rPr>
                <w:rStyle w:val="c29"/>
                <w:rFonts w:ascii="Times New Roman" w:hAnsi="Times New Roman" w:cs="Times New Roman"/>
                <w:iCs/>
                <w:sz w:val="24"/>
                <w:szCs w:val="24"/>
                <w:lang w:eastAsia="ru-RU"/>
              </w:rPr>
            </w:pPr>
            <w:r w:rsidRPr="000A61BA">
              <w:rPr>
                <w:rStyle w:val="c4"/>
                <w:rFonts w:ascii="Times New Roman" w:hAnsi="Times New Roman" w:cs="Times New Roman"/>
                <w:bCs/>
                <w:color w:val="000000"/>
                <w:sz w:val="24"/>
                <w:szCs w:val="24"/>
                <w:shd w:val="clear" w:color="auto" w:fill="FFFFFF"/>
              </w:rPr>
              <w:t>1</w:t>
            </w:r>
            <w:r w:rsidR="00901F25" w:rsidRPr="000A61BA">
              <w:rPr>
                <w:rStyle w:val="c4"/>
                <w:rFonts w:ascii="Times New Roman" w:hAnsi="Times New Roman" w:cs="Times New Roman"/>
                <w:bCs/>
                <w:color w:val="000000"/>
                <w:sz w:val="24"/>
                <w:szCs w:val="24"/>
                <w:shd w:val="clear" w:color="auto" w:fill="FFFFFF"/>
              </w:rPr>
              <w:t xml:space="preserve">. </w:t>
            </w:r>
            <w:r w:rsidR="00285183" w:rsidRPr="000A61BA">
              <w:rPr>
                <w:rStyle w:val="c4"/>
                <w:rFonts w:ascii="Times New Roman" w:hAnsi="Times New Roman" w:cs="Times New Roman"/>
                <w:bCs/>
                <w:color w:val="000000"/>
                <w:sz w:val="24"/>
                <w:szCs w:val="24"/>
                <w:shd w:val="clear" w:color="auto" w:fill="FFFFFF"/>
              </w:rPr>
              <w:t>Национализация торговли и промышленности</w:t>
            </w:r>
            <w:r w:rsidR="00285183" w:rsidRPr="000A61BA">
              <w:rPr>
                <w:rStyle w:val="c29"/>
                <w:rFonts w:ascii="Times New Roman" w:hAnsi="Times New Roman" w:cs="Times New Roman"/>
                <w:color w:val="000000"/>
                <w:sz w:val="24"/>
                <w:szCs w:val="24"/>
                <w:shd w:val="clear" w:color="auto" w:fill="FFFFFF"/>
              </w:rPr>
              <w:t>.</w:t>
            </w:r>
            <w:r w:rsidR="00901F25" w:rsidRPr="000A61BA">
              <w:rPr>
                <w:rStyle w:val="c29"/>
                <w:rFonts w:ascii="Times New Roman" w:hAnsi="Times New Roman" w:cs="Times New Roman"/>
                <w:color w:val="000000"/>
                <w:sz w:val="24"/>
                <w:szCs w:val="24"/>
                <w:shd w:val="clear" w:color="auto" w:fill="FFFFFF"/>
              </w:rPr>
              <w:t xml:space="preserve"> (</w:t>
            </w:r>
            <w:r w:rsidR="00285183" w:rsidRPr="000A61BA">
              <w:rPr>
                <w:rStyle w:val="c29"/>
                <w:rFonts w:ascii="Times New Roman" w:hAnsi="Times New Roman" w:cs="Times New Roman"/>
                <w:color w:val="000000"/>
                <w:sz w:val="24"/>
                <w:szCs w:val="24"/>
                <w:shd w:val="clear" w:color="auto" w:fill="FFFFFF"/>
              </w:rPr>
              <w:t>ВСНХ. Всеобщая трудовая повинность. Продразверстка. Чрезвычайные органы: ЧК, комбеды и ревкомы.</w:t>
            </w:r>
            <w:r w:rsidR="00285183" w:rsidRPr="000A61BA">
              <w:rPr>
                <w:rFonts w:ascii="Times New Roman" w:hAnsi="Times New Roman" w:cs="Times New Roman"/>
                <w:color w:val="000000"/>
                <w:sz w:val="24"/>
                <w:szCs w:val="24"/>
                <w:shd w:val="clear" w:color="auto" w:fill="FFFFFF"/>
              </w:rPr>
              <w:t> </w:t>
            </w:r>
            <w:r w:rsidR="00285183" w:rsidRPr="000A61BA">
              <w:rPr>
                <w:rStyle w:val="c29"/>
                <w:rFonts w:ascii="Times New Roman" w:hAnsi="Times New Roman" w:cs="Times New Roman"/>
                <w:color w:val="000000"/>
                <w:sz w:val="24"/>
                <w:szCs w:val="24"/>
                <w:shd w:val="clear" w:color="auto" w:fill="FFFFFF"/>
              </w:rPr>
              <w:t>Отмена товарно-денежных отношений, уравнительная оплата труда, введение карточной системы «Черный рынок» и «мешочничество». (работа с источниками)</w:t>
            </w:r>
          </w:p>
          <w:p w14:paraId="383B7A6D" w14:textId="77777777" w:rsidR="00285183" w:rsidRPr="000A61BA" w:rsidRDefault="00106F94" w:rsidP="00901F25">
            <w:pPr>
              <w:spacing w:after="0" w:line="23" w:lineRule="atLeast"/>
              <w:jc w:val="both"/>
              <w:rPr>
                <w:rFonts w:ascii="Times New Roman" w:hAnsi="Times New Roman" w:cs="Times New Roman"/>
                <w:iCs/>
                <w:sz w:val="24"/>
                <w:szCs w:val="24"/>
                <w:lang w:eastAsia="ru-RU"/>
              </w:rPr>
            </w:pPr>
            <w:r w:rsidRPr="000A61BA">
              <w:rPr>
                <w:rFonts w:ascii="Times New Roman" w:hAnsi="Times New Roman" w:cs="Times New Roman"/>
                <w:iCs/>
                <w:sz w:val="24"/>
                <w:szCs w:val="24"/>
                <w:lang w:eastAsia="ru-RU"/>
              </w:rPr>
              <w:t>2</w:t>
            </w:r>
            <w:r w:rsidR="00901F25" w:rsidRPr="000A61BA">
              <w:rPr>
                <w:rFonts w:ascii="Times New Roman" w:hAnsi="Times New Roman" w:cs="Times New Roman"/>
                <w:iCs/>
                <w:sz w:val="24"/>
                <w:szCs w:val="24"/>
                <w:lang w:eastAsia="ru-RU"/>
              </w:rPr>
              <w:t xml:space="preserve">. Состояние </w:t>
            </w:r>
            <w:r w:rsidR="00285183" w:rsidRPr="000A61BA">
              <w:rPr>
                <w:rFonts w:ascii="Times New Roman" w:hAnsi="Times New Roman" w:cs="Times New Roman"/>
                <w:iCs/>
                <w:sz w:val="24"/>
                <w:szCs w:val="24"/>
                <w:lang w:eastAsia="ru-RU"/>
              </w:rPr>
              <w:t xml:space="preserve">промышленности по переработки молочной продукции в Хабаровском крае в 1920-1930 гг. в период индустриализации страны. Герои труда (стахановское движение на Дальнем востоке). (составление таблицы) </w:t>
            </w:r>
          </w:p>
        </w:tc>
        <w:tc>
          <w:tcPr>
            <w:tcW w:w="273" w:type="pct"/>
          </w:tcPr>
          <w:p w14:paraId="5CD47C31" w14:textId="77777777" w:rsidR="00285183" w:rsidRPr="000A61BA" w:rsidRDefault="00285183" w:rsidP="007653D5">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2</w:t>
            </w:r>
          </w:p>
        </w:tc>
        <w:tc>
          <w:tcPr>
            <w:tcW w:w="547" w:type="pct"/>
            <w:shd w:val="clear" w:color="auto" w:fill="auto"/>
          </w:tcPr>
          <w:p w14:paraId="5EAD4069"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 xml:space="preserve">ОК 01, </w:t>
            </w:r>
            <w:r w:rsidRPr="000A61BA">
              <w:rPr>
                <w:rFonts w:ascii="Times New Roman" w:eastAsia="Times New Roman" w:hAnsi="Times New Roman" w:cs="Times New Roman"/>
                <w:iCs/>
                <w:color w:val="000000"/>
                <w:sz w:val="24"/>
                <w:szCs w:val="24"/>
              </w:rPr>
              <w:t>ОК 02,</w:t>
            </w:r>
            <w:r w:rsidR="007653D5">
              <w:rPr>
                <w:rFonts w:ascii="Times New Roman" w:eastAsia="Times New Roman" w:hAnsi="Times New Roman" w:cs="Times New Roman"/>
                <w:iCs/>
                <w:color w:val="000000"/>
                <w:sz w:val="24"/>
                <w:szCs w:val="24"/>
              </w:rPr>
              <w:t xml:space="preserve"> </w:t>
            </w:r>
            <w:r w:rsidRPr="000A61BA">
              <w:rPr>
                <w:rFonts w:ascii="Times New Roman" w:eastAsia="Times New Roman" w:hAnsi="Times New Roman" w:cs="Times New Roman"/>
                <w:bCs/>
                <w:iCs/>
                <w:sz w:val="24"/>
                <w:szCs w:val="24"/>
              </w:rPr>
              <w:t xml:space="preserve">ОК 04, </w:t>
            </w:r>
            <w:r w:rsidRPr="000A61BA">
              <w:rPr>
                <w:rFonts w:ascii="Times New Roman" w:eastAsia="Times New Roman" w:hAnsi="Times New Roman" w:cs="Times New Roman"/>
                <w:iCs/>
                <w:color w:val="000000"/>
                <w:sz w:val="24"/>
                <w:szCs w:val="24"/>
              </w:rPr>
              <w:t xml:space="preserve">ОК 05, </w:t>
            </w:r>
            <w:r w:rsidRPr="000A61BA">
              <w:rPr>
                <w:rFonts w:ascii="Times New Roman" w:eastAsia="Times New Roman" w:hAnsi="Times New Roman" w:cs="Times New Roman"/>
                <w:bCs/>
                <w:iCs/>
                <w:sz w:val="24"/>
                <w:szCs w:val="24"/>
              </w:rPr>
              <w:t>ОК 06</w:t>
            </w:r>
          </w:p>
          <w:p w14:paraId="378CE977" w14:textId="77777777" w:rsidR="003D6044" w:rsidRPr="000A61BA" w:rsidRDefault="00285183" w:rsidP="007653D5">
            <w:pPr>
              <w:autoSpaceDE w:val="0"/>
              <w:autoSpaceDN w:val="0"/>
              <w:spacing w:after="0" w:line="23" w:lineRule="atLeast"/>
              <w:jc w:val="center"/>
              <w:rPr>
                <w:rFonts w:ascii="Times New Roman" w:eastAsia="Times New Roman" w:hAnsi="Times New Roman" w:cs="Times New Roman"/>
                <w:bCs/>
                <w:iCs/>
                <w:color w:val="FF0000"/>
                <w:sz w:val="24"/>
                <w:szCs w:val="24"/>
              </w:rPr>
            </w:pPr>
            <w:r w:rsidRPr="000A61BA">
              <w:rPr>
                <w:rFonts w:ascii="Times New Roman" w:eastAsia="Times New Roman" w:hAnsi="Times New Roman" w:cs="Times New Roman"/>
                <w:color w:val="000000"/>
                <w:sz w:val="24"/>
                <w:szCs w:val="24"/>
              </w:rPr>
              <w:t>ПК</w:t>
            </w:r>
            <w:r w:rsidR="00C40E81" w:rsidRPr="000A61BA">
              <w:rPr>
                <w:rFonts w:ascii="Times New Roman" w:eastAsia="Times New Roman" w:hAnsi="Times New Roman" w:cs="Times New Roman"/>
                <w:color w:val="000000"/>
                <w:sz w:val="24"/>
                <w:szCs w:val="24"/>
              </w:rPr>
              <w:t xml:space="preserve"> 2.1.</w:t>
            </w:r>
          </w:p>
        </w:tc>
      </w:tr>
      <w:tr w:rsidR="00377CB6" w:rsidRPr="000A61BA" w14:paraId="4A64AF19" w14:textId="77777777" w:rsidTr="007653D5">
        <w:trPr>
          <w:trHeight w:val="20"/>
        </w:trPr>
        <w:tc>
          <w:tcPr>
            <w:tcW w:w="4180" w:type="pct"/>
            <w:gridSpan w:val="2"/>
          </w:tcPr>
          <w:p w14:paraId="5AF5C6D9" w14:textId="67916AE6" w:rsidR="00377CB6" w:rsidRPr="000A61BA" w:rsidRDefault="00377CB6" w:rsidP="00901F25">
            <w:pPr>
              <w:spacing w:after="0" w:line="23" w:lineRule="atLeast"/>
              <w:jc w:val="both"/>
              <w:rPr>
                <w:rFonts w:ascii="Times New Roman" w:eastAsia="Times New Roman" w:hAnsi="Times New Roman" w:cs="Times New Roman"/>
                <w:b/>
                <w:sz w:val="24"/>
                <w:szCs w:val="24"/>
              </w:rPr>
            </w:pPr>
            <w:r w:rsidRPr="00347315">
              <w:rPr>
                <w:rFonts w:ascii="Times New Roman" w:hAnsi="Times New Roman"/>
                <w:b/>
                <w:sz w:val="24"/>
                <w:szCs w:val="24"/>
              </w:rPr>
              <w:lastRenderedPageBreak/>
              <w:t xml:space="preserve">Самостоятельная работа по разделу </w:t>
            </w:r>
            <w:r>
              <w:rPr>
                <w:rFonts w:ascii="Times New Roman" w:hAnsi="Times New Roman"/>
                <w:b/>
                <w:sz w:val="24"/>
                <w:szCs w:val="24"/>
              </w:rPr>
              <w:t>2</w:t>
            </w:r>
            <w:r w:rsidRPr="00347315">
              <w:rPr>
                <w:rFonts w:ascii="Times New Roman" w:hAnsi="Times New Roman"/>
                <w:b/>
                <w:sz w:val="24"/>
                <w:szCs w:val="24"/>
              </w:rPr>
              <w:t xml:space="preserve">. </w:t>
            </w:r>
            <w:r w:rsidRPr="00347315">
              <w:rPr>
                <w:rFonts w:ascii="Times New Roman" w:hAnsi="Times New Roman"/>
                <w:bCs/>
                <w:sz w:val="24"/>
                <w:szCs w:val="24"/>
              </w:rPr>
              <w:t>Работа с учебниками по изучению теоретического материала, подготовка к выполнению и выполнение практических работ.</w:t>
            </w:r>
          </w:p>
        </w:tc>
        <w:tc>
          <w:tcPr>
            <w:tcW w:w="273" w:type="pct"/>
          </w:tcPr>
          <w:p w14:paraId="21DA5417" w14:textId="4A9FE9A7" w:rsidR="00377CB6" w:rsidRPr="000A61BA" w:rsidRDefault="0051542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w:t>
            </w:r>
          </w:p>
        </w:tc>
        <w:tc>
          <w:tcPr>
            <w:tcW w:w="547" w:type="pct"/>
            <w:shd w:val="clear" w:color="auto" w:fill="auto"/>
          </w:tcPr>
          <w:p w14:paraId="4FD8C75A" w14:textId="77777777" w:rsidR="00377CB6" w:rsidRPr="000A61BA" w:rsidRDefault="00377CB6" w:rsidP="007653D5">
            <w:pPr>
              <w:autoSpaceDE w:val="0"/>
              <w:autoSpaceDN w:val="0"/>
              <w:spacing w:after="0" w:line="23" w:lineRule="atLeast"/>
              <w:jc w:val="center"/>
              <w:rPr>
                <w:rFonts w:ascii="Times New Roman" w:eastAsia="Times New Roman" w:hAnsi="Times New Roman" w:cs="Times New Roman"/>
                <w:bCs/>
                <w:iCs/>
                <w:sz w:val="24"/>
                <w:szCs w:val="24"/>
              </w:rPr>
            </w:pPr>
          </w:p>
        </w:tc>
      </w:tr>
      <w:tr w:rsidR="00285183" w:rsidRPr="000A61BA" w14:paraId="2D07130D" w14:textId="77777777" w:rsidTr="007653D5">
        <w:trPr>
          <w:trHeight w:val="20"/>
        </w:trPr>
        <w:tc>
          <w:tcPr>
            <w:tcW w:w="4180" w:type="pct"/>
            <w:gridSpan w:val="2"/>
          </w:tcPr>
          <w:p w14:paraId="7FEB274D" w14:textId="77777777" w:rsidR="00285183" w:rsidRPr="000A61BA" w:rsidRDefault="00285183" w:rsidP="00285183">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
                <w:sz w:val="24"/>
                <w:szCs w:val="24"/>
              </w:rPr>
              <w:t xml:space="preserve">Раздел 3. </w:t>
            </w:r>
            <w:r w:rsidRPr="000A61BA">
              <w:rPr>
                <w:rFonts w:ascii="Times New Roman" w:eastAsia="Times New Roman" w:hAnsi="Times New Roman" w:cs="Times New Roman"/>
                <w:b/>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273" w:type="pct"/>
          </w:tcPr>
          <w:p w14:paraId="7B4FBE3D" w14:textId="77777777" w:rsidR="00285183" w:rsidRPr="000A61BA" w:rsidRDefault="00285183" w:rsidP="007653D5">
            <w:pPr>
              <w:suppressAutoHyphens/>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26</w:t>
            </w:r>
          </w:p>
        </w:tc>
        <w:tc>
          <w:tcPr>
            <w:tcW w:w="547" w:type="pct"/>
            <w:shd w:val="clear" w:color="auto" w:fill="auto"/>
          </w:tcPr>
          <w:p w14:paraId="3D42215F" w14:textId="77777777" w:rsidR="00285183" w:rsidRPr="000A61BA" w:rsidRDefault="00285183" w:rsidP="0076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color w:val="000000"/>
                <w:sz w:val="24"/>
                <w:szCs w:val="24"/>
              </w:rPr>
            </w:pPr>
          </w:p>
        </w:tc>
      </w:tr>
      <w:tr w:rsidR="00285183" w:rsidRPr="000A61BA" w14:paraId="1EB1EBB4" w14:textId="77777777" w:rsidTr="007653D5">
        <w:trPr>
          <w:trHeight w:val="20"/>
        </w:trPr>
        <w:tc>
          <w:tcPr>
            <w:tcW w:w="627" w:type="pct"/>
          </w:tcPr>
          <w:p w14:paraId="0372B5E3" w14:textId="77777777" w:rsidR="00285183" w:rsidRPr="000A61BA" w:rsidRDefault="00285183" w:rsidP="003D6044">
            <w:pPr>
              <w:spacing w:after="0" w:line="23" w:lineRule="atLeast"/>
              <w:rPr>
                <w:rFonts w:ascii="Times New Roman" w:eastAsia="Times New Roman" w:hAnsi="Times New Roman" w:cs="Times New Roman"/>
                <w:bCs/>
                <w:sz w:val="24"/>
                <w:szCs w:val="24"/>
                <w:lang w:eastAsia="ru-RU"/>
              </w:rPr>
            </w:pPr>
          </w:p>
        </w:tc>
        <w:tc>
          <w:tcPr>
            <w:tcW w:w="3553" w:type="pct"/>
          </w:tcPr>
          <w:p w14:paraId="62B888F9" w14:textId="77777777" w:rsidR="00285183" w:rsidRPr="000A61BA" w:rsidRDefault="00285183" w:rsidP="003D6044">
            <w:pPr>
              <w:spacing w:after="0" w:line="23" w:lineRule="atLeast"/>
              <w:ind w:firstLine="37"/>
              <w:contextualSpacing/>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Основное содержание</w:t>
            </w:r>
          </w:p>
        </w:tc>
        <w:tc>
          <w:tcPr>
            <w:tcW w:w="273" w:type="pct"/>
          </w:tcPr>
          <w:p w14:paraId="5C6BAB8C" w14:textId="77777777" w:rsidR="00285183" w:rsidRPr="000A61BA" w:rsidRDefault="00285183" w:rsidP="007653D5">
            <w:pPr>
              <w:suppressAutoHyphens/>
              <w:spacing w:after="0" w:line="23" w:lineRule="atLeast"/>
              <w:jc w:val="center"/>
              <w:rPr>
                <w:rFonts w:ascii="Times New Roman" w:eastAsia="Times New Roman" w:hAnsi="Times New Roman" w:cs="Times New Roman"/>
                <w:b/>
                <w:sz w:val="24"/>
                <w:szCs w:val="24"/>
                <w:lang w:eastAsia="ru-RU"/>
              </w:rPr>
            </w:pPr>
          </w:p>
        </w:tc>
        <w:tc>
          <w:tcPr>
            <w:tcW w:w="547" w:type="pct"/>
            <w:shd w:val="clear" w:color="auto" w:fill="auto"/>
          </w:tcPr>
          <w:p w14:paraId="29A0F3B3" w14:textId="77777777" w:rsidR="00285183" w:rsidRPr="000A61BA" w:rsidRDefault="00285183" w:rsidP="007653D5">
            <w:pPr>
              <w:autoSpaceDE w:val="0"/>
              <w:autoSpaceDN w:val="0"/>
              <w:spacing w:after="0" w:line="23" w:lineRule="atLeast"/>
              <w:jc w:val="center"/>
              <w:rPr>
                <w:rFonts w:ascii="Times New Roman" w:eastAsia="Times New Roman" w:hAnsi="Times New Roman" w:cs="Times New Roman"/>
                <w:bCs/>
                <w:sz w:val="24"/>
                <w:szCs w:val="24"/>
              </w:rPr>
            </w:pPr>
          </w:p>
        </w:tc>
      </w:tr>
      <w:tr w:rsidR="00285183" w:rsidRPr="000A61BA" w14:paraId="6DB36D46" w14:textId="77777777" w:rsidTr="007653D5">
        <w:trPr>
          <w:trHeight w:val="20"/>
        </w:trPr>
        <w:tc>
          <w:tcPr>
            <w:tcW w:w="627" w:type="pct"/>
            <w:vMerge w:val="restart"/>
          </w:tcPr>
          <w:p w14:paraId="2AAC0B6B" w14:textId="77777777" w:rsidR="00285183" w:rsidRPr="000A61BA" w:rsidRDefault="003D6044" w:rsidP="003D6044">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3.1. Начало Второй мировой войны. Начальный период Великой Отечественной войны (июнь 1941 – осень 1942)</w:t>
            </w:r>
          </w:p>
        </w:tc>
        <w:tc>
          <w:tcPr>
            <w:tcW w:w="3553" w:type="pct"/>
          </w:tcPr>
          <w:p w14:paraId="253ED619"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14:paraId="76A848D5"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14:paraId="30FF05B9"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Соотношение сил противников на 22 июня 1941 г. Вторжение Германии и ее сателлитов на территорию СССР. Начало Великой Отечественной войны. Ход событий на советско-германском фронте в 1941 г.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428B44E0"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14:paraId="73DE27D4"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2CAAE3C8"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32F13B8F"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Начало массового сопротивления врагу. Восстания в нацистских лагерях. Развертывание </w:t>
            </w:r>
            <w:r w:rsidRPr="000A61BA">
              <w:rPr>
                <w:rFonts w:ascii="Times New Roman" w:eastAsia="Times New Roman" w:hAnsi="Times New Roman" w:cs="Times New Roman"/>
                <w:sz w:val="24"/>
                <w:szCs w:val="24"/>
              </w:rPr>
              <w:lastRenderedPageBreak/>
              <w:t>партизанского движения.</w:t>
            </w:r>
          </w:p>
          <w:p w14:paraId="6B86B6DC" w14:textId="77777777" w:rsidR="00285183" w:rsidRPr="000A61BA" w:rsidRDefault="00285183" w:rsidP="00285183">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Нападение японских войск на Перл-Харбор, вступление США в войну. Формирование Антигитлеровской коалиции. Ленд-лиз</w:t>
            </w:r>
          </w:p>
        </w:tc>
        <w:tc>
          <w:tcPr>
            <w:tcW w:w="273" w:type="pct"/>
          </w:tcPr>
          <w:p w14:paraId="2A2214ED" w14:textId="68860517" w:rsidR="00285183" w:rsidRPr="000A61BA" w:rsidRDefault="00006664"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78899D70"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5269CD9E"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p>
          <w:p w14:paraId="40021106"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 ОК</w:t>
            </w:r>
          </w:p>
          <w:p w14:paraId="2A53D8DD" w14:textId="77777777" w:rsidR="00285183" w:rsidRPr="000A61BA" w:rsidRDefault="003D6044"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06</w:t>
            </w:r>
          </w:p>
        </w:tc>
      </w:tr>
      <w:tr w:rsidR="00285183" w:rsidRPr="000A61BA" w14:paraId="28FE7581" w14:textId="77777777" w:rsidTr="007653D5">
        <w:trPr>
          <w:trHeight w:val="20"/>
        </w:trPr>
        <w:tc>
          <w:tcPr>
            <w:tcW w:w="627" w:type="pct"/>
            <w:vMerge/>
          </w:tcPr>
          <w:p w14:paraId="17741237" w14:textId="77777777" w:rsidR="00285183" w:rsidRPr="000A61BA" w:rsidRDefault="00285183" w:rsidP="00285183">
            <w:pPr>
              <w:spacing w:after="0" w:line="23" w:lineRule="atLeast"/>
              <w:rPr>
                <w:rFonts w:ascii="Times New Roman" w:eastAsia="Times New Roman" w:hAnsi="Times New Roman" w:cs="Times New Roman"/>
                <w:b/>
                <w:sz w:val="24"/>
                <w:szCs w:val="24"/>
              </w:rPr>
            </w:pPr>
          </w:p>
        </w:tc>
        <w:tc>
          <w:tcPr>
            <w:tcW w:w="3553" w:type="pct"/>
          </w:tcPr>
          <w:p w14:paraId="5AEB7E27" w14:textId="77777777" w:rsidR="003D6044" w:rsidRPr="000A61BA" w:rsidRDefault="00285183" w:rsidP="003D6044">
            <w:pPr>
              <w:spacing w:after="0" w:line="23" w:lineRule="atLeast"/>
              <w:ind w:firstLine="236"/>
              <w:contextualSpacing/>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xml:space="preserve">№ </w:t>
            </w:r>
            <w:r w:rsidR="003D6044" w:rsidRPr="000A61BA">
              <w:rPr>
                <w:rFonts w:ascii="Times New Roman" w:eastAsia="Times New Roman" w:hAnsi="Times New Roman" w:cs="Times New Roman"/>
                <w:b/>
                <w:sz w:val="24"/>
                <w:szCs w:val="24"/>
              </w:rPr>
              <w:t>1</w:t>
            </w:r>
            <w:r w:rsidR="00BC18BF" w:rsidRPr="000A61BA">
              <w:rPr>
                <w:rFonts w:ascii="Times New Roman" w:eastAsia="Times New Roman" w:hAnsi="Times New Roman" w:cs="Times New Roman"/>
                <w:b/>
                <w:sz w:val="24"/>
                <w:szCs w:val="24"/>
              </w:rPr>
              <w:t>1</w:t>
            </w:r>
            <w:r w:rsidR="003D6044" w:rsidRPr="000A61BA">
              <w:rPr>
                <w:rFonts w:ascii="Times New Roman" w:eastAsia="Times New Roman" w:hAnsi="Times New Roman" w:cs="Times New Roman"/>
                <w:b/>
                <w:sz w:val="24"/>
                <w:szCs w:val="24"/>
              </w:rPr>
              <w:t xml:space="preserve">. </w:t>
            </w:r>
            <w:r w:rsidR="003D6044" w:rsidRPr="000A61BA">
              <w:rPr>
                <w:rFonts w:ascii="Times New Roman" w:eastAsia="Times New Roman" w:hAnsi="Times New Roman" w:cs="Times New Roman"/>
                <w:bCs/>
                <w:sz w:val="24"/>
                <w:szCs w:val="24"/>
              </w:rPr>
              <w:t>Причины и начало Второй мировой войны.</w:t>
            </w:r>
            <w:r w:rsidR="007653D5">
              <w:rPr>
                <w:rFonts w:ascii="Times New Roman" w:eastAsia="Times New Roman" w:hAnsi="Times New Roman" w:cs="Times New Roman"/>
                <w:bCs/>
                <w:sz w:val="24"/>
                <w:szCs w:val="24"/>
              </w:rPr>
              <w:t xml:space="preserve"> </w:t>
            </w:r>
            <w:r w:rsidR="003D6044" w:rsidRPr="000A61BA">
              <w:rPr>
                <w:rFonts w:ascii="Times New Roman" w:eastAsia="Times New Roman" w:hAnsi="Times New Roman" w:cs="Times New Roman"/>
                <w:bCs/>
                <w:sz w:val="24"/>
                <w:szCs w:val="24"/>
              </w:rPr>
              <w:t>Работа с исторической картой и историческими источниками.</w:t>
            </w:r>
          </w:p>
          <w:p w14:paraId="17538486" w14:textId="77777777" w:rsidR="00285183" w:rsidRPr="000A61BA" w:rsidRDefault="003D6044" w:rsidP="003D6044">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Cs/>
                <w:sz w:val="24"/>
                <w:szCs w:val="24"/>
              </w:rPr>
              <w:t xml:space="preserve">Причины и начальный период Великой Отечественной войны. </w:t>
            </w:r>
            <w:r w:rsidRPr="000A61BA">
              <w:rPr>
                <w:rFonts w:ascii="Times New Roman" w:eastAsia="Times New Roman" w:hAnsi="Times New Roman" w:cs="Times New Roman"/>
                <w:sz w:val="24"/>
                <w:szCs w:val="24"/>
                <w:lang w:eastAsia="ru-RU"/>
              </w:rPr>
              <w:t>Работа с исторической картой и историческими источниками</w:t>
            </w:r>
          </w:p>
        </w:tc>
        <w:tc>
          <w:tcPr>
            <w:tcW w:w="273" w:type="pct"/>
          </w:tcPr>
          <w:p w14:paraId="7A0FC0CC" w14:textId="1ED2F80C" w:rsidR="00285183" w:rsidRPr="000A61BA" w:rsidRDefault="00006664"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4964542F" w14:textId="77777777" w:rsidR="00285183" w:rsidRPr="000A61BA" w:rsidRDefault="00285183" w:rsidP="00285183">
            <w:pPr>
              <w:autoSpaceDE w:val="0"/>
              <w:autoSpaceDN w:val="0"/>
              <w:spacing w:after="0" w:line="23" w:lineRule="atLeast"/>
              <w:jc w:val="center"/>
              <w:rPr>
                <w:rFonts w:ascii="Times New Roman" w:eastAsia="Times New Roman" w:hAnsi="Times New Roman" w:cs="Times New Roman"/>
                <w:bCs/>
                <w:sz w:val="24"/>
                <w:szCs w:val="24"/>
              </w:rPr>
            </w:pPr>
          </w:p>
        </w:tc>
      </w:tr>
      <w:tr w:rsidR="003D6044" w:rsidRPr="000A61BA" w14:paraId="1C1241A3" w14:textId="77777777" w:rsidTr="007653D5">
        <w:trPr>
          <w:trHeight w:val="20"/>
        </w:trPr>
        <w:tc>
          <w:tcPr>
            <w:tcW w:w="627" w:type="pct"/>
            <w:vMerge w:val="restart"/>
          </w:tcPr>
          <w:p w14:paraId="44EE94F4" w14:textId="5F5B79EA" w:rsidR="003D6044" w:rsidRPr="000A61BA" w:rsidRDefault="003D6044" w:rsidP="003D6044">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Тема 3.2.</w:t>
            </w:r>
            <w:r w:rsidR="0051542D">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Коренной перелом в ходе войны (осень 1942 – 1943 г.)</w:t>
            </w:r>
          </w:p>
        </w:tc>
        <w:tc>
          <w:tcPr>
            <w:tcW w:w="3553" w:type="pct"/>
          </w:tcPr>
          <w:p w14:paraId="0FD52C3C"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Коренной перелом в войне. Сталинградская битва. Германское наступление весной - летом 1942 г. Поражение советских войск в Крыму. Битва за Кавказ. Оборона Сталинграда. Приказ № 227 «Ни шагу назад!».</w:t>
            </w:r>
            <w:r w:rsidR="00BC18BF" w:rsidRPr="000A61BA">
              <w:rPr>
                <w:rFonts w:ascii="Times New Roman" w:eastAsia="Times New Roman" w:hAnsi="Times New Roman" w:cs="Times New Roman"/>
                <w:sz w:val="24"/>
                <w:szCs w:val="24"/>
              </w:rPr>
              <w:t xml:space="preserve"> Дом Павлова. </w:t>
            </w:r>
            <w:r w:rsidRPr="000A61BA">
              <w:rPr>
                <w:rFonts w:ascii="Times New Roman" w:eastAsia="Times New Roman" w:hAnsi="Times New Roman" w:cs="Times New Roman"/>
                <w:sz w:val="24"/>
                <w:szCs w:val="24"/>
              </w:rPr>
              <w:t>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p>
          <w:p w14:paraId="000EBA3D"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Прорыв блокады Ленинграда в январе 1943 г. Значение героического сопротивления Ленинграда. </w:t>
            </w:r>
          </w:p>
          <w:p w14:paraId="500B71BA"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w:t>
            </w:r>
          </w:p>
          <w:p w14:paraId="6216D5EB"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Битва за Днепр. Освобождение Левобережной Украины и форсирование Днепра. Освобождение Киева. Итоги наступления Красной Армии летом - осенью 1943 г. </w:t>
            </w:r>
          </w:p>
          <w:p w14:paraId="21198EAF"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6C83A225" w14:textId="77777777" w:rsidR="003D6044" w:rsidRPr="000A61BA" w:rsidRDefault="003D6044" w:rsidP="003D6044">
            <w:pPr>
              <w:spacing w:after="0" w:line="23" w:lineRule="atLeast"/>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10F045BA"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СССР и союзники. </w:t>
            </w:r>
          </w:p>
          <w:p w14:paraId="6CAFB3C7"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c>
          <w:tcPr>
            <w:tcW w:w="273" w:type="pct"/>
          </w:tcPr>
          <w:p w14:paraId="2B90D6E0" w14:textId="1404B309" w:rsidR="003D6044" w:rsidRPr="00006664" w:rsidRDefault="00006664" w:rsidP="007653D5">
            <w:pPr>
              <w:suppressAutoHyphens/>
              <w:spacing w:after="0" w:line="23" w:lineRule="atLeast"/>
              <w:jc w:val="center"/>
              <w:rPr>
                <w:rFonts w:ascii="Times New Roman" w:eastAsia="Times New Roman" w:hAnsi="Times New Roman" w:cs="Times New Roman"/>
                <w:bCs/>
                <w:sz w:val="24"/>
                <w:szCs w:val="24"/>
                <w:lang w:eastAsia="ru-RU"/>
              </w:rPr>
            </w:pPr>
            <w:r w:rsidRPr="00006664">
              <w:rPr>
                <w:rFonts w:ascii="Times New Roman" w:eastAsia="Times New Roman" w:hAnsi="Times New Roman" w:cs="Times New Roman"/>
                <w:bCs/>
                <w:sz w:val="24"/>
                <w:szCs w:val="24"/>
                <w:lang w:eastAsia="ru-RU"/>
              </w:rPr>
              <w:t>1</w:t>
            </w:r>
          </w:p>
        </w:tc>
        <w:tc>
          <w:tcPr>
            <w:tcW w:w="547" w:type="pct"/>
            <w:vMerge w:val="restart"/>
            <w:shd w:val="clear" w:color="auto" w:fill="auto"/>
          </w:tcPr>
          <w:p w14:paraId="6E901355"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28429A6B"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p>
          <w:p w14:paraId="1E2ABC23"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68804635"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06</w:t>
            </w:r>
          </w:p>
        </w:tc>
      </w:tr>
      <w:tr w:rsidR="003D6044" w:rsidRPr="000A61BA" w14:paraId="60024705" w14:textId="77777777" w:rsidTr="007653D5">
        <w:trPr>
          <w:trHeight w:val="20"/>
        </w:trPr>
        <w:tc>
          <w:tcPr>
            <w:tcW w:w="627" w:type="pct"/>
            <w:vMerge/>
          </w:tcPr>
          <w:p w14:paraId="036CD0A7" w14:textId="77777777" w:rsidR="003D6044" w:rsidRPr="000A61BA" w:rsidRDefault="003D6044" w:rsidP="003D6044">
            <w:pPr>
              <w:spacing w:after="0" w:line="23" w:lineRule="atLeast"/>
              <w:rPr>
                <w:rFonts w:ascii="Times New Roman" w:eastAsia="Times New Roman" w:hAnsi="Times New Roman" w:cs="Times New Roman"/>
                <w:b/>
                <w:sz w:val="24"/>
                <w:szCs w:val="24"/>
              </w:rPr>
            </w:pPr>
          </w:p>
        </w:tc>
        <w:tc>
          <w:tcPr>
            <w:tcW w:w="3553" w:type="pct"/>
          </w:tcPr>
          <w:p w14:paraId="008D4042"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BC18BF" w:rsidRPr="000A61BA">
              <w:rPr>
                <w:rFonts w:ascii="Times New Roman" w:eastAsia="Times New Roman" w:hAnsi="Times New Roman" w:cs="Times New Roman"/>
                <w:b/>
                <w:sz w:val="24"/>
                <w:szCs w:val="24"/>
              </w:rPr>
              <w:t>№ 12</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sz w:val="24"/>
                <w:szCs w:val="24"/>
              </w:rPr>
              <w:t xml:space="preserve">Работа с исторической картой </w:t>
            </w:r>
          </w:p>
        </w:tc>
        <w:tc>
          <w:tcPr>
            <w:tcW w:w="273" w:type="pct"/>
            <w:vAlign w:val="center"/>
          </w:tcPr>
          <w:p w14:paraId="45E6D02F" w14:textId="44F6F4A0" w:rsidR="003D6044" w:rsidRPr="000A61BA" w:rsidRDefault="00006664" w:rsidP="003D6044">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42CD7B5C"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iCs/>
                <w:sz w:val="24"/>
                <w:szCs w:val="24"/>
              </w:rPr>
            </w:pPr>
          </w:p>
        </w:tc>
      </w:tr>
      <w:tr w:rsidR="003D6044" w:rsidRPr="000A61BA" w14:paraId="4A47F28E" w14:textId="77777777" w:rsidTr="007653D5">
        <w:trPr>
          <w:trHeight w:val="20"/>
        </w:trPr>
        <w:tc>
          <w:tcPr>
            <w:tcW w:w="627" w:type="pct"/>
          </w:tcPr>
          <w:p w14:paraId="526B7969" w14:textId="77777777" w:rsidR="003D6044" w:rsidRPr="000A61BA" w:rsidRDefault="003D6044" w:rsidP="003D6044">
            <w:pPr>
              <w:spacing w:after="0" w:line="23" w:lineRule="atLeast"/>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Тема 3.3. Человек и культура в годы Великой Отечественной войны</w:t>
            </w:r>
          </w:p>
        </w:tc>
        <w:tc>
          <w:tcPr>
            <w:tcW w:w="3553" w:type="pct"/>
          </w:tcPr>
          <w:p w14:paraId="001D8EE2"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Человек и война: единство фронта и тыла.</w:t>
            </w:r>
          </w:p>
          <w:p w14:paraId="08FF307F"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14:paraId="40F43B0D"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w:t>
            </w:r>
            <w:r w:rsidRPr="000A61BA">
              <w:rPr>
                <w:rFonts w:ascii="Times New Roman" w:eastAsia="Times New Roman" w:hAnsi="Times New Roman" w:cs="Times New Roman"/>
                <w:sz w:val="24"/>
                <w:szCs w:val="24"/>
              </w:rPr>
              <w:lastRenderedPageBreak/>
              <w:t>и на селе. Государственные меры и общественные инициативы по спасению детей.</w:t>
            </w:r>
          </w:p>
          <w:p w14:paraId="748A2B71"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14:paraId="73B174C6"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Приказ № 227 «Ни шагу назад!». Битва за Кавказ. Оборона Сталинграда.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p>
        </w:tc>
        <w:tc>
          <w:tcPr>
            <w:tcW w:w="273" w:type="pct"/>
          </w:tcPr>
          <w:p w14:paraId="79D9D154" w14:textId="705EADE3" w:rsidR="003D6044" w:rsidRPr="000A61BA" w:rsidRDefault="00006664" w:rsidP="007653D5">
            <w:pPr>
              <w:suppressAutoHyphens/>
              <w:spacing w:after="0" w:line="23"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547" w:type="pct"/>
            <w:vMerge w:val="restart"/>
            <w:shd w:val="clear" w:color="auto" w:fill="auto"/>
          </w:tcPr>
          <w:p w14:paraId="34407808"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28498FC4"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p>
          <w:p w14:paraId="291D2946"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5EC51874"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06</w:t>
            </w:r>
          </w:p>
        </w:tc>
      </w:tr>
      <w:tr w:rsidR="003D6044" w:rsidRPr="000A61BA" w14:paraId="29283128" w14:textId="77777777" w:rsidTr="007653D5">
        <w:trPr>
          <w:trHeight w:val="247"/>
        </w:trPr>
        <w:tc>
          <w:tcPr>
            <w:tcW w:w="627" w:type="pct"/>
          </w:tcPr>
          <w:p w14:paraId="45311850" w14:textId="77777777" w:rsidR="003D6044" w:rsidRPr="000A61BA" w:rsidRDefault="003D6044" w:rsidP="003D6044">
            <w:pPr>
              <w:spacing w:after="0" w:line="23" w:lineRule="atLeast"/>
              <w:rPr>
                <w:rFonts w:ascii="Times New Roman" w:eastAsia="Times New Roman" w:hAnsi="Times New Roman" w:cs="Times New Roman"/>
                <w:b/>
                <w:sz w:val="24"/>
                <w:szCs w:val="24"/>
              </w:rPr>
            </w:pPr>
          </w:p>
        </w:tc>
        <w:tc>
          <w:tcPr>
            <w:tcW w:w="3553" w:type="pct"/>
          </w:tcPr>
          <w:p w14:paraId="077E9007" w14:textId="77777777" w:rsidR="003D6044" w:rsidRPr="000A61BA" w:rsidRDefault="003D6044" w:rsidP="00850CE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3</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sz w:val="24"/>
                <w:szCs w:val="24"/>
              </w:rPr>
              <w:t>Работа с историческими источниками: анализ исторических плакатов, военных песен, творчества Твардовского А.Т., Эринбурга И.Г., Бека А.А., Симонова К.М.</w:t>
            </w:r>
          </w:p>
        </w:tc>
        <w:tc>
          <w:tcPr>
            <w:tcW w:w="273" w:type="pct"/>
            <w:vAlign w:val="center"/>
          </w:tcPr>
          <w:p w14:paraId="1D6823A7" w14:textId="25E51D45" w:rsidR="003D6044" w:rsidRPr="000A61BA" w:rsidRDefault="00006664" w:rsidP="003D6044">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3F2C7F9B"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iCs/>
                <w:sz w:val="24"/>
                <w:szCs w:val="24"/>
              </w:rPr>
            </w:pPr>
          </w:p>
        </w:tc>
      </w:tr>
      <w:tr w:rsidR="003D6044" w:rsidRPr="000A61BA" w14:paraId="497681F1" w14:textId="77777777" w:rsidTr="007653D5">
        <w:trPr>
          <w:trHeight w:val="20"/>
        </w:trPr>
        <w:tc>
          <w:tcPr>
            <w:tcW w:w="627" w:type="pct"/>
            <w:vMerge w:val="restart"/>
          </w:tcPr>
          <w:p w14:paraId="05F288D4" w14:textId="77777777" w:rsidR="003D6044" w:rsidRPr="000A61BA" w:rsidRDefault="003D6044" w:rsidP="003D6044">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Тема 3.4. Победа СССР в Великой Отечественной войне. Завершение Второй мировой войны</w:t>
            </w:r>
          </w:p>
        </w:tc>
        <w:tc>
          <w:tcPr>
            <w:tcW w:w="3553" w:type="pct"/>
          </w:tcPr>
          <w:p w14:paraId="4477D075"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14:paraId="4384EF1F"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14:paraId="5DD65133"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Открытие второго фронта в Европе. Восстания против оккупантов и их пособников в европейских странах. Конференции руководителей ведущих держав Антигитлеровской коалиции;Ялтинская конференция 1945 г.: основные решения.</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Роль СССР в разгроме нацистской Германии и освобождении народов Европы. Потсдамская конференция. Судьба послевоенной Германии. Политика денацификации, демилитаризации, демонополизации, демократизации (четыре "Д").</w:t>
            </w:r>
          </w:p>
          <w:p w14:paraId="01F602AC"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Советско-японская война 1945 г. Разгром Квантунской армии. Ядерные бомбардировки японских городов американской авиацией и их последствия.</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Капитуляция Японии. Нюрнбергский трибунал и Токийский процесс над военными преступниками Германии и Японии. Итоги Второй мировой войны.</w:t>
            </w:r>
          </w:p>
          <w:p w14:paraId="55D13E99"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Создание ООН. Осуждение главных военных преступников. Нюрнбергский и Токийский судебные процессы.</w:t>
            </w:r>
          </w:p>
          <w:p w14:paraId="575B63AD"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c>
          <w:tcPr>
            <w:tcW w:w="273" w:type="pct"/>
            <w:vAlign w:val="center"/>
          </w:tcPr>
          <w:p w14:paraId="680BCA7F" w14:textId="6C931BC3" w:rsidR="003D6044" w:rsidRPr="000A61BA" w:rsidRDefault="00006664" w:rsidP="003D6044">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547" w:type="pct"/>
            <w:vMerge w:val="restart"/>
            <w:shd w:val="clear" w:color="auto" w:fill="auto"/>
            <w:vAlign w:val="center"/>
          </w:tcPr>
          <w:p w14:paraId="2764647F"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5170275D"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p>
          <w:p w14:paraId="56A302B6"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w:t>
            </w:r>
          </w:p>
          <w:p w14:paraId="46ABD77C"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06</w:t>
            </w:r>
          </w:p>
        </w:tc>
      </w:tr>
      <w:tr w:rsidR="003D6044" w:rsidRPr="000A61BA" w14:paraId="4E4E9C13" w14:textId="77777777" w:rsidTr="007653D5">
        <w:trPr>
          <w:trHeight w:val="20"/>
        </w:trPr>
        <w:tc>
          <w:tcPr>
            <w:tcW w:w="627" w:type="pct"/>
            <w:vMerge/>
          </w:tcPr>
          <w:p w14:paraId="6263E8D8" w14:textId="77777777" w:rsidR="003D6044" w:rsidRPr="000A61BA" w:rsidRDefault="003D6044" w:rsidP="003D6044">
            <w:pPr>
              <w:spacing w:after="0" w:line="23" w:lineRule="atLeast"/>
              <w:rPr>
                <w:rFonts w:ascii="Times New Roman" w:eastAsia="Times New Roman" w:hAnsi="Times New Roman" w:cs="Times New Roman"/>
                <w:b/>
                <w:sz w:val="24"/>
                <w:szCs w:val="24"/>
              </w:rPr>
            </w:pPr>
          </w:p>
        </w:tc>
        <w:tc>
          <w:tcPr>
            <w:tcW w:w="3553" w:type="pct"/>
          </w:tcPr>
          <w:p w14:paraId="2DE88EB2" w14:textId="77777777" w:rsidR="003D6044" w:rsidRPr="000A61BA" w:rsidRDefault="003D6044" w:rsidP="00850CE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4</w:t>
            </w:r>
            <w:r w:rsidRPr="000A61BA">
              <w:rPr>
                <w:rFonts w:ascii="Times New Roman" w:eastAsia="Times New Roman" w:hAnsi="Times New Roman" w:cs="Times New Roman"/>
                <w:b/>
                <w:sz w:val="24"/>
                <w:szCs w:val="24"/>
              </w:rPr>
              <w:t>.</w:t>
            </w:r>
            <w:r w:rsidRPr="000A61BA">
              <w:rPr>
                <w:rFonts w:ascii="Times New Roman" w:eastAsia="Times New Roman" w:hAnsi="Times New Roman" w:cs="Times New Roman"/>
                <w:bCs/>
                <w:sz w:val="24"/>
                <w:szCs w:val="24"/>
              </w:rPr>
              <w:t xml:space="preserve"> Завершающий период Великой Отечественной войны. Разгром милитаристской Японии. </w:t>
            </w:r>
            <w:r w:rsidRPr="000A61BA">
              <w:rPr>
                <w:rFonts w:ascii="Times New Roman" w:eastAsia="Times New Roman" w:hAnsi="Times New Roman" w:cs="Times New Roman"/>
                <w:sz w:val="24"/>
                <w:szCs w:val="24"/>
                <w:lang w:eastAsia="ru-RU"/>
              </w:rPr>
              <w:t>Работа с исторической картой. Уроки войны.</w:t>
            </w:r>
            <w:r w:rsidR="007653D5">
              <w:rPr>
                <w:rFonts w:ascii="Times New Roman" w:eastAsia="Times New Roman" w:hAnsi="Times New Roman" w:cs="Times New Roman"/>
                <w:sz w:val="24"/>
                <w:szCs w:val="24"/>
                <w:lang w:eastAsia="ru-RU"/>
              </w:rPr>
              <w:t xml:space="preserve"> </w:t>
            </w:r>
            <w:r w:rsidRPr="000A61BA">
              <w:rPr>
                <w:rFonts w:ascii="Times New Roman" w:eastAsia="Times New Roman" w:hAnsi="Times New Roman" w:cs="Times New Roman"/>
                <w:sz w:val="24"/>
                <w:szCs w:val="24"/>
                <w:lang w:eastAsia="ru-RU"/>
              </w:rPr>
              <w:t>Дискуссия по методу дебатов</w:t>
            </w:r>
          </w:p>
        </w:tc>
        <w:tc>
          <w:tcPr>
            <w:tcW w:w="273" w:type="pct"/>
            <w:vAlign w:val="center"/>
          </w:tcPr>
          <w:p w14:paraId="4DB70F8A" w14:textId="3D0562D9" w:rsidR="003D6044" w:rsidRPr="000A61BA" w:rsidRDefault="00006664" w:rsidP="003D6044">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02DC08EA" w14:textId="77777777" w:rsidR="003D6044" w:rsidRPr="000A61BA" w:rsidRDefault="003D6044" w:rsidP="003D6044">
            <w:pPr>
              <w:autoSpaceDE w:val="0"/>
              <w:autoSpaceDN w:val="0"/>
              <w:spacing w:after="0" w:line="23" w:lineRule="atLeast"/>
              <w:jc w:val="center"/>
              <w:rPr>
                <w:rFonts w:ascii="Times New Roman" w:eastAsia="Times New Roman" w:hAnsi="Times New Roman" w:cs="Times New Roman"/>
                <w:bCs/>
                <w:sz w:val="24"/>
                <w:szCs w:val="24"/>
              </w:rPr>
            </w:pPr>
          </w:p>
        </w:tc>
      </w:tr>
      <w:tr w:rsidR="003D6044" w:rsidRPr="000A61BA" w14:paraId="2D39072F" w14:textId="77777777" w:rsidTr="0058706B">
        <w:trPr>
          <w:trHeight w:val="20"/>
        </w:trPr>
        <w:tc>
          <w:tcPr>
            <w:tcW w:w="5000" w:type="pct"/>
            <w:gridSpan w:val="4"/>
            <w:shd w:val="clear" w:color="auto" w:fill="auto"/>
          </w:tcPr>
          <w:p w14:paraId="38C65F0B" w14:textId="77777777" w:rsidR="003D6044" w:rsidRPr="000A61BA" w:rsidRDefault="003D6044" w:rsidP="003D6044">
            <w:pPr>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Профессионально ориентированное содержание</w:t>
            </w:r>
          </w:p>
        </w:tc>
      </w:tr>
      <w:tr w:rsidR="003D6044" w:rsidRPr="000A61BA" w14:paraId="2D227031" w14:textId="77777777" w:rsidTr="007653D5">
        <w:trPr>
          <w:trHeight w:val="20"/>
        </w:trPr>
        <w:tc>
          <w:tcPr>
            <w:tcW w:w="4180" w:type="pct"/>
            <w:gridSpan w:val="2"/>
            <w:vAlign w:val="center"/>
          </w:tcPr>
          <w:p w14:paraId="7FD555E9" w14:textId="77777777" w:rsidR="00850CEB" w:rsidRPr="000A61BA" w:rsidRDefault="00850CEB" w:rsidP="003D6044">
            <w:pPr>
              <w:spacing w:after="0" w:line="23" w:lineRule="atLeast"/>
              <w:jc w:val="both"/>
              <w:rPr>
                <w:rFonts w:ascii="Times New Roman" w:hAnsi="Times New Roman" w:cs="Times New Roman"/>
                <w:color w:val="000000" w:themeColor="text1"/>
                <w:sz w:val="24"/>
                <w:szCs w:val="24"/>
                <w:shd w:val="clear" w:color="auto" w:fill="FFFFFF"/>
              </w:rPr>
            </w:pPr>
            <w:r w:rsidRPr="000A61BA">
              <w:rPr>
                <w:rFonts w:ascii="Times New Roman" w:eastAsia="Times New Roman" w:hAnsi="Times New Roman" w:cs="Times New Roman"/>
                <w:b/>
                <w:sz w:val="24"/>
                <w:szCs w:val="24"/>
              </w:rPr>
              <w:t>Практические занятия№ 15</w:t>
            </w:r>
          </w:p>
          <w:p w14:paraId="364DC28F" w14:textId="77777777" w:rsidR="003D6044" w:rsidRPr="000A61BA" w:rsidRDefault="003D6044" w:rsidP="003D6044">
            <w:pPr>
              <w:spacing w:after="0" w:line="23" w:lineRule="atLeast"/>
              <w:jc w:val="both"/>
              <w:rPr>
                <w:rFonts w:ascii="Times New Roman" w:hAnsi="Times New Roman" w:cs="Times New Roman"/>
                <w:color w:val="000000" w:themeColor="text1"/>
                <w:sz w:val="24"/>
                <w:szCs w:val="24"/>
                <w:shd w:val="clear" w:color="auto" w:fill="FFFFFF"/>
              </w:rPr>
            </w:pPr>
            <w:r w:rsidRPr="000A61BA">
              <w:rPr>
                <w:rFonts w:ascii="Times New Roman" w:hAnsi="Times New Roman" w:cs="Times New Roman"/>
                <w:color w:val="000000" w:themeColor="text1"/>
                <w:sz w:val="24"/>
                <w:szCs w:val="24"/>
                <w:shd w:val="clear" w:color="auto" w:fill="FFFFFF"/>
              </w:rPr>
              <w:lastRenderedPageBreak/>
              <w:t xml:space="preserve">1. Создание базы для развития </w:t>
            </w:r>
            <w:r w:rsidRPr="000A61BA">
              <w:rPr>
                <w:rFonts w:ascii="Times New Roman" w:hAnsi="Times New Roman" w:cs="Times New Roman"/>
                <w:bCs/>
                <w:color w:val="000000" w:themeColor="text1"/>
                <w:sz w:val="24"/>
                <w:szCs w:val="24"/>
                <w:shd w:val="clear" w:color="auto" w:fill="FFFFFF"/>
              </w:rPr>
              <w:t>пищевой</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промышленности</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на</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color w:val="000000" w:themeColor="text1"/>
                <w:sz w:val="24"/>
                <w:szCs w:val="24"/>
                <w:shd w:val="clear" w:color="auto" w:fill="FFFFFF"/>
              </w:rPr>
              <w:t xml:space="preserve">Дальнем </w:t>
            </w:r>
            <w:r w:rsidRPr="000A61BA">
              <w:rPr>
                <w:rFonts w:ascii="Times New Roman" w:hAnsi="Times New Roman" w:cs="Times New Roman"/>
                <w:bCs/>
                <w:color w:val="000000" w:themeColor="text1"/>
                <w:sz w:val="24"/>
                <w:szCs w:val="24"/>
                <w:shd w:val="clear" w:color="auto" w:fill="FFFFFF"/>
              </w:rPr>
              <w:t>востоке</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color w:val="000000" w:themeColor="text1"/>
                <w:sz w:val="24"/>
                <w:szCs w:val="24"/>
                <w:shd w:val="clear" w:color="auto" w:fill="FFFFFF"/>
              </w:rPr>
              <w:t>страны в</w:t>
            </w:r>
            <w:r w:rsidR="00850CEB" w:rsidRPr="000A61BA">
              <w:rPr>
                <w:rFonts w:ascii="Times New Roman" w:hAnsi="Times New Roman" w:cs="Times New Roman"/>
                <w:color w:val="000000" w:themeColor="text1"/>
                <w:sz w:val="24"/>
                <w:szCs w:val="24"/>
                <w:shd w:val="clear" w:color="auto" w:fill="FFFFFF"/>
              </w:rPr>
              <w:t xml:space="preserve"> годы ВОВ по различным отраслям </w:t>
            </w:r>
            <w:r w:rsidRPr="000A61BA">
              <w:rPr>
                <w:rFonts w:ascii="Times New Roman" w:hAnsi="Times New Roman" w:cs="Times New Roman"/>
                <w:bCs/>
                <w:color w:val="000000" w:themeColor="text1"/>
                <w:sz w:val="24"/>
                <w:szCs w:val="24"/>
                <w:shd w:val="clear" w:color="auto" w:fill="FFFFFF"/>
              </w:rPr>
              <w:t>(работа с историческими документами)</w:t>
            </w:r>
            <w:r w:rsidR="004876F8" w:rsidRPr="000A61BA">
              <w:rPr>
                <w:rFonts w:ascii="Times New Roman" w:hAnsi="Times New Roman" w:cs="Times New Roman"/>
                <w:bCs/>
                <w:color w:val="000000" w:themeColor="text1"/>
                <w:sz w:val="24"/>
                <w:szCs w:val="24"/>
                <w:shd w:val="clear" w:color="auto" w:fill="FFFFFF"/>
              </w:rPr>
              <w:t>. Изучи</w:t>
            </w:r>
            <w:r w:rsidR="00850CEB" w:rsidRPr="000A61BA">
              <w:rPr>
                <w:rFonts w:ascii="Times New Roman" w:hAnsi="Times New Roman" w:cs="Times New Roman"/>
                <w:bCs/>
                <w:color w:val="000000" w:themeColor="text1"/>
                <w:sz w:val="24"/>
                <w:szCs w:val="24"/>
                <w:shd w:val="clear" w:color="auto" w:fill="FFFFFF"/>
              </w:rPr>
              <w:t>ть</w:t>
            </w:r>
            <w:r w:rsidR="00EF20BA">
              <w:rPr>
                <w:rFonts w:ascii="Times New Roman" w:hAnsi="Times New Roman" w:cs="Times New Roman"/>
                <w:bCs/>
                <w:color w:val="000000" w:themeColor="text1"/>
                <w:sz w:val="24"/>
                <w:szCs w:val="24"/>
                <w:shd w:val="clear" w:color="auto" w:fill="FFFFFF"/>
              </w:rPr>
              <w:t xml:space="preserve"> </w:t>
            </w:r>
            <w:r w:rsidR="004876F8" w:rsidRPr="000A61BA">
              <w:rPr>
                <w:rFonts w:ascii="Times New Roman" w:hAnsi="Times New Roman" w:cs="Times New Roman"/>
                <w:bCs/>
                <w:sz w:val="24"/>
                <w:szCs w:val="24"/>
              </w:rPr>
              <w:t>приемку</w:t>
            </w:r>
            <w:r w:rsidR="00850CEB" w:rsidRPr="000A61BA">
              <w:rPr>
                <w:rFonts w:ascii="Times New Roman" w:hAnsi="Times New Roman" w:cs="Times New Roman"/>
                <w:bCs/>
                <w:sz w:val="24"/>
                <w:szCs w:val="24"/>
              </w:rPr>
              <w:t xml:space="preserve"> и определения</w:t>
            </w:r>
            <w:r w:rsidR="004876F8" w:rsidRPr="000A61BA">
              <w:rPr>
                <w:rFonts w:ascii="Times New Roman" w:hAnsi="Times New Roman" w:cs="Times New Roman"/>
                <w:bCs/>
                <w:sz w:val="24"/>
                <w:szCs w:val="24"/>
              </w:rPr>
              <w:t xml:space="preserve"> качественных показателей поступающего молочного сырья; распределения поступающего сырья на переработку в период ВОВ.</w:t>
            </w:r>
          </w:p>
          <w:p w14:paraId="602DA59D" w14:textId="43EBE56D" w:rsidR="003D6044" w:rsidRPr="000A61BA" w:rsidRDefault="003D6044" w:rsidP="003D6044">
            <w:pPr>
              <w:spacing w:after="0" w:line="23" w:lineRule="atLeast"/>
              <w:jc w:val="both"/>
              <w:rPr>
                <w:rFonts w:ascii="Times New Roman" w:eastAsia="Times New Roman" w:hAnsi="Times New Roman" w:cs="Times New Roman"/>
                <w:b/>
                <w:iCs/>
                <w:sz w:val="24"/>
                <w:szCs w:val="24"/>
                <w:lang w:eastAsia="ru-RU"/>
              </w:rPr>
            </w:pPr>
            <w:r w:rsidRPr="000A61BA">
              <w:rPr>
                <w:rFonts w:ascii="Times New Roman" w:hAnsi="Times New Roman" w:cs="Times New Roman"/>
                <w:color w:val="000000" w:themeColor="text1"/>
                <w:sz w:val="24"/>
                <w:szCs w:val="24"/>
                <w:shd w:val="clear" w:color="auto" w:fill="FFFFFF"/>
              </w:rPr>
              <w:t>2. Милитаризация промышленности региона на военные нужды и на создание достаточно автономного хозяйства на случ</w:t>
            </w:r>
            <w:r w:rsidR="00850CEB" w:rsidRPr="000A61BA">
              <w:rPr>
                <w:rFonts w:ascii="Times New Roman" w:hAnsi="Times New Roman" w:cs="Times New Roman"/>
                <w:color w:val="000000" w:themeColor="text1"/>
                <w:sz w:val="24"/>
                <w:szCs w:val="24"/>
                <w:shd w:val="clear" w:color="auto" w:fill="FFFFFF"/>
              </w:rPr>
              <w:t xml:space="preserve">ай открытия фронта </w:t>
            </w:r>
            <w:r w:rsidRPr="000A61BA">
              <w:rPr>
                <w:rFonts w:ascii="Times New Roman" w:hAnsi="Times New Roman" w:cs="Times New Roman"/>
                <w:bCs/>
                <w:color w:val="000000" w:themeColor="text1"/>
                <w:sz w:val="24"/>
                <w:szCs w:val="24"/>
                <w:shd w:val="clear" w:color="auto" w:fill="FFFFFF"/>
              </w:rPr>
              <w:t>на</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Дальнем</w:t>
            </w:r>
            <w:r w:rsidR="00EF20BA">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Востоке</w:t>
            </w:r>
            <w:r w:rsidR="00377CB6">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color w:val="000000" w:themeColor="text1"/>
                <w:sz w:val="24"/>
                <w:szCs w:val="24"/>
                <w:shd w:val="clear" w:color="auto" w:fill="FFFFFF"/>
              </w:rPr>
              <w:t>в 1941-1945 гг.</w:t>
            </w:r>
            <w:r w:rsidR="00377CB6">
              <w:rPr>
                <w:rFonts w:ascii="Times New Roman" w:hAnsi="Times New Roman" w:cs="Times New Roman"/>
                <w:color w:val="000000" w:themeColor="text1"/>
                <w:sz w:val="24"/>
                <w:szCs w:val="24"/>
                <w:shd w:val="clear" w:color="auto" w:fill="FFFFFF"/>
              </w:rPr>
              <w:t xml:space="preserve"> </w:t>
            </w:r>
            <w:r w:rsidRPr="000A61BA">
              <w:rPr>
                <w:rFonts w:ascii="Times New Roman" w:hAnsi="Times New Roman" w:cs="Times New Roman"/>
                <w:color w:val="000000" w:themeColor="text1"/>
                <w:sz w:val="24"/>
                <w:szCs w:val="24"/>
                <w:shd w:val="clear" w:color="auto" w:fill="FFFFFF"/>
              </w:rPr>
              <w:t>(работа с источниками)</w:t>
            </w:r>
          </w:p>
        </w:tc>
        <w:tc>
          <w:tcPr>
            <w:tcW w:w="273" w:type="pct"/>
          </w:tcPr>
          <w:p w14:paraId="523764AE" w14:textId="77777777" w:rsidR="003D6044" w:rsidRPr="000A61BA" w:rsidRDefault="003D6044" w:rsidP="007653D5">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lastRenderedPageBreak/>
              <w:t>2</w:t>
            </w:r>
          </w:p>
        </w:tc>
        <w:tc>
          <w:tcPr>
            <w:tcW w:w="547" w:type="pct"/>
            <w:shd w:val="clear" w:color="auto" w:fill="auto"/>
          </w:tcPr>
          <w:p w14:paraId="321E4F96" w14:textId="77777777" w:rsidR="003D6044" w:rsidRPr="000A61BA" w:rsidRDefault="003D6044" w:rsidP="007653D5">
            <w:pPr>
              <w:autoSpaceDE w:val="0"/>
              <w:autoSpaceDN w:val="0"/>
              <w:spacing w:after="0" w:line="23" w:lineRule="atLeast"/>
              <w:jc w:val="center"/>
              <w:rPr>
                <w:rFonts w:ascii="Times New Roman" w:hAnsi="Times New Roman" w:cs="Times New Roman"/>
                <w:sz w:val="24"/>
                <w:szCs w:val="24"/>
              </w:rPr>
            </w:pPr>
            <w:r w:rsidRPr="000A61BA">
              <w:rPr>
                <w:rFonts w:ascii="Times New Roman" w:eastAsia="Times New Roman" w:hAnsi="Times New Roman" w:cs="Times New Roman"/>
                <w:bCs/>
                <w:iCs/>
                <w:sz w:val="24"/>
                <w:szCs w:val="24"/>
              </w:rPr>
              <w:t xml:space="preserve">ОК 01, ОК 02, </w:t>
            </w:r>
            <w:r w:rsidRPr="000A61BA">
              <w:rPr>
                <w:rFonts w:ascii="Times New Roman" w:eastAsia="Times New Roman" w:hAnsi="Times New Roman" w:cs="Times New Roman"/>
                <w:bCs/>
                <w:iCs/>
                <w:sz w:val="24"/>
                <w:szCs w:val="24"/>
              </w:rPr>
              <w:lastRenderedPageBreak/>
              <w:t xml:space="preserve">ОК 04, </w:t>
            </w:r>
            <w:r w:rsidRPr="000A61BA">
              <w:rPr>
                <w:rFonts w:ascii="Times New Roman" w:eastAsia="Times New Roman" w:hAnsi="Times New Roman" w:cs="Times New Roman"/>
                <w:bCs/>
                <w:iCs/>
                <w:sz w:val="24"/>
                <w:szCs w:val="24"/>
              </w:rPr>
              <w:br/>
              <w:t>ОК 05,</w:t>
            </w:r>
            <w:r w:rsidRPr="000A61BA">
              <w:rPr>
                <w:rFonts w:ascii="Times New Roman" w:eastAsia="Times New Roman" w:hAnsi="Times New Roman" w:cs="Times New Roman"/>
                <w:bCs/>
                <w:sz w:val="24"/>
                <w:szCs w:val="24"/>
              </w:rPr>
              <w:t>ОК 06</w:t>
            </w:r>
          </w:p>
          <w:p w14:paraId="4FE0084E" w14:textId="77777777" w:rsidR="00D93005" w:rsidRPr="000A61BA" w:rsidRDefault="003D6044" w:rsidP="007653D5">
            <w:pPr>
              <w:spacing w:after="0" w:line="23" w:lineRule="atLeast"/>
              <w:jc w:val="center"/>
              <w:rPr>
                <w:rFonts w:ascii="Times New Roman" w:eastAsia="Times New Roman" w:hAnsi="Times New Roman" w:cs="Times New Roman"/>
                <w:color w:val="000000"/>
                <w:sz w:val="24"/>
                <w:szCs w:val="24"/>
              </w:rPr>
            </w:pPr>
            <w:r w:rsidRPr="000A61BA">
              <w:rPr>
                <w:rFonts w:ascii="Times New Roman" w:eastAsia="Times New Roman" w:hAnsi="Times New Roman" w:cs="Times New Roman"/>
                <w:color w:val="000000"/>
                <w:sz w:val="24"/>
                <w:szCs w:val="24"/>
              </w:rPr>
              <w:t>ПК</w:t>
            </w:r>
            <w:r w:rsidR="00680718" w:rsidRPr="000A61BA">
              <w:rPr>
                <w:rFonts w:ascii="Times New Roman" w:eastAsia="Times New Roman" w:hAnsi="Times New Roman" w:cs="Times New Roman"/>
                <w:color w:val="000000"/>
                <w:sz w:val="24"/>
                <w:szCs w:val="24"/>
              </w:rPr>
              <w:t>1.2</w:t>
            </w:r>
            <w:r w:rsidR="00D93005" w:rsidRPr="000A61BA">
              <w:rPr>
                <w:rFonts w:ascii="Times New Roman" w:eastAsia="Times New Roman" w:hAnsi="Times New Roman" w:cs="Times New Roman"/>
                <w:color w:val="000000"/>
                <w:sz w:val="24"/>
                <w:szCs w:val="24"/>
              </w:rPr>
              <w:t>.</w:t>
            </w:r>
          </w:p>
          <w:p w14:paraId="60AB77DE" w14:textId="77777777" w:rsidR="003D6044" w:rsidRPr="000A61BA" w:rsidRDefault="00D93005" w:rsidP="007653D5">
            <w:pPr>
              <w:spacing w:after="0" w:line="23" w:lineRule="atLeast"/>
              <w:jc w:val="center"/>
              <w:rPr>
                <w:rFonts w:ascii="Times New Roman" w:eastAsia="Times New Roman" w:hAnsi="Times New Roman" w:cs="Times New Roman"/>
                <w:bCs/>
                <w:color w:val="FF0000"/>
                <w:sz w:val="24"/>
                <w:szCs w:val="24"/>
              </w:rPr>
            </w:pPr>
            <w:r w:rsidRPr="000A61BA">
              <w:rPr>
                <w:rFonts w:ascii="Times New Roman" w:eastAsia="Times New Roman" w:hAnsi="Times New Roman" w:cs="Times New Roman"/>
                <w:color w:val="000000"/>
                <w:sz w:val="24"/>
                <w:szCs w:val="24"/>
              </w:rPr>
              <w:t>ПК 3.4</w:t>
            </w:r>
          </w:p>
        </w:tc>
      </w:tr>
      <w:tr w:rsidR="00377CB6" w:rsidRPr="000A61BA" w14:paraId="5D154DF7" w14:textId="77777777" w:rsidTr="007653D5">
        <w:trPr>
          <w:trHeight w:val="20"/>
        </w:trPr>
        <w:tc>
          <w:tcPr>
            <w:tcW w:w="4180" w:type="pct"/>
            <w:gridSpan w:val="2"/>
            <w:vAlign w:val="center"/>
          </w:tcPr>
          <w:p w14:paraId="34351E9F" w14:textId="29728B28" w:rsidR="00377CB6" w:rsidRPr="000A61BA" w:rsidRDefault="00377CB6" w:rsidP="003D6044">
            <w:pPr>
              <w:spacing w:after="0" w:line="23" w:lineRule="atLeast"/>
              <w:jc w:val="both"/>
              <w:rPr>
                <w:rFonts w:ascii="Times New Roman" w:eastAsia="Times New Roman" w:hAnsi="Times New Roman" w:cs="Times New Roman"/>
                <w:b/>
                <w:sz w:val="24"/>
                <w:szCs w:val="24"/>
              </w:rPr>
            </w:pPr>
            <w:r w:rsidRPr="00347315">
              <w:rPr>
                <w:rFonts w:ascii="Times New Roman" w:hAnsi="Times New Roman"/>
                <w:b/>
                <w:sz w:val="24"/>
                <w:szCs w:val="24"/>
              </w:rPr>
              <w:lastRenderedPageBreak/>
              <w:t xml:space="preserve">Самостоятельная работа по разделу </w:t>
            </w:r>
            <w:r>
              <w:rPr>
                <w:rFonts w:ascii="Times New Roman" w:hAnsi="Times New Roman"/>
                <w:b/>
                <w:sz w:val="24"/>
                <w:szCs w:val="24"/>
              </w:rPr>
              <w:t>3</w:t>
            </w:r>
            <w:r w:rsidRPr="00347315">
              <w:rPr>
                <w:rFonts w:ascii="Times New Roman" w:hAnsi="Times New Roman"/>
                <w:b/>
                <w:sz w:val="24"/>
                <w:szCs w:val="24"/>
              </w:rPr>
              <w:t xml:space="preserve">. </w:t>
            </w:r>
            <w:r w:rsidRPr="00347315">
              <w:rPr>
                <w:rFonts w:ascii="Times New Roman" w:hAnsi="Times New Roman"/>
                <w:bCs/>
                <w:sz w:val="24"/>
                <w:szCs w:val="24"/>
              </w:rPr>
              <w:t>Работа с учебниками по изучению теоретического материала, подготовка к выполнению и выполнение практических работ.</w:t>
            </w:r>
          </w:p>
        </w:tc>
        <w:tc>
          <w:tcPr>
            <w:tcW w:w="273" w:type="pct"/>
          </w:tcPr>
          <w:p w14:paraId="74E48523" w14:textId="35B6E0D7" w:rsidR="00377CB6" w:rsidRPr="000A61BA" w:rsidRDefault="00006664"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w:t>
            </w:r>
          </w:p>
        </w:tc>
        <w:tc>
          <w:tcPr>
            <w:tcW w:w="547" w:type="pct"/>
            <w:shd w:val="clear" w:color="auto" w:fill="auto"/>
          </w:tcPr>
          <w:p w14:paraId="7DD48593" w14:textId="77777777" w:rsidR="00377CB6" w:rsidRPr="000A61BA" w:rsidRDefault="00377CB6" w:rsidP="007653D5">
            <w:pPr>
              <w:autoSpaceDE w:val="0"/>
              <w:autoSpaceDN w:val="0"/>
              <w:spacing w:after="0" w:line="23" w:lineRule="atLeast"/>
              <w:jc w:val="center"/>
              <w:rPr>
                <w:rFonts w:ascii="Times New Roman" w:eastAsia="Times New Roman" w:hAnsi="Times New Roman" w:cs="Times New Roman"/>
                <w:bCs/>
                <w:iCs/>
                <w:sz w:val="24"/>
                <w:szCs w:val="24"/>
              </w:rPr>
            </w:pPr>
          </w:p>
        </w:tc>
      </w:tr>
      <w:tr w:rsidR="003D6044" w:rsidRPr="000A61BA" w14:paraId="49DF918E" w14:textId="77777777" w:rsidTr="007653D5">
        <w:trPr>
          <w:trHeight w:val="20"/>
        </w:trPr>
        <w:tc>
          <w:tcPr>
            <w:tcW w:w="4180" w:type="pct"/>
            <w:gridSpan w:val="2"/>
          </w:tcPr>
          <w:p w14:paraId="1D36DAE6" w14:textId="77777777" w:rsidR="003D6044" w:rsidRPr="000A61BA" w:rsidRDefault="003D6044" w:rsidP="003D6044">
            <w:pPr>
              <w:spacing w:after="0" w:line="23" w:lineRule="atLeast"/>
              <w:jc w:val="both"/>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
                <w:sz w:val="24"/>
                <w:szCs w:val="24"/>
              </w:rPr>
              <w:t xml:space="preserve">Раздел 4. </w:t>
            </w:r>
            <w:r w:rsidRPr="000A61BA">
              <w:rPr>
                <w:rFonts w:ascii="Times New Roman" w:eastAsia="Times New Roman" w:hAnsi="Times New Roman" w:cs="Times New Roman"/>
                <w:b/>
                <w:bCs/>
                <w:color w:val="000000"/>
                <w:sz w:val="24"/>
                <w:szCs w:val="24"/>
              </w:rPr>
              <w:t>СССР в 1945–1991 годы. Послевоенный мир</w:t>
            </w:r>
          </w:p>
        </w:tc>
        <w:tc>
          <w:tcPr>
            <w:tcW w:w="273" w:type="pct"/>
          </w:tcPr>
          <w:p w14:paraId="5C786DE3" w14:textId="7A290CCD" w:rsidR="003D6044" w:rsidRPr="000A61BA" w:rsidRDefault="003D6044" w:rsidP="007653D5">
            <w:pPr>
              <w:suppressAutoHyphens/>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3</w:t>
            </w:r>
            <w:r w:rsidR="00006664">
              <w:rPr>
                <w:rFonts w:ascii="Times New Roman" w:eastAsia="Times New Roman" w:hAnsi="Times New Roman" w:cs="Times New Roman"/>
                <w:b/>
                <w:bCs/>
                <w:sz w:val="24"/>
                <w:szCs w:val="24"/>
                <w:lang w:eastAsia="ru-RU"/>
              </w:rPr>
              <w:t>0</w:t>
            </w:r>
          </w:p>
        </w:tc>
        <w:tc>
          <w:tcPr>
            <w:tcW w:w="547" w:type="pct"/>
            <w:shd w:val="clear" w:color="auto" w:fill="auto"/>
          </w:tcPr>
          <w:p w14:paraId="131C907C" w14:textId="77777777" w:rsidR="003D6044" w:rsidRPr="000A61BA" w:rsidRDefault="003D6044" w:rsidP="0076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i/>
                <w:color w:val="000000"/>
                <w:sz w:val="24"/>
                <w:szCs w:val="24"/>
              </w:rPr>
            </w:pPr>
          </w:p>
        </w:tc>
      </w:tr>
      <w:tr w:rsidR="003D6044" w:rsidRPr="000A61BA" w14:paraId="594C42C2" w14:textId="77777777" w:rsidTr="007653D5">
        <w:trPr>
          <w:trHeight w:val="20"/>
        </w:trPr>
        <w:tc>
          <w:tcPr>
            <w:tcW w:w="627" w:type="pct"/>
          </w:tcPr>
          <w:p w14:paraId="20DFCA62" w14:textId="77777777" w:rsidR="003D6044" w:rsidRPr="000A61BA" w:rsidRDefault="003D6044" w:rsidP="003D6044">
            <w:pPr>
              <w:spacing w:after="0" w:line="23" w:lineRule="atLeast"/>
              <w:rPr>
                <w:rFonts w:ascii="Times New Roman" w:eastAsia="Times New Roman" w:hAnsi="Times New Roman" w:cs="Times New Roman"/>
                <w:sz w:val="24"/>
                <w:szCs w:val="24"/>
              </w:rPr>
            </w:pPr>
          </w:p>
        </w:tc>
        <w:tc>
          <w:tcPr>
            <w:tcW w:w="3553" w:type="pct"/>
          </w:tcPr>
          <w:p w14:paraId="4463C441" w14:textId="77777777" w:rsidR="003D6044" w:rsidRPr="000A61BA" w:rsidRDefault="003D6044" w:rsidP="0058706B">
            <w:pPr>
              <w:spacing w:after="0" w:line="23" w:lineRule="atLeast"/>
              <w:contextualSpacing/>
              <w:jc w:val="center"/>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Основное содержание</w:t>
            </w:r>
          </w:p>
        </w:tc>
        <w:tc>
          <w:tcPr>
            <w:tcW w:w="273" w:type="pct"/>
          </w:tcPr>
          <w:p w14:paraId="426CC35C" w14:textId="77777777" w:rsidR="003D6044" w:rsidRPr="000A61BA" w:rsidRDefault="003D6044" w:rsidP="007653D5">
            <w:pPr>
              <w:suppressAutoHyphens/>
              <w:spacing w:after="0" w:line="23" w:lineRule="atLeast"/>
              <w:jc w:val="center"/>
              <w:rPr>
                <w:rFonts w:ascii="Times New Roman" w:eastAsia="Times New Roman" w:hAnsi="Times New Roman" w:cs="Times New Roman"/>
                <w:b/>
                <w:sz w:val="24"/>
                <w:szCs w:val="24"/>
                <w:lang w:eastAsia="ru-RU"/>
              </w:rPr>
            </w:pPr>
          </w:p>
        </w:tc>
        <w:tc>
          <w:tcPr>
            <w:tcW w:w="547" w:type="pct"/>
            <w:shd w:val="clear" w:color="auto" w:fill="auto"/>
          </w:tcPr>
          <w:p w14:paraId="618F80C7"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
                <w:iCs/>
                <w:sz w:val="24"/>
                <w:szCs w:val="24"/>
              </w:rPr>
            </w:pPr>
          </w:p>
        </w:tc>
      </w:tr>
      <w:tr w:rsidR="003D6044" w:rsidRPr="000A61BA" w14:paraId="4FD32D81" w14:textId="77777777" w:rsidTr="007653D5">
        <w:trPr>
          <w:trHeight w:val="20"/>
        </w:trPr>
        <w:tc>
          <w:tcPr>
            <w:tcW w:w="627" w:type="pct"/>
            <w:vMerge w:val="restart"/>
          </w:tcPr>
          <w:p w14:paraId="5DA9FEF7" w14:textId="2A514C6F" w:rsidR="003D6044" w:rsidRPr="000A61BA" w:rsidRDefault="0058706B" w:rsidP="003D6044">
            <w:pPr>
              <w:spacing w:after="0" w:line="23" w:lineRule="atLeast"/>
              <w:rPr>
                <w:rFonts w:ascii="Times New Roman" w:eastAsia="Times New Roman" w:hAnsi="Times New Roman" w:cs="Times New Roman"/>
                <w:bCs/>
                <w:i/>
                <w:sz w:val="24"/>
                <w:szCs w:val="24"/>
                <w:lang w:eastAsia="ru-RU"/>
              </w:rPr>
            </w:pPr>
            <w:r w:rsidRPr="000A61BA">
              <w:rPr>
                <w:rFonts w:ascii="Times New Roman" w:eastAsia="Times New Roman" w:hAnsi="Times New Roman" w:cs="Times New Roman"/>
                <w:sz w:val="24"/>
                <w:szCs w:val="24"/>
              </w:rPr>
              <w:t>Тема 4.1.</w:t>
            </w:r>
            <w:r w:rsidR="00377CB6">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Мир и международные отношения в годы холодной войны (вторая половина половине ХХ века)</w:t>
            </w:r>
          </w:p>
        </w:tc>
        <w:tc>
          <w:tcPr>
            <w:tcW w:w="3553" w:type="pct"/>
          </w:tcPr>
          <w:p w14:paraId="5DA7388C" w14:textId="77777777" w:rsidR="003D6044" w:rsidRPr="000A61BA" w:rsidRDefault="003D6044" w:rsidP="003D6044">
            <w:pPr>
              <w:spacing w:after="0" w:line="23" w:lineRule="atLeast"/>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Основные этапы развития международных отношений во второй половине 1940-х - 2020-х гг. </w:t>
            </w:r>
          </w:p>
          <w:p w14:paraId="7331457F"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14:paraId="444415E4"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14:paraId="0308B64E"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00468616"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w:t>
            </w:r>
          </w:p>
          <w:p w14:paraId="2C92B2DE"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14:paraId="12E4B3F4"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w:t>
            </w:r>
            <w:r w:rsidRPr="000A61BA">
              <w:rPr>
                <w:rFonts w:ascii="Times New Roman" w:eastAsia="Times New Roman" w:hAnsi="Times New Roman" w:cs="Times New Roman"/>
                <w:sz w:val="24"/>
                <w:szCs w:val="24"/>
              </w:rPr>
              <w:lastRenderedPageBreak/>
              <w:t>"Скандинавская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14:paraId="6AD861E4"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Страны Центральной и Восточной Европы во второй половине XX - начале XXI в. Революции второй половины 1940-х гг. и установление режимов «народной демократии».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w:t>
            </w:r>
          </w:p>
          <w:p w14:paraId="0A306842"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Азии, Африки во второй половине XX в.: проблемы и пути модернизации.</w:t>
            </w:r>
          </w:p>
          <w:p w14:paraId="7E1C6C56"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Обретение независимости и выбор путей развития странами Азии и Африки.</w:t>
            </w:r>
          </w:p>
          <w:p w14:paraId="23752092"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14:paraId="5F6F484B"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14:paraId="4B355B7C"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14:paraId="59036FA6"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14:paraId="73DF17B5"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14:paraId="509D63E1"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Страны Латинской Америки во второй половине XX в.</w:t>
            </w:r>
          </w:p>
          <w:p w14:paraId="410D8295" w14:textId="77777777" w:rsidR="003D6044" w:rsidRPr="000A61BA" w:rsidRDefault="003D6044" w:rsidP="003D6044">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w:t>
            </w:r>
            <w:r w:rsidR="00850CEB" w:rsidRPr="000A61BA">
              <w:rPr>
                <w:rFonts w:ascii="Times New Roman" w:eastAsia="Times New Roman" w:hAnsi="Times New Roman" w:cs="Times New Roman"/>
                <w:sz w:val="24"/>
                <w:szCs w:val="24"/>
              </w:rPr>
              <w:t>-</w:t>
            </w:r>
            <w:r w:rsidRPr="000A61BA">
              <w:rPr>
                <w:rFonts w:ascii="Times New Roman" w:eastAsia="Times New Roman" w:hAnsi="Times New Roman" w:cs="Times New Roman"/>
                <w:sz w:val="24"/>
                <w:szCs w:val="24"/>
              </w:rPr>
              <w:t xml:space="preserve">реформизм. Революция </w:t>
            </w:r>
            <w:r w:rsidRPr="000A61BA">
              <w:rPr>
                <w:rFonts w:ascii="Times New Roman" w:eastAsia="Times New Roman" w:hAnsi="Times New Roman" w:cs="Times New Roman"/>
                <w:sz w:val="24"/>
                <w:szCs w:val="24"/>
              </w:rPr>
              <w:lastRenderedPageBreak/>
              <w:t>на Кубе. Диктатуры и демократизация в странах Латинской Америки. Революции конца 1960-х - 1970-х гг. (Перу, Чили, Никарагуа)</w:t>
            </w:r>
          </w:p>
        </w:tc>
        <w:tc>
          <w:tcPr>
            <w:tcW w:w="273" w:type="pct"/>
          </w:tcPr>
          <w:p w14:paraId="3E5771C9" w14:textId="56A7EE76" w:rsidR="003D6044"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3BB4F5D3"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color w:val="000000"/>
                <w:sz w:val="24"/>
                <w:szCs w:val="24"/>
              </w:rPr>
            </w:pPr>
            <w:r w:rsidRPr="000A61BA">
              <w:rPr>
                <w:rFonts w:ascii="Times New Roman" w:eastAsia="Times New Roman" w:hAnsi="Times New Roman" w:cs="Times New Roman"/>
                <w:color w:val="000000"/>
                <w:sz w:val="24"/>
                <w:szCs w:val="24"/>
              </w:rPr>
              <w:t>ОК 02</w:t>
            </w:r>
          </w:p>
          <w:p w14:paraId="28477645"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Cs/>
                <w:sz w:val="24"/>
                <w:szCs w:val="24"/>
              </w:rPr>
            </w:pPr>
            <w:r w:rsidRPr="000A61BA">
              <w:rPr>
                <w:rFonts w:ascii="Times New Roman" w:eastAsia="Times New Roman" w:hAnsi="Times New Roman" w:cs="Times New Roman"/>
                <w:color w:val="000000"/>
                <w:sz w:val="24"/>
                <w:szCs w:val="24"/>
              </w:rPr>
              <w:t xml:space="preserve">ОК 04, </w:t>
            </w:r>
            <w:r w:rsidRPr="000A61BA">
              <w:rPr>
                <w:rFonts w:ascii="Times New Roman" w:eastAsia="Times New Roman" w:hAnsi="Times New Roman" w:cs="Times New Roman"/>
                <w:bCs/>
                <w:iCs/>
                <w:sz w:val="24"/>
                <w:szCs w:val="24"/>
              </w:rPr>
              <w:t>ОК 05</w:t>
            </w:r>
          </w:p>
          <w:p w14:paraId="58910E01" w14:textId="77777777" w:rsidR="003D6044"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iCs/>
                <w:sz w:val="24"/>
                <w:szCs w:val="24"/>
              </w:rPr>
              <w:t>ОК 06</w:t>
            </w:r>
          </w:p>
        </w:tc>
      </w:tr>
      <w:tr w:rsidR="003D6044" w:rsidRPr="000A61BA" w14:paraId="78B3E35B" w14:textId="77777777" w:rsidTr="007653D5">
        <w:trPr>
          <w:trHeight w:val="20"/>
        </w:trPr>
        <w:tc>
          <w:tcPr>
            <w:tcW w:w="627" w:type="pct"/>
            <w:vMerge/>
          </w:tcPr>
          <w:p w14:paraId="73859257" w14:textId="77777777" w:rsidR="003D6044" w:rsidRPr="000A61BA" w:rsidRDefault="003D6044" w:rsidP="003D6044">
            <w:pPr>
              <w:spacing w:after="0" w:line="23" w:lineRule="atLeast"/>
              <w:rPr>
                <w:rFonts w:ascii="Times New Roman" w:eastAsia="Times New Roman" w:hAnsi="Times New Roman" w:cs="Times New Roman"/>
                <w:bCs/>
                <w:i/>
                <w:sz w:val="24"/>
                <w:szCs w:val="24"/>
                <w:lang w:eastAsia="ru-RU"/>
              </w:rPr>
            </w:pPr>
          </w:p>
        </w:tc>
        <w:tc>
          <w:tcPr>
            <w:tcW w:w="3553" w:type="pct"/>
          </w:tcPr>
          <w:p w14:paraId="664C03B2" w14:textId="77777777" w:rsidR="0058706B" w:rsidRPr="000A61BA" w:rsidRDefault="003D6044" w:rsidP="0058706B">
            <w:pPr>
              <w:spacing w:after="0" w:line="23" w:lineRule="atLeast"/>
              <w:ind w:firstLine="236"/>
              <w:contextualSpacing/>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0058706B"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6</w:t>
            </w:r>
            <w:r w:rsidR="0058706B" w:rsidRPr="000A61BA">
              <w:rPr>
                <w:rFonts w:ascii="Times New Roman" w:eastAsia="Times New Roman" w:hAnsi="Times New Roman" w:cs="Times New Roman"/>
                <w:b/>
                <w:sz w:val="24"/>
                <w:szCs w:val="24"/>
              </w:rPr>
              <w:t xml:space="preserve">. </w:t>
            </w:r>
            <w:r w:rsidR="0058706B" w:rsidRPr="000A61BA">
              <w:rPr>
                <w:rFonts w:ascii="Times New Roman" w:eastAsia="Times New Roman" w:hAnsi="Times New Roman" w:cs="Times New Roman"/>
                <w:bCs/>
                <w:sz w:val="24"/>
                <w:szCs w:val="24"/>
              </w:rPr>
              <w:t>Послевоенное изменение политических границ в Европе. Изменение этнического состава стран Восточной Европы как следствие геноцидов и принудительных переселений. Работа с картой.</w:t>
            </w:r>
          </w:p>
          <w:p w14:paraId="0D36B9AE" w14:textId="77777777" w:rsidR="003D6044"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bCs/>
                <w:sz w:val="24"/>
                <w:szCs w:val="24"/>
              </w:rPr>
              <w:t>Причины и этапы «холодной войны».</w:t>
            </w:r>
            <w:r w:rsidRPr="000A61BA">
              <w:rPr>
                <w:rFonts w:ascii="Times New Roman" w:eastAsia="Times New Roman" w:hAnsi="Times New Roman" w:cs="Times New Roman"/>
                <w:sz w:val="24"/>
                <w:szCs w:val="24"/>
              </w:rPr>
              <w:t xml:space="preserve"> Работа с исторической картой. </w:t>
            </w:r>
            <w:r w:rsidRPr="000A61BA">
              <w:rPr>
                <w:rFonts w:ascii="Times New Roman" w:eastAsia="Times New Roman" w:hAnsi="Times New Roman" w:cs="Times New Roman"/>
                <w:bCs/>
                <w:sz w:val="24"/>
                <w:szCs w:val="24"/>
              </w:rPr>
              <w:t>Политика «разрядки»: успехи и проблемы</w:t>
            </w:r>
          </w:p>
        </w:tc>
        <w:tc>
          <w:tcPr>
            <w:tcW w:w="273" w:type="pct"/>
          </w:tcPr>
          <w:p w14:paraId="077DFEEA" w14:textId="15976510" w:rsidR="003D6044"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tcPr>
          <w:p w14:paraId="07A8FB0D" w14:textId="77777777" w:rsidR="003D6044" w:rsidRPr="000A61BA" w:rsidRDefault="003D6044" w:rsidP="007653D5">
            <w:pPr>
              <w:autoSpaceDE w:val="0"/>
              <w:autoSpaceDN w:val="0"/>
              <w:spacing w:after="0" w:line="23" w:lineRule="atLeast"/>
              <w:jc w:val="center"/>
              <w:rPr>
                <w:rFonts w:ascii="Times New Roman" w:eastAsia="Times New Roman" w:hAnsi="Times New Roman" w:cs="Times New Roman"/>
                <w:bCs/>
                <w:i/>
                <w:sz w:val="24"/>
                <w:szCs w:val="24"/>
              </w:rPr>
            </w:pPr>
          </w:p>
        </w:tc>
      </w:tr>
      <w:tr w:rsidR="0058706B" w:rsidRPr="000A61BA" w14:paraId="567F2988" w14:textId="77777777" w:rsidTr="007653D5">
        <w:trPr>
          <w:trHeight w:val="20"/>
        </w:trPr>
        <w:tc>
          <w:tcPr>
            <w:tcW w:w="627" w:type="pct"/>
          </w:tcPr>
          <w:p w14:paraId="28261EC2" w14:textId="77777777" w:rsidR="0058706B" w:rsidRPr="000A61BA" w:rsidRDefault="0058706B" w:rsidP="0058706B">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Тема 4.2. СССР в 1945–1953 гг.</w:t>
            </w:r>
          </w:p>
        </w:tc>
        <w:tc>
          <w:tcPr>
            <w:tcW w:w="3553" w:type="pct"/>
          </w:tcPr>
          <w:p w14:paraId="5976C653"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14:paraId="3CA353CA"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p>
          <w:p w14:paraId="60D24CF7"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14:paraId="7EDF7EBC"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p w14:paraId="5F0DFEC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tc>
        <w:tc>
          <w:tcPr>
            <w:tcW w:w="273" w:type="pct"/>
          </w:tcPr>
          <w:p w14:paraId="36F4550A" w14:textId="45F219EE"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shd w:val="clear" w:color="auto" w:fill="auto"/>
          </w:tcPr>
          <w:p w14:paraId="566F2950"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0190C340"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w:t>
            </w:r>
          </w:p>
          <w:p w14:paraId="299F11EB"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ОК 06</w:t>
            </w:r>
          </w:p>
        </w:tc>
      </w:tr>
      <w:tr w:rsidR="0058706B" w:rsidRPr="000A61BA" w14:paraId="3075CAD4" w14:textId="77777777" w:rsidTr="007653D5">
        <w:trPr>
          <w:trHeight w:val="20"/>
        </w:trPr>
        <w:tc>
          <w:tcPr>
            <w:tcW w:w="627" w:type="pct"/>
            <w:vMerge w:val="restart"/>
          </w:tcPr>
          <w:p w14:paraId="67691E7B" w14:textId="77777777" w:rsidR="0058706B" w:rsidRPr="000A61BA" w:rsidRDefault="0058706B" w:rsidP="0058706B">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sz w:val="24"/>
                <w:szCs w:val="24"/>
              </w:rPr>
              <w:t>Тема 4.3. СССР в середине 1950-х – первой половине 1960-х гг.</w:t>
            </w:r>
          </w:p>
        </w:tc>
        <w:tc>
          <w:tcPr>
            <w:tcW w:w="3553" w:type="pct"/>
          </w:tcPr>
          <w:p w14:paraId="46C3558F"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14:paraId="4EB638F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w:t>
            </w:r>
            <w:r w:rsidRPr="000A61BA">
              <w:rPr>
                <w:rFonts w:ascii="Times New Roman" w:eastAsia="Times New Roman" w:hAnsi="Times New Roman" w:cs="Times New Roman"/>
                <w:sz w:val="24"/>
                <w:szCs w:val="24"/>
              </w:rPr>
              <w:lastRenderedPageBreak/>
              <w:t>Гонения на Церковь. Диссиденты. Самиздат и тамиздат.</w:t>
            </w:r>
          </w:p>
          <w:p w14:paraId="3FB4831F"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p>
          <w:p w14:paraId="0B170DDD"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p w14:paraId="0E7B835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14:paraId="336A9951"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14:paraId="1B8883CE"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14:paraId="5F35455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Конец оттепели. Нарастание негативных тенденций в обществе. Кризис доверия власти. Новочеркасские события. Смещение Н.С. Хрущева</w:t>
            </w:r>
          </w:p>
        </w:tc>
        <w:tc>
          <w:tcPr>
            <w:tcW w:w="273" w:type="pct"/>
          </w:tcPr>
          <w:p w14:paraId="19B1C35E" w14:textId="7B908B06"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547" w:type="pct"/>
            <w:vMerge w:val="restart"/>
            <w:shd w:val="clear" w:color="auto" w:fill="auto"/>
          </w:tcPr>
          <w:p w14:paraId="53A0BFCB"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58EAB5FF"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color w:val="000000"/>
                <w:sz w:val="24"/>
                <w:szCs w:val="24"/>
              </w:rPr>
            </w:pPr>
            <w:r w:rsidRPr="000A61BA">
              <w:rPr>
                <w:rFonts w:ascii="Times New Roman" w:eastAsia="Times New Roman" w:hAnsi="Times New Roman" w:cs="Times New Roman"/>
                <w:color w:val="000000"/>
                <w:sz w:val="24"/>
                <w:szCs w:val="24"/>
              </w:rPr>
              <w:t>ОК 04</w:t>
            </w:r>
          </w:p>
          <w:p w14:paraId="3F54DD04"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color w:val="000000"/>
                <w:sz w:val="24"/>
                <w:szCs w:val="24"/>
              </w:rPr>
              <w:t>ОК 05</w:t>
            </w:r>
          </w:p>
          <w:p w14:paraId="35AFB314"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ОК 06</w:t>
            </w:r>
          </w:p>
        </w:tc>
      </w:tr>
      <w:tr w:rsidR="0058706B" w:rsidRPr="000A61BA" w14:paraId="26F80893" w14:textId="77777777" w:rsidTr="007653D5">
        <w:trPr>
          <w:trHeight w:val="20"/>
        </w:trPr>
        <w:tc>
          <w:tcPr>
            <w:tcW w:w="627" w:type="pct"/>
            <w:vMerge/>
          </w:tcPr>
          <w:p w14:paraId="31F2E236" w14:textId="77777777" w:rsidR="0058706B" w:rsidRPr="000A61BA" w:rsidRDefault="0058706B" w:rsidP="0058706B">
            <w:pPr>
              <w:spacing w:after="0" w:line="23" w:lineRule="atLeast"/>
              <w:rPr>
                <w:rFonts w:ascii="Times New Roman" w:eastAsia="Times New Roman" w:hAnsi="Times New Roman" w:cs="Times New Roman"/>
                <w:b/>
                <w:i/>
                <w:sz w:val="24"/>
                <w:szCs w:val="24"/>
              </w:rPr>
            </w:pPr>
          </w:p>
        </w:tc>
        <w:tc>
          <w:tcPr>
            <w:tcW w:w="3553" w:type="pct"/>
          </w:tcPr>
          <w:p w14:paraId="4DDCF820" w14:textId="77777777" w:rsidR="0058706B" w:rsidRPr="000A61BA" w:rsidRDefault="0058706B" w:rsidP="00850CE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7</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sz w:val="24"/>
                <w:szCs w:val="24"/>
              </w:rPr>
              <w:t>Общественно-политическое развитие СССР в условиях «оттепели». Научно-техническая революция в СССР. Дискуссия по методу «метаплана»</w:t>
            </w:r>
          </w:p>
        </w:tc>
        <w:tc>
          <w:tcPr>
            <w:tcW w:w="273" w:type="pct"/>
          </w:tcPr>
          <w:p w14:paraId="3127BA8B" w14:textId="6EDE388E"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5C2C34F2" w14:textId="77777777" w:rsidR="0058706B" w:rsidRPr="000A61BA" w:rsidRDefault="0058706B" w:rsidP="0058706B">
            <w:pPr>
              <w:autoSpaceDE w:val="0"/>
              <w:autoSpaceDN w:val="0"/>
              <w:spacing w:after="0" w:line="23" w:lineRule="atLeast"/>
              <w:jc w:val="center"/>
              <w:rPr>
                <w:rFonts w:ascii="Times New Roman" w:eastAsia="Times New Roman" w:hAnsi="Times New Roman" w:cs="Times New Roman"/>
                <w:bCs/>
                <w:i/>
                <w:iCs/>
                <w:sz w:val="24"/>
                <w:szCs w:val="24"/>
              </w:rPr>
            </w:pPr>
          </w:p>
        </w:tc>
      </w:tr>
      <w:tr w:rsidR="0058706B" w:rsidRPr="000A61BA" w14:paraId="62BBB6F8" w14:textId="77777777" w:rsidTr="007653D5">
        <w:trPr>
          <w:trHeight w:val="20"/>
        </w:trPr>
        <w:tc>
          <w:tcPr>
            <w:tcW w:w="627" w:type="pct"/>
            <w:vMerge w:val="restart"/>
          </w:tcPr>
          <w:p w14:paraId="146DAF05" w14:textId="77777777" w:rsidR="0058706B" w:rsidRPr="000A61BA" w:rsidRDefault="0058706B" w:rsidP="0058706B">
            <w:pPr>
              <w:spacing w:after="0" w:line="23" w:lineRule="atLeast"/>
              <w:rPr>
                <w:rFonts w:ascii="Times New Roman" w:eastAsia="Times New Roman" w:hAnsi="Times New Roman" w:cs="Times New Roman"/>
                <w:bCs/>
                <w:i/>
                <w:sz w:val="24"/>
                <w:szCs w:val="24"/>
                <w:lang w:eastAsia="ru-RU"/>
              </w:rPr>
            </w:pPr>
            <w:r w:rsidRPr="000A61BA">
              <w:rPr>
                <w:rFonts w:ascii="Times New Roman" w:eastAsia="Times New Roman" w:hAnsi="Times New Roman" w:cs="Times New Roman"/>
                <w:sz w:val="24"/>
                <w:szCs w:val="24"/>
              </w:rPr>
              <w:t>Тема 4.4.</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Советское общество в середине 1960-х – начале 1980-х гг.</w:t>
            </w:r>
          </w:p>
        </w:tc>
        <w:tc>
          <w:tcPr>
            <w:tcW w:w="3553" w:type="pct"/>
          </w:tcPr>
          <w:p w14:paraId="4EE00E7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Советское государство и общество в середине 1960-х - начале 1980-х гг.</w:t>
            </w:r>
          </w:p>
          <w:p w14:paraId="04978ED3"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14:paraId="454EF2D8"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14:paraId="00C7192C"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14:paraId="711D522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lastRenderedPageBreak/>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14:paraId="0CE5593F"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14:paraId="559D720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Л.И. Брежнев в оценках современников и историков</w:t>
            </w:r>
          </w:p>
        </w:tc>
        <w:tc>
          <w:tcPr>
            <w:tcW w:w="273" w:type="pct"/>
          </w:tcPr>
          <w:p w14:paraId="142C0322" w14:textId="6D1E069E"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7780F69B"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29818E8C"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p>
          <w:p w14:paraId="6A465C9C"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w:t>
            </w:r>
          </w:p>
          <w:p w14:paraId="285BBF04"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ОК 06</w:t>
            </w:r>
          </w:p>
        </w:tc>
      </w:tr>
      <w:tr w:rsidR="0058706B" w:rsidRPr="000A61BA" w14:paraId="31A12D8C" w14:textId="77777777" w:rsidTr="007653D5">
        <w:trPr>
          <w:trHeight w:val="20"/>
        </w:trPr>
        <w:tc>
          <w:tcPr>
            <w:tcW w:w="627" w:type="pct"/>
            <w:vMerge/>
          </w:tcPr>
          <w:p w14:paraId="566742FA" w14:textId="77777777" w:rsidR="0058706B" w:rsidRPr="000A61BA" w:rsidRDefault="0058706B" w:rsidP="0058706B">
            <w:pPr>
              <w:spacing w:after="0" w:line="23" w:lineRule="atLeast"/>
              <w:rPr>
                <w:rFonts w:ascii="Times New Roman" w:eastAsia="Times New Roman" w:hAnsi="Times New Roman" w:cs="Times New Roman"/>
                <w:b/>
                <w:i/>
                <w:sz w:val="24"/>
                <w:szCs w:val="24"/>
              </w:rPr>
            </w:pPr>
          </w:p>
        </w:tc>
        <w:tc>
          <w:tcPr>
            <w:tcW w:w="3553" w:type="pct"/>
          </w:tcPr>
          <w:p w14:paraId="52814676" w14:textId="77777777" w:rsidR="0058706B" w:rsidRPr="000A61BA" w:rsidRDefault="0058706B" w:rsidP="00850CE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8</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Cs/>
                <w:sz w:val="24"/>
                <w:szCs w:val="24"/>
              </w:rPr>
              <w:t>Общественно-политическая жизнь в СССР в середине 60-х – начале 80-х гг. Внешняя политика СССР в середине 60-х – начале 80-х гг. Работа с историческими источниками</w:t>
            </w:r>
          </w:p>
        </w:tc>
        <w:tc>
          <w:tcPr>
            <w:tcW w:w="273" w:type="pct"/>
          </w:tcPr>
          <w:p w14:paraId="44790E4F" w14:textId="351ACED6"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tcPr>
          <w:p w14:paraId="7326C6AF"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iCs/>
                <w:sz w:val="24"/>
                <w:szCs w:val="24"/>
              </w:rPr>
            </w:pPr>
          </w:p>
        </w:tc>
      </w:tr>
      <w:tr w:rsidR="0058706B" w:rsidRPr="000A61BA" w14:paraId="500D73AC" w14:textId="77777777" w:rsidTr="007653D5">
        <w:trPr>
          <w:trHeight w:val="20"/>
        </w:trPr>
        <w:tc>
          <w:tcPr>
            <w:tcW w:w="627" w:type="pct"/>
            <w:vMerge w:val="restart"/>
          </w:tcPr>
          <w:p w14:paraId="0F5D2503" w14:textId="77777777" w:rsidR="0058706B" w:rsidRPr="000A61BA" w:rsidRDefault="0058706B" w:rsidP="0058706B">
            <w:pPr>
              <w:spacing w:after="0" w:line="23" w:lineRule="atLeast"/>
              <w:rPr>
                <w:rFonts w:ascii="Times New Roman" w:eastAsia="Times New Roman" w:hAnsi="Times New Roman" w:cs="Times New Roman"/>
                <w:bCs/>
                <w:i/>
                <w:sz w:val="24"/>
                <w:szCs w:val="24"/>
                <w:lang w:eastAsia="ru-RU"/>
              </w:rPr>
            </w:pPr>
            <w:r w:rsidRPr="000A61BA">
              <w:rPr>
                <w:rFonts w:ascii="Times New Roman" w:eastAsia="Times New Roman" w:hAnsi="Times New Roman" w:cs="Times New Roman"/>
                <w:sz w:val="24"/>
                <w:szCs w:val="24"/>
              </w:rPr>
              <w:t>Тема 4.5. Политика «перестройки». Распад СССР (1985–1991 гг.)</w:t>
            </w:r>
          </w:p>
        </w:tc>
        <w:tc>
          <w:tcPr>
            <w:tcW w:w="3553" w:type="pct"/>
          </w:tcPr>
          <w:p w14:paraId="03618CB4"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Политика перестройки. Распад СССР (1985-1991).</w:t>
            </w:r>
          </w:p>
          <w:p w14:paraId="505F9A1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14:paraId="7EA7A092"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14:paraId="7FC80C07"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14:paraId="388266A6"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14:paraId="7DA8BCC0"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14:paraId="4D5E18C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w:t>
            </w:r>
            <w:r w:rsidRPr="000A61BA">
              <w:rPr>
                <w:rFonts w:ascii="Times New Roman" w:eastAsia="Times New Roman" w:hAnsi="Times New Roman" w:cs="Times New Roman"/>
                <w:sz w:val="24"/>
                <w:szCs w:val="24"/>
              </w:rPr>
              <w:lastRenderedPageBreak/>
              <w:t>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14:paraId="2DE923B2"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14:paraId="640B2D3E"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14:paraId="1BD38B9A" w14:textId="77777777" w:rsidR="0058706B" w:rsidRPr="000A61BA" w:rsidRDefault="0058706B" w:rsidP="0058706B">
            <w:pPr>
              <w:spacing w:after="0" w:line="23" w:lineRule="atLeast"/>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Реакция мирового сообщества на распад СССР. Россия как преемник СССР на международной арене</w:t>
            </w:r>
          </w:p>
        </w:tc>
        <w:tc>
          <w:tcPr>
            <w:tcW w:w="273" w:type="pct"/>
          </w:tcPr>
          <w:p w14:paraId="1D9F51E3" w14:textId="5113FE59"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547" w:type="pct"/>
            <w:vMerge w:val="restart"/>
            <w:shd w:val="clear" w:color="auto" w:fill="auto"/>
          </w:tcPr>
          <w:p w14:paraId="04153B20"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3D89DCF1"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p>
          <w:p w14:paraId="6CEDEABB"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w:t>
            </w:r>
          </w:p>
          <w:p w14:paraId="7E52F853"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ОК 06</w:t>
            </w:r>
          </w:p>
        </w:tc>
      </w:tr>
      <w:tr w:rsidR="0058706B" w:rsidRPr="000A61BA" w14:paraId="2B40BA72" w14:textId="77777777" w:rsidTr="007653D5">
        <w:trPr>
          <w:trHeight w:val="20"/>
        </w:trPr>
        <w:tc>
          <w:tcPr>
            <w:tcW w:w="627" w:type="pct"/>
            <w:vMerge/>
          </w:tcPr>
          <w:p w14:paraId="2F1B8080" w14:textId="77777777" w:rsidR="0058706B" w:rsidRPr="000A61BA" w:rsidRDefault="0058706B" w:rsidP="0058706B">
            <w:pPr>
              <w:spacing w:after="0" w:line="23" w:lineRule="atLeast"/>
              <w:rPr>
                <w:rFonts w:ascii="Times New Roman" w:eastAsia="Times New Roman" w:hAnsi="Times New Roman" w:cs="Times New Roman"/>
                <w:b/>
                <w:i/>
                <w:sz w:val="24"/>
                <w:szCs w:val="24"/>
              </w:rPr>
            </w:pPr>
          </w:p>
        </w:tc>
        <w:tc>
          <w:tcPr>
            <w:tcW w:w="3553" w:type="pct"/>
          </w:tcPr>
          <w:p w14:paraId="4D1D815F" w14:textId="77777777" w:rsidR="0058706B" w:rsidRPr="000A61BA" w:rsidRDefault="0058706B" w:rsidP="00850CE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1</w:t>
            </w:r>
            <w:r w:rsidR="00850CEB" w:rsidRPr="000A61BA">
              <w:rPr>
                <w:rFonts w:ascii="Times New Roman" w:eastAsia="Times New Roman" w:hAnsi="Times New Roman" w:cs="Times New Roman"/>
                <w:b/>
                <w:sz w:val="24"/>
                <w:szCs w:val="24"/>
              </w:rPr>
              <w:t>9</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Cs/>
                <w:sz w:val="24"/>
                <w:szCs w:val="24"/>
              </w:rPr>
              <w:t>Общественно-политическая жизнь в СССР в годы «перестройки». Внешняя политика СССР в 1985–1991 гг. Дебаты «за» и «против»</w:t>
            </w:r>
          </w:p>
        </w:tc>
        <w:tc>
          <w:tcPr>
            <w:tcW w:w="273" w:type="pct"/>
          </w:tcPr>
          <w:p w14:paraId="7FF8EF4D" w14:textId="432EB052" w:rsidR="0058706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tcPr>
          <w:p w14:paraId="0C015C5B"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iCs/>
                <w:sz w:val="24"/>
                <w:szCs w:val="24"/>
              </w:rPr>
            </w:pPr>
          </w:p>
        </w:tc>
      </w:tr>
      <w:tr w:rsidR="0058706B" w:rsidRPr="000A61BA" w14:paraId="66CEC33F" w14:textId="77777777" w:rsidTr="007653D5">
        <w:trPr>
          <w:trHeight w:val="20"/>
        </w:trPr>
        <w:tc>
          <w:tcPr>
            <w:tcW w:w="5000" w:type="pct"/>
            <w:gridSpan w:val="4"/>
            <w:shd w:val="clear" w:color="auto" w:fill="auto"/>
          </w:tcPr>
          <w:p w14:paraId="6D3D6168" w14:textId="77777777" w:rsidR="0058706B" w:rsidRPr="000A61BA" w:rsidRDefault="0058706B" w:rsidP="007653D5">
            <w:pPr>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Профессионально ориентированное содержание</w:t>
            </w:r>
          </w:p>
        </w:tc>
      </w:tr>
      <w:tr w:rsidR="0058706B" w:rsidRPr="000A61BA" w14:paraId="4499405D" w14:textId="77777777" w:rsidTr="007653D5">
        <w:trPr>
          <w:trHeight w:val="20"/>
        </w:trPr>
        <w:tc>
          <w:tcPr>
            <w:tcW w:w="4180" w:type="pct"/>
            <w:gridSpan w:val="2"/>
            <w:vAlign w:val="center"/>
          </w:tcPr>
          <w:p w14:paraId="25253A74" w14:textId="77777777" w:rsidR="00850CEB" w:rsidRPr="000A61BA" w:rsidRDefault="00850CEB" w:rsidP="004876F8">
            <w:pPr>
              <w:spacing w:after="0" w:line="240" w:lineRule="auto"/>
              <w:jc w:val="both"/>
              <w:rPr>
                <w:rFonts w:ascii="Times New Roman" w:eastAsia="Times New Roman" w:hAnsi="Times New Roman" w:cs="Times New Roman"/>
                <w:sz w:val="24"/>
                <w:szCs w:val="24"/>
              </w:rPr>
            </w:pPr>
            <w:r w:rsidRPr="000A61BA">
              <w:rPr>
                <w:rFonts w:ascii="Times New Roman" w:eastAsia="Times New Roman" w:hAnsi="Times New Roman" w:cs="Times New Roman"/>
                <w:b/>
                <w:sz w:val="24"/>
                <w:szCs w:val="24"/>
              </w:rPr>
              <w:t>Практические занятия№ 20</w:t>
            </w:r>
          </w:p>
          <w:p w14:paraId="20404391" w14:textId="77777777" w:rsidR="004876F8" w:rsidRPr="000A61BA" w:rsidRDefault="0058706B" w:rsidP="004876F8">
            <w:pPr>
              <w:spacing w:after="0" w:line="240" w:lineRule="auto"/>
              <w:jc w:val="both"/>
              <w:rPr>
                <w:rFonts w:ascii="Times New Roman" w:hAnsi="Times New Roman" w:cs="Times New Roman"/>
                <w:sz w:val="24"/>
                <w:szCs w:val="24"/>
              </w:rPr>
            </w:pPr>
            <w:r w:rsidRPr="000A61BA">
              <w:rPr>
                <w:rFonts w:ascii="Times New Roman" w:eastAsia="Times New Roman" w:hAnsi="Times New Roman" w:cs="Times New Roman"/>
                <w:sz w:val="24"/>
                <w:szCs w:val="24"/>
              </w:rPr>
              <w:t xml:space="preserve">1. Наш край в 1945-1991 гг. развитие </w:t>
            </w:r>
            <w:r w:rsidRPr="000A61BA">
              <w:rPr>
                <w:rFonts w:ascii="Times New Roman" w:hAnsi="Times New Roman" w:cs="Times New Roman"/>
                <w:color w:val="000000"/>
                <w:sz w:val="24"/>
                <w:szCs w:val="24"/>
                <w:shd w:val="clear" w:color="auto" w:fill="FFFFFF"/>
              </w:rPr>
              <w:t>международного сотрудничества в области технологии обработки молочных продуктов и его производных.</w:t>
            </w:r>
          </w:p>
          <w:p w14:paraId="5C6CD9D5" w14:textId="77777777" w:rsidR="0058706B" w:rsidRPr="000A61BA" w:rsidRDefault="004876F8" w:rsidP="004876F8">
            <w:pPr>
              <w:spacing w:after="0" w:line="23" w:lineRule="atLeast"/>
              <w:jc w:val="both"/>
              <w:rPr>
                <w:rFonts w:ascii="Times New Roman" w:eastAsia="Times New Roman" w:hAnsi="Times New Roman" w:cs="Times New Roman"/>
                <w:sz w:val="24"/>
                <w:szCs w:val="24"/>
              </w:rPr>
            </w:pPr>
            <w:r w:rsidRPr="000A61BA">
              <w:rPr>
                <w:rFonts w:ascii="Times New Roman" w:hAnsi="Times New Roman" w:cs="Times New Roman"/>
                <w:sz w:val="24"/>
                <w:szCs w:val="24"/>
              </w:rPr>
              <w:t>Планировать основные показатели производственного процесса.</w:t>
            </w:r>
          </w:p>
          <w:p w14:paraId="56ED9725" w14:textId="32911029" w:rsidR="0058706B" w:rsidRPr="000A61BA" w:rsidRDefault="0058706B" w:rsidP="0058706B">
            <w:pPr>
              <w:spacing w:after="0" w:line="23" w:lineRule="atLeast"/>
              <w:jc w:val="both"/>
              <w:rPr>
                <w:rFonts w:ascii="Times New Roman" w:eastAsia="Times New Roman" w:hAnsi="Times New Roman" w:cs="Times New Roman"/>
                <w:sz w:val="24"/>
                <w:szCs w:val="24"/>
              </w:rPr>
            </w:pPr>
            <w:r w:rsidRPr="000A61BA">
              <w:rPr>
                <w:rFonts w:ascii="Times New Roman" w:hAnsi="Times New Roman" w:cs="Times New Roman"/>
                <w:color w:val="000000"/>
                <w:sz w:val="24"/>
                <w:szCs w:val="24"/>
                <w:shd w:val="clear" w:color="auto" w:fill="FFFFFF"/>
              </w:rPr>
              <w:t xml:space="preserve">2. Сравнительный </w:t>
            </w:r>
            <w:r w:rsidRPr="000A61BA">
              <w:rPr>
                <w:rFonts w:ascii="Times New Roman" w:hAnsi="Times New Roman" w:cs="Times New Roman"/>
                <w:bCs/>
                <w:sz w:val="24"/>
                <w:szCs w:val="24"/>
              </w:rPr>
              <w:t>анализ производства по переработке молочной продукции с 1946 по 1991гг. и предложения по снижению (предотвращению) производства дефектных продуктов (работа с источниками)</w:t>
            </w:r>
          </w:p>
        </w:tc>
        <w:tc>
          <w:tcPr>
            <w:tcW w:w="273" w:type="pct"/>
          </w:tcPr>
          <w:p w14:paraId="73CC4D51" w14:textId="77777777" w:rsidR="0058706B" w:rsidRPr="000A61BA" w:rsidRDefault="0058706B" w:rsidP="007653D5">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2</w:t>
            </w:r>
          </w:p>
        </w:tc>
        <w:tc>
          <w:tcPr>
            <w:tcW w:w="547" w:type="pct"/>
            <w:shd w:val="clear" w:color="auto" w:fill="auto"/>
          </w:tcPr>
          <w:p w14:paraId="7FBF0552" w14:textId="77777777" w:rsidR="004876F8"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01, ОК 02,</w:t>
            </w:r>
            <w:r w:rsidR="007653D5">
              <w:rPr>
                <w:rFonts w:ascii="Times New Roman" w:eastAsia="Times New Roman" w:hAnsi="Times New Roman" w:cs="Times New Roman"/>
                <w:bCs/>
                <w:sz w:val="24"/>
                <w:szCs w:val="24"/>
              </w:rPr>
              <w:t xml:space="preserve"> </w:t>
            </w:r>
            <w:r w:rsidRPr="000A61BA">
              <w:rPr>
                <w:rFonts w:ascii="Times New Roman" w:eastAsia="Times New Roman" w:hAnsi="Times New Roman" w:cs="Times New Roman"/>
                <w:color w:val="000000"/>
                <w:sz w:val="24"/>
                <w:szCs w:val="24"/>
              </w:rPr>
              <w:t xml:space="preserve">ОК 05, </w:t>
            </w:r>
            <w:r w:rsidRPr="000A61BA">
              <w:rPr>
                <w:rFonts w:ascii="Times New Roman" w:eastAsia="Times New Roman" w:hAnsi="Times New Roman" w:cs="Times New Roman"/>
                <w:bCs/>
                <w:sz w:val="24"/>
                <w:szCs w:val="24"/>
              </w:rPr>
              <w:t>ОК 06,</w:t>
            </w:r>
          </w:p>
          <w:p w14:paraId="5E3C2661" w14:textId="77777777" w:rsidR="0058706B" w:rsidRPr="000A61BA" w:rsidRDefault="00D93005" w:rsidP="007653D5">
            <w:pPr>
              <w:autoSpaceDE w:val="0"/>
              <w:autoSpaceDN w:val="0"/>
              <w:spacing w:after="0" w:line="23" w:lineRule="atLeast"/>
              <w:jc w:val="center"/>
              <w:rPr>
                <w:rFonts w:ascii="Times New Roman" w:eastAsia="Times New Roman" w:hAnsi="Times New Roman" w:cs="Times New Roman"/>
                <w:bCs/>
                <w:color w:val="FF0000"/>
                <w:sz w:val="24"/>
                <w:szCs w:val="24"/>
              </w:rPr>
            </w:pPr>
            <w:r w:rsidRPr="000A61BA">
              <w:rPr>
                <w:rFonts w:ascii="Times New Roman" w:eastAsia="Times New Roman" w:hAnsi="Times New Roman" w:cs="Times New Roman"/>
                <w:bCs/>
                <w:sz w:val="24"/>
                <w:szCs w:val="24"/>
              </w:rPr>
              <w:t>ПК 3.4</w:t>
            </w:r>
          </w:p>
        </w:tc>
      </w:tr>
      <w:tr w:rsidR="00377CB6" w:rsidRPr="000A61BA" w14:paraId="0DF7328C" w14:textId="77777777" w:rsidTr="007653D5">
        <w:trPr>
          <w:trHeight w:val="20"/>
        </w:trPr>
        <w:tc>
          <w:tcPr>
            <w:tcW w:w="4180" w:type="pct"/>
            <w:gridSpan w:val="2"/>
            <w:vAlign w:val="center"/>
          </w:tcPr>
          <w:p w14:paraId="4B4729F9" w14:textId="4188A790" w:rsidR="00377CB6" w:rsidRPr="000A61BA" w:rsidRDefault="00377CB6" w:rsidP="004876F8">
            <w:pPr>
              <w:spacing w:after="0" w:line="240" w:lineRule="auto"/>
              <w:jc w:val="both"/>
              <w:rPr>
                <w:rFonts w:ascii="Times New Roman" w:eastAsia="Times New Roman" w:hAnsi="Times New Roman" w:cs="Times New Roman"/>
                <w:b/>
                <w:sz w:val="24"/>
                <w:szCs w:val="24"/>
              </w:rPr>
            </w:pPr>
            <w:r w:rsidRPr="00347315">
              <w:rPr>
                <w:rFonts w:ascii="Times New Roman" w:hAnsi="Times New Roman"/>
                <w:b/>
                <w:sz w:val="24"/>
                <w:szCs w:val="24"/>
              </w:rPr>
              <w:t xml:space="preserve">Самостоятельная работа по разделу </w:t>
            </w:r>
            <w:r>
              <w:rPr>
                <w:rFonts w:ascii="Times New Roman" w:hAnsi="Times New Roman"/>
                <w:b/>
                <w:sz w:val="24"/>
                <w:szCs w:val="24"/>
              </w:rPr>
              <w:t>4</w:t>
            </w:r>
            <w:r w:rsidRPr="00347315">
              <w:rPr>
                <w:rFonts w:ascii="Times New Roman" w:hAnsi="Times New Roman"/>
                <w:b/>
                <w:sz w:val="24"/>
                <w:szCs w:val="24"/>
              </w:rPr>
              <w:t xml:space="preserve">. </w:t>
            </w:r>
            <w:r w:rsidRPr="00347315">
              <w:rPr>
                <w:rFonts w:ascii="Times New Roman" w:hAnsi="Times New Roman"/>
                <w:bCs/>
                <w:sz w:val="24"/>
                <w:szCs w:val="24"/>
              </w:rPr>
              <w:t>Работа с учебниками по изучению теоретического материала, подготовка к выполнению и выполнение практических работ.</w:t>
            </w:r>
          </w:p>
        </w:tc>
        <w:tc>
          <w:tcPr>
            <w:tcW w:w="273" w:type="pct"/>
          </w:tcPr>
          <w:p w14:paraId="04220A81" w14:textId="109A8613" w:rsidR="00377CB6"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w:t>
            </w:r>
          </w:p>
        </w:tc>
        <w:tc>
          <w:tcPr>
            <w:tcW w:w="547" w:type="pct"/>
            <w:shd w:val="clear" w:color="auto" w:fill="auto"/>
          </w:tcPr>
          <w:p w14:paraId="28F9B08F" w14:textId="77777777" w:rsidR="00377CB6" w:rsidRPr="000A61BA" w:rsidRDefault="00377CB6" w:rsidP="007653D5">
            <w:pPr>
              <w:autoSpaceDE w:val="0"/>
              <w:autoSpaceDN w:val="0"/>
              <w:spacing w:after="0" w:line="23" w:lineRule="atLeast"/>
              <w:jc w:val="center"/>
              <w:rPr>
                <w:rFonts w:ascii="Times New Roman" w:eastAsia="Times New Roman" w:hAnsi="Times New Roman" w:cs="Times New Roman"/>
                <w:bCs/>
                <w:sz w:val="24"/>
                <w:szCs w:val="24"/>
              </w:rPr>
            </w:pPr>
          </w:p>
        </w:tc>
      </w:tr>
      <w:tr w:rsidR="0058706B" w:rsidRPr="000A61BA" w14:paraId="18D00B4E" w14:textId="77777777" w:rsidTr="007653D5">
        <w:trPr>
          <w:trHeight w:val="20"/>
        </w:trPr>
        <w:tc>
          <w:tcPr>
            <w:tcW w:w="4180" w:type="pct"/>
            <w:gridSpan w:val="2"/>
          </w:tcPr>
          <w:p w14:paraId="4647038E" w14:textId="77777777" w:rsidR="0058706B" w:rsidRPr="000A61BA" w:rsidRDefault="0058706B" w:rsidP="0058706B">
            <w:pPr>
              <w:spacing w:after="0" w:line="23" w:lineRule="atLeast"/>
              <w:jc w:val="both"/>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sz w:val="24"/>
                <w:szCs w:val="24"/>
              </w:rPr>
              <w:t xml:space="preserve">Раздел 5. Российская Федерация в 1992–2020 гг. </w:t>
            </w:r>
            <w:r w:rsidRPr="000A61BA">
              <w:rPr>
                <w:rFonts w:ascii="Times New Roman" w:eastAsia="Times New Roman" w:hAnsi="Times New Roman" w:cs="Times New Roman"/>
                <w:b/>
                <w:bCs/>
                <w:color w:val="000000"/>
                <w:sz w:val="24"/>
                <w:szCs w:val="24"/>
              </w:rPr>
              <w:t>Современный мир в условиях глобализации</w:t>
            </w:r>
          </w:p>
        </w:tc>
        <w:tc>
          <w:tcPr>
            <w:tcW w:w="273" w:type="pct"/>
            <w:vAlign w:val="center"/>
          </w:tcPr>
          <w:p w14:paraId="2D603B46" w14:textId="5208815F" w:rsidR="0058706B" w:rsidRPr="000A61BA" w:rsidRDefault="0058706B" w:rsidP="0058706B">
            <w:pPr>
              <w:suppressAutoHyphens/>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2</w:t>
            </w:r>
            <w:r w:rsidR="00C87D98">
              <w:rPr>
                <w:rFonts w:ascii="Times New Roman" w:eastAsia="Times New Roman" w:hAnsi="Times New Roman" w:cs="Times New Roman"/>
                <w:b/>
                <w:bCs/>
                <w:sz w:val="24"/>
                <w:szCs w:val="24"/>
                <w:lang w:eastAsia="ru-RU"/>
              </w:rPr>
              <w:t>6</w:t>
            </w:r>
          </w:p>
        </w:tc>
        <w:tc>
          <w:tcPr>
            <w:tcW w:w="547" w:type="pct"/>
            <w:shd w:val="clear" w:color="auto" w:fill="auto"/>
            <w:vAlign w:val="center"/>
          </w:tcPr>
          <w:p w14:paraId="5FCEBA5A" w14:textId="77777777" w:rsidR="0058706B" w:rsidRPr="000A61BA" w:rsidRDefault="0058706B" w:rsidP="0058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i/>
                <w:color w:val="000000"/>
                <w:sz w:val="24"/>
                <w:szCs w:val="24"/>
              </w:rPr>
            </w:pPr>
          </w:p>
        </w:tc>
      </w:tr>
      <w:tr w:rsidR="0058706B" w:rsidRPr="000A61BA" w14:paraId="163A0399" w14:textId="77777777" w:rsidTr="007653D5">
        <w:trPr>
          <w:trHeight w:val="20"/>
        </w:trPr>
        <w:tc>
          <w:tcPr>
            <w:tcW w:w="627" w:type="pct"/>
          </w:tcPr>
          <w:p w14:paraId="004E6570" w14:textId="77777777" w:rsidR="0058706B" w:rsidRPr="000A61BA" w:rsidRDefault="0058706B" w:rsidP="0058706B">
            <w:pPr>
              <w:spacing w:after="0" w:line="23" w:lineRule="atLeast"/>
              <w:rPr>
                <w:rFonts w:ascii="Times New Roman" w:eastAsia="Times New Roman" w:hAnsi="Times New Roman" w:cs="Times New Roman"/>
                <w:bCs/>
                <w:sz w:val="24"/>
                <w:szCs w:val="24"/>
                <w:lang w:eastAsia="ru-RU"/>
              </w:rPr>
            </w:pPr>
          </w:p>
        </w:tc>
        <w:tc>
          <w:tcPr>
            <w:tcW w:w="3553" w:type="pct"/>
          </w:tcPr>
          <w:p w14:paraId="5A9632B5" w14:textId="77777777" w:rsidR="0058706B" w:rsidRPr="000A61BA" w:rsidRDefault="0058706B" w:rsidP="0058706B">
            <w:pPr>
              <w:spacing w:after="0" w:line="23" w:lineRule="atLeast"/>
              <w:ind w:firstLine="236"/>
              <w:contextualSpacing/>
              <w:jc w:val="center"/>
              <w:rPr>
                <w:rFonts w:ascii="Times New Roman" w:eastAsia="Times New Roman" w:hAnsi="Times New Roman" w:cs="Times New Roman"/>
                <w:b/>
                <w:bCs/>
                <w:sz w:val="24"/>
                <w:szCs w:val="24"/>
              </w:rPr>
            </w:pPr>
            <w:r w:rsidRPr="000A61BA">
              <w:rPr>
                <w:rFonts w:ascii="Times New Roman" w:eastAsia="Times New Roman" w:hAnsi="Times New Roman" w:cs="Times New Roman"/>
                <w:b/>
                <w:bCs/>
                <w:sz w:val="24"/>
                <w:szCs w:val="24"/>
              </w:rPr>
              <w:t>Основное содержание</w:t>
            </w:r>
          </w:p>
        </w:tc>
        <w:tc>
          <w:tcPr>
            <w:tcW w:w="273" w:type="pct"/>
            <w:vAlign w:val="center"/>
          </w:tcPr>
          <w:p w14:paraId="4F242C5C" w14:textId="77777777" w:rsidR="0058706B" w:rsidRPr="000A61BA" w:rsidRDefault="0058706B" w:rsidP="0058706B">
            <w:pPr>
              <w:suppressAutoHyphens/>
              <w:spacing w:after="0" w:line="23" w:lineRule="atLeast"/>
              <w:jc w:val="center"/>
              <w:rPr>
                <w:rFonts w:ascii="Times New Roman" w:eastAsia="Times New Roman" w:hAnsi="Times New Roman" w:cs="Times New Roman"/>
                <w:b/>
                <w:sz w:val="24"/>
                <w:szCs w:val="24"/>
                <w:lang w:eastAsia="ru-RU"/>
              </w:rPr>
            </w:pPr>
          </w:p>
        </w:tc>
        <w:tc>
          <w:tcPr>
            <w:tcW w:w="547" w:type="pct"/>
            <w:shd w:val="clear" w:color="auto" w:fill="auto"/>
            <w:vAlign w:val="center"/>
          </w:tcPr>
          <w:p w14:paraId="39C6AF25" w14:textId="77777777" w:rsidR="0058706B" w:rsidRPr="000A61BA" w:rsidRDefault="0058706B" w:rsidP="0058706B">
            <w:pPr>
              <w:autoSpaceDE w:val="0"/>
              <w:autoSpaceDN w:val="0"/>
              <w:spacing w:after="0" w:line="23" w:lineRule="atLeast"/>
              <w:jc w:val="center"/>
              <w:rPr>
                <w:rFonts w:ascii="Times New Roman" w:eastAsia="Times New Roman" w:hAnsi="Times New Roman" w:cs="Times New Roman"/>
                <w:bCs/>
                <w:i/>
                <w:iCs/>
                <w:sz w:val="24"/>
                <w:szCs w:val="24"/>
              </w:rPr>
            </w:pPr>
          </w:p>
        </w:tc>
      </w:tr>
      <w:tr w:rsidR="0058706B" w:rsidRPr="000A61BA" w14:paraId="4C5EBED5" w14:textId="77777777" w:rsidTr="007653D5">
        <w:trPr>
          <w:trHeight w:val="20"/>
        </w:trPr>
        <w:tc>
          <w:tcPr>
            <w:tcW w:w="627" w:type="pct"/>
            <w:vMerge w:val="restart"/>
          </w:tcPr>
          <w:p w14:paraId="4AA8C04D" w14:textId="77777777" w:rsidR="0058706B" w:rsidRPr="000A61BA" w:rsidRDefault="0058706B" w:rsidP="0058706B">
            <w:pPr>
              <w:spacing w:after="0" w:line="23" w:lineRule="atLeast"/>
              <w:rPr>
                <w:rFonts w:ascii="Times New Roman" w:eastAsia="Times New Roman" w:hAnsi="Times New Roman" w:cs="Times New Roman"/>
                <w:b/>
                <w:i/>
                <w:sz w:val="24"/>
                <w:szCs w:val="24"/>
              </w:rPr>
            </w:pPr>
            <w:r w:rsidRPr="000A61BA">
              <w:rPr>
                <w:rFonts w:ascii="Times New Roman" w:eastAsia="Times New Roman" w:hAnsi="Times New Roman" w:cs="Times New Roman"/>
                <w:sz w:val="24"/>
                <w:szCs w:val="24"/>
              </w:rPr>
              <w:t>Тема 5.1. Становление новой России (1992–1999 гг.)</w:t>
            </w:r>
          </w:p>
        </w:tc>
        <w:tc>
          <w:tcPr>
            <w:tcW w:w="3553" w:type="pct"/>
          </w:tcPr>
          <w:p w14:paraId="46E61AE5"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14:paraId="04A2A3A1"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lastRenderedPageBreak/>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14:paraId="6E6C0232"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p w14:paraId="409D268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14:paraId="67DC1EAC"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14:paraId="0291A293"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14:paraId="28169F12"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c>
          <w:tcPr>
            <w:tcW w:w="273" w:type="pct"/>
          </w:tcPr>
          <w:p w14:paraId="06E13BD4" w14:textId="4E8A463C" w:rsidR="0058706B" w:rsidRPr="000A61BA" w:rsidRDefault="00BC690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09C0E6AC"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485DFFDE"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r w:rsidR="007653D5">
              <w:rPr>
                <w:rFonts w:ascii="Times New Roman" w:eastAsia="Times New Roman" w:hAnsi="Times New Roman" w:cs="Times New Roman"/>
                <w:bCs/>
                <w:sz w:val="24"/>
                <w:szCs w:val="24"/>
              </w:rPr>
              <w:t xml:space="preserve"> </w:t>
            </w:r>
            <w:r w:rsidRPr="000A61BA">
              <w:rPr>
                <w:rFonts w:ascii="Times New Roman" w:eastAsia="Times New Roman" w:hAnsi="Times New Roman" w:cs="Times New Roman"/>
                <w:bCs/>
                <w:sz w:val="24"/>
                <w:szCs w:val="24"/>
              </w:rPr>
              <w:t>ОК 05</w:t>
            </w:r>
          </w:p>
          <w:p w14:paraId="592DC801"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iCs/>
                <w:sz w:val="24"/>
                <w:szCs w:val="24"/>
              </w:rPr>
            </w:pPr>
            <w:r w:rsidRPr="000A61BA">
              <w:rPr>
                <w:rFonts w:ascii="Times New Roman" w:eastAsia="Times New Roman" w:hAnsi="Times New Roman" w:cs="Times New Roman"/>
                <w:bCs/>
                <w:sz w:val="24"/>
                <w:szCs w:val="24"/>
              </w:rPr>
              <w:t>ОК 06</w:t>
            </w:r>
          </w:p>
        </w:tc>
      </w:tr>
      <w:tr w:rsidR="0058706B" w:rsidRPr="000A61BA" w14:paraId="047ECAE5" w14:textId="77777777" w:rsidTr="007653D5">
        <w:trPr>
          <w:trHeight w:val="20"/>
        </w:trPr>
        <w:tc>
          <w:tcPr>
            <w:tcW w:w="627" w:type="pct"/>
            <w:vMerge/>
          </w:tcPr>
          <w:p w14:paraId="69CBBD81" w14:textId="77777777" w:rsidR="0058706B" w:rsidRPr="000A61BA" w:rsidRDefault="0058706B" w:rsidP="0058706B">
            <w:pPr>
              <w:spacing w:after="0" w:line="23" w:lineRule="atLeast"/>
              <w:rPr>
                <w:rFonts w:ascii="Times New Roman" w:eastAsia="Times New Roman" w:hAnsi="Times New Roman" w:cs="Times New Roman"/>
                <w:b/>
                <w:i/>
                <w:sz w:val="24"/>
                <w:szCs w:val="24"/>
              </w:rPr>
            </w:pPr>
          </w:p>
        </w:tc>
        <w:tc>
          <w:tcPr>
            <w:tcW w:w="3553" w:type="pct"/>
          </w:tcPr>
          <w:p w14:paraId="4831ECAF"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 21</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Cs/>
                <w:sz w:val="24"/>
                <w:szCs w:val="24"/>
              </w:rPr>
              <w:t>Повседневная жизнь россиян в условиях реформ.</w:t>
            </w:r>
            <w:r w:rsidRPr="000A61BA">
              <w:rPr>
                <w:rFonts w:ascii="Times New Roman" w:eastAsia="Times New Roman" w:hAnsi="Times New Roman" w:cs="Times New Roman"/>
                <w:sz w:val="24"/>
                <w:szCs w:val="24"/>
              </w:rPr>
              <w:t>Занятие с использованием музейно-педагогических технологий</w:t>
            </w:r>
          </w:p>
        </w:tc>
        <w:tc>
          <w:tcPr>
            <w:tcW w:w="273" w:type="pct"/>
            <w:vAlign w:val="center"/>
          </w:tcPr>
          <w:p w14:paraId="3E51C1DA" w14:textId="2CCCB267" w:rsidR="0058706B" w:rsidRPr="000A61BA" w:rsidRDefault="00BC690D" w:rsidP="0058706B">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61869E96" w14:textId="77777777" w:rsidR="0058706B" w:rsidRPr="000A61BA" w:rsidRDefault="0058706B" w:rsidP="0058706B">
            <w:pPr>
              <w:autoSpaceDE w:val="0"/>
              <w:autoSpaceDN w:val="0"/>
              <w:spacing w:after="0" w:line="23" w:lineRule="atLeast"/>
              <w:jc w:val="center"/>
              <w:rPr>
                <w:rFonts w:ascii="Times New Roman" w:eastAsia="Times New Roman" w:hAnsi="Times New Roman" w:cs="Times New Roman"/>
                <w:bCs/>
                <w:i/>
                <w:iCs/>
                <w:sz w:val="24"/>
                <w:szCs w:val="24"/>
              </w:rPr>
            </w:pPr>
          </w:p>
        </w:tc>
      </w:tr>
      <w:tr w:rsidR="0058706B" w:rsidRPr="000A61BA" w14:paraId="48F84D2D" w14:textId="77777777" w:rsidTr="007653D5">
        <w:trPr>
          <w:trHeight w:val="20"/>
        </w:trPr>
        <w:tc>
          <w:tcPr>
            <w:tcW w:w="627" w:type="pct"/>
            <w:vMerge w:val="restart"/>
          </w:tcPr>
          <w:p w14:paraId="0F3A63F9" w14:textId="77777777" w:rsidR="0058706B" w:rsidRPr="000A61BA" w:rsidRDefault="0058706B" w:rsidP="0058706B">
            <w:pPr>
              <w:spacing w:after="0" w:line="23" w:lineRule="atLeast"/>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Тема 5.2.</w:t>
            </w:r>
            <w:r w:rsidR="007653D5">
              <w:rPr>
                <w:rFonts w:ascii="Times New Roman" w:eastAsia="Times New Roman" w:hAnsi="Times New Roman" w:cs="Times New Roman"/>
                <w:bCs/>
                <w:sz w:val="24"/>
                <w:szCs w:val="24"/>
                <w:lang w:eastAsia="ru-RU"/>
              </w:rPr>
              <w:t xml:space="preserve"> </w:t>
            </w:r>
            <w:r w:rsidRPr="000A61BA">
              <w:rPr>
                <w:rFonts w:ascii="Times New Roman" w:eastAsia="Times New Roman" w:hAnsi="Times New Roman" w:cs="Times New Roman"/>
                <w:sz w:val="24"/>
                <w:szCs w:val="24"/>
              </w:rPr>
              <w:t>Современный мир. Глобальные проблемы человечества</w:t>
            </w:r>
          </w:p>
        </w:tc>
        <w:tc>
          <w:tcPr>
            <w:tcW w:w="3553" w:type="pct"/>
          </w:tcPr>
          <w:p w14:paraId="4E1A0473"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Современный мир.</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Процессы глобализации и развитие национальных государств.</w:t>
            </w:r>
          </w:p>
          <w:p w14:paraId="57298412"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Внешняя политика США конце XX - начале XXI в. Развитие отношений с Российской Федерацией.</w:t>
            </w:r>
            <w:r w:rsidR="007653D5">
              <w:rPr>
                <w:rFonts w:ascii="Times New Roman" w:eastAsia="Times New Roman" w:hAnsi="Times New Roman" w:cs="Times New Roman"/>
                <w:sz w:val="24"/>
                <w:szCs w:val="24"/>
              </w:rPr>
              <w:t xml:space="preserve"> </w:t>
            </w:r>
            <w:r w:rsidRPr="000A61BA">
              <w:rPr>
                <w:rFonts w:ascii="Times New Roman" w:eastAsia="Times New Roman" w:hAnsi="Times New Roman" w:cs="Times New Roman"/>
                <w:sz w:val="24"/>
                <w:szCs w:val="24"/>
              </w:rPr>
              <w:t>Европейский союз.</w:t>
            </w:r>
          </w:p>
          <w:p w14:paraId="6EBC8DA3"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w:t>
            </w:r>
            <w:r w:rsidRPr="000A61BA">
              <w:rPr>
                <w:rFonts w:ascii="Times New Roman" w:eastAsia="Times New Roman" w:hAnsi="Times New Roman" w:cs="Times New Roman"/>
                <w:sz w:val="24"/>
                <w:szCs w:val="24"/>
              </w:rPr>
              <w:lastRenderedPageBreak/>
              <w:t>внешнеполитическая ориентация, участие в интеграционных процессах).</w:t>
            </w:r>
          </w:p>
          <w:p w14:paraId="5292A405"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«Оранжевые» революции на постсоветском пространстве.</w:t>
            </w:r>
          </w:p>
          <w:p w14:paraId="5EAB2CC1"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Политическое развитие арабских стран в конце XX - начале XXI в. "Арабская весна" и смена политических режимов в начале 2010-х гг. Гражданская война в Сирии.</w:t>
            </w:r>
          </w:p>
          <w:p w14:paraId="67E0D941"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"Левый поворот" в Латинской Америке в конце XX в.</w:t>
            </w:r>
          </w:p>
          <w:p w14:paraId="37FB7718"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Развитие науки и культуры во второй половине XX - начале XXI в.</w:t>
            </w:r>
          </w:p>
          <w:p w14:paraId="45149D73" w14:textId="77777777" w:rsidR="0058706B" w:rsidRPr="000A61BA" w:rsidRDefault="0058706B" w:rsidP="0058706B">
            <w:pPr>
              <w:spacing w:after="0" w:line="23" w:lineRule="atLeast"/>
              <w:ind w:firstLine="236"/>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14:paraId="42E9146D"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tc>
        <w:tc>
          <w:tcPr>
            <w:tcW w:w="273" w:type="pct"/>
          </w:tcPr>
          <w:p w14:paraId="02C176AA" w14:textId="3E6F5E04" w:rsidR="0058706B" w:rsidRPr="000A61BA" w:rsidRDefault="00BC690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547" w:type="pct"/>
            <w:vMerge w:val="restart"/>
            <w:shd w:val="clear" w:color="auto" w:fill="auto"/>
          </w:tcPr>
          <w:p w14:paraId="52F1FBCC"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02</w:t>
            </w:r>
          </w:p>
          <w:p w14:paraId="2855A91D"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04</w:t>
            </w:r>
          </w:p>
          <w:p w14:paraId="79458C82"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ОК 05</w:t>
            </w:r>
          </w:p>
          <w:p w14:paraId="7C2C424C" w14:textId="77777777" w:rsidR="0058706B" w:rsidRPr="000A61BA" w:rsidRDefault="0058706B" w:rsidP="007653D5">
            <w:pPr>
              <w:autoSpaceDE w:val="0"/>
              <w:autoSpaceDN w:val="0"/>
              <w:spacing w:after="0" w:line="23" w:lineRule="atLeast"/>
              <w:jc w:val="center"/>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ОК 06</w:t>
            </w:r>
          </w:p>
        </w:tc>
      </w:tr>
      <w:tr w:rsidR="0058706B" w:rsidRPr="000A61BA" w14:paraId="100E1BF1" w14:textId="77777777" w:rsidTr="007653D5">
        <w:trPr>
          <w:trHeight w:val="20"/>
        </w:trPr>
        <w:tc>
          <w:tcPr>
            <w:tcW w:w="627" w:type="pct"/>
            <w:vMerge/>
          </w:tcPr>
          <w:p w14:paraId="78B5A304" w14:textId="77777777" w:rsidR="0058706B" w:rsidRPr="000A61BA" w:rsidRDefault="0058706B" w:rsidP="0058706B">
            <w:pPr>
              <w:spacing w:after="0" w:line="23" w:lineRule="atLeast"/>
              <w:jc w:val="both"/>
              <w:rPr>
                <w:rFonts w:ascii="Times New Roman" w:eastAsia="Times New Roman" w:hAnsi="Times New Roman" w:cs="Times New Roman"/>
                <w:b/>
                <w:i/>
                <w:sz w:val="24"/>
                <w:szCs w:val="24"/>
              </w:rPr>
            </w:pPr>
          </w:p>
        </w:tc>
        <w:tc>
          <w:tcPr>
            <w:tcW w:w="3553" w:type="pct"/>
          </w:tcPr>
          <w:p w14:paraId="6B3BD154" w14:textId="77777777" w:rsidR="0058706B" w:rsidRPr="000A61BA" w:rsidRDefault="0058706B" w:rsidP="0058706B">
            <w:pPr>
              <w:spacing w:after="0" w:line="23" w:lineRule="atLeast"/>
              <w:ind w:firstLine="236"/>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 22</w:t>
            </w:r>
            <w:r w:rsidRPr="000A61BA">
              <w:rPr>
                <w:rFonts w:ascii="Times New Roman" w:eastAsia="Times New Roman" w:hAnsi="Times New Roman" w:cs="Times New Roman"/>
                <w:b/>
                <w:sz w:val="24"/>
                <w:szCs w:val="24"/>
              </w:rPr>
              <w:t>.</w:t>
            </w:r>
            <w:r w:rsidRPr="000A61BA">
              <w:rPr>
                <w:rFonts w:ascii="Times New Roman" w:eastAsia="Times New Roman" w:hAnsi="Times New Roman" w:cs="Times New Roman"/>
                <w:bCs/>
                <w:sz w:val="24"/>
                <w:szCs w:val="24"/>
              </w:rPr>
              <w:t xml:space="preserve"> Оранжевые» революции на постсоветском пространстве и в развивающихся странах. Работа с историческими источниками.</w:t>
            </w:r>
          </w:p>
          <w:p w14:paraId="70DA6D89" w14:textId="77777777" w:rsidR="0058706B" w:rsidRPr="000A61BA" w:rsidRDefault="0058706B" w:rsidP="0058706B">
            <w:pPr>
              <w:spacing w:after="0" w:line="23" w:lineRule="atLeast"/>
              <w:ind w:firstLine="236"/>
              <w:contextualSpacing/>
              <w:jc w:val="both"/>
              <w:rPr>
                <w:rFonts w:ascii="Times New Roman" w:eastAsia="Times New Roman" w:hAnsi="Times New Roman" w:cs="Times New Roman"/>
                <w:b/>
                <w:sz w:val="24"/>
                <w:szCs w:val="24"/>
              </w:rPr>
            </w:pPr>
            <w:r w:rsidRPr="000A61BA">
              <w:rPr>
                <w:rFonts w:ascii="Times New Roman" w:eastAsia="Times New Roman" w:hAnsi="Times New Roman" w:cs="Times New Roman"/>
                <w:bCs/>
                <w:sz w:val="24"/>
                <w:szCs w:val="24"/>
              </w:rPr>
              <w:t xml:space="preserve">Человек в стремительно меняющемся мире: культура и научно-технический прогресс. </w:t>
            </w:r>
            <w:r w:rsidRPr="000A61BA">
              <w:rPr>
                <w:rFonts w:ascii="Times New Roman" w:eastAsia="Times New Roman" w:hAnsi="Times New Roman" w:cs="Times New Roman"/>
                <w:sz w:val="24"/>
                <w:szCs w:val="24"/>
              </w:rPr>
              <w:t>Дискуссия по методу «метаплана»</w:t>
            </w:r>
          </w:p>
        </w:tc>
        <w:tc>
          <w:tcPr>
            <w:tcW w:w="273" w:type="pct"/>
          </w:tcPr>
          <w:p w14:paraId="06A921E0" w14:textId="4C2EB793" w:rsidR="0058706B" w:rsidRPr="000A61BA" w:rsidRDefault="00BC690D" w:rsidP="007653D5">
            <w:pPr>
              <w:suppressAutoHyphens/>
              <w:spacing w:after="0" w:line="23"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tcPr>
          <w:p w14:paraId="218540A7" w14:textId="77777777" w:rsidR="0058706B" w:rsidRPr="000A61BA" w:rsidRDefault="0058706B" w:rsidP="007653D5">
            <w:pPr>
              <w:autoSpaceDE w:val="0"/>
              <w:autoSpaceDN w:val="0"/>
              <w:spacing w:after="0" w:line="23" w:lineRule="atLeast"/>
              <w:rPr>
                <w:rFonts w:ascii="Times New Roman" w:eastAsia="Times New Roman" w:hAnsi="Times New Roman" w:cs="Times New Roman"/>
                <w:bCs/>
                <w:i/>
                <w:iCs/>
                <w:sz w:val="24"/>
                <w:szCs w:val="24"/>
              </w:rPr>
            </w:pPr>
          </w:p>
        </w:tc>
      </w:tr>
      <w:tr w:rsidR="004E323F" w:rsidRPr="000A61BA" w14:paraId="0BF8DFB8" w14:textId="77777777" w:rsidTr="007653D5">
        <w:trPr>
          <w:trHeight w:val="20"/>
        </w:trPr>
        <w:tc>
          <w:tcPr>
            <w:tcW w:w="627" w:type="pct"/>
            <w:vMerge w:val="restart"/>
          </w:tcPr>
          <w:p w14:paraId="085294CA" w14:textId="77777777" w:rsidR="004E323F" w:rsidRPr="000A61BA" w:rsidRDefault="004E323F" w:rsidP="004E323F">
            <w:pPr>
              <w:spacing w:after="0" w:line="23" w:lineRule="atLeast"/>
              <w:jc w:val="both"/>
              <w:rPr>
                <w:rFonts w:ascii="Times New Roman" w:eastAsia="Times New Roman" w:hAnsi="Times New Roman" w:cs="Times New Roman"/>
                <w:bCs/>
                <w:i/>
                <w:sz w:val="24"/>
                <w:szCs w:val="24"/>
                <w:lang w:eastAsia="ru-RU"/>
              </w:rPr>
            </w:pPr>
            <w:r w:rsidRPr="000A61BA">
              <w:rPr>
                <w:rFonts w:ascii="Times New Roman" w:eastAsia="Times New Roman" w:hAnsi="Times New Roman" w:cs="Times New Roman"/>
                <w:sz w:val="24"/>
                <w:szCs w:val="24"/>
              </w:rPr>
              <w:t>Тема 5.3. Россия в XXI веке: вызовы времени и задачи модернизации</w:t>
            </w:r>
          </w:p>
        </w:tc>
        <w:tc>
          <w:tcPr>
            <w:tcW w:w="3553" w:type="pct"/>
          </w:tcPr>
          <w:p w14:paraId="6322D19D"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Россия в XXI в.: вызовы времени и задачи модернизации.</w:t>
            </w:r>
          </w:p>
          <w:p w14:paraId="49D051C5"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14:paraId="57DDD552"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p w14:paraId="744D940F"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14:paraId="5F360B84"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Конституционная реформа (2020).</w:t>
            </w:r>
          </w:p>
          <w:p w14:paraId="3764C1C3"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Новый облик российского общества после распада СССР. Социальная и профессиональная структура. </w:t>
            </w:r>
            <w:r w:rsidRPr="000A61BA">
              <w:rPr>
                <w:rFonts w:ascii="Times New Roman" w:eastAsia="Times New Roman" w:hAnsi="Times New Roman" w:cs="Times New Roman"/>
                <w:sz w:val="24"/>
                <w:szCs w:val="24"/>
              </w:rPr>
              <w:lastRenderedPageBreak/>
              <w:t>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2F6A2484"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14:paraId="1607AB28"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14:paraId="3F3DD0C8"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Центробежные и партнерские тенденции в СНГ. «Оранжевые» революции.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14:paraId="417F6BC9"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Государственный переворот на Украине 2014 г. и его последствия для русскоязычного населения Украины,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Референдумы в ДНР, ЛНР, Запорожской и Херсонской областях и их воссоединение с Россией. Введение США и их союзниками политических и экономических санкций против России и их </w:t>
            </w:r>
            <w:r w:rsidRPr="000A61BA">
              <w:rPr>
                <w:rFonts w:ascii="Times New Roman" w:eastAsia="Times New Roman" w:hAnsi="Times New Roman" w:cs="Times New Roman"/>
                <w:sz w:val="24"/>
                <w:szCs w:val="24"/>
              </w:rPr>
              <w:lastRenderedPageBreak/>
              <w:t>последствия для мировой торговли.</w:t>
            </w:r>
          </w:p>
          <w:p w14:paraId="5056E3C5"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 xml:space="preserve">Россия в борьбе с коронавирусной пандемией, оказание помощи зарубежным странам. </w:t>
            </w:r>
          </w:p>
          <w:p w14:paraId="306CF008"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sz w:val="24"/>
                <w:szCs w:val="24"/>
              </w:rPr>
            </w:pPr>
            <w:r w:rsidRPr="000A61BA">
              <w:rPr>
                <w:rFonts w:ascii="Times New Roman" w:eastAsia="Times New Roman" w:hAnsi="Times New Roman" w:cs="Times New Roman"/>
                <w:sz w:val="24"/>
                <w:szCs w:val="24"/>
              </w:rPr>
              <w:t>Мир и процессы глобализации в новых условиях. Антиглобалистские тенденции. Международный нефтяной кризис 2020 г. и его последствия. Россия в современном мире.</w:t>
            </w:r>
          </w:p>
          <w:p w14:paraId="5E413939" w14:textId="77777777" w:rsidR="004E323F" w:rsidRPr="000A61BA" w:rsidRDefault="004E323F" w:rsidP="004E323F">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sz w:val="24"/>
                <w:szCs w:val="24"/>
              </w:rPr>
              <w:t>Религия, наука и культура России в конце XX - начале XXI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273" w:type="pct"/>
          </w:tcPr>
          <w:p w14:paraId="073D2324" w14:textId="7CC2333E" w:rsidR="004E323F" w:rsidRPr="000A61BA" w:rsidRDefault="00BC690D" w:rsidP="007653D5">
            <w:pPr>
              <w:suppressAutoHyphens/>
              <w:spacing w:after="0" w:line="23"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547" w:type="pct"/>
            <w:vMerge w:val="restart"/>
            <w:shd w:val="clear" w:color="auto" w:fill="auto"/>
          </w:tcPr>
          <w:p w14:paraId="4F79D0FA" w14:textId="77777777" w:rsidR="004E323F" w:rsidRPr="000A61BA" w:rsidRDefault="004E323F" w:rsidP="007653D5">
            <w:pPr>
              <w:autoSpaceDE w:val="0"/>
              <w:autoSpaceDN w:val="0"/>
              <w:spacing w:after="0" w:line="23" w:lineRule="atLeast"/>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02</w:t>
            </w:r>
          </w:p>
          <w:p w14:paraId="0F52E9CE" w14:textId="77777777" w:rsidR="004E323F" w:rsidRPr="000A61BA" w:rsidRDefault="004E323F" w:rsidP="007653D5">
            <w:pPr>
              <w:autoSpaceDE w:val="0"/>
              <w:autoSpaceDN w:val="0"/>
              <w:spacing w:after="0" w:line="23" w:lineRule="atLeast"/>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04</w:t>
            </w:r>
          </w:p>
          <w:p w14:paraId="7AE03549" w14:textId="77777777" w:rsidR="004E323F" w:rsidRPr="000A61BA" w:rsidRDefault="004E323F" w:rsidP="007653D5">
            <w:pPr>
              <w:autoSpaceDE w:val="0"/>
              <w:autoSpaceDN w:val="0"/>
              <w:spacing w:after="0" w:line="23" w:lineRule="atLeast"/>
              <w:rPr>
                <w:rFonts w:ascii="Times New Roman" w:eastAsia="Times New Roman" w:hAnsi="Times New Roman" w:cs="Times New Roman"/>
                <w:bCs/>
                <w:iCs/>
                <w:sz w:val="24"/>
                <w:szCs w:val="24"/>
              </w:rPr>
            </w:pPr>
            <w:r w:rsidRPr="000A61BA">
              <w:rPr>
                <w:rFonts w:ascii="Times New Roman" w:eastAsia="Times New Roman" w:hAnsi="Times New Roman" w:cs="Times New Roman"/>
                <w:bCs/>
                <w:iCs/>
                <w:sz w:val="24"/>
                <w:szCs w:val="24"/>
              </w:rPr>
              <w:t>ОК 05</w:t>
            </w:r>
          </w:p>
          <w:p w14:paraId="06692D3B" w14:textId="77777777" w:rsidR="004E323F" w:rsidRPr="000A61BA" w:rsidRDefault="004E323F" w:rsidP="007653D5">
            <w:pPr>
              <w:autoSpaceDE w:val="0"/>
              <w:autoSpaceDN w:val="0"/>
              <w:spacing w:after="0" w:line="23" w:lineRule="atLeast"/>
              <w:rPr>
                <w:rFonts w:ascii="Times New Roman" w:eastAsia="Times New Roman" w:hAnsi="Times New Roman" w:cs="Times New Roman"/>
                <w:bCs/>
                <w:i/>
                <w:sz w:val="24"/>
                <w:szCs w:val="24"/>
              </w:rPr>
            </w:pPr>
            <w:r w:rsidRPr="000A61BA">
              <w:rPr>
                <w:rFonts w:ascii="Times New Roman" w:eastAsia="Times New Roman" w:hAnsi="Times New Roman" w:cs="Times New Roman"/>
                <w:bCs/>
                <w:iCs/>
                <w:sz w:val="24"/>
                <w:szCs w:val="24"/>
              </w:rPr>
              <w:t>ОК 06</w:t>
            </w:r>
          </w:p>
        </w:tc>
      </w:tr>
      <w:tr w:rsidR="004E323F" w:rsidRPr="000A61BA" w14:paraId="37D1915A" w14:textId="77777777" w:rsidTr="007653D5">
        <w:trPr>
          <w:trHeight w:val="20"/>
        </w:trPr>
        <w:tc>
          <w:tcPr>
            <w:tcW w:w="627" w:type="pct"/>
            <w:vMerge/>
          </w:tcPr>
          <w:p w14:paraId="65AB3A8F" w14:textId="77777777" w:rsidR="004E323F" w:rsidRPr="000A61BA" w:rsidRDefault="004E323F" w:rsidP="004E323F">
            <w:pPr>
              <w:spacing w:after="0" w:line="23" w:lineRule="atLeast"/>
              <w:rPr>
                <w:rFonts w:ascii="Times New Roman" w:eastAsia="Times New Roman" w:hAnsi="Times New Roman" w:cs="Times New Roman"/>
                <w:b/>
                <w:bCs/>
                <w:i/>
                <w:sz w:val="24"/>
                <w:szCs w:val="24"/>
                <w:lang w:eastAsia="ru-RU"/>
              </w:rPr>
            </w:pPr>
          </w:p>
        </w:tc>
        <w:tc>
          <w:tcPr>
            <w:tcW w:w="3553" w:type="pct"/>
          </w:tcPr>
          <w:p w14:paraId="74F259EF" w14:textId="77777777" w:rsidR="004E323F" w:rsidRPr="000A61BA" w:rsidRDefault="004E323F" w:rsidP="004E323F">
            <w:pPr>
              <w:spacing w:after="0" w:line="23" w:lineRule="atLeast"/>
              <w:ind w:firstLine="236"/>
              <w:contextualSpacing/>
              <w:jc w:val="both"/>
              <w:rPr>
                <w:rFonts w:ascii="Times New Roman" w:eastAsia="Times New Roman" w:hAnsi="Times New Roman" w:cs="Times New Roman"/>
                <w:bCs/>
                <w:sz w:val="24"/>
                <w:szCs w:val="24"/>
              </w:rPr>
            </w:pPr>
            <w:r w:rsidRPr="000A61BA">
              <w:rPr>
                <w:rFonts w:ascii="Times New Roman" w:eastAsia="Times New Roman" w:hAnsi="Times New Roman" w:cs="Times New Roman"/>
                <w:b/>
                <w:sz w:val="24"/>
                <w:szCs w:val="24"/>
              </w:rPr>
              <w:t>Практические занятия</w:t>
            </w:r>
            <w:r w:rsidR="00850CEB"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
                <w:sz w:val="24"/>
                <w:szCs w:val="24"/>
              </w:rPr>
              <w:t>2</w:t>
            </w:r>
            <w:r w:rsidR="00850CEB" w:rsidRPr="000A61BA">
              <w:rPr>
                <w:rFonts w:ascii="Times New Roman" w:eastAsia="Times New Roman" w:hAnsi="Times New Roman" w:cs="Times New Roman"/>
                <w:b/>
                <w:sz w:val="24"/>
                <w:szCs w:val="24"/>
              </w:rPr>
              <w:t>3</w:t>
            </w:r>
            <w:r w:rsidRPr="000A61BA">
              <w:rPr>
                <w:rFonts w:ascii="Times New Roman" w:eastAsia="Times New Roman" w:hAnsi="Times New Roman" w:cs="Times New Roman"/>
                <w:b/>
                <w:sz w:val="24"/>
                <w:szCs w:val="24"/>
              </w:rPr>
              <w:t xml:space="preserve">. </w:t>
            </w:r>
            <w:r w:rsidRPr="000A61BA">
              <w:rPr>
                <w:rFonts w:ascii="Times New Roman" w:eastAsia="Times New Roman" w:hAnsi="Times New Roman" w:cs="Times New Roman"/>
                <w:bCs/>
                <w:sz w:val="24"/>
                <w:szCs w:val="24"/>
              </w:rPr>
              <w:t>Развитие политической системы России в начале XXI в. Внешняя политика РФ в конце XX – начале XXI в. Работа с историческими источниками.</w:t>
            </w:r>
          </w:p>
          <w:p w14:paraId="10712BCD" w14:textId="77777777" w:rsidR="004E323F" w:rsidRPr="000A61BA" w:rsidRDefault="004E323F" w:rsidP="004E323F">
            <w:pPr>
              <w:spacing w:after="0" w:line="23" w:lineRule="atLeast"/>
              <w:ind w:firstLine="236"/>
              <w:jc w:val="both"/>
              <w:rPr>
                <w:rFonts w:ascii="Times New Roman" w:eastAsia="Times New Roman" w:hAnsi="Times New Roman" w:cs="Times New Roman"/>
                <w:b/>
                <w:sz w:val="24"/>
                <w:szCs w:val="24"/>
              </w:rPr>
            </w:pPr>
            <w:r w:rsidRPr="000A61BA">
              <w:rPr>
                <w:rFonts w:ascii="Times New Roman" w:eastAsia="Times New Roman" w:hAnsi="Times New Roman" w:cs="Times New Roman"/>
                <w:bCs/>
                <w:sz w:val="24"/>
                <w:szCs w:val="24"/>
              </w:rPr>
              <w:t>Мир и процессы глобализации в новых условиях. Россия в современном мире. Работа с историческими источниками</w:t>
            </w:r>
          </w:p>
        </w:tc>
        <w:tc>
          <w:tcPr>
            <w:tcW w:w="273" w:type="pct"/>
          </w:tcPr>
          <w:p w14:paraId="60AA0241" w14:textId="1FFD39BD" w:rsidR="004E323F" w:rsidRPr="000A61BA" w:rsidRDefault="00BC690D"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vMerge/>
            <w:shd w:val="clear" w:color="auto" w:fill="auto"/>
            <w:vAlign w:val="center"/>
          </w:tcPr>
          <w:p w14:paraId="75256CF3" w14:textId="77777777" w:rsidR="004E323F" w:rsidRPr="000A61BA" w:rsidRDefault="004E323F" w:rsidP="004E323F">
            <w:pPr>
              <w:autoSpaceDE w:val="0"/>
              <w:autoSpaceDN w:val="0"/>
              <w:spacing w:after="0" w:line="23" w:lineRule="atLeast"/>
              <w:jc w:val="center"/>
              <w:rPr>
                <w:rFonts w:ascii="Times New Roman" w:eastAsia="Times New Roman" w:hAnsi="Times New Roman" w:cs="Times New Roman"/>
                <w:bCs/>
                <w:i/>
                <w:sz w:val="24"/>
                <w:szCs w:val="24"/>
              </w:rPr>
            </w:pPr>
          </w:p>
        </w:tc>
      </w:tr>
      <w:tr w:rsidR="004E323F" w:rsidRPr="000A61BA" w14:paraId="14904D28" w14:textId="77777777" w:rsidTr="0058706B">
        <w:trPr>
          <w:trHeight w:val="20"/>
        </w:trPr>
        <w:tc>
          <w:tcPr>
            <w:tcW w:w="5000" w:type="pct"/>
            <w:gridSpan w:val="4"/>
            <w:shd w:val="clear" w:color="auto" w:fill="auto"/>
          </w:tcPr>
          <w:p w14:paraId="7DC1F2E6" w14:textId="77777777" w:rsidR="004E323F" w:rsidRPr="000A61BA" w:rsidRDefault="004E323F" w:rsidP="004E323F">
            <w:pPr>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Профессионально ориентированное содержание</w:t>
            </w:r>
          </w:p>
        </w:tc>
      </w:tr>
      <w:tr w:rsidR="004E323F" w:rsidRPr="000A61BA" w14:paraId="2E726A1F" w14:textId="77777777" w:rsidTr="007653D5">
        <w:trPr>
          <w:trHeight w:val="20"/>
        </w:trPr>
        <w:tc>
          <w:tcPr>
            <w:tcW w:w="4180" w:type="pct"/>
            <w:gridSpan w:val="2"/>
          </w:tcPr>
          <w:p w14:paraId="7EECA4B6" w14:textId="77777777" w:rsidR="00850CEB" w:rsidRPr="000A61BA" w:rsidRDefault="00850CEB" w:rsidP="004876F8">
            <w:pPr>
              <w:spacing w:after="0" w:line="23" w:lineRule="atLeast"/>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Практические занятия№ 24.</w:t>
            </w:r>
          </w:p>
          <w:p w14:paraId="5777C843" w14:textId="77777777" w:rsidR="004E323F" w:rsidRPr="000A61BA" w:rsidRDefault="004E323F" w:rsidP="00850CEB">
            <w:pPr>
              <w:spacing w:after="0" w:line="23" w:lineRule="atLeast"/>
              <w:jc w:val="both"/>
              <w:rPr>
                <w:rFonts w:ascii="Times New Roman" w:hAnsi="Times New Roman" w:cs="Times New Roman"/>
                <w:color w:val="000000" w:themeColor="text1"/>
                <w:sz w:val="24"/>
                <w:szCs w:val="24"/>
              </w:rPr>
            </w:pPr>
            <w:r w:rsidRPr="000A61BA">
              <w:rPr>
                <w:rFonts w:ascii="Times New Roman" w:hAnsi="Times New Roman" w:cs="Times New Roman"/>
                <w:bCs/>
                <w:color w:val="000000" w:themeColor="text1"/>
                <w:sz w:val="24"/>
                <w:szCs w:val="24"/>
                <w:shd w:val="clear" w:color="auto" w:fill="FFFFFF"/>
              </w:rPr>
              <w:t>1. Развитие</w:t>
            </w:r>
            <w:r w:rsidR="007653D5">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молочного</w:t>
            </w:r>
            <w:r w:rsidR="00850CEB" w:rsidRPr="000A61BA">
              <w:rPr>
                <w:rFonts w:ascii="Times New Roman" w:hAnsi="Times New Roman" w:cs="Times New Roman"/>
                <w:color w:val="000000" w:themeColor="text1"/>
                <w:sz w:val="24"/>
                <w:szCs w:val="24"/>
                <w:shd w:val="clear" w:color="auto" w:fill="FFFFFF"/>
              </w:rPr>
              <w:t xml:space="preserve"> животноводства </w:t>
            </w:r>
            <w:r w:rsidRPr="000A61BA">
              <w:rPr>
                <w:rFonts w:ascii="Times New Roman" w:hAnsi="Times New Roman" w:cs="Times New Roman"/>
                <w:bCs/>
                <w:color w:val="000000" w:themeColor="text1"/>
                <w:sz w:val="24"/>
                <w:szCs w:val="24"/>
                <w:shd w:val="clear" w:color="auto" w:fill="FFFFFF"/>
              </w:rPr>
              <w:t>на</w:t>
            </w:r>
            <w:r w:rsidR="007653D5">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Дальнем</w:t>
            </w:r>
            <w:r w:rsidR="007653D5">
              <w:rPr>
                <w:rFonts w:ascii="Times New Roman" w:hAnsi="Times New Roman" w:cs="Times New Roman"/>
                <w:bCs/>
                <w:color w:val="000000" w:themeColor="text1"/>
                <w:sz w:val="24"/>
                <w:szCs w:val="24"/>
                <w:shd w:val="clear" w:color="auto" w:fill="FFFFFF"/>
              </w:rPr>
              <w:t xml:space="preserve"> </w:t>
            </w:r>
            <w:r w:rsidRPr="000A61BA">
              <w:rPr>
                <w:rFonts w:ascii="Times New Roman" w:hAnsi="Times New Roman" w:cs="Times New Roman"/>
                <w:bCs/>
                <w:color w:val="000000" w:themeColor="text1"/>
                <w:sz w:val="24"/>
                <w:szCs w:val="24"/>
                <w:shd w:val="clear" w:color="auto" w:fill="FFFFFF"/>
              </w:rPr>
              <w:t>Востоке</w:t>
            </w:r>
            <w:r w:rsidRPr="000A61BA">
              <w:rPr>
                <w:rFonts w:ascii="Times New Roman" w:hAnsi="Times New Roman" w:cs="Times New Roman"/>
                <w:color w:val="000000" w:themeColor="text1"/>
                <w:sz w:val="24"/>
                <w:szCs w:val="24"/>
                <w:shd w:val="clear" w:color="auto" w:fill="FFFFFF"/>
              </w:rPr>
              <w:t xml:space="preserve"> в начале 21в, изучение истории развития </w:t>
            </w:r>
            <w:r w:rsidRPr="000A61BA">
              <w:rPr>
                <w:rFonts w:ascii="Times New Roman" w:hAnsi="Times New Roman" w:cs="Times New Roman"/>
                <w:color w:val="000000" w:themeColor="text1"/>
                <w:sz w:val="24"/>
                <w:szCs w:val="24"/>
              </w:rPr>
              <w:t xml:space="preserve">технологии производства продукции животноводства. </w:t>
            </w:r>
            <w:r w:rsidR="00850CEB" w:rsidRPr="000A61BA">
              <w:rPr>
                <w:rFonts w:ascii="Times New Roman" w:hAnsi="Times New Roman" w:cs="Times New Roman"/>
                <w:color w:val="000000" w:themeColor="text1"/>
                <w:sz w:val="24"/>
                <w:szCs w:val="24"/>
              </w:rPr>
              <w:t>Знакомство</w:t>
            </w:r>
            <w:r w:rsidR="004876F8" w:rsidRPr="000A61BA">
              <w:rPr>
                <w:rFonts w:ascii="Times New Roman" w:hAnsi="Times New Roman" w:cs="Times New Roman"/>
                <w:color w:val="000000" w:themeColor="text1"/>
                <w:sz w:val="24"/>
                <w:szCs w:val="24"/>
              </w:rPr>
              <w:t xml:space="preserve"> с </w:t>
            </w:r>
            <w:r w:rsidR="004876F8" w:rsidRPr="000A61BA">
              <w:rPr>
                <w:rFonts w:ascii="Times New Roman" w:hAnsi="Times New Roman" w:cs="Times New Roman"/>
                <w:bCs/>
                <w:sz w:val="24"/>
                <w:szCs w:val="24"/>
              </w:rPr>
              <w:t>планированием работы структурного подразделения и оценка эффективности деятельности структурного подразделения организации</w:t>
            </w:r>
            <w:r w:rsidR="00850CEB" w:rsidRPr="000A61BA">
              <w:rPr>
                <w:rFonts w:ascii="Times New Roman" w:hAnsi="Times New Roman" w:cs="Times New Roman"/>
                <w:bCs/>
                <w:sz w:val="24"/>
                <w:szCs w:val="24"/>
              </w:rPr>
              <w:t xml:space="preserve"> (на примере</w:t>
            </w:r>
            <w:r w:rsidR="004876F8" w:rsidRPr="000A61BA">
              <w:rPr>
                <w:rFonts w:ascii="Times New Roman" w:hAnsi="Times New Roman" w:cs="Times New Roman"/>
                <w:bCs/>
                <w:sz w:val="24"/>
                <w:szCs w:val="24"/>
              </w:rPr>
              <w:t xml:space="preserve"> развития предприятий Дальнего востока в начале 21в)</w:t>
            </w:r>
          </w:p>
        </w:tc>
        <w:tc>
          <w:tcPr>
            <w:tcW w:w="273" w:type="pct"/>
          </w:tcPr>
          <w:p w14:paraId="294A8CC8" w14:textId="77777777" w:rsidR="004E323F" w:rsidRPr="000A61BA" w:rsidRDefault="004E323F" w:rsidP="007653D5">
            <w:pPr>
              <w:suppressAutoHyphens/>
              <w:spacing w:after="0" w:line="23" w:lineRule="atLeast"/>
              <w:jc w:val="center"/>
              <w:rPr>
                <w:rFonts w:ascii="Times New Roman" w:eastAsia="Times New Roman" w:hAnsi="Times New Roman" w:cs="Times New Roman"/>
                <w:bCs/>
                <w:sz w:val="24"/>
                <w:szCs w:val="24"/>
                <w:lang w:eastAsia="ru-RU"/>
              </w:rPr>
            </w:pPr>
            <w:r w:rsidRPr="000A61BA">
              <w:rPr>
                <w:rFonts w:ascii="Times New Roman" w:eastAsia="Times New Roman" w:hAnsi="Times New Roman" w:cs="Times New Roman"/>
                <w:bCs/>
                <w:sz w:val="24"/>
                <w:szCs w:val="24"/>
                <w:lang w:eastAsia="ru-RU"/>
              </w:rPr>
              <w:t>2</w:t>
            </w:r>
          </w:p>
        </w:tc>
        <w:tc>
          <w:tcPr>
            <w:tcW w:w="547" w:type="pct"/>
            <w:shd w:val="clear" w:color="auto" w:fill="auto"/>
          </w:tcPr>
          <w:p w14:paraId="2C07915A" w14:textId="77777777" w:rsidR="004E323F" w:rsidRPr="000A61BA" w:rsidRDefault="004E323F"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 xml:space="preserve">ОК 01, ОК 02, </w:t>
            </w:r>
            <w:r w:rsidRPr="000A61BA">
              <w:rPr>
                <w:rFonts w:ascii="Times New Roman" w:eastAsia="Times New Roman" w:hAnsi="Times New Roman" w:cs="Times New Roman"/>
                <w:color w:val="000000"/>
                <w:sz w:val="24"/>
                <w:szCs w:val="24"/>
              </w:rPr>
              <w:t xml:space="preserve">ОК 05, </w:t>
            </w:r>
            <w:r w:rsidRPr="000A61BA">
              <w:rPr>
                <w:rFonts w:ascii="Times New Roman" w:eastAsia="Times New Roman" w:hAnsi="Times New Roman" w:cs="Times New Roman"/>
                <w:bCs/>
                <w:sz w:val="24"/>
                <w:szCs w:val="24"/>
              </w:rPr>
              <w:t>ОК 06,</w:t>
            </w:r>
          </w:p>
          <w:p w14:paraId="395FE21E" w14:textId="77777777" w:rsidR="004E323F" w:rsidRPr="000A61BA" w:rsidRDefault="004876F8" w:rsidP="007653D5">
            <w:pPr>
              <w:autoSpaceDE w:val="0"/>
              <w:autoSpaceDN w:val="0"/>
              <w:spacing w:after="0" w:line="23" w:lineRule="atLeast"/>
              <w:jc w:val="center"/>
              <w:rPr>
                <w:rFonts w:ascii="Times New Roman" w:eastAsia="Times New Roman" w:hAnsi="Times New Roman" w:cs="Times New Roman"/>
                <w:bCs/>
                <w:sz w:val="24"/>
                <w:szCs w:val="24"/>
              </w:rPr>
            </w:pPr>
            <w:r w:rsidRPr="000A61BA">
              <w:rPr>
                <w:rFonts w:ascii="Times New Roman" w:eastAsia="Times New Roman" w:hAnsi="Times New Roman" w:cs="Times New Roman"/>
                <w:color w:val="000000"/>
                <w:sz w:val="24"/>
                <w:szCs w:val="24"/>
              </w:rPr>
              <w:t xml:space="preserve">ПК </w:t>
            </w:r>
            <w:r w:rsidR="00976CAE">
              <w:rPr>
                <w:rFonts w:ascii="Times New Roman" w:eastAsia="Times New Roman" w:hAnsi="Times New Roman" w:cs="Times New Roman"/>
                <w:color w:val="000000"/>
                <w:sz w:val="24"/>
                <w:szCs w:val="24"/>
              </w:rPr>
              <w:t xml:space="preserve">3.1, </w:t>
            </w:r>
            <w:r w:rsidRPr="000A61BA">
              <w:rPr>
                <w:rFonts w:ascii="Times New Roman" w:eastAsia="Times New Roman" w:hAnsi="Times New Roman" w:cs="Times New Roman"/>
                <w:color w:val="000000"/>
                <w:sz w:val="24"/>
                <w:szCs w:val="24"/>
              </w:rPr>
              <w:t>3.4</w:t>
            </w:r>
          </w:p>
        </w:tc>
      </w:tr>
      <w:tr w:rsidR="00377CB6" w:rsidRPr="000A61BA" w14:paraId="6191B648" w14:textId="77777777" w:rsidTr="007653D5">
        <w:trPr>
          <w:trHeight w:val="20"/>
        </w:trPr>
        <w:tc>
          <w:tcPr>
            <w:tcW w:w="4180" w:type="pct"/>
            <w:gridSpan w:val="2"/>
          </w:tcPr>
          <w:p w14:paraId="0EE3AB57" w14:textId="66896B89" w:rsidR="00377CB6" w:rsidRPr="000A61BA" w:rsidRDefault="00377CB6" w:rsidP="004876F8">
            <w:pPr>
              <w:spacing w:after="0" w:line="23" w:lineRule="atLeast"/>
              <w:jc w:val="both"/>
              <w:rPr>
                <w:rFonts w:ascii="Times New Roman" w:eastAsia="Times New Roman" w:hAnsi="Times New Roman" w:cs="Times New Roman"/>
                <w:b/>
                <w:sz w:val="24"/>
                <w:szCs w:val="24"/>
              </w:rPr>
            </w:pPr>
            <w:r w:rsidRPr="00347315">
              <w:rPr>
                <w:rFonts w:ascii="Times New Roman" w:hAnsi="Times New Roman"/>
                <w:b/>
                <w:sz w:val="24"/>
                <w:szCs w:val="24"/>
              </w:rPr>
              <w:t xml:space="preserve">Самостоятельная работа по разделу </w:t>
            </w:r>
            <w:r>
              <w:rPr>
                <w:rFonts w:ascii="Times New Roman" w:hAnsi="Times New Roman"/>
                <w:b/>
                <w:sz w:val="24"/>
                <w:szCs w:val="24"/>
              </w:rPr>
              <w:t>5</w:t>
            </w:r>
            <w:r w:rsidRPr="00347315">
              <w:rPr>
                <w:rFonts w:ascii="Times New Roman" w:hAnsi="Times New Roman"/>
                <w:b/>
                <w:sz w:val="24"/>
                <w:szCs w:val="24"/>
              </w:rPr>
              <w:t xml:space="preserve">. </w:t>
            </w:r>
            <w:r w:rsidRPr="00347315">
              <w:rPr>
                <w:rFonts w:ascii="Times New Roman" w:hAnsi="Times New Roman"/>
                <w:bCs/>
                <w:sz w:val="24"/>
                <w:szCs w:val="24"/>
              </w:rPr>
              <w:t>Работа с учебниками по изучению теоретического материала, подготовка к выполнению и выполнение практических работ.</w:t>
            </w:r>
          </w:p>
        </w:tc>
        <w:tc>
          <w:tcPr>
            <w:tcW w:w="273" w:type="pct"/>
          </w:tcPr>
          <w:p w14:paraId="4F30DD81" w14:textId="467608E1" w:rsidR="00377CB6"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w:t>
            </w:r>
          </w:p>
        </w:tc>
        <w:tc>
          <w:tcPr>
            <w:tcW w:w="547" w:type="pct"/>
            <w:shd w:val="clear" w:color="auto" w:fill="auto"/>
          </w:tcPr>
          <w:p w14:paraId="20AE80D9" w14:textId="77777777" w:rsidR="00377CB6" w:rsidRPr="000A61BA" w:rsidRDefault="00377CB6" w:rsidP="007653D5">
            <w:pPr>
              <w:autoSpaceDE w:val="0"/>
              <w:autoSpaceDN w:val="0"/>
              <w:spacing w:after="0" w:line="23" w:lineRule="atLeast"/>
              <w:jc w:val="center"/>
              <w:rPr>
                <w:rFonts w:ascii="Times New Roman" w:eastAsia="Times New Roman" w:hAnsi="Times New Roman" w:cs="Times New Roman"/>
                <w:bCs/>
                <w:sz w:val="24"/>
                <w:szCs w:val="24"/>
              </w:rPr>
            </w:pPr>
          </w:p>
        </w:tc>
      </w:tr>
      <w:tr w:rsidR="00850CEB" w:rsidRPr="000A61BA" w14:paraId="0BD3064F" w14:textId="77777777" w:rsidTr="007653D5">
        <w:trPr>
          <w:trHeight w:val="20"/>
        </w:trPr>
        <w:tc>
          <w:tcPr>
            <w:tcW w:w="4180" w:type="pct"/>
            <w:gridSpan w:val="2"/>
          </w:tcPr>
          <w:p w14:paraId="765DFD34" w14:textId="77777777" w:rsidR="00850CEB" w:rsidRPr="000A61BA" w:rsidRDefault="00850CEB" w:rsidP="004876F8">
            <w:pPr>
              <w:spacing w:after="0" w:line="23" w:lineRule="atLeast"/>
              <w:jc w:val="both"/>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t>Дифференцированный зачёт</w:t>
            </w:r>
          </w:p>
        </w:tc>
        <w:tc>
          <w:tcPr>
            <w:tcW w:w="273" w:type="pct"/>
          </w:tcPr>
          <w:p w14:paraId="0EC79AD8" w14:textId="3721ECE0" w:rsidR="00850CEB" w:rsidRPr="000A61BA" w:rsidRDefault="00C87D98" w:rsidP="007653D5">
            <w:pPr>
              <w:suppressAutoHyphens/>
              <w:spacing w:after="0" w:line="23" w:lineRule="atLeast"/>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547" w:type="pct"/>
            <w:shd w:val="clear" w:color="auto" w:fill="auto"/>
          </w:tcPr>
          <w:p w14:paraId="1A8C1A20" w14:textId="77777777" w:rsidR="00850CEB" w:rsidRPr="000A61BA" w:rsidRDefault="00850CEB" w:rsidP="007653D5">
            <w:pPr>
              <w:autoSpaceDE w:val="0"/>
              <w:autoSpaceDN w:val="0"/>
              <w:spacing w:after="0" w:line="23" w:lineRule="atLeast"/>
              <w:jc w:val="center"/>
              <w:rPr>
                <w:rFonts w:ascii="Times New Roman" w:eastAsia="Times New Roman" w:hAnsi="Times New Roman" w:cs="Times New Roman"/>
                <w:bCs/>
                <w:sz w:val="24"/>
                <w:szCs w:val="24"/>
              </w:rPr>
            </w:pPr>
          </w:p>
        </w:tc>
      </w:tr>
      <w:tr w:rsidR="004E323F" w:rsidRPr="000A61BA" w14:paraId="1A9AB05A" w14:textId="77777777" w:rsidTr="007653D5">
        <w:trPr>
          <w:trHeight w:val="20"/>
        </w:trPr>
        <w:tc>
          <w:tcPr>
            <w:tcW w:w="4180" w:type="pct"/>
            <w:gridSpan w:val="2"/>
          </w:tcPr>
          <w:p w14:paraId="39A5BF85" w14:textId="77777777" w:rsidR="004E323F" w:rsidRPr="000A61BA" w:rsidRDefault="004E323F" w:rsidP="004E323F">
            <w:pPr>
              <w:spacing w:after="0" w:line="23" w:lineRule="atLeast"/>
              <w:jc w:val="right"/>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Всего:</w:t>
            </w:r>
          </w:p>
        </w:tc>
        <w:tc>
          <w:tcPr>
            <w:tcW w:w="273" w:type="pct"/>
          </w:tcPr>
          <w:p w14:paraId="26B11B59" w14:textId="77777777" w:rsidR="004E323F" w:rsidRPr="000A61BA" w:rsidRDefault="004E323F" w:rsidP="007653D5">
            <w:pPr>
              <w:spacing w:after="0" w:line="23" w:lineRule="atLeast"/>
              <w:jc w:val="center"/>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136</w:t>
            </w:r>
          </w:p>
        </w:tc>
        <w:tc>
          <w:tcPr>
            <w:tcW w:w="547" w:type="pct"/>
            <w:shd w:val="clear" w:color="auto" w:fill="auto"/>
          </w:tcPr>
          <w:p w14:paraId="7372EA7D" w14:textId="77777777" w:rsidR="004E323F" w:rsidRPr="000A61BA" w:rsidRDefault="004E323F" w:rsidP="0076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57" w:right="57"/>
              <w:jc w:val="center"/>
              <w:rPr>
                <w:rFonts w:ascii="Times New Roman" w:eastAsia="Times New Roman" w:hAnsi="Times New Roman" w:cs="Times New Roman"/>
                <w:color w:val="000000"/>
                <w:sz w:val="24"/>
                <w:szCs w:val="24"/>
              </w:rPr>
            </w:pPr>
          </w:p>
        </w:tc>
      </w:tr>
      <w:tr w:rsidR="004E323F" w:rsidRPr="000A61BA" w14:paraId="7885F78E" w14:textId="77777777" w:rsidTr="007653D5">
        <w:trPr>
          <w:trHeight w:val="20"/>
        </w:trPr>
        <w:tc>
          <w:tcPr>
            <w:tcW w:w="4180" w:type="pct"/>
            <w:gridSpan w:val="2"/>
          </w:tcPr>
          <w:p w14:paraId="3B6C38C0" w14:textId="77777777" w:rsidR="004E323F" w:rsidRPr="000A61BA" w:rsidRDefault="004E323F" w:rsidP="004E323F">
            <w:pPr>
              <w:spacing w:after="0" w:line="23" w:lineRule="atLeast"/>
              <w:rPr>
                <w:rFonts w:ascii="Times New Roman" w:eastAsia="Times New Roman" w:hAnsi="Times New Roman" w:cs="Times New Roman"/>
                <w:b/>
                <w:bCs/>
                <w:sz w:val="24"/>
                <w:szCs w:val="24"/>
                <w:lang w:eastAsia="ru-RU"/>
              </w:rPr>
            </w:pPr>
          </w:p>
        </w:tc>
        <w:tc>
          <w:tcPr>
            <w:tcW w:w="820" w:type="pct"/>
            <w:gridSpan w:val="2"/>
            <w:vAlign w:val="center"/>
          </w:tcPr>
          <w:p w14:paraId="41C9DF3D" w14:textId="77777777" w:rsidR="004E323F" w:rsidRPr="000A61BA" w:rsidRDefault="004E323F" w:rsidP="004E323F">
            <w:pPr>
              <w:spacing w:after="0" w:line="23" w:lineRule="atLeast"/>
              <w:jc w:val="both"/>
              <w:rPr>
                <w:rFonts w:ascii="Times New Roman" w:eastAsia="Times New Roman" w:hAnsi="Times New Roman" w:cs="Times New Roman"/>
                <w:b/>
                <w:bCs/>
                <w:sz w:val="24"/>
                <w:szCs w:val="24"/>
                <w:lang w:eastAsia="ru-RU"/>
              </w:rPr>
            </w:pPr>
          </w:p>
        </w:tc>
      </w:tr>
    </w:tbl>
    <w:p w14:paraId="4676FEF8" w14:textId="77777777" w:rsidR="000E3D24" w:rsidRPr="000A61BA" w:rsidRDefault="000E3D24" w:rsidP="00CF6157">
      <w:pPr>
        <w:spacing w:after="0" w:line="23" w:lineRule="atLeast"/>
        <w:rPr>
          <w:rFonts w:ascii="Times New Roman" w:eastAsia="Times New Roman" w:hAnsi="Times New Roman" w:cs="Times New Roman"/>
          <w:i/>
          <w:sz w:val="24"/>
          <w:szCs w:val="24"/>
          <w:lang w:eastAsia="ru-RU"/>
        </w:rPr>
      </w:pPr>
    </w:p>
    <w:p w14:paraId="5E2037A6" w14:textId="77777777" w:rsidR="00CF6157" w:rsidRPr="000A61BA" w:rsidRDefault="00CF6157" w:rsidP="00CF6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eastAsia="Times New Roman" w:hAnsi="Times New Roman" w:cs="Times New Roman"/>
          <w:b/>
          <w:sz w:val="24"/>
          <w:szCs w:val="24"/>
        </w:rPr>
        <w:sectPr w:rsidR="00CF6157" w:rsidRPr="000A61BA">
          <w:pgSz w:w="16840" w:h="11907" w:orient="landscape"/>
          <w:pgMar w:top="851" w:right="1134" w:bottom="851" w:left="992" w:header="709" w:footer="709" w:gutter="0"/>
          <w:cols w:space="720"/>
          <w:docGrid w:linePitch="360"/>
        </w:sectPr>
      </w:pPr>
    </w:p>
    <w:p w14:paraId="1503C70E" w14:textId="77777777" w:rsidR="00CF6157" w:rsidRPr="000A61BA" w:rsidRDefault="00EC2434" w:rsidP="005C313E">
      <w:pPr>
        <w:spacing w:after="0" w:line="276" w:lineRule="auto"/>
        <w:ind w:firstLine="709"/>
        <w:jc w:val="center"/>
        <w:rPr>
          <w:rFonts w:ascii="Times New Roman" w:hAnsi="Times New Roman" w:cs="Times New Roman"/>
          <w:b/>
          <w:caps/>
          <w:sz w:val="24"/>
          <w:szCs w:val="24"/>
        </w:rPr>
      </w:pPr>
      <w:bookmarkStart w:id="2" w:name="_Toc113637407"/>
      <w:r w:rsidRPr="000A61BA">
        <w:rPr>
          <w:rFonts w:ascii="Times New Roman" w:hAnsi="Times New Roman" w:cs="Times New Roman"/>
          <w:b/>
          <w:sz w:val="24"/>
          <w:szCs w:val="24"/>
        </w:rPr>
        <w:lastRenderedPageBreak/>
        <w:t xml:space="preserve">3. УСЛОВИЯ РЕАЛИЗАЦИИ ПРОГРАММЫ ОБЩЕОБРАЗОВАТЕЛЬНОЙ </w:t>
      </w:r>
      <w:r w:rsidR="00976CAE">
        <w:rPr>
          <w:rFonts w:ascii="Times New Roman" w:hAnsi="Times New Roman" w:cs="Times New Roman"/>
          <w:b/>
          <w:sz w:val="24"/>
          <w:szCs w:val="24"/>
        </w:rPr>
        <w:t xml:space="preserve">УЧЕБНОЙ </w:t>
      </w:r>
      <w:r w:rsidRPr="000A61BA">
        <w:rPr>
          <w:rFonts w:ascii="Times New Roman" w:hAnsi="Times New Roman" w:cs="Times New Roman"/>
          <w:b/>
          <w:sz w:val="24"/>
          <w:szCs w:val="24"/>
        </w:rPr>
        <w:t>ДИСЦИПЛИНЫ</w:t>
      </w:r>
      <w:bookmarkEnd w:id="2"/>
    </w:p>
    <w:p w14:paraId="4CF81F34" w14:textId="77777777" w:rsidR="00CF6157" w:rsidRPr="000A61BA" w:rsidRDefault="00CF6157" w:rsidP="00EC2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p>
    <w:p w14:paraId="65D1F3CB" w14:textId="77777777" w:rsidR="00CF6157" w:rsidRPr="000A61BA" w:rsidRDefault="00CF6157" w:rsidP="00EC2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r w:rsidRPr="000A61BA">
        <w:rPr>
          <w:rFonts w:ascii="Times New Roman" w:eastAsia="Times New Roman" w:hAnsi="Times New Roman" w:cs="Times New Roman"/>
          <w:b/>
          <w:bCs/>
          <w:sz w:val="24"/>
          <w:szCs w:val="24"/>
        </w:rPr>
        <w:t xml:space="preserve">3.1. </w:t>
      </w:r>
      <w:r w:rsidR="00EC2434" w:rsidRPr="000A61BA">
        <w:rPr>
          <w:rFonts w:ascii="Times New Roman" w:eastAsia="Times New Roman" w:hAnsi="Times New Roman" w:cs="Times New Roman"/>
          <w:b/>
          <w:bCs/>
          <w:sz w:val="24"/>
          <w:szCs w:val="24"/>
        </w:rPr>
        <w:t>М</w:t>
      </w:r>
      <w:r w:rsidRPr="000A61BA">
        <w:rPr>
          <w:rFonts w:ascii="Times New Roman" w:eastAsia="Times New Roman" w:hAnsi="Times New Roman" w:cs="Times New Roman"/>
          <w:b/>
          <w:bCs/>
          <w:sz w:val="24"/>
          <w:szCs w:val="24"/>
        </w:rPr>
        <w:t>атериально-техническо</w:t>
      </w:r>
      <w:r w:rsidR="00EC2434" w:rsidRPr="000A61BA">
        <w:rPr>
          <w:rFonts w:ascii="Times New Roman" w:eastAsia="Times New Roman" w:hAnsi="Times New Roman" w:cs="Times New Roman"/>
          <w:b/>
          <w:bCs/>
          <w:sz w:val="24"/>
          <w:szCs w:val="24"/>
        </w:rPr>
        <w:t>е</w:t>
      </w:r>
      <w:r w:rsidRPr="000A61BA">
        <w:rPr>
          <w:rFonts w:ascii="Times New Roman" w:eastAsia="Times New Roman" w:hAnsi="Times New Roman" w:cs="Times New Roman"/>
          <w:b/>
          <w:bCs/>
          <w:sz w:val="24"/>
          <w:szCs w:val="24"/>
        </w:rPr>
        <w:t xml:space="preserve"> обеспечени</w:t>
      </w:r>
      <w:r w:rsidR="00EC2434" w:rsidRPr="000A61BA">
        <w:rPr>
          <w:rFonts w:ascii="Times New Roman" w:eastAsia="Times New Roman" w:hAnsi="Times New Roman" w:cs="Times New Roman"/>
          <w:b/>
          <w:bCs/>
          <w:sz w:val="24"/>
          <w:szCs w:val="24"/>
        </w:rPr>
        <w:t>е</w:t>
      </w:r>
    </w:p>
    <w:p w14:paraId="42828DC9" w14:textId="77777777" w:rsidR="00CF6157" w:rsidRPr="000A61BA" w:rsidRDefault="00CF6157" w:rsidP="00EC2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rPr>
      </w:pPr>
      <w:r w:rsidRPr="000A61BA">
        <w:rPr>
          <w:rFonts w:ascii="Times New Roman" w:eastAsia="Times New Roman" w:hAnsi="Times New Roman" w:cs="Times New Roman"/>
          <w:bCs/>
          <w:sz w:val="24"/>
          <w:szCs w:val="24"/>
        </w:rPr>
        <w:t xml:space="preserve">Реализация программы дисциплины </w:t>
      </w:r>
      <w:r w:rsidR="00EC2434" w:rsidRPr="000A61BA">
        <w:rPr>
          <w:rFonts w:ascii="Times New Roman" w:eastAsia="Times New Roman" w:hAnsi="Times New Roman" w:cs="Times New Roman"/>
          <w:bCs/>
          <w:sz w:val="24"/>
          <w:szCs w:val="24"/>
        </w:rPr>
        <w:t>предусматривает</w:t>
      </w:r>
      <w:r w:rsidRPr="000A61BA">
        <w:rPr>
          <w:rFonts w:ascii="Times New Roman" w:eastAsia="Times New Roman" w:hAnsi="Times New Roman" w:cs="Times New Roman"/>
          <w:bCs/>
          <w:sz w:val="24"/>
          <w:szCs w:val="24"/>
        </w:rPr>
        <w:t xml:space="preserve"> наличия учебного кабинета истории.</w:t>
      </w:r>
    </w:p>
    <w:p w14:paraId="25862619" w14:textId="77777777" w:rsidR="00CF6157" w:rsidRPr="000A61BA" w:rsidRDefault="00CF6157" w:rsidP="00EC2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rPr>
      </w:pPr>
      <w:r w:rsidRPr="000A61BA">
        <w:rPr>
          <w:rFonts w:ascii="Times New Roman" w:eastAsia="Times New Roman" w:hAnsi="Times New Roman" w:cs="Times New Roman"/>
          <w:bCs/>
          <w:sz w:val="24"/>
          <w:szCs w:val="24"/>
        </w:rPr>
        <w:t>Оборудование учебного кабинета: экранно-звуковые пособия; учебно-методические комплекты (УМК</w:t>
      </w:r>
      <w:r w:rsidR="004876F8" w:rsidRPr="000A61BA">
        <w:rPr>
          <w:rFonts w:ascii="Times New Roman" w:eastAsia="Times New Roman" w:hAnsi="Times New Roman" w:cs="Times New Roman"/>
          <w:bCs/>
          <w:sz w:val="24"/>
          <w:szCs w:val="24"/>
        </w:rPr>
        <w:t xml:space="preserve"> и мультимедийные</w:t>
      </w:r>
      <w:r w:rsidR="000E3D24" w:rsidRPr="000A61BA">
        <w:rPr>
          <w:rFonts w:ascii="Times New Roman" w:eastAsia="Times New Roman" w:hAnsi="Times New Roman" w:cs="Times New Roman"/>
          <w:bCs/>
          <w:sz w:val="24"/>
          <w:szCs w:val="24"/>
        </w:rPr>
        <w:t xml:space="preserve"> программы</w:t>
      </w:r>
      <w:r w:rsidR="004876F8" w:rsidRPr="000A61BA">
        <w:rPr>
          <w:rFonts w:ascii="Times New Roman" w:eastAsia="Times New Roman" w:hAnsi="Times New Roman" w:cs="Times New Roman"/>
          <w:bCs/>
          <w:sz w:val="24"/>
          <w:szCs w:val="24"/>
        </w:rPr>
        <w:t>)</w:t>
      </w:r>
      <w:r w:rsidR="000E3D24" w:rsidRPr="000A61BA">
        <w:rPr>
          <w:rFonts w:ascii="Times New Roman" w:eastAsia="Times New Roman" w:hAnsi="Times New Roman" w:cs="Times New Roman"/>
          <w:bCs/>
          <w:sz w:val="24"/>
          <w:szCs w:val="24"/>
        </w:rPr>
        <w:t>.</w:t>
      </w:r>
    </w:p>
    <w:p w14:paraId="26704AE6" w14:textId="77777777" w:rsidR="00CF6157" w:rsidRPr="000A61BA" w:rsidRDefault="00CF6157" w:rsidP="00EC2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color w:val="FF0000"/>
          <w:sz w:val="24"/>
          <w:szCs w:val="24"/>
        </w:rPr>
      </w:pPr>
      <w:r w:rsidRPr="000A61BA">
        <w:rPr>
          <w:rFonts w:ascii="Times New Roman" w:eastAsia="Times New Roman" w:hAnsi="Times New Roman" w:cs="Times New Roman"/>
          <w:bCs/>
          <w:sz w:val="24"/>
          <w:szCs w:val="24"/>
        </w:rPr>
        <w:t xml:space="preserve">Технические средства обучения: </w:t>
      </w:r>
      <w:r w:rsidR="000E3D24" w:rsidRPr="000A61BA">
        <w:rPr>
          <w:rFonts w:ascii="Times New Roman" w:eastAsia="Times New Roman" w:hAnsi="Times New Roman" w:cs="Times New Roman"/>
          <w:bCs/>
          <w:sz w:val="24"/>
          <w:szCs w:val="24"/>
        </w:rPr>
        <w:t xml:space="preserve">рабочее место преподавателя, рабочие места обучающихся, </w:t>
      </w:r>
      <w:r w:rsidRPr="000A61BA">
        <w:rPr>
          <w:rFonts w:ascii="Times New Roman" w:eastAsia="Times New Roman" w:hAnsi="Times New Roman" w:cs="Times New Roman"/>
          <w:bCs/>
          <w:sz w:val="24"/>
          <w:szCs w:val="24"/>
        </w:rPr>
        <w:t>мультимедийный комплекс.</w:t>
      </w:r>
    </w:p>
    <w:p w14:paraId="3CF62DC6" w14:textId="77777777" w:rsidR="00CF6157" w:rsidRPr="000A61BA" w:rsidRDefault="00CF6157" w:rsidP="00EC2434">
      <w:pPr>
        <w:spacing w:after="0" w:line="276" w:lineRule="auto"/>
        <w:ind w:firstLine="709"/>
        <w:rPr>
          <w:rFonts w:ascii="Times New Roman" w:hAnsi="Times New Roman" w:cs="Times New Roman"/>
          <w:b/>
          <w:bCs/>
          <w:color w:val="FF0000"/>
          <w:sz w:val="24"/>
          <w:szCs w:val="24"/>
        </w:rPr>
      </w:pPr>
      <w:r w:rsidRPr="000A61BA">
        <w:rPr>
          <w:rFonts w:ascii="Times New Roman" w:hAnsi="Times New Roman" w:cs="Times New Roman"/>
          <w:b/>
          <w:bCs/>
          <w:sz w:val="24"/>
          <w:szCs w:val="24"/>
        </w:rPr>
        <w:t>3.2. Информационное обеспечение реализации программы</w:t>
      </w:r>
    </w:p>
    <w:p w14:paraId="4B46E510" w14:textId="77777777" w:rsidR="00577339" w:rsidRPr="000A61BA" w:rsidRDefault="00787C09" w:rsidP="00787C09">
      <w:pPr>
        <w:spacing w:after="0"/>
        <w:ind w:firstLine="709"/>
        <w:rPr>
          <w:rFonts w:ascii="Times New Roman" w:hAnsi="Times New Roman" w:cs="Times New Roman"/>
          <w:b/>
          <w:bCs/>
          <w:sz w:val="24"/>
          <w:szCs w:val="24"/>
        </w:rPr>
      </w:pPr>
      <w:r>
        <w:rPr>
          <w:rFonts w:ascii="Times New Roman" w:hAnsi="Times New Roman" w:cs="Times New Roman"/>
          <w:b/>
          <w:bCs/>
          <w:sz w:val="24"/>
          <w:szCs w:val="24"/>
        </w:rPr>
        <w:t>3.2.</w:t>
      </w:r>
      <w:r w:rsidR="00577339" w:rsidRPr="000A61BA">
        <w:rPr>
          <w:rFonts w:ascii="Times New Roman" w:hAnsi="Times New Roman" w:cs="Times New Roman"/>
          <w:b/>
          <w:bCs/>
          <w:sz w:val="24"/>
          <w:szCs w:val="24"/>
        </w:rPr>
        <w:t>1. Основные печатные издания</w:t>
      </w:r>
    </w:p>
    <w:p w14:paraId="79CE725F" w14:textId="77777777" w:rsidR="00577339" w:rsidRPr="000A61BA" w:rsidRDefault="00577339" w:rsidP="00976CAE">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A61BA">
        <w:rPr>
          <w:sz w:val="24"/>
          <w:szCs w:val="24"/>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14:paraId="0006A55F" w14:textId="77777777" w:rsidR="00577339" w:rsidRPr="000A61BA" w:rsidRDefault="00577339" w:rsidP="00976CAE">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A61BA">
        <w:rPr>
          <w:sz w:val="24"/>
          <w:szCs w:val="24"/>
        </w:rPr>
        <w:t>Оришев А. Б. История: учебник / А.Б. Оришев, В.Н. Тарасенко. — Москва: РИОР: ИНФРА-М, 2021. — 276 с. — (Среднее профессиональное образование).</w:t>
      </w:r>
    </w:p>
    <w:p w14:paraId="1A02CE8F" w14:textId="77777777" w:rsidR="00577339" w:rsidRPr="000A61BA" w:rsidRDefault="00577339" w:rsidP="00976CAE">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A61BA">
        <w:rPr>
          <w:sz w:val="24"/>
          <w:szCs w:val="24"/>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14:paraId="78BAFB65" w14:textId="77777777" w:rsidR="00577339" w:rsidRPr="000A61BA" w:rsidRDefault="00577339" w:rsidP="00976CAE">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bCs/>
          <w:sz w:val="24"/>
          <w:szCs w:val="24"/>
        </w:rPr>
      </w:pPr>
      <w:r w:rsidRPr="000A61BA">
        <w:rPr>
          <w:sz w:val="24"/>
          <w:szCs w:val="24"/>
        </w:rPr>
        <w:t>Тропов И. А. История: учебник для СПО / И.А. Тропов. — СПб.: Лань, 2022. — 472 с.</w:t>
      </w:r>
    </w:p>
    <w:p w14:paraId="384B4912" w14:textId="77777777" w:rsidR="00577339" w:rsidRPr="000A61BA" w:rsidRDefault="00787C09" w:rsidP="00976CAE">
      <w:pPr>
        <w:tabs>
          <w:tab w:val="left" w:pos="284"/>
        </w:tabs>
        <w:spacing w:after="0"/>
        <w:rPr>
          <w:rFonts w:ascii="Times New Roman" w:hAnsi="Times New Roman" w:cs="Times New Roman"/>
          <w:b/>
          <w:bCs/>
          <w:sz w:val="24"/>
          <w:szCs w:val="24"/>
        </w:rPr>
      </w:pPr>
      <w:r>
        <w:rPr>
          <w:rFonts w:ascii="Times New Roman" w:hAnsi="Times New Roman" w:cs="Times New Roman"/>
          <w:b/>
          <w:bCs/>
          <w:sz w:val="24"/>
          <w:szCs w:val="24"/>
        </w:rPr>
        <w:t>3.2.</w:t>
      </w:r>
      <w:r w:rsidR="00577339" w:rsidRPr="000A61BA">
        <w:rPr>
          <w:rFonts w:ascii="Times New Roman" w:hAnsi="Times New Roman" w:cs="Times New Roman"/>
          <w:b/>
          <w:bCs/>
          <w:sz w:val="24"/>
          <w:szCs w:val="24"/>
        </w:rPr>
        <w:t>2.</w:t>
      </w:r>
      <w:r w:rsidR="007653D5">
        <w:rPr>
          <w:rFonts w:ascii="Times New Roman" w:hAnsi="Times New Roman" w:cs="Times New Roman"/>
          <w:b/>
          <w:bCs/>
          <w:sz w:val="24"/>
          <w:szCs w:val="24"/>
        </w:rPr>
        <w:t xml:space="preserve"> </w:t>
      </w:r>
      <w:r w:rsidR="00577339" w:rsidRPr="000A61BA">
        <w:rPr>
          <w:rFonts w:ascii="Times New Roman" w:hAnsi="Times New Roman" w:cs="Times New Roman"/>
          <w:b/>
          <w:bCs/>
          <w:sz w:val="24"/>
          <w:szCs w:val="24"/>
        </w:rPr>
        <w:t>Электронные издания</w:t>
      </w:r>
    </w:p>
    <w:p w14:paraId="3B3F1739"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Библиотека Гумер – гуманитарные науки</w:t>
      </w:r>
      <w:r w:rsidR="00F02A37">
        <w:rPr>
          <w:rFonts w:eastAsia="Times New Roman"/>
          <w:color w:val="auto"/>
        </w:rPr>
        <w:t>. – URL: http://www.gumer.info/</w:t>
      </w:r>
      <w:r w:rsidRPr="000A61BA">
        <w:rPr>
          <w:rFonts w:eastAsia="Times New Roman"/>
          <w:color w:val="auto"/>
        </w:rPr>
        <w:t xml:space="preserve"> - Режим доступа: свободный. – Текст: электронный. </w:t>
      </w:r>
    </w:p>
    <w:p w14:paraId="7E6ABDD2"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Единая коллекция цифровых образовательных ресурсов. - URL: http://school-collection.edu.ru/ - Текст: электронный.</w:t>
      </w:r>
    </w:p>
    <w:p w14:paraId="60011281"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Информационная система «Единое окно доступа к образовательным ресурсам». - URL: http://window.edu.ru/ - Текст: электронный.</w:t>
      </w:r>
    </w:p>
    <w:p w14:paraId="242FCA63"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 xml:space="preserve">КиберЛенинка. </w:t>
      </w:r>
      <w:r w:rsidR="00787C09">
        <w:rPr>
          <w:rFonts w:eastAsia="Times New Roman"/>
          <w:color w:val="auto"/>
        </w:rPr>
        <w:t xml:space="preserve">- URL: http://cyberleninka.ru/ </w:t>
      </w:r>
      <w:r w:rsidRPr="000A61BA">
        <w:rPr>
          <w:rFonts w:eastAsia="Times New Roman"/>
          <w:color w:val="auto"/>
        </w:rPr>
        <w:t>- Текст: электронный.</w:t>
      </w:r>
    </w:p>
    <w:p w14:paraId="5874048A"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Министерство образования и науки Российской Федерации. - URL: https://minobrnauki.go</w:t>
      </w:r>
      <w:r w:rsidR="00787C09">
        <w:rPr>
          <w:rFonts w:eastAsia="Times New Roman"/>
          <w:color w:val="auto"/>
        </w:rPr>
        <w:t>v.ru/</w:t>
      </w:r>
      <w:r w:rsidRPr="000A61BA">
        <w:rPr>
          <w:rFonts w:eastAsia="Times New Roman"/>
          <w:color w:val="auto"/>
        </w:rPr>
        <w:t xml:space="preserve"> - Текст: электронный.</w:t>
      </w:r>
    </w:p>
    <w:p w14:paraId="75DF1465"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Научная электронная библиотека (НЭБ)</w:t>
      </w:r>
      <w:r w:rsidR="00787C09">
        <w:rPr>
          <w:rFonts w:eastAsia="Times New Roman"/>
          <w:color w:val="auto"/>
        </w:rPr>
        <w:t>. - URL: http://www.elibrary.ru</w:t>
      </w:r>
      <w:r w:rsidRPr="000A61BA">
        <w:rPr>
          <w:rFonts w:eastAsia="Times New Roman"/>
          <w:color w:val="auto"/>
        </w:rPr>
        <w:t>. - Текст: электронный.</w:t>
      </w:r>
    </w:p>
    <w:p w14:paraId="0A1E66F9"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 xml:space="preserve">Российская национальная библиотека URL: </w:t>
      </w:r>
      <w:hyperlink r:id="rId11" w:history="1">
        <w:r w:rsidRPr="000A61BA">
          <w:rPr>
            <w:rFonts w:eastAsia="Times New Roman"/>
            <w:color w:val="auto"/>
          </w:rPr>
          <w:t>https://nlr.ru/</w:t>
        </w:r>
      </w:hyperlink>
      <w:r w:rsidRPr="000A61BA">
        <w:rPr>
          <w:rFonts w:eastAsia="Times New Roman"/>
          <w:color w:val="auto"/>
        </w:rPr>
        <w:t>. - Текст: электронный</w:t>
      </w:r>
    </w:p>
    <w:p w14:paraId="4B6110BC"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Федеральный портал «Российское образова</w:t>
      </w:r>
      <w:r w:rsidR="00787C09">
        <w:rPr>
          <w:rFonts w:eastAsia="Times New Roman"/>
          <w:color w:val="auto"/>
        </w:rPr>
        <w:t>ние». - URL: http://www.edu.ru/</w:t>
      </w:r>
      <w:r w:rsidRPr="000A61BA">
        <w:rPr>
          <w:rFonts w:eastAsia="Times New Roman"/>
          <w:color w:val="auto"/>
        </w:rPr>
        <w:t>. - Текст: электронный.</w:t>
      </w:r>
    </w:p>
    <w:p w14:paraId="65CBD190"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Федеральный центр информационно-образовательных ресурсов. - URL: http://</w:t>
      </w:r>
      <w:r w:rsidR="00787C09">
        <w:rPr>
          <w:rFonts w:eastAsia="Times New Roman"/>
          <w:color w:val="auto"/>
        </w:rPr>
        <w:t>fcior.edu.ru/</w:t>
      </w:r>
      <w:r w:rsidRPr="000A61BA">
        <w:rPr>
          <w:rFonts w:eastAsia="Times New Roman"/>
          <w:color w:val="auto"/>
        </w:rPr>
        <w:t>. - Текст: электронный.</w:t>
      </w:r>
    </w:p>
    <w:p w14:paraId="57337646"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 xml:space="preserve">ФГБНУ «Федеральный институт педагогических измерений». - URL: </w:t>
      </w:r>
      <w:hyperlink r:id="rId12" w:history="1">
        <w:r w:rsidRPr="000A61BA">
          <w:rPr>
            <w:rFonts w:eastAsia="Times New Roman"/>
            <w:color w:val="auto"/>
          </w:rPr>
          <w:t>https://fipi.ru/</w:t>
        </w:r>
      </w:hyperlink>
      <w:r w:rsidRPr="000A61BA">
        <w:rPr>
          <w:rFonts w:eastAsia="Times New Roman"/>
          <w:color w:val="auto"/>
        </w:rPr>
        <w:t xml:space="preserve">- Текст: электронный </w:t>
      </w:r>
    </w:p>
    <w:p w14:paraId="6C4D4A05"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 xml:space="preserve">Федеральный портал «История.РФ». - URL: </w:t>
      </w:r>
      <w:hyperlink r:id="rId13" w:history="1">
        <w:r w:rsidRPr="000A61BA">
          <w:rPr>
            <w:rFonts w:eastAsia="Times New Roman"/>
            <w:color w:val="auto"/>
          </w:rPr>
          <w:t>https://histrf.ru</w:t>
        </w:r>
      </w:hyperlink>
      <w:r w:rsidRPr="000A61BA">
        <w:rPr>
          <w:rFonts w:eastAsia="Times New Roman"/>
          <w:color w:val="auto"/>
        </w:rPr>
        <w:t xml:space="preserve"> (дата обращения: 10.05.2022). - Текст: электронный</w:t>
      </w:r>
    </w:p>
    <w:p w14:paraId="6C1DA5EA" w14:textId="77777777" w:rsidR="00577339" w:rsidRPr="000A61BA" w:rsidRDefault="00577339" w:rsidP="00976CAE">
      <w:pPr>
        <w:pStyle w:val="Default"/>
        <w:numPr>
          <w:ilvl w:val="0"/>
          <w:numId w:val="3"/>
        </w:numPr>
        <w:tabs>
          <w:tab w:val="left" w:pos="284"/>
        </w:tabs>
        <w:adjustRightInd w:val="0"/>
        <w:ind w:left="0" w:firstLine="0"/>
        <w:jc w:val="both"/>
        <w:rPr>
          <w:rFonts w:eastAsia="Times New Roman"/>
          <w:color w:val="auto"/>
        </w:rPr>
      </w:pPr>
      <w:r w:rsidRPr="000A61BA">
        <w:rPr>
          <w:rFonts w:eastAsia="Times New Roman"/>
          <w:color w:val="auto"/>
        </w:rPr>
        <w:t xml:space="preserve">Российское историческое общество. - URL: </w:t>
      </w:r>
      <w:hyperlink r:id="rId14" w:history="1">
        <w:r w:rsidRPr="000A61BA">
          <w:rPr>
            <w:rFonts w:eastAsia="Times New Roman"/>
            <w:color w:val="auto"/>
          </w:rPr>
          <w:t>https://historyrussia.org</w:t>
        </w:r>
      </w:hyperlink>
      <w:r w:rsidRPr="000A61BA">
        <w:rPr>
          <w:rFonts w:eastAsia="Times New Roman"/>
          <w:color w:val="auto"/>
        </w:rPr>
        <w:t>. - Текст: электронный</w:t>
      </w:r>
    </w:p>
    <w:p w14:paraId="4872E4D7" w14:textId="77777777" w:rsidR="00577339" w:rsidRPr="000A61BA" w:rsidRDefault="00787C09" w:rsidP="00976CAE">
      <w:pPr>
        <w:tabs>
          <w:tab w:val="left" w:pos="284"/>
        </w:tabs>
        <w:spacing w:after="0"/>
        <w:rPr>
          <w:rFonts w:ascii="Times New Roman" w:hAnsi="Times New Roman" w:cs="Times New Roman"/>
          <w:b/>
          <w:bCs/>
          <w:sz w:val="24"/>
          <w:szCs w:val="24"/>
        </w:rPr>
      </w:pPr>
      <w:r>
        <w:rPr>
          <w:rFonts w:ascii="Times New Roman" w:hAnsi="Times New Roman" w:cs="Times New Roman"/>
          <w:b/>
          <w:bCs/>
          <w:sz w:val="24"/>
          <w:szCs w:val="24"/>
        </w:rPr>
        <w:t>3.2.</w:t>
      </w:r>
      <w:r w:rsidR="00577339" w:rsidRPr="000A61BA">
        <w:rPr>
          <w:rFonts w:ascii="Times New Roman" w:hAnsi="Times New Roman" w:cs="Times New Roman"/>
          <w:b/>
          <w:bCs/>
          <w:sz w:val="24"/>
          <w:szCs w:val="24"/>
        </w:rPr>
        <w:t>3. Дополнительные источники</w:t>
      </w:r>
    </w:p>
    <w:p w14:paraId="7AC1D60E"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A61BA">
        <w:rPr>
          <w:sz w:val="24"/>
          <w:szCs w:val="24"/>
        </w:rPr>
        <w:t xml:space="preserve">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15" w:history="1">
        <w:r w:rsidRPr="000A61BA">
          <w:rPr>
            <w:sz w:val="24"/>
            <w:szCs w:val="24"/>
          </w:rPr>
          <w:t>https://profspo.ru/books/91875</w:t>
        </w:r>
      </w:hyperlink>
    </w:p>
    <w:p w14:paraId="793DE200"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sz w:val="24"/>
          <w:szCs w:val="24"/>
        </w:rPr>
      </w:pPr>
      <w:r w:rsidRPr="000A61BA">
        <w:rPr>
          <w:sz w:val="24"/>
          <w:szCs w:val="24"/>
        </w:rPr>
        <w:t xml:space="preserve">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w:t>
      </w:r>
    </w:p>
    <w:p w14:paraId="56141136"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sz w:val="24"/>
          <w:szCs w:val="24"/>
        </w:rPr>
      </w:pPr>
      <w:r w:rsidRPr="000A61BA">
        <w:rPr>
          <w:sz w:val="24"/>
          <w:szCs w:val="24"/>
        </w:rPr>
        <w:t xml:space="preserve">Зуев, М. Н.  История России ХХ - начала ХХI века: учебник и практикум для среднего </w:t>
      </w:r>
      <w:r w:rsidRPr="000A61BA">
        <w:rPr>
          <w:sz w:val="24"/>
          <w:szCs w:val="24"/>
        </w:rPr>
        <w:lastRenderedPageBreak/>
        <w:t>профессионального образования / М. Н.</w:t>
      </w:r>
      <w:r w:rsidR="00787C09">
        <w:rPr>
          <w:sz w:val="24"/>
          <w:szCs w:val="24"/>
        </w:rPr>
        <w:t> Зуев, С. Я. Лавренов. — Москва</w:t>
      </w:r>
      <w:r w:rsidRPr="000A61BA">
        <w:rPr>
          <w:sz w:val="24"/>
          <w:szCs w:val="24"/>
        </w:rPr>
        <w:t>: Издательство Юрайт, 2020. — 299 с. — (Профессиональное образование</w:t>
      </w:r>
      <w:r w:rsidR="00787C09">
        <w:rPr>
          <w:sz w:val="24"/>
          <w:szCs w:val="24"/>
        </w:rPr>
        <w:t>). — Текст</w:t>
      </w:r>
      <w:r w:rsidRPr="000A61BA">
        <w:rPr>
          <w:sz w:val="24"/>
          <w:szCs w:val="24"/>
        </w:rPr>
        <w:t xml:space="preserve">: электронный // Образовательная платформа Юрайт [сайт]. — URL: </w:t>
      </w:r>
      <w:hyperlink r:id="rId16" w:history="1">
        <w:r w:rsidRPr="000A61BA">
          <w:rPr>
            <w:sz w:val="24"/>
            <w:szCs w:val="24"/>
          </w:rPr>
          <w:t>https://urait.ru/bcode/452675</w:t>
        </w:r>
      </w:hyperlink>
    </w:p>
    <w:p w14:paraId="5AE51E28"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sz w:val="24"/>
          <w:szCs w:val="24"/>
        </w:rPr>
      </w:pPr>
      <w:r w:rsidRPr="000A61BA">
        <w:rPr>
          <w:sz w:val="24"/>
          <w:szCs w:val="24"/>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 Текст: электронный // Электронный ресурс цифровой образовательной среды СПО PROFобразование: [сайт]. — URL: </w:t>
      </w:r>
      <w:hyperlink r:id="rId17" w:history="1">
        <w:r w:rsidRPr="000A61BA">
          <w:rPr>
            <w:sz w:val="24"/>
            <w:szCs w:val="24"/>
          </w:rPr>
          <w:t>https://profspo.ru/books/98675</w:t>
        </w:r>
      </w:hyperlink>
    </w:p>
    <w:p w14:paraId="22C2C0B2"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sz w:val="24"/>
          <w:szCs w:val="24"/>
        </w:rPr>
      </w:pPr>
      <w:r w:rsidRPr="000A61BA">
        <w:rPr>
          <w:sz w:val="24"/>
          <w:szCs w:val="24"/>
        </w:rPr>
        <w:t xml:space="preserve">Кузнецов, И. Н. Отечественная история: учебник / И. Н. Кузнецов. — М.: ИНФРА-М, 2021. — 639 с. — (Среднее профессиональное образование). </w:t>
      </w:r>
    </w:p>
    <w:p w14:paraId="2467302D" w14:textId="77777777" w:rsidR="00577339" w:rsidRPr="000A61BA" w:rsidRDefault="00577339" w:rsidP="00976CAE">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sz w:val="24"/>
          <w:szCs w:val="24"/>
        </w:rPr>
      </w:pPr>
      <w:r w:rsidRPr="000A61BA">
        <w:rPr>
          <w:sz w:val="24"/>
          <w:szCs w:val="24"/>
        </w:rPr>
        <w:t xml:space="preserve">Оришев, А. Б. История: от древних цивилизаций до конца XX в.: учебник / А. Б. Оришев, В. Н. Тарасенко. – М.: РИОР: ИНФРА-М, 2020. - 276 с. - (Среднее профессиональное образование). </w:t>
      </w:r>
    </w:p>
    <w:p w14:paraId="25AFFB13" w14:textId="77777777" w:rsidR="009C2138" w:rsidRPr="000A61BA" w:rsidRDefault="00F02A37" w:rsidP="00976CAE">
      <w:pPr>
        <w:tabs>
          <w:tab w:val="left" w:pos="284"/>
        </w:tabs>
        <w:spacing w:after="0" w:line="276" w:lineRule="auto"/>
        <w:jc w:val="both"/>
        <w:rPr>
          <w:rFonts w:ascii="Times New Roman" w:hAnsi="Times New Roman" w:cs="Times New Roman"/>
          <w:b/>
          <w:sz w:val="24"/>
          <w:szCs w:val="24"/>
          <w:lang w:eastAsia="ru-RU"/>
        </w:rPr>
      </w:pPr>
      <w:r>
        <w:rPr>
          <w:rFonts w:ascii="Times New Roman" w:hAnsi="Times New Roman" w:cs="Times New Roman"/>
          <w:sz w:val="24"/>
          <w:szCs w:val="24"/>
        </w:rPr>
        <w:t xml:space="preserve">7. </w:t>
      </w:r>
      <w:r w:rsidR="00577339" w:rsidRPr="000A61BA">
        <w:rPr>
          <w:rFonts w:ascii="Times New Roman" w:hAnsi="Times New Roman" w:cs="Times New Roman"/>
          <w:sz w:val="24"/>
          <w:szCs w:val="24"/>
        </w:rPr>
        <w:t>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w:t>
      </w:r>
    </w:p>
    <w:p w14:paraId="6B3FE1BD" w14:textId="77777777" w:rsidR="000A61BA" w:rsidRPr="000A61BA" w:rsidRDefault="00787C09" w:rsidP="00EF20BA">
      <w:pPr>
        <w:spacing w:after="0" w:line="276" w:lineRule="auto"/>
        <w:ind w:firstLine="709"/>
        <w:contextualSpacing/>
        <w:jc w:val="both"/>
        <w:rPr>
          <w:rFonts w:ascii="Times New Roman" w:hAnsi="Times New Roman" w:cs="Times New Roman"/>
          <w:b/>
          <w:sz w:val="24"/>
          <w:szCs w:val="24"/>
        </w:rPr>
      </w:pPr>
      <w:bookmarkStart w:id="3" w:name="_Toc113637408"/>
      <w:r>
        <w:rPr>
          <w:rFonts w:ascii="Times New Roman" w:hAnsi="Times New Roman" w:cs="Times New Roman"/>
          <w:b/>
          <w:sz w:val="24"/>
          <w:szCs w:val="24"/>
        </w:rPr>
        <w:t xml:space="preserve">3.2.4. </w:t>
      </w:r>
      <w:r w:rsidR="000A61BA" w:rsidRPr="000A61BA">
        <w:rPr>
          <w:rFonts w:ascii="Times New Roman" w:hAnsi="Times New Roman" w:cs="Times New Roman"/>
          <w:b/>
          <w:sz w:val="24"/>
          <w:szCs w:val="24"/>
        </w:rPr>
        <w:t xml:space="preserve">Рекомендуемые </w:t>
      </w:r>
      <w:r w:rsidR="00F02A37">
        <w:rPr>
          <w:rFonts w:ascii="Times New Roman" w:hAnsi="Times New Roman" w:cs="Times New Roman"/>
          <w:b/>
          <w:sz w:val="24"/>
          <w:szCs w:val="24"/>
        </w:rPr>
        <w:t>И</w:t>
      </w:r>
      <w:r w:rsidR="000A61BA" w:rsidRPr="000A61BA">
        <w:rPr>
          <w:rFonts w:ascii="Times New Roman" w:hAnsi="Times New Roman" w:cs="Times New Roman"/>
          <w:b/>
          <w:sz w:val="24"/>
          <w:szCs w:val="24"/>
        </w:rPr>
        <w:t>нтернет-ресурсы:</w:t>
      </w:r>
    </w:p>
    <w:p w14:paraId="0CC407B3" w14:textId="77777777" w:rsidR="000A61BA" w:rsidRPr="00787C09" w:rsidRDefault="00787C09" w:rsidP="00EF20BA">
      <w:pPr>
        <w:pStyle w:val="Default"/>
        <w:adjustRightInd w:val="0"/>
        <w:spacing w:line="276" w:lineRule="auto"/>
        <w:jc w:val="both"/>
        <w:rPr>
          <w:color w:val="auto"/>
        </w:rPr>
      </w:pPr>
      <w:r>
        <w:rPr>
          <w:color w:val="auto"/>
        </w:rPr>
        <w:t>1.</w:t>
      </w:r>
      <w:r w:rsidR="000A61BA" w:rsidRPr="00787C09">
        <w:rPr>
          <w:color w:val="auto"/>
        </w:rPr>
        <w:t>Библиотека Гумер – гуманитарные науки</w:t>
      </w:r>
      <w:r w:rsidR="00F02A37">
        <w:rPr>
          <w:color w:val="auto"/>
        </w:rPr>
        <w:t>. – URL: http://www.gumer.info/</w:t>
      </w:r>
      <w:r w:rsidR="000A61BA" w:rsidRPr="00787C09">
        <w:rPr>
          <w:color w:val="auto"/>
        </w:rPr>
        <w:t xml:space="preserve"> - Режим доступа: свободный. – Текст: электронный. </w:t>
      </w:r>
    </w:p>
    <w:p w14:paraId="57681134" w14:textId="77777777" w:rsidR="000A61BA" w:rsidRPr="00787C09" w:rsidRDefault="00787C09"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2.</w:t>
      </w:r>
      <w:r w:rsidR="000A61BA" w:rsidRPr="00787C09">
        <w:rPr>
          <w:rFonts w:ascii="Times New Roman" w:hAnsi="Times New Roman" w:cs="Times New Roman"/>
          <w:sz w:val="24"/>
          <w:szCs w:val="24"/>
        </w:rPr>
        <w:t>Единая коллекция цифровых образовательных ресурсов. - URL: http://school-collection.edu.ru/ - Текст: электронный.</w:t>
      </w:r>
    </w:p>
    <w:p w14:paraId="4E68D40D" w14:textId="77777777" w:rsidR="000A61BA" w:rsidRPr="00787C09" w:rsidRDefault="00787C09"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0A61BA" w:rsidRPr="00787C09">
        <w:rPr>
          <w:rFonts w:ascii="Times New Roman" w:hAnsi="Times New Roman" w:cs="Times New Roman"/>
          <w:sz w:val="24"/>
          <w:szCs w:val="24"/>
        </w:rPr>
        <w:t>Информационная система «Единое окно доступа к образовательным ресурсам». - URL: http://window.edu.ru/ - Текст: электронный.</w:t>
      </w:r>
    </w:p>
    <w:p w14:paraId="269BE099"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4.</w:t>
      </w:r>
      <w:r w:rsidR="000A61BA" w:rsidRPr="00787C09">
        <w:rPr>
          <w:rFonts w:ascii="Times New Roman" w:hAnsi="Times New Roman" w:cs="Times New Roman"/>
          <w:sz w:val="24"/>
          <w:szCs w:val="24"/>
        </w:rPr>
        <w:t>КиберЛенинка. - URL: http://cyberleninka.ru/ - Текст: электронный.</w:t>
      </w:r>
    </w:p>
    <w:p w14:paraId="45041A4F"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5.</w:t>
      </w:r>
      <w:r w:rsidR="000A61BA" w:rsidRPr="00787C09">
        <w:rPr>
          <w:rFonts w:ascii="Times New Roman" w:hAnsi="Times New Roman" w:cs="Times New Roman"/>
          <w:sz w:val="24"/>
          <w:szCs w:val="24"/>
        </w:rPr>
        <w:t>Министерство образования и науки Российской Федерации. - URL: https://minobrnauki.gov.ru/ - Текст: электронный.</w:t>
      </w:r>
    </w:p>
    <w:p w14:paraId="4972228A"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6.</w:t>
      </w:r>
      <w:r w:rsidR="000A61BA" w:rsidRPr="00787C09">
        <w:rPr>
          <w:rFonts w:ascii="Times New Roman" w:hAnsi="Times New Roman" w:cs="Times New Roman"/>
          <w:sz w:val="24"/>
          <w:szCs w:val="24"/>
        </w:rPr>
        <w:t>Научная электронная библиотека (НЭБ). - URL: http://www.elibrary.ru - Текст: электронный.</w:t>
      </w:r>
    </w:p>
    <w:p w14:paraId="3AA3D9CE"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7.</w:t>
      </w:r>
      <w:r w:rsidR="000A61BA" w:rsidRPr="00787C09">
        <w:rPr>
          <w:rFonts w:ascii="Times New Roman" w:hAnsi="Times New Roman" w:cs="Times New Roman"/>
          <w:sz w:val="24"/>
          <w:szCs w:val="24"/>
        </w:rPr>
        <w:t xml:space="preserve">Российская национальная библиотека URL: </w:t>
      </w:r>
      <w:hyperlink r:id="rId18" w:history="1">
        <w:r w:rsidR="000A61BA" w:rsidRPr="00787C09">
          <w:rPr>
            <w:rFonts w:ascii="Times New Roman" w:hAnsi="Times New Roman" w:cs="Times New Roman"/>
            <w:sz w:val="24"/>
            <w:szCs w:val="24"/>
          </w:rPr>
          <w:t>https://nlr.ru/</w:t>
        </w:r>
      </w:hyperlink>
      <w:r w:rsidR="000A61BA" w:rsidRPr="00787C09">
        <w:rPr>
          <w:rFonts w:ascii="Times New Roman" w:hAnsi="Times New Roman" w:cs="Times New Roman"/>
          <w:sz w:val="24"/>
          <w:szCs w:val="24"/>
        </w:rPr>
        <w:t xml:space="preserve"> (дата обращения: 10.05.2022). - Текст: электронный</w:t>
      </w:r>
    </w:p>
    <w:p w14:paraId="3AE78D3A"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8.</w:t>
      </w:r>
      <w:r w:rsidR="000A61BA" w:rsidRPr="00787C09">
        <w:rPr>
          <w:rFonts w:ascii="Times New Roman" w:hAnsi="Times New Roman" w:cs="Times New Roman"/>
          <w:sz w:val="24"/>
          <w:szCs w:val="24"/>
        </w:rPr>
        <w:t>Федеральный портал «Российское образова</w:t>
      </w:r>
      <w:r>
        <w:rPr>
          <w:rFonts w:ascii="Times New Roman" w:hAnsi="Times New Roman" w:cs="Times New Roman"/>
          <w:sz w:val="24"/>
          <w:szCs w:val="24"/>
        </w:rPr>
        <w:t>ние». - URL: http://www.edu.ru/</w:t>
      </w:r>
      <w:r w:rsidR="000A61BA" w:rsidRPr="00787C09">
        <w:rPr>
          <w:rFonts w:ascii="Times New Roman" w:hAnsi="Times New Roman" w:cs="Times New Roman"/>
          <w:sz w:val="24"/>
          <w:szCs w:val="24"/>
        </w:rPr>
        <w:t xml:space="preserve"> - Текст: электронный.</w:t>
      </w:r>
    </w:p>
    <w:p w14:paraId="6021B84B"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9.</w:t>
      </w:r>
      <w:r w:rsidR="000A61BA" w:rsidRPr="00787C09">
        <w:rPr>
          <w:rFonts w:ascii="Times New Roman" w:hAnsi="Times New Roman" w:cs="Times New Roman"/>
          <w:sz w:val="24"/>
          <w:szCs w:val="24"/>
        </w:rPr>
        <w:t>Федеральный центр информационно-образовательных ресурсов. - URL: http://fcior.edu.ru/ - Текст: электронный.</w:t>
      </w:r>
    </w:p>
    <w:p w14:paraId="08A8075E"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10.</w:t>
      </w:r>
      <w:r w:rsidR="000A61BA" w:rsidRPr="00787C09">
        <w:rPr>
          <w:rFonts w:ascii="Times New Roman" w:hAnsi="Times New Roman" w:cs="Times New Roman"/>
          <w:sz w:val="24"/>
          <w:szCs w:val="24"/>
        </w:rPr>
        <w:t xml:space="preserve">ФГБНУ «Федеральный институт педагогических измерений». - URL: </w:t>
      </w:r>
      <w:hyperlink r:id="rId19" w:history="1">
        <w:r w:rsidR="000A61BA" w:rsidRPr="00787C09">
          <w:rPr>
            <w:rFonts w:ascii="Times New Roman" w:hAnsi="Times New Roman" w:cs="Times New Roman"/>
            <w:sz w:val="24"/>
            <w:szCs w:val="24"/>
          </w:rPr>
          <w:t>https://fipi.ru/</w:t>
        </w:r>
      </w:hyperlink>
      <w:r w:rsidR="000A61BA" w:rsidRPr="00787C09">
        <w:rPr>
          <w:rFonts w:ascii="Times New Roman" w:hAnsi="Times New Roman" w:cs="Times New Roman"/>
          <w:sz w:val="24"/>
          <w:szCs w:val="24"/>
        </w:rPr>
        <w:t xml:space="preserve"> - Текст: электронный</w:t>
      </w:r>
    </w:p>
    <w:p w14:paraId="312F46C4" w14:textId="77777777" w:rsidR="000A61BA" w:rsidRPr="00787C09" w:rsidRDefault="00F02A37" w:rsidP="00787C0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11.</w:t>
      </w:r>
      <w:r w:rsidR="000A61BA" w:rsidRPr="00787C09">
        <w:rPr>
          <w:rFonts w:ascii="Times New Roman" w:hAnsi="Times New Roman" w:cs="Times New Roman"/>
          <w:sz w:val="24"/>
          <w:szCs w:val="24"/>
        </w:rPr>
        <w:t xml:space="preserve">Федеральный портал «История.РФ». - URL: </w:t>
      </w:r>
      <w:hyperlink r:id="rId20" w:history="1">
        <w:r w:rsidR="000A61BA" w:rsidRPr="00787C09">
          <w:rPr>
            <w:rFonts w:ascii="Times New Roman" w:hAnsi="Times New Roman" w:cs="Times New Roman"/>
            <w:sz w:val="24"/>
            <w:szCs w:val="24"/>
          </w:rPr>
          <w:t>https://histrf.ru</w:t>
        </w:r>
      </w:hyperlink>
      <w:r w:rsidR="000A61BA" w:rsidRPr="00787C09">
        <w:rPr>
          <w:rFonts w:ascii="Times New Roman" w:hAnsi="Times New Roman" w:cs="Times New Roman"/>
          <w:sz w:val="24"/>
          <w:szCs w:val="24"/>
        </w:rPr>
        <w:t xml:space="preserve"> - Текст: электронный</w:t>
      </w:r>
    </w:p>
    <w:p w14:paraId="7DBA87B8" w14:textId="77777777" w:rsidR="000A61BA" w:rsidRPr="00787C09" w:rsidRDefault="00F02A37" w:rsidP="00F02A37">
      <w:pPr>
        <w:spacing w:after="0" w:line="276" w:lineRule="auto"/>
        <w:contextualSpacing/>
        <w:jc w:val="both"/>
        <w:rPr>
          <w:sz w:val="24"/>
          <w:szCs w:val="24"/>
        </w:rPr>
      </w:pPr>
      <w:r>
        <w:rPr>
          <w:rFonts w:ascii="Times New Roman" w:hAnsi="Times New Roman" w:cs="Times New Roman"/>
          <w:sz w:val="24"/>
          <w:szCs w:val="24"/>
        </w:rPr>
        <w:t>12.</w:t>
      </w:r>
      <w:r w:rsidR="000A61BA" w:rsidRPr="00787C09">
        <w:rPr>
          <w:rFonts w:ascii="Times New Roman" w:hAnsi="Times New Roman" w:cs="Times New Roman"/>
          <w:sz w:val="24"/>
          <w:szCs w:val="24"/>
        </w:rPr>
        <w:t xml:space="preserve">Российское историческое общество. - URL: </w:t>
      </w:r>
      <w:hyperlink r:id="rId21" w:history="1">
        <w:r w:rsidR="000A61BA" w:rsidRPr="00787C09">
          <w:rPr>
            <w:rFonts w:ascii="Times New Roman" w:hAnsi="Times New Roman" w:cs="Times New Roman"/>
            <w:sz w:val="24"/>
            <w:szCs w:val="24"/>
          </w:rPr>
          <w:t>https://historyrussia.org</w:t>
        </w:r>
      </w:hyperlink>
      <w:r w:rsidR="000A61BA" w:rsidRPr="00787C09">
        <w:rPr>
          <w:rFonts w:ascii="Times New Roman" w:hAnsi="Times New Roman" w:cs="Times New Roman"/>
          <w:sz w:val="24"/>
          <w:szCs w:val="24"/>
        </w:rPr>
        <w:t>- Текст</w:t>
      </w:r>
      <w:r w:rsidR="000A61BA" w:rsidRPr="00787C09">
        <w:rPr>
          <w:sz w:val="24"/>
          <w:szCs w:val="24"/>
        </w:rPr>
        <w:t>:</w:t>
      </w:r>
      <w:r w:rsidR="000A61BA" w:rsidRPr="00F02A37">
        <w:rPr>
          <w:rFonts w:ascii="Times New Roman" w:hAnsi="Times New Roman" w:cs="Times New Roman"/>
          <w:sz w:val="24"/>
          <w:szCs w:val="24"/>
        </w:rPr>
        <w:t xml:space="preserve"> электронный</w:t>
      </w:r>
    </w:p>
    <w:p w14:paraId="77F598B9" w14:textId="77777777" w:rsidR="000A61BA" w:rsidRPr="000A61BA" w:rsidRDefault="00F02A37" w:rsidP="00F02A37">
      <w:pPr>
        <w:pStyle w:val="ab"/>
        <w:ind w:left="0" w:firstLine="709"/>
        <w:jc w:val="both"/>
        <w:rPr>
          <w:b/>
          <w:sz w:val="24"/>
          <w:szCs w:val="24"/>
        </w:rPr>
      </w:pPr>
      <w:r>
        <w:rPr>
          <w:b/>
          <w:sz w:val="24"/>
          <w:szCs w:val="24"/>
        </w:rPr>
        <w:t xml:space="preserve">3.2.5. </w:t>
      </w:r>
      <w:r w:rsidR="000A61BA" w:rsidRPr="000A61BA">
        <w:rPr>
          <w:b/>
          <w:sz w:val="24"/>
          <w:szCs w:val="24"/>
        </w:rPr>
        <w:t>Рекомендуемое программное обеспечение:</w:t>
      </w:r>
    </w:p>
    <w:p w14:paraId="23F0ED37"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1. 7-zip GNULesser General Public License (свободное программное обеспечение, не ограничено, бессрочно). </w:t>
      </w:r>
    </w:p>
    <w:p w14:paraId="6CC92222"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2. Интернет браузер Google Chrome (бесплатное программное обеспечение, не ограничено, бессрочно). </w:t>
      </w:r>
    </w:p>
    <w:p w14:paraId="7B2F534E"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3. Операционная система Microsoft Windows 10 (необходима лицензия). </w:t>
      </w:r>
    </w:p>
    <w:p w14:paraId="619BD956" w14:textId="77777777" w:rsidR="000A61BA" w:rsidRPr="000A61BA" w:rsidRDefault="000A61BA" w:rsidP="000A61BA">
      <w:pPr>
        <w:spacing w:after="0"/>
        <w:contextualSpacing/>
        <w:jc w:val="both"/>
        <w:rPr>
          <w:rFonts w:ascii="Times New Roman" w:hAnsi="Times New Roman" w:cs="Times New Roman"/>
          <w:sz w:val="24"/>
          <w:szCs w:val="24"/>
          <w:lang w:val="en-US"/>
        </w:rPr>
      </w:pPr>
      <w:r w:rsidRPr="000A61BA">
        <w:rPr>
          <w:rFonts w:ascii="Times New Roman" w:hAnsi="Times New Roman" w:cs="Times New Roman"/>
          <w:sz w:val="24"/>
          <w:szCs w:val="24"/>
          <w:lang w:val="en-US"/>
        </w:rPr>
        <w:t xml:space="preserve">4. </w:t>
      </w:r>
      <w:r w:rsidRPr="000A61BA">
        <w:rPr>
          <w:rFonts w:ascii="Times New Roman" w:hAnsi="Times New Roman" w:cs="Times New Roman"/>
          <w:sz w:val="24"/>
          <w:szCs w:val="24"/>
        </w:rPr>
        <w:t>Пакет</w:t>
      </w:r>
      <w:r w:rsidR="007653D5" w:rsidRPr="007653D5">
        <w:rPr>
          <w:rFonts w:ascii="Times New Roman" w:hAnsi="Times New Roman" w:cs="Times New Roman"/>
          <w:sz w:val="24"/>
          <w:szCs w:val="24"/>
          <w:lang w:val="en-US"/>
        </w:rPr>
        <w:t xml:space="preserve"> </w:t>
      </w:r>
      <w:r w:rsidRPr="000A61BA">
        <w:rPr>
          <w:rFonts w:ascii="Times New Roman" w:hAnsi="Times New Roman" w:cs="Times New Roman"/>
          <w:sz w:val="24"/>
          <w:szCs w:val="24"/>
        </w:rPr>
        <w:t>программ</w:t>
      </w:r>
      <w:r w:rsidRPr="000A61BA">
        <w:rPr>
          <w:rFonts w:ascii="Times New Roman" w:hAnsi="Times New Roman" w:cs="Times New Roman"/>
          <w:sz w:val="24"/>
          <w:szCs w:val="24"/>
          <w:lang w:val="en-US"/>
        </w:rPr>
        <w:t xml:space="preserve"> Microsoft Office Professional Plus (</w:t>
      </w:r>
      <w:r w:rsidRPr="000A61BA">
        <w:rPr>
          <w:rFonts w:ascii="Times New Roman" w:hAnsi="Times New Roman" w:cs="Times New Roman"/>
          <w:sz w:val="24"/>
          <w:szCs w:val="24"/>
        </w:rPr>
        <w:t>необходима</w:t>
      </w:r>
      <w:r w:rsidR="007653D5" w:rsidRPr="007653D5">
        <w:rPr>
          <w:rFonts w:ascii="Times New Roman" w:hAnsi="Times New Roman" w:cs="Times New Roman"/>
          <w:sz w:val="24"/>
          <w:szCs w:val="24"/>
          <w:lang w:val="en-US"/>
        </w:rPr>
        <w:t xml:space="preserve"> </w:t>
      </w:r>
      <w:r w:rsidRPr="000A61BA">
        <w:rPr>
          <w:rFonts w:ascii="Times New Roman" w:hAnsi="Times New Roman" w:cs="Times New Roman"/>
          <w:sz w:val="24"/>
          <w:szCs w:val="24"/>
        </w:rPr>
        <w:t>лицензия</w:t>
      </w:r>
      <w:r w:rsidRPr="000A61BA">
        <w:rPr>
          <w:rFonts w:ascii="Times New Roman" w:hAnsi="Times New Roman" w:cs="Times New Roman"/>
          <w:sz w:val="24"/>
          <w:szCs w:val="24"/>
          <w:lang w:val="en-US"/>
        </w:rPr>
        <w:t xml:space="preserve">). </w:t>
      </w:r>
    </w:p>
    <w:p w14:paraId="32ED97C7"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5. 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 </w:t>
      </w:r>
    </w:p>
    <w:p w14:paraId="5FE47778"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lastRenderedPageBreak/>
        <w:t xml:space="preserve">6. WinDjView – программа для просмотра файлов в формате DJV и DjVu (свободное программное обеспечение, не ограничено, бессрочно). </w:t>
      </w:r>
    </w:p>
    <w:p w14:paraId="5AC8300D" w14:textId="77777777" w:rsidR="000A61BA" w:rsidRPr="000A61BA" w:rsidRDefault="000A61BA" w:rsidP="000A61BA">
      <w:pPr>
        <w:spacing w:after="0"/>
        <w:contextualSpacing/>
        <w:jc w:val="both"/>
        <w:rPr>
          <w:rFonts w:ascii="Times New Roman" w:hAnsi="Times New Roman" w:cs="Times New Roman"/>
          <w:sz w:val="24"/>
          <w:szCs w:val="24"/>
        </w:rPr>
      </w:pPr>
      <w:bookmarkStart w:id="4" w:name="_heading=h.17dp8vu"/>
      <w:bookmarkEnd w:id="4"/>
      <w:r w:rsidRPr="000A61BA">
        <w:rPr>
          <w:rFonts w:ascii="Times New Roman" w:hAnsi="Times New Roman" w:cs="Times New Roman"/>
          <w:sz w:val="24"/>
          <w:szCs w:val="24"/>
        </w:rPr>
        <w:t>7. 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4CE84D6C" w14:textId="77777777" w:rsidR="000A61BA" w:rsidRPr="000A61BA" w:rsidRDefault="005C313E" w:rsidP="005C313E">
      <w:pPr>
        <w:spacing w:after="0" w:line="23" w:lineRule="atLeast"/>
        <w:ind w:firstLine="709"/>
        <w:rPr>
          <w:rFonts w:ascii="Times New Roman" w:hAnsi="Times New Roman" w:cs="Times New Roman"/>
          <w:b/>
          <w:sz w:val="24"/>
          <w:szCs w:val="24"/>
        </w:rPr>
      </w:pPr>
      <w:r w:rsidRPr="000A61BA">
        <w:rPr>
          <w:rFonts w:ascii="Times New Roman" w:hAnsi="Times New Roman" w:cs="Times New Roman"/>
          <w:b/>
          <w:caps/>
          <w:sz w:val="24"/>
          <w:szCs w:val="24"/>
        </w:rPr>
        <w:t>3.3. О</w:t>
      </w:r>
      <w:r w:rsidRPr="000A61BA">
        <w:rPr>
          <w:rFonts w:ascii="Times New Roman" w:hAnsi="Times New Roman" w:cs="Times New Roman"/>
          <w:b/>
          <w:sz w:val="24"/>
          <w:szCs w:val="24"/>
        </w:rPr>
        <w:t>рганизация</w:t>
      </w:r>
      <w:r w:rsidR="007653D5">
        <w:rPr>
          <w:rFonts w:ascii="Times New Roman" w:hAnsi="Times New Roman" w:cs="Times New Roman"/>
          <w:b/>
          <w:sz w:val="24"/>
          <w:szCs w:val="24"/>
        </w:rPr>
        <w:t xml:space="preserve"> </w:t>
      </w:r>
      <w:r w:rsidRPr="000A61BA">
        <w:rPr>
          <w:rFonts w:ascii="Times New Roman" w:hAnsi="Times New Roman" w:cs="Times New Roman"/>
          <w:b/>
          <w:sz w:val="24"/>
          <w:szCs w:val="24"/>
        </w:rPr>
        <w:t xml:space="preserve">образовательного процесса </w:t>
      </w:r>
    </w:p>
    <w:p w14:paraId="06EEF4E4" w14:textId="77777777" w:rsidR="000A61BA" w:rsidRPr="00F02A37" w:rsidRDefault="000A61BA" w:rsidP="00F02A37">
      <w:pPr>
        <w:spacing w:after="0"/>
        <w:ind w:firstLine="709"/>
        <w:rPr>
          <w:rFonts w:ascii="Times New Roman" w:hAnsi="Times New Roman" w:cs="Times New Roman"/>
          <w:sz w:val="24"/>
          <w:szCs w:val="24"/>
        </w:rPr>
      </w:pPr>
      <w:bookmarkStart w:id="5" w:name="_Toc124934691"/>
      <w:r w:rsidRPr="00F02A37">
        <w:rPr>
          <w:rFonts w:ascii="Times New Roman" w:hAnsi="Times New Roman" w:cs="Times New Roman"/>
          <w:sz w:val="24"/>
          <w:szCs w:val="24"/>
        </w:rPr>
        <w:t>Общие подходы к интенсивной общеобразовательной подготовке</w:t>
      </w:r>
      <w:bookmarkEnd w:id="5"/>
    </w:p>
    <w:p w14:paraId="18357B57"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Общеобразовательная дисциплина «История»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14:paraId="56C96809"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Программа общеобразовательной подготовки по общеобразовательной дисциплине «История»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p>
    <w:p w14:paraId="07A8FA4A" w14:textId="77777777" w:rsidR="000A61BA" w:rsidRPr="000A61BA" w:rsidRDefault="000A61BA" w:rsidP="00F02A37">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Достижению ожидаемых образовательных результатов содействуют:</w:t>
      </w:r>
    </w:p>
    <w:p w14:paraId="78969443"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1. </w:t>
      </w:r>
      <w:r w:rsidRPr="000A61BA">
        <w:rPr>
          <w:rFonts w:ascii="Times New Roman" w:hAnsi="Times New Roman" w:cs="Times New Roman"/>
          <w:i/>
          <w:sz w:val="24"/>
          <w:szCs w:val="24"/>
        </w:rPr>
        <w:t>Системно-деятельностный подход, направленный на:</w:t>
      </w:r>
    </w:p>
    <w:p w14:paraId="43C2D510"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воспитание и развитие качеств личности, отвечающих требованиям современного информационного общества;</w:t>
      </w:r>
    </w:p>
    <w:p w14:paraId="24749112"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формирование готовности обучающихся к саморазвитию и непрерывному образованию;</w:t>
      </w:r>
    </w:p>
    <w:p w14:paraId="26EE133E"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проектирование и конструирование развивающей образовательной среды организации, осуществляющей образовательную деятельность;</w:t>
      </w:r>
    </w:p>
    <w:p w14:paraId="1664F1BD"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активную учебно-познавательную деятельность обучающихся;</w:t>
      </w:r>
    </w:p>
    <w:p w14:paraId="399AACB0"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7DDFAB48" w14:textId="77777777" w:rsidR="000A61BA" w:rsidRPr="000A61BA" w:rsidRDefault="000A61BA" w:rsidP="000A61BA">
      <w:pPr>
        <w:spacing w:after="0"/>
        <w:contextualSpacing/>
        <w:jc w:val="both"/>
        <w:rPr>
          <w:rFonts w:ascii="Times New Roman" w:hAnsi="Times New Roman" w:cs="Times New Roman"/>
          <w:i/>
          <w:sz w:val="24"/>
          <w:szCs w:val="24"/>
        </w:rPr>
      </w:pPr>
      <w:r w:rsidRPr="000A61BA">
        <w:rPr>
          <w:rFonts w:ascii="Times New Roman" w:hAnsi="Times New Roman" w:cs="Times New Roman"/>
          <w:sz w:val="24"/>
          <w:szCs w:val="24"/>
        </w:rPr>
        <w:t xml:space="preserve">2. </w:t>
      </w:r>
      <w:r w:rsidRPr="000A61BA">
        <w:rPr>
          <w:rFonts w:ascii="Times New Roman" w:hAnsi="Times New Roman" w:cs="Times New Roman"/>
          <w:i/>
          <w:sz w:val="24"/>
          <w:szCs w:val="24"/>
        </w:rPr>
        <w:t>Индивидуально-дифференцированный подход, предполагающий:</w:t>
      </w:r>
    </w:p>
    <w:p w14:paraId="08BAF713"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создание оптимальных условий для реализации потенциальных возможностей каждого обучающегося;</w:t>
      </w:r>
    </w:p>
    <w:p w14:paraId="07A54895"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организацию работы с группами обучающихся, демонстрирующими разный уровень обществоведческой подготовки;</w:t>
      </w:r>
    </w:p>
    <w:p w14:paraId="6ADE23D7"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выстраивание индивидуальных образовательных маршрутов, в том числе, с использованием заданий разного уровня сложности;</w:t>
      </w:r>
    </w:p>
    <w:p w14:paraId="6711D348"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14:paraId="31E36BD1" w14:textId="77777777" w:rsidR="000A61BA" w:rsidRPr="000A61BA" w:rsidRDefault="000A61BA" w:rsidP="000A61BA">
      <w:pPr>
        <w:spacing w:after="0"/>
        <w:contextualSpacing/>
        <w:jc w:val="both"/>
        <w:rPr>
          <w:rFonts w:ascii="Times New Roman" w:hAnsi="Times New Roman" w:cs="Times New Roman"/>
          <w:i/>
          <w:sz w:val="24"/>
          <w:szCs w:val="24"/>
        </w:rPr>
      </w:pPr>
      <w:r w:rsidRPr="000A61BA">
        <w:rPr>
          <w:rStyle w:val="aff1"/>
          <w:i/>
          <w:iCs/>
          <w:sz w:val="24"/>
          <w:szCs w:val="24"/>
        </w:rPr>
        <w:t xml:space="preserve">3. </w:t>
      </w:r>
      <w:r w:rsidRPr="000A61BA">
        <w:rPr>
          <w:rFonts w:ascii="Times New Roman" w:hAnsi="Times New Roman" w:cs="Times New Roman"/>
          <w:i/>
          <w:sz w:val="24"/>
          <w:szCs w:val="24"/>
        </w:rPr>
        <w:t>Подходы, способствующие интенсификации изучения истории:</w:t>
      </w:r>
    </w:p>
    <w:p w14:paraId="7CABF1A9"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организация концентрированного изучения содержания дисциплины (программа двух лет изучения обществознания в средней школе реализуется в рамках одного года обучения по программам подготовки специалистов среднего звена);</w:t>
      </w:r>
      <w:bookmarkStart w:id="6" w:name="100101"/>
      <w:bookmarkStart w:id="7" w:name="100102"/>
      <w:bookmarkEnd w:id="6"/>
      <w:bookmarkEnd w:id="7"/>
    </w:p>
    <w:p w14:paraId="6B62DE32"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укрупнение тем, повышение их информационной ёмкости;</w:t>
      </w:r>
      <w:bookmarkStart w:id="8" w:name="100097"/>
      <w:bookmarkStart w:id="9" w:name="100098"/>
      <w:bookmarkEnd w:id="8"/>
      <w:bookmarkEnd w:id="9"/>
    </w:p>
    <w:p w14:paraId="4AF32378"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 в том числе, на следующих курсах);</w:t>
      </w:r>
    </w:p>
    <w:p w14:paraId="6CA47D72"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 увеличение практической составляющей дисциплины «История»;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w:t>
      </w:r>
    </w:p>
    <w:p w14:paraId="7D6D69DC"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lastRenderedPageBreak/>
        <w:t>- рациональный отбор учебного материала с четким выделением в нем основной базовой части и дополнительной, второстепенной информации;</w:t>
      </w:r>
    </w:p>
    <w:p w14:paraId="6983090B"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рациональная дозировка учебного материала для многоуровневой проработки новой информации с учетом того, что процесс познания развивается не по линейному, а по спиральному принципу;</w:t>
      </w:r>
      <w:bookmarkStart w:id="10" w:name="100107"/>
      <w:bookmarkEnd w:id="10"/>
    </w:p>
    <w:p w14:paraId="62FEC907"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 отбор эффективных методов, форм, средств технологий, предусматривающих интенсивную подготовку, </w:t>
      </w:r>
      <w:bookmarkStart w:id="11" w:name="100099"/>
      <w:bookmarkEnd w:id="11"/>
      <w:r w:rsidRPr="000A61BA">
        <w:rPr>
          <w:rFonts w:ascii="Times New Roman" w:hAnsi="Times New Roman" w:cs="Times New Roman"/>
          <w:sz w:val="24"/>
          <w:szCs w:val="24"/>
        </w:rPr>
        <w:t>в частности, технологий интерактивного обучения:</w:t>
      </w:r>
    </w:p>
    <w:p w14:paraId="6373102C"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Игровая технология (методы ролевых/деловых игр);</w:t>
      </w:r>
    </w:p>
    <w:p w14:paraId="504040C6"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Проблемное обучение (методы дискуссионный, коммуникативный);</w:t>
      </w:r>
    </w:p>
    <w:p w14:paraId="4C01CF22"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Рефлексивно-ситуационная технология, кейс-технология (метод решения практических задач, поисковый метод);</w:t>
      </w:r>
    </w:p>
    <w:p w14:paraId="7C743812"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Проектная технология (исследовательский метод);</w:t>
      </w:r>
    </w:p>
    <w:p w14:paraId="1197F9E3"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Групповые технологии (методы групповой работы, дифференцированных задач, коллективной творческой деятельности);</w:t>
      </w:r>
    </w:p>
    <w:p w14:paraId="0E5A29F2" w14:textId="77777777" w:rsidR="000A61BA" w:rsidRPr="000A61BA" w:rsidRDefault="000A61BA" w:rsidP="00513DDF">
      <w:pPr>
        <w:pStyle w:val="ab"/>
        <w:widowControl/>
        <w:numPr>
          <w:ilvl w:val="0"/>
          <w:numId w:val="4"/>
        </w:numPr>
        <w:autoSpaceDE/>
        <w:autoSpaceDN/>
        <w:spacing w:line="276" w:lineRule="auto"/>
        <w:ind w:left="0" w:firstLine="0"/>
        <w:contextualSpacing/>
        <w:jc w:val="both"/>
        <w:rPr>
          <w:sz w:val="24"/>
          <w:szCs w:val="24"/>
        </w:rPr>
      </w:pPr>
      <w:r w:rsidRPr="000A61BA">
        <w:rPr>
          <w:sz w:val="24"/>
          <w:szCs w:val="24"/>
        </w:rPr>
        <w:t>Информационная (компьютерная) технология.</w:t>
      </w:r>
    </w:p>
    <w:p w14:paraId="3407F066"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Интенсификация общеобразовательной подготовки включает технологию интенсивного обучения, которая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(практико-ориентированное обучение). В этом проявляются общедидактические принципы природосообразности, требующие внимания к возрастным особенностям, личной заинтересованности и мотивации обучающихся.</w:t>
      </w:r>
      <w:bookmarkStart w:id="12" w:name="100104"/>
      <w:bookmarkEnd w:id="12"/>
      <w:r w:rsidRPr="000A61BA">
        <w:rPr>
          <w:rFonts w:ascii="Times New Roman" w:hAnsi="Times New Roman" w:cs="Times New Roman"/>
          <w:sz w:val="24"/>
          <w:szCs w:val="24"/>
        </w:rPr>
        <w:t xml:space="preserve"> Данная технология включает интенсивные методы, активизирующие когнитивные способности обучающихся в направлении достижения запланированных результатов.</w:t>
      </w:r>
      <w:bookmarkStart w:id="13" w:name="100105"/>
      <w:bookmarkEnd w:id="13"/>
    </w:p>
    <w:p w14:paraId="2F9E3779"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Алгоритм внедрения технологии интенсивного обучения включает оценку сформированности тех или иных компонентов у обучающихся, адаптацию содержания общеобразовательных дисциплин к новым образовательным условиям, контроль и оценку полученных результатов.</w:t>
      </w:r>
      <w:bookmarkStart w:id="14" w:name="100106"/>
      <w:bookmarkEnd w:id="14"/>
    </w:p>
    <w:p w14:paraId="63C2DC32" w14:textId="77777777" w:rsidR="000A61BA" w:rsidRPr="000A61BA" w:rsidRDefault="000A61BA" w:rsidP="000A61BA">
      <w:pPr>
        <w:spacing w:after="0"/>
        <w:contextualSpacing/>
        <w:jc w:val="both"/>
        <w:rPr>
          <w:rFonts w:ascii="Times New Roman" w:hAnsi="Times New Roman" w:cs="Times New Roman"/>
          <w:sz w:val="24"/>
          <w:szCs w:val="24"/>
        </w:rPr>
      </w:pPr>
      <w:r w:rsidRPr="000A61BA">
        <w:rPr>
          <w:rFonts w:ascii="Times New Roman" w:hAnsi="Times New Roman" w:cs="Times New Roman"/>
          <w:sz w:val="24"/>
          <w:szCs w:val="24"/>
        </w:rPr>
        <w:t>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дисциплин. Примеры тем, обеспечивающих междисциплинарные связи, представлены в Приложении 2.</w:t>
      </w:r>
    </w:p>
    <w:p w14:paraId="45864FB1"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i/>
          <w:iCs/>
          <w:sz w:val="24"/>
          <w:szCs w:val="24"/>
        </w:rPr>
        <w:t>4</w:t>
      </w:r>
      <w:r w:rsidRPr="000A61BA">
        <w:rPr>
          <w:rFonts w:ascii="Times New Roman" w:hAnsi="Times New Roman" w:cs="Times New Roman"/>
          <w:sz w:val="24"/>
          <w:szCs w:val="24"/>
        </w:rPr>
        <w:t xml:space="preserve">. </w:t>
      </w:r>
      <w:r w:rsidRPr="000A61BA">
        <w:rPr>
          <w:rFonts w:ascii="Times New Roman" w:hAnsi="Times New Roman" w:cs="Times New Roman"/>
          <w:i/>
          <w:sz w:val="24"/>
          <w:szCs w:val="24"/>
        </w:rPr>
        <w:t>Подходы к организации аудиторных занятий</w:t>
      </w:r>
      <w:r w:rsidRPr="000A61BA">
        <w:rPr>
          <w:rFonts w:ascii="Times New Roman" w:hAnsi="Times New Roman" w:cs="Times New Roman"/>
          <w:sz w:val="24"/>
          <w:szCs w:val="24"/>
        </w:rPr>
        <w:t>.</w:t>
      </w:r>
    </w:p>
    <w:p w14:paraId="4CAC17DC" w14:textId="77777777" w:rsidR="000A61BA" w:rsidRPr="000A61BA" w:rsidRDefault="000A61BA" w:rsidP="000A61BA">
      <w:pPr>
        <w:spacing w:after="0"/>
        <w:ind w:firstLine="708"/>
        <w:jc w:val="both"/>
        <w:rPr>
          <w:rFonts w:ascii="Times New Roman" w:hAnsi="Times New Roman" w:cs="Times New Roman"/>
          <w:sz w:val="24"/>
          <w:szCs w:val="24"/>
        </w:rPr>
      </w:pPr>
      <w:r w:rsidRPr="000A61BA">
        <w:rPr>
          <w:rFonts w:ascii="Times New Roman" w:hAnsi="Times New Roman" w:cs="Times New Roman"/>
          <w:sz w:val="24"/>
          <w:szCs w:val="24"/>
        </w:rPr>
        <w:t xml:space="preserve">Необходимо учитывать, что целью исторического познания является поиск объяснения действий людей в прошлом, задача изучения истории – сформировать умение выявлять и объяснять причины, ход и последствия исторических событий, явлений процессов. Освоение курса истории предполагает не заучивание большого 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 на решение которых будет направлена деятельность обучающихся,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14:paraId="011C359B" w14:textId="77777777" w:rsidR="00F02A37"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Необходимо использовать те методы, которые позволяют максимально полезно распределить время занятия для освоения большого количества материала. Наиболее целесообразным представляется метод анализа конкретных исторических ситуаций. Такие учебные ситуации могут быть связаны с проблемой исторической альтернативы, представляющей несколько возможных вариантов развития событий. Обучающимся предъявляется историческая ситуация,</w:t>
      </w:r>
      <w:r w:rsidR="007653D5">
        <w:rPr>
          <w:rFonts w:ascii="Times New Roman" w:hAnsi="Times New Roman" w:cs="Times New Roman"/>
          <w:sz w:val="24"/>
          <w:szCs w:val="24"/>
        </w:rPr>
        <w:t xml:space="preserve"> </w:t>
      </w:r>
      <w:r w:rsidRPr="000A61BA">
        <w:rPr>
          <w:rFonts w:ascii="Times New Roman" w:hAnsi="Times New Roman" w:cs="Times New Roman"/>
          <w:sz w:val="24"/>
          <w:szCs w:val="24"/>
        </w:rPr>
        <w:t xml:space="preserve">которую необходимо рассмотреть на уроке, изучить с </w:t>
      </w:r>
      <w:r w:rsidRPr="000A61BA">
        <w:rPr>
          <w:rFonts w:ascii="Times New Roman" w:hAnsi="Times New Roman" w:cs="Times New Roman"/>
          <w:sz w:val="24"/>
          <w:szCs w:val="24"/>
        </w:rPr>
        <w:lastRenderedPageBreak/>
        <w:t>опорой на различные виды исторических источников возможные варианты развития событий, объяснить причины исторического выбора и его последствия.</w:t>
      </w:r>
    </w:p>
    <w:p w14:paraId="32413741"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предъявления учебного материала на этом этапе: формулировка исторической проблемы, не получившей эффективного решения, связь темы с личностными интересами и ценностными ориентирами обучающихся, необходимость получения знаний по данной теме и т.п. Перед обучающимися реконструируется учебная историческая ситуация (историческая альтернатива) и ставится учебная задача по поиску путей ее решения.</w:t>
      </w:r>
    </w:p>
    <w:p w14:paraId="0AF17815"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Формулировка значения и цели изучения исторической темы является важным элементом разработки модели занятия преподавателем. Ответ на вопрос «зачем изучать данную тему?»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14:paraId="6C9876D6"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Основная часть занятия выстраивается на основе деятельности обучающихся, которая организуется с помощью учебных заданий и которая направлена на поиск путей решения исторической задачи, выбора оптимального способа разрешения ситуации.</w:t>
      </w:r>
    </w:p>
    <w:p w14:paraId="3013D097"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и значения исторических событий.</w:t>
      </w:r>
    </w:p>
    <w:p w14:paraId="0335EED3"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В ходе рефлексии</w:t>
      </w:r>
      <w:r w:rsidR="00F02A37">
        <w:rPr>
          <w:rFonts w:ascii="Times New Roman" w:hAnsi="Times New Roman" w:cs="Times New Roman"/>
          <w:sz w:val="24"/>
          <w:szCs w:val="24"/>
        </w:rPr>
        <w:t>,</w:t>
      </w:r>
      <w:r w:rsidRPr="000A61BA">
        <w:rPr>
          <w:rFonts w:ascii="Times New Roman" w:hAnsi="Times New Roman" w:cs="Times New Roman"/>
          <w:sz w:val="24"/>
          <w:szCs w:val="24"/>
        </w:rPr>
        <w:t xml:space="preserve"> обучающиеся дают ответ на проблемный вопрос, поставленный в начале занятия, оценку действиям людей в прошлом, описывают свои эмоции по отношению к прошлому, определяют значение событий для настоящего, в т.ч. и для своего жизненного самоопределения.</w:t>
      </w:r>
    </w:p>
    <w:p w14:paraId="4717D072"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Актуализируется задача организации проектного обучения (мини-проекты. Возможной формой мини-проектов могут быть музейно-педагогические занятия и образовательные путешествия.</w:t>
      </w:r>
    </w:p>
    <w:p w14:paraId="77A47D4E" w14:textId="77777777" w:rsidR="000A61BA" w:rsidRPr="000A61BA" w:rsidRDefault="000A61BA" w:rsidP="000A61BA">
      <w:pPr>
        <w:spacing w:after="0"/>
        <w:ind w:firstLine="709"/>
        <w:contextualSpacing/>
        <w:jc w:val="both"/>
        <w:rPr>
          <w:rFonts w:ascii="Times New Roman" w:hAnsi="Times New Roman" w:cs="Times New Roman"/>
          <w:sz w:val="24"/>
          <w:szCs w:val="24"/>
        </w:rPr>
      </w:pPr>
      <w:r w:rsidRPr="000A61BA">
        <w:rPr>
          <w:rFonts w:ascii="Times New Roman" w:hAnsi="Times New Roman" w:cs="Times New Roman"/>
          <w:sz w:val="24"/>
          <w:szCs w:val="24"/>
        </w:rPr>
        <w:t xml:space="preserve">Возможные варианты интенсификации изучения общеобразовательной дисциплины «История» с опорой на междисциплинарные связи представлены в Поурочном тематическом плане УМК </w:t>
      </w:r>
      <w:r w:rsidR="00F02A37">
        <w:rPr>
          <w:rFonts w:ascii="Times New Roman" w:hAnsi="Times New Roman" w:cs="Times New Roman"/>
          <w:sz w:val="24"/>
          <w:szCs w:val="24"/>
        </w:rPr>
        <w:t xml:space="preserve">БД.05 </w:t>
      </w:r>
      <w:r w:rsidRPr="000A61BA">
        <w:rPr>
          <w:rFonts w:ascii="Times New Roman" w:hAnsi="Times New Roman" w:cs="Times New Roman"/>
          <w:sz w:val="24"/>
          <w:szCs w:val="24"/>
        </w:rPr>
        <w:t>История.</w:t>
      </w:r>
    </w:p>
    <w:p w14:paraId="7C680CA6" w14:textId="77777777" w:rsidR="009007E5" w:rsidRPr="000A61BA" w:rsidRDefault="005C313E" w:rsidP="005C313E">
      <w:pPr>
        <w:spacing w:after="0" w:line="276" w:lineRule="auto"/>
        <w:ind w:firstLine="709"/>
        <w:jc w:val="both"/>
        <w:rPr>
          <w:rFonts w:ascii="Times New Roman" w:hAnsi="Times New Roman" w:cs="Times New Roman"/>
          <w:b/>
          <w:sz w:val="24"/>
          <w:szCs w:val="24"/>
        </w:rPr>
      </w:pPr>
      <w:r w:rsidRPr="000A61BA">
        <w:rPr>
          <w:rFonts w:ascii="Times New Roman" w:hAnsi="Times New Roman" w:cs="Times New Roman"/>
          <w:b/>
          <w:caps/>
          <w:sz w:val="24"/>
          <w:szCs w:val="24"/>
        </w:rPr>
        <w:t>3.4 К</w:t>
      </w:r>
      <w:r w:rsidRPr="000A61BA">
        <w:rPr>
          <w:rFonts w:ascii="Times New Roman" w:hAnsi="Times New Roman" w:cs="Times New Roman"/>
          <w:b/>
          <w:sz w:val="24"/>
          <w:szCs w:val="24"/>
        </w:rPr>
        <w:t xml:space="preserve">адровое обеспечение </w:t>
      </w:r>
    </w:p>
    <w:p w14:paraId="3EBA2B20" w14:textId="77777777" w:rsidR="005C313E" w:rsidRPr="000A61BA" w:rsidRDefault="005C313E" w:rsidP="005C313E">
      <w:pPr>
        <w:spacing w:after="0" w:line="276" w:lineRule="auto"/>
        <w:ind w:firstLine="709"/>
        <w:jc w:val="both"/>
        <w:rPr>
          <w:rFonts w:ascii="Times New Roman" w:hAnsi="Times New Roman" w:cs="Times New Roman"/>
          <w:color w:val="000000" w:themeColor="text1"/>
          <w:sz w:val="24"/>
          <w:szCs w:val="24"/>
        </w:rPr>
      </w:pPr>
      <w:r w:rsidRPr="000A61BA">
        <w:rPr>
          <w:rFonts w:ascii="Times New Roman" w:hAnsi="Times New Roman" w:cs="Times New Roman"/>
          <w:color w:val="000000" w:themeColor="text1"/>
          <w:sz w:val="24"/>
          <w:szCs w:val="24"/>
        </w:rPr>
        <w:t>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w:t>
      </w:r>
      <w:r w:rsidR="009007E5" w:rsidRPr="000A61BA">
        <w:rPr>
          <w:rFonts w:ascii="Times New Roman" w:hAnsi="Times New Roman" w:cs="Times New Roman"/>
          <w:color w:val="000000" w:themeColor="text1"/>
          <w:sz w:val="24"/>
          <w:szCs w:val="24"/>
        </w:rPr>
        <w:t>История и обществознание</w:t>
      </w:r>
      <w:r w:rsidRPr="000A61BA">
        <w:rPr>
          <w:rFonts w:ascii="Times New Roman" w:hAnsi="Times New Roman" w:cs="Times New Roman"/>
          <w:color w:val="000000" w:themeColor="text1"/>
          <w:sz w:val="24"/>
          <w:szCs w:val="24"/>
        </w:rPr>
        <w:t xml:space="preserve">»,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071536FB" w14:textId="77777777" w:rsidR="005C313E" w:rsidRPr="000A61BA" w:rsidRDefault="005C313E" w:rsidP="005C313E">
      <w:pPr>
        <w:spacing w:after="0" w:line="276" w:lineRule="auto"/>
        <w:ind w:firstLine="709"/>
        <w:jc w:val="both"/>
        <w:rPr>
          <w:rFonts w:ascii="Times New Roman" w:hAnsi="Times New Roman" w:cs="Times New Roman"/>
          <w:color w:val="000000" w:themeColor="text1"/>
          <w:sz w:val="24"/>
          <w:szCs w:val="24"/>
          <w:shd w:val="clear" w:color="auto" w:fill="FEFEFE"/>
        </w:rPr>
      </w:pPr>
      <w:r w:rsidRPr="000A61BA">
        <w:rPr>
          <w:rFonts w:ascii="Times New Roman" w:hAnsi="Times New Roman" w:cs="Times New Roman"/>
          <w:color w:val="000000" w:themeColor="text1"/>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Квалификация преподавателей соответствует занимаемой должности.</w:t>
      </w:r>
    </w:p>
    <w:p w14:paraId="53EAF22E" w14:textId="77777777" w:rsidR="005C313E" w:rsidRPr="000A61BA" w:rsidRDefault="005C313E" w:rsidP="005C313E">
      <w:pPr>
        <w:spacing w:after="0" w:line="276" w:lineRule="auto"/>
        <w:ind w:firstLine="709"/>
        <w:jc w:val="both"/>
        <w:rPr>
          <w:rFonts w:ascii="Times New Roman" w:hAnsi="Times New Roman" w:cs="Times New Roman"/>
          <w:b/>
          <w:caps/>
          <w:color w:val="000000" w:themeColor="text1"/>
          <w:sz w:val="24"/>
          <w:szCs w:val="24"/>
        </w:rPr>
      </w:pPr>
      <w:r w:rsidRPr="000A61BA">
        <w:rPr>
          <w:rFonts w:ascii="Times New Roman" w:hAnsi="Times New Roman" w:cs="Times New Roman"/>
          <w:color w:val="000000" w:themeColor="text1"/>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0A61BA">
        <w:rPr>
          <w:rFonts w:ascii="Times New Roman" w:hAnsi="Times New Roman" w:cs="Times New Roman"/>
          <w:color w:val="000000" w:themeColor="text1"/>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w:t>
      </w:r>
      <w:r w:rsidRPr="000A61BA">
        <w:rPr>
          <w:rFonts w:ascii="Times New Roman" w:hAnsi="Times New Roman" w:cs="Times New Roman"/>
          <w:color w:val="000000" w:themeColor="text1"/>
          <w:sz w:val="24"/>
          <w:szCs w:val="24"/>
        </w:rPr>
        <w:t>)</w:t>
      </w:r>
    </w:p>
    <w:p w14:paraId="7759B4FC" w14:textId="77777777" w:rsidR="00CF6157" w:rsidRPr="000A61BA" w:rsidRDefault="00CF6157" w:rsidP="00CF6157">
      <w:pPr>
        <w:spacing w:after="0" w:line="23" w:lineRule="atLeast"/>
        <w:rPr>
          <w:rFonts w:ascii="Times New Roman" w:eastAsia="Times New Roman" w:hAnsi="Times New Roman" w:cs="Times New Roman"/>
          <w:b/>
          <w:caps/>
          <w:sz w:val="24"/>
          <w:szCs w:val="24"/>
        </w:rPr>
      </w:pPr>
    </w:p>
    <w:p w14:paraId="4781256D" w14:textId="77777777" w:rsidR="00CF6157" w:rsidRDefault="00CF6157" w:rsidP="00CF6157">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center"/>
        <w:rPr>
          <w:b/>
          <w:sz w:val="24"/>
          <w:szCs w:val="24"/>
        </w:rPr>
      </w:pPr>
      <w:r w:rsidRPr="000A61BA">
        <w:rPr>
          <w:b/>
          <w:caps/>
          <w:sz w:val="24"/>
          <w:szCs w:val="24"/>
        </w:rPr>
        <w:t xml:space="preserve">4. </w:t>
      </w:r>
      <w:r w:rsidR="005C313E" w:rsidRPr="000A61BA">
        <w:rPr>
          <w:b/>
          <w:sz w:val="24"/>
          <w:szCs w:val="24"/>
        </w:rPr>
        <w:t xml:space="preserve">КОНТРОЛЬ И ОЦЕНКА РЕЗУЛЬТАТОВ ОСВОЕНИЯ </w:t>
      </w:r>
      <w:r w:rsidR="00976CAE">
        <w:rPr>
          <w:b/>
          <w:sz w:val="24"/>
          <w:szCs w:val="24"/>
        </w:rPr>
        <w:t xml:space="preserve">ПРОГРАММЫ </w:t>
      </w:r>
      <w:r w:rsidR="005C313E" w:rsidRPr="000A61BA">
        <w:rPr>
          <w:b/>
          <w:sz w:val="24"/>
          <w:szCs w:val="24"/>
        </w:rPr>
        <w:t xml:space="preserve">ОБЩЕОБРАЗОВАТЕЛЬНОЙ </w:t>
      </w:r>
      <w:r w:rsidR="00976CAE">
        <w:rPr>
          <w:b/>
          <w:sz w:val="24"/>
          <w:szCs w:val="24"/>
        </w:rPr>
        <w:t xml:space="preserve">УЧЕБНОЙ </w:t>
      </w:r>
      <w:r w:rsidR="005C313E" w:rsidRPr="000A61BA">
        <w:rPr>
          <w:b/>
          <w:sz w:val="24"/>
          <w:szCs w:val="24"/>
        </w:rPr>
        <w:t>ДИСЦИПЛИНЫ</w:t>
      </w:r>
      <w:bookmarkEnd w:id="3"/>
    </w:p>
    <w:p w14:paraId="4085A66E" w14:textId="77777777" w:rsidR="007653D5" w:rsidRDefault="007653D5" w:rsidP="00CF6157">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center"/>
        <w:rPr>
          <w:b/>
          <w:sz w:val="24"/>
          <w:szCs w:val="24"/>
        </w:rPr>
      </w:pPr>
    </w:p>
    <w:tbl>
      <w:tblPr>
        <w:tblOverlap w:val="neve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2"/>
        <w:gridCol w:w="3261"/>
        <w:gridCol w:w="2980"/>
      </w:tblGrid>
      <w:tr w:rsidR="00CE6F59" w:rsidRPr="00EC2434" w14:paraId="693CA7A7" w14:textId="77777777" w:rsidTr="00747FFA">
        <w:trPr>
          <w:jc w:val="center"/>
        </w:trPr>
        <w:tc>
          <w:tcPr>
            <w:tcW w:w="3682" w:type="dxa"/>
          </w:tcPr>
          <w:p w14:paraId="624EB003" w14:textId="77777777" w:rsidR="00CE6F59" w:rsidRPr="00EC2434" w:rsidRDefault="00CE6F59" w:rsidP="00747FFA">
            <w:pPr>
              <w:suppressAutoHyphens/>
              <w:spacing w:after="0" w:line="23" w:lineRule="atLeast"/>
              <w:jc w:val="center"/>
              <w:rPr>
                <w:rFonts w:ascii="Times New Roman" w:hAnsi="Times New Roman" w:cs="Times New Roman"/>
                <w:iCs/>
                <w:sz w:val="24"/>
                <w:szCs w:val="24"/>
              </w:rPr>
            </w:pPr>
            <w:bookmarkStart w:id="15" w:name="_Hlk113635425"/>
            <w:r w:rsidRPr="00EC2434">
              <w:rPr>
                <w:rFonts w:ascii="Times New Roman" w:eastAsia="Calibri" w:hAnsi="Times New Roman" w:cs="Times New Roman"/>
                <w:b/>
                <w:iCs/>
                <w:sz w:val="24"/>
                <w:szCs w:val="24"/>
              </w:rPr>
              <w:t>Код и наименование формируемых компетенций</w:t>
            </w:r>
          </w:p>
        </w:tc>
        <w:tc>
          <w:tcPr>
            <w:tcW w:w="3261" w:type="dxa"/>
          </w:tcPr>
          <w:p w14:paraId="7FC34C10" w14:textId="77777777" w:rsidR="00CE6F59" w:rsidRPr="00EC2434" w:rsidRDefault="00CE6F59" w:rsidP="00747FFA">
            <w:pPr>
              <w:suppressAutoHyphens/>
              <w:spacing w:after="0" w:line="23" w:lineRule="atLeast"/>
              <w:jc w:val="center"/>
              <w:rPr>
                <w:rFonts w:ascii="Times New Roman" w:hAnsi="Times New Roman" w:cs="Times New Roman"/>
                <w:b/>
                <w:iCs/>
                <w:sz w:val="24"/>
                <w:szCs w:val="24"/>
              </w:rPr>
            </w:pPr>
            <w:r w:rsidRPr="00EC2434">
              <w:rPr>
                <w:rFonts w:ascii="Times New Roman" w:eastAsia="Calibri" w:hAnsi="Times New Roman" w:cs="Times New Roman"/>
                <w:b/>
                <w:iCs/>
                <w:sz w:val="24"/>
                <w:szCs w:val="24"/>
              </w:rPr>
              <w:t>Раздел/Тема</w:t>
            </w:r>
          </w:p>
        </w:tc>
        <w:tc>
          <w:tcPr>
            <w:tcW w:w="2980" w:type="dxa"/>
          </w:tcPr>
          <w:p w14:paraId="0249EE03" w14:textId="77777777" w:rsidR="00CE6F59" w:rsidRPr="00EC2434" w:rsidRDefault="00CE6F59" w:rsidP="00747FFA">
            <w:pPr>
              <w:pStyle w:val="a7"/>
              <w:spacing w:before="0" w:beforeAutospacing="0" w:after="0" w:afterAutospacing="0" w:line="23" w:lineRule="atLeast"/>
              <w:jc w:val="center"/>
            </w:pPr>
            <w:r w:rsidRPr="00EC2434">
              <w:rPr>
                <w:rFonts w:eastAsia="Calibri"/>
                <w:b/>
                <w:iCs/>
              </w:rPr>
              <w:t>Тип оценочных мероприятий</w:t>
            </w:r>
          </w:p>
        </w:tc>
      </w:tr>
      <w:tr w:rsidR="00CE6F59" w:rsidRPr="00EC2434" w14:paraId="1CE51954" w14:textId="77777777" w:rsidTr="00747FFA">
        <w:trPr>
          <w:trHeight w:val="1439"/>
          <w:jc w:val="center"/>
        </w:trPr>
        <w:tc>
          <w:tcPr>
            <w:tcW w:w="3682" w:type="dxa"/>
            <w:tcBorders>
              <w:bottom w:val="single" w:sz="4" w:space="0" w:color="auto"/>
            </w:tcBorders>
          </w:tcPr>
          <w:p w14:paraId="56F8A535" w14:textId="77777777" w:rsidR="00CE6F59" w:rsidRPr="00EC2434" w:rsidRDefault="00CE6F59" w:rsidP="00747FFA">
            <w:pPr>
              <w:suppressAutoHyphens/>
              <w:spacing w:after="0" w:line="23" w:lineRule="atLeast"/>
              <w:rPr>
                <w:rFonts w:ascii="Times New Roman" w:hAnsi="Times New Roman" w:cs="Times New Roman"/>
                <w:sz w:val="24"/>
                <w:szCs w:val="24"/>
              </w:rPr>
            </w:pPr>
            <w:r w:rsidRPr="00EC2434">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EC2434">
              <w:rPr>
                <w:rFonts w:ascii="Times New Roman" w:hAnsi="Times New Roman" w:cs="Times New Roman"/>
                <w:iCs/>
                <w:sz w:val="24"/>
                <w:szCs w:val="24"/>
              </w:rPr>
              <w:br/>
              <w:t>к различным контекстам</w:t>
            </w:r>
          </w:p>
        </w:tc>
        <w:tc>
          <w:tcPr>
            <w:tcW w:w="3261" w:type="dxa"/>
            <w:tcBorders>
              <w:bottom w:val="single" w:sz="4" w:space="0" w:color="auto"/>
            </w:tcBorders>
          </w:tcPr>
          <w:p w14:paraId="1BE6D68C"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Р1, П-о/с</w:t>
            </w:r>
            <w:r w:rsidRPr="00EC2434">
              <w:rPr>
                <w:rStyle w:val="a6"/>
                <w:rFonts w:ascii="Times New Roman" w:hAnsi="Times New Roman"/>
                <w:bCs/>
                <w:sz w:val="24"/>
                <w:szCs w:val="24"/>
              </w:rPr>
              <w:footnoteReference w:id="2"/>
            </w:r>
          </w:p>
          <w:p w14:paraId="01C168BE"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Р2, П-о/с</w:t>
            </w:r>
          </w:p>
          <w:p w14:paraId="73DBF71E"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3, П-о/с</w:t>
            </w:r>
          </w:p>
          <w:p w14:paraId="58A43FA6"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4, П-о/с</w:t>
            </w:r>
          </w:p>
          <w:p w14:paraId="302A968D"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 xml:space="preserve">Р 5, П-о/с </w:t>
            </w:r>
          </w:p>
        </w:tc>
        <w:tc>
          <w:tcPr>
            <w:tcW w:w="2980" w:type="dxa"/>
            <w:vMerge w:val="restart"/>
            <w:shd w:val="clear" w:color="auto" w:fill="auto"/>
          </w:tcPr>
          <w:p w14:paraId="6CDE717E" w14:textId="77777777" w:rsidR="00CE6F59" w:rsidRPr="00EC2434" w:rsidRDefault="00CE6F59" w:rsidP="00747FFA">
            <w:pPr>
              <w:pStyle w:val="a7"/>
              <w:spacing w:before="0" w:beforeAutospacing="0" w:after="0" w:afterAutospacing="0" w:line="23" w:lineRule="atLeast"/>
            </w:pPr>
            <w:r w:rsidRPr="00EC2434">
              <w:t>Диагностическая работа</w:t>
            </w:r>
          </w:p>
          <w:p w14:paraId="2CB4D98C" w14:textId="77777777" w:rsidR="00CE6F59" w:rsidRPr="00EC2434" w:rsidRDefault="00CE6F59" w:rsidP="00747FFA">
            <w:pPr>
              <w:pStyle w:val="a7"/>
              <w:spacing w:before="0" w:beforeAutospacing="0" w:after="0" w:afterAutospacing="0" w:line="23" w:lineRule="atLeast"/>
            </w:pPr>
            <w:r w:rsidRPr="00EC2434">
              <w:t>Контрольная работа</w:t>
            </w:r>
          </w:p>
          <w:p w14:paraId="310AA38E" w14:textId="77777777" w:rsidR="00CE6F59" w:rsidRPr="00EC2434" w:rsidRDefault="00CE6F59" w:rsidP="00747FFA">
            <w:pPr>
              <w:tabs>
                <w:tab w:val="left" w:pos="4793"/>
              </w:tabs>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Самооценка и взаимооценка</w:t>
            </w:r>
          </w:p>
          <w:p w14:paraId="0031544F"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Презентация мини-проектов</w:t>
            </w:r>
          </w:p>
          <w:p w14:paraId="7F7C0661"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Устный и письменный опрос</w:t>
            </w:r>
          </w:p>
          <w:p w14:paraId="540DB378"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Результаты выполнения учебных заданий</w:t>
            </w:r>
          </w:p>
          <w:p w14:paraId="2CAAF0F7"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Разработка маршрута образовательного путешествия</w:t>
            </w:r>
          </w:p>
          <w:p w14:paraId="34EAFC90"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Практические работы</w:t>
            </w:r>
          </w:p>
          <w:p w14:paraId="35E7E912" w14:textId="77777777" w:rsidR="00CE6F59" w:rsidRPr="00EC2434" w:rsidRDefault="00CE6F59" w:rsidP="00CE6F59">
            <w:pPr>
              <w:autoSpaceDE w:val="0"/>
              <w:autoSpaceDN w:val="0"/>
              <w:spacing w:after="0" w:line="23" w:lineRule="atLeast"/>
              <w:jc w:val="both"/>
              <w:rPr>
                <w:rFonts w:ascii="Times New Roman" w:hAnsi="Times New Roman" w:cs="Times New Roman"/>
                <w:sz w:val="24"/>
                <w:szCs w:val="24"/>
              </w:rPr>
            </w:pPr>
            <w:r w:rsidRPr="00EC2434">
              <w:rPr>
                <w:rFonts w:ascii="Times New Roman" w:hAnsi="Times New Roman" w:cs="Times New Roman"/>
                <w:sz w:val="24"/>
                <w:szCs w:val="24"/>
              </w:rPr>
              <w:t xml:space="preserve">Промежуточная аттестация </w:t>
            </w:r>
          </w:p>
        </w:tc>
      </w:tr>
      <w:tr w:rsidR="00CE6F59" w:rsidRPr="00EC2434" w14:paraId="59158553" w14:textId="77777777" w:rsidTr="00747FFA">
        <w:trPr>
          <w:trHeight w:val="940"/>
          <w:jc w:val="center"/>
        </w:trPr>
        <w:tc>
          <w:tcPr>
            <w:tcW w:w="3682" w:type="dxa"/>
          </w:tcPr>
          <w:p w14:paraId="1C09716D" w14:textId="77777777" w:rsidR="00CE6F59" w:rsidRPr="00EC2434" w:rsidRDefault="00CE6F59" w:rsidP="00747FFA">
            <w:pPr>
              <w:suppressAutoHyphens/>
              <w:spacing w:after="0" w:line="23" w:lineRule="atLeast"/>
              <w:rPr>
                <w:rFonts w:ascii="Times New Roman" w:hAnsi="Times New Roman" w:cs="Times New Roman"/>
                <w:sz w:val="24"/>
                <w:szCs w:val="24"/>
              </w:rPr>
            </w:pPr>
            <w:r w:rsidRPr="00EC2434">
              <w:rPr>
                <w:rFonts w:ascii="Times New Roman" w:hAnsi="Times New Roman" w:cs="Times New Roman"/>
                <w:iCs/>
                <w:sz w:val="24"/>
                <w:szCs w:val="24"/>
              </w:rPr>
              <w:t>ОК 02.</w:t>
            </w:r>
            <w:r w:rsidRPr="00EC2434">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Pr>
          <w:p w14:paraId="31512822"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1, Тема 1.1, 1.2, 1.3, П-о/с</w:t>
            </w:r>
          </w:p>
          <w:p w14:paraId="117D6969"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2, Темы 2.1</w:t>
            </w:r>
            <w:r w:rsidR="00976CAE">
              <w:rPr>
                <w:rFonts w:ascii="Times New Roman" w:hAnsi="Times New Roman" w:cs="Times New Roman"/>
                <w:bCs/>
                <w:sz w:val="24"/>
                <w:szCs w:val="24"/>
              </w:rPr>
              <w:t>-</w:t>
            </w:r>
            <w:r w:rsidRPr="00EC2434">
              <w:rPr>
                <w:rFonts w:ascii="Times New Roman" w:hAnsi="Times New Roman" w:cs="Times New Roman"/>
                <w:bCs/>
                <w:sz w:val="24"/>
                <w:szCs w:val="24"/>
              </w:rPr>
              <w:t>2.5, П-о/с</w:t>
            </w:r>
          </w:p>
          <w:p w14:paraId="13419872"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3, Темы 3.1</w:t>
            </w:r>
            <w:r w:rsidR="00976CAE">
              <w:rPr>
                <w:rFonts w:ascii="Times New Roman" w:hAnsi="Times New Roman" w:cs="Times New Roman"/>
                <w:bCs/>
                <w:sz w:val="24"/>
                <w:szCs w:val="24"/>
              </w:rPr>
              <w:t>-</w:t>
            </w:r>
            <w:r w:rsidRPr="00EC2434">
              <w:rPr>
                <w:rFonts w:ascii="Times New Roman" w:hAnsi="Times New Roman" w:cs="Times New Roman"/>
                <w:bCs/>
                <w:sz w:val="24"/>
                <w:szCs w:val="24"/>
              </w:rPr>
              <w:t xml:space="preserve"> 3.4, П-о/с</w:t>
            </w:r>
          </w:p>
          <w:p w14:paraId="568202D6"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4, Темы 4.1</w:t>
            </w:r>
            <w:r w:rsidR="00976CAE">
              <w:rPr>
                <w:rFonts w:ascii="Times New Roman" w:hAnsi="Times New Roman" w:cs="Times New Roman"/>
                <w:bCs/>
                <w:sz w:val="24"/>
                <w:szCs w:val="24"/>
              </w:rPr>
              <w:t>-</w:t>
            </w:r>
            <w:r w:rsidRPr="00EC2434">
              <w:rPr>
                <w:rFonts w:ascii="Times New Roman" w:hAnsi="Times New Roman" w:cs="Times New Roman"/>
                <w:bCs/>
                <w:sz w:val="24"/>
                <w:szCs w:val="24"/>
              </w:rPr>
              <w:t xml:space="preserve"> 4.5, П-о/с</w:t>
            </w:r>
          </w:p>
          <w:p w14:paraId="54B3B923"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5, Темы 5.1, 5.2, 5.3, П-о/с</w:t>
            </w:r>
          </w:p>
        </w:tc>
        <w:tc>
          <w:tcPr>
            <w:tcW w:w="2980" w:type="dxa"/>
            <w:vMerge/>
            <w:shd w:val="clear" w:color="auto" w:fill="auto"/>
          </w:tcPr>
          <w:p w14:paraId="0DD2550D" w14:textId="77777777" w:rsidR="00CE6F59" w:rsidRPr="00EC2434" w:rsidRDefault="00CE6F59" w:rsidP="00747FFA">
            <w:pPr>
              <w:autoSpaceDE w:val="0"/>
              <w:autoSpaceDN w:val="0"/>
              <w:spacing w:after="0" w:line="23" w:lineRule="atLeast"/>
              <w:jc w:val="both"/>
              <w:rPr>
                <w:rFonts w:ascii="Times New Roman" w:hAnsi="Times New Roman" w:cs="Times New Roman"/>
                <w:sz w:val="24"/>
                <w:szCs w:val="24"/>
              </w:rPr>
            </w:pPr>
          </w:p>
        </w:tc>
      </w:tr>
      <w:tr w:rsidR="00976CAE" w:rsidRPr="00EC2434" w14:paraId="6B50628D" w14:textId="77777777" w:rsidTr="00976CAE">
        <w:trPr>
          <w:trHeight w:val="758"/>
          <w:jc w:val="center"/>
        </w:trPr>
        <w:tc>
          <w:tcPr>
            <w:tcW w:w="3682" w:type="dxa"/>
          </w:tcPr>
          <w:p w14:paraId="29A8A46F" w14:textId="77777777" w:rsidR="00976CAE" w:rsidRPr="00EC2434" w:rsidRDefault="00976CAE" w:rsidP="00747FFA">
            <w:pPr>
              <w:suppressAutoHyphens/>
              <w:spacing w:after="0" w:line="23" w:lineRule="atLeast"/>
              <w:rPr>
                <w:rFonts w:ascii="Times New Roman" w:hAnsi="Times New Roman" w:cs="Times New Roman"/>
                <w:sz w:val="24"/>
                <w:szCs w:val="24"/>
              </w:rPr>
            </w:pPr>
            <w:r w:rsidRPr="00EC2434">
              <w:rPr>
                <w:rFonts w:ascii="Times New Roman" w:hAnsi="Times New Roman" w:cs="Times New Roman"/>
                <w:iCs/>
                <w:sz w:val="24"/>
                <w:szCs w:val="24"/>
              </w:rPr>
              <w:t>ОК 04.</w:t>
            </w:r>
            <w:r w:rsidRPr="00EC2434">
              <w:rPr>
                <w:rFonts w:ascii="Times New Roman" w:hAnsi="Times New Roman" w:cs="Times New Roman"/>
                <w:sz w:val="24"/>
                <w:szCs w:val="24"/>
              </w:rPr>
              <w:t>Эффективно взаимодействовать и работать в коллективе и команде</w:t>
            </w:r>
          </w:p>
        </w:tc>
        <w:tc>
          <w:tcPr>
            <w:tcW w:w="3261" w:type="dxa"/>
            <w:vMerge w:val="restart"/>
          </w:tcPr>
          <w:p w14:paraId="45B903A6"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1, Тема 1.2, 1.3, П-о/с</w:t>
            </w:r>
          </w:p>
          <w:p w14:paraId="65CDE286"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2, Темы 2.1</w:t>
            </w:r>
            <w:r>
              <w:rPr>
                <w:rFonts w:ascii="Times New Roman" w:hAnsi="Times New Roman" w:cs="Times New Roman"/>
                <w:bCs/>
                <w:sz w:val="24"/>
                <w:szCs w:val="24"/>
              </w:rPr>
              <w:t>-</w:t>
            </w:r>
            <w:r w:rsidRPr="00EC2434">
              <w:rPr>
                <w:rFonts w:ascii="Times New Roman" w:hAnsi="Times New Roman" w:cs="Times New Roman"/>
                <w:bCs/>
                <w:sz w:val="24"/>
                <w:szCs w:val="24"/>
              </w:rPr>
              <w:t xml:space="preserve"> 2.5, П-о/с</w:t>
            </w:r>
          </w:p>
          <w:p w14:paraId="26782C1D"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3, Темы 3.1</w:t>
            </w:r>
            <w:r>
              <w:rPr>
                <w:rFonts w:ascii="Times New Roman" w:hAnsi="Times New Roman" w:cs="Times New Roman"/>
                <w:bCs/>
                <w:sz w:val="24"/>
                <w:szCs w:val="24"/>
              </w:rPr>
              <w:t>-</w:t>
            </w:r>
            <w:r w:rsidRPr="00EC2434">
              <w:rPr>
                <w:rFonts w:ascii="Times New Roman" w:hAnsi="Times New Roman" w:cs="Times New Roman"/>
                <w:bCs/>
                <w:sz w:val="24"/>
                <w:szCs w:val="24"/>
              </w:rPr>
              <w:t xml:space="preserve"> 3.4, П-о/с</w:t>
            </w:r>
          </w:p>
          <w:p w14:paraId="6B410A8E"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4, Темы 4.1</w:t>
            </w:r>
            <w:r>
              <w:rPr>
                <w:rFonts w:ascii="Times New Roman" w:hAnsi="Times New Roman" w:cs="Times New Roman"/>
                <w:bCs/>
                <w:sz w:val="24"/>
                <w:szCs w:val="24"/>
              </w:rPr>
              <w:t>-</w:t>
            </w:r>
            <w:r w:rsidRPr="00EC2434">
              <w:rPr>
                <w:rFonts w:ascii="Times New Roman" w:hAnsi="Times New Roman" w:cs="Times New Roman"/>
                <w:bCs/>
                <w:sz w:val="24"/>
                <w:szCs w:val="24"/>
              </w:rPr>
              <w:t xml:space="preserve"> 4.5, П-о/с</w:t>
            </w:r>
          </w:p>
          <w:p w14:paraId="393EE85E" w14:textId="77777777" w:rsidR="00976CAE" w:rsidRPr="00EC2434" w:rsidRDefault="00976CAE" w:rsidP="00976CAE">
            <w:pPr>
              <w:spacing w:after="0" w:line="23" w:lineRule="atLeast"/>
              <w:contextualSpacing/>
              <w:rPr>
                <w:rFonts w:ascii="Times New Roman" w:hAnsi="Times New Roman" w:cs="Times New Roman"/>
                <w:b/>
                <w:bCs/>
                <w:iCs/>
                <w:spacing w:val="-4"/>
                <w:sz w:val="24"/>
                <w:szCs w:val="24"/>
              </w:rPr>
            </w:pPr>
            <w:r w:rsidRPr="00EC2434">
              <w:rPr>
                <w:rFonts w:ascii="Times New Roman" w:hAnsi="Times New Roman" w:cs="Times New Roman"/>
                <w:bCs/>
                <w:sz w:val="24"/>
                <w:szCs w:val="24"/>
              </w:rPr>
              <w:t>Р 5, Темы 5.1</w:t>
            </w:r>
            <w:r>
              <w:rPr>
                <w:rFonts w:ascii="Times New Roman" w:hAnsi="Times New Roman" w:cs="Times New Roman"/>
                <w:bCs/>
                <w:sz w:val="24"/>
                <w:szCs w:val="24"/>
              </w:rPr>
              <w:t>-</w:t>
            </w:r>
            <w:r w:rsidRPr="00EC2434">
              <w:rPr>
                <w:rFonts w:ascii="Times New Roman" w:hAnsi="Times New Roman" w:cs="Times New Roman"/>
                <w:bCs/>
                <w:sz w:val="24"/>
                <w:szCs w:val="24"/>
              </w:rPr>
              <w:t xml:space="preserve"> 5.3, П-о/с</w:t>
            </w:r>
          </w:p>
        </w:tc>
        <w:tc>
          <w:tcPr>
            <w:tcW w:w="2980" w:type="dxa"/>
            <w:vMerge/>
            <w:shd w:val="clear" w:color="auto" w:fill="auto"/>
          </w:tcPr>
          <w:p w14:paraId="3D651E83" w14:textId="77777777" w:rsidR="00976CAE" w:rsidRPr="00EC2434" w:rsidRDefault="00976CAE" w:rsidP="00747FFA">
            <w:pPr>
              <w:autoSpaceDE w:val="0"/>
              <w:autoSpaceDN w:val="0"/>
              <w:spacing w:after="0" w:line="23" w:lineRule="atLeast"/>
              <w:jc w:val="both"/>
              <w:rPr>
                <w:rFonts w:ascii="Times New Roman" w:hAnsi="Times New Roman" w:cs="Times New Roman"/>
                <w:sz w:val="24"/>
                <w:szCs w:val="24"/>
              </w:rPr>
            </w:pPr>
          </w:p>
        </w:tc>
      </w:tr>
      <w:tr w:rsidR="00976CAE" w:rsidRPr="00EC2434" w14:paraId="1A9A23EE" w14:textId="77777777" w:rsidTr="00747FFA">
        <w:trPr>
          <w:trHeight w:val="841"/>
          <w:jc w:val="center"/>
        </w:trPr>
        <w:tc>
          <w:tcPr>
            <w:tcW w:w="3682" w:type="dxa"/>
          </w:tcPr>
          <w:p w14:paraId="05E1A8B2" w14:textId="77777777" w:rsidR="00976CAE" w:rsidRPr="00EC2434" w:rsidRDefault="00976CAE" w:rsidP="00747FFA">
            <w:pPr>
              <w:suppressAutoHyphens/>
              <w:spacing w:after="0" w:line="23" w:lineRule="atLeast"/>
              <w:rPr>
                <w:rFonts w:ascii="Times New Roman" w:hAnsi="Times New Roman" w:cs="Times New Roman"/>
                <w:sz w:val="24"/>
                <w:szCs w:val="24"/>
              </w:rPr>
            </w:pPr>
            <w:r w:rsidRPr="00EC2434">
              <w:rPr>
                <w:rFonts w:ascii="Times New Roman" w:hAnsi="Times New Roman" w:cs="Times New Roman"/>
                <w:iCs/>
                <w:sz w:val="24"/>
                <w:szCs w:val="24"/>
              </w:rPr>
              <w:t>ОК 05.</w:t>
            </w:r>
            <w:r w:rsidRPr="00EC2434">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vMerge/>
          </w:tcPr>
          <w:p w14:paraId="3D1176AD" w14:textId="77777777" w:rsidR="00976CAE" w:rsidRPr="00EC2434" w:rsidRDefault="00976CAE" w:rsidP="00747FFA">
            <w:pPr>
              <w:spacing w:after="0" w:line="23" w:lineRule="atLeast"/>
              <w:contextualSpacing/>
              <w:jc w:val="both"/>
              <w:rPr>
                <w:rFonts w:ascii="Times New Roman" w:hAnsi="Times New Roman" w:cs="Times New Roman"/>
                <w:bCs/>
                <w:sz w:val="24"/>
                <w:szCs w:val="24"/>
              </w:rPr>
            </w:pPr>
          </w:p>
        </w:tc>
        <w:tc>
          <w:tcPr>
            <w:tcW w:w="2980" w:type="dxa"/>
            <w:vMerge/>
            <w:shd w:val="clear" w:color="auto" w:fill="auto"/>
          </w:tcPr>
          <w:p w14:paraId="6202A5A9" w14:textId="77777777" w:rsidR="00976CAE" w:rsidRPr="00EC2434" w:rsidRDefault="00976CAE" w:rsidP="00747FFA">
            <w:pPr>
              <w:autoSpaceDE w:val="0"/>
              <w:autoSpaceDN w:val="0"/>
              <w:spacing w:after="0" w:line="23" w:lineRule="atLeast"/>
              <w:jc w:val="both"/>
              <w:rPr>
                <w:rFonts w:ascii="Times New Roman" w:hAnsi="Times New Roman" w:cs="Times New Roman"/>
                <w:sz w:val="24"/>
                <w:szCs w:val="24"/>
              </w:rPr>
            </w:pPr>
          </w:p>
        </w:tc>
      </w:tr>
      <w:tr w:rsidR="00CE6F59" w:rsidRPr="00EC2434" w14:paraId="383CB0BD" w14:textId="77777777" w:rsidTr="007653D5">
        <w:trPr>
          <w:trHeight w:val="274"/>
          <w:jc w:val="center"/>
        </w:trPr>
        <w:tc>
          <w:tcPr>
            <w:tcW w:w="3682" w:type="dxa"/>
            <w:shd w:val="clear" w:color="auto" w:fill="auto"/>
          </w:tcPr>
          <w:p w14:paraId="26612BA4" w14:textId="77777777" w:rsidR="00CE6F59" w:rsidRPr="00EC2434" w:rsidRDefault="00CE6F59" w:rsidP="00747FFA">
            <w:pPr>
              <w:suppressAutoHyphens/>
              <w:spacing w:after="0" w:line="23" w:lineRule="atLeast"/>
              <w:rPr>
                <w:rFonts w:ascii="Times New Roman" w:hAnsi="Times New Roman" w:cs="Times New Roman"/>
                <w:sz w:val="24"/>
                <w:szCs w:val="24"/>
              </w:rPr>
            </w:pPr>
            <w:r w:rsidRPr="00EC2434">
              <w:rPr>
                <w:rFonts w:ascii="Times New Roman" w:hAnsi="Times New Roman" w:cs="Times New Roman"/>
                <w:iCs/>
                <w:sz w:val="24"/>
                <w:szCs w:val="24"/>
              </w:rPr>
              <w:t>ОК 06.</w:t>
            </w:r>
            <w:r w:rsidRPr="00EC2434">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shd w:val="clear" w:color="auto" w:fill="auto"/>
          </w:tcPr>
          <w:p w14:paraId="78D405AC"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Р1,</w:t>
            </w:r>
            <w:r w:rsidR="007653D5">
              <w:rPr>
                <w:rFonts w:ascii="Times New Roman" w:hAnsi="Times New Roman" w:cs="Times New Roman"/>
                <w:bCs/>
                <w:sz w:val="24"/>
                <w:szCs w:val="24"/>
              </w:rPr>
              <w:t xml:space="preserve"> </w:t>
            </w:r>
            <w:r w:rsidRPr="00EC2434">
              <w:rPr>
                <w:rFonts w:ascii="Times New Roman" w:hAnsi="Times New Roman" w:cs="Times New Roman"/>
                <w:bCs/>
                <w:sz w:val="24"/>
                <w:szCs w:val="24"/>
              </w:rPr>
              <w:t>Тема 1.1,1.2,1.3.П-о/с</w:t>
            </w:r>
          </w:p>
          <w:p w14:paraId="78EA822E"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2, Темы 2.1, 2.2, 2.3, 2.4, 2.5П-о/с</w:t>
            </w:r>
          </w:p>
          <w:p w14:paraId="579111BA"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3, Темы 3.1, 3.2, 3.4П-о/с</w:t>
            </w:r>
          </w:p>
          <w:p w14:paraId="7361DF83"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4, Темы 4.1, 4.2, 4.3, 4.4, 4.5, П-о/с</w:t>
            </w:r>
          </w:p>
          <w:p w14:paraId="0CC8A7B8" w14:textId="77777777" w:rsidR="00CE6F59" w:rsidRPr="00EC2434" w:rsidRDefault="00CE6F59" w:rsidP="00747FFA">
            <w:pPr>
              <w:spacing w:after="0" w:line="23" w:lineRule="atLeast"/>
              <w:contextualSpacing/>
              <w:jc w:val="both"/>
              <w:rPr>
                <w:rFonts w:ascii="Times New Roman" w:hAnsi="Times New Roman" w:cs="Times New Roman"/>
                <w:b/>
                <w:bCs/>
                <w:iCs/>
                <w:sz w:val="24"/>
                <w:szCs w:val="24"/>
              </w:rPr>
            </w:pPr>
            <w:r w:rsidRPr="00EC2434">
              <w:rPr>
                <w:rFonts w:ascii="Times New Roman" w:hAnsi="Times New Roman" w:cs="Times New Roman"/>
                <w:bCs/>
                <w:sz w:val="24"/>
                <w:szCs w:val="24"/>
              </w:rPr>
              <w:t>Р 5, Темы 5.1, 5.2, 5.3, П-о/с</w:t>
            </w:r>
          </w:p>
        </w:tc>
        <w:tc>
          <w:tcPr>
            <w:tcW w:w="2980" w:type="dxa"/>
            <w:vMerge/>
            <w:shd w:val="clear" w:color="auto" w:fill="auto"/>
          </w:tcPr>
          <w:p w14:paraId="08D6EC87" w14:textId="77777777" w:rsidR="00CE6F59" w:rsidRPr="00EC2434" w:rsidRDefault="00CE6F59" w:rsidP="00747FFA">
            <w:pPr>
              <w:autoSpaceDE w:val="0"/>
              <w:autoSpaceDN w:val="0"/>
              <w:spacing w:after="0" w:line="23" w:lineRule="atLeast"/>
              <w:jc w:val="both"/>
              <w:rPr>
                <w:rFonts w:ascii="Times New Roman" w:hAnsi="Times New Roman" w:cs="Times New Roman"/>
                <w:sz w:val="24"/>
                <w:szCs w:val="24"/>
              </w:rPr>
            </w:pPr>
          </w:p>
        </w:tc>
      </w:tr>
      <w:tr w:rsidR="00CE6F59" w:rsidRPr="00EC2434" w14:paraId="7945BFC9" w14:textId="77777777" w:rsidTr="00747FFA">
        <w:trPr>
          <w:trHeight w:val="2612"/>
          <w:jc w:val="center"/>
        </w:trPr>
        <w:tc>
          <w:tcPr>
            <w:tcW w:w="3682" w:type="dxa"/>
            <w:shd w:val="clear" w:color="auto" w:fill="auto"/>
          </w:tcPr>
          <w:p w14:paraId="0B551742" w14:textId="77777777" w:rsidR="00CE6F59" w:rsidRPr="00EC2434" w:rsidRDefault="00CE6F59" w:rsidP="00747FFA">
            <w:pPr>
              <w:pStyle w:val="s1"/>
              <w:shd w:val="clear" w:color="auto" w:fill="FFFFFF"/>
              <w:spacing w:before="0" w:beforeAutospacing="0" w:after="0" w:afterAutospacing="0" w:line="23" w:lineRule="atLeast"/>
              <w:rPr>
                <w:iCs/>
              </w:rPr>
            </w:pPr>
            <w:r w:rsidRPr="00EC2434">
              <w:rPr>
                <w:iCs/>
              </w:rPr>
              <w:t>ПК</w:t>
            </w:r>
            <w:r>
              <w:rPr>
                <w:iCs/>
              </w:rPr>
              <w:t xml:space="preserve"> 1.2 </w:t>
            </w:r>
            <w:r w:rsidRPr="008C0F96">
              <w:t>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3261" w:type="dxa"/>
            <w:shd w:val="clear" w:color="auto" w:fill="auto"/>
          </w:tcPr>
          <w:p w14:paraId="5A69F539" w14:textId="77777777" w:rsidR="00CE6F59" w:rsidRPr="00EC2434" w:rsidRDefault="00CE6F59" w:rsidP="00747FFA">
            <w:pPr>
              <w:spacing w:after="0" w:line="23" w:lineRule="atLeast"/>
              <w:contextualSpacing/>
              <w:rPr>
                <w:rFonts w:ascii="Times New Roman" w:hAnsi="Times New Roman" w:cs="Times New Roman"/>
                <w:bCs/>
                <w:sz w:val="24"/>
                <w:szCs w:val="24"/>
              </w:rPr>
            </w:pPr>
            <w:r>
              <w:rPr>
                <w:rFonts w:ascii="Times New Roman" w:hAnsi="Times New Roman" w:cs="Times New Roman"/>
                <w:bCs/>
                <w:sz w:val="24"/>
                <w:szCs w:val="24"/>
              </w:rPr>
              <w:t>Р1,</w:t>
            </w:r>
            <w:r w:rsidRPr="00EC2434">
              <w:rPr>
                <w:rFonts w:ascii="Times New Roman" w:hAnsi="Times New Roman" w:cs="Times New Roman"/>
                <w:bCs/>
                <w:sz w:val="24"/>
                <w:szCs w:val="24"/>
              </w:rPr>
              <w:t xml:space="preserve"> Тема 1.2, 1.3, П-о/с</w:t>
            </w:r>
          </w:p>
          <w:p w14:paraId="2DF17907" w14:textId="77777777" w:rsidR="00CE6F59" w:rsidRPr="00EC2434" w:rsidRDefault="00CE6F59"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2, Темы 2.1, 2.2, 2.3,2.4, 2.5, П-о/с</w:t>
            </w:r>
          </w:p>
          <w:p w14:paraId="23BCDBE9" w14:textId="77777777" w:rsidR="00CE6F59" w:rsidRPr="00EC2434" w:rsidRDefault="00CE6F59"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3, Темы 3.1, 3.2, 3.3, 3.4, П-о/с</w:t>
            </w:r>
          </w:p>
          <w:p w14:paraId="1F4D2F5F" w14:textId="77777777" w:rsidR="00CE6F59" w:rsidRPr="00EC2434" w:rsidRDefault="00CE6F59"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4, Темы 4.1, 4.3, 4.4, 4.5, П-о/с</w:t>
            </w:r>
          </w:p>
          <w:p w14:paraId="6F1F0C0D"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5, Темы 5.1, 5.2, 5.3, П-о/с</w:t>
            </w:r>
          </w:p>
        </w:tc>
        <w:tc>
          <w:tcPr>
            <w:tcW w:w="2980" w:type="dxa"/>
          </w:tcPr>
          <w:p w14:paraId="151E45F0"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Практические работы</w:t>
            </w:r>
          </w:p>
          <w:p w14:paraId="456DBB5D"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путешествия</w:t>
            </w:r>
          </w:p>
          <w:p w14:paraId="1DB9BAF3" w14:textId="77777777" w:rsidR="00CE6F59" w:rsidRPr="00EC2434" w:rsidRDefault="00CE6F59" w:rsidP="00747FFA">
            <w:pPr>
              <w:spacing w:after="0" w:line="23" w:lineRule="atLeast"/>
              <w:contextualSpacing/>
              <w:jc w:val="both"/>
              <w:rPr>
                <w:rFonts w:ascii="Times New Roman" w:hAnsi="Times New Roman" w:cs="Times New Roman"/>
                <w:sz w:val="24"/>
                <w:szCs w:val="24"/>
              </w:rPr>
            </w:pPr>
            <w:r w:rsidRPr="00EC2434">
              <w:rPr>
                <w:rFonts w:ascii="Times New Roman" w:hAnsi="Times New Roman" w:cs="Times New Roman"/>
                <w:sz w:val="24"/>
                <w:szCs w:val="24"/>
              </w:rPr>
              <w:t xml:space="preserve">Промежуточная аттестация (выполнение </w:t>
            </w:r>
            <w:r>
              <w:rPr>
                <w:rFonts w:ascii="Times New Roman" w:hAnsi="Times New Roman" w:cs="Times New Roman"/>
                <w:sz w:val="24"/>
                <w:szCs w:val="24"/>
              </w:rPr>
              <w:t>дифференцированного зачёта</w:t>
            </w:r>
            <w:r w:rsidRPr="00EC2434">
              <w:rPr>
                <w:rFonts w:ascii="Times New Roman" w:hAnsi="Times New Roman" w:cs="Times New Roman"/>
                <w:sz w:val="24"/>
                <w:szCs w:val="24"/>
              </w:rPr>
              <w:t>)</w:t>
            </w:r>
          </w:p>
        </w:tc>
      </w:tr>
      <w:tr w:rsidR="00CE6F59" w:rsidRPr="00EC2434" w14:paraId="5690FB4F" w14:textId="77777777" w:rsidTr="00747FFA">
        <w:trPr>
          <w:trHeight w:val="2832"/>
          <w:jc w:val="center"/>
        </w:trPr>
        <w:tc>
          <w:tcPr>
            <w:tcW w:w="3682" w:type="dxa"/>
            <w:shd w:val="clear" w:color="auto" w:fill="auto"/>
          </w:tcPr>
          <w:p w14:paraId="03DB751D" w14:textId="77777777" w:rsidR="00CE6F59" w:rsidRPr="00EC2434" w:rsidRDefault="00CE6F59" w:rsidP="00747FFA">
            <w:pPr>
              <w:pStyle w:val="s1"/>
              <w:shd w:val="clear" w:color="auto" w:fill="FFFFFF"/>
              <w:spacing w:before="0" w:beforeAutospacing="0" w:after="0" w:afterAutospacing="0" w:line="23" w:lineRule="atLeast"/>
              <w:rPr>
                <w:iCs/>
              </w:rPr>
            </w:pPr>
            <w:r w:rsidRPr="008C0F96">
              <w:lastRenderedPageBreak/>
              <w:t>ПК 2.1</w:t>
            </w:r>
            <w:r>
              <w:t>.</w:t>
            </w:r>
            <w:r w:rsidRPr="008C0F96">
              <w:t xml:space="preserve">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3261" w:type="dxa"/>
            <w:shd w:val="clear" w:color="auto" w:fill="auto"/>
          </w:tcPr>
          <w:p w14:paraId="15288D04"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Р1,</w:t>
            </w:r>
            <w:r w:rsidR="007653D5">
              <w:rPr>
                <w:rFonts w:ascii="Times New Roman" w:hAnsi="Times New Roman" w:cs="Times New Roman"/>
                <w:bCs/>
                <w:sz w:val="24"/>
                <w:szCs w:val="24"/>
              </w:rPr>
              <w:t xml:space="preserve"> </w:t>
            </w:r>
            <w:r w:rsidRPr="00EC2434">
              <w:rPr>
                <w:rFonts w:ascii="Times New Roman" w:hAnsi="Times New Roman" w:cs="Times New Roman"/>
                <w:bCs/>
                <w:sz w:val="24"/>
                <w:szCs w:val="24"/>
              </w:rPr>
              <w:t>Тема 1.1,1.2,1.3.П-о/с</w:t>
            </w:r>
          </w:p>
          <w:p w14:paraId="4FB67DC3"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2, Темы 2.1, 2.2, 2.3, 2.4, 2.5П-о/с</w:t>
            </w:r>
          </w:p>
          <w:p w14:paraId="27037B3B"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3, Темы 3.1, 3.2, 3.4П-о/с</w:t>
            </w:r>
          </w:p>
          <w:p w14:paraId="4B9B54A9"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4, Темы 4.1, 4.2, 4.3, 4.4, 4.5, П-о/с</w:t>
            </w:r>
          </w:p>
          <w:p w14:paraId="210BA326" w14:textId="77777777" w:rsidR="00CE6F59" w:rsidRPr="00EC2434" w:rsidRDefault="00CE6F59"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5, Темы 5.1, 5.2, 5.3, П-о/с</w:t>
            </w:r>
          </w:p>
        </w:tc>
        <w:tc>
          <w:tcPr>
            <w:tcW w:w="2980" w:type="dxa"/>
          </w:tcPr>
          <w:p w14:paraId="567EB4C8"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Практические работы</w:t>
            </w:r>
          </w:p>
          <w:p w14:paraId="55EA3D8A" w14:textId="77777777" w:rsidR="00CE6F59" w:rsidRPr="00EC2434" w:rsidRDefault="00CE6F59"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путешествия</w:t>
            </w:r>
          </w:p>
          <w:p w14:paraId="1647ABA8" w14:textId="77777777" w:rsidR="00CE6F59" w:rsidRPr="00EC2434" w:rsidRDefault="00CE6F59" w:rsidP="00747FFA">
            <w:pPr>
              <w:spacing w:after="0" w:line="23" w:lineRule="atLeast"/>
              <w:contextualSpacing/>
              <w:jc w:val="both"/>
              <w:rPr>
                <w:rFonts w:ascii="Times New Roman" w:hAnsi="Times New Roman" w:cs="Times New Roman"/>
                <w:sz w:val="24"/>
                <w:szCs w:val="24"/>
              </w:rPr>
            </w:pPr>
            <w:r w:rsidRPr="00EC2434">
              <w:rPr>
                <w:rFonts w:ascii="Times New Roman" w:hAnsi="Times New Roman" w:cs="Times New Roman"/>
                <w:sz w:val="24"/>
                <w:szCs w:val="24"/>
              </w:rPr>
              <w:t xml:space="preserve">Промежуточная аттестация (выполнение </w:t>
            </w:r>
            <w:r>
              <w:rPr>
                <w:rFonts w:ascii="Times New Roman" w:hAnsi="Times New Roman" w:cs="Times New Roman"/>
                <w:sz w:val="24"/>
                <w:szCs w:val="24"/>
              </w:rPr>
              <w:t>дифференцированного зачёта</w:t>
            </w:r>
            <w:r w:rsidRPr="00EC2434">
              <w:rPr>
                <w:rFonts w:ascii="Times New Roman" w:hAnsi="Times New Roman" w:cs="Times New Roman"/>
                <w:sz w:val="24"/>
                <w:szCs w:val="24"/>
              </w:rPr>
              <w:t>)</w:t>
            </w:r>
          </w:p>
        </w:tc>
      </w:tr>
      <w:tr w:rsidR="00976CAE" w:rsidRPr="00EC2434" w14:paraId="109904F7" w14:textId="77777777" w:rsidTr="00976CAE">
        <w:trPr>
          <w:trHeight w:val="694"/>
          <w:jc w:val="center"/>
        </w:trPr>
        <w:tc>
          <w:tcPr>
            <w:tcW w:w="3682" w:type="dxa"/>
            <w:shd w:val="clear" w:color="auto" w:fill="auto"/>
          </w:tcPr>
          <w:p w14:paraId="1305F725" w14:textId="77777777" w:rsidR="00976CAE" w:rsidRPr="008C0F96" w:rsidRDefault="00976CAE" w:rsidP="00747FFA">
            <w:pPr>
              <w:spacing w:after="0" w:line="240" w:lineRule="auto"/>
              <w:jc w:val="both"/>
            </w:pPr>
            <w:r w:rsidRPr="008C0F96">
              <w:rPr>
                <w:rFonts w:ascii="Times New Roman" w:hAnsi="Times New Roman"/>
                <w:sz w:val="24"/>
                <w:szCs w:val="24"/>
              </w:rPr>
              <w:t>ПК 3.1. Планировать основные показатели производственного процесса.</w:t>
            </w:r>
          </w:p>
        </w:tc>
        <w:tc>
          <w:tcPr>
            <w:tcW w:w="3261" w:type="dxa"/>
            <w:vMerge w:val="restart"/>
            <w:shd w:val="clear" w:color="auto" w:fill="auto"/>
          </w:tcPr>
          <w:p w14:paraId="66E6FA11"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1, Тема 1.2, 1.3, П-о/с</w:t>
            </w:r>
          </w:p>
          <w:p w14:paraId="46143DC9"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2, Темы 2.1</w:t>
            </w:r>
            <w:r>
              <w:rPr>
                <w:rFonts w:ascii="Times New Roman" w:hAnsi="Times New Roman" w:cs="Times New Roman"/>
                <w:bCs/>
                <w:sz w:val="24"/>
                <w:szCs w:val="24"/>
              </w:rPr>
              <w:t>-</w:t>
            </w:r>
            <w:r w:rsidRPr="00EC2434">
              <w:rPr>
                <w:rFonts w:ascii="Times New Roman" w:hAnsi="Times New Roman" w:cs="Times New Roman"/>
                <w:bCs/>
                <w:sz w:val="24"/>
                <w:szCs w:val="24"/>
              </w:rPr>
              <w:t xml:space="preserve"> 2.5, П-о/с</w:t>
            </w:r>
          </w:p>
          <w:p w14:paraId="1193192C"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3, Темы 3.1</w:t>
            </w:r>
            <w:r>
              <w:rPr>
                <w:rFonts w:ascii="Times New Roman" w:hAnsi="Times New Roman" w:cs="Times New Roman"/>
                <w:bCs/>
                <w:sz w:val="24"/>
                <w:szCs w:val="24"/>
              </w:rPr>
              <w:t>-</w:t>
            </w:r>
            <w:r w:rsidRPr="00EC2434">
              <w:rPr>
                <w:rFonts w:ascii="Times New Roman" w:hAnsi="Times New Roman" w:cs="Times New Roman"/>
                <w:bCs/>
                <w:sz w:val="24"/>
                <w:szCs w:val="24"/>
              </w:rPr>
              <w:t xml:space="preserve"> 3.4, П-о/с</w:t>
            </w:r>
          </w:p>
          <w:p w14:paraId="53395598" w14:textId="77777777" w:rsidR="00976CAE" w:rsidRPr="00EC2434" w:rsidRDefault="00976CAE" w:rsidP="00747FFA">
            <w:pPr>
              <w:spacing w:after="0" w:line="23" w:lineRule="atLeast"/>
              <w:contextualSpacing/>
              <w:rPr>
                <w:rFonts w:ascii="Times New Roman" w:hAnsi="Times New Roman" w:cs="Times New Roman"/>
                <w:bCs/>
                <w:sz w:val="24"/>
                <w:szCs w:val="24"/>
              </w:rPr>
            </w:pPr>
            <w:r w:rsidRPr="00EC2434">
              <w:rPr>
                <w:rFonts w:ascii="Times New Roman" w:hAnsi="Times New Roman" w:cs="Times New Roman"/>
                <w:bCs/>
                <w:sz w:val="24"/>
                <w:szCs w:val="24"/>
              </w:rPr>
              <w:t>Р 4, Темы 4.1</w:t>
            </w:r>
            <w:r>
              <w:rPr>
                <w:rFonts w:ascii="Times New Roman" w:hAnsi="Times New Roman" w:cs="Times New Roman"/>
                <w:bCs/>
                <w:sz w:val="24"/>
                <w:szCs w:val="24"/>
              </w:rPr>
              <w:t>-</w:t>
            </w:r>
            <w:r w:rsidRPr="00EC2434">
              <w:rPr>
                <w:rFonts w:ascii="Times New Roman" w:hAnsi="Times New Roman" w:cs="Times New Roman"/>
                <w:bCs/>
                <w:sz w:val="24"/>
                <w:szCs w:val="24"/>
              </w:rPr>
              <w:t xml:space="preserve"> 4.5, П-о/с</w:t>
            </w:r>
          </w:p>
          <w:p w14:paraId="5995934A" w14:textId="77777777" w:rsidR="00976CAE" w:rsidRPr="00EC2434" w:rsidRDefault="00976CAE" w:rsidP="00976CAE">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Р 5, Темы 5.1</w:t>
            </w:r>
            <w:r>
              <w:rPr>
                <w:rFonts w:ascii="Times New Roman" w:hAnsi="Times New Roman" w:cs="Times New Roman"/>
                <w:bCs/>
                <w:sz w:val="24"/>
                <w:szCs w:val="24"/>
              </w:rPr>
              <w:t>-</w:t>
            </w:r>
            <w:r w:rsidRPr="00EC2434">
              <w:rPr>
                <w:rFonts w:ascii="Times New Roman" w:hAnsi="Times New Roman" w:cs="Times New Roman"/>
                <w:bCs/>
                <w:sz w:val="24"/>
                <w:szCs w:val="24"/>
              </w:rPr>
              <w:t xml:space="preserve"> 5.3, П-о/с</w:t>
            </w:r>
          </w:p>
        </w:tc>
        <w:tc>
          <w:tcPr>
            <w:tcW w:w="2980" w:type="dxa"/>
            <w:vMerge w:val="restart"/>
          </w:tcPr>
          <w:p w14:paraId="5A406D60" w14:textId="77777777" w:rsidR="00976CAE" w:rsidRPr="00EC2434" w:rsidRDefault="00976CAE"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Практические работы</w:t>
            </w:r>
          </w:p>
          <w:p w14:paraId="74B0E080" w14:textId="77777777" w:rsidR="00976CAE" w:rsidRPr="00EC2434" w:rsidRDefault="00976CAE" w:rsidP="00747FFA">
            <w:pPr>
              <w:spacing w:after="0" w:line="23" w:lineRule="atLeast"/>
              <w:contextualSpacing/>
              <w:jc w:val="both"/>
              <w:rPr>
                <w:rFonts w:ascii="Times New Roman" w:hAnsi="Times New Roman" w:cs="Times New Roman"/>
                <w:bCs/>
                <w:sz w:val="24"/>
                <w:szCs w:val="24"/>
              </w:rPr>
            </w:pPr>
            <w:r w:rsidRPr="00EC2434">
              <w:rPr>
                <w:rFonts w:ascii="Times New Roman" w:hAnsi="Times New Roman" w:cs="Times New Roman"/>
                <w:bCs/>
                <w:sz w:val="24"/>
                <w:szCs w:val="24"/>
              </w:rPr>
              <w:t>путешествия</w:t>
            </w:r>
          </w:p>
          <w:p w14:paraId="40A18C88" w14:textId="77777777" w:rsidR="00976CAE" w:rsidRPr="00EC2434" w:rsidRDefault="00976CAE" w:rsidP="00976CAE">
            <w:pPr>
              <w:spacing w:after="0" w:line="23" w:lineRule="atLeast"/>
              <w:contextualSpacing/>
              <w:jc w:val="both"/>
              <w:rPr>
                <w:rFonts w:ascii="Times New Roman" w:hAnsi="Times New Roman" w:cs="Times New Roman"/>
                <w:sz w:val="24"/>
                <w:szCs w:val="24"/>
              </w:rPr>
            </w:pPr>
            <w:r w:rsidRPr="00EC2434">
              <w:rPr>
                <w:rFonts w:ascii="Times New Roman" w:hAnsi="Times New Roman" w:cs="Times New Roman"/>
                <w:sz w:val="24"/>
                <w:szCs w:val="24"/>
              </w:rPr>
              <w:t xml:space="preserve">Промежуточная аттестация </w:t>
            </w:r>
          </w:p>
        </w:tc>
      </w:tr>
      <w:tr w:rsidR="00976CAE" w:rsidRPr="00EC2434" w14:paraId="63BD5C18" w14:textId="77777777" w:rsidTr="00976CAE">
        <w:trPr>
          <w:trHeight w:val="700"/>
          <w:jc w:val="center"/>
        </w:trPr>
        <w:tc>
          <w:tcPr>
            <w:tcW w:w="3682" w:type="dxa"/>
            <w:shd w:val="clear" w:color="auto" w:fill="auto"/>
          </w:tcPr>
          <w:p w14:paraId="59603D1D" w14:textId="77777777" w:rsidR="00976CAE" w:rsidRPr="008C0F96" w:rsidRDefault="00976CAE" w:rsidP="00747FFA">
            <w:pPr>
              <w:spacing w:after="0" w:line="240" w:lineRule="auto"/>
              <w:jc w:val="both"/>
              <w:rPr>
                <w:rFonts w:ascii="Times New Roman" w:hAnsi="Times New Roman"/>
                <w:sz w:val="24"/>
                <w:szCs w:val="24"/>
              </w:rPr>
            </w:pPr>
            <w:r w:rsidRPr="008C0F96">
              <w:rPr>
                <w:rFonts w:ascii="Times New Roman" w:hAnsi="Times New Roman"/>
                <w:sz w:val="24"/>
                <w:szCs w:val="24"/>
              </w:rPr>
              <w:t>ПК 3.4. Контролировать ход и оценивать результаты работы трудового коллектива.</w:t>
            </w:r>
          </w:p>
        </w:tc>
        <w:tc>
          <w:tcPr>
            <w:tcW w:w="3261" w:type="dxa"/>
            <w:vMerge/>
            <w:shd w:val="clear" w:color="auto" w:fill="auto"/>
          </w:tcPr>
          <w:p w14:paraId="5C156304" w14:textId="77777777" w:rsidR="00976CAE" w:rsidRPr="00EC2434" w:rsidRDefault="00976CAE" w:rsidP="00747FFA">
            <w:pPr>
              <w:spacing w:after="0" w:line="23" w:lineRule="atLeast"/>
              <w:contextualSpacing/>
              <w:jc w:val="both"/>
              <w:rPr>
                <w:rFonts w:ascii="Times New Roman" w:hAnsi="Times New Roman" w:cs="Times New Roman"/>
                <w:bCs/>
                <w:sz w:val="24"/>
                <w:szCs w:val="24"/>
              </w:rPr>
            </w:pPr>
          </w:p>
        </w:tc>
        <w:tc>
          <w:tcPr>
            <w:tcW w:w="2980" w:type="dxa"/>
            <w:vMerge/>
          </w:tcPr>
          <w:p w14:paraId="3B84765B" w14:textId="77777777" w:rsidR="00976CAE" w:rsidRPr="00EC2434" w:rsidRDefault="00976CAE" w:rsidP="00976CAE">
            <w:pPr>
              <w:spacing w:after="0" w:line="23" w:lineRule="atLeast"/>
              <w:contextualSpacing/>
              <w:jc w:val="both"/>
              <w:rPr>
                <w:rFonts w:ascii="Times New Roman" w:hAnsi="Times New Roman" w:cs="Times New Roman"/>
                <w:sz w:val="24"/>
                <w:szCs w:val="24"/>
              </w:rPr>
            </w:pPr>
          </w:p>
        </w:tc>
      </w:tr>
      <w:bookmarkEnd w:id="15"/>
    </w:tbl>
    <w:p w14:paraId="7282F928" w14:textId="77777777" w:rsidR="00F02A37" w:rsidRDefault="00F02A37" w:rsidP="00CF6157">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center"/>
        <w:rPr>
          <w:caps/>
          <w:color w:val="FF0000"/>
          <w:sz w:val="24"/>
          <w:szCs w:val="24"/>
        </w:rPr>
      </w:pPr>
    </w:p>
    <w:p w14:paraId="259D57B6" w14:textId="77777777" w:rsidR="00CF6157" w:rsidRPr="00CE6F59" w:rsidRDefault="007653D5" w:rsidP="007653D5">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contextualSpacing/>
        <w:jc w:val="center"/>
        <w:rPr>
          <w:bCs/>
          <w:sz w:val="24"/>
          <w:szCs w:val="24"/>
        </w:rPr>
      </w:pPr>
      <w:r>
        <w:rPr>
          <w:b/>
          <w:sz w:val="24"/>
          <w:szCs w:val="24"/>
        </w:rPr>
        <w:t xml:space="preserve">5. </w:t>
      </w:r>
      <w:r w:rsidR="00CE6F59" w:rsidRPr="00CE6F59">
        <w:rPr>
          <w:b/>
          <w:sz w:val="24"/>
          <w:szCs w:val="24"/>
        </w:rPr>
        <w:t xml:space="preserve">КОМПЛЕКТ КОНТРОЛЬНО-ОЦЕНОЧНЫХ СРЕДСТВ </w:t>
      </w:r>
      <w:r w:rsidR="00976CAE">
        <w:rPr>
          <w:b/>
          <w:sz w:val="24"/>
          <w:szCs w:val="24"/>
        </w:rPr>
        <w:t xml:space="preserve">ПРОГРАММЫ </w:t>
      </w:r>
      <w:r w:rsidR="00CE6F59" w:rsidRPr="00CE6F59">
        <w:rPr>
          <w:b/>
          <w:sz w:val="24"/>
          <w:szCs w:val="24"/>
        </w:rPr>
        <w:t xml:space="preserve">ОБЩЕОБРАЗОВАТЕЛЬНОЙ </w:t>
      </w:r>
      <w:r w:rsidR="00976CAE">
        <w:rPr>
          <w:b/>
          <w:sz w:val="24"/>
          <w:szCs w:val="24"/>
        </w:rPr>
        <w:t xml:space="preserve">УЧЕБНОЙ </w:t>
      </w:r>
      <w:r w:rsidR="00CE6F59" w:rsidRPr="00CE6F59">
        <w:rPr>
          <w:b/>
          <w:sz w:val="24"/>
          <w:szCs w:val="24"/>
        </w:rPr>
        <w:t>ДИСЦИПЛИНЫ</w:t>
      </w:r>
    </w:p>
    <w:p w14:paraId="203AB56A" w14:textId="77777777" w:rsidR="007653D5" w:rsidRDefault="007653D5" w:rsidP="00C1385C">
      <w:pPr>
        <w:spacing w:after="0"/>
        <w:rPr>
          <w:rFonts w:ascii="Times New Roman" w:hAnsi="Times New Roman" w:cs="Times New Roman"/>
        </w:rPr>
      </w:pPr>
      <w:bookmarkStart w:id="16" w:name="_Toc125324334"/>
      <w:bookmarkStart w:id="17" w:name="_Toc125324413"/>
    </w:p>
    <w:p w14:paraId="074E6440" w14:textId="77777777" w:rsidR="000A61BA" w:rsidRPr="00976CAE" w:rsidRDefault="007653D5" w:rsidP="00976CAE">
      <w:pPr>
        <w:spacing w:after="0"/>
        <w:ind w:firstLine="709"/>
        <w:jc w:val="both"/>
        <w:rPr>
          <w:rFonts w:ascii="Times New Roman" w:hAnsi="Times New Roman" w:cs="Times New Roman"/>
          <w:b/>
          <w:sz w:val="24"/>
          <w:szCs w:val="24"/>
        </w:rPr>
      </w:pPr>
      <w:r w:rsidRPr="00976CAE">
        <w:rPr>
          <w:rFonts w:ascii="Times New Roman" w:hAnsi="Times New Roman" w:cs="Times New Roman"/>
          <w:b/>
          <w:sz w:val="24"/>
          <w:szCs w:val="24"/>
        </w:rPr>
        <w:t>5.</w:t>
      </w:r>
      <w:r w:rsidR="000A61BA" w:rsidRPr="00976CAE">
        <w:rPr>
          <w:rFonts w:ascii="Times New Roman" w:hAnsi="Times New Roman" w:cs="Times New Roman"/>
          <w:b/>
          <w:sz w:val="24"/>
          <w:szCs w:val="24"/>
        </w:rPr>
        <w:t>1.</w:t>
      </w:r>
      <w:r w:rsidRPr="00976CAE">
        <w:rPr>
          <w:rFonts w:ascii="Times New Roman" w:hAnsi="Times New Roman" w:cs="Times New Roman"/>
          <w:b/>
          <w:sz w:val="24"/>
          <w:szCs w:val="24"/>
        </w:rPr>
        <w:t xml:space="preserve"> </w:t>
      </w:r>
      <w:r w:rsidR="00CE6F59" w:rsidRPr="00976CAE">
        <w:rPr>
          <w:rFonts w:ascii="Times New Roman" w:hAnsi="Times New Roman" w:cs="Times New Roman"/>
          <w:b/>
          <w:sz w:val="24"/>
          <w:szCs w:val="24"/>
        </w:rPr>
        <w:t>Ф</w:t>
      </w:r>
      <w:r w:rsidR="000A61BA" w:rsidRPr="00976CAE">
        <w:rPr>
          <w:rFonts w:ascii="Times New Roman" w:hAnsi="Times New Roman" w:cs="Times New Roman"/>
          <w:b/>
          <w:sz w:val="24"/>
          <w:szCs w:val="24"/>
        </w:rPr>
        <w:t>онд оценочных средств для входного, текущего, рубежного контроля и промежуточной аттестации</w:t>
      </w:r>
      <w:bookmarkEnd w:id="16"/>
      <w:bookmarkEnd w:id="17"/>
    </w:p>
    <w:p w14:paraId="65689C53" w14:textId="77777777" w:rsidR="000A61BA" w:rsidRPr="00976CAE" w:rsidRDefault="007653D5" w:rsidP="00976CAE">
      <w:pPr>
        <w:spacing w:after="0"/>
        <w:ind w:firstLine="709"/>
        <w:jc w:val="both"/>
        <w:rPr>
          <w:rFonts w:ascii="Times New Roman" w:hAnsi="Times New Roman" w:cs="Times New Roman"/>
          <w:b/>
          <w:sz w:val="24"/>
          <w:szCs w:val="24"/>
        </w:rPr>
      </w:pPr>
      <w:bookmarkStart w:id="18" w:name="_Toc125324335"/>
      <w:bookmarkStart w:id="19" w:name="_Toc125324414"/>
      <w:r w:rsidRPr="00976CAE">
        <w:rPr>
          <w:rFonts w:ascii="Times New Roman" w:hAnsi="Times New Roman" w:cs="Times New Roman"/>
          <w:b/>
          <w:sz w:val="24"/>
          <w:szCs w:val="24"/>
        </w:rPr>
        <w:t>5.</w:t>
      </w:r>
      <w:r w:rsidR="000A61BA" w:rsidRPr="00976CAE">
        <w:rPr>
          <w:rFonts w:ascii="Times New Roman" w:hAnsi="Times New Roman" w:cs="Times New Roman"/>
          <w:b/>
          <w:sz w:val="24"/>
          <w:szCs w:val="24"/>
        </w:rPr>
        <w:t xml:space="preserve">1.1. «Модельные примеры» фонда оценочных средств для входного контроля </w:t>
      </w:r>
      <w:bookmarkEnd w:id="18"/>
      <w:bookmarkEnd w:id="19"/>
    </w:p>
    <w:p w14:paraId="79421B61" w14:textId="77777777" w:rsidR="000A61BA" w:rsidRPr="007653D5" w:rsidRDefault="000A61BA" w:rsidP="000A61BA">
      <w:pPr>
        <w:spacing w:after="0" w:line="276" w:lineRule="auto"/>
        <w:ind w:firstLine="567"/>
        <w:rPr>
          <w:rFonts w:ascii="Times New Roman" w:hAnsi="Times New Roman" w:cs="Times New Roman"/>
          <w:b/>
          <w:spacing w:val="-8"/>
          <w:sz w:val="24"/>
          <w:szCs w:val="24"/>
        </w:rPr>
      </w:pPr>
      <w:r w:rsidRPr="007653D5">
        <w:rPr>
          <w:rFonts w:ascii="Times New Roman" w:hAnsi="Times New Roman" w:cs="Times New Roman"/>
          <w:b/>
          <w:spacing w:val="-8"/>
          <w:sz w:val="24"/>
          <w:szCs w:val="24"/>
        </w:rPr>
        <w:t xml:space="preserve">Назначение контрольной работы </w:t>
      </w:r>
    </w:p>
    <w:p w14:paraId="78214269" w14:textId="77777777" w:rsidR="000A61BA" w:rsidRPr="007653D5" w:rsidRDefault="000A61BA" w:rsidP="000A61BA">
      <w:pPr>
        <w:spacing w:after="0" w:line="276" w:lineRule="auto"/>
        <w:ind w:firstLine="567"/>
        <w:jc w:val="both"/>
        <w:rPr>
          <w:rFonts w:ascii="Times New Roman" w:hAnsi="Times New Roman" w:cs="Times New Roman"/>
          <w:spacing w:val="-8"/>
          <w:sz w:val="24"/>
          <w:szCs w:val="24"/>
        </w:rPr>
      </w:pPr>
      <w:r w:rsidRPr="007653D5">
        <w:rPr>
          <w:rFonts w:ascii="Times New Roman" w:hAnsi="Times New Roman" w:cs="Times New Roman"/>
          <w:spacing w:val="-8"/>
          <w:sz w:val="24"/>
          <w:szCs w:val="24"/>
        </w:rPr>
        <w:t xml:space="preserve">«Входной контроль» проводится в начале учебного года. </w:t>
      </w:r>
    </w:p>
    <w:p w14:paraId="2EFD9ED2" w14:textId="77777777" w:rsidR="000A61BA" w:rsidRPr="007653D5" w:rsidRDefault="000A61BA" w:rsidP="000A61BA">
      <w:pPr>
        <w:spacing w:after="0" w:line="276" w:lineRule="auto"/>
        <w:ind w:firstLine="567"/>
        <w:jc w:val="both"/>
        <w:rPr>
          <w:rFonts w:ascii="Times New Roman" w:hAnsi="Times New Roman" w:cs="Times New Roman"/>
          <w:sz w:val="24"/>
          <w:szCs w:val="24"/>
        </w:rPr>
      </w:pPr>
      <w:r w:rsidRPr="007653D5">
        <w:rPr>
          <w:rFonts w:ascii="Times New Roman" w:hAnsi="Times New Roman" w:cs="Times New Roman"/>
          <w:sz w:val="24"/>
          <w:szCs w:val="24"/>
        </w:rPr>
        <w:t>Задачи проведения диагностической работы:</w:t>
      </w:r>
    </w:p>
    <w:p w14:paraId="52C2AEB0" w14:textId="77777777" w:rsidR="000A61BA" w:rsidRPr="007653D5" w:rsidRDefault="000A61BA" w:rsidP="000A61BA">
      <w:pPr>
        <w:spacing w:after="0" w:line="276" w:lineRule="auto"/>
        <w:ind w:firstLine="567"/>
        <w:jc w:val="both"/>
        <w:rPr>
          <w:rFonts w:ascii="Times New Roman" w:hAnsi="Times New Roman" w:cs="Times New Roman"/>
          <w:sz w:val="24"/>
          <w:szCs w:val="24"/>
        </w:rPr>
      </w:pPr>
      <w:r w:rsidRPr="007653D5">
        <w:rPr>
          <w:rFonts w:ascii="Times New Roman" w:hAnsi="Times New Roman" w:cs="Times New Roman"/>
          <w:sz w:val="24"/>
          <w:szCs w:val="24"/>
        </w:rPr>
        <w:t>– определить уровень усвоения содержания образования по учебному предмету «История»;</w:t>
      </w:r>
    </w:p>
    <w:p w14:paraId="11B46BF5" w14:textId="77777777" w:rsidR="000A61BA" w:rsidRPr="007653D5" w:rsidRDefault="000A61BA" w:rsidP="000A61BA">
      <w:pPr>
        <w:spacing w:after="0" w:line="276" w:lineRule="auto"/>
        <w:ind w:firstLine="567"/>
        <w:jc w:val="both"/>
        <w:rPr>
          <w:rFonts w:ascii="Times New Roman" w:hAnsi="Times New Roman" w:cs="Times New Roman"/>
          <w:sz w:val="24"/>
          <w:szCs w:val="24"/>
        </w:rPr>
      </w:pPr>
      <w:r w:rsidRPr="007653D5">
        <w:rPr>
          <w:rFonts w:ascii="Times New Roman" w:hAnsi="Times New Roman" w:cs="Times New Roman"/>
          <w:sz w:val="24"/>
          <w:szCs w:val="24"/>
        </w:rPr>
        <w:t>– предоставить подросткам возможность самореализации в учебной деятельности;</w:t>
      </w:r>
    </w:p>
    <w:p w14:paraId="519E5D8F" w14:textId="77777777" w:rsidR="000A61BA" w:rsidRPr="007653D5" w:rsidRDefault="000A61BA" w:rsidP="000A61BA">
      <w:pPr>
        <w:spacing w:after="0" w:line="276" w:lineRule="auto"/>
        <w:ind w:firstLine="567"/>
        <w:jc w:val="both"/>
        <w:rPr>
          <w:rFonts w:ascii="Times New Roman" w:hAnsi="Times New Roman" w:cs="Times New Roman"/>
          <w:sz w:val="24"/>
          <w:szCs w:val="24"/>
        </w:rPr>
      </w:pPr>
      <w:r w:rsidRPr="007653D5">
        <w:rPr>
          <w:rFonts w:ascii="Times New Roman" w:hAnsi="Times New Roman" w:cs="Times New Roman"/>
          <w:sz w:val="24"/>
          <w:szCs w:val="24"/>
        </w:rPr>
        <w:t>– определить пути совершенствования преподавания курса «История» на уровне среднего профессионального образования.</w:t>
      </w:r>
    </w:p>
    <w:p w14:paraId="437822B2" w14:textId="77777777" w:rsidR="000A61BA" w:rsidRPr="007653D5" w:rsidRDefault="000A61BA" w:rsidP="000A61BA">
      <w:pPr>
        <w:spacing w:after="0" w:line="276" w:lineRule="auto"/>
        <w:ind w:firstLine="567"/>
        <w:jc w:val="both"/>
        <w:rPr>
          <w:rFonts w:ascii="Times New Roman" w:hAnsi="Times New Roman" w:cs="Times New Roman"/>
          <w:b/>
          <w:sz w:val="24"/>
          <w:szCs w:val="24"/>
        </w:rPr>
      </w:pPr>
      <w:r w:rsidRPr="007653D5">
        <w:rPr>
          <w:rFonts w:ascii="Times New Roman" w:hAnsi="Times New Roman" w:cs="Times New Roman"/>
          <w:b/>
          <w:sz w:val="24"/>
          <w:szCs w:val="24"/>
        </w:rPr>
        <w:t xml:space="preserve">Характеристика </w:t>
      </w:r>
      <w:r w:rsidRPr="007653D5">
        <w:rPr>
          <w:rFonts w:ascii="Times New Roman" w:hAnsi="Times New Roman" w:cs="Times New Roman"/>
          <w:b/>
          <w:bCs/>
          <w:sz w:val="24"/>
          <w:szCs w:val="24"/>
        </w:rPr>
        <w:t>фонда оценочных средств</w:t>
      </w:r>
    </w:p>
    <w:p w14:paraId="72D7E825" w14:textId="77777777" w:rsidR="000A61BA" w:rsidRPr="007653D5" w:rsidRDefault="000A61BA" w:rsidP="000A61BA">
      <w:pPr>
        <w:spacing w:after="0" w:line="276" w:lineRule="auto"/>
        <w:ind w:firstLine="567"/>
        <w:jc w:val="both"/>
        <w:rPr>
          <w:rFonts w:ascii="Times New Roman" w:hAnsi="Times New Roman" w:cs="Times New Roman"/>
          <w:sz w:val="24"/>
          <w:szCs w:val="24"/>
        </w:rPr>
      </w:pPr>
      <w:r w:rsidRPr="007653D5">
        <w:rPr>
          <w:rFonts w:ascii="Times New Roman" w:hAnsi="Times New Roman" w:cs="Times New Roman"/>
          <w:sz w:val="24"/>
          <w:szCs w:val="24"/>
        </w:rPr>
        <w:t>Диагностическая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5FF1B958" w14:textId="77777777" w:rsidR="000A61BA" w:rsidRPr="007653D5" w:rsidRDefault="000A61BA" w:rsidP="000A61BA">
      <w:pPr>
        <w:spacing w:after="0" w:line="240" w:lineRule="auto"/>
        <w:ind w:firstLine="709"/>
        <w:rPr>
          <w:rFonts w:ascii="Times New Roman" w:hAnsi="Times New Roman" w:cs="Times New Roman"/>
          <w:i/>
          <w:sz w:val="24"/>
          <w:szCs w:val="24"/>
        </w:rPr>
      </w:pPr>
      <w:r w:rsidRPr="007653D5">
        <w:rPr>
          <w:rFonts w:ascii="Times New Roman" w:hAnsi="Times New Roman" w:cs="Times New Roman"/>
          <w:b/>
          <w:sz w:val="24"/>
          <w:szCs w:val="24"/>
        </w:rPr>
        <w:t>План (спецификация)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493"/>
        <w:gridCol w:w="1318"/>
        <w:gridCol w:w="1795"/>
      </w:tblGrid>
      <w:tr w:rsidR="000A61BA" w:rsidRPr="00C1385C" w14:paraId="429A5499" w14:textId="77777777" w:rsidTr="00C1385C">
        <w:trPr>
          <w:jc w:val="center"/>
        </w:trPr>
        <w:tc>
          <w:tcPr>
            <w:tcW w:w="263" w:type="pct"/>
            <w:vAlign w:val="center"/>
          </w:tcPr>
          <w:p w14:paraId="57604001"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bCs/>
                <w:sz w:val="24"/>
                <w:szCs w:val="24"/>
              </w:rPr>
              <w:t>№</w:t>
            </w:r>
          </w:p>
        </w:tc>
        <w:tc>
          <w:tcPr>
            <w:tcW w:w="3202" w:type="pct"/>
            <w:vAlign w:val="center"/>
          </w:tcPr>
          <w:p w14:paraId="22845ACE"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b/>
                <w:sz w:val="24"/>
                <w:szCs w:val="24"/>
              </w:rPr>
              <w:t>Планируемый результат</w:t>
            </w:r>
          </w:p>
        </w:tc>
        <w:tc>
          <w:tcPr>
            <w:tcW w:w="650" w:type="pct"/>
            <w:vAlign w:val="center"/>
          </w:tcPr>
          <w:p w14:paraId="4A9C4EA7"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bCs/>
                <w:sz w:val="24"/>
                <w:szCs w:val="24"/>
              </w:rPr>
              <w:t xml:space="preserve">Уровень </w:t>
            </w:r>
          </w:p>
        </w:tc>
        <w:tc>
          <w:tcPr>
            <w:tcW w:w="885" w:type="pct"/>
          </w:tcPr>
          <w:p w14:paraId="698230E3" w14:textId="77777777" w:rsidR="000A61BA" w:rsidRPr="00C1385C" w:rsidRDefault="000A61BA" w:rsidP="00976CAE">
            <w:pPr>
              <w:widowControl w:val="0"/>
              <w:spacing w:after="0" w:line="240" w:lineRule="auto"/>
              <w:jc w:val="center"/>
              <w:rPr>
                <w:rFonts w:ascii="Times New Roman" w:hAnsi="Times New Roman" w:cs="Times New Roman"/>
                <w:bCs/>
                <w:sz w:val="24"/>
                <w:szCs w:val="24"/>
              </w:rPr>
            </w:pPr>
            <w:r w:rsidRPr="00C1385C">
              <w:rPr>
                <w:rFonts w:ascii="Times New Roman" w:hAnsi="Times New Roman" w:cs="Times New Roman"/>
                <w:bCs/>
                <w:sz w:val="24"/>
                <w:szCs w:val="24"/>
              </w:rPr>
              <w:t xml:space="preserve">Мак балл </w:t>
            </w:r>
          </w:p>
        </w:tc>
      </w:tr>
      <w:tr w:rsidR="000A61BA" w:rsidRPr="00C1385C" w14:paraId="2E185CEF" w14:textId="77777777" w:rsidTr="00BE7446">
        <w:trPr>
          <w:jc w:val="center"/>
        </w:trPr>
        <w:tc>
          <w:tcPr>
            <w:tcW w:w="5000" w:type="pct"/>
            <w:gridSpan w:val="4"/>
            <w:vAlign w:val="center"/>
          </w:tcPr>
          <w:p w14:paraId="35AC4D25" w14:textId="77777777" w:rsidR="000A61BA" w:rsidRPr="00C1385C" w:rsidRDefault="000A61BA" w:rsidP="00976CAE">
            <w:pPr>
              <w:widowControl w:val="0"/>
              <w:spacing w:after="0" w:line="240" w:lineRule="auto"/>
              <w:ind w:left="-142"/>
              <w:jc w:val="center"/>
              <w:rPr>
                <w:rFonts w:ascii="Times New Roman" w:hAnsi="Times New Roman" w:cs="Times New Roman"/>
                <w:bCs/>
                <w:sz w:val="24"/>
                <w:szCs w:val="24"/>
              </w:rPr>
            </w:pPr>
            <w:r w:rsidRPr="00C1385C">
              <w:rPr>
                <w:rFonts w:ascii="Times New Roman" w:hAnsi="Times New Roman" w:cs="Times New Roman"/>
                <w:b/>
                <w:bCs/>
                <w:sz w:val="24"/>
                <w:szCs w:val="24"/>
              </w:rPr>
              <w:t>Часть 1</w:t>
            </w:r>
          </w:p>
        </w:tc>
      </w:tr>
      <w:tr w:rsidR="000A61BA" w:rsidRPr="00C1385C" w14:paraId="232DD33D" w14:textId="77777777" w:rsidTr="00C1385C">
        <w:trPr>
          <w:jc w:val="center"/>
        </w:trPr>
        <w:tc>
          <w:tcPr>
            <w:tcW w:w="263" w:type="pct"/>
            <w:shd w:val="clear" w:color="auto" w:fill="auto"/>
          </w:tcPr>
          <w:p w14:paraId="77B20427"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w:t>
            </w:r>
          </w:p>
        </w:tc>
        <w:tc>
          <w:tcPr>
            <w:tcW w:w="3202" w:type="pct"/>
            <w:shd w:val="clear" w:color="auto" w:fill="auto"/>
          </w:tcPr>
          <w:p w14:paraId="03564961"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650" w:type="pct"/>
            <w:shd w:val="clear" w:color="auto" w:fill="auto"/>
          </w:tcPr>
          <w:p w14:paraId="2049AF6F"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Pr>
          <w:p w14:paraId="45DBFAB5"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6253B92E" w14:textId="77777777" w:rsidTr="00C1385C">
        <w:trPr>
          <w:jc w:val="center"/>
        </w:trPr>
        <w:tc>
          <w:tcPr>
            <w:tcW w:w="263" w:type="pct"/>
            <w:shd w:val="clear" w:color="auto" w:fill="auto"/>
          </w:tcPr>
          <w:p w14:paraId="300D8AB3"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2</w:t>
            </w:r>
          </w:p>
        </w:tc>
        <w:tc>
          <w:tcPr>
            <w:tcW w:w="3202" w:type="pct"/>
            <w:shd w:val="clear" w:color="auto" w:fill="auto"/>
          </w:tcPr>
          <w:p w14:paraId="128ED011"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0BD0EA41"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68B77D6D"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6B656AAD" w14:textId="77777777" w:rsidTr="00C1385C">
        <w:trPr>
          <w:jc w:val="center"/>
        </w:trPr>
        <w:tc>
          <w:tcPr>
            <w:tcW w:w="263" w:type="pct"/>
            <w:shd w:val="clear" w:color="auto" w:fill="auto"/>
          </w:tcPr>
          <w:p w14:paraId="40F3F9D8"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3</w:t>
            </w:r>
          </w:p>
        </w:tc>
        <w:tc>
          <w:tcPr>
            <w:tcW w:w="3202" w:type="pct"/>
            <w:shd w:val="clear" w:color="auto" w:fill="auto"/>
          </w:tcPr>
          <w:p w14:paraId="6AC4AF07"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Выбор одного элемента (термина, названия) из данного ряда</w:t>
            </w:r>
          </w:p>
        </w:tc>
        <w:tc>
          <w:tcPr>
            <w:tcW w:w="650" w:type="pct"/>
            <w:shd w:val="clear" w:color="auto" w:fill="auto"/>
          </w:tcPr>
          <w:p w14:paraId="167B9E66"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1F787677"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062720E5" w14:textId="77777777" w:rsidTr="00C1385C">
        <w:trPr>
          <w:jc w:val="center"/>
        </w:trPr>
        <w:tc>
          <w:tcPr>
            <w:tcW w:w="263" w:type="pct"/>
            <w:shd w:val="clear" w:color="auto" w:fill="auto"/>
          </w:tcPr>
          <w:p w14:paraId="2CBA5893"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4</w:t>
            </w:r>
          </w:p>
        </w:tc>
        <w:tc>
          <w:tcPr>
            <w:tcW w:w="3202" w:type="pct"/>
            <w:shd w:val="clear" w:color="auto" w:fill="auto"/>
          </w:tcPr>
          <w:p w14:paraId="03E4BE45"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Определение термина по нескольким признакам</w:t>
            </w:r>
          </w:p>
        </w:tc>
        <w:tc>
          <w:tcPr>
            <w:tcW w:w="650" w:type="pct"/>
            <w:shd w:val="clear" w:color="auto" w:fill="auto"/>
          </w:tcPr>
          <w:p w14:paraId="79641FC0"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1122FBEB"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0694D01C" w14:textId="77777777" w:rsidTr="00C1385C">
        <w:trPr>
          <w:jc w:val="center"/>
        </w:trPr>
        <w:tc>
          <w:tcPr>
            <w:tcW w:w="263" w:type="pct"/>
            <w:shd w:val="clear" w:color="auto" w:fill="auto"/>
          </w:tcPr>
          <w:p w14:paraId="26259F59"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5</w:t>
            </w:r>
          </w:p>
        </w:tc>
        <w:tc>
          <w:tcPr>
            <w:tcW w:w="3202" w:type="pct"/>
            <w:shd w:val="clear" w:color="auto" w:fill="auto"/>
          </w:tcPr>
          <w:p w14:paraId="0C5EEEFB"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3102B7E6"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5055CC8B"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5CE88E6B" w14:textId="77777777" w:rsidTr="00C1385C">
        <w:trPr>
          <w:jc w:val="center"/>
        </w:trPr>
        <w:tc>
          <w:tcPr>
            <w:tcW w:w="263" w:type="pct"/>
            <w:shd w:val="clear" w:color="auto" w:fill="auto"/>
          </w:tcPr>
          <w:p w14:paraId="16006CF5"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6</w:t>
            </w:r>
          </w:p>
        </w:tc>
        <w:tc>
          <w:tcPr>
            <w:tcW w:w="3202" w:type="pct"/>
            <w:shd w:val="clear" w:color="auto" w:fill="auto"/>
          </w:tcPr>
          <w:p w14:paraId="2960C1FB"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 xml:space="preserve">Умение проводить поиск исторической информации в </w:t>
            </w:r>
            <w:r w:rsidRPr="00C1385C">
              <w:rPr>
                <w:rFonts w:ascii="Times New Roman" w:hAnsi="Times New Roman" w:cs="Times New Roman"/>
                <w:sz w:val="24"/>
                <w:szCs w:val="24"/>
              </w:rPr>
              <w:lastRenderedPageBreak/>
              <w:t>текстовом историческом источнике (задание на установление соответствия)</w:t>
            </w:r>
          </w:p>
        </w:tc>
        <w:tc>
          <w:tcPr>
            <w:tcW w:w="650" w:type="pct"/>
            <w:shd w:val="clear" w:color="auto" w:fill="auto"/>
          </w:tcPr>
          <w:p w14:paraId="7FFE7EE4"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lastRenderedPageBreak/>
              <w:t>Б</w:t>
            </w:r>
          </w:p>
        </w:tc>
        <w:tc>
          <w:tcPr>
            <w:tcW w:w="885" w:type="pct"/>
          </w:tcPr>
          <w:p w14:paraId="6156E052"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333BAF96" w14:textId="77777777" w:rsidTr="00C1385C">
        <w:trPr>
          <w:jc w:val="center"/>
        </w:trPr>
        <w:tc>
          <w:tcPr>
            <w:tcW w:w="263" w:type="pct"/>
            <w:shd w:val="clear" w:color="auto" w:fill="auto"/>
          </w:tcPr>
          <w:p w14:paraId="60AC7689"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7</w:t>
            </w:r>
          </w:p>
        </w:tc>
        <w:tc>
          <w:tcPr>
            <w:tcW w:w="3202" w:type="pct"/>
            <w:shd w:val="clear" w:color="auto" w:fill="auto"/>
          </w:tcPr>
          <w:p w14:paraId="534C538A"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Систематизация исторической информации (множественный выбор)</w:t>
            </w:r>
          </w:p>
        </w:tc>
        <w:tc>
          <w:tcPr>
            <w:tcW w:w="650" w:type="pct"/>
            <w:shd w:val="clear" w:color="auto" w:fill="auto"/>
          </w:tcPr>
          <w:p w14:paraId="322DB2F2"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Pr>
          <w:p w14:paraId="1E36B147"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786D2BC1" w14:textId="77777777" w:rsidTr="00C1385C">
        <w:trPr>
          <w:jc w:val="center"/>
        </w:trPr>
        <w:tc>
          <w:tcPr>
            <w:tcW w:w="263" w:type="pct"/>
            <w:shd w:val="clear" w:color="auto" w:fill="auto"/>
          </w:tcPr>
          <w:p w14:paraId="13CBC937"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8</w:t>
            </w:r>
          </w:p>
        </w:tc>
        <w:tc>
          <w:tcPr>
            <w:tcW w:w="3202" w:type="pct"/>
            <w:shd w:val="clear" w:color="auto" w:fill="auto"/>
          </w:tcPr>
          <w:p w14:paraId="0BF2ED8B"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018FA792"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7F1C36BF"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7EFD2033" w14:textId="77777777" w:rsidTr="00C1385C">
        <w:trPr>
          <w:jc w:val="center"/>
        </w:trPr>
        <w:tc>
          <w:tcPr>
            <w:tcW w:w="263" w:type="pct"/>
            <w:shd w:val="clear" w:color="auto" w:fill="auto"/>
          </w:tcPr>
          <w:p w14:paraId="0F3485ED"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9</w:t>
            </w:r>
          </w:p>
        </w:tc>
        <w:tc>
          <w:tcPr>
            <w:tcW w:w="3202" w:type="pct"/>
            <w:shd w:val="clear" w:color="auto" w:fill="auto"/>
          </w:tcPr>
          <w:p w14:paraId="6D027D7B"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650" w:type="pct"/>
            <w:shd w:val="clear" w:color="auto" w:fill="auto"/>
          </w:tcPr>
          <w:p w14:paraId="1394D438"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4F9E179F"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4BBAA74E" w14:textId="77777777" w:rsidTr="00C1385C">
        <w:trPr>
          <w:jc w:val="center"/>
        </w:trPr>
        <w:tc>
          <w:tcPr>
            <w:tcW w:w="263" w:type="pct"/>
            <w:shd w:val="clear" w:color="auto" w:fill="auto"/>
          </w:tcPr>
          <w:p w14:paraId="4FC944E1"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10</w:t>
            </w:r>
          </w:p>
        </w:tc>
        <w:tc>
          <w:tcPr>
            <w:tcW w:w="3202" w:type="pct"/>
            <w:shd w:val="clear" w:color="auto" w:fill="auto"/>
          </w:tcPr>
          <w:p w14:paraId="77644B6B"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Работа с текстовым историческим источником</w:t>
            </w:r>
          </w:p>
        </w:tc>
        <w:tc>
          <w:tcPr>
            <w:tcW w:w="650" w:type="pct"/>
            <w:shd w:val="clear" w:color="auto" w:fill="auto"/>
          </w:tcPr>
          <w:p w14:paraId="5DAE4659"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Pr>
          <w:p w14:paraId="01CDB58E"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1C1B58BA" w14:textId="77777777" w:rsidTr="00C1385C">
        <w:trPr>
          <w:jc w:val="center"/>
        </w:trPr>
        <w:tc>
          <w:tcPr>
            <w:tcW w:w="263" w:type="pct"/>
            <w:shd w:val="clear" w:color="auto" w:fill="auto"/>
          </w:tcPr>
          <w:p w14:paraId="52B1474F"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11</w:t>
            </w:r>
          </w:p>
        </w:tc>
        <w:tc>
          <w:tcPr>
            <w:tcW w:w="3202" w:type="pct"/>
            <w:shd w:val="clear" w:color="auto" w:fill="auto"/>
          </w:tcPr>
          <w:p w14:paraId="760988B9"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Работа с исторической картой (схемой)</w:t>
            </w:r>
          </w:p>
        </w:tc>
        <w:tc>
          <w:tcPr>
            <w:tcW w:w="650" w:type="pct"/>
            <w:shd w:val="clear" w:color="auto" w:fill="auto"/>
          </w:tcPr>
          <w:p w14:paraId="66CF180B"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31DA3B22"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093F62F2" w14:textId="77777777" w:rsidTr="00C1385C">
        <w:trPr>
          <w:jc w:val="center"/>
        </w:trPr>
        <w:tc>
          <w:tcPr>
            <w:tcW w:w="263" w:type="pct"/>
            <w:shd w:val="clear" w:color="auto" w:fill="auto"/>
          </w:tcPr>
          <w:p w14:paraId="60279516"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12</w:t>
            </w:r>
          </w:p>
        </w:tc>
        <w:tc>
          <w:tcPr>
            <w:tcW w:w="3202" w:type="pct"/>
            <w:shd w:val="clear" w:color="auto" w:fill="auto"/>
          </w:tcPr>
          <w:p w14:paraId="698F4BB3" w14:textId="77777777" w:rsidR="000A61BA" w:rsidRPr="00C1385C" w:rsidRDefault="000A61BA" w:rsidP="00976CAE">
            <w:pPr>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Работа с исторической картой (схемой)</w:t>
            </w:r>
          </w:p>
        </w:tc>
        <w:tc>
          <w:tcPr>
            <w:tcW w:w="650" w:type="pct"/>
            <w:shd w:val="clear" w:color="auto" w:fill="auto"/>
          </w:tcPr>
          <w:p w14:paraId="395802A5"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Б</w:t>
            </w:r>
          </w:p>
        </w:tc>
        <w:tc>
          <w:tcPr>
            <w:tcW w:w="885" w:type="pct"/>
          </w:tcPr>
          <w:p w14:paraId="006A4E02"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40F2AD4F" w14:textId="77777777" w:rsidTr="00C1385C">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5FC38494"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13</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6AC1FC9D"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Работа с исторической картой (схемой)</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2F050946"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6F418E08"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2AA5BDA3" w14:textId="77777777" w:rsidTr="00C1385C">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38EF98D3"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14</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5AC6AA6C"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1284CDEC"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0BDCA4AA"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1</w:t>
            </w:r>
          </w:p>
        </w:tc>
      </w:tr>
      <w:tr w:rsidR="000A61BA" w:rsidRPr="00C1385C" w14:paraId="12535E0C" w14:textId="77777777" w:rsidTr="00C1385C">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3368F2AD"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15</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5C32B63B"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Заполнение таблицы на основе анализа текстовой и нетекстовой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2085D80B"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49BDD2F8"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2</w:t>
            </w:r>
          </w:p>
        </w:tc>
      </w:tr>
      <w:tr w:rsidR="000A61BA" w:rsidRPr="00C1385C" w14:paraId="273A1F05" w14:textId="77777777" w:rsidTr="00BE7446">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34B9FB1"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b/>
                <w:sz w:val="24"/>
                <w:szCs w:val="24"/>
              </w:rPr>
              <w:t>Часть 2</w:t>
            </w:r>
          </w:p>
        </w:tc>
      </w:tr>
      <w:tr w:rsidR="000A61BA" w:rsidRPr="00C1385C" w14:paraId="35096169" w14:textId="77777777" w:rsidTr="00C1385C">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7BC4D4DC"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16</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4926F827"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770AD04C"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74E5F588"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3</w:t>
            </w:r>
          </w:p>
        </w:tc>
      </w:tr>
      <w:tr w:rsidR="000A61BA" w:rsidRPr="00C1385C" w14:paraId="7DBB784A" w14:textId="77777777" w:rsidTr="00C1385C">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43EACE7D" w14:textId="77777777" w:rsidR="000A61BA" w:rsidRPr="00C1385C" w:rsidRDefault="000A61BA" w:rsidP="00976CAE">
            <w:pPr>
              <w:widowControl w:val="0"/>
              <w:spacing w:after="0" w:line="240" w:lineRule="auto"/>
              <w:ind w:left="-142"/>
              <w:jc w:val="center"/>
              <w:rPr>
                <w:rFonts w:ascii="Times New Roman" w:hAnsi="Times New Roman" w:cs="Times New Roman"/>
                <w:sz w:val="24"/>
                <w:szCs w:val="24"/>
              </w:rPr>
            </w:pPr>
            <w:r w:rsidRPr="00C1385C">
              <w:rPr>
                <w:rFonts w:ascii="Times New Roman" w:hAnsi="Times New Roman" w:cs="Times New Roman"/>
                <w:sz w:val="24"/>
                <w:szCs w:val="24"/>
              </w:rPr>
              <w:t>17</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220066FB" w14:textId="77777777" w:rsidR="000A61BA" w:rsidRPr="00C1385C" w:rsidRDefault="000A61BA" w:rsidP="00976CAE">
            <w:pPr>
              <w:widowControl w:val="0"/>
              <w:spacing w:after="0" w:line="240" w:lineRule="auto"/>
              <w:jc w:val="both"/>
              <w:rPr>
                <w:rFonts w:ascii="Times New Roman" w:hAnsi="Times New Roman" w:cs="Times New Roman"/>
                <w:sz w:val="24"/>
                <w:szCs w:val="24"/>
              </w:rPr>
            </w:pPr>
            <w:r w:rsidRPr="00C1385C">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047B6F4C"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0E696E5C" w14:textId="77777777" w:rsidR="000A61BA" w:rsidRPr="00C1385C" w:rsidRDefault="000A61BA" w:rsidP="00976CAE">
            <w:pPr>
              <w:widowControl w:val="0"/>
              <w:spacing w:after="0" w:line="240" w:lineRule="auto"/>
              <w:jc w:val="center"/>
              <w:rPr>
                <w:rFonts w:ascii="Times New Roman" w:hAnsi="Times New Roman" w:cs="Times New Roman"/>
                <w:sz w:val="24"/>
                <w:szCs w:val="24"/>
              </w:rPr>
            </w:pPr>
            <w:r w:rsidRPr="00C1385C">
              <w:rPr>
                <w:rFonts w:ascii="Times New Roman" w:hAnsi="Times New Roman" w:cs="Times New Roman"/>
                <w:sz w:val="24"/>
                <w:szCs w:val="24"/>
              </w:rPr>
              <w:t>4</w:t>
            </w:r>
          </w:p>
        </w:tc>
      </w:tr>
      <w:tr w:rsidR="000A61BA" w:rsidRPr="00C1385C" w14:paraId="4B210CD2" w14:textId="77777777" w:rsidTr="00BE7446">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C02A9EB" w14:textId="77777777" w:rsidR="000A61BA" w:rsidRPr="00C1385C" w:rsidRDefault="000A61BA" w:rsidP="00976CAE">
            <w:pPr>
              <w:spacing w:after="0" w:line="240" w:lineRule="auto"/>
              <w:rPr>
                <w:rFonts w:ascii="Times New Roman" w:hAnsi="Times New Roman" w:cs="Times New Roman"/>
                <w:sz w:val="24"/>
                <w:szCs w:val="24"/>
              </w:rPr>
            </w:pPr>
            <w:r w:rsidRPr="00C1385C">
              <w:rPr>
                <w:rFonts w:ascii="Times New Roman" w:hAnsi="Times New Roman" w:cs="Times New Roman"/>
                <w:sz w:val="24"/>
                <w:szCs w:val="24"/>
              </w:rPr>
              <w:t xml:space="preserve">Всего заданий – </w:t>
            </w:r>
            <w:r w:rsidRPr="00C1385C">
              <w:rPr>
                <w:rFonts w:ascii="Times New Roman" w:hAnsi="Times New Roman" w:cs="Times New Roman"/>
                <w:b/>
                <w:sz w:val="24"/>
                <w:szCs w:val="24"/>
              </w:rPr>
              <w:t>15</w:t>
            </w:r>
            <w:r w:rsidRPr="00C1385C">
              <w:rPr>
                <w:rFonts w:ascii="Times New Roman" w:hAnsi="Times New Roman" w:cs="Times New Roman"/>
                <w:sz w:val="24"/>
                <w:szCs w:val="24"/>
              </w:rPr>
              <w:t xml:space="preserve">; по уровню сложности: Б – </w:t>
            </w:r>
            <w:r w:rsidRPr="00C1385C">
              <w:rPr>
                <w:rFonts w:ascii="Times New Roman" w:hAnsi="Times New Roman" w:cs="Times New Roman"/>
                <w:b/>
                <w:sz w:val="24"/>
                <w:szCs w:val="24"/>
              </w:rPr>
              <w:t>9</w:t>
            </w:r>
            <w:r w:rsidRPr="00C1385C">
              <w:rPr>
                <w:rFonts w:ascii="Times New Roman" w:hAnsi="Times New Roman" w:cs="Times New Roman"/>
                <w:sz w:val="24"/>
                <w:szCs w:val="24"/>
              </w:rPr>
              <w:t xml:space="preserve">; П – </w:t>
            </w:r>
            <w:r w:rsidRPr="00C1385C">
              <w:rPr>
                <w:rFonts w:ascii="Times New Roman" w:hAnsi="Times New Roman" w:cs="Times New Roman"/>
                <w:b/>
                <w:sz w:val="24"/>
                <w:szCs w:val="24"/>
              </w:rPr>
              <w:t xml:space="preserve">6; </w:t>
            </w:r>
            <w:r w:rsidRPr="00C1385C">
              <w:rPr>
                <w:rFonts w:ascii="Times New Roman" w:hAnsi="Times New Roman" w:cs="Times New Roman"/>
                <w:sz w:val="24"/>
                <w:szCs w:val="24"/>
              </w:rPr>
              <w:t>В – 2.</w:t>
            </w:r>
          </w:p>
          <w:p w14:paraId="2D3D59BD" w14:textId="77777777" w:rsidR="000A61BA" w:rsidRPr="00C1385C" w:rsidRDefault="000A61BA" w:rsidP="00976CAE">
            <w:pPr>
              <w:spacing w:after="0" w:line="240" w:lineRule="auto"/>
              <w:rPr>
                <w:rFonts w:ascii="Times New Roman" w:hAnsi="Times New Roman" w:cs="Times New Roman"/>
                <w:sz w:val="24"/>
                <w:szCs w:val="24"/>
              </w:rPr>
            </w:pPr>
            <w:r w:rsidRPr="00C1385C">
              <w:rPr>
                <w:rFonts w:ascii="Times New Roman" w:hAnsi="Times New Roman" w:cs="Times New Roman"/>
                <w:sz w:val="24"/>
                <w:szCs w:val="24"/>
              </w:rPr>
              <w:t xml:space="preserve">Общее время выполнения работы – </w:t>
            </w:r>
            <w:r w:rsidRPr="00C1385C">
              <w:rPr>
                <w:rFonts w:ascii="Times New Roman" w:hAnsi="Times New Roman" w:cs="Times New Roman"/>
                <w:b/>
                <w:sz w:val="24"/>
                <w:szCs w:val="24"/>
              </w:rPr>
              <w:t>45 минут</w:t>
            </w:r>
            <w:r w:rsidRPr="00C1385C">
              <w:rPr>
                <w:rFonts w:ascii="Times New Roman" w:hAnsi="Times New Roman" w:cs="Times New Roman"/>
                <w:sz w:val="24"/>
                <w:szCs w:val="24"/>
              </w:rPr>
              <w:t>.</w:t>
            </w:r>
          </w:p>
          <w:p w14:paraId="25A8786F" w14:textId="77777777" w:rsidR="000A61BA" w:rsidRPr="00C1385C" w:rsidRDefault="000A61BA" w:rsidP="00976CAE">
            <w:pPr>
              <w:widowControl w:val="0"/>
              <w:spacing w:after="0" w:line="240" w:lineRule="auto"/>
              <w:rPr>
                <w:rFonts w:ascii="Times New Roman" w:hAnsi="Times New Roman" w:cs="Times New Roman"/>
                <w:sz w:val="24"/>
                <w:szCs w:val="24"/>
              </w:rPr>
            </w:pPr>
            <w:r w:rsidRPr="00C1385C">
              <w:rPr>
                <w:rFonts w:ascii="Times New Roman" w:hAnsi="Times New Roman" w:cs="Times New Roman"/>
                <w:spacing w:val="1"/>
                <w:sz w:val="24"/>
                <w:szCs w:val="24"/>
              </w:rPr>
              <w:t xml:space="preserve">Максимальный первичный балл – </w:t>
            </w:r>
            <w:r w:rsidRPr="00C1385C">
              <w:rPr>
                <w:rFonts w:ascii="Times New Roman" w:hAnsi="Times New Roman" w:cs="Times New Roman"/>
                <w:b/>
                <w:spacing w:val="1"/>
                <w:sz w:val="24"/>
                <w:szCs w:val="24"/>
              </w:rPr>
              <w:t>30</w:t>
            </w:r>
          </w:p>
        </w:tc>
      </w:tr>
    </w:tbl>
    <w:p w14:paraId="4DF5AD9A" w14:textId="77777777" w:rsidR="000A61BA" w:rsidRPr="000A61BA" w:rsidRDefault="000A61BA" w:rsidP="000A61BA">
      <w:pPr>
        <w:spacing w:after="0" w:line="276" w:lineRule="auto"/>
        <w:ind w:firstLine="567"/>
        <w:rPr>
          <w:rFonts w:ascii="Times New Roman" w:hAnsi="Times New Roman" w:cs="Times New Roman"/>
          <w:b/>
          <w:sz w:val="24"/>
          <w:szCs w:val="24"/>
        </w:rPr>
      </w:pPr>
      <w:r w:rsidRPr="000A61BA">
        <w:rPr>
          <w:rFonts w:ascii="Times New Roman" w:hAnsi="Times New Roman" w:cs="Times New Roman"/>
          <w:b/>
          <w:sz w:val="24"/>
          <w:szCs w:val="24"/>
        </w:rPr>
        <w:t>Система оценивания отдельных заданий и работы в целом</w:t>
      </w:r>
    </w:p>
    <w:p w14:paraId="6511DA90"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78FABC8C"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462038D3"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3"/>
        <w:gridCol w:w="2354"/>
        <w:gridCol w:w="4402"/>
      </w:tblGrid>
      <w:tr w:rsidR="000A61BA" w:rsidRPr="000A61BA" w14:paraId="5F323ADA" w14:textId="77777777" w:rsidTr="00BE7446">
        <w:tc>
          <w:tcPr>
            <w:tcW w:w="1668" w:type="pct"/>
            <w:vAlign w:val="center"/>
          </w:tcPr>
          <w:p w14:paraId="5D30DB21"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Суммарный балл </w:t>
            </w:r>
          </w:p>
        </w:tc>
        <w:tc>
          <w:tcPr>
            <w:tcW w:w="1161" w:type="pct"/>
          </w:tcPr>
          <w:p w14:paraId="36537115"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 выполнения</w:t>
            </w:r>
          </w:p>
        </w:tc>
        <w:tc>
          <w:tcPr>
            <w:tcW w:w="2171" w:type="pct"/>
          </w:tcPr>
          <w:p w14:paraId="3A260247"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Отметка по 5-балльной шкале</w:t>
            </w:r>
          </w:p>
        </w:tc>
      </w:tr>
      <w:tr w:rsidR="000A61BA" w:rsidRPr="000A61BA" w14:paraId="1EFA14D3" w14:textId="77777777" w:rsidTr="00BE7446">
        <w:tc>
          <w:tcPr>
            <w:tcW w:w="1668" w:type="pct"/>
          </w:tcPr>
          <w:p w14:paraId="2508ADF7"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lastRenderedPageBreak/>
              <w:t>24-30</w:t>
            </w:r>
          </w:p>
        </w:tc>
        <w:tc>
          <w:tcPr>
            <w:tcW w:w="1161" w:type="pct"/>
          </w:tcPr>
          <w:p w14:paraId="59069E5E"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80-100</w:t>
            </w:r>
          </w:p>
        </w:tc>
        <w:tc>
          <w:tcPr>
            <w:tcW w:w="2171" w:type="pct"/>
          </w:tcPr>
          <w:p w14:paraId="6DF65A7B"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«5»</w:t>
            </w:r>
          </w:p>
        </w:tc>
      </w:tr>
      <w:tr w:rsidR="000A61BA" w:rsidRPr="000A61BA" w14:paraId="3F1B6AD6" w14:textId="77777777" w:rsidTr="00BE7446">
        <w:tc>
          <w:tcPr>
            <w:tcW w:w="1668" w:type="pct"/>
          </w:tcPr>
          <w:p w14:paraId="7AFDAB1B"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18-23</w:t>
            </w:r>
          </w:p>
        </w:tc>
        <w:tc>
          <w:tcPr>
            <w:tcW w:w="1161" w:type="pct"/>
          </w:tcPr>
          <w:p w14:paraId="709A1D72"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60-76</w:t>
            </w:r>
          </w:p>
        </w:tc>
        <w:tc>
          <w:tcPr>
            <w:tcW w:w="2171" w:type="pct"/>
          </w:tcPr>
          <w:p w14:paraId="63689B51"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«4»</w:t>
            </w:r>
          </w:p>
        </w:tc>
      </w:tr>
      <w:tr w:rsidR="000A61BA" w:rsidRPr="000A61BA" w14:paraId="3C242CC4" w14:textId="77777777" w:rsidTr="00BE7446">
        <w:tc>
          <w:tcPr>
            <w:tcW w:w="1668" w:type="pct"/>
          </w:tcPr>
          <w:p w14:paraId="19DE699D"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11-17</w:t>
            </w:r>
          </w:p>
        </w:tc>
        <w:tc>
          <w:tcPr>
            <w:tcW w:w="1161" w:type="pct"/>
          </w:tcPr>
          <w:p w14:paraId="048665A9"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34-53</w:t>
            </w:r>
          </w:p>
        </w:tc>
        <w:tc>
          <w:tcPr>
            <w:tcW w:w="2171" w:type="pct"/>
          </w:tcPr>
          <w:p w14:paraId="32F6ABA8"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r>
      <w:tr w:rsidR="000A61BA" w:rsidRPr="000A61BA" w14:paraId="3A4158B4" w14:textId="77777777" w:rsidTr="00BE7446">
        <w:tc>
          <w:tcPr>
            <w:tcW w:w="1668" w:type="pct"/>
          </w:tcPr>
          <w:p w14:paraId="52D621C9"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1-10</w:t>
            </w:r>
          </w:p>
        </w:tc>
        <w:tc>
          <w:tcPr>
            <w:tcW w:w="1161" w:type="pct"/>
          </w:tcPr>
          <w:p w14:paraId="7BDAF9E7"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0-33</w:t>
            </w:r>
          </w:p>
        </w:tc>
        <w:tc>
          <w:tcPr>
            <w:tcW w:w="2171" w:type="pct"/>
          </w:tcPr>
          <w:p w14:paraId="1AB2039D"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bl>
    <w:p w14:paraId="77F4D3D8" w14:textId="77777777" w:rsidR="000A61BA" w:rsidRPr="000A61BA" w:rsidRDefault="000A61BA" w:rsidP="000A61BA">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Диагностическая работа по теме «Россия и мир с древности до 1914 года»</w:t>
      </w:r>
    </w:p>
    <w:p w14:paraId="066FF93D" w14:textId="77777777" w:rsidR="000A61BA" w:rsidRPr="000A61BA" w:rsidRDefault="000A61BA" w:rsidP="000A61BA">
      <w:pPr>
        <w:tabs>
          <w:tab w:val="left" w:leader="underscore" w:pos="4678"/>
        </w:tabs>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1</w:t>
      </w:r>
    </w:p>
    <w:p w14:paraId="10B93EB4" w14:textId="77777777" w:rsidR="000A61BA" w:rsidRPr="000A61BA" w:rsidRDefault="000A61BA" w:rsidP="000A61BA">
      <w:pPr>
        <w:pBdr>
          <w:top w:val="single" w:sz="4" w:space="1" w:color="auto"/>
          <w:left w:val="single" w:sz="4" w:space="4" w:color="auto"/>
          <w:bottom w:val="single" w:sz="4" w:space="1" w:color="auto"/>
          <w:right w:val="single" w:sz="4" w:space="4" w:color="auto"/>
          <w:between w:val="single" w:sz="4" w:space="1" w:color="auto"/>
        </w:pBdr>
        <w:spacing w:after="0" w:line="276" w:lineRule="auto"/>
        <w:rPr>
          <w:rFonts w:ascii="Times New Roman" w:hAnsi="Times New Roman" w:cs="Times New Roman"/>
          <w:b/>
          <w:sz w:val="24"/>
          <w:szCs w:val="24"/>
        </w:rPr>
      </w:pPr>
      <w:r w:rsidRPr="000A61B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Style w:val="ae"/>
        <w:tblW w:w="1003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9"/>
        <w:gridCol w:w="5297"/>
      </w:tblGrid>
      <w:tr w:rsidR="00976CAE" w:rsidRPr="000A61BA" w14:paraId="025A2032" w14:textId="77777777" w:rsidTr="00976CAE">
        <w:trPr>
          <w:trHeight w:val="317"/>
        </w:trPr>
        <w:tc>
          <w:tcPr>
            <w:tcW w:w="10036" w:type="dxa"/>
            <w:gridSpan w:val="2"/>
            <w:vMerge w:val="restart"/>
          </w:tcPr>
          <w:p w14:paraId="2DA732F1" w14:textId="77777777" w:rsidR="00976CAE" w:rsidRPr="000A61BA" w:rsidRDefault="00976CAE" w:rsidP="00C1385C">
            <w:pPr>
              <w:spacing w:after="0" w:line="276" w:lineRule="auto"/>
              <w:jc w:val="both"/>
              <w:rPr>
                <w:rFonts w:ascii="Times New Roman" w:hAnsi="Times New Roman" w:cs="Times New Roman"/>
                <w:b/>
                <w:sz w:val="24"/>
                <w:szCs w:val="24"/>
              </w:rPr>
            </w:pPr>
            <w:r w:rsidRPr="000A61BA">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976CAE" w:rsidRPr="000A61BA" w14:paraId="3274FA24" w14:textId="77777777" w:rsidTr="00976CAE">
        <w:trPr>
          <w:trHeight w:val="477"/>
        </w:trPr>
        <w:tc>
          <w:tcPr>
            <w:tcW w:w="10036" w:type="dxa"/>
            <w:gridSpan w:val="2"/>
            <w:vMerge/>
          </w:tcPr>
          <w:p w14:paraId="5691CD11" w14:textId="77777777" w:rsidR="00976CAE" w:rsidRPr="000A61BA" w:rsidRDefault="00976CAE" w:rsidP="00BE7446">
            <w:pPr>
              <w:spacing w:line="276" w:lineRule="auto"/>
              <w:rPr>
                <w:rFonts w:ascii="Times New Roman" w:hAnsi="Times New Roman" w:cs="Times New Roman"/>
                <w:sz w:val="24"/>
                <w:szCs w:val="24"/>
              </w:rPr>
            </w:pPr>
          </w:p>
        </w:tc>
      </w:tr>
      <w:tr w:rsidR="00976CAE" w:rsidRPr="000A61BA" w14:paraId="7CC394C3" w14:textId="77777777" w:rsidTr="00976CAE">
        <w:trPr>
          <w:trHeight w:val="1445"/>
        </w:trPr>
        <w:tc>
          <w:tcPr>
            <w:tcW w:w="10036" w:type="dxa"/>
            <w:gridSpan w:val="2"/>
          </w:tcPr>
          <w:p w14:paraId="4CAD1650" w14:textId="77777777" w:rsidR="00976CAE" w:rsidRPr="000A61BA" w:rsidRDefault="00976CAE" w:rsidP="00C1385C">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 xml:space="preserve">1) Возникновение государства франков </w:t>
            </w:r>
          </w:p>
          <w:p w14:paraId="273DCFBC" w14:textId="77777777" w:rsidR="00976CAE" w:rsidRPr="000A61BA" w:rsidRDefault="00976CAE" w:rsidP="00C1385C">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2) Марафонская битва</w:t>
            </w:r>
          </w:p>
          <w:p w14:paraId="09571C84" w14:textId="77777777" w:rsidR="00976CAE" w:rsidRPr="000A61BA" w:rsidRDefault="00976CAE" w:rsidP="00C1385C">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3) Монгольское нашествие на Русь</w:t>
            </w:r>
          </w:p>
          <w:tbl>
            <w:tblPr>
              <w:tblStyle w:val="ae"/>
              <w:tblW w:w="0" w:type="auto"/>
              <w:tblLayout w:type="fixed"/>
              <w:tblLook w:val="04A0" w:firstRow="1" w:lastRow="0" w:firstColumn="1" w:lastColumn="0" w:noHBand="0" w:noVBand="1"/>
            </w:tblPr>
            <w:tblGrid>
              <w:gridCol w:w="1264"/>
              <w:gridCol w:w="534"/>
              <w:gridCol w:w="534"/>
              <w:gridCol w:w="534"/>
            </w:tblGrid>
            <w:tr w:rsidR="00976CAE" w:rsidRPr="000A61BA" w14:paraId="2F8A2230" w14:textId="77777777" w:rsidTr="00C1385C">
              <w:trPr>
                <w:trHeight w:val="202"/>
              </w:trPr>
              <w:tc>
                <w:tcPr>
                  <w:tcW w:w="1264" w:type="dxa"/>
                  <w:vAlign w:val="center"/>
                </w:tcPr>
                <w:p w14:paraId="6DEDB6C9"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534" w:type="dxa"/>
                </w:tcPr>
                <w:p w14:paraId="538A3E1F"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А</w:t>
                  </w:r>
                </w:p>
              </w:tc>
              <w:tc>
                <w:tcPr>
                  <w:tcW w:w="534" w:type="dxa"/>
                </w:tcPr>
                <w:p w14:paraId="797E03E6"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534" w:type="dxa"/>
                </w:tcPr>
                <w:p w14:paraId="72688A2F"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r>
            <w:tr w:rsidR="00976CAE" w:rsidRPr="000A61BA" w14:paraId="524C2CF3" w14:textId="77777777" w:rsidTr="00C1385C">
              <w:trPr>
                <w:trHeight w:val="62"/>
              </w:trPr>
              <w:tc>
                <w:tcPr>
                  <w:tcW w:w="1264" w:type="dxa"/>
                  <w:vAlign w:val="center"/>
                </w:tcPr>
                <w:p w14:paraId="614E61AE"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534" w:type="dxa"/>
                </w:tcPr>
                <w:p w14:paraId="17062CAD"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534" w:type="dxa"/>
                </w:tcPr>
                <w:p w14:paraId="62ECA1DE"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534" w:type="dxa"/>
                </w:tcPr>
                <w:p w14:paraId="2B0AA441"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4F65503A" w14:textId="77777777" w:rsidR="00976CAE" w:rsidRPr="000A61BA" w:rsidRDefault="00976CAE" w:rsidP="00C1385C">
            <w:pPr>
              <w:spacing w:after="0" w:line="276" w:lineRule="auto"/>
              <w:rPr>
                <w:rFonts w:ascii="Times New Roman" w:hAnsi="Times New Roman" w:cs="Times New Roman"/>
                <w:sz w:val="24"/>
                <w:szCs w:val="24"/>
              </w:rPr>
            </w:pPr>
          </w:p>
        </w:tc>
      </w:tr>
      <w:tr w:rsidR="00976CAE" w:rsidRPr="000A61BA" w14:paraId="031047C9" w14:textId="77777777" w:rsidTr="00976CAE">
        <w:tc>
          <w:tcPr>
            <w:tcW w:w="10036" w:type="dxa"/>
            <w:gridSpan w:val="2"/>
          </w:tcPr>
          <w:p w14:paraId="762EF8EB" w14:textId="77777777" w:rsidR="00976CAE" w:rsidRPr="000A61BA" w:rsidRDefault="00976CAE"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976CAE" w:rsidRPr="000A61BA" w14:paraId="406D896E" w14:textId="77777777" w:rsidTr="00976CAE">
        <w:tc>
          <w:tcPr>
            <w:tcW w:w="4739" w:type="dxa"/>
            <w:tcBorders>
              <w:top w:val="single" w:sz="4" w:space="0" w:color="auto"/>
              <w:left w:val="single" w:sz="4" w:space="0" w:color="auto"/>
              <w:bottom w:val="single" w:sz="4" w:space="0" w:color="auto"/>
              <w:right w:val="single" w:sz="4" w:space="0" w:color="auto"/>
            </w:tcBorders>
          </w:tcPr>
          <w:p w14:paraId="229E999A"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СОБЫТИЯ</w:t>
            </w:r>
          </w:p>
          <w:p w14:paraId="39776989"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Призвание Рюрика</w:t>
            </w:r>
          </w:p>
          <w:p w14:paraId="35188D47"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Б) битва на Косовом поле</w:t>
            </w:r>
          </w:p>
          <w:p w14:paraId="09F0B4D6"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Съезд князей в Любече</w:t>
            </w:r>
          </w:p>
          <w:p w14:paraId="725639A0"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Первые Олимпийские игры</w:t>
            </w:r>
          </w:p>
        </w:tc>
        <w:tc>
          <w:tcPr>
            <w:tcW w:w="5297" w:type="dxa"/>
            <w:tcBorders>
              <w:top w:val="single" w:sz="4" w:space="0" w:color="auto"/>
              <w:left w:val="single" w:sz="4" w:space="0" w:color="auto"/>
              <w:bottom w:val="single" w:sz="4" w:space="0" w:color="auto"/>
              <w:right w:val="single" w:sz="4" w:space="0" w:color="auto"/>
            </w:tcBorders>
          </w:tcPr>
          <w:p w14:paraId="70ED9EB1"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ГОДЫ</w:t>
            </w:r>
          </w:p>
          <w:p w14:paraId="66EDD7F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1389 г.</w:t>
            </w:r>
          </w:p>
          <w:p w14:paraId="4D83460B"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1240 г.</w:t>
            </w:r>
          </w:p>
          <w:p w14:paraId="402304FD"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1097 г.</w:t>
            </w:r>
          </w:p>
          <w:p w14:paraId="1A833474" w14:textId="77777777" w:rsidR="00976CAE" w:rsidRPr="000A61BA" w:rsidRDefault="00976CAE" w:rsidP="00C1385C">
            <w:pPr>
              <w:spacing w:after="0" w:line="240" w:lineRule="auto"/>
              <w:ind w:left="282" w:hanging="282"/>
              <w:rPr>
                <w:rFonts w:ascii="Times New Roman" w:hAnsi="Times New Roman" w:cs="Times New Roman"/>
                <w:sz w:val="24"/>
                <w:szCs w:val="24"/>
              </w:rPr>
            </w:pPr>
            <w:r w:rsidRPr="000A61BA">
              <w:rPr>
                <w:rFonts w:ascii="Times New Roman" w:hAnsi="Times New Roman" w:cs="Times New Roman"/>
                <w:sz w:val="24"/>
                <w:szCs w:val="24"/>
              </w:rPr>
              <w:t>4) 862 г.</w:t>
            </w:r>
          </w:p>
          <w:p w14:paraId="3680181D" w14:textId="77777777" w:rsidR="00976CAE" w:rsidRPr="000A61BA" w:rsidRDefault="00976CAE" w:rsidP="00C1385C">
            <w:pPr>
              <w:spacing w:after="0" w:line="240" w:lineRule="auto"/>
              <w:ind w:left="282" w:hanging="282"/>
              <w:rPr>
                <w:rFonts w:ascii="Times New Roman" w:hAnsi="Times New Roman" w:cs="Times New Roman"/>
                <w:sz w:val="24"/>
                <w:szCs w:val="24"/>
              </w:rPr>
            </w:pPr>
            <w:r w:rsidRPr="000A61BA">
              <w:rPr>
                <w:rFonts w:ascii="Times New Roman" w:hAnsi="Times New Roman" w:cs="Times New Roman"/>
                <w:sz w:val="24"/>
                <w:szCs w:val="24"/>
              </w:rPr>
              <w:t>5) 776 г. до н.э.</w:t>
            </w:r>
          </w:p>
          <w:p w14:paraId="6B29DF6F" w14:textId="77777777" w:rsidR="00976CAE" w:rsidRPr="000A61BA" w:rsidRDefault="00976CAE" w:rsidP="00C1385C">
            <w:pPr>
              <w:spacing w:after="0" w:line="240" w:lineRule="auto"/>
              <w:ind w:left="282" w:hanging="282"/>
              <w:rPr>
                <w:rFonts w:ascii="Times New Roman" w:hAnsi="Times New Roman" w:cs="Times New Roman"/>
                <w:sz w:val="24"/>
                <w:szCs w:val="24"/>
              </w:rPr>
            </w:pPr>
            <w:r w:rsidRPr="000A61BA">
              <w:rPr>
                <w:rFonts w:ascii="Times New Roman" w:hAnsi="Times New Roman" w:cs="Times New Roman"/>
                <w:sz w:val="24"/>
                <w:szCs w:val="24"/>
              </w:rPr>
              <w:t>6) 476 г.</w:t>
            </w:r>
          </w:p>
        </w:tc>
      </w:tr>
      <w:tr w:rsidR="00976CAE" w:rsidRPr="000A61BA" w14:paraId="78B411DE" w14:textId="77777777" w:rsidTr="00976CAE">
        <w:tc>
          <w:tcPr>
            <w:tcW w:w="10036" w:type="dxa"/>
            <w:gridSpan w:val="2"/>
          </w:tcPr>
          <w:p w14:paraId="453E0E36"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b/>
                <w:sz w:val="24"/>
                <w:szCs w:val="24"/>
              </w:rPr>
              <w:t>Ниже приведён перечень терминов. Все они, за исключением одного, относятся к периоду зависимости Руси от Золотой орды.</w:t>
            </w:r>
          </w:p>
        </w:tc>
      </w:tr>
      <w:tr w:rsidR="00976CAE" w:rsidRPr="000A61BA" w14:paraId="3E36479D" w14:textId="77777777" w:rsidTr="00976CAE">
        <w:tc>
          <w:tcPr>
            <w:tcW w:w="10036" w:type="dxa"/>
            <w:gridSpan w:val="2"/>
          </w:tcPr>
          <w:p w14:paraId="2F1E7333"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Выход; 2) Ярлык; 3) Кортесы; 4) Баскак; 5) Пайцза; 6) Хан.</w:t>
            </w:r>
          </w:p>
        </w:tc>
      </w:tr>
      <w:tr w:rsidR="00976CAE" w:rsidRPr="000A61BA" w14:paraId="4309D266" w14:textId="77777777" w:rsidTr="00976CAE">
        <w:trPr>
          <w:trHeight w:val="172"/>
        </w:trPr>
        <w:tc>
          <w:tcPr>
            <w:tcW w:w="10036" w:type="dxa"/>
            <w:gridSpan w:val="2"/>
          </w:tcPr>
          <w:p w14:paraId="436634F1" w14:textId="77777777" w:rsidR="00976CAE" w:rsidRPr="000A61BA" w:rsidRDefault="00976CAE" w:rsidP="00C1385C">
            <w:pPr>
              <w:spacing w:after="0" w:line="240" w:lineRule="auto"/>
              <w:rPr>
                <w:rFonts w:ascii="Times New Roman" w:hAnsi="Times New Roman" w:cs="Times New Roman"/>
                <w:b/>
                <w:sz w:val="24"/>
                <w:szCs w:val="24"/>
              </w:rPr>
            </w:pPr>
            <w:r w:rsidRPr="000A61BA">
              <w:rPr>
                <w:rFonts w:ascii="Times New Roman" w:hAnsi="Times New Roman" w:cs="Times New Roman"/>
                <w:b/>
                <w:sz w:val="24"/>
                <w:szCs w:val="24"/>
              </w:rPr>
              <w:t>Запишите термин, о котором идёт речь.</w:t>
            </w:r>
          </w:p>
        </w:tc>
      </w:tr>
      <w:tr w:rsidR="00976CAE" w:rsidRPr="000A61BA" w14:paraId="3224FF83" w14:textId="77777777" w:rsidTr="00976CAE">
        <w:tc>
          <w:tcPr>
            <w:tcW w:w="10036" w:type="dxa"/>
            <w:gridSpan w:val="2"/>
          </w:tcPr>
          <w:p w14:paraId="6AD96C84"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Порядок назначения на должности в Московском государстве в XV–XVII вв. по знатности рода и важности должностей, занимаемы</w:t>
            </w:r>
            <w:r>
              <w:rPr>
                <w:rFonts w:ascii="Times New Roman" w:hAnsi="Times New Roman" w:cs="Times New Roman"/>
                <w:sz w:val="24"/>
                <w:szCs w:val="24"/>
              </w:rPr>
              <w:t>х предками, назывался ________</w:t>
            </w:r>
            <w:r w:rsidRPr="000A61BA">
              <w:rPr>
                <w:rFonts w:ascii="Times New Roman" w:hAnsi="Times New Roman" w:cs="Times New Roman"/>
                <w:sz w:val="24"/>
                <w:szCs w:val="24"/>
              </w:rPr>
              <w:t>.</w:t>
            </w:r>
          </w:p>
        </w:tc>
      </w:tr>
      <w:tr w:rsidR="00976CAE" w:rsidRPr="000A61BA" w14:paraId="35C392EE" w14:textId="77777777" w:rsidTr="00976CAE">
        <w:tc>
          <w:tcPr>
            <w:tcW w:w="10036" w:type="dxa"/>
            <w:gridSpan w:val="2"/>
          </w:tcPr>
          <w:p w14:paraId="506B0C4C" w14:textId="77777777" w:rsidR="00976CAE" w:rsidRPr="000A61BA" w:rsidRDefault="00976CAE" w:rsidP="00C1385C">
            <w:pPr>
              <w:spacing w:after="0" w:line="240" w:lineRule="auto"/>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976CAE" w:rsidRPr="000A61BA" w14:paraId="6579B7B0" w14:textId="77777777" w:rsidTr="00976CAE">
        <w:tc>
          <w:tcPr>
            <w:tcW w:w="4739" w:type="dxa"/>
          </w:tcPr>
          <w:p w14:paraId="2AE88DB4"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ПРОЦЕССЫ (ЯВЛЕНИЯ, СОБЫТИЯ)</w:t>
            </w:r>
          </w:p>
          <w:p w14:paraId="3690F2AE"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Ливонская война</w:t>
            </w:r>
          </w:p>
          <w:p w14:paraId="71BAD134"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Б) Походы Александра Македонского</w:t>
            </w:r>
          </w:p>
          <w:p w14:paraId="26F8A97C"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Столетняя война</w:t>
            </w:r>
          </w:p>
          <w:p w14:paraId="2C8ABB9C" w14:textId="77777777" w:rsidR="00976CAE" w:rsidRPr="000A61BA" w:rsidRDefault="00976CAE" w:rsidP="00C1385C">
            <w:pPr>
              <w:tabs>
                <w:tab w:val="left" w:pos="1605"/>
              </w:tabs>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Походы Святослава</w:t>
            </w:r>
          </w:p>
        </w:tc>
        <w:tc>
          <w:tcPr>
            <w:tcW w:w="5297" w:type="dxa"/>
          </w:tcPr>
          <w:p w14:paraId="614C2709"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ФАКТЫ</w:t>
            </w:r>
          </w:p>
          <w:p w14:paraId="41827C8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Ям-Запольское перемирие</w:t>
            </w:r>
          </w:p>
          <w:p w14:paraId="45F03556"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Битва на реке Калке</w:t>
            </w:r>
          </w:p>
          <w:p w14:paraId="2B3B0C7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Битве при Креси</w:t>
            </w:r>
          </w:p>
          <w:p w14:paraId="135A2479"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разрушение Вавилона</w:t>
            </w:r>
          </w:p>
          <w:p w14:paraId="0435F760"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Битва на реке Граник</w:t>
            </w:r>
          </w:p>
          <w:p w14:paraId="255FC0F2"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Разгром Хазарского каганата</w:t>
            </w:r>
          </w:p>
        </w:tc>
      </w:tr>
      <w:tr w:rsidR="00976CAE" w:rsidRPr="000A61BA" w14:paraId="3BB9F4E5" w14:textId="77777777" w:rsidTr="00976CAE">
        <w:tc>
          <w:tcPr>
            <w:tcW w:w="10036" w:type="dxa"/>
            <w:gridSpan w:val="2"/>
          </w:tcPr>
          <w:p w14:paraId="0988C87C"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ayout w:type="fixed"/>
              <w:tblLook w:val="04A0" w:firstRow="1" w:lastRow="0" w:firstColumn="1" w:lastColumn="0" w:noHBand="0" w:noVBand="1"/>
            </w:tblPr>
            <w:tblGrid>
              <w:gridCol w:w="1272"/>
              <w:gridCol w:w="425"/>
              <w:gridCol w:w="425"/>
              <w:gridCol w:w="426"/>
              <w:gridCol w:w="426"/>
            </w:tblGrid>
            <w:tr w:rsidR="00976CAE" w:rsidRPr="000A61BA" w14:paraId="1EC2C84E" w14:textId="77777777" w:rsidTr="00C1385C">
              <w:trPr>
                <w:trHeight w:val="235"/>
              </w:trPr>
              <w:tc>
                <w:tcPr>
                  <w:tcW w:w="1272" w:type="dxa"/>
                  <w:vAlign w:val="center"/>
                </w:tcPr>
                <w:p w14:paraId="5F8005F3"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4D71315D"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А   </w:t>
                  </w:r>
                </w:p>
              </w:tc>
              <w:tc>
                <w:tcPr>
                  <w:tcW w:w="425" w:type="dxa"/>
                </w:tcPr>
                <w:p w14:paraId="0A7FA0D1"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426" w:type="dxa"/>
                </w:tcPr>
                <w:p w14:paraId="5D493835"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c>
                <w:tcPr>
                  <w:tcW w:w="426" w:type="dxa"/>
                </w:tcPr>
                <w:p w14:paraId="5CFE31A1"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w:t>
                  </w:r>
                </w:p>
              </w:tc>
            </w:tr>
            <w:tr w:rsidR="00976CAE" w:rsidRPr="000A61BA" w14:paraId="2D7E8CEC" w14:textId="77777777" w:rsidTr="00C1385C">
              <w:trPr>
                <w:trHeight w:val="240"/>
              </w:trPr>
              <w:tc>
                <w:tcPr>
                  <w:tcW w:w="1272" w:type="dxa"/>
                  <w:vAlign w:val="center"/>
                </w:tcPr>
                <w:p w14:paraId="318B1182"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5" w:type="dxa"/>
                </w:tcPr>
                <w:p w14:paraId="3F2B7268"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5" w:type="dxa"/>
                </w:tcPr>
                <w:p w14:paraId="00D0D2E2"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6" w:type="dxa"/>
                </w:tcPr>
                <w:p w14:paraId="6636C612"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6" w:type="dxa"/>
                </w:tcPr>
                <w:p w14:paraId="5E59938E"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6AF10782" w14:textId="77777777" w:rsidR="00976CAE" w:rsidRPr="000A61BA" w:rsidRDefault="00976CAE" w:rsidP="00C1385C">
            <w:pPr>
              <w:spacing w:after="0" w:line="240" w:lineRule="auto"/>
              <w:jc w:val="center"/>
              <w:rPr>
                <w:rFonts w:ascii="Times New Roman" w:hAnsi="Times New Roman" w:cs="Times New Roman"/>
                <w:sz w:val="24"/>
                <w:szCs w:val="24"/>
              </w:rPr>
            </w:pPr>
          </w:p>
        </w:tc>
      </w:tr>
      <w:tr w:rsidR="00976CAE" w:rsidRPr="000A61BA" w14:paraId="375AE4B3" w14:textId="77777777" w:rsidTr="00976CAE">
        <w:tc>
          <w:tcPr>
            <w:tcW w:w="10036" w:type="dxa"/>
            <w:gridSpan w:val="2"/>
          </w:tcPr>
          <w:p w14:paraId="67F4D9F8" w14:textId="77777777" w:rsidR="00976CAE" w:rsidRPr="000A61BA" w:rsidRDefault="00976CAE"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976CAE" w:rsidRPr="000A61BA" w14:paraId="1BF6B8A5" w14:textId="77777777" w:rsidTr="00976CAE">
        <w:tc>
          <w:tcPr>
            <w:tcW w:w="10036" w:type="dxa"/>
            <w:gridSpan w:val="2"/>
          </w:tcPr>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9342"/>
            </w:tblGrid>
            <w:tr w:rsidR="00976CAE" w:rsidRPr="000A61BA" w14:paraId="04D1445D" w14:textId="77777777" w:rsidTr="00C1385C">
              <w:trPr>
                <w:jc w:val="center"/>
              </w:trPr>
              <w:tc>
                <w:tcPr>
                  <w:tcW w:w="9856" w:type="dxa"/>
                  <w:gridSpan w:val="2"/>
                  <w:tcBorders>
                    <w:top w:val="single" w:sz="4" w:space="0" w:color="auto"/>
                    <w:left w:val="single" w:sz="4" w:space="0" w:color="auto"/>
                    <w:bottom w:val="single" w:sz="4" w:space="0" w:color="auto"/>
                    <w:right w:val="single" w:sz="4" w:space="0" w:color="auto"/>
                  </w:tcBorders>
                  <w:shd w:val="clear" w:color="auto" w:fill="auto"/>
                </w:tcPr>
                <w:p w14:paraId="35046631"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ФРАГМЕНТЫ ИСТОЧНИКОВ</w:t>
                  </w:r>
                </w:p>
              </w:tc>
            </w:tr>
            <w:tr w:rsidR="00976CAE" w:rsidRPr="000A61BA" w14:paraId="07D93FEA" w14:textId="77777777" w:rsidTr="00C1385C">
              <w:trPr>
                <w:jc w:val="center"/>
              </w:trPr>
              <w:tc>
                <w:tcPr>
                  <w:tcW w:w="514" w:type="dxa"/>
                  <w:tcBorders>
                    <w:top w:val="single" w:sz="4" w:space="0" w:color="auto"/>
                    <w:left w:val="single" w:sz="4" w:space="0" w:color="auto"/>
                    <w:bottom w:val="single" w:sz="4" w:space="0" w:color="auto"/>
                    <w:right w:val="single" w:sz="4" w:space="0" w:color="auto"/>
                  </w:tcBorders>
                  <w:shd w:val="clear" w:color="auto" w:fill="auto"/>
                </w:tcPr>
                <w:p w14:paraId="6B38601A"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А)</w:t>
                  </w:r>
                </w:p>
              </w:tc>
              <w:tc>
                <w:tcPr>
                  <w:tcW w:w="9342" w:type="dxa"/>
                  <w:tcBorders>
                    <w:top w:val="single" w:sz="4" w:space="0" w:color="auto"/>
                    <w:left w:val="single" w:sz="4" w:space="0" w:color="auto"/>
                    <w:bottom w:val="single" w:sz="4" w:space="0" w:color="auto"/>
                    <w:right w:val="single" w:sz="4" w:space="0" w:color="auto"/>
                  </w:tcBorders>
                  <w:shd w:val="clear" w:color="auto" w:fill="auto"/>
                </w:tcPr>
                <w:p w14:paraId="6CCBA7C0"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Пришла весть к великому князю, что царь Ахмат идет в полном сборе, со своей ордой и царевичами, с уланами и князьями, да еще в соглашении с королем Казимиром – ибо </w:t>
                  </w:r>
                  <w:r w:rsidRPr="000A61BA">
                    <w:rPr>
                      <w:rFonts w:ascii="Times New Roman" w:hAnsi="Times New Roman" w:cs="Times New Roman"/>
                      <w:sz w:val="24"/>
                      <w:szCs w:val="24"/>
                    </w:rPr>
                    <w:lastRenderedPageBreak/>
                    <w:t>король и направил его против великого князя, желая сокрушить христианство. Князь великий пошел на Коломну и стал у Коломны, а сына своего великого князя Ивана поставил у Серпухова, а князя Андрея Васильевича Меньшого в Тарусе, а прочих князей и воевод в иных местах, а других – по берегу.</w:t>
                  </w:r>
                </w:p>
                <w:p w14:paraId="5BEF5694"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Царь Ахмат, услышав, что князь великий стоит у Оки на берегу со всеми силами, пошел к Литовской земле, обходя реку Оку и ожидая на помощь себе короля или его силы, и опытные проводники вели его к реке Угре на броды. Князь же великий сына своего, и брата, и воевод послал на Угру со всеми силами, и, придя, они стали на Угре и заняли броды и перевозы. А сам князь великий поехал из Коломны на Москву к церквам Спаса и Пречистой Богородицы и к святым чудотворцам, прося помощи и защиты православному христианству, желая обсудить и обдумать это с отцом своим митрополитом Геронтием, и со своей матерью великой княгиней Марфой, и своим дядей Михаилом Андреевичем, и со своим духовным отцом архиепископом ростовским Вассианом, и со своими боярами – ибо все они тогда пребывали в осаде в Москве. И молили его великим молением, чтобы он крепко стоял за православное христианство против басурман</w:t>
                  </w:r>
                </w:p>
              </w:tc>
            </w:tr>
            <w:tr w:rsidR="00976CAE" w:rsidRPr="000A61BA" w14:paraId="04D78F33" w14:textId="77777777" w:rsidTr="00C1385C">
              <w:trPr>
                <w:jc w:val="center"/>
              </w:trPr>
              <w:tc>
                <w:tcPr>
                  <w:tcW w:w="514" w:type="dxa"/>
                  <w:tcBorders>
                    <w:top w:val="single" w:sz="4" w:space="0" w:color="auto"/>
                    <w:left w:val="single" w:sz="4" w:space="0" w:color="auto"/>
                    <w:bottom w:val="single" w:sz="4" w:space="0" w:color="auto"/>
                    <w:right w:val="single" w:sz="4" w:space="0" w:color="auto"/>
                  </w:tcBorders>
                  <w:shd w:val="clear" w:color="auto" w:fill="auto"/>
                </w:tcPr>
                <w:p w14:paraId="3475A6CF"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lastRenderedPageBreak/>
                    <w:t>Б)</w:t>
                  </w:r>
                </w:p>
              </w:tc>
              <w:tc>
                <w:tcPr>
                  <w:tcW w:w="9342" w:type="dxa"/>
                  <w:tcBorders>
                    <w:top w:val="single" w:sz="4" w:space="0" w:color="auto"/>
                    <w:left w:val="single" w:sz="4" w:space="0" w:color="auto"/>
                    <w:bottom w:val="single" w:sz="4" w:space="0" w:color="auto"/>
                    <w:right w:val="single" w:sz="4" w:space="0" w:color="auto"/>
                  </w:tcBorders>
                  <w:shd w:val="clear" w:color="auto" w:fill="auto"/>
                </w:tcPr>
                <w:p w14:paraId="208D32E3"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 стал Владимир княжить в Киеве один, и поставил кумиры на холме за теремным двором: деревянного Перуна с серебряной головой и золотыми усами, и Хорса, Дажьбога, и Стрибога, и Симаргла, и Мокошь. И приносили им жертвы, называя их богами, и приводили своих сыновей и дочерей, и приносили жертвы бесам, и оскверняли землю жертвоприношениями своими. И осквернилась кровью земля Русская и холм тот. Но преблагой Бог не захотел гибели грешников, и на том холме стоит ныне церковь святого Василия, как расскажем об этом после. Теперь же возвратимся к прежнему.</w:t>
                  </w:r>
                </w:p>
                <w:p w14:paraId="63E5E037"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Владимир посадил Добрыню, своего дядю, в Новгороде. И, придя в Новгород, Добрыня поставил кумира над рекою Волховом, и приносили ему жертвы новгородцы как богу</w:t>
                  </w:r>
                </w:p>
              </w:tc>
            </w:tr>
          </w:tbl>
          <w:p w14:paraId="5C9D5C9C" w14:textId="77777777" w:rsidR="00976CAE" w:rsidRPr="000A61BA" w:rsidRDefault="00976CAE" w:rsidP="00C1385C">
            <w:pPr>
              <w:spacing w:after="0" w:line="240" w:lineRule="auto"/>
              <w:rPr>
                <w:rFonts w:ascii="Times New Roman" w:hAnsi="Times New Roman" w:cs="Times New Roman"/>
                <w:sz w:val="24"/>
                <w:szCs w:val="24"/>
              </w:rPr>
            </w:pPr>
          </w:p>
        </w:tc>
      </w:tr>
      <w:tr w:rsidR="00976CAE" w:rsidRPr="000A61BA" w14:paraId="7645EE9F" w14:textId="77777777" w:rsidTr="00976CAE">
        <w:tc>
          <w:tcPr>
            <w:tcW w:w="10036" w:type="dxa"/>
            <w:gridSpan w:val="2"/>
          </w:tcPr>
          <w:p w14:paraId="631661F7"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lastRenderedPageBreak/>
              <w:t>ХАРАКТЕРИСТИКИ</w:t>
            </w:r>
          </w:p>
          <w:p w14:paraId="6CB91A44"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Владимир взошёл на великокняжеский престол в Киеве в результате междоусобной войны с братом Святополком</w:t>
            </w:r>
          </w:p>
          <w:p w14:paraId="1431A53B"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Указанные события относятся к концу X в.</w:t>
            </w:r>
          </w:p>
          <w:p w14:paraId="4F9C8C1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Князем, участвовавшим в описываемых событиях, был принят Судебник 1497 г.</w:t>
            </w:r>
          </w:p>
          <w:p w14:paraId="43B74F62"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В результате указанных событий Русь освободилась от ордынской зависимости</w:t>
            </w:r>
          </w:p>
          <w:p w14:paraId="6A6D3432"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Указанная в документе религиозная реформа потерпела неудачу, но не остановила попыток князя реформировать сферу религии</w:t>
            </w:r>
          </w:p>
          <w:p w14:paraId="7A785AF2"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В данном источнике описываются событие, произошедшее 4 марта 1380 г.</w:t>
            </w:r>
          </w:p>
        </w:tc>
      </w:tr>
      <w:tr w:rsidR="00976CAE" w:rsidRPr="000A61BA" w14:paraId="09943A8F" w14:textId="77777777" w:rsidTr="00976CAE">
        <w:tc>
          <w:tcPr>
            <w:tcW w:w="10036" w:type="dxa"/>
            <w:gridSpan w:val="2"/>
          </w:tcPr>
          <w:p w14:paraId="73E03B93" w14:textId="77777777" w:rsidR="00976CAE" w:rsidRPr="000A61BA" w:rsidRDefault="00976CAE" w:rsidP="00C1385C">
            <w:pPr>
              <w:spacing w:after="0" w:line="240" w:lineRule="auto"/>
              <w:rPr>
                <w:rFonts w:ascii="Times New Roman" w:hAnsi="Times New Roman" w:cs="Times New Roman"/>
                <w:i/>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8"/>
              <w:gridCol w:w="2138"/>
              <w:gridCol w:w="2102"/>
              <w:gridCol w:w="2139"/>
              <w:gridCol w:w="2102"/>
            </w:tblGrid>
            <w:tr w:rsidR="00976CAE" w:rsidRPr="000A61BA" w14:paraId="53872577" w14:textId="77777777" w:rsidTr="00BE7446">
              <w:tc>
                <w:tcPr>
                  <w:tcW w:w="1092" w:type="dxa"/>
                  <w:vMerge w:val="restart"/>
                  <w:tcBorders>
                    <w:top w:val="none" w:sz="4" w:space="0" w:color="000000"/>
                    <w:left w:val="none" w:sz="4" w:space="0" w:color="000000"/>
                    <w:bottom w:val="none" w:sz="4" w:space="0" w:color="000000"/>
                    <w:right w:val="single" w:sz="4" w:space="0" w:color="auto"/>
                  </w:tcBorders>
                  <w:shd w:val="clear" w:color="auto" w:fill="auto"/>
                  <w:vAlign w:val="center"/>
                </w:tcPr>
                <w:p w14:paraId="7C5A734E"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w:t>
                  </w:r>
                </w:p>
              </w:tc>
              <w:tc>
                <w:tcPr>
                  <w:tcW w:w="4069" w:type="dxa"/>
                  <w:gridSpan w:val="2"/>
                  <w:shd w:val="clear" w:color="auto" w:fill="auto"/>
                </w:tcPr>
                <w:p w14:paraId="35066FBF"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 А</w:t>
                  </w:r>
                </w:p>
              </w:tc>
              <w:tc>
                <w:tcPr>
                  <w:tcW w:w="4070" w:type="dxa"/>
                  <w:gridSpan w:val="2"/>
                  <w:shd w:val="clear" w:color="auto" w:fill="auto"/>
                </w:tcPr>
                <w:p w14:paraId="52F9C854"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 Б</w:t>
                  </w:r>
                </w:p>
              </w:tc>
            </w:tr>
            <w:tr w:rsidR="00976CAE" w:rsidRPr="000A61BA" w14:paraId="24B5B099" w14:textId="77777777" w:rsidTr="00BE7446">
              <w:tc>
                <w:tcPr>
                  <w:tcW w:w="1092" w:type="dxa"/>
                  <w:vMerge/>
                  <w:tcBorders>
                    <w:left w:val="none" w:sz="4" w:space="0" w:color="000000"/>
                    <w:bottom w:val="none" w:sz="4" w:space="0" w:color="000000"/>
                  </w:tcBorders>
                  <w:shd w:val="clear" w:color="auto" w:fill="auto"/>
                </w:tcPr>
                <w:p w14:paraId="02B5361A" w14:textId="77777777" w:rsidR="00976CAE" w:rsidRPr="000A61BA" w:rsidRDefault="00976CAE" w:rsidP="00C1385C">
                  <w:pPr>
                    <w:spacing w:after="0" w:line="240" w:lineRule="auto"/>
                    <w:rPr>
                      <w:rFonts w:ascii="Times New Roman" w:hAnsi="Times New Roman" w:cs="Times New Roman"/>
                      <w:sz w:val="24"/>
                      <w:szCs w:val="24"/>
                    </w:rPr>
                  </w:pPr>
                </w:p>
              </w:tc>
              <w:tc>
                <w:tcPr>
                  <w:tcW w:w="2052" w:type="dxa"/>
                  <w:shd w:val="clear" w:color="auto" w:fill="auto"/>
                </w:tcPr>
                <w:p w14:paraId="7CE93E30" w14:textId="77777777" w:rsidR="00976CAE" w:rsidRPr="000A61BA" w:rsidRDefault="00976CAE" w:rsidP="00C1385C">
                  <w:pPr>
                    <w:spacing w:after="0" w:line="240" w:lineRule="auto"/>
                    <w:rPr>
                      <w:rFonts w:ascii="Times New Roman" w:hAnsi="Times New Roman" w:cs="Times New Roman"/>
                      <w:sz w:val="24"/>
                      <w:szCs w:val="24"/>
                    </w:rPr>
                  </w:pPr>
                </w:p>
              </w:tc>
              <w:tc>
                <w:tcPr>
                  <w:tcW w:w="2017" w:type="dxa"/>
                  <w:shd w:val="clear" w:color="auto" w:fill="auto"/>
                </w:tcPr>
                <w:p w14:paraId="1B03A0DE" w14:textId="77777777" w:rsidR="00976CAE" w:rsidRPr="000A61BA" w:rsidRDefault="00976CAE" w:rsidP="00C1385C">
                  <w:pPr>
                    <w:spacing w:after="0" w:line="240" w:lineRule="auto"/>
                    <w:rPr>
                      <w:rFonts w:ascii="Times New Roman" w:hAnsi="Times New Roman" w:cs="Times New Roman"/>
                      <w:sz w:val="24"/>
                      <w:szCs w:val="24"/>
                    </w:rPr>
                  </w:pPr>
                </w:p>
              </w:tc>
              <w:tc>
                <w:tcPr>
                  <w:tcW w:w="2053" w:type="dxa"/>
                  <w:shd w:val="clear" w:color="auto" w:fill="auto"/>
                </w:tcPr>
                <w:p w14:paraId="753F1E91" w14:textId="77777777" w:rsidR="00976CAE" w:rsidRPr="000A61BA" w:rsidRDefault="00976CAE" w:rsidP="00C1385C">
                  <w:pPr>
                    <w:spacing w:after="0" w:line="240" w:lineRule="auto"/>
                    <w:rPr>
                      <w:rFonts w:ascii="Times New Roman" w:hAnsi="Times New Roman" w:cs="Times New Roman"/>
                      <w:sz w:val="24"/>
                      <w:szCs w:val="24"/>
                    </w:rPr>
                  </w:pPr>
                </w:p>
              </w:tc>
              <w:tc>
                <w:tcPr>
                  <w:tcW w:w="2017" w:type="dxa"/>
                  <w:shd w:val="clear" w:color="auto" w:fill="auto"/>
                </w:tcPr>
                <w:p w14:paraId="11848A2E" w14:textId="77777777" w:rsidR="00976CAE" w:rsidRPr="000A61BA" w:rsidRDefault="00976CAE" w:rsidP="00C1385C">
                  <w:pPr>
                    <w:spacing w:after="0" w:line="240" w:lineRule="auto"/>
                    <w:rPr>
                      <w:rFonts w:ascii="Times New Roman" w:hAnsi="Times New Roman" w:cs="Times New Roman"/>
                      <w:sz w:val="24"/>
                      <w:szCs w:val="24"/>
                    </w:rPr>
                  </w:pPr>
                </w:p>
              </w:tc>
            </w:tr>
          </w:tbl>
          <w:p w14:paraId="6944A5A9" w14:textId="77777777" w:rsidR="00976CAE" w:rsidRPr="000A61BA" w:rsidRDefault="00976CAE" w:rsidP="00C1385C">
            <w:pPr>
              <w:spacing w:after="0" w:line="240" w:lineRule="auto"/>
              <w:jc w:val="center"/>
              <w:rPr>
                <w:rFonts w:ascii="Times New Roman" w:hAnsi="Times New Roman" w:cs="Times New Roman"/>
                <w:sz w:val="24"/>
                <w:szCs w:val="24"/>
              </w:rPr>
            </w:pPr>
          </w:p>
        </w:tc>
      </w:tr>
      <w:tr w:rsidR="00976CAE" w:rsidRPr="000A61BA" w14:paraId="442EF0A7" w14:textId="77777777" w:rsidTr="00976CAE">
        <w:tc>
          <w:tcPr>
            <w:tcW w:w="10036" w:type="dxa"/>
            <w:gridSpan w:val="2"/>
          </w:tcPr>
          <w:p w14:paraId="16974496" w14:textId="77777777" w:rsidR="00976CAE" w:rsidRPr="000A61BA" w:rsidRDefault="00976CAE"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Что из перечисленного характеризует эпоху «дворцовых переворотов» в XVIII в.? Выберите три ответа и запишите в таблицу цифры, под которыми они указаны.</w:t>
            </w:r>
          </w:p>
        </w:tc>
      </w:tr>
      <w:tr w:rsidR="00976CAE" w:rsidRPr="000A61BA" w14:paraId="1584A3AE" w14:textId="77777777" w:rsidTr="00976CAE">
        <w:tc>
          <w:tcPr>
            <w:tcW w:w="10036" w:type="dxa"/>
            <w:gridSpan w:val="2"/>
          </w:tcPr>
          <w:p w14:paraId="57D31F6B"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Решение крестьянского вопроса.</w:t>
            </w:r>
          </w:p>
          <w:p w14:paraId="59692329"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Начало промышленного освоения Урала.</w:t>
            </w:r>
          </w:p>
          <w:p w14:paraId="3176CD30"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Отмена местничества.</w:t>
            </w:r>
          </w:p>
          <w:p w14:paraId="35AA767E"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Усиление роли гвардии в государстве.</w:t>
            </w:r>
          </w:p>
          <w:p w14:paraId="67908142"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Расширение дворянских привилегий.</w:t>
            </w:r>
          </w:p>
          <w:p w14:paraId="2DBBB7BD"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Начало складывания всероссийского рынка.</w:t>
            </w:r>
          </w:p>
        </w:tc>
      </w:tr>
      <w:tr w:rsidR="00976CAE" w:rsidRPr="000A61BA" w14:paraId="3310BE20" w14:textId="77777777" w:rsidTr="00976CAE">
        <w:tc>
          <w:tcPr>
            <w:tcW w:w="10036" w:type="dxa"/>
            <w:gridSpan w:val="2"/>
          </w:tcPr>
          <w:p w14:paraId="1C8811C5"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p>
          <w:tbl>
            <w:tblPr>
              <w:tblStyle w:val="ae"/>
              <w:tblW w:w="0" w:type="auto"/>
              <w:tblLayout w:type="fixed"/>
              <w:tblLook w:val="04A0" w:firstRow="1" w:lastRow="0" w:firstColumn="1" w:lastColumn="0" w:noHBand="0" w:noVBand="1"/>
            </w:tblPr>
            <w:tblGrid>
              <w:gridCol w:w="1272"/>
              <w:gridCol w:w="425"/>
              <w:gridCol w:w="425"/>
              <w:gridCol w:w="426"/>
            </w:tblGrid>
            <w:tr w:rsidR="00976CAE" w:rsidRPr="000A61BA" w14:paraId="0E3D1BF2" w14:textId="77777777" w:rsidTr="00C1385C">
              <w:trPr>
                <w:trHeight w:val="174"/>
              </w:trPr>
              <w:tc>
                <w:tcPr>
                  <w:tcW w:w="1272" w:type="dxa"/>
                  <w:vAlign w:val="center"/>
                </w:tcPr>
                <w:p w14:paraId="2B1E77F4"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4AEC86C2"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5" w:type="dxa"/>
                </w:tcPr>
                <w:p w14:paraId="6EFAA660"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6" w:type="dxa"/>
                </w:tcPr>
                <w:p w14:paraId="20CDB247"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5965D7B2" w14:textId="77777777" w:rsidR="00976CAE" w:rsidRPr="000A61BA" w:rsidRDefault="00976CAE" w:rsidP="00C1385C">
            <w:pPr>
              <w:spacing w:after="0" w:line="240" w:lineRule="auto"/>
              <w:jc w:val="center"/>
              <w:rPr>
                <w:rFonts w:ascii="Times New Roman" w:hAnsi="Times New Roman" w:cs="Times New Roman"/>
                <w:sz w:val="24"/>
                <w:szCs w:val="24"/>
              </w:rPr>
            </w:pPr>
          </w:p>
        </w:tc>
      </w:tr>
      <w:tr w:rsidR="00976CAE" w:rsidRPr="000A61BA" w14:paraId="46709A64" w14:textId="77777777" w:rsidTr="00976CAE">
        <w:tc>
          <w:tcPr>
            <w:tcW w:w="10036" w:type="dxa"/>
            <w:gridSpan w:val="2"/>
          </w:tcPr>
          <w:p w14:paraId="245AB222" w14:textId="77777777" w:rsidR="00976CAE" w:rsidRPr="000A61BA" w:rsidRDefault="00976CAE"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именами правителей и документами, появившимися в их царствование: к каждой позиции первого столбца подберите соответствующую позицию из второго столбца.</w:t>
            </w:r>
          </w:p>
        </w:tc>
      </w:tr>
      <w:tr w:rsidR="00976CAE" w:rsidRPr="000A61BA" w14:paraId="79C21164" w14:textId="77777777" w:rsidTr="00976CAE">
        <w:tc>
          <w:tcPr>
            <w:tcW w:w="4739" w:type="dxa"/>
          </w:tcPr>
          <w:p w14:paraId="68DFD893"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ДОКУМЕНТЫ</w:t>
            </w:r>
          </w:p>
          <w:p w14:paraId="6E846EF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«Манифест о вольности дворянства»</w:t>
            </w:r>
          </w:p>
          <w:p w14:paraId="69A20BB0"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lastRenderedPageBreak/>
              <w:t>Б) «Соборное Уложение»</w:t>
            </w:r>
          </w:p>
          <w:p w14:paraId="08A758D9"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«Указ о престолонаследии»</w:t>
            </w:r>
          </w:p>
          <w:p w14:paraId="1708449E"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«Жалованная грамота дворянству»</w:t>
            </w:r>
          </w:p>
        </w:tc>
        <w:tc>
          <w:tcPr>
            <w:tcW w:w="5297" w:type="dxa"/>
          </w:tcPr>
          <w:p w14:paraId="333D1553"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lastRenderedPageBreak/>
              <w:t>ПРАВИТЕЛИ</w:t>
            </w:r>
          </w:p>
          <w:p w14:paraId="4967E645"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1) Алексей Михайлович </w:t>
            </w:r>
          </w:p>
          <w:p w14:paraId="31F9CC18"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lastRenderedPageBreak/>
              <w:t>2) Михаил Федорович</w:t>
            </w:r>
          </w:p>
          <w:p w14:paraId="57178531"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Петр Первый</w:t>
            </w:r>
          </w:p>
          <w:p w14:paraId="3C5D85CA"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Екатерина Вторая</w:t>
            </w:r>
          </w:p>
          <w:p w14:paraId="6AE259D1"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Петр Третий</w:t>
            </w:r>
          </w:p>
          <w:p w14:paraId="089C930D"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Павел Первый</w:t>
            </w:r>
          </w:p>
        </w:tc>
      </w:tr>
      <w:tr w:rsidR="00976CAE" w:rsidRPr="000A61BA" w14:paraId="06ED1FC4" w14:textId="77777777" w:rsidTr="00976CAE">
        <w:trPr>
          <w:trHeight w:val="754"/>
        </w:trPr>
        <w:tc>
          <w:tcPr>
            <w:tcW w:w="10036" w:type="dxa"/>
            <w:gridSpan w:val="2"/>
          </w:tcPr>
          <w:p w14:paraId="252227F5"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lastRenderedPageBreak/>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ayout w:type="fixed"/>
              <w:tblLook w:val="04A0" w:firstRow="1" w:lastRow="0" w:firstColumn="1" w:lastColumn="0" w:noHBand="0" w:noVBand="1"/>
            </w:tblPr>
            <w:tblGrid>
              <w:gridCol w:w="1458"/>
              <w:gridCol w:w="487"/>
              <w:gridCol w:w="487"/>
              <w:gridCol w:w="488"/>
              <w:gridCol w:w="488"/>
            </w:tblGrid>
            <w:tr w:rsidR="00976CAE" w:rsidRPr="000A61BA" w14:paraId="79A85918" w14:textId="77777777" w:rsidTr="00C1385C">
              <w:trPr>
                <w:trHeight w:val="182"/>
              </w:trPr>
              <w:tc>
                <w:tcPr>
                  <w:tcW w:w="1458" w:type="dxa"/>
                  <w:vAlign w:val="center"/>
                </w:tcPr>
                <w:p w14:paraId="2A63BAF2"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87" w:type="dxa"/>
                </w:tcPr>
                <w:p w14:paraId="4F07A0B1"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А</w:t>
                  </w:r>
                </w:p>
              </w:tc>
              <w:tc>
                <w:tcPr>
                  <w:tcW w:w="487" w:type="dxa"/>
                </w:tcPr>
                <w:p w14:paraId="72AC8AC7"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488" w:type="dxa"/>
                </w:tcPr>
                <w:p w14:paraId="6054E462"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c>
                <w:tcPr>
                  <w:tcW w:w="488" w:type="dxa"/>
                </w:tcPr>
                <w:p w14:paraId="33CA799D"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w:t>
                  </w:r>
                </w:p>
              </w:tc>
            </w:tr>
            <w:tr w:rsidR="00976CAE" w:rsidRPr="000A61BA" w14:paraId="23868922" w14:textId="77777777" w:rsidTr="00C1385C">
              <w:trPr>
                <w:trHeight w:val="172"/>
              </w:trPr>
              <w:tc>
                <w:tcPr>
                  <w:tcW w:w="1458" w:type="dxa"/>
                  <w:vAlign w:val="center"/>
                </w:tcPr>
                <w:p w14:paraId="4A6EDE7C"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87" w:type="dxa"/>
                </w:tcPr>
                <w:p w14:paraId="1A5A2320"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87" w:type="dxa"/>
                </w:tcPr>
                <w:p w14:paraId="0F024191"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88" w:type="dxa"/>
                </w:tcPr>
                <w:p w14:paraId="649A2154"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88" w:type="dxa"/>
                </w:tcPr>
                <w:p w14:paraId="07FD8290"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7B47A761" w14:textId="77777777" w:rsidR="00976CAE" w:rsidRPr="000A61BA" w:rsidRDefault="00976CAE" w:rsidP="00C1385C">
            <w:pPr>
              <w:spacing w:after="0" w:line="240" w:lineRule="auto"/>
              <w:jc w:val="center"/>
              <w:rPr>
                <w:rFonts w:ascii="Times New Roman" w:hAnsi="Times New Roman" w:cs="Times New Roman"/>
                <w:sz w:val="24"/>
                <w:szCs w:val="24"/>
              </w:rPr>
            </w:pPr>
          </w:p>
        </w:tc>
      </w:tr>
      <w:tr w:rsidR="00976CAE" w:rsidRPr="000A61BA" w14:paraId="5731DCA5" w14:textId="77777777" w:rsidTr="00976CAE">
        <w:tc>
          <w:tcPr>
            <w:tcW w:w="10036" w:type="dxa"/>
            <w:gridSpan w:val="2"/>
          </w:tcPr>
          <w:p w14:paraId="51E8487E" w14:textId="77777777" w:rsidR="00976CAE" w:rsidRPr="000A61BA" w:rsidRDefault="00976CAE" w:rsidP="00C1385C">
            <w:pPr>
              <w:spacing w:after="0" w:line="240" w:lineRule="auto"/>
              <w:rPr>
                <w:rFonts w:ascii="Times New Roman" w:hAnsi="Times New Roman" w:cs="Times New Roman"/>
                <w:b/>
                <w:sz w:val="24"/>
                <w:szCs w:val="24"/>
              </w:rPr>
            </w:pPr>
            <w:r w:rsidRPr="000A61BA">
              <w:rPr>
                <w:rFonts w:ascii="Times New Roman" w:hAnsi="Times New Roman" w:cs="Times New Roman"/>
                <w:b/>
                <w:sz w:val="24"/>
                <w:szCs w:val="24"/>
              </w:rPr>
              <w:t>Прочтите отрывок из указа российского император и назовите его имя.</w:t>
            </w:r>
          </w:p>
        </w:tc>
      </w:tr>
      <w:tr w:rsidR="00976CAE" w:rsidRPr="000A61BA" w14:paraId="7E458AEC" w14:textId="77777777" w:rsidTr="00976CAE">
        <w:tc>
          <w:tcPr>
            <w:tcW w:w="10036" w:type="dxa"/>
            <w:gridSpan w:val="2"/>
          </w:tcPr>
          <w:p w14:paraId="2EEA7BBC"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«1) Если кто из помещиков пожелает отпустить благоприобретённых или родовых крестьян своих поодиночке или целым селением на волю и вместе с тем утвердить им участок земли..., то сделав с ними условия, какие по обоюдному согласию признаются лучшими, имеет представить их при прошении своём через губернского дворянского предводителя к министру внутренних дел для рассмотрения и представления нам...</w:t>
            </w:r>
          </w:p>
          <w:p w14:paraId="7499B44F"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Крестьяне и селения, от помещиков по таковым условиям с землёю отпускаемые, если не пожелают войти в другие состояния, могут оставаться на собственных их землях земледельцами и сами по себе составляют особенное состояние свободных хлебопашцев.</w:t>
            </w:r>
          </w:p>
          <w:p w14:paraId="47A732CF"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На сем основании Правительствующий сенат не оставит учинить все нужные распоряжения.</w:t>
            </w:r>
          </w:p>
          <w:p w14:paraId="74550FA1"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Контрассигнировал (т. е. скрепил печатью) министр внутренних дел граф Виктор Кочубей».</w:t>
            </w:r>
          </w:p>
        </w:tc>
      </w:tr>
      <w:tr w:rsidR="00976CAE" w:rsidRPr="000A61BA" w14:paraId="18658A75" w14:textId="77777777" w:rsidTr="00976CAE">
        <w:tc>
          <w:tcPr>
            <w:tcW w:w="10036" w:type="dxa"/>
            <w:gridSpan w:val="2"/>
          </w:tcPr>
          <w:p w14:paraId="4CEF6E41"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 ________________.</w:t>
            </w:r>
          </w:p>
        </w:tc>
      </w:tr>
      <w:tr w:rsidR="00976CAE" w:rsidRPr="000A61BA" w14:paraId="098AB554" w14:textId="77777777" w:rsidTr="00976CAE">
        <w:tc>
          <w:tcPr>
            <w:tcW w:w="10036" w:type="dxa"/>
            <w:gridSpan w:val="2"/>
          </w:tcPr>
          <w:p w14:paraId="0A7D71FD" w14:textId="77777777" w:rsidR="00976CAE" w:rsidRPr="000A61BA" w:rsidRDefault="00976CAE" w:rsidP="00C1385C">
            <w:pPr>
              <w:spacing w:after="0" w:line="240" w:lineRule="auto"/>
              <w:rPr>
                <w:rFonts w:ascii="Times New Roman" w:hAnsi="Times New Roman" w:cs="Times New Roman"/>
                <w:b/>
                <w:sz w:val="24"/>
                <w:szCs w:val="24"/>
              </w:rPr>
            </w:pPr>
            <w:r w:rsidRPr="000A61BA">
              <w:rPr>
                <w:rFonts w:ascii="Times New Roman" w:hAnsi="Times New Roman" w:cs="Times New Roman"/>
                <w:b/>
                <w:sz w:val="24"/>
                <w:szCs w:val="24"/>
              </w:rPr>
              <w:t>Прочтите отрывок из воспоминаний современницы.</w:t>
            </w:r>
          </w:p>
        </w:tc>
      </w:tr>
      <w:tr w:rsidR="00976CAE" w:rsidRPr="000A61BA" w14:paraId="501EA523" w14:textId="77777777" w:rsidTr="00976CAE">
        <w:tc>
          <w:tcPr>
            <w:tcW w:w="10036" w:type="dxa"/>
            <w:gridSpan w:val="2"/>
          </w:tcPr>
          <w:p w14:paraId="295B16C2"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«В апреле месяце… после тревожной зимы, в продолжение которой вся почти Москва волновалась, требуя войны за освобождение болгар, война, наконец, была решена. Я не разделяла общего настроения, напротив того, я совершенно враждебно относилась к страстному настроению всей славянофильской партии и большинства публики, увлекшейся мыслию, одни о воссоздании единства «славянского», другие чисто религиозною мыслию об освобождении «единоверцев» христиан от ига турецкого, басурманского, как говорили в простом народе. По многим причинам… всё это движение мне казалось преувеличенным под влиянием передовых статей «Московских Ведомостей» и других газет… Мне казалось, что спасать других при неурядице нашего общественного строя немыслимо. Притом наше безденежье, враждебное отношение Европы к этой новой форме той же страсти к завоеваниям мне являлись препятствиями непреодолимыми к достижению какого бы то ни было результата даже и тогда, когда бы война окончилась для нас «блистательно».</w:t>
            </w:r>
          </w:p>
          <w:p w14:paraId="2684CFA5" w14:textId="77777777" w:rsidR="00976CAE" w:rsidRPr="00C1385C"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Я боялась войны уже и потому, что при наших порядках, отсутствии ума в руководящих сферах, отсутствии людей и генералов, отсутствии улучшенного оружия в армии и беспорядках в управлении её можно было ожидать не побед и славы, а поражений и стыда. Крымская кампания ещё была свежа в моей памяти, ещё свежее запечатлелас</w:t>
            </w:r>
            <w:r>
              <w:rPr>
                <w:rFonts w:ascii="Times New Roman" w:hAnsi="Times New Roman" w:cs="Times New Roman"/>
                <w:sz w:val="24"/>
                <w:szCs w:val="24"/>
              </w:rPr>
              <w:t>ь в ней франко-прусская война…»</w:t>
            </w:r>
          </w:p>
        </w:tc>
      </w:tr>
      <w:tr w:rsidR="00976CAE" w:rsidRPr="000A61BA" w14:paraId="574282DF" w14:textId="77777777" w:rsidTr="00976CAE">
        <w:tc>
          <w:tcPr>
            <w:tcW w:w="10036" w:type="dxa"/>
            <w:gridSpan w:val="2"/>
          </w:tcPr>
          <w:p w14:paraId="42B21265"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14:paraId="44788EFF"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Запишите в таблицу цифры, под которыми они указаны.</w:t>
            </w:r>
          </w:p>
          <w:p w14:paraId="6012B276"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1) Воспоминания относятся к периоду царствования Николая I.</w:t>
            </w:r>
          </w:p>
          <w:p w14:paraId="4855534D"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2) Война, о начале которой говорится в тексте, закончилась подписанием Сан-Стефанского мирного договора.</w:t>
            </w:r>
          </w:p>
          <w:p w14:paraId="0C69832C"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3) Война, о начале которой говорится в тексте, закончилась поражением России.</w:t>
            </w:r>
          </w:p>
          <w:p w14:paraId="46D9EC6D"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Автор отмечает, что одной из причин войны было стремление части российского общества помочь «единоверным» народам.</w:t>
            </w:r>
          </w:p>
          <w:p w14:paraId="314FE957"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5) Участником войны, о начале которой говорится в тексте, был генерал М.Д. Скобелев.</w:t>
            </w:r>
          </w:p>
          <w:p w14:paraId="61B77CFB" w14:textId="77777777" w:rsidR="00976CAE" w:rsidRPr="000A61BA" w:rsidRDefault="00976CAE"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6) Одним из важнейших событий этой войны стал штурм Плевны, которую русские войска так и не смогли захватить.</w:t>
            </w:r>
          </w:p>
        </w:tc>
      </w:tr>
      <w:tr w:rsidR="00976CAE" w:rsidRPr="000A61BA" w14:paraId="110A29E2" w14:textId="77777777" w:rsidTr="00976CAE">
        <w:trPr>
          <w:trHeight w:val="501"/>
        </w:trPr>
        <w:tc>
          <w:tcPr>
            <w:tcW w:w="10036" w:type="dxa"/>
            <w:gridSpan w:val="2"/>
          </w:tcPr>
          <w:p w14:paraId="2DA38F1D" w14:textId="77777777" w:rsidR="00976CAE" w:rsidRPr="000A61BA" w:rsidRDefault="00976CAE"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r w:rsidRPr="000A61BA">
              <w:rPr>
                <w:rFonts w:ascii="Times New Roman" w:hAnsi="Times New Roman" w:cs="Times New Roman"/>
                <w:sz w:val="24"/>
                <w:szCs w:val="24"/>
              </w:rPr>
              <w:t>.</w:t>
            </w:r>
          </w:p>
          <w:tbl>
            <w:tblPr>
              <w:tblStyle w:val="ae"/>
              <w:tblW w:w="0" w:type="auto"/>
              <w:tblLayout w:type="fixed"/>
              <w:tblLook w:val="04A0" w:firstRow="1" w:lastRow="0" w:firstColumn="1" w:lastColumn="0" w:noHBand="0" w:noVBand="1"/>
            </w:tblPr>
            <w:tblGrid>
              <w:gridCol w:w="1272"/>
              <w:gridCol w:w="425"/>
              <w:gridCol w:w="425"/>
              <w:gridCol w:w="426"/>
            </w:tblGrid>
            <w:tr w:rsidR="00976CAE" w:rsidRPr="000A61BA" w14:paraId="7C48074D" w14:textId="77777777" w:rsidTr="00BD2927">
              <w:trPr>
                <w:trHeight w:val="212"/>
              </w:trPr>
              <w:tc>
                <w:tcPr>
                  <w:tcW w:w="1272" w:type="dxa"/>
                  <w:vAlign w:val="center"/>
                </w:tcPr>
                <w:p w14:paraId="76B606CD" w14:textId="77777777" w:rsidR="00976CAE" w:rsidRPr="000A61BA" w:rsidRDefault="00976CAE"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402FDA50"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5" w:type="dxa"/>
                </w:tcPr>
                <w:p w14:paraId="06D70203" w14:textId="77777777" w:rsidR="00976CAE" w:rsidRPr="000A61BA" w:rsidRDefault="00976CAE" w:rsidP="00C1385C">
                  <w:pPr>
                    <w:spacing w:after="0" w:line="240" w:lineRule="auto"/>
                    <w:jc w:val="center"/>
                    <w:rPr>
                      <w:rFonts w:ascii="Times New Roman" w:hAnsi="Times New Roman" w:cs="Times New Roman"/>
                      <w:sz w:val="24"/>
                      <w:szCs w:val="24"/>
                    </w:rPr>
                  </w:pPr>
                </w:p>
              </w:tc>
              <w:tc>
                <w:tcPr>
                  <w:tcW w:w="426" w:type="dxa"/>
                </w:tcPr>
                <w:p w14:paraId="0174E37E"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724D0D75" w14:textId="77777777" w:rsidR="00976CAE" w:rsidRPr="000A61BA" w:rsidRDefault="00976CAE" w:rsidP="00C1385C">
            <w:pPr>
              <w:spacing w:after="0" w:line="240" w:lineRule="auto"/>
              <w:jc w:val="center"/>
              <w:rPr>
                <w:rFonts w:ascii="Times New Roman" w:hAnsi="Times New Roman" w:cs="Times New Roman"/>
                <w:sz w:val="24"/>
                <w:szCs w:val="24"/>
              </w:rPr>
            </w:pPr>
          </w:p>
        </w:tc>
      </w:tr>
    </w:tbl>
    <w:p w14:paraId="4DF577A0" w14:textId="77777777" w:rsidR="000A61BA" w:rsidRPr="000A61BA" w:rsidRDefault="000A61BA" w:rsidP="000A61BA">
      <w:pPr>
        <w:rPr>
          <w:rFonts w:ascii="Times New Roman" w:hAnsi="Times New Roman" w:cs="Times New Roman"/>
          <w:sz w:val="24"/>
          <w:szCs w:val="24"/>
        </w:rPr>
      </w:pPr>
      <w:r w:rsidRPr="000A61BA">
        <w:rPr>
          <w:rFonts w:ascii="Times New Roman" w:hAnsi="Times New Roman" w:cs="Times New Roman"/>
          <w:sz w:val="24"/>
          <w:szCs w:val="24"/>
        </w:rPr>
        <w:br w:type="page"/>
      </w:r>
    </w:p>
    <w:tbl>
      <w:tblPr>
        <w:tblStyle w:val="ae"/>
        <w:tblW w:w="10490"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6"/>
        <w:gridCol w:w="4878"/>
        <w:gridCol w:w="4165"/>
        <w:gridCol w:w="142"/>
        <w:gridCol w:w="567"/>
        <w:gridCol w:w="142"/>
      </w:tblGrid>
      <w:tr w:rsidR="000A61BA" w:rsidRPr="000A61BA" w14:paraId="05CC725D" w14:textId="77777777" w:rsidTr="00976CAE">
        <w:trPr>
          <w:gridAfter w:val="1"/>
          <w:wAfter w:w="142" w:type="dxa"/>
        </w:trPr>
        <w:tc>
          <w:tcPr>
            <w:tcW w:w="596" w:type="dxa"/>
          </w:tcPr>
          <w:p w14:paraId="5CFB1BA0" w14:textId="77777777" w:rsidR="000A61BA" w:rsidRPr="000A61BA" w:rsidRDefault="000A61BA" w:rsidP="00BE7446">
            <w:pPr>
              <w:spacing w:line="276" w:lineRule="auto"/>
              <w:jc w:val="center"/>
              <w:rPr>
                <w:rFonts w:ascii="Times New Roman" w:hAnsi="Times New Roman" w:cs="Times New Roman"/>
                <w:b/>
                <w:sz w:val="24"/>
                <w:szCs w:val="24"/>
              </w:rPr>
            </w:pPr>
          </w:p>
        </w:tc>
        <w:tc>
          <w:tcPr>
            <w:tcW w:w="9752" w:type="dxa"/>
            <w:gridSpan w:val="4"/>
          </w:tcPr>
          <w:tbl>
            <w:tblPr>
              <w:tblStyle w:val="ae"/>
              <w:tblpPr w:leftFromText="180" w:rightFromText="180" w:horzAnchor="margin" w:tblpXSpec="center" w:tblpY="400"/>
              <w:tblW w:w="0" w:type="auto"/>
              <w:tblLayout w:type="fixed"/>
              <w:tblLook w:val="04A0" w:firstRow="1" w:lastRow="0" w:firstColumn="1" w:lastColumn="0" w:noHBand="0" w:noVBand="1"/>
            </w:tblPr>
            <w:tblGrid>
              <w:gridCol w:w="6510"/>
            </w:tblGrid>
            <w:tr w:rsidR="000A61BA" w:rsidRPr="000A61BA" w14:paraId="7AC48F54" w14:textId="77777777" w:rsidTr="00BE7446">
              <w:trPr>
                <w:trHeight w:val="469"/>
              </w:trPr>
              <w:tc>
                <w:tcPr>
                  <w:tcW w:w="6510" w:type="dxa"/>
                  <w:vAlign w:val="center"/>
                </w:tcPr>
                <w:p w14:paraId="285FB58C" w14:textId="77777777" w:rsidR="000A61BA" w:rsidRPr="000A61BA" w:rsidRDefault="000A61BA" w:rsidP="00BE7446">
                  <w:pPr>
                    <w:spacing w:line="276" w:lineRule="auto"/>
                    <w:jc w:val="center"/>
                    <w:rPr>
                      <w:rFonts w:ascii="Times New Roman" w:hAnsi="Times New Roman" w:cs="Times New Roman"/>
                      <w:sz w:val="24"/>
                      <w:szCs w:val="24"/>
                    </w:rPr>
                  </w:pPr>
                  <w:r w:rsidRPr="000A61BA">
                    <w:rPr>
                      <w:rFonts w:ascii="Times New Roman" w:hAnsi="Times New Roman" w:cs="Times New Roman"/>
                      <w:b/>
                      <w:i/>
                      <w:sz w:val="24"/>
                      <w:szCs w:val="24"/>
                    </w:rPr>
                    <w:t>Рассмотрите схему и выполните задания 11-13.</w:t>
                  </w:r>
                </w:p>
              </w:tc>
            </w:tr>
          </w:tbl>
          <w:p w14:paraId="61BB70B1" w14:textId="77777777" w:rsidR="000A61BA" w:rsidRPr="000A61BA" w:rsidRDefault="000A61BA" w:rsidP="00BE7446">
            <w:pPr>
              <w:spacing w:line="276" w:lineRule="auto"/>
              <w:rPr>
                <w:rFonts w:ascii="Times New Roman" w:hAnsi="Times New Roman" w:cs="Times New Roman"/>
                <w:i/>
                <w:sz w:val="24"/>
                <w:szCs w:val="24"/>
              </w:rPr>
            </w:pPr>
          </w:p>
          <w:p w14:paraId="6EDF14C8" w14:textId="77777777" w:rsidR="000A61BA" w:rsidRPr="000A61BA" w:rsidRDefault="000A61BA" w:rsidP="00BE7446">
            <w:pPr>
              <w:spacing w:line="276" w:lineRule="auto"/>
              <w:rPr>
                <w:rFonts w:ascii="Times New Roman" w:hAnsi="Times New Roman" w:cs="Times New Roman"/>
                <w:i/>
                <w:sz w:val="24"/>
                <w:szCs w:val="24"/>
              </w:rPr>
            </w:pPr>
          </w:p>
          <w:p w14:paraId="7F2D3EBA" w14:textId="77777777" w:rsidR="000A61BA" w:rsidRPr="000A61BA" w:rsidRDefault="000A61BA" w:rsidP="00BE7446">
            <w:pPr>
              <w:spacing w:line="276" w:lineRule="auto"/>
              <w:jc w:val="center"/>
              <w:rPr>
                <w:rFonts w:ascii="Times New Roman" w:hAnsi="Times New Roman" w:cs="Times New Roman"/>
                <w:i/>
                <w:sz w:val="24"/>
                <w:szCs w:val="24"/>
              </w:rPr>
            </w:pPr>
            <w:r w:rsidRPr="000A61BA">
              <w:rPr>
                <w:rFonts w:ascii="Times New Roman" w:hAnsi="Times New Roman" w:cs="Times New Roman"/>
                <w:i/>
                <w:noProof/>
                <w:sz w:val="24"/>
                <w:szCs w:val="24"/>
                <w:lang w:eastAsia="ru-RU"/>
              </w:rPr>
              <w:drawing>
                <wp:inline distT="0" distB="0" distL="0" distR="0" wp14:anchorId="1B2C0F10" wp14:editId="044A9057">
                  <wp:extent cx="4089400" cy="3662737"/>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2" cstate="print"/>
                          <a:stretch/>
                        </pic:blipFill>
                        <pic:spPr bwMode="auto">
                          <a:xfrm>
                            <a:off x="0" y="0"/>
                            <a:ext cx="4089400" cy="3662737"/>
                          </a:xfrm>
                          <a:prstGeom prst="rect">
                            <a:avLst/>
                          </a:prstGeom>
                          <a:noFill/>
                          <a:ln>
                            <a:noFill/>
                          </a:ln>
                        </pic:spPr>
                      </pic:pic>
                    </a:graphicData>
                  </a:graphic>
                </wp:inline>
              </w:drawing>
            </w:r>
          </w:p>
        </w:tc>
      </w:tr>
      <w:tr w:rsidR="000A61BA" w:rsidRPr="000A61BA" w14:paraId="21BFB59E" w14:textId="77777777" w:rsidTr="00976CAE">
        <w:trPr>
          <w:gridAfter w:val="3"/>
          <w:wAfter w:w="851" w:type="dxa"/>
        </w:trPr>
        <w:tc>
          <w:tcPr>
            <w:tcW w:w="596" w:type="dxa"/>
          </w:tcPr>
          <w:p w14:paraId="0F4C18F4"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11.</w:t>
            </w:r>
          </w:p>
        </w:tc>
        <w:tc>
          <w:tcPr>
            <w:tcW w:w="9043" w:type="dxa"/>
            <w:gridSpan w:val="2"/>
          </w:tcPr>
          <w:p w14:paraId="756600D5"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Назовите предводителя восстания, которое обозначено на карте</w:t>
            </w:r>
            <w:r w:rsidRPr="000A61BA">
              <w:rPr>
                <w:rStyle w:val="a6"/>
                <w:rFonts w:ascii="Times New Roman" w:hAnsi="Times New Roman"/>
                <w:b/>
                <w:sz w:val="24"/>
                <w:szCs w:val="24"/>
              </w:rPr>
              <w:footnoteReference w:id="3"/>
            </w:r>
            <w:r w:rsidRPr="000A61BA">
              <w:rPr>
                <w:rFonts w:ascii="Times New Roman" w:hAnsi="Times New Roman" w:cs="Times New Roman"/>
                <w:b/>
                <w:sz w:val="24"/>
                <w:szCs w:val="24"/>
              </w:rPr>
              <w:t>.</w:t>
            </w:r>
          </w:p>
          <w:p w14:paraId="653AF46C"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Ответ: ___________________________.</w:t>
            </w:r>
          </w:p>
        </w:tc>
      </w:tr>
      <w:tr w:rsidR="000A61BA" w:rsidRPr="000A61BA" w14:paraId="33F3286D" w14:textId="77777777" w:rsidTr="00976CAE">
        <w:trPr>
          <w:gridAfter w:val="3"/>
          <w:wAfter w:w="851" w:type="dxa"/>
        </w:trPr>
        <w:tc>
          <w:tcPr>
            <w:tcW w:w="596" w:type="dxa"/>
          </w:tcPr>
          <w:p w14:paraId="52A734D5"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12.</w:t>
            </w:r>
          </w:p>
        </w:tc>
        <w:tc>
          <w:tcPr>
            <w:tcW w:w="9043" w:type="dxa"/>
            <w:gridSpan w:val="2"/>
          </w:tcPr>
          <w:p w14:paraId="73A29F53"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Напишите название города, обозначенного на карте цифрой «1».</w:t>
            </w:r>
          </w:p>
          <w:p w14:paraId="40C72C16"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___________________________.</w:t>
            </w:r>
          </w:p>
        </w:tc>
      </w:tr>
      <w:tr w:rsidR="000A61BA" w:rsidRPr="000A61BA" w14:paraId="4D25DE9A" w14:textId="77777777" w:rsidTr="00976CAE">
        <w:trPr>
          <w:gridAfter w:val="3"/>
          <w:wAfter w:w="851" w:type="dxa"/>
        </w:trPr>
        <w:tc>
          <w:tcPr>
            <w:tcW w:w="596" w:type="dxa"/>
          </w:tcPr>
          <w:p w14:paraId="1262AEAC"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13.</w:t>
            </w:r>
          </w:p>
        </w:tc>
        <w:tc>
          <w:tcPr>
            <w:tcW w:w="9043" w:type="dxa"/>
            <w:gridSpan w:val="2"/>
          </w:tcPr>
          <w:p w14:paraId="6ED3C47D"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b/>
                <w:sz w:val="24"/>
                <w:szCs w:val="24"/>
              </w:rPr>
              <w:t>Какие суждения, относящиеся к событиям, обозначенным на карте, являются верными? Выберите три суждения из шести предложенных. Запишите в таблицу цифры, под которыми они указаны.</w:t>
            </w:r>
          </w:p>
        </w:tc>
      </w:tr>
      <w:tr w:rsidR="000A61BA" w:rsidRPr="000A61BA" w14:paraId="4AE442F1" w14:textId="77777777" w:rsidTr="00976CAE">
        <w:trPr>
          <w:gridAfter w:val="3"/>
          <w:wAfter w:w="851" w:type="dxa"/>
        </w:trPr>
        <w:tc>
          <w:tcPr>
            <w:tcW w:w="596" w:type="dxa"/>
          </w:tcPr>
          <w:p w14:paraId="40D9A910"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043" w:type="dxa"/>
            <w:gridSpan w:val="2"/>
          </w:tcPr>
          <w:p w14:paraId="7937B2F6"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1) Отряды восставших одержали победу и добились отмены крепостного права.</w:t>
            </w:r>
          </w:p>
          <w:p w14:paraId="68D973A3"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2) Предводитель восстания погиб в одной из битв на Урале.</w:t>
            </w:r>
          </w:p>
          <w:p w14:paraId="7936202F"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3) На карте обозначен и подписан населенный пункт, который в годы Великой Отечественной войны получит неофициальное название «Танкоград»</w:t>
            </w:r>
          </w:p>
          <w:p w14:paraId="2C7DA176"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Восстание началось в 1774 году.5) Цифрой «3» на карте обозначена Казань.</w:t>
            </w:r>
          </w:p>
          <w:p w14:paraId="6AA80567"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6) Город, обозначенный на карте цифрой «4», в</w:t>
            </w:r>
            <w:r w:rsidR="00BD2927">
              <w:rPr>
                <w:rFonts w:ascii="Times New Roman" w:hAnsi="Times New Roman" w:cs="Times New Roman"/>
                <w:sz w:val="24"/>
                <w:szCs w:val="24"/>
              </w:rPr>
              <w:t>осставшим захватить не удалось.</w:t>
            </w:r>
          </w:p>
        </w:tc>
      </w:tr>
      <w:tr w:rsidR="000A61BA" w:rsidRPr="000A61BA" w14:paraId="069CA02C" w14:textId="77777777" w:rsidTr="00976CAE">
        <w:trPr>
          <w:gridAfter w:val="3"/>
          <w:wAfter w:w="851" w:type="dxa"/>
        </w:trPr>
        <w:tc>
          <w:tcPr>
            <w:tcW w:w="596" w:type="dxa"/>
          </w:tcPr>
          <w:p w14:paraId="31E9016D"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043" w:type="dxa"/>
            <w:gridSpan w:val="2"/>
          </w:tcPr>
          <w:p w14:paraId="52E87F53"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r w:rsidRPr="000A61BA">
              <w:rPr>
                <w:rFonts w:ascii="Times New Roman" w:hAnsi="Times New Roman" w:cs="Times New Roman"/>
                <w:sz w:val="24"/>
                <w:szCs w:val="24"/>
              </w:rPr>
              <w:t>.</w:t>
            </w:r>
          </w:p>
          <w:tbl>
            <w:tblPr>
              <w:tblStyle w:val="ae"/>
              <w:tblW w:w="0" w:type="auto"/>
              <w:tblLayout w:type="fixed"/>
              <w:tblLook w:val="04A0" w:firstRow="1" w:lastRow="0" w:firstColumn="1" w:lastColumn="0" w:noHBand="0" w:noVBand="1"/>
            </w:tblPr>
            <w:tblGrid>
              <w:gridCol w:w="1272"/>
              <w:gridCol w:w="425"/>
              <w:gridCol w:w="425"/>
              <w:gridCol w:w="425"/>
              <w:gridCol w:w="4996"/>
            </w:tblGrid>
            <w:tr w:rsidR="000A61BA" w:rsidRPr="000A61BA" w14:paraId="4C007C11" w14:textId="77777777" w:rsidTr="00BD2927">
              <w:trPr>
                <w:gridAfter w:val="1"/>
                <w:wAfter w:w="4996" w:type="dxa"/>
                <w:trHeight w:val="243"/>
              </w:trPr>
              <w:tc>
                <w:tcPr>
                  <w:tcW w:w="1272" w:type="dxa"/>
                  <w:vAlign w:val="center"/>
                </w:tcPr>
                <w:p w14:paraId="3C696CFE" w14:textId="77777777" w:rsidR="000A61BA" w:rsidRPr="000A61BA" w:rsidRDefault="000A61BA"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33871DF2" w14:textId="77777777" w:rsidR="000A61BA" w:rsidRPr="000A61BA" w:rsidRDefault="000A61BA" w:rsidP="00C1385C">
                  <w:pPr>
                    <w:spacing w:after="0" w:line="240" w:lineRule="auto"/>
                    <w:jc w:val="center"/>
                    <w:rPr>
                      <w:rFonts w:ascii="Times New Roman" w:hAnsi="Times New Roman" w:cs="Times New Roman"/>
                      <w:sz w:val="24"/>
                      <w:szCs w:val="24"/>
                    </w:rPr>
                  </w:pPr>
                </w:p>
              </w:tc>
              <w:tc>
                <w:tcPr>
                  <w:tcW w:w="425" w:type="dxa"/>
                </w:tcPr>
                <w:p w14:paraId="6194A64D" w14:textId="77777777" w:rsidR="000A61BA" w:rsidRPr="000A61BA" w:rsidRDefault="000A61BA" w:rsidP="00C1385C">
                  <w:pPr>
                    <w:spacing w:after="0" w:line="240" w:lineRule="auto"/>
                    <w:jc w:val="center"/>
                    <w:rPr>
                      <w:rFonts w:ascii="Times New Roman" w:hAnsi="Times New Roman" w:cs="Times New Roman"/>
                      <w:sz w:val="24"/>
                      <w:szCs w:val="24"/>
                    </w:rPr>
                  </w:pPr>
                </w:p>
              </w:tc>
              <w:tc>
                <w:tcPr>
                  <w:tcW w:w="425" w:type="dxa"/>
                </w:tcPr>
                <w:p w14:paraId="1EBCCC90" w14:textId="77777777" w:rsidR="000A61BA" w:rsidRPr="000A61BA" w:rsidRDefault="000A61BA" w:rsidP="00C1385C">
                  <w:pPr>
                    <w:spacing w:after="0" w:line="240" w:lineRule="auto"/>
                    <w:jc w:val="center"/>
                    <w:rPr>
                      <w:rFonts w:ascii="Times New Roman" w:hAnsi="Times New Roman" w:cs="Times New Roman"/>
                      <w:sz w:val="24"/>
                      <w:szCs w:val="24"/>
                    </w:rPr>
                  </w:pPr>
                </w:p>
              </w:tc>
            </w:tr>
            <w:tr w:rsidR="000A61BA" w:rsidRPr="000A61BA" w14:paraId="42A30D0D" w14:textId="77777777" w:rsidTr="00BE7446">
              <w:tblPrEx>
                <w:jc w:val="center"/>
              </w:tblPrEx>
              <w:trPr>
                <w:trHeight w:val="469"/>
                <w:jc w:val="center"/>
              </w:trPr>
              <w:tc>
                <w:tcPr>
                  <w:tcW w:w="7543" w:type="dxa"/>
                  <w:gridSpan w:val="5"/>
                  <w:vAlign w:val="center"/>
                </w:tcPr>
                <w:p w14:paraId="49A46427" w14:textId="77777777" w:rsidR="000A61BA" w:rsidRPr="000A61BA" w:rsidRDefault="000A61BA"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b/>
                      <w:i/>
                      <w:sz w:val="24"/>
                      <w:szCs w:val="24"/>
                    </w:rPr>
                    <w:t>Рассмотрите изображение и выполните задание 14.</w:t>
                  </w:r>
                </w:p>
              </w:tc>
            </w:tr>
          </w:tbl>
          <w:p w14:paraId="0438803F"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noProof/>
                <w:sz w:val="24"/>
                <w:szCs w:val="24"/>
                <w:lang w:eastAsia="ru-RU"/>
              </w:rPr>
              <w:lastRenderedPageBreak/>
              <w:drawing>
                <wp:inline distT="0" distB="0" distL="0" distR="0" wp14:anchorId="3B8FFD92" wp14:editId="1DFFAB13">
                  <wp:extent cx="2571750" cy="1997033"/>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2584156" cy="2006667"/>
                          </a:xfrm>
                          <a:prstGeom prst="rect">
                            <a:avLst/>
                          </a:prstGeom>
                          <a:noFill/>
                          <a:ln>
                            <a:noFill/>
                          </a:ln>
                        </pic:spPr>
                      </pic:pic>
                    </a:graphicData>
                  </a:graphic>
                </wp:inline>
              </w:drawing>
            </w:r>
          </w:p>
        </w:tc>
      </w:tr>
      <w:tr w:rsidR="000A61BA" w:rsidRPr="000A61BA" w14:paraId="739A8E0F" w14:textId="77777777" w:rsidTr="00976CAE">
        <w:trPr>
          <w:gridAfter w:val="3"/>
          <w:wAfter w:w="851" w:type="dxa"/>
        </w:trPr>
        <w:tc>
          <w:tcPr>
            <w:tcW w:w="596" w:type="dxa"/>
          </w:tcPr>
          <w:p w14:paraId="41B95CB3"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lastRenderedPageBreak/>
              <w:t>14.</w:t>
            </w:r>
          </w:p>
        </w:tc>
        <w:tc>
          <w:tcPr>
            <w:tcW w:w="9043" w:type="dxa"/>
            <w:gridSpan w:val="2"/>
          </w:tcPr>
          <w:p w14:paraId="7F261903"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b/>
                <w:sz w:val="24"/>
                <w:szCs w:val="24"/>
              </w:rPr>
              <w:t>Какие суждения о данной картине</w:t>
            </w:r>
            <w:r w:rsidRPr="000A61BA">
              <w:rPr>
                <w:rStyle w:val="a6"/>
                <w:rFonts w:ascii="Times New Roman" w:hAnsi="Times New Roman"/>
                <w:b/>
                <w:sz w:val="24"/>
                <w:szCs w:val="24"/>
              </w:rPr>
              <w:footnoteReference w:id="4"/>
            </w:r>
            <w:r w:rsidRPr="000A61BA">
              <w:rPr>
                <w:rFonts w:ascii="Times New Roman" w:hAnsi="Times New Roman" w:cs="Times New Roman"/>
                <w:b/>
                <w:sz w:val="24"/>
                <w:szCs w:val="24"/>
              </w:rPr>
              <w:t xml:space="preserve"> являются верными? Выберите два суждения из пяти предложенных. Запишите в таблицу цифры, под которыми они указаны.</w:t>
            </w:r>
          </w:p>
        </w:tc>
      </w:tr>
      <w:tr w:rsidR="000A61BA" w:rsidRPr="000A61BA" w14:paraId="48BAC2FA" w14:textId="77777777" w:rsidTr="00976CAE">
        <w:trPr>
          <w:gridAfter w:val="3"/>
          <w:wAfter w:w="851" w:type="dxa"/>
        </w:trPr>
        <w:tc>
          <w:tcPr>
            <w:tcW w:w="596" w:type="dxa"/>
          </w:tcPr>
          <w:p w14:paraId="0B48CCF7"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043" w:type="dxa"/>
            <w:gridSpan w:val="2"/>
          </w:tcPr>
          <w:p w14:paraId="02EBC86C"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1) Между историческими персонажами, изображёнными на картине, возник конфликт, который стал причиной смерти одного из них. </w:t>
            </w:r>
          </w:p>
          <w:p w14:paraId="2A747C8D" w14:textId="77777777" w:rsidR="000A61BA" w:rsidRPr="000A61BA" w:rsidRDefault="000A61BA" w:rsidP="00C1385C">
            <w:pPr>
              <w:tabs>
                <w:tab w:val="left" w:pos="1170"/>
              </w:tabs>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2) Изображённые на картине исторические персонажи жили во второй половине XVIII в.</w:t>
            </w:r>
          </w:p>
          <w:p w14:paraId="51DAF23C"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3) Художник, написавший данную картину, был современником событий, которые изобразил на картине.</w:t>
            </w:r>
          </w:p>
          <w:p w14:paraId="578BBD70"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Царь, изображённый на картине, установил порядок престолонаследия по завещанию, передав престол своей жене Екатерине.</w:t>
            </w:r>
          </w:p>
          <w:p w14:paraId="26EF6321"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5) С деятельностью царя, изображённого на картине, связано превращение России в Империю.</w:t>
            </w:r>
          </w:p>
        </w:tc>
      </w:tr>
      <w:tr w:rsidR="000A61BA" w:rsidRPr="000A61BA" w14:paraId="584FF759" w14:textId="77777777" w:rsidTr="00976CAE">
        <w:trPr>
          <w:gridAfter w:val="3"/>
          <w:wAfter w:w="851" w:type="dxa"/>
        </w:trPr>
        <w:tc>
          <w:tcPr>
            <w:tcW w:w="596" w:type="dxa"/>
          </w:tcPr>
          <w:p w14:paraId="3FD6D06E"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043" w:type="dxa"/>
            <w:gridSpan w:val="2"/>
          </w:tcPr>
          <w:p w14:paraId="2F06DD1C"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r w:rsidRPr="000A61BA">
              <w:rPr>
                <w:rFonts w:ascii="Times New Roman" w:hAnsi="Times New Roman" w:cs="Times New Roman"/>
                <w:sz w:val="24"/>
                <w:szCs w:val="24"/>
              </w:rPr>
              <w:t>.</w:t>
            </w:r>
          </w:p>
          <w:tbl>
            <w:tblPr>
              <w:tblStyle w:val="ae"/>
              <w:tblW w:w="0" w:type="auto"/>
              <w:tblLayout w:type="fixed"/>
              <w:tblLook w:val="04A0" w:firstRow="1" w:lastRow="0" w:firstColumn="1" w:lastColumn="0" w:noHBand="0" w:noVBand="1"/>
            </w:tblPr>
            <w:tblGrid>
              <w:gridCol w:w="1272"/>
              <w:gridCol w:w="425"/>
              <w:gridCol w:w="425"/>
            </w:tblGrid>
            <w:tr w:rsidR="000A61BA" w:rsidRPr="000A61BA" w14:paraId="22A9CF42" w14:textId="77777777" w:rsidTr="00BD2927">
              <w:trPr>
                <w:trHeight w:val="225"/>
              </w:trPr>
              <w:tc>
                <w:tcPr>
                  <w:tcW w:w="1272" w:type="dxa"/>
                  <w:vAlign w:val="center"/>
                </w:tcPr>
                <w:p w14:paraId="355D4A26" w14:textId="77777777" w:rsidR="000A61BA" w:rsidRPr="000A61BA" w:rsidRDefault="000A61BA"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56F25883" w14:textId="77777777" w:rsidR="000A61BA" w:rsidRPr="000A61BA" w:rsidRDefault="000A61BA" w:rsidP="00C1385C">
                  <w:pPr>
                    <w:spacing w:after="0" w:line="240" w:lineRule="auto"/>
                    <w:jc w:val="center"/>
                    <w:rPr>
                      <w:rFonts w:ascii="Times New Roman" w:hAnsi="Times New Roman" w:cs="Times New Roman"/>
                      <w:sz w:val="24"/>
                      <w:szCs w:val="24"/>
                    </w:rPr>
                  </w:pPr>
                </w:p>
              </w:tc>
              <w:tc>
                <w:tcPr>
                  <w:tcW w:w="425" w:type="dxa"/>
                </w:tcPr>
                <w:p w14:paraId="2A3A8916" w14:textId="77777777" w:rsidR="000A61BA" w:rsidRPr="000A61BA" w:rsidRDefault="000A61BA" w:rsidP="00C1385C">
                  <w:pPr>
                    <w:spacing w:after="0" w:line="240" w:lineRule="auto"/>
                    <w:jc w:val="center"/>
                    <w:rPr>
                      <w:rFonts w:ascii="Times New Roman" w:hAnsi="Times New Roman" w:cs="Times New Roman"/>
                      <w:sz w:val="24"/>
                      <w:szCs w:val="24"/>
                    </w:rPr>
                  </w:pPr>
                </w:p>
              </w:tc>
            </w:tr>
          </w:tbl>
          <w:p w14:paraId="6780EEA4" w14:textId="77777777" w:rsidR="000A61BA" w:rsidRPr="000A61BA" w:rsidRDefault="000A61BA" w:rsidP="00C1385C">
            <w:pPr>
              <w:spacing w:after="0" w:line="240" w:lineRule="auto"/>
              <w:jc w:val="center"/>
              <w:rPr>
                <w:rFonts w:ascii="Times New Roman" w:hAnsi="Times New Roman" w:cs="Times New Roman"/>
                <w:sz w:val="24"/>
                <w:szCs w:val="24"/>
              </w:rPr>
            </w:pPr>
          </w:p>
        </w:tc>
      </w:tr>
      <w:tr w:rsidR="000A61BA" w:rsidRPr="000A61BA" w14:paraId="5BE49AA0" w14:textId="77777777" w:rsidTr="00976CAE">
        <w:trPr>
          <w:gridAfter w:val="3"/>
          <w:wAfter w:w="851" w:type="dxa"/>
          <w:trHeight w:val="659"/>
        </w:trPr>
        <w:tc>
          <w:tcPr>
            <w:tcW w:w="596" w:type="dxa"/>
          </w:tcPr>
          <w:p w14:paraId="0ED0EF25"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15.</w:t>
            </w:r>
          </w:p>
        </w:tc>
        <w:tc>
          <w:tcPr>
            <w:tcW w:w="9043" w:type="dxa"/>
            <w:gridSpan w:val="2"/>
          </w:tcPr>
          <w:p w14:paraId="007321CE"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Какие памятники культуры</w:t>
            </w:r>
            <w:r w:rsidRPr="000A61BA">
              <w:rPr>
                <w:rStyle w:val="a6"/>
                <w:rFonts w:ascii="Times New Roman" w:hAnsi="Times New Roman"/>
                <w:b/>
                <w:sz w:val="24"/>
                <w:szCs w:val="24"/>
              </w:rPr>
              <w:footnoteReference w:id="5"/>
            </w:r>
            <w:r w:rsidRPr="000A61BA">
              <w:rPr>
                <w:rFonts w:ascii="Times New Roman" w:hAnsi="Times New Roman" w:cs="Times New Roman"/>
                <w:b/>
                <w:sz w:val="24"/>
                <w:szCs w:val="24"/>
              </w:rPr>
              <w:t xml:space="preserve"> появились в том же веке, что и изображенные на картине события? В ответе запишите две цифры, под которыми они указаны.</w:t>
            </w:r>
          </w:p>
        </w:tc>
      </w:tr>
      <w:tr w:rsidR="000A61BA" w:rsidRPr="000A61BA" w14:paraId="7E8DB0DE" w14:textId="77777777" w:rsidTr="00976CAE">
        <w:trPr>
          <w:gridAfter w:val="3"/>
          <w:wAfter w:w="851" w:type="dxa"/>
          <w:trHeight w:val="140"/>
        </w:trPr>
        <w:tc>
          <w:tcPr>
            <w:tcW w:w="596" w:type="dxa"/>
            <w:vMerge w:val="restart"/>
          </w:tcPr>
          <w:p w14:paraId="6C0CCE34"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4878" w:type="dxa"/>
          </w:tcPr>
          <w:p w14:paraId="424FA3A4"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1. </w:t>
            </w:r>
            <w:r w:rsidRPr="000A61BA">
              <w:rPr>
                <w:rFonts w:ascii="Times New Roman" w:hAnsi="Times New Roman" w:cs="Times New Roman"/>
                <w:noProof/>
                <w:sz w:val="24"/>
                <w:szCs w:val="24"/>
                <w:lang w:eastAsia="ru-RU"/>
              </w:rPr>
              <w:drawing>
                <wp:inline distT="0" distB="0" distL="0" distR="0" wp14:anchorId="7452B3FE" wp14:editId="23D00B0A">
                  <wp:extent cx="1816100" cy="1201909"/>
                  <wp:effectExtent l="0" t="0" r="0" b="0"/>
                  <wp:docPr id="3" name="Рисунок 4" descr="C:\Users\Владимир\AppData\Local\Microsoft\Windows\INetCache\Content.Word\1280px-Saint_Isaac's_Cathedral_in_SP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Владимир\AppData\Local\Microsoft\Windows\INetCache\Content.Word\1280px-Saint_Isaac's_Cathedral_in_SPB.JPEG"/>
                          <pic:cNvPicPr>
                            <a:picLocks noChangeAspect="1"/>
                          </pic:cNvPicPr>
                        </pic:nvPicPr>
                        <pic:blipFill>
                          <a:blip r:embed="rId24" cstate="print"/>
                          <a:stretch/>
                        </pic:blipFill>
                        <pic:spPr bwMode="auto">
                          <a:xfrm>
                            <a:off x="0" y="0"/>
                            <a:ext cx="1842188" cy="1219174"/>
                          </a:xfrm>
                          <a:prstGeom prst="rect">
                            <a:avLst/>
                          </a:prstGeom>
                          <a:noFill/>
                          <a:ln>
                            <a:noFill/>
                          </a:ln>
                        </pic:spPr>
                      </pic:pic>
                    </a:graphicData>
                  </a:graphic>
                </wp:inline>
              </w:drawing>
            </w:r>
          </w:p>
        </w:tc>
        <w:tc>
          <w:tcPr>
            <w:tcW w:w="4165" w:type="dxa"/>
          </w:tcPr>
          <w:p w14:paraId="0445A313"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w:t>
            </w:r>
            <w:r w:rsidRPr="000A61BA">
              <w:rPr>
                <w:rFonts w:ascii="Times New Roman" w:hAnsi="Times New Roman" w:cs="Times New Roman"/>
                <w:noProof/>
                <w:sz w:val="24"/>
                <w:szCs w:val="24"/>
                <w:lang w:eastAsia="ru-RU"/>
              </w:rPr>
              <w:drawing>
                <wp:inline distT="0" distB="0" distL="0" distR="0" wp14:anchorId="7F444A88" wp14:editId="79EC43AE">
                  <wp:extent cx="1701800" cy="1244601"/>
                  <wp:effectExtent l="0" t="0" r="0" b="0"/>
                  <wp:docPr id="4" name="Рисунок 5" descr="C:\Users\Владимир\AppData\Local\Microsoft\Windows\INetCache\Content.Word\1280px-The_Bronze_Horseman_(St._Petersburg,_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Владимир\AppData\Local\Microsoft\Windows\INetCache\Content.Word\1280px-The_Bronze_Horseman_(St._Petersburg,_Russia).jpg"/>
                          <pic:cNvPicPr>
                            <a:picLocks noChangeAspect="1"/>
                          </pic:cNvPicPr>
                        </pic:nvPicPr>
                        <pic:blipFill>
                          <a:blip r:embed="rId25" cstate="print"/>
                          <a:stretch/>
                        </pic:blipFill>
                        <pic:spPr bwMode="auto">
                          <a:xfrm>
                            <a:off x="0" y="0"/>
                            <a:ext cx="1711742" cy="1251872"/>
                          </a:xfrm>
                          <a:prstGeom prst="rect">
                            <a:avLst/>
                          </a:prstGeom>
                          <a:noFill/>
                          <a:ln>
                            <a:noFill/>
                          </a:ln>
                        </pic:spPr>
                      </pic:pic>
                    </a:graphicData>
                  </a:graphic>
                </wp:inline>
              </w:drawing>
            </w:r>
          </w:p>
        </w:tc>
      </w:tr>
      <w:tr w:rsidR="000A61BA" w:rsidRPr="000A61BA" w14:paraId="396375A4" w14:textId="77777777" w:rsidTr="00976CAE">
        <w:trPr>
          <w:trHeight w:val="140"/>
        </w:trPr>
        <w:tc>
          <w:tcPr>
            <w:tcW w:w="596" w:type="dxa"/>
            <w:vMerge/>
          </w:tcPr>
          <w:p w14:paraId="1CC731DB"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4878" w:type="dxa"/>
          </w:tcPr>
          <w:p w14:paraId="20D0661E"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3. </w:t>
            </w:r>
            <w:r w:rsidRPr="000A61BA">
              <w:rPr>
                <w:rFonts w:ascii="Times New Roman" w:hAnsi="Times New Roman" w:cs="Times New Roman"/>
                <w:noProof/>
                <w:sz w:val="24"/>
                <w:szCs w:val="24"/>
                <w:lang w:eastAsia="ru-RU"/>
              </w:rPr>
              <w:drawing>
                <wp:inline distT="0" distB="0" distL="0" distR="0" wp14:anchorId="77ED6936" wp14:editId="69EA3852">
                  <wp:extent cx="1263650" cy="1875729"/>
                  <wp:effectExtent l="0" t="0" r="0" b="0"/>
                  <wp:docPr id="5" name="Рисунок 1" descr="C:\Users\Владимир\AppData\Local\Microsoft\Windows\INetCache\Content.Word\800px-Памятник_Петру_I_(Москва)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AppData\Local\Microsoft\Windows\INetCache\Content.Word\800px-Памятник_Петру_I_(Москва)_ru.jpg"/>
                          <pic:cNvPicPr>
                            <a:picLocks noChangeAspect="1"/>
                          </pic:cNvPicPr>
                        </pic:nvPicPr>
                        <pic:blipFill>
                          <a:blip r:embed="rId26" cstate="print"/>
                          <a:stretch/>
                        </pic:blipFill>
                        <pic:spPr bwMode="auto">
                          <a:xfrm>
                            <a:off x="0" y="0"/>
                            <a:ext cx="1281219" cy="1901808"/>
                          </a:xfrm>
                          <a:prstGeom prst="rect">
                            <a:avLst/>
                          </a:prstGeom>
                          <a:noFill/>
                          <a:ln>
                            <a:noFill/>
                          </a:ln>
                        </pic:spPr>
                      </pic:pic>
                    </a:graphicData>
                  </a:graphic>
                </wp:inline>
              </w:drawing>
            </w:r>
          </w:p>
        </w:tc>
        <w:tc>
          <w:tcPr>
            <w:tcW w:w="5016" w:type="dxa"/>
            <w:gridSpan w:val="4"/>
          </w:tcPr>
          <w:p w14:paraId="75EA5247"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4. </w:t>
            </w:r>
            <w:r w:rsidRPr="000A61BA">
              <w:rPr>
                <w:rFonts w:ascii="Times New Roman" w:hAnsi="Times New Roman" w:cs="Times New Roman"/>
                <w:noProof/>
                <w:sz w:val="24"/>
                <w:szCs w:val="24"/>
                <w:lang w:eastAsia="ru-RU"/>
              </w:rPr>
              <w:drawing>
                <wp:inline distT="0" distB="0" distL="0" distR="0" wp14:anchorId="597F9DCB" wp14:editId="0FD56631">
                  <wp:extent cx="1301750" cy="1952625"/>
                  <wp:effectExtent l="0" t="0" r="0" b="0"/>
                  <wp:docPr id="6" name="Рисунок 2" descr="C:\Users\Владимир\AppData\Local\Microsoft\Windows\INetCache\Content.Word\Peters_Great_boathouse_Saint_Peter_and_Paul_Cathedral_in_Saint_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AppData\Local\Microsoft\Windows\INetCache\Content.Word\Peters_Great_boathouse_Saint_Peter_and_Paul_Cathedral_in_Saint_Petersburg.jpg"/>
                          <pic:cNvPicPr>
                            <a:picLocks noChangeAspect="1"/>
                          </pic:cNvPicPr>
                        </pic:nvPicPr>
                        <pic:blipFill>
                          <a:blip r:embed="rId27" cstate="print"/>
                          <a:stretch/>
                        </pic:blipFill>
                        <pic:spPr bwMode="auto">
                          <a:xfrm>
                            <a:off x="0" y="0"/>
                            <a:ext cx="1305198" cy="1957797"/>
                          </a:xfrm>
                          <a:prstGeom prst="rect">
                            <a:avLst/>
                          </a:prstGeom>
                          <a:noFill/>
                          <a:ln>
                            <a:noFill/>
                          </a:ln>
                        </pic:spPr>
                      </pic:pic>
                    </a:graphicData>
                  </a:graphic>
                </wp:inline>
              </w:drawing>
            </w:r>
          </w:p>
        </w:tc>
      </w:tr>
      <w:tr w:rsidR="000A61BA" w:rsidRPr="000A61BA" w14:paraId="0FB4F681" w14:textId="77777777" w:rsidTr="00976CAE">
        <w:tc>
          <w:tcPr>
            <w:tcW w:w="596" w:type="dxa"/>
          </w:tcPr>
          <w:p w14:paraId="37A4D431"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894" w:type="dxa"/>
            <w:gridSpan w:val="5"/>
          </w:tcPr>
          <w:p w14:paraId="496D3DCF"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p>
          <w:tbl>
            <w:tblPr>
              <w:tblStyle w:val="ae"/>
              <w:tblW w:w="0" w:type="auto"/>
              <w:tblLayout w:type="fixed"/>
              <w:tblLook w:val="04A0" w:firstRow="1" w:lastRow="0" w:firstColumn="1" w:lastColumn="0" w:noHBand="0" w:noVBand="1"/>
            </w:tblPr>
            <w:tblGrid>
              <w:gridCol w:w="1272"/>
              <w:gridCol w:w="425"/>
              <w:gridCol w:w="425"/>
            </w:tblGrid>
            <w:tr w:rsidR="000A61BA" w:rsidRPr="000A61BA" w14:paraId="3C13888D" w14:textId="77777777" w:rsidTr="00C1385C">
              <w:trPr>
                <w:trHeight w:val="226"/>
              </w:trPr>
              <w:tc>
                <w:tcPr>
                  <w:tcW w:w="1272" w:type="dxa"/>
                  <w:vAlign w:val="center"/>
                </w:tcPr>
                <w:p w14:paraId="7EE8F826" w14:textId="77777777" w:rsidR="000A61BA" w:rsidRPr="000A61BA" w:rsidRDefault="000A61BA" w:rsidP="00C1385C">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Pr>
                <w:p w14:paraId="4A84D4B9" w14:textId="77777777" w:rsidR="000A61BA" w:rsidRPr="000A61BA" w:rsidRDefault="000A61BA" w:rsidP="00C1385C">
                  <w:pPr>
                    <w:spacing w:after="0" w:line="240" w:lineRule="auto"/>
                    <w:jc w:val="center"/>
                    <w:rPr>
                      <w:rFonts w:ascii="Times New Roman" w:hAnsi="Times New Roman" w:cs="Times New Roman"/>
                      <w:sz w:val="24"/>
                      <w:szCs w:val="24"/>
                    </w:rPr>
                  </w:pPr>
                </w:p>
              </w:tc>
              <w:tc>
                <w:tcPr>
                  <w:tcW w:w="425" w:type="dxa"/>
                </w:tcPr>
                <w:p w14:paraId="64E18E0D" w14:textId="77777777" w:rsidR="000A61BA" w:rsidRPr="000A61BA" w:rsidRDefault="000A61BA" w:rsidP="00C1385C">
                  <w:pPr>
                    <w:spacing w:after="0" w:line="240" w:lineRule="auto"/>
                    <w:jc w:val="center"/>
                    <w:rPr>
                      <w:rFonts w:ascii="Times New Roman" w:hAnsi="Times New Roman" w:cs="Times New Roman"/>
                      <w:sz w:val="24"/>
                      <w:szCs w:val="24"/>
                    </w:rPr>
                  </w:pPr>
                </w:p>
              </w:tc>
            </w:tr>
          </w:tbl>
          <w:p w14:paraId="546A5E6A" w14:textId="77777777" w:rsidR="000A61BA" w:rsidRPr="000A61BA" w:rsidRDefault="000A61BA" w:rsidP="00C1385C">
            <w:pPr>
              <w:spacing w:after="0" w:line="240" w:lineRule="auto"/>
              <w:jc w:val="center"/>
              <w:rPr>
                <w:rFonts w:ascii="Times New Roman" w:hAnsi="Times New Roman" w:cs="Times New Roman"/>
                <w:sz w:val="24"/>
                <w:szCs w:val="24"/>
              </w:rPr>
            </w:pPr>
          </w:p>
        </w:tc>
      </w:tr>
      <w:tr w:rsidR="000A61BA" w:rsidRPr="000A61BA" w14:paraId="4298F57C" w14:textId="77777777" w:rsidTr="00976CAE">
        <w:tc>
          <w:tcPr>
            <w:tcW w:w="596" w:type="dxa"/>
          </w:tcPr>
          <w:p w14:paraId="2C617F37"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894" w:type="dxa"/>
            <w:gridSpan w:val="5"/>
          </w:tcPr>
          <w:tbl>
            <w:tblPr>
              <w:tblStyle w:val="ae"/>
              <w:tblW w:w="8931" w:type="dxa"/>
              <w:tblLayout w:type="fixed"/>
              <w:tblLook w:val="04A0" w:firstRow="1" w:lastRow="0" w:firstColumn="1" w:lastColumn="0" w:noHBand="0" w:noVBand="1"/>
            </w:tblPr>
            <w:tblGrid>
              <w:gridCol w:w="8931"/>
            </w:tblGrid>
            <w:tr w:rsidR="000A61BA" w:rsidRPr="000A61BA" w14:paraId="281675E2" w14:textId="77777777" w:rsidTr="00976CAE">
              <w:trPr>
                <w:trHeight w:val="469"/>
              </w:trPr>
              <w:tc>
                <w:tcPr>
                  <w:tcW w:w="8931" w:type="dxa"/>
                  <w:tcBorders>
                    <w:top w:val="none" w:sz="4" w:space="0" w:color="000000"/>
                    <w:left w:val="none" w:sz="4" w:space="0" w:color="000000"/>
                    <w:bottom w:val="single" w:sz="4" w:space="0" w:color="auto"/>
                    <w:right w:val="none" w:sz="4" w:space="0" w:color="000000"/>
                  </w:tcBorders>
                  <w:vAlign w:val="center"/>
                </w:tcPr>
                <w:p w14:paraId="335A3E58"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2</w:t>
                  </w:r>
                </w:p>
              </w:tc>
            </w:tr>
            <w:tr w:rsidR="000A61BA" w:rsidRPr="000A61BA" w14:paraId="42FD2B3B" w14:textId="77777777" w:rsidTr="00976CAE">
              <w:trPr>
                <w:trHeight w:val="469"/>
              </w:trPr>
              <w:tc>
                <w:tcPr>
                  <w:tcW w:w="8931" w:type="dxa"/>
                  <w:tcBorders>
                    <w:top w:val="single" w:sz="4" w:space="0" w:color="auto"/>
                  </w:tcBorders>
                  <w:vAlign w:val="center"/>
                </w:tcPr>
                <w:p w14:paraId="00B5369F" w14:textId="77777777" w:rsidR="000A61BA" w:rsidRPr="000A61BA" w:rsidRDefault="000A61BA" w:rsidP="00C1385C">
                  <w:pPr>
                    <w:spacing w:after="0" w:line="240" w:lineRule="auto"/>
                    <w:jc w:val="center"/>
                    <w:rPr>
                      <w:rFonts w:ascii="Times New Roman" w:hAnsi="Times New Roman" w:cs="Times New Roman"/>
                      <w:b/>
                      <w:i/>
                      <w:sz w:val="24"/>
                      <w:szCs w:val="24"/>
                    </w:rPr>
                  </w:pPr>
                  <w:r w:rsidRPr="000A61B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05705C7E" w14:textId="77777777" w:rsidR="000A61BA" w:rsidRPr="000A61BA" w:rsidRDefault="000A61BA" w:rsidP="00C1385C">
            <w:pPr>
              <w:spacing w:after="0" w:line="240" w:lineRule="auto"/>
              <w:jc w:val="center"/>
              <w:rPr>
                <w:rFonts w:ascii="Times New Roman" w:hAnsi="Times New Roman" w:cs="Times New Roman"/>
                <w:sz w:val="24"/>
                <w:szCs w:val="24"/>
              </w:rPr>
            </w:pPr>
          </w:p>
        </w:tc>
      </w:tr>
      <w:tr w:rsidR="000A61BA" w:rsidRPr="000A61BA" w14:paraId="2E171205" w14:textId="77777777" w:rsidTr="00976CAE">
        <w:trPr>
          <w:gridAfter w:val="2"/>
          <w:wAfter w:w="709" w:type="dxa"/>
        </w:trPr>
        <w:tc>
          <w:tcPr>
            <w:tcW w:w="596" w:type="dxa"/>
          </w:tcPr>
          <w:p w14:paraId="010E7A3B"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16.</w:t>
            </w:r>
          </w:p>
        </w:tc>
        <w:tc>
          <w:tcPr>
            <w:tcW w:w="9185" w:type="dxa"/>
            <w:gridSpan w:val="3"/>
          </w:tcPr>
          <w:p w14:paraId="2373D74B"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0A61BA" w:rsidRPr="000A61BA" w14:paraId="4786CD80" w14:textId="77777777" w:rsidTr="00976CAE">
        <w:trPr>
          <w:gridAfter w:val="2"/>
          <w:wAfter w:w="709" w:type="dxa"/>
        </w:trPr>
        <w:tc>
          <w:tcPr>
            <w:tcW w:w="596" w:type="dxa"/>
          </w:tcPr>
          <w:p w14:paraId="461B0A84" w14:textId="77777777" w:rsidR="000A61BA" w:rsidRPr="000A61BA" w:rsidRDefault="000A61BA" w:rsidP="00C1385C">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17.</w:t>
            </w:r>
          </w:p>
        </w:tc>
        <w:tc>
          <w:tcPr>
            <w:tcW w:w="9185" w:type="dxa"/>
            <w:gridSpan w:val="3"/>
          </w:tcPr>
          <w:p w14:paraId="166F5118" w14:textId="77777777" w:rsidR="000A61BA" w:rsidRPr="000A61BA" w:rsidRDefault="000A61BA" w:rsidP="00C1385C">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0A61BA" w:rsidRPr="000A61BA" w14:paraId="46CDDEB6" w14:textId="77777777" w:rsidTr="00976CAE">
        <w:trPr>
          <w:gridAfter w:val="2"/>
          <w:wAfter w:w="709" w:type="dxa"/>
        </w:trPr>
        <w:tc>
          <w:tcPr>
            <w:tcW w:w="596" w:type="dxa"/>
          </w:tcPr>
          <w:p w14:paraId="198681CB" w14:textId="77777777" w:rsidR="000A61BA" w:rsidRPr="000A61BA" w:rsidRDefault="000A61BA" w:rsidP="00C1385C">
            <w:pPr>
              <w:spacing w:after="0" w:line="240" w:lineRule="auto"/>
              <w:jc w:val="center"/>
              <w:rPr>
                <w:rFonts w:ascii="Times New Roman" w:hAnsi="Times New Roman" w:cs="Times New Roman"/>
                <w:b/>
                <w:sz w:val="24"/>
                <w:szCs w:val="24"/>
              </w:rPr>
            </w:pPr>
          </w:p>
        </w:tc>
        <w:tc>
          <w:tcPr>
            <w:tcW w:w="9185" w:type="dxa"/>
            <w:gridSpan w:val="3"/>
          </w:tcPr>
          <w:p w14:paraId="582DF780" w14:textId="77777777" w:rsidR="000A61BA" w:rsidRPr="000A61BA" w:rsidRDefault="000A61BA" w:rsidP="00C1385C">
            <w:pPr>
              <w:spacing w:after="0" w:line="240" w:lineRule="auto"/>
              <w:jc w:val="both"/>
              <w:rPr>
                <w:rFonts w:ascii="Times New Roman" w:hAnsi="Times New Roman" w:cs="Times New Roman"/>
                <w:i/>
                <w:sz w:val="24"/>
                <w:szCs w:val="24"/>
              </w:rPr>
            </w:pPr>
            <w:r w:rsidRPr="000A61BA">
              <w:rPr>
                <w:rFonts w:ascii="Times New Roman" w:hAnsi="Times New Roman" w:cs="Times New Roman"/>
                <w:i/>
                <w:sz w:val="24"/>
                <w:szCs w:val="24"/>
              </w:rPr>
              <w:t>«</w:t>
            </w:r>
            <w:r w:rsidRPr="000A61BA">
              <w:rPr>
                <w:rFonts w:ascii="Times New Roman" w:eastAsiaTheme="minorEastAsia" w:hAnsi="Times New Roman" w:cs="Times New Roman"/>
                <w:i/>
                <w:sz w:val="24"/>
                <w:szCs w:val="24"/>
              </w:rPr>
              <w:t xml:space="preserve">Поражения на фронтах русско-японской войны стали </w:t>
            </w:r>
            <w:r w:rsidR="00976CAE" w:rsidRPr="000A61BA">
              <w:rPr>
                <w:rFonts w:ascii="Times New Roman" w:eastAsiaTheme="minorEastAsia" w:hAnsi="Times New Roman" w:cs="Times New Roman"/>
                <w:i/>
                <w:sz w:val="24"/>
                <w:szCs w:val="24"/>
              </w:rPr>
              <w:t>важнейшей причиной,</w:t>
            </w:r>
            <w:r w:rsidRPr="000A61BA">
              <w:rPr>
                <w:rFonts w:ascii="Times New Roman" w:eastAsiaTheme="minorEastAsia" w:hAnsi="Times New Roman" w:cs="Times New Roman"/>
                <w:i/>
                <w:sz w:val="24"/>
                <w:szCs w:val="24"/>
              </w:rPr>
              <w:t xml:space="preserve"> начавшейся Первой российской революции</w:t>
            </w:r>
            <w:r w:rsidRPr="000A61BA">
              <w:rPr>
                <w:rFonts w:ascii="Times New Roman" w:hAnsi="Times New Roman" w:cs="Times New Roman"/>
                <w:i/>
                <w:sz w:val="24"/>
                <w:szCs w:val="24"/>
              </w:rPr>
              <w:t>».</w:t>
            </w:r>
          </w:p>
          <w:p w14:paraId="767CD086" w14:textId="77777777" w:rsidR="000A61BA" w:rsidRPr="000A61BA" w:rsidRDefault="000A61BA" w:rsidP="00C1385C">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2D589B84"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 запишите в следующем виде.</w:t>
            </w:r>
          </w:p>
          <w:p w14:paraId="3B52F417"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подтверждение: </w:t>
            </w:r>
          </w:p>
          <w:p w14:paraId="786AE7B9"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…2) …</w:t>
            </w:r>
          </w:p>
          <w:p w14:paraId="3848AE73"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опровержение: </w:t>
            </w:r>
          </w:p>
          <w:p w14:paraId="5759508F"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w:t>
            </w:r>
          </w:p>
          <w:p w14:paraId="1874758A" w14:textId="77777777" w:rsidR="000A61BA" w:rsidRPr="000A61BA" w:rsidRDefault="000A61BA" w:rsidP="00C1385C">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w:t>
            </w:r>
          </w:p>
        </w:tc>
      </w:tr>
    </w:tbl>
    <w:p w14:paraId="62E5D311" w14:textId="77777777" w:rsidR="000A61BA" w:rsidRPr="000A61BA" w:rsidRDefault="000A61BA" w:rsidP="000A61BA">
      <w:pPr>
        <w:spacing w:after="0" w:line="276"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Система оценивания диагностической работы по истории</w:t>
      </w:r>
    </w:p>
    <w:p w14:paraId="25DF230C" w14:textId="77777777" w:rsidR="000A61BA" w:rsidRPr="000A61BA" w:rsidRDefault="000A61BA" w:rsidP="000A61BA">
      <w:pPr>
        <w:spacing w:after="0" w:line="276"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Часть 1</w:t>
      </w:r>
    </w:p>
    <w:p w14:paraId="7C503E1A" w14:textId="77777777" w:rsidR="000A61BA" w:rsidRPr="000A61BA" w:rsidRDefault="000A61BA" w:rsidP="00976CAE">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2252"/>
      </w:tblGrid>
      <w:tr w:rsidR="000A61BA" w:rsidRPr="000A61BA" w14:paraId="68E4C151"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tcPr>
          <w:p w14:paraId="2D6B54DF" w14:textId="77777777" w:rsidR="000A61BA" w:rsidRPr="000A61BA" w:rsidRDefault="000A61BA" w:rsidP="00BD2927">
            <w:pPr>
              <w:spacing w:after="0" w:line="240"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 задания</w:t>
            </w:r>
          </w:p>
        </w:tc>
        <w:tc>
          <w:tcPr>
            <w:tcW w:w="2252" w:type="dxa"/>
            <w:tcBorders>
              <w:top w:val="single" w:sz="4" w:space="0" w:color="000000"/>
              <w:left w:val="single" w:sz="4" w:space="0" w:color="000000"/>
              <w:bottom w:val="single" w:sz="4" w:space="0" w:color="000000"/>
              <w:right w:val="single" w:sz="4" w:space="0" w:color="000000"/>
            </w:tcBorders>
          </w:tcPr>
          <w:p w14:paraId="09A3B85F" w14:textId="77777777" w:rsidR="000A61BA" w:rsidRPr="000A61BA" w:rsidRDefault="000A61BA" w:rsidP="00BD2927">
            <w:pPr>
              <w:spacing w:after="0" w:line="240"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Ответ</w:t>
            </w:r>
          </w:p>
        </w:tc>
      </w:tr>
      <w:tr w:rsidR="000A61BA" w:rsidRPr="000A61BA" w14:paraId="2AE1E97F"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2AD9321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w:t>
            </w:r>
          </w:p>
        </w:tc>
        <w:tc>
          <w:tcPr>
            <w:tcW w:w="2252" w:type="dxa"/>
            <w:tcBorders>
              <w:top w:val="single" w:sz="4" w:space="0" w:color="000000"/>
              <w:left w:val="single" w:sz="4" w:space="0" w:color="000000"/>
              <w:bottom w:val="single" w:sz="4" w:space="0" w:color="000000"/>
              <w:right w:val="single" w:sz="4" w:space="0" w:color="000000"/>
            </w:tcBorders>
          </w:tcPr>
          <w:p w14:paraId="69638B3F"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213</w:t>
            </w:r>
          </w:p>
        </w:tc>
      </w:tr>
      <w:tr w:rsidR="000A61BA" w:rsidRPr="000A61BA" w14:paraId="04E25236"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37C77F69"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c>
          <w:tcPr>
            <w:tcW w:w="2252" w:type="dxa"/>
            <w:tcBorders>
              <w:top w:val="single" w:sz="4" w:space="0" w:color="000000"/>
              <w:left w:val="single" w:sz="4" w:space="0" w:color="000000"/>
              <w:bottom w:val="single" w:sz="4" w:space="0" w:color="000000"/>
              <w:right w:val="single" w:sz="4" w:space="0" w:color="000000"/>
            </w:tcBorders>
          </w:tcPr>
          <w:p w14:paraId="7B6FA38D"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4135</w:t>
            </w:r>
          </w:p>
        </w:tc>
      </w:tr>
      <w:tr w:rsidR="000A61BA" w:rsidRPr="000A61BA" w14:paraId="2FC71D0D"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9788A00"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c>
          <w:tcPr>
            <w:tcW w:w="2252" w:type="dxa"/>
            <w:tcBorders>
              <w:top w:val="single" w:sz="4" w:space="0" w:color="000000"/>
              <w:left w:val="single" w:sz="4" w:space="0" w:color="000000"/>
              <w:bottom w:val="single" w:sz="4" w:space="0" w:color="000000"/>
              <w:right w:val="single" w:sz="4" w:space="0" w:color="000000"/>
            </w:tcBorders>
          </w:tcPr>
          <w:p w14:paraId="20531E88"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3</w:t>
            </w:r>
          </w:p>
        </w:tc>
      </w:tr>
      <w:tr w:rsidR="000A61BA" w:rsidRPr="000A61BA" w14:paraId="79458E79"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4B246C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4</w:t>
            </w:r>
          </w:p>
        </w:tc>
        <w:tc>
          <w:tcPr>
            <w:tcW w:w="2252" w:type="dxa"/>
            <w:tcBorders>
              <w:top w:val="single" w:sz="4" w:space="0" w:color="000000"/>
              <w:left w:val="single" w:sz="4" w:space="0" w:color="000000"/>
              <w:bottom w:val="single" w:sz="4" w:space="0" w:color="000000"/>
              <w:right w:val="single" w:sz="4" w:space="0" w:color="000000"/>
            </w:tcBorders>
          </w:tcPr>
          <w:p w14:paraId="46530076"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Местничество</w:t>
            </w:r>
          </w:p>
        </w:tc>
      </w:tr>
      <w:tr w:rsidR="000A61BA" w:rsidRPr="000A61BA" w14:paraId="2E7C4EB2"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C77AF7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5</w:t>
            </w:r>
          </w:p>
        </w:tc>
        <w:tc>
          <w:tcPr>
            <w:tcW w:w="2252" w:type="dxa"/>
            <w:tcBorders>
              <w:top w:val="single" w:sz="4" w:space="0" w:color="000000"/>
              <w:left w:val="single" w:sz="4" w:space="0" w:color="000000"/>
              <w:bottom w:val="single" w:sz="4" w:space="0" w:color="000000"/>
              <w:right w:val="single" w:sz="4" w:space="0" w:color="000000"/>
            </w:tcBorders>
          </w:tcPr>
          <w:p w14:paraId="16935DA5"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1536</w:t>
            </w:r>
          </w:p>
        </w:tc>
      </w:tr>
      <w:tr w:rsidR="000A61BA" w:rsidRPr="000A61BA" w14:paraId="53E46576"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1E3CEA3"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6</w:t>
            </w:r>
          </w:p>
        </w:tc>
        <w:tc>
          <w:tcPr>
            <w:tcW w:w="2252" w:type="dxa"/>
            <w:tcBorders>
              <w:top w:val="single" w:sz="4" w:space="0" w:color="000000"/>
              <w:left w:val="single" w:sz="4" w:space="0" w:color="000000"/>
              <w:bottom w:val="single" w:sz="4" w:space="0" w:color="000000"/>
              <w:right w:val="single" w:sz="4" w:space="0" w:color="000000"/>
            </w:tcBorders>
          </w:tcPr>
          <w:p w14:paraId="4B7B4A76"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3425</w:t>
            </w:r>
          </w:p>
        </w:tc>
      </w:tr>
      <w:tr w:rsidR="000A61BA" w:rsidRPr="000A61BA" w14:paraId="7551CB03"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C153C7A"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7</w:t>
            </w:r>
          </w:p>
        </w:tc>
        <w:tc>
          <w:tcPr>
            <w:tcW w:w="2252" w:type="dxa"/>
            <w:tcBorders>
              <w:top w:val="single" w:sz="4" w:space="0" w:color="000000"/>
              <w:left w:val="single" w:sz="4" w:space="0" w:color="000000"/>
              <w:bottom w:val="single" w:sz="4" w:space="0" w:color="000000"/>
              <w:right w:val="single" w:sz="4" w:space="0" w:color="000000"/>
            </w:tcBorders>
          </w:tcPr>
          <w:p w14:paraId="55BE01A4"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245</w:t>
            </w:r>
          </w:p>
        </w:tc>
      </w:tr>
      <w:tr w:rsidR="000A61BA" w:rsidRPr="000A61BA" w14:paraId="7B83090D"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5DE63B82"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8</w:t>
            </w:r>
          </w:p>
        </w:tc>
        <w:tc>
          <w:tcPr>
            <w:tcW w:w="2252" w:type="dxa"/>
            <w:tcBorders>
              <w:top w:val="single" w:sz="4" w:space="0" w:color="000000"/>
              <w:left w:val="single" w:sz="4" w:space="0" w:color="000000"/>
              <w:bottom w:val="single" w:sz="4" w:space="0" w:color="000000"/>
              <w:right w:val="single" w:sz="4" w:space="0" w:color="000000"/>
            </w:tcBorders>
          </w:tcPr>
          <w:p w14:paraId="6485C929"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5134</w:t>
            </w:r>
          </w:p>
        </w:tc>
      </w:tr>
      <w:tr w:rsidR="000A61BA" w:rsidRPr="000A61BA" w14:paraId="68C84C9D"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CFF2BC9"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9</w:t>
            </w:r>
          </w:p>
        </w:tc>
        <w:tc>
          <w:tcPr>
            <w:tcW w:w="2252" w:type="dxa"/>
            <w:tcBorders>
              <w:top w:val="single" w:sz="4" w:space="0" w:color="000000"/>
              <w:left w:val="single" w:sz="4" w:space="0" w:color="000000"/>
              <w:bottom w:val="single" w:sz="4" w:space="0" w:color="000000"/>
              <w:right w:val="single" w:sz="4" w:space="0" w:color="000000"/>
            </w:tcBorders>
          </w:tcPr>
          <w:p w14:paraId="143FA5CC"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Александр Первый</w:t>
            </w:r>
          </w:p>
        </w:tc>
      </w:tr>
      <w:tr w:rsidR="000A61BA" w:rsidRPr="000A61BA" w14:paraId="1C019825"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7300424"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10</w:t>
            </w:r>
          </w:p>
        </w:tc>
        <w:tc>
          <w:tcPr>
            <w:tcW w:w="2252" w:type="dxa"/>
            <w:tcBorders>
              <w:top w:val="single" w:sz="4" w:space="0" w:color="000000"/>
              <w:left w:val="single" w:sz="4" w:space="0" w:color="000000"/>
              <w:bottom w:val="single" w:sz="4" w:space="0" w:color="000000"/>
              <w:right w:val="single" w:sz="4" w:space="0" w:color="000000"/>
            </w:tcBorders>
          </w:tcPr>
          <w:p w14:paraId="381BC281"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245</w:t>
            </w:r>
          </w:p>
        </w:tc>
      </w:tr>
      <w:tr w:rsidR="000A61BA" w:rsidRPr="000A61BA" w14:paraId="517CEA4E"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4368FA6"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11</w:t>
            </w:r>
          </w:p>
        </w:tc>
        <w:tc>
          <w:tcPr>
            <w:tcW w:w="2252" w:type="dxa"/>
            <w:tcBorders>
              <w:top w:val="single" w:sz="4" w:space="0" w:color="000000"/>
              <w:left w:val="single" w:sz="4" w:space="0" w:color="000000"/>
              <w:bottom w:val="single" w:sz="4" w:space="0" w:color="000000"/>
              <w:right w:val="single" w:sz="4" w:space="0" w:color="000000"/>
            </w:tcBorders>
          </w:tcPr>
          <w:p w14:paraId="3C317C5E"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Пугачев</w:t>
            </w:r>
          </w:p>
        </w:tc>
      </w:tr>
      <w:tr w:rsidR="000A61BA" w:rsidRPr="000A61BA" w14:paraId="15A8DFB1"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035891A"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12</w:t>
            </w:r>
          </w:p>
        </w:tc>
        <w:tc>
          <w:tcPr>
            <w:tcW w:w="2252" w:type="dxa"/>
            <w:tcBorders>
              <w:top w:val="single" w:sz="4" w:space="0" w:color="000000"/>
              <w:left w:val="single" w:sz="4" w:space="0" w:color="000000"/>
              <w:bottom w:val="single" w:sz="4" w:space="0" w:color="000000"/>
              <w:right w:val="single" w:sz="4" w:space="0" w:color="000000"/>
            </w:tcBorders>
          </w:tcPr>
          <w:p w14:paraId="60D99152"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Оренбург</w:t>
            </w:r>
          </w:p>
        </w:tc>
      </w:tr>
      <w:tr w:rsidR="000A61BA" w:rsidRPr="000A61BA" w14:paraId="3D150F80"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A9A482B"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13</w:t>
            </w:r>
          </w:p>
        </w:tc>
        <w:tc>
          <w:tcPr>
            <w:tcW w:w="2252" w:type="dxa"/>
            <w:tcBorders>
              <w:top w:val="single" w:sz="4" w:space="0" w:color="000000"/>
              <w:left w:val="single" w:sz="4" w:space="0" w:color="000000"/>
              <w:bottom w:val="single" w:sz="4" w:space="0" w:color="000000"/>
              <w:right w:val="single" w:sz="4" w:space="0" w:color="000000"/>
            </w:tcBorders>
          </w:tcPr>
          <w:p w14:paraId="5BCF5C4E" w14:textId="77777777" w:rsidR="000A61BA" w:rsidRPr="000A61BA" w:rsidRDefault="000A61BA" w:rsidP="00BD2927">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356</w:t>
            </w:r>
          </w:p>
        </w:tc>
      </w:tr>
      <w:tr w:rsidR="000A61BA" w:rsidRPr="000A61BA" w14:paraId="45C21717"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C00824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14</w:t>
            </w:r>
          </w:p>
        </w:tc>
        <w:tc>
          <w:tcPr>
            <w:tcW w:w="2252" w:type="dxa"/>
            <w:tcBorders>
              <w:top w:val="single" w:sz="4" w:space="0" w:color="000000"/>
              <w:left w:val="single" w:sz="4" w:space="0" w:color="000000"/>
              <w:bottom w:val="single" w:sz="4" w:space="0" w:color="000000"/>
              <w:right w:val="single" w:sz="4" w:space="0" w:color="000000"/>
            </w:tcBorders>
            <w:vAlign w:val="bottom"/>
          </w:tcPr>
          <w:p w14:paraId="6A93DE3F" w14:textId="77777777" w:rsidR="000A61BA" w:rsidRPr="000A61BA" w:rsidRDefault="000A61BA" w:rsidP="00BD2927">
            <w:pPr>
              <w:spacing w:after="0" w:line="240" w:lineRule="auto"/>
              <w:jc w:val="center"/>
              <w:rPr>
                <w:rFonts w:ascii="Times New Roman" w:hAnsi="Times New Roman" w:cs="Times New Roman"/>
                <w:color w:val="000000"/>
                <w:sz w:val="24"/>
                <w:szCs w:val="24"/>
              </w:rPr>
            </w:pPr>
            <w:r w:rsidRPr="000A61BA">
              <w:rPr>
                <w:rFonts w:ascii="Times New Roman" w:hAnsi="Times New Roman" w:cs="Times New Roman"/>
                <w:color w:val="000000"/>
                <w:sz w:val="24"/>
                <w:szCs w:val="24"/>
              </w:rPr>
              <w:t>15</w:t>
            </w:r>
          </w:p>
        </w:tc>
      </w:tr>
      <w:tr w:rsidR="000A61BA" w:rsidRPr="000A61BA" w14:paraId="70F6A70C" w14:textId="77777777" w:rsidTr="00BE7446">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1FC9F0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15</w:t>
            </w:r>
          </w:p>
        </w:tc>
        <w:tc>
          <w:tcPr>
            <w:tcW w:w="2252" w:type="dxa"/>
            <w:tcBorders>
              <w:top w:val="single" w:sz="4" w:space="0" w:color="000000"/>
              <w:left w:val="single" w:sz="4" w:space="0" w:color="000000"/>
              <w:bottom w:val="single" w:sz="4" w:space="0" w:color="000000"/>
              <w:right w:val="single" w:sz="4" w:space="0" w:color="000000"/>
            </w:tcBorders>
            <w:vAlign w:val="bottom"/>
          </w:tcPr>
          <w:p w14:paraId="136DA8EF" w14:textId="77777777" w:rsidR="000A61BA" w:rsidRPr="000A61BA" w:rsidRDefault="000A61BA" w:rsidP="00BD2927">
            <w:pPr>
              <w:spacing w:after="0" w:line="240" w:lineRule="auto"/>
              <w:jc w:val="center"/>
              <w:rPr>
                <w:rFonts w:ascii="Times New Roman" w:hAnsi="Times New Roman" w:cs="Times New Roman"/>
                <w:color w:val="000000"/>
                <w:sz w:val="24"/>
                <w:szCs w:val="24"/>
              </w:rPr>
            </w:pPr>
            <w:r w:rsidRPr="000A61BA">
              <w:rPr>
                <w:rFonts w:ascii="Times New Roman" w:hAnsi="Times New Roman" w:cs="Times New Roman"/>
                <w:color w:val="000000"/>
                <w:sz w:val="24"/>
                <w:szCs w:val="24"/>
              </w:rPr>
              <w:t>24</w:t>
            </w:r>
          </w:p>
        </w:tc>
      </w:tr>
    </w:tbl>
    <w:p w14:paraId="4173697A" w14:textId="77777777" w:rsidR="000A61BA" w:rsidRPr="000A61BA" w:rsidRDefault="000A61BA" w:rsidP="000A61BA">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2.</w:t>
      </w:r>
    </w:p>
    <w:p w14:paraId="03A23960" w14:textId="77777777" w:rsidR="000A61BA" w:rsidRPr="000A61BA" w:rsidRDefault="000A61BA" w:rsidP="000A61BA">
      <w:pPr>
        <w:spacing w:after="0" w:line="276" w:lineRule="auto"/>
        <w:jc w:val="center"/>
        <w:rPr>
          <w:rFonts w:ascii="Times New Roman" w:hAnsi="Times New Roman" w:cs="Times New Roman"/>
          <w:sz w:val="24"/>
          <w:szCs w:val="24"/>
        </w:rPr>
      </w:pPr>
      <w:r w:rsidRPr="000A61BA">
        <w:rPr>
          <w:rFonts w:ascii="Times New Roman" w:hAnsi="Times New Roman" w:cs="Times New Roman"/>
          <w:b/>
          <w:sz w:val="24"/>
          <w:szCs w:val="24"/>
        </w:rPr>
        <w:lastRenderedPageBreak/>
        <w:t>Критерии оценивания заданий с развёрнутым ответом</w:t>
      </w:r>
    </w:p>
    <w:tbl>
      <w:tblPr>
        <w:tblStyle w:val="ae"/>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12"/>
        <w:gridCol w:w="952"/>
      </w:tblGrid>
      <w:tr w:rsidR="000A61BA" w:rsidRPr="000A61BA" w14:paraId="63E20217" w14:textId="77777777" w:rsidTr="00976CAE">
        <w:tc>
          <w:tcPr>
            <w:tcW w:w="564" w:type="dxa"/>
            <w:tcBorders>
              <w:top w:val="single" w:sz="4" w:space="0" w:color="auto"/>
              <w:left w:val="single" w:sz="4" w:space="0" w:color="auto"/>
              <w:bottom w:val="single" w:sz="4" w:space="0" w:color="auto"/>
              <w:right w:val="single" w:sz="4" w:space="0" w:color="auto"/>
            </w:tcBorders>
          </w:tcPr>
          <w:p w14:paraId="017FD95E" w14:textId="77777777" w:rsidR="000A61BA" w:rsidRPr="000A61BA" w:rsidRDefault="000A61BA" w:rsidP="00BE7446">
            <w:pPr>
              <w:spacing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16.</w:t>
            </w:r>
          </w:p>
        </w:tc>
        <w:tc>
          <w:tcPr>
            <w:tcW w:w="9359" w:type="dxa"/>
            <w:gridSpan w:val="2"/>
            <w:vMerge w:val="restart"/>
            <w:tcBorders>
              <w:left w:val="single" w:sz="4" w:space="0" w:color="auto"/>
            </w:tcBorders>
          </w:tcPr>
          <w:p w14:paraId="20C2952F" w14:textId="77777777" w:rsidR="000A61BA" w:rsidRPr="000A61BA" w:rsidRDefault="000A61BA" w:rsidP="00976CAE">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0A61BA" w:rsidRPr="000A61BA" w14:paraId="2D1A1D22" w14:textId="77777777" w:rsidTr="00976CAE">
        <w:tc>
          <w:tcPr>
            <w:tcW w:w="564" w:type="dxa"/>
            <w:tcBorders>
              <w:top w:val="single" w:sz="4" w:space="0" w:color="auto"/>
            </w:tcBorders>
          </w:tcPr>
          <w:p w14:paraId="707725C6" w14:textId="77777777" w:rsidR="000A61BA" w:rsidRPr="000A61BA" w:rsidRDefault="000A61BA" w:rsidP="00BE7446">
            <w:pPr>
              <w:spacing w:line="276" w:lineRule="auto"/>
              <w:jc w:val="center"/>
              <w:rPr>
                <w:rFonts w:ascii="Times New Roman" w:hAnsi="Times New Roman" w:cs="Times New Roman"/>
                <w:b/>
                <w:sz w:val="24"/>
                <w:szCs w:val="24"/>
              </w:rPr>
            </w:pPr>
          </w:p>
        </w:tc>
        <w:tc>
          <w:tcPr>
            <w:tcW w:w="9359" w:type="dxa"/>
            <w:gridSpan w:val="2"/>
            <w:vMerge/>
            <w:tcBorders>
              <w:bottom w:val="single" w:sz="4" w:space="0" w:color="auto"/>
            </w:tcBorders>
          </w:tcPr>
          <w:p w14:paraId="25F1175D" w14:textId="77777777" w:rsidR="000A61BA" w:rsidRPr="000A61BA" w:rsidRDefault="000A61BA" w:rsidP="00BE7446">
            <w:pPr>
              <w:spacing w:line="276" w:lineRule="auto"/>
              <w:rPr>
                <w:rFonts w:ascii="Times New Roman" w:hAnsi="Times New Roman" w:cs="Times New Roman"/>
                <w:sz w:val="24"/>
                <w:szCs w:val="24"/>
              </w:rPr>
            </w:pPr>
          </w:p>
        </w:tc>
      </w:tr>
      <w:tr w:rsidR="000A61BA" w:rsidRPr="000A61BA" w14:paraId="4494746C" w14:textId="77777777" w:rsidTr="00976CAE">
        <w:tc>
          <w:tcPr>
            <w:tcW w:w="564" w:type="dxa"/>
            <w:tcBorders>
              <w:right w:val="single" w:sz="4" w:space="0" w:color="auto"/>
            </w:tcBorders>
          </w:tcPr>
          <w:p w14:paraId="5DDC6CBA"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6C44116E"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 xml:space="preserve">Содержание верного ответа и указания по оцениванию </w:t>
            </w:r>
            <w:r w:rsidRPr="000A61BA">
              <w:rPr>
                <w:rFonts w:ascii="Times New Roman" w:hAnsi="Times New Roman" w:cs="Times New Roman"/>
                <w:sz w:val="24"/>
                <w:szCs w:val="24"/>
              </w:rPr>
              <w:t>(допускаются иные формулировки ответа, не искажающие его смысла)</w:t>
            </w:r>
          </w:p>
        </w:tc>
        <w:tc>
          <w:tcPr>
            <w:tcW w:w="243" w:type="dxa"/>
            <w:tcBorders>
              <w:top w:val="single" w:sz="4" w:space="0" w:color="auto"/>
              <w:left w:val="single" w:sz="4" w:space="0" w:color="auto"/>
              <w:bottom w:val="single" w:sz="4" w:space="0" w:color="auto"/>
              <w:right w:val="single" w:sz="4" w:space="0" w:color="auto"/>
            </w:tcBorders>
          </w:tcPr>
          <w:p w14:paraId="0A5D9E74"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Баллы</w:t>
            </w:r>
          </w:p>
        </w:tc>
      </w:tr>
      <w:tr w:rsidR="000A61BA" w:rsidRPr="000A61BA" w14:paraId="77F99E46" w14:textId="77777777" w:rsidTr="00976CAE">
        <w:tc>
          <w:tcPr>
            <w:tcW w:w="564" w:type="dxa"/>
            <w:tcBorders>
              <w:right w:val="single" w:sz="4" w:space="0" w:color="auto"/>
            </w:tcBorders>
          </w:tcPr>
          <w:p w14:paraId="0E433A7D"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4278C6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Cs/>
                <w:sz w:val="24"/>
                <w:szCs w:val="24"/>
              </w:rPr>
              <w:t xml:space="preserve">1) </w:t>
            </w:r>
            <w:r w:rsidRPr="000A61BA">
              <w:rPr>
                <w:rFonts w:ascii="Times New Roman" w:hAnsi="Times New Roman" w:cs="Times New Roman"/>
                <w:sz w:val="24"/>
                <w:szCs w:val="24"/>
                <w:u w:val="single"/>
              </w:rPr>
              <w:t>названия тайных обществ</w:t>
            </w:r>
            <w:r w:rsidRPr="000A61BA">
              <w:rPr>
                <w:rFonts w:ascii="Times New Roman" w:hAnsi="Times New Roman" w:cs="Times New Roman"/>
                <w:sz w:val="24"/>
                <w:szCs w:val="24"/>
              </w:rPr>
              <w:t>:</w:t>
            </w:r>
          </w:p>
          <w:p w14:paraId="3C430239"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Северное общество;</w:t>
            </w:r>
          </w:p>
          <w:p w14:paraId="71B9094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Южное общество;</w:t>
            </w:r>
          </w:p>
          <w:p w14:paraId="62A5574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2) </w:t>
            </w:r>
            <w:r w:rsidRPr="000A61BA">
              <w:rPr>
                <w:rFonts w:ascii="Times New Roman" w:hAnsi="Times New Roman" w:cs="Times New Roman"/>
                <w:sz w:val="24"/>
                <w:szCs w:val="24"/>
                <w:u w:val="single"/>
              </w:rPr>
              <w:t>программные цели</w:t>
            </w:r>
            <w:r w:rsidRPr="000A61BA">
              <w:rPr>
                <w:rFonts w:ascii="Times New Roman" w:hAnsi="Times New Roman" w:cs="Times New Roman"/>
                <w:sz w:val="24"/>
                <w:szCs w:val="24"/>
              </w:rPr>
              <w:t>:</w:t>
            </w:r>
          </w:p>
          <w:p w14:paraId="7C116BF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ликвидация крепостной зависимости;</w:t>
            </w:r>
          </w:p>
          <w:p w14:paraId="4368FA7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установление конституционной монархии;</w:t>
            </w:r>
          </w:p>
          <w:p w14:paraId="2D5E7A2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установление республиканского строя;</w:t>
            </w:r>
          </w:p>
          <w:p w14:paraId="1C80335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наделение крестьян землёй;</w:t>
            </w:r>
          </w:p>
          <w:p w14:paraId="7D3E1A9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3) </w:t>
            </w:r>
            <w:r w:rsidRPr="000A61BA">
              <w:rPr>
                <w:rFonts w:ascii="Times New Roman" w:hAnsi="Times New Roman" w:cs="Times New Roman"/>
                <w:sz w:val="24"/>
                <w:szCs w:val="24"/>
                <w:u w:val="single"/>
              </w:rPr>
              <w:t>Причина, например</w:t>
            </w:r>
            <w:r w:rsidR="00BD2927">
              <w:rPr>
                <w:rFonts w:ascii="Times New Roman" w:hAnsi="Times New Roman" w:cs="Times New Roman"/>
                <w:sz w:val="24"/>
                <w:szCs w:val="24"/>
                <w:u w:val="single"/>
              </w:rPr>
              <w:t>,</w:t>
            </w:r>
          </w:p>
          <w:p w14:paraId="528E32F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заговорщики решили воспользоваться непонятной ситуацией с престолонаследием, сложившейся после неожиданной смерти Александра I;</w:t>
            </w:r>
          </w:p>
          <w:p w14:paraId="34455AF0"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о существовании обществ стало известно властям, и откладывать выступление было невозможно.</w:t>
            </w:r>
          </w:p>
          <w:p w14:paraId="63BE67AD" w14:textId="77777777" w:rsidR="000A61BA" w:rsidRPr="000A61BA" w:rsidRDefault="000A61BA" w:rsidP="00BD2927">
            <w:pPr>
              <w:spacing w:after="0" w:line="240" w:lineRule="auto"/>
              <w:rPr>
                <w:rFonts w:ascii="Times New Roman" w:hAnsi="Times New Roman" w:cs="Times New Roman"/>
                <w:color w:val="000000"/>
                <w:sz w:val="24"/>
                <w:szCs w:val="24"/>
              </w:rPr>
            </w:pPr>
            <w:r w:rsidRPr="000A61BA">
              <w:rPr>
                <w:rFonts w:ascii="Times New Roman" w:hAnsi="Times New Roman" w:cs="Times New Roman"/>
                <w:sz w:val="24"/>
                <w:szCs w:val="24"/>
              </w:rPr>
              <w:t>Могут быть названы другие причины.</w:t>
            </w:r>
          </w:p>
        </w:tc>
        <w:tc>
          <w:tcPr>
            <w:tcW w:w="243" w:type="dxa"/>
            <w:tcBorders>
              <w:top w:val="single" w:sz="4" w:space="0" w:color="auto"/>
              <w:left w:val="single" w:sz="4" w:space="0" w:color="auto"/>
              <w:bottom w:val="single" w:sz="4" w:space="0" w:color="auto"/>
              <w:right w:val="single" w:sz="4" w:space="0" w:color="auto"/>
            </w:tcBorders>
          </w:tcPr>
          <w:p w14:paraId="1A9C446C"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4C36F571" w14:textId="77777777" w:rsidTr="00976CAE">
        <w:tc>
          <w:tcPr>
            <w:tcW w:w="564" w:type="dxa"/>
            <w:tcBorders>
              <w:right w:val="single" w:sz="4" w:space="0" w:color="auto"/>
            </w:tcBorders>
          </w:tcPr>
          <w:p w14:paraId="3E39E8BA"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EA206CE" w14:textId="77777777" w:rsidR="000A61BA" w:rsidRPr="000A61BA" w:rsidRDefault="000A61BA" w:rsidP="00BD2927">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указаны три элемента ответа</w:t>
            </w:r>
          </w:p>
        </w:tc>
        <w:tc>
          <w:tcPr>
            <w:tcW w:w="243" w:type="dxa"/>
            <w:tcBorders>
              <w:top w:val="single" w:sz="4" w:space="0" w:color="auto"/>
              <w:left w:val="single" w:sz="4" w:space="0" w:color="auto"/>
              <w:bottom w:val="single" w:sz="4" w:space="0" w:color="auto"/>
              <w:right w:val="single" w:sz="4" w:space="0" w:color="auto"/>
            </w:tcBorders>
          </w:tcPr>
          <w:p w14:paraId="38EBE181"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r>
      <w:tr w:rsidR="000A61BA" w:rsidRPr="000A61BA" w14:paraId="0030667F" w14:textId="77777777" w:rsidTr="00976CAE">
        <w:tc>
          <w:tcPr>
            <w:tcW w:w="564" w:type="dxa"/>
            <w:tcBorders>
              <w:right w:val="single" w:sz="4" w:space="0" w:color="auto"/>
            </w:tcBorders>
          </w:tcPr>
          <w:p w14:paraId="7372D93F"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180546FE" w14:textId="77777777" w:rsidR="000A61BA" w:rsidRPr="000A61BA" w:rsidRDefault="000A61BA" w:rsidP="00BD2927">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указано два элемента ответа</w:t>
            </w:r>
          </w:p>
        </w:tc>
        <w:tc>
          <w:tcPr>
            <w:tcW w:w="243" w:type="dxa"/>
            <w:tcBorders>
              <w:top w:val="single" w:sz="4" w:space="0" w:color="auto"/>
              <w:left w:val="single" w:sz="4" w:space="0" w:color="auto"/>
              <w:bottom w:val="single" w:sz="4" w:space="0" w:color="auto"/>
              <w:right w:val="single" w:sz="4" w:space="0" w:color="auto"/>
            </w:tcBorders>
          </w:tcPr>
          <w:p w14:paraId="1D81308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r w:rsidR="000A61BA" w:rsidRPr="000A61BA" w14:paraId="1AC3BC6C" w14:textId="77777777" w:rsidTr="00976CAE">
        <w:tc>
          <w:tcPr>
            <w:tcW w:w="564" w:type="dxa"/>
            <w:tcBorders>
              <w:right w:val="single" w:sz="4" w:space="0" w:color="auto"/>
            </w:tcBorders>
          </w:tcPr>
          <w:p w14:paraId="5BD8BE5F"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250C311C" w14:textId="77777777" w:rsidR="000A61BA" w:rsidRPr="000A61BA" w:rsidRDefault="000A61BA" w:rsidP="00BD2927">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 один элемент ответа</w:t>
            </w:r>
          </w:p>
        </w:tc>
        <w:tc>
          <w:tcPr>
            <w:tcW w:w="243" w:type="dxa"/>
            <w:tcBorders>
              <w:top w:val="single" w:sz="4" w:space="0" w:color="auto"/>
              <w:left w:val="single" w:sz="4" w:space="0" w:color="auto"/>
              <w:bottom w:val="single" w:sz="4" w:space="0" w:color="auto"/>
              <w:right w:val="single" w:sz="4" w:space="0" w:color="auto"/>
            </w:tcBorders>
          </w:tcPr>
          <w:p w14:paraId="5FC4C4E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w:t>
            </w:r>
          </w:p>
        </w:tc>
      </w:tr>
      <w:tr w:rsidR="000A61BA" w:rsidRPr="000A61BA" w14:paraId="0DF305DC" w14:textId="77777777" w:rsidTr="00976CAE">
        <w:tc>
          <w:tcPr>
            <w:tcW w:w="564" w:type="dxa"/>
            <w:tcBorders>
              <w:right w:val="single" w:sz="4" w:space="0" w:color="auto"/>
            </w:tcBorders>
          </w:tcPr>
          <w:p w14:paraId="62204C88"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0C24DA52" w14:textId="77777777" w:rsidR="000A61BA" w:rsidRPr="000A61BA" w:rsidRDefault="000A61BA" w:rsidP="00BD2927">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Ответ не указан ИЛИ ответ неправильный</w:t>
            </w:r>
          </w:p>
        </w:tc>
        <w:tc>
          <w:tcPr>
            <w:tcW w:w="243" w:type="dxa"/>
            <w:tcBorders>
              <w:top w:val="single" w:sz="4" w:space="0" w:color="auto"/>
              <w:left w:val="single" w:sz="4" w:space="0" w:color="auto"/>
              <w:bottom w:val="single" w:sz="4" w:space="0" w:color="auto"/>
              <w:right w:val="single" w:sz="4" w:space="0" w:color="auto"/>
            </w:tcBorders>
          </w:tcPr>
          <w:p w14:paraId="7CD83841"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0</w:t>
            </w:r>
          </w:p>
        </w:tc>
      </w:tr>
      <w:tr w:rsidR="000A61BA" w:rsidRPr="000A61BA" w14:paraId="0EF5A424" w14:textId="77777777" w:rsidTr="00976CAE">
        <w:tc>
          <w:tcPr>
            <w:tcW w:w="564" w:type="dxa"/>
            <w:tcBorders>
              <w:right w:val="single" w:sz="4" w:space="0" w:color="auto"/>
            </w:tcBorders>
          </w:tcPr>
          <w:p w14:paraId="3F34804B"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5C2AA000" w14:textId="77777777" w:rsidR="000A61BA" w:rsidRPr="000A61BA" w:rsidRDefault="000A61BA" w:rsidP="00BD2927">
            <w:pPr>
              <w:spacing w:after="0" w:line="240" w:lineRule="auto"/>
              <w:jc w:val="right"/>
              <w:rPr>
                <w:rFonts w:ascii="Times New Roman" w:hAnsi="Times New Roman" w:cs="Times New Roman"/>
                <w:i/>
                <w:sz w:val="24"/>
                <w:szCs w:val="24"/>
              </w:rPr>
            </w:pPr>
            <w:r w:rsidRPr="000A61BA">
              <w:rPr>
                <w:rFonts w:ascii="Times New Roman" w:hAnsi="Times New Roman" w:cs="Times New Roman"/>
                <w:i/>
                <w:sz w:val="24"/>
                <w:szCs w:val="24"/>
              </w:rPr>
              <w:t>Максимальный балл</w:t>
            </w:r>
          </w:p>
        </w:tc>
        <w:tc>
          <w:tcPr>
            <w:tcW w:w="243" w:type="dxa"/>
            <w:tcBorders>
              <w:top w:val="single" w:sz="4" w:space="0" w:color="auto"/>
              <w:left w:val="single" w:sz="4" w:space="0" w:color="auto"/>
              <w:bottom w:val="single" w:sz="4" w:space="0" w:color="auto"/>
              <w:right w:val="single" w:sz="4" w:space="0" w:color="auto"/>
            </w:tcBorders>
          </w:tcPr>
          <w:p w14:paraId="6A490946" w14:textId="77777777" w:rsidR="000A61BA" w:rsidRPr="000A61BA" w:rsidRDefault="000A61BA" w:rsidP="00BD2927">
            <w:pPr>
              <w:spacing w:after="0" w:line="240" w:lineRule="auto"/>
              <w:jc w:val="center"/>
              <w:rPr>
                <w:rFonts w:ascii="Times New Roman" w:hAnsi="Times New Roman" w:cs="Times New Roman"/>
                <w:i/>
                <w:sz w:val="24"/>
                <w:szCs w:val="24"/>
              </w:rPr>
            </w:pPr>
            <w:r w:rsidRPr="000A61BA">
              <w:rPr>
                <w:rFonts w:ascii="Times New Roman" w:hAnsi="Times New Roman" w:cs="Times New Roman"/>
                <w:i/>
                <w:sz w:val="24"/>
                <w:szCs w:val="24"/>
              </w:rPr>
              <w:t>3</w:t>
            </w:r>
          </w:p>
        </w:tc>
      </w:tr>
      <w:tr w:rsidR="000A61BA" w:rsidRPr="000A61BA" w14:paraId="7B7B7A2F" w14:textId="77777777" w:rsidTr="00976CAE">
        <w:tc>
          <w:tcPr>
            <w:tcW w:w="564" w:type="dxa"/>
            <w:tcBorders>
              <w:top w:val="single" w:sz="4" w:space="0" w:color="auto"/>
              <w:left w:val="single" w:sz="4" w:space="0" w:color="auto"/>
              <w:bottom w:val="single" w:sz="4" w:space="0" w:color="auto"/>
              <w:right w:val="single" w:sz="4" w:space="0" w:color="auto"/>
            </w:tcBorders>
          </w:tcPr>
          <w:p w14:paraId="00A6A72A" w14:textId="77777777" w:rsidR="000A61BA" w:rsidRPr="000A61BA" w:rsidRDefault="000A61BA" w:rsidP="00BD2927">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17.</w:t>
            </w:r>
          </w:p>
        </w:tc>
        <w:tc>
          <w:tcPr>
            <w:tcW w:w="9359" w:type="dxa"/>
            <w:gridSpan w:val="2"/>
            <w:vMerge w:val="restart"/>
            <w:tcBorders>
              <w:left w:val="single" w:sz="4" w:space="0" w:color="auto"/>
            </w:tcBorders>
          </w:tcPr>
          <w:p w14:paraId="14679E9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14:paraId="663B163D" w14:textId="77777777" w:rsidR="000A61BA" w:rsidRPr="000A61BA" w:rsidRDefault="000A61BA" w:rsidP="00976CAE">
            <w:pPr>
              <w:spacing w:after="0" w:line="240" w:lineRule="auto"/>
              <w:jc w:val="both"/>
              <w:rPr>
                <w:rFonts w:ascii="Times New Roman" w:hAnsi="Times New Roman" w:cs="Times New Roman"/>
                <w:i/>
                <w:sz w:val="24"/>
                <w:szCs w:val="24"/>
              </w:rPr>
            </w:pPr>
            <w:r w:rsidRPr="000A61BA">
              <w:rPr>
                <w:rFonts w:ascii="Times New Roman" w:hAnsi="Times New Roman" w:cs="Times New Roman"/>
                <w:i/>
                <w:sz w:val="24"/>
                <w:szCs w:val="24"/>
              </w:rPr>
              <w:t>«</w:t>
            </w:r>
            <w:r w:rsidRPr="000A61BA">
              <w:rPr>
                <w:rFonts w:ascii="Times New Roman" w:eastAsiaTheme="minorEastAsia" w:hAnsi="Times New Roman" w:cs="Times New Roman"/>
                <w:i/>
                <w:sz w:val="24"/>
                <w:szCs w:val="24"/>
              </w:rPr>
              <w:t xml:space="preserve">Поражения на фронтах русско-японской войны стали </w:t>
            </w:r>
            <w:r w:rsidR="00976CAE" w:rsidRPr="000A61BA">
              <w:rPr>
                <w:rFonts w:ascii="Times New Roman" w:eastAsiaTheme="minorEastAsia" w:hAnsi="Times New Roman" w:cs="Times New Roman"/>
                <w:i/>
                <w:sz w:val="24"/>
                <w:szCs w:val="24"/>
              </w:rPr>
              <w:t>важнейшей причиной,</w:t>
            </w:r>
            <w:r w:rsidRPr="000A61BA">
              <w:rPr>
                <w:rFonts w:ascii="Times New Roman" w:eastAsiaTheme="minorEastAsia" w:hAnsi="Times New Roman" w:cs="Times New Roman"/>
                <w:i/>
                <w:sz w:val="24"/>
                <w:szCs w:val="24"/>
              </w:rPr>
              <w:t xml:space="preserve"> начавшейся Первой российской революции</w:t>
            </w:r>
            <w:r w:rsidRPr="000A61BA">
              <w:rPr>
                <w:rFonts w:ascii="Times New Roman" w:hAnsi="Times New Roman" w:cs="Times New Roman"/>
                <w:i/>
                <w:sz w:val="24"/>
                <w:szCs w:val="24"/>
              </w:rPr>
              <w:t>».</w:t>
            </w:r>
          </w:p>
          <w:p w14:paraId="03D10748"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0510FA2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 запишите в следующем виде.</w:t>
            </w:r>
          </w:p>
          <w:p w14:paraId="775A397B"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подтверждение: </w:t>
            </w:r>
          </w:p>
          <w:p w14:paraId="5B5C192B"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…2) …</w:t>
            </w:r>
          </w:p>
          <w:p w14:paraId="773E7FA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опровержение: </w:t>
            </w:r>
          </w:p>
          <w:p w14:paraId="33B32ABE" w14:textId="77777777" w:rsidR="000A61BA" w:rsidRPr="000A61BA" w:rsidRDefault="000A61BA" w:rsidP="00BD2927">
            <w:pPr>
              <w:spacing w:after="0" w:line="240" w:lineRule="auto"/>
              <w:rPr>
                <w:rFonts w:ascii="Times New Roman" w:hAnsi="Times New Roman" w:cs="Times New Roman"/>
                <w:b/>
                <w:sz w:val="24"/>
                <w:szCs w:val="24"/>
              </w:rPr>
            </w:pPr>
            <w:r w:rsidRPr="000A61BA">
              <w:rPr>
                <w:rFonts w:ascii="Times New Roman" w:hAnsi="Times New Roman" w:cs="Times New Roman"/>
                <w:sz w:val="24"/>
                <w:szCs w:val="24"/>
              </w:rPr>
              <w:t>1) …2) …</w:t>
            </w:r>
          </w:p>
        </w:tc>
      </w:tr>
      <w:tr w:rsidR="000A61BA" w:rsidRPr="000A61BA" w14:paraId="43F10379" w14:textId="77777777" w:rsidTr="00976CAE">
        <w:tc>
          <w:tcPr>
            <w:tcW w:w="564" w:type="dxa"/>
            <w:tcBorders>
              <w:top w:val="single" w:sz="4" w:space="0" w:color="auto"/>
            </w:tcBorders>
          </w:tcPr>
          <w:p w14:paraId="4B0B61FF"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359" w:type="dxa"/>
            <w:gridSpan w:val="2"/>
            <w:vMerge/>
            <w:tcBorders>
              <w:bottom w:val="single" w:sz="4" w:space="0" w:color="auto"/>
            </w:tcBorders>
          </w:tcPr>
          <w:p w14:paraId="0EBB5678" w14:textId="77777777" w:rsidR="000A61BA" w:rsidRPr="000A61BA" w:rsidRDefault="000A61BA" w:rsidP="00BD2927">
            <w:pPr>
              <w:spacing w:after="0" w:line="240" w:lineRule="auto"/>
              <w:rPr>
                <w:rFonts w:ascii="Times New Roman" w:hAnsi="Times New Roman" w:cs="Times New Roman"/>
                <w:sz w:val="24"/>
                <w:szCs w:val="24"/>
              </w:rPr>
            </w:pPr>
          </w:p>
        </w:tc>
      </w:tr>
      <w:tr w:rsidR="000A61BA" w:rsidRPr="000A61BA" w14:paraId="2083A3BA" w14:textId="77777777" w:rsidTr="00976CAE">
        <w:tc>
          <w:tcPr>
            <w:tcW w:w="564" w:type="dxa"/>
            <w:tcBorders>
              <w:right w:val="single" w:sz="4" w:space="0" w:color="auto"/>
            </w:tcBorders>
          </w:tcPr>
          <w:p w14:paraId="101F168C"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13B0A751" w14:textId="77777777" w:rsidR="000A61BA" w:rsidRPr="000A61BA" w:rsidRDefault="000A61BA" w:rsidP="00BD2927">
            <w:pPr>
              <w:pStyle w:val="a7"/>
              <w:spacing w:before="0" w:beforeAutospacing="0" w:after="0" w:afterAutospacing="0"/>
              <w:jc w:val="center"/>
              <w:rPr>
                <w:b/>
              </w:rPr>
            </w:pPr>
            <w:r w:rsidRPr="000A61BA">
              <w:rPr>
                <w:b/>
              </w:rPr>
              <w:t xml:space="preserve">Содержание верного ответа и указания по оцениванию </w:t>
            </w:r>
            <w:r w:rsidRPr="000A61BA">
              <w:t>(допускаются иные формулировки ответа, не искажающие его смысла)</w:t>
            </w:r>
          </w:p>
        </w:tc>
        <w:tc>
          <w:tcPr>
            <w:tcW w:w="243" w:type="dxa"/>
            <w:tcBorders>
              <w:top w:val="single" w:sz="4" w:space="0" w:color="auto"/>
              <w:left w:val="single" w:sz="4" w:space="0" w:color="auto"/>
              <w:bottom w:val="single" w:sz="4" w:space="0" w:color="auto"/>
              <w:right w:val="single" w:sz="4" w:space="0" w:color="auto"/>
            </w:tcBorders>
          </w:tcPr>
          <w:p w14:paraId="7B0F9993" w14:textId="77777777" w:rsidR="000A61BA" w:rsidRPr="000A61BA" w:rsidRDefault="000A61BA" w:rsidP="00BD2927">
            <w:pPr>
              <w:pStyle w:val="a7"/>
              <w:spacing w:before="0" w:beforeAutospacing="0" w:after="0" w:afterAutospacing="0"/>
              <w:jc w:val="center"/>
              <w:rPr>
                <w:b/>
              </w:rPr>
            </w:pPr>
            <w:r w:rsidRPr="000A61BA">
              <w:rPr>
                <w:b/>
              </w:rPr>
              <w:t>Баллы</w:t>
            </w:r>
          </w:p>
        </w:tc>
      </w:tr>
      <w:tr w:rsidR="000A61BA" w:rsidRPr="000A61BA" w14:paraId="688D067B" w14:textId="77777777" w:rsidTr="00976CAE">
        <w:tc>
          <w:tcPr>
            <w:tcW w:w="564" w:type="dxa"/>
            <w:tcBorders>
              <w:right w:val="single" w:sz="4" w:space="0" w:color="auto"/>
            </w:tcBorders>
          </w:tcPr>
          <w:p w14:paraId="752CCBD7"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5294FCE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Правильный ответ должен содержать </w:t>
            </w:r>
            <w:r w:rsidRPr="000A61BA">
              <w:rPr>
                <w:rFonts w:ascii="Times New Roman" w:hAnsi="Times New Roman" w:cs="Times New Roman"/>
                <w:sz w:val="24"/>
                <w:szCs w:val="24"/>
                <w:u w:val="single"/>
              </w:rPr>
              <w:t>аргументы</w:t>
            </w:r>
            <w:r w:rsidRPr="000A61BA">
              <w:rPr>
                <w:rFonts w:ascii="Times New Roman" w:hAnsi="Times New Roman" w:cs="Times New Roman"/>
                <w:sz w:val="24"/>
                <w:szCs w:val="24"/>
              </w:rPr>
              <w:t>:</w:t>
            </w:r>
          </w:p>
          <w:p w14:paraId="38B7F9D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u w:val="single"/>
              </w:rPr>
              <w:t>в подтверждение</w:t>
            </w:r>
            <w:r w:rsidRPr="000A61BA">
              <w:rPr>
                <w:rFonts w:ascii="Times New Roman" w:hAnsi="Times New Roman" w:cs="Times New Roman"/>
                <w:sz w:val="24"/>
                <w:szCs w:val="24"/>
              </w:rPr>
              <w:t>, например:</w:t>
            </w:r>
          </w:p>
          <w:p w14:paraId="04F7D27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война с Японией привела к ухудшению экономического положения России и условий жизни населения;</w:t>
            </w:r>
          </w:p>
          <w:p w14:paraId="32511B2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рабочие и крестьяне не понимали целей России в этой войне, что накаляло ситуацию в стране;</w:t>
            </w:r>
          </w:p>
          <w:p w14:paraId="6C8AB84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lastRenderedPageBreak/>
              <w:t>3)сдача Порт-Артура, гибель находившейся там тихоокеанской эскадры, поражения в крупнейших сухопутных сражениях дискредитировали существующий режим;</w:t>
            </w:r>
          </w:p>
          <w:p w14:paraId="20CC35D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u w:val="single"/>
              </w:rPr>
              <w:t>в опровержение</w:t>
            </w:r>
            <w:r w:rsidRPr="000A61BA">
              <w:rPr>
                <w:rFonts w:ascii="Times New Roman" w:hAnsi="Times New Roman" w:cs="Times New Roman"/>
                <w:sz w:val="24"/>
                <w:szCs w:val="24"/>
              </w:rPr>
              <w:t>, например</w:t>
            </w:r>
            <w:r w:rsidR="00976CAE">
              <w:rPr>
                <w:rFonts w:ascii="Times New Roman" w:hAnsi="Times New Roman" w:cs="Times New Roman"/>
                <w:sz w:val="24"/>
                <w:szCs w:val="24"/>
              </w:rPr>
              <w:t>,</w:t>
            </w:r>
          </w:p>
          <w:p w14:paraId="553B306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причины революции были связаны прежде всего с нерешённостью рабочего и аграрного вопросов, последствием которой были мощные выступления рабочих и крестьян ещё до начала войны;</w:t>
            </w:r>
          </w:p>
          <w:p w14:paraId="5ABDE14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первые революционные партии, возглавившие революционное движение, возникли до Русско-японской войны;</w:t>
            </w:r>
          </w:p>
          <w:p w14:paraId="41790BA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Русско-японская война изначально расценивалась царским правительством как средство для поднятия пошатнувшегося авторитета монархии («нам нужна маленькая победоносная война») и начало войны действительно сопровождалось патриотическим подъёмом.</w:t>
            </w:r>
          </w:p>
          <w:p w14:paraId="5BC201B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Могут быть приведены другие аргументы</w:t>
            </w:r>
          </w:p>
        </w:tc>
        <w:tc>
          <w:tcPr>
            <w:tcW w:w="243" w:type="dxa"/>
            <w:tcBorders>
              <w:top w:val="single" w:sz="4" w:space="0" w:color="auto"/>
              <w:left w:val="single" w:sz="4" w:space="0" w:color="auto"/>
              <w:bottom w:val="single" w:sz="4" w:space="0" w:color="auto"/>
              <w:right w:val="single" w:sz="4" w:space="0" w:color="auto"/>
            </w:tcBorders>
          </w:tcPr>
          <w:p w14:paraId="3CC83B05" w14:textId="77777777" w:rsidR="000A61BA" w:rsidRPr="000A61BA" w:rsidRDefault="000A61BA" w:rsidP="00BD2927">
            <w:pPr>
              <w:pStyle w:val="a7"/>
              <w:spacing w:before="0" w:beforeAutospacing="0" w:after="0" w:afterAutospacing="0"/>
              <w:jc w:val="center"/>
            </w:pPr>
          </w:p>
        </w:tc>
      </w:tr>
      <w:tr w:rsidR="000A61BA" w:rsidRPr="000A61BA" w14:paraId="22BB9228" w14:textId="77777777" w:rsidTr="00976CAE">
        <w:tc>
          <w:tcPr>
            <w:tcW w:w="564" w:type="dxa"/>
            <w:tcBorders>
              <w:right w:val="single" w:sz="4" w:space="0" w:color="auto"/>
            </w:tcBorders>
          </w:tcPr>
          <w:p w14:paraId="053E8A75"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B5261F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два аргумента в подтверждение и два в опровержение оценки</w:t>
            </w:r>
          </w:p>
        </w:tc>
        <w:tc>
          <w:tcPr>
            <w:tcW w:w="243" w:type="dxa"/>
            <w:tcBorders>
              <w:top w:val="single" w:sz="4" w:space="0" w:color="auto"/>
              <w:left w:val="single" w:sz="4" w:space="0" w:color="auto"/>
              <w:bottom w:val="single" w:sz="4" w:space="0" w:color="auto"/>
              <w:right w:val="single" w:sz="4" w:space="0" w:color="auto"/>
            </w:tcBorders>
          </w:tcPr>
          <w:p w14:paraId="32849101" w14:textId="77777777" w:rsidR="000A61BA" w:rsidRPr="000A61BA" w:rsidRDefault="000A61BA" w:rsidP="00BD2927">
            <w:pPr>
              <w:pStyle w:val="a7"/>
              <w:spacing w:before="0" w:beforeAutospacing="0" w:after="0" w:afterAutospacing="0"/>
              <w:jc w:val="center"/>
            </w:pPr>
            <w:r w:rsidRPr="000A61BA">
              <w:t>4</w:t>
            </w:r>
          </w:p>
        </w:tc>
      </w:tr>
      <w:tr w:rsidR="000A61BA" w:rsidRPr="000A61BA" w14:paraId="2D7124EC" w14:textId="77777777" w:rsidTr="00976CAE">
        <w:tc>
          <w:tcPr>
            <w:tcW w:w="564" w:type="dxa"/>
            <w:tcBorders>
              <w:right w:val="single" w:sz="4" w:space="0" w:color="auto"/>
            </w:tcBorders>
          </w:tcPr>
          <w:p w14:paraId="10E2C441"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668F9C2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два аргумента в подтверждение и один в опровержение оценки.</w:t>
            </w:r>
          </w:p>
          <w:p w14:paraId="2E67246B"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Приведены один аргумент в подтверждение и два в опровержение оценки</w:t>
            </w:r>
          </w:p>
        </w:tc>
        <w:tc>
          <w:tcPr>
            <w:tcW w:w="243" w:type="dxa"/>
            <w:tcBorders>
              <w:top w:val="single" w:sz="4" w:space="0" w:color="auto"/>
              <w:left w:val="single" w:sz="4" w:space="0" w:color="auto"/>
              <w:bottom w:val="single" w:sz="4" w:space="0" w:color="auto"/>
              <w:right w:val="single" w:sz="4" w:space="0" w:color="auto"/>
            </w:tcBorders>
          </w:tcPr>
          <w:p w14:paraId="45ECEDF2" w14:textId="77777777" w:rsidR="000A61BA" w:rsidRPr="000A61BA" w:rsidRDefault="000A61BA" w:rsidP="00BD2927">
            <w:pPr>
              <w:pStyle w:val="a7"/>
              <w:spacing w:before="0" w:beforeAutospacing="0" w:after="0" w:afterAutospacing="0"/>
              <w:jc w:val="center"/>
            </w:pPr>
            <w:r w:rsidRPr="000A61BA">
              <w:t>3</w:t>
            </w:r>
          </w:p>
        </w:tc>
      </w:tr>
      <w:tr w:rsidR="000A61BA" w:rsidRPr="000A61BA" w14:paraId="6DE16F71" w14:textId="77777777" w:rsidTr="00976CAE">
        <w:trPr>
          <w:trHeight w:val="84"/>
        </w:trPr>
        <w:tc>
          <w:tcPr>
            <w:tcW w:w="564" w:type="dxa"/>
            <w:tcBorders>
              <w:right w:val="single" w:sz="4" w:space="0" w:color="auto"/>
            </w:tcBorders>
          </w:tcPr>
          <w:p w14:paraId="68A23A90"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32AD956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один аргумент в подтверждение и один в опровержение оценки</w:t>
            </w:r>
          </w:p>
        </w:tc>
        <w:tc>
          <w:tcPr>
            <w:tcW w:w="243" w:type="dxa"/>
            <w:tcBorders>
              <w:top w:val="single" w:sz="4" w:space="0" w:color="auto"/>
              <w:left w:val="single" w:sz="4" w:space="0" w:color="auto"/>
              <w:bottom w:val="single" w:sz="4" w:space="0" w:color="auto"/>
              <w:right w:val="single" w:sz="4" w:space="0" w:color="auto"/>
            </w:tcBorders>
          </w:tcPr>
          <w:p w14:paraId="484A851C" w14:textId="77777777" w:rsidR="000A61BA" w:rsidRPr="000A61BA" w:rsidRDefault="000A61BA" w:rsidP="00BD2927">
            <w:pPr>
              <w:pStyle w:val="a7"/>
              <w:spacing w:before="0" w:beforeAutospacing="0" w:after="0" w:afterAutospacing="0"/>
              <w:jc w:val="center"/>
            </w:pPr>
            <w:r w:rsidRPr="000A61BA">
              <w:t>2</w:t>
            </w:r>
          </w:p>
        </w:tc>
      </w:tr>
      <w:tr w:rsidR="000A61BA" w:rsidRPr="000A61BA" w14:paraId="4A2F47CA" w14:textId="77777777" w:rsidTr="00976CAE">
        <w:tc>
          <w:tcPr>
            <w:tcW w:w="564" w:type="dxa"/>
            <w:tcBorders>
              <w:right w:val="single" w:sz="4" w:space="0" w:color="auto"/>
            </w:tcBorders>
          </w:tcPr>
          <w:p w14:paraId="7C7D2DF2"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69588C5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243" w:type="dxa"/>
            <w:tcBorders>
              <w:top w:val="single" w:sz="4" w:space="0" w:color="auto"/>
              <w:left w:val="single" w:sz="4" w:space="0" w:color="auto"/>
              <w:bottom w:val="single" w:sz="4" w:space="0" w:color="auto"/>
              <w:right w:val="single" w:sz="4" w:space="0" w:color="auto"/>
            </w:tcBorders>
          </w:tcPr>
          <w:p w14:paraId="050C769E" w14:textId="77777777" w:rsidR="000A61BA" w:rsidRPr="000A61BA" w:rsidRDefault="000A61BA" w:rsidP="00BD2927">
            <w:pPr>
              <w:pStyle w:val="a7"/>
              <w:spacing w:before="0" w:beforeAutospacing="0" w:after="0" w:afterAutospacing="0"/>
              <w:jc w:val="center"/>
            </w:pPr>
            <w:r w:rsidRPr="000A61BA">
              <w:t>1</w:t>
            </w:r>
          </w:p>
        </w:tc>
      </w:tr>
      <w:tr w:rsidR="000A61BA" w:rsidRPr="000A61BA" w14:paraId="31FD9AD3" w14:textId="77777777" w:rsidTr="00976CAE">
        <w:tc>
          <w:tcPr>
            <w:tcW w:w="564" w:type="dxa"/>
            <w:tcBorders>
              <w:right w:val="single" w:sz="4" w:space="0" w:color="auto"/>
            </w:tcBorders>
          </w:tcPr>
          <w:p w14:paraId="12E1F9A9"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023383B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0D51BE1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Приведены рассуждения общего характера, не соответствующие требованию задания.</w:t>
            </w:r>
          </w:p>
          <w:p w14:paraId="13F6E07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Ответ неправильный</w:t>
            </w:r>
          </w:p>
        </w:tc>
        <w:tc>
          <w:tcPr>
            <w:tcW w:w="243" w:type="dxa"/>
            <w:tcBorders>
              <w:top w:val="single" w:sz="4" w:space="0" w:color="auto"/>
              <w:left w:val="single" w:sz="4" w:space="0" w:color="auto"/>
              <w:bottom w:val="single" w:sz="4" w:space="0" w:color="auto"/>
              <w:right w:val="single" w:sz="4" w:space="0" w:color="auto"/>
            </w:tcBorders>
          </w:tcPr>
          <w:p w14:paraId="010EDB3E" w14:textId="77777777" w:rsidR="000A61BA" w:rsidRPr="000A61BA" w:rsidRDefault="000A61BA" w:rsidP="00BD2927">
            <w:pPr>
              <w:pStyle w:val="a7"/>
              <w:spacing w:before="0" w:beforeAutospacing="0" w:after="0" w:afterAutospacing="0"/>
              <w:jc w:val="center"/>
            </w:pPr>
            <w:r w:rsidRPr="000A61BA">
              <w:t>0</w:t>
            </w:r>
          </w:p>
        </w:tc>
      </w:tr>
      <w:tr w:rsidR="000A61BA" w:rsidRPr="000A61BA" w14:paraId="7A3321A4" w14:textId="77777777" w:rsidTr="00976CAE">
        <w:tc>
          <w:tcPr>
            <w:tcW w:w="564" w:type="dxa"/>
            <w:tcBorders>
              <w:right w:val="single" w:sz="4" w:space="0" w:color="auto"/>
            </w:tcBorders>
          </w:tcPr>
          <w:p w14:paraId="692962CF" w14:textId="77777777" w:rsidR="000A61BA" w:rsidRPr="000A61BA" w:rsidRDefault="000A61BA" w:rsidP="00BD2927">
            <w:pPr>
              <w:spacing w:after="0" w:line="276"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73C09E3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Максимальный балл</w:t>
            </w:r>
          </w:p>
        </w:tc>
        <w:tc>
          <w:tcPr>
            <w:tcW w:w="243" w:type="dxa"/>
            <w:tcBorders>
              <w:top w:val="single" w:sz="4" w:space="0" w:color="auto"/>
              <w:left w:val="single" w:sz="4" w:space="0" w:color="auto"/>
              <w:bottom w:val="single" w:sz="4" w:space="0" w:color="auto"/>
              <w:right w:val="single" w:sz="4" w:space="0" w:color="auto"/>
            </w:tcBorders>
          </w:tcPr>
          <w:p w14:paraId="3F820629" w14:textId="77777777" w:rsidR="000A61BA" w:rsidRPr="000A61BA" w:rsidRDefault="000A61BA" w:rsidP="00BD2927">
            <w:pPr>
              <w:pStyle w:val="a7"/>
              <w:spacing w:before="0" w:beforeAutospacing="0" w:after="0" w:afterAutospacing="0"/>
              <w:jc w:val="center"/>
            </w:pPr>
            <w:r w:rsidRPr="000A61BA">
              <w:t>4</w:t>
            </w:r>
          </w:p>
        </w:tc>
      </w:tr>
    </w:tbl>
    <w:p w14:paraId="169E8D1D" w14:textId="77777777" w:rsidR="000A61BA" w:rsidRPr="00521876" w:rsidRDefault="000A61BA" w:rsidP="00521876">
      <w:pPr>
        <w:spacing w:after="0"/>
        <w:ind w:firstLine="567"/>
        <w:rPr>
          <w:rFonts w:ascii="Times New Roman" w:hAnsi="Times New Roman" w:cs="Times New Roman"/>
          <w:b/>
          <w:sz w:val="24"/>
          <w:szCs w:val="24"/>
        </w:rPr>
      </w:pPr>
      <w:bookmarkStart w:id="20" w:name="_Toc125324336"/>
      <w:bookmarkStart w:id="21" w:name="_Toc125324415"/>
      <w:r w:rsidRPr="00521876">
        <w:rPr>
          <w:rFonts w:ascii="Times New Roman" w:hAnsi="Times New Roman" w:cs="Times New Roman"/>
          <w:b/>
          <w:sz w:val="24"/>
          <w:szCs w:val="24"/>
        </w:rPr>
        <w:t>1.2. «Модельные примеры» фонда оценочных средств для текущего контроля</w:t>
      </w:r>
      <w:bookmarkEnd w:id="20"/>
      <w:bookmarkEnd w:id="21"/>
    </w:p>
    <w:p w14:paraId="5B9840D0" w14:textId="77777777" w:rsidR="000A61BA" w:rsidRPr="00521876" w:rsidRDefault="000A61BA" w:rsidP="00521876">
      <w:pPr>
        <w:spacing w:after="0"/>
        <w:ind w:firstLine="567"/>
        <w:rPr>
          <w:rFonts w:ascii="Times New Roman" w:hAnsi="Times New Roman" w:cs="Times New Roman"/>
          <w:b/>
          <w:sz w:val="24"/>
          <w:szCs w:val="24"/>
        </w:rPr>
      </w:pPr>
      <w:bookmarkStart w:id="22" w:name="_Toc125324337"/>
      <w:bookmarkStart w:id="23" w:name="_Toc125324416"/>
      <w:r w:rsidRPr="00521876">
        <w:rPr>
          <w:rFonts w:ascii="Times New Roman" w:hAnsi="Times New Roman" w:cs="Times New Roman"/>
          <w:b/>
          <w:sz w:val="24"/>
          <w:szCs w:val="24"/>
        </w:rPr>
        <w:t>1.2.1. Самооценка образовательных результатов обучающимися</w:t>
      </w:r>
      <w:bookmarkEnd w:id="22"/>
      <w:bookmarkEnd w:id="23"/>
    </w:p>
    <w:p w14:paraId="7AFB5D00" w14:textId="77777777" w:rsidR="000A61BA" w:rsidRPr="000A61BA" w:rsidRDefault="000A61BA" w:rsidP="000A61BA">
      <w:pPr>
        <w:spacing w:after="0" w:line="276" w:lineRule="auto"/>
        <w:ind w:firstLine="709"/>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shd w:val="clear" w:color="auto" w:fill="FFFFFF"/>
          <w:lang w:eastAsia="ru-RU"/>
        </w:rPr>
        <w:t xml:space="preserve">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 </w:t>
      </w:r>
      <w:r w:rsidRPr="000A61BA">
        <w:rPr>
          <w:rFonts w:ascii="Times New Roman" w:eastAsia="Times New Roman" w:hAnsi="Times New Roman" w:cs="Times New Roman"/>
          <w:color w:val="181818"/>
          <w:sz w:val="24"/>
          <w:szCs w:val="24"/>
          <w:lang w:eastAsia="ru-RU"/>
        </w:rPr>
        <w:t>В современной методике преподавания выделяют три вида самооценки: 1) ретроспективная – самооценка обучающегося предшествует оценке преподавателя; 2) рефлексивная – основой такой самооценки являются знания о собственном знании и незнании, о собственных возможностях и ограничениях; 3) прогностическая – обучающийся оценивают себя с позиции: «Справлюсь ли я с решением?».</w:t>
      </w:r>
    </w:p>
    <w:p w14:paraId="182BC95B" w14:textId="77777777" w:rsidR="000A61BA" w:rsidRPr="000A61BA" w:rsidRDefault="000A61BA" w:rsidP="000A61BA">
      <w:pPr>
        <w:spacing w:after="0" w:line="276" w:lineRule="auto"/>
        <w:ind w:firstLine="709"/>
        <w:contextualSpacing/>
        <w:jc w:val="both"/>
        <w:rPr>
          <w:rFonts w:ascii="Times New Roman" w:hAnsi="Times New Roman" w:cs="Times New Roman"/>
          <w:sz w:val="24"/>
          <w:szCs w:val="24"/>
        </w:rPr>
      </w:pPr>
      <w:r w:rsidRPr="000A61BA">
        <w:rPr>
          <w:rFonts w:ascii="Times New Roman" w:eastAsia="Times New Roman" w:hAnsi="Times New Roman" w:cs="Times New Roman"/>
          <w:b/>
          <w:bCs/>
          <w:i/>
          <w:iCs/>
          <w:color w:val="181818"/>
          <w:sz w:val="24"/>
          <w:szCs w:val="24"/>
          <w:lang w:eastAsia="ru-RU"/>
        </w:rPr>
        <w:t>Планируемые образовательные результаты.</w:t>
      </w:r>
      <w:r w:rsidR="00521876">
        <w:rPr>
          <w:rFonts w:ascii="Times New Roman" w:eastAsia="Times New Roman" w:hAnsi="Times New Roman" w:cs="Times New Roman"/>
          <w:b/>
          <w:bCs/>
          <w:i/>
          <w:iCs/>
          <w:color w:val="181818"/>
          <w:sz w:val="24"/>
          <w:szCs w:val="24"/>
          <w:lang w:eastAsia="ru-RU"/>
        </w:rPr>
        <w:t xml:space="preserve"> </w:t>
      </w:r>
      <w:r w:rsidRPr="000A61BA">
        <w:rPr>
          <w:rFonts w:ascii="Times New Roman" w:hAnsi="Times New Roman" w:cs="Times New Roman"/>
          <w:sz w:val="24"/>
          <w:szCs w:val="24"/>
        </w:rPr>
        <w:t>Важным результатом обучения в СПО является развитие умений самооценки,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14:paraId="62D86160" w14:textId="77777777" w:rsidR="000A61BA" w:rsidRPr="000A61BA" w:rsidRDefault="000A61BA" w:rsidP="000A61BA">
      <w:pPr>
        <w:shd w:val="clear" w:color="auto" w:fill="FFFFFF"/>
        <w:spacing w:after="0" w:line="276" w:lineRule="auto"/>
        <w:ind w:firstLine="709"/>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w:t>
      </w:r>
      <w:r w:rsidRPr="000A61BA">
        <w:rPr>
          <w:rFonts w:ascii="Times New Roman" w:eastAsia="Times New Roman" w:hAnsi="Times New Roman" w:cs="Times New Roman"/>
          <w:color w:val="181818"/>
          <w:sz w:val="24"/>
          <w:szCs w:val="24"/>
          <w:lang w:eastAsia="ru-RU"/>
        </w:rPr>
        <w:lastRenderedPageBreak/>
        <w:t xml:space="preserve">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14:paraId="221C9E5B" w14:textId="77777777" w:rsidR="000A61BA" w:rsidRPr="000A61BA" w:rsidRDefault="000A61BA" w:rsidP="000A61BA">
      <w:pPr>
        <w:shd w:val="clear" w:color="auto" w:fill="FFFFFF"/>
        <w:spacing w:after="0" w:line="276" w:lineRule="auto"/>
        <w:ind w:firstLine="709"/>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14:paraId="3EF3D3EA" w14:textId="77777777" w:rsidR="000A61BA" w:rsidRPr="000A61BA" w:rsidRDefault="000A61BA" w:rsidP="00BD2927">
      <w:pPr>
        <w:shd w:val="clear" w:color="auto" w:fill="FFFFFF"/>
        <w:spacing w:after="0" w:line="276" w:lineRule="auto"/>
        <w:ind w:firstLine="709"/>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w:t>
      </w:r>
      <w:r w:rsidR="00BD2927">
        <w:rPr>
          <w:rFonts w:ascii="Times New Roman" w:eastAsia="Times New Roman" w:hAnsi="Times New Roman" w:cs="Times New Roman"/>
          <w:color w:val="181818"/>
          <w:sz w:val="24"/>
          <w:szCs w:val="24"/>
          <w:lang w:eastAsia="ru-RU"/>
        </w:rPr>
        <w:t xml:space="preserve">дтвердит/опровергнет проверка. </w:t>
      </w:r>
    </w:p>
    <w:tbl>
      <w:tblPr>
        <w:tblStyle w:val="ae"/>
        <w:tblW w:w="0" w:type="auto"/>
        <w:tblLook w:val="04A0" w:firstRow="1" w:lastRow="0" w:firstColumn="1" w:lastColumn="0" w:noHBand="0" w:noVBand="1"/>
      </w:tblPr>
      <w:tblGrid>
        <w:gridCol w:w="1461"/>
        <w:gridCol w:w="1482"/>
        <w:gridCol w:w="1739"/>
        <w:gridCol w:w="2257"/>
        <w:gridCol w:w="2950"/>
      </w:tblGrid>
      <w:tr w:rsidR="000A61BA" w:rsidRPr="000A61BA" w14:paraId="4E35A6A5" w14:textId="77777777" w:rsidTr="00521876">
        <w:tc>
          <w:tcPr>
            <w:tcW w:w="1461" w:type="dxa"/>
            <w:vAlign w:val="center"/>
          </w:tcPr>
          <w:p w14:paraId="2B157D18" w14:textId="77777777" w:rsidR="000A61BA" w:rsidRPr="00BD2927" w:rsidRDefault="000A61BA" w:rsidP="00521876">
            <w:pPr>
              <w:spacing w:after="0" w:line="240" w:lineRule="auto"/>
              <w:contextualSpacing/>
              <w:jc w:val="center"/>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Объем выполнения (в %)</w:t>
            </w:r>
          </w:p>
        </w:tc>
        <w:tc>
          <w:tcPr>
            <w:tcW w:w="3221" w:type="dxa"/>
            <w:gridSpan w:val="2"/>
            <w:vAlign w:val="center"/>
          </w:tcPr>
          <w:p w14:paraId="726CC753" w14:textId="77777777" w:rsidR="000A61BA" w:rsidRPr="00BD2927" w:rsidRDefault="000A61BA" w:rsidP="00521876">
            <w:pPr>
              <w:spacing w:after="0" w:line="240" w:lineRule="auto"/>
              <w:contextualSpacing/>
              <w:jc w:val="center"/>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Вариант самооценки</w:t>
            </w:r>
          </w:p>
        </w:tc>
        <w:tc>
          <w:tcPr>
            <w:tcW w:w="2257" w:type="dxa"/>
            <w:vAlign w:val="center"/>
          </w:tcPr>
          <w:p w14:paraId="5227B18A" w14:textId="77777777" w:rsidR="000A61BA" w:rsidRPr="00BD2927" w:rsidRDefault="000A61BA" w:rsidP="00521876">
            <w:pPr>
              <w:spacing w:after="0" w:line="240" w:lineRule="auto"/>
              <w:contextualSpacing/>
              <w:jc w:val="center"/>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Возможный комментарий обучающегося</w:t>
            </w:r>
          </w:p>
        </w:tc>
        <w:tc>
          <w:tcPr>
            <w:tcW w:w="2950" w:type="dxa"/>
            <w:vAlign w:val="center"/>
          </w:tcPr>
          <w:p w14:paraId="57D2D4AC" w14:textId="77777777" w:rsidR="000A61BA" w:rsidRPr="00BD2927" w:rsidRDefault="000A61BA" w:rsidP="00521876">
            <w:pPr>
              <w:spacing w:after="0" w:line="240" w:lineRule="auto"/>
              <w:contextualSpacing/>
              <w:jc w:val="center"/>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Возможный комментарий преподавателя</w:t>
            </w:r>
          </w:p>
        </w:tc>
      </w:tr>
      <w:tr w:rsidR="000A61BA" w:rsidRPr="000A61BA" w14:paraId="06BE771F" w14:textId="77777777" w:rsidTr="00521876">
        <w:tc>
          <w:tcPr>
            <w:tcW w:w="1461" w:type="dxa"/>
          </w:tcPr>
          <w:p w14:paraId="7B46F1D0"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Менее 35</w:t>
            </w:r>
          </w:p>
        </w:tc>
        <w:tc>
          <w:tcPr>
            <w:tcW w:w="1482" w:type="dxa"/>
          </w:tcPr>
          <w:p w14:paraId="6BB7ABA6"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Не знаю и не понимаю материал</w:t>
            </w:r>
          </w:p>
        </w:tc>
        <w:tc>
          <w:tcPr>
            <w:tcW w:w="1739" w:type="dxa"/>
          </w:tcPr>
          <w:p w14:paraId="0040FF8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xml:space="preserve">Не понял(а) тему, не справился(ась) с большей частью заданий </w:t>
            </w:r>
          </w:p>
        </w:tc>
        <w:tc>
          <w:tcPr>
            <w:tcW w:w="2257" w:type="dxa"/>
          </w:tcPr>
          <w:p w14:paraId="5896EFF9"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не владею базовым материалом (не читал(а) материал),</w:t>
            </w:r>
          </w:p>
          <w:p w14:paraId="318103D1"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не понимаю спецификации задания, которое необходимо выполнить</w:t>
            </w:r>
          </w:p>
          <w:p w14:paraId="3D7C416B" w14:textId="77777777" w:rsidR="000A61BA" w:rsidRPr="00BD2927" w:rsidRDefault="000A61BA" w:rsidP="00521876">
            <w:pPr>
              <w:spacing w:after="0" w:line="240" w:lineRule="auto"/>
              <w:contextualSpacing/>
              <w:jc w:val="both"/>
              <w:rPr>
                <w:rFonts w:ascii="Times New Roman" w:eastAsia="Times New Roman" w:hAnsi="Times New Roman" w:cs="Times New Roman"/>
                <w:i/>
                <w:iCs/>
                <w:color w:val="181818"/>
                <w:sz w:val="24"/>
                <w:szCs w:val="24"/>
                <w:lang w:eastAsia="ru-RU"/>
              </w:rPr>
            </w:pPr>
            <w:r w:rsidRPr="00BD2927">
              <w:rPr>
                <w:rFonts w:ascii="Times New Roman" w:eastAsia="Times New Roman" w:hAnsi="Times New Roman" w:cs="Times New Roman"/>
                <w:i/>
                <w:iCs/>
                <w:color w:val="181818"/>
                <w:sz w:val="24"/>
                <w:szCs w:val="24"/>
                <w:lang w:eastAsia="ru-RU"/>
              </w:rPr>
              <w:t xml:space="preserve">Итог: </w:t>
            </w:r>
          </w:p>
          <w:p w14:paraId="62E66D3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xml:space="preserve">- изучить материал в учебнике, </w:t>
            </w:r>
          </w:p>
          <w:p w14:paraId="3CF83ABC"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составить конспект основных элементов содержания темы,</w:t>
            </w:r>
          </w:p>
          <w:p w14:paraId="19F205C8"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решать типовые задания,</w:t>
            </w:r>
          </w:p>
          <w:p w14:paraId="74D48812"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950" w:type="dxa"/>
          </w:tcPr>
          <w:p w14:paraId="18750025"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прочитать учебник,</w:t>
            </w:r>
          </w:p>
          <w:p w14:paraId="5B934A9B"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оформить конспект,</w:t>
            </w:r>
          </w:p>
          <w:p w14:paraId="3CA1FADE"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xml:space="preserve">- обратиться за консультацией к преподавателю, </w:t>
            </w:r>
          </w:p>
          <w:p w14:paraId="2D21F955"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составить индивидуальный маршрут с заданиями базового уровня</w:t>
            </w:r>
          </w:p>
          <w:p w14:paraId="0B66EDD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i/>
                <w:iCs/>
                <w:color w:val="181818"/>
                <w:sz w:val="24"/>
                <w:szCs w:val="24"/>
                <w:lang w:eastAsia="ru-RU"/>
              </w:rPr>
              <w:t>Итог:</w:t>
            </w:r>
            <w:r w:rsidRPr="00BD2927">
              <w:rPr>
                <w:rFonts w:ascii="Times New Roman" w:eastAsia="Times New Roman" w:hAnsi="Times New Roman" w:cs="Times New Roman"/>
                <w:color w:val="181818"/>
                <w:sz w:val="24"/>
                <w:szCs w:val="24"/>
                <w:lang w:eastAsia="ru-RU"/>
              </w:rPr>
              <w:t xml:space="preserve"> обучающийся не владеет базовым 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0A61BA" w:rsidRPr="000A61BA" w14:paraId="1DDB1F6F" w14:textId="77777777" w:rsidTr="00521876">
        <w:tc>
          <w:tcPr>
            <w:tcW w:w="1461" w:type="dxa"/>
          </w:tcPr>
          <w:p w14:paraId="53EC8DF8"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От 35 до 65</w:t>
            </w:r>
          </w:p>
        </w:tc>
        <w:tc>
          <w:tcPr>
            <w:tcW w:w="1482" w:type="dxa"/>
          </w:tcPr>
          <w:p w14:paraId="350F354B"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xml:space="preserve">Знаю, но не понимаю, как применить </w:t>
            </w:r>
          </w:p>
        </w:tc>
        <w:tc>
          <w:tcPr>
            <w:tcW w:w="1739" w:type="dxa"/>
          </w:tcPr>
          <w:p w14:paraId="237C3BB0"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Остались вопросы по теме, в части заданий допущены ошибки</w:t>
            </w:r>
          </w:p>
        </w:tc>
        <w:tc>
          <w:tcPr>
            <w:tcW w:w="2257" w:type="dxa"/>
          </w:tcPr>
          <w:p w14:paraId="700AA6AD"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не отработал(а) материал на типичных заданиях</w:t>
            </w:r>
          </w:p>
          <w:p w14:paraId="63A92F96" w14:textId="77777777" w:rsidR="000A61BA" w:rsidRPr="00BD2927" w:rsidRDefault="000A61BA" w:rsidP="00521876">
            <w:pPr>
              <w:spacing w:after="0" w:line="240" w:lineRule="auto"/>
              <w:contextualSpacing/>
              <w:jc w:val="both"/>
              <w:rPr>
                <w:rFonts w:ascii="Times New Roman" w:eastAsia="Times New Roman" w:hAnsi="Times New Roman" w:cs="Times New Roman"/>
                <w:i/>
                <w:iCs/>
                <w:color w:val="181818"/>
                <w:sz w:val="24"/>
                <w:szCs w:val="24"/>
                <w:lang w:eastAsia="ru-RU"/>
              </w:rPr>
            </w:pPr>
            <w:r w:rsidRPr="00BD2927">
              <w:rPr>
                <w:rFonts w:ascii="Times New Roman" w:eastAsia="Times New Roman" w:hAnsi="Times New Roman" w:cs="Times New Roman"/>
                <w:i/>
                <w:iCs/>
                <w:color w:val="181818"/>
                <w:sz w:val="24"/>
                <w:szCs w:val="24"/>
                <w:lang w:eastAsia="ru-RU"/>
              </w:rPr>
              <w:t>Итог:</w:t>
            </w:r>
          </w:p>
          <w:p w14:paraId="6C936754"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i/>
                <w:iCs/>
                <w:color w:val="181818"/>
                <w:sz w:val="24"/>
                <w:szCs w:val="24"/>
                <w:lang w:eastAsia="ru-RU"/>
              </w:rPr>
              <w:t xml:space="preserve">- </w:t>
            </w:r>
            <w:r w:rsidRPr="00BD2927">
              <w:rPr>
                <w:rFonts w:ascii="Times New Roman" w:eastAsia="Times New Roman" w:hAnsi="Times New Roman" w:cs="Times New Roman"/>
                <w:color w:val="181818"/>
                <w:sz w:val="24"/>
                <w:szCs w:val="24"/>
                <w:lang w:eastAsia="ru-RU"/>
              </w:rPr>
              <w:t>ознакомиться с содержанием темы повторно,</w:t>
            </w:r>
          </w:p>
          <w:p w14:paraId="6DEFF98C"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составить краткую схему содержания темы,</w:t>
            </w:r>
          </w:p>
          <w:p w14:paraId="2A456FC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lastRenderedPageBreak/>
              <w:t>- решать типовые задания,</w:t>
            </w:r>
          </w:p>
          <w:p w14:paraId="44DD6814"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950" w:type="dxa"/>
          </w:tcPr>
          <w:p w14:paraId="7CEE91BE"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lastRenderedPageBreak/>
              <w:t>- решать типичные задания,</w:t>
            </w:r>
          </w:p>
          <w:p w14:paraId="675A14FD"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обратиться за консультацией к преподавателю</w:t>
            </w:r>
          </w:p>
          <w:p w14:paraId="05E42E91" w14:textId="77777777" w:rsidR="000A61BA" w:rsidRPr="00BD2927" w:rsidRDefault="000A61BA" w:rsidP="00521876">
            <w:pPr>
              <w:spacing w:after="0" w:line="240" w:lineRule="auto"/>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i/>
                <w:iCs/>
                <w:color w:val="181818"/>
                <w:sz w:val="24"/>
                <w:szCs w:val="24"/>
                <w:lang w:eastAsia="ru-RU"/>
              </w:rPr>
              <w:t>Итог:</w:t>
            </w:r>
            <w:r w:rsidRPr="00BD2927">
              <w:rPr>
                <w:rFonts w:ascii="Times New Roman" w:eastAsia="Times New Roman" w:hAnsi="Times New Roman" w:cs="Times New Roman"/>
                <w:color w:val="181818"/>
                <w:sz w:val="24"/>
                <w:szCs w:val="24"/>
                <w:lang w:eastAsia="ru-RU"/>
              </w:rPr>
              <w:t xml:space="preserve"> обучающийся </w:t>
            </w:r>
            <w:r w:rsidRPr="00BD2927">
              <w:rPr>
                <w:rFonts w:ascii="Times New Roman" w:hAnsi="Times New Roman" w:cs="Times New Roman"/>
                <w:color w:val="181818"/>
                <w:sz w:val="24"/>
                <w:szCs w:val="24"/>
                <w:shd w:val="clear" w:color="auto" w:fill="FFFFFF"/>
              </w:rPr>
              <w:t xml:space="preserve">знает основу, понимает суть изученного материала, однако не понимает, как правильно его применять, </w:t>
            </w:r>
            <w:r w:rsidRPr="00BD2927">
              <w:rPr>
                <w:rFonts w:ascii="Times New Roman" w:hAnsi="Times New Roman" w:cs="Times New Roman"/>
                <w:color w:val="181818"/>
                <w:sz w:val="24"/>
                <w:szCs w:val="24"/>
                <w:shd w:val="clear" w:color="auto" w:fill="FFFFFF"/>
              </w:rPr>
              <w:lastRenderedPageBreak/>
              <w:t>переставляет местами логические звенья и т.д., не приступает к заданиям повышенной сложности</w:t>
            </w:r>
          </w:p>
        </w:tc>
      </w:tr>
      <w:tr w:rsidR="000A61BA" w:rsidRPr="000A61BA" w14:paraId="43D81A52" w14:textId="77777777" w:rsidTr="00521876">
        <w:tc>
          <w:tcPr>
            <w:tcW w:w="1461" w:type="dxa"/>
          </w:tcPr>
          <w:p w14:paraId="7A51A5FC"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lastRenderedPageBreak/>
              <w:t>От 65-85</w:t>
            </w:r>
          </w:p>
        </w:tc>
        <w:tc>
          <w:tcPr>
            <w:tcW w:w="1482" w:type="dxa"/>
          </w:tcPr>
          <w:p w14:paraId="2959AB6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Знаю и понимаю, как применить</w:t>
            </w:r>
          </w:p>
        </w:tc>
        <w:tc>
          <w:tcPr>
            <w:tcW w:w="1739" w:type="dxa"/>
          </w:tcPr>
          <w:p w14:paraId="7010ABBC"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Хорошо понял(а) тему, с большинством заданий справился(ась)</w:t>
            </w:r>
          </w:p>
        </w:tc>
        <w:tc>
          <w:tcPr>
            <w:tcW w:w="2257" w:type="dxa"/>
          </w:tcPr>
          <w:p w14:paraId="4A994308"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не отработал(а) материал на заданиях повышенного уровня сложности</w:t>
            </w:r>
          </w:p>
          <w:p w14:paraId="74AD6DEF" w14:textId="77777777" w:rsidR="000A61BA" w:rsidRPr="00BD2927" w:rsidRDefault="000A61BA" w:rsidP="00521876">
            <w:pPr>
              <w:spacing w:after="0" w:line="240" w:lineRule="auto"/>
              <w:contextualSpacing/>
              <w:jc w:val="both"/>
              <w:rPr>
                <w:rFonts w:ascii="Times New Roman" w:eastAsia="Times New Roman" w:hAnsi="Times New Roman" w:cs="Times New Roman"/>
                <w:i/>
                <w:iCs/>
                <w:color w:val="181818"/>
                <w:sz w:val="24"/>
                <w:szCs w:val="24"/>
                <w:lang w:eastAsia="ru-RU"/>
              </w:rPr>
            </w:pPr>
            <w:r w:rsidRPr="00BD2927">
              <w:rPr>
                <w:rFonts w:ascii="Times New Roman" w:eastAsia="Times New Roman" w:hAnsi="Times New Roman" w:cs="Times New Roman"/>
                <w:i/>
                <w:iCs/>
                <w:color w:val="181818"/>
                <w:sz w:val="24"/>
                <w:szCs w:val="24"/>
                <w:lang w:eastAsia="ru-RU"/>
              </w:rPr>
              <w:t xml:space="preserve">Итог: </w:t>
            </w:r>
          </w:p>
          <w:p w14:paraId="3C5F5679"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i/>
                <w:iCs/>
                <w:color w:val="181818"/>
                <w:sz w:val="24"/>
                <w:szCs w:val="24"/>
                <w:lang w:eastAsia="ru-RU"/>
              </w:rPr>
              <w:t xml:space="preserve">- </w:t>
            </w:r>
            <w:r w:rsidRPr="00BD2927">
              <w:rPr>
                <w:rFonts w:ascii="Times New Roman" w:eastAsia="Times New Roman" w:hAnsi="Times New Roman" w:cs="Times New Roman"/>
                <w:color w:val="181818"/>
                <w:sz w:val="24"/>
                <w:szCs w:val="24"/>
                <w:lang w:eastAsia="ru-RU"/>
              </w:rPr>
              <w:t>ознакомиться с дополнительной литературой,</w:t>
            </w:r>
          </w:p>
          <w:p w14:paraId="3085221F"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решать задания повышенного уровня сложности,</w:t>
            </w:r>
          </w:p>
          <w:p w14:paraId="7E7AC1A5" w14:textId="77777777" w:rsidR="000A61BA" w:rsidRPr="00BD2927" w:rsidRDefault="000A61BA" w:rsidP="00521876">
            <w:pPr>
              <w:spacing w:after="0" w:line="240" w:lineRule="auto"/>
              <w:contextualSpacing/>
              <w:jc w:val="both"/>
              <w:rPr>
                <w:rFonts w:ascii="Times New Roman" w:eastAsia="Times New Roman" w:hAnsi="Times New Roman" w:cs="Times New Roman"/>
                <w:i/>
                <w:iCs/>
                <w:color w:val="181818"/>
                <w:sz w:val="24"/>
                <w:szCs w:val="24"/>
                <w:lang w:eastAsia="ru-RU"/>
              </w:rPr>
            </w:pPr>
            <w:r w:rsidRPr="00BD2927">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950" w:type="dxa"/>
          </w:tcPr>
          <w:p w14:paraId="4663D499"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решать задания повышенного уровня сложности,</w:t>
            </w:r>
          </w:p>
          <w:p w14:paraId="7EDFBC95"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обратиться за консультацией к преподавателю</w:t>
            </w:r>
          </w:p>
          <w:p w14:paraId="68529983" w14:textId="77777777" w:rsidR="000A61BA" w:rsidRPr="00BD2927" w:rsidRDefault="000A61BA" w:rsidP="00521876">
            <w:pPr>
              <w:spacing w:after="0" w:line="240" w:lineRule="auto"/>
              <w:jc w:val="both"/>
              <w:rPr>
                <w:rFonts w:ascii="Times New Roman" w:hAnsi="Times New Roman" w:cs="Times New Roman"/>
                <w:i/>
                <w:iCs/>
                <w:sz w:val="24"/>
                <w:szCs w:val="24"/>
              </w:rPr>
            </w:pPr>
            <w:r w:rsidRPr="00BD2927">
              <w:rPr>
                <w:rFonts w:ascii="Times New Roman" w:eastAsia="Times New Roman" w:hAnsi="Times New Roman" w:cs="Times New Roman"/>
                <w:i/>
                <w:iCs/>
                <w:color w:val="181818"/>
                <w:sz w:val="24"/>
                <w:szCs w:val="24"/>
                <w:lang w:eastAsia="ru-RU"/>
              </w:rPr>
              <w:t>Итог:</w:t>
            </w:r>
            <w:r w:rsidR="00521876">
              <w:rPr>
                <w:rFonts w:ascii="Times New Roman" w:eastAsia="Times New Roman" w:hAnsi="Times New Roman" w:cs="Times New Roman"/>
                <w:i/>
                <w:iCs/>
                <w:color w:val="181818"/>
                <w:sz w:val="24"/>
                <w:szCs w:val="24"/>
                <w:lang w:eastAsia="ru-RU"/>
              </w:rPr>
              <w:t xml:space="preserve"> </w:t>
            </w:r>
            <w:r w:rsidRPr="00BD2927">
              <w:rPr>
                <w:rFonts w:ascii="Times New Roman" w:hAnsi="Times New Roman" w:cs="Times New Roman"/>
                <w:color w:val="181818"/>
                <w:sz w:val="24"/>
                <w:szCs w:val="24"/>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0A61BA" w:rsidRPr="000A61BA" w14:paraId="349D0937" w14:textId="77777777" w:rsidTr="00521876">
        <w:tc>
          <w:tcPr>
            <w:tcW w:w="1461" w:type="dxa"/>
          </w:tcPr>
          <w:p w14:paraId="54768C90"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От 85-100</w:t>
            </w:r>
          </w:p>
        </w:tc>
        <w:tc>
          <w:tcPr>
            <w:tcW w:w="1482" w:type="dxa"/>
          </w:tcPr>
          <w:p w14:paraId="62FB42CF"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xml:space="preserve">Понимаю, как применять  </w:t>
            </w:r>
          </w:p>
        </w:tc>
        <w:tc>
          <w:tcPr>
            <w:tcW w:w="1739" w:type="dxa"/>
          </w:tcPr>
          <w:p w14:paraId="5C3ED88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Владею материалом темы в свободной форме, заинтересован в заданиях высокого уровня сложности</w:t>
            </w:r>
          </w:p>
        </w:tc>
        <w:tc>
          <w:tcPr>
            <w:tcW w:w="2257" w:type="dxa"/>
          </w:tcPr>
          <w:p w14:paraId="72050735"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есть заинтересованность в изучении темы на профильном уровне</w:t>
            </w:r>
          </w:p>
          <w:p w14:paraId="45F2727E"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есть заинтересованность в заданиях высокого уровня сложности</w:t>
            </w:r>
          </w:p>
          <w:p w14:paraId="011F1788" w14:textId="77777777" w:rsidR="000A61BA" w:rsidRPr="00BD2927" w:rsidRDefault="000A61BA" w:rsidP="00521876">
            <w:pPr>
              <w:spacing w:after="0" w:line="240" w:lineRule="auto"/>
              <w:contextualSpacing/>
              <w:jc w:val="both"/>
              <w:rPr>
                <w:rFonts w:ascii="Times New Roman" w:eastAsia="Times New Roman" w:hAnsi="Times New Roman" w:cs="Times New Roman"/>
                <w:i/>
                <w:iCs/>
                <w:color w:val="181818"/>
                <w:sz w:val="24"/>
                <w:szCs w:val="24"/>
                <w:lang w:eastAsia="ru-RU"/>
              </w:rPr>
            </w:pPr>
            <w:r w:rsidRPr="00BD2927">
              <w:rPr>
                <w:rFonts w:ascii="Times New Roman" w:eastAsia="Times New Roman" w:hAnsi="Times New Roman" w:cs="Times New Roman"/>
                <w:i/>
                <w:iCs/>
                <w:color w:val="181818"/>
                <w:sz w:val="24"/>
                <w:szCs w:val="24"/>
                <w:lang w:eastAsia="ru-RU"/>
              </w:rPr>
              <w:t>Итог:</w:t>
            </w:r>
          </w:p>
          <w:p w14:paraId="20D66206"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изучить дополнительную литературу,</w:t>
            </w:r>
          </w:p>
          <w:p w14:paraId="5B7B3AB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раскрывающую материал на профильном уровне,</w:t>
            </w:r>
          </w:p>
          <w:p w14:paraId="2187C50D"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решать задания высокого уровня сложности,</w:t>
            </w:r>
          </w:p>
          <w:p w14:paraId="709F419C"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принять участие в олимпиаде,</w:t>
            </w:r>
          </w:p>
          <w:p w14:paraId="28A4FF3A"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выполнить проект по теме</w:t>
            </w:r>
          </w:p>
        </w:tc>
        <w:tc>
          <w:tcPr>
            <w:tcW w:w="2950" w:type="dxa"/>
          </w:tcPr>
          <w:p w14:paraId="5CE009CB"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ознакомиться с дополнительной литературой,</w:t>
            </w:r>
          </w:p>
          <w:p w14:paraId="19E493A7"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подготовить проект (статью, доклад, презентацию и т.п.) по теме</w:t>
            </w:r>
          </w:p>
          <w:p w14:paraId="71013E83" w14:textId="77777777" w:rsidR="000A61BA" w:rsidRPr="00BD2927" w:rsidRDefault="000A61BA" w:rsidP="00521876">
            <w:pPr>
              <w:spacing w:after="0" w:line="240" w:lineRule="auto"/>
              <w:contextualSpacing/>
              <w:jc w:val="both"/>
              <w:rPr>
                <w:rFonts w:ascii="Times New Roman" w:eastAsia="Times New Roman" w:hAnsi="Times New Roman" w:cs="Times New Roman"/>
                <w:color w:val="181818"/>
                <w:sz w:val="24"/>
                <w:szCs w:val="24"/>
                <w:lang w:eastAsia="ru-RU"/>
              </w:rPr>
            </w:pPr>
            <w:r w:rsidRPr="00BD2927">
              <w:rPr>
                <w:rFonts w:ascii="Times New Roman" w:eastAsia="Times New Roman" w:hAnsi="Times New Roman" w:cs="Times New Roman"/>
                <w:color w:val="181818"/>
                <w:sz w:val="24"/>
                <w:szCs w:val="24"/>
                <w:lang w:eastAsia="ru-RU"/>
              </w:rPr>
              <w:t>- составить индивидуальный маршрут с заданиями высокого уровня сложности (участие в олимпиадах)</w:t>
            </w:r>
          </w:p>
          <w:p w14:paraId="57C8276B" w14:textId="77777777" w:rsidR="000A61BA" w:rsidRPr="00BD2927" w:rsidRDefault="000A61BA" w:rsidP="00521876">
            <w:pPr>
              <w:spacing w:after="0" w:line="240" w:lineRule="auto"/>
              <w:jc w:val="both"/>
              <w:rPr>
                <w:rFonts w:ascii="Times New Roman" w:hAnsi="Times New Roman" w:cs="Times New Roman"/>
                <w:i/>
                <w:iCs/>
                <w:sz w:val="24"/>
                <w:szCs w:val="24"/>
              </w:rPr>
            </w:pPr>
            <w:r w:rsidRPr="00BD2927">
              <w:rPr>
                <w:rFonts w:ascii="Times New Roman" w:eastAsia="Times New Roman" w:hAnsi="Times New Roman" w:cs="Times New Roman"/>
                <w:i/>
                <w:iCs/>
                <w:color w:val="181818"/>
                <w:sz w:val="24"/>
                <w:szCs w:val="24"/>
                <w:lang w:eastAsia="ru-RU"/>
              </w:rPr>
              <w:t>Итог:</w:t>
            </w:r>
            <w:r w:rsidR="00521876">
              <w:rPr>
                <w:rFonts w:ascii="Times New Roman" w:eastAsia="Times New Roman" w:hAnsi="Times New Roman" w:cs="Times New Roman"/>
                <w:i/>
                <w:iCs/>
                <w:color w:val="181818"/>
                <w:sz w:val="24"/>
                <w:szCs w:val="24"/>
                <w:lang w:eastAsia="ru-RU"/>
              </w:rPr>
              <w:t xml:space="preserve"> </w:t>
            </w:r>
            <w:r w:rsidRPr="00BD2927">
              <w:rPr>
                <w:rFonts w:ascii="Times New Roman" w:hAnsi="Times New Roman" w:cs="Times New Roman"/>
                <w:color w:val="181818"/>
                <w:sz w:val="24"/>
                <w:szCs w:val="24"/>
                <w:shd w:val="clear" w:color="auto" w:fill="FFFFFF"/>
              </w:rPr>
              <w:t>обучающийся не допустил ошибок, материал изложил логично, полно, привлек дополнительный материал</w:t>
            </w:r>
          </w:p>
        </w:tc>
      </w:tr>
    </w:tbl>
    <w:p w14:paraId="0777588D" w14:textId="77777777" w:rsidR="000A61BA" w:rsidRPr="000A61BA" w:rsidRDefault="000A61BA" w:rsidP="000A61BA">
      <w:pPr>
        <w:shd w:val="clear" w:color="auto" w:fill="FFFFFF"/>
        <w:spacing w:after="0" w:line="276" w:lineRule="auto"/>
        <w:ind w:firstLine="709"/>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Актуальным вариантом самооценки является для обучающихся СПО возможность соотнести задания с имеющимися знаниями и умениями</w:t>
      </w:r>
      <w:r w:rsidR="00521876">
        <w:rPr>
          <w:rFonts w:ascii="Times New Roman" w:eastAsia="Times New Roman" w:hAnsi="Times New Roman" w:cs="Times New Roman"/>
          <w:color w:val="181818"/>
          <w:sz w:val="24"/>
          <w:szCs w:val="24"/>
          <w:lang w:eastAsia="ru-RU"/>
        </w:rPr>
        <w:t>,</w:t>
      </w:r>
      <w:r w:rsidRPr="000A61BA">
        <w:rPr>
          <w:rFonts w:ascii="Times New Roman" w:eastAsia="Times New Roman" w:hAnsi="Times New Roman" w:cs="Times New Roman"/>
          <w:color w:val="181818"/>
          <w:sz w:val="24"/>
          <w:szCs w:val="24"/>
          <w:lang w:eastAsia="ru-RU"/>
        </w:rPr>
        <w:t xml:space="preserve"> и прогнозированием успеха его выполнения, это способствует пониманию обучающихся, как применить теорию на практике, развивает их целостное мышление.</w:t>
      </w:r>
    </w:p>
    <w:tbl>
      <w:tblPr>
        <w:tblStyle w:val="ae"/>
        <w:tblW w:w="10173" w:type="dxa"/>
        <w:tblLook w:val="04A0" w:firstRow="1" w:lastRow="0" w:firstColumn="1" w:lastColumn="0" w:noHBand="0" w:noVBand="1"/>
      </w:tblPr>
      <w:tblGrid>
        <w:gridCol w:w="1297"/>
        <w:gridCol w:w="1788"/>
        <w:gridCol w:w="2126"/>
        <w:gridCol w:w="4962"/>
      </w:tblGrid>
      <w:tr w:rsidR="000A61BA" w:rsidRPr="000A61BA" w14:paraId="38FE35C1" w14:textId="77777777" w:rsidTr="00BD2927">
        <w:tc>
          <w:tcPr>
            <w:tcW w:w="1297" w:type="dxa"/>
          </w:tcPr>
          <w:p w14:paraId="088CDD56"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Задание</w:t>
            </w:r>
          </w:p>
        </w:tc>
        <w:tc>
          <w:tcPr>
            <w:tcW w:w="1788" w:type="dxa"/>
          </w:tcPr>
          <w:p w14:paraId="1F13E3FE"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Необходимые знания</w:t>
            </w:r>
          </w:p>
        </w:tc>
        <w:tc>
          <w:tcPr>
            <w:tcW w:w="2126" w:type="dxa"/>
          </w:tcPr>
          <w:p w14:paraId="591E4025"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Необходимые умения</w:t>
            </w:r>
          </w:p>
        </w:tc>
        <w:tc>
          <w:tcPr>
            <w:tcW w:w="4962" w:type="dxa"/>
          </w:tcPr>
          <w:p w14:paraId="788FA01B"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Прогнозирование результата</w:t>
            </w:r>
          </w:p>
        </w:tc>
      </w:tr>
      <w:tr w:rsidR="000A61BA" w:rsidRPr="000A61BA" w14:paraId="3B89E227" w14:textId="77777777" w:rsidTr="00BD2927">
        <w:tc>
          <w:tcPr>
            <w:tcW w:w="1297" w:type="dxa"/>
          </w:tcPr>
          <w:p w14:paraId="0B60F007"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xml:space="preserve">Указывает </w:t>
            </w:r>
            <w:r w:rsidRPr="000A61BA">
              <w:rPr>
                <w:rFonts w:ascii="Times New Roman" w:eastAsia="Times New Roman" w:hAnsi="Times New Roman" w:cs="Times New Roman"/>
                <w:color w:val="181818"/>
                <w:sz w:val="24"/>
                <w:szCs w:val="24"/>
                <w:lang w:eastAsia="ru-RU"/>
              </w:rPr>
              <w:lastRenderedPageBreak/>
              <w:t>№ задания</w:t>
            </w:r>
          </w:p>
        </w:tc>
        <w:tc>
          <w:tcPr>
            <w:tcW w:w="1788" w:type="dxa"/>
          </w:tcPr>
          <w:p w14:paraId="20E4F7E3"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lastRenderedPageBreak/>
              <w:t xml:space="preserve">Указывает </w:t>
            </w:r>
            <w:r w:rsidRPr="000A61BA">
              <w:rPr>
                <w:rFonts w:ascii="Times New Roman" w:eastAsia="Times New Roman" w:hAnsi="Times New Roman" w:cs="Times New Roman"/>
                <w:color w:val="181818"/>
                <w:sz w:val="24"/>
                <w:szCs w:val="24"/>
                <w:lang w:eastAsia="ru-RU"/>
              </w:rPr>
              <w:lastRenderedPageBreak/>
              <w:t>тему, тезисно раскрывает фактический материал (даты, события, исторические личности и т.п.)</w:t>
            </w:r>
          </w:p>
        </w:tc>
        <w:tc>
          <w:tcPr>
            <w:tcW w:w="2126" w:type="dxa"/>
          </w:tcPr>
          <w:p w14:paraId="0B0693EA"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lastRenderedPageBreak/>
              <w:t xml:space="preserve">- поиск нужной </w:t>
            </w:r>
            <w:r w:rsidRPr="000A61BA">
              <w:rPr>
                <w:rFonts w:ascii="Times New Roman" w:eastAsia="Times New Roman" w:hAnsi="Times New Roman" w:cs="Times New Roman"/>
                <w:color w:val="181818"/>
                <w:sz w:val="24"/>
                <w:szCs w:val="24"/>
                <w:lang w:eastAsia="ru-RU"/>
              </w:rPr>
              <w:lastRenderedPageBreak/>
              <w:t>информации в задании,</w:t>
            </w:r>
          </w:p>
          <w:p w14:paraId="16652052"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описание,</w:t>
            </w:r>
          </w:p>
          <w:p w14:paraId="4095B8FD"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сравнение,</w:t>
            </w:r>
          </w:p>
          <w:p w14:paraId="4AE69B86"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анализ, синтез,</w:t>
            </w:r>
          </w:p>
          <w:p w14:paraId="0BE946D0"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выдвижение гипотезы,</w:t>
            </w:r>
          </w:p>
          <w:p w14:paraId="0F4E58F5"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формулирование вывода, аргументации.</w:t>
            </w:r>
          </w:p>
        </w:tc>
        <w:tc>
          <w:tcPr>
            <w:tcW w:w="4962" w:type="dxa"/>
          </w:tcPr>
          <w:p w14:paraId="4BB755BE" w14:textId="77777777" w:rsidR="000A61BA" w:rsidRPr="000A61BA" w:rsidRDefault="000A61BA" w:rsidP="00BD2927">
            <w:pPr>
              <w:spacing w:after="0" w:line="240" w:lineRule="auto"/>
              <w:contextualSpacing/>
              <w:jc w:val="both"/>
              <w:rPr>
                <w:rFonts w:ascii="Times New Roman" w:eastAsia="Times New Roman" w:hAnsi="Times New Roman" w:cs="Times New Roman"/>
                <w:i/>
                <w:iCs/>
                <w:color w:val="181818"/>
                <w:sz w:val="24"/>
                <w:szCs w:val="24"/>
                <w:lang w:eastAsia="ru-RU"/>
              </w:rPr>
            </w:pPr>
            <w:r w:rsidRPr="000A61BA">
              <w:rPr>
                <w:rFonts w:ascii="Times New Roman" w:eastAsia="Times New Roman" w:hAnsi="Times New Roman" w:cs="Times New Roman"/>
                <w:i/>
                <w:iCs/>
                <w:color w:val="181818"/>
                <w:sz w:val="24"/>
                <w:szCs w:val="24"/>
                <w:lang w:eastAsia="ru-RU"/>
              </w:rPr>
              <w:lastRenderedPageBreak/>
              <w:t>Низкий:</w:t>
            </w:r>
          </w:p>
          <w:p w14:paraId="53613057"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lastRenderedPageBreak/>
              <w:t>- не справлюсь (не имею необходимых знаний и умений);</w:t>
            </w:r>
          </w:p>
          <w:p w14:paraId="52885D09" w14:textId="77777777" w:rsidR="000A61BA" w:rsidRPr="000A61BA" w:rsidRDefault="000A61BA" w:rsidP="00BD2927">
            <w:pPr>
              <w:spacing w:after="0" w:line="240" w:lineRule="auto"/>
              <w:contextualSpacing/>
              <w:jc w:val="both"/>
              <w:rPr>
                <w:rFonts w:ascii="Times New Roman" w:eastAsia="Times New Roman" w:hAnsi="Times New Roman" w:cs="Times New Roman"/>
                <w:i/>
                <w:iCs/>
                <w:color w:val="181818"/>
                <w:sz w:val="24"/>
                <w:szCs w:val="24"/>
                <w:lang w:eastAsia="ru-RU"/>
              </w:rPr>
            </w:pPr>
            <w:r w:rsidRPr="000A61BA">
              <w:rPr>
                <w:rFonts w:ascii="Times New Roman" w:eastAsia="Times New Roman" w:hAnsi="Times New Roman" w:cs="Times New Roman"/>
                <w:i/>
                <w:iCs/>
                <w:color w:val="181818"/>
                <w:sz w:val="24"/>
                <w:szCs w:val="24"/>
                <w:lang w:eastAsia="ru-RU"/>
              </w:rPr>
              <w:t>Средний:</w:t>
            </w:r>
          </w:p>
          <w:p w14:paraId="5465FD88"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затрудняюсь (не владею всем объемом знаний и умений);</w:t>
            </w:r>
          </w:p>
          <w:p w14:paraId="67BC2D62" w14:textId="77777777" w:rsidR="000A61BA" w:rsidRPr="000A61BA" w:rsidRDefault="000A61BA" w:rsidP="00BD2927">
            <w:pPr>
              <w:spacing w:after="0" w:line="240" w:lineRule="auto"/>
              <w:contextualSpacing/>
              <w:jc w:val="both"/>
              <w:rPr>
                <w:rFonts w:ascii="Times New Roman" w:eastAsia="Times New Roman" w:hAnsi="Times New Roman" w:cs="Times New Roman"/>
                <w:i/>
                <w:iCs/>
                <w:color w:val="181818"/>
                <w:sz w:val="24"/>
                <w:szCs w:val="24"/>
                <w:lang w:eastAsia="ru-RU"/>
              </w:rPr>
            </w:pPr>
            <w:r w:rsidRPr="000A61BA">
              <w:rPr>
                <w:rFonts w:ascii="Times New Roman" w:eastAsia="Times New Roman" w:hAnsi="Times New Roman" w:cs="Times New Roman"/>
                <w:i/>
                <w:iCs/>
                <w:color w:val="181818"/>
                <w:sz w:val="24"/>
                <w:szCs w:val="24"/>
                <w:lang w:eastAsia="ru-RU"/>
              </w:rPr>
              <w:t>Достаточный:</w:t>
            </w:r>
          </w:p>
          <w:p w14:paraId="392606C8"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справлюсь (имею необходимые знания и умения, сомневаюсь в ряде заданий);</w:t>
            </w:r>
          </w:p>
          <w:p w14:paraId="02DEFC01" w14:textId="77777777" w:rsidR="000A61BA" w:rsidRPr="000A61BA" w:rsidRDefault="000A61BA" w:rsidP="00BD2927">
            <w:pPr>
              <w:spacing w:after="0" w:line="240" w:lineRule="auto"/>
              <w:contextualSpacing/>
              <w:jc w:val="both"/>
              <w:rPr>
                <w:rFonts w:ascii="Times New Roman" w:eastAsia="Times New Roman" w:hAnsi="Times New Roman" w:cs="Times New Roman"/>
                <w:i/>
                <w:iCs/>
                <w:color w:val="181818"/>
                <w:sz w:val="24"/>
                <w:szCs w:val="24"/>
                <w:lang w:eastAsia="ru-RU"/>
              </w:rPr>
            </w:pPr>
            <w:r w:rsidRPr="000A61BA">
              <w:rPr>
                <w:rFonts w:ascii="Times New Roman" w:eastAsia="Times New Roman" w:hAnsi="Times New Roman" w:cs="Times New Roman"/>
                <w:i/>
                <w:iCs/>
                <w:color w:val="181818"/>
                <w:sz w:val="24"/>
                <w:szCs w:val="24"/>
                <w:lang w:eastAsia="ru-RU"/>
              </w:rPr>
              <w:t>Высокий:</w:t>
            </w:r>
          </w:p>
          <w:p w14:paraId="3F766192" w14:textId="77777777" w:rsidR="000A61BA" w:rsidRPr="000A61BA" w:rsidRDefault="000A61BA" w:rsidP="00BD2927">
            <w:pPr>
              <w:spacing w:after="0" w:line="240" w:lineRule="auto"/>
              <w:contextualSpacing/>
              <w:jc w:val="both"/>
              <w:rPr>
                <w:rFonts w:ascii="Times New Roman" w:eastAsia="Times New Roman" w:hAnsi="Times New Roman" w:cs="Times New Roman"/>
                <w:color w:val="181818"/>
                <w:sz w:val="24"/>
                <w:szCs w:val="24"/>
                <w:lang w:eastAsia="ru-RU"/>
              </w:rPr>
            </w:pPr>
            <w:r w:rsidRPr="000A61BA">
              <w:rPr>
                <w:rFonts w:ascii="Times New Roman" w:eastAsia="Times New Roman" w:hAnsi="Times New Roman" w:cs="Times New Roman"/>
                <w:color w:val="181818"/>
                <w:sz w:val="24"/>
                <w:szCs w:val="24"/>
                <w:lang w:eastAsia="ru-RU"/>
              </w:rPr>
              <w:t>- уверен в успехе (имею необходимые знания и умения, владею материалом на высоком уровне)</w:t>
            </w:r>
          </w:p>
        </w:tc>
      </w:tr>
    </w:tbl>
    <w:p w14:paraId="33B5C0EB" w14:textId="77777777" w:rsidR="000A61BA" w:rsidRPr="00BD2927" w:rsidRDefault="000A61BA" w:rsidP="00BD2927">
      <w:pPr>
        <w:spacing w:after="0"/>
        <w:ind w:firstLine="709"/>
        <w:rPr>
          <w:rFonts w:ascii="Times New Roman" w:hAnsi="Times New Roman" w:cs="Times New Roman"/>
          <w:b/>
          <w:sz w:val="24"/>
          <w:szCs w:val="24"/>
        </w:rPr>
      </w:pPr>
      <w:bookmarkStart w:id="24" w:name="_Toc125324338"/>
      <w:bookmarkStart w:id="25" w:name="_Toc125324417"/>
      <w:r w:rsidRPr="00BD2927">
        <w:rPr>
          <w:rFonts w:ascii="Times New Roman" w:hAnsi="Times New Roman" w:cs="Times New Roman"/>
          <w:sz w:val="24"/>
          <w:szCs w:val="24"/>
        </w:rPr>
        <w:lastRenderedPageBreak/>
        <w:t>1.2.2. Критерии оценивания устного ответа обучающегося</w:t>
      </w:r>
      <w:bookmarkEnd w:id="24"/>
      <w:bookmarkEnd w:id="25"/>
    </w:p>
    <w:p w14:paraId="5EB6CD89" w14:textId="77777777" w:rsidR="000A61BA" w:rsidRPr="000A61BA" w:rsidRDefault="000A61BA" w:rsidP="000A61BA">
      <w:pPr>
        <w:spacing w:after="0" w:line="276" w:lineRule="auto"/>
        <w:ind w:firstLine="709"/>
        <w:jc w:val="both"/>
        <w:rPr>
          <w:rFonts w:ascii="Times New Roman" w:hAnsi="Times New Roman" w:cs="Times New Roman"/>
          <w:sz w:val="24"/>
          <w:szCs w:val="24"/>
        </w:rPr>
      </w:pPr>
      <w:r w:rsidRPr="000A61BA">
        <w:rPr>
          <w:rFonts w:ascii="Times New Roman" w:hAnsi="Times New Roman" w:cs="Times New Roman"/>
          <w:sz w:val="24"/>
          <w:szCs w:val="24"/>
        </w:rPr>
        <w:t>Ответ обучающегося оценивается в соответствии с картой наблюдения достижения предметных и метапредметных образовательных результатов по следующим критериям: полнота, правильность, логичность, грамотность речи. Отметка по пятибалльной шкале выставляется в соответствии с критериями, представленными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578"/>
        <w:gridCol w:w="6319"/>
      </w:tblGrid>
      <w:tr w:rsidR="000A61BA" w:rsidRPr="000A61BA" w14:paraId="0EB89CB5" w14:textId="77777777" w:rsidTr="00521876">
        <w:tc>
          <w:tcPr>
            <w:tcW w:w="1242" w:type="dxa"/>
            <w:vAlign w:val="center"/>
          </w:tcPr>
          <w:p w14:paraId="25F7FCA1"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Отметка</w:t>
            </w:r>
          </w:p>
        </w:tc>
        <w:tc>
          <w:tcPr>
            <w:tcW w:w="2578" w:type="dxa"/>
            <w:vAlign w:val="center"/>
          </w:tcPr>
          <w:p w14:paraId="35A369A1" w14:textId="77777777" w:rsidR="000A61BA" w:rsidRPr="000A61BA" w:rsidRDefault="000A61BA" w:rsidP="00521876">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Уровень достижения образовательных результатов</w:t>
            </w:r>
          </w:p>
        </w:tc>
        <w:tc>
          <w:tcPr>
            <w:tcW w:w="6319" w:type="dxa"/>
            <w:vAlign w:val="center"/>
          </w:tcPr>
          <w:p w14:paraId="591827B8"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Критерии и показатели</w:t>
            </w:r>
          </w:p>
        </w:tc>
      </w:tr>
      <w:tr w:rsidR="000A61BA" w:rsidRPr="000A61BA" w14:paraId="660AB563" w14:textId="77777777" w:rsidTr="00521876">
        <w:tc>
          <w:tcPr>
            <w:tcW w:w="1242" w:type="dxa"/>
          </w:tcPr>
          <w:p w14:paraId="5B607D94"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sz w:val="24"/>
                <w:szCs w:val="24"/>
              </w:rPr>
              <w:t>5(отлично)</w:t>
            </w:r>
          </w:p>
        </w:tc>
        <w:tc>
          <w:tcPr>
            <w:tcW w:w="2578" w:type="dxa"/>
          </w:tcPr>
          <w:p w14:paraId="1FBE8EF4"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i/>
                <w:sz w:val="24"/>
                <w:szCs w:val="24"/>
              </w:rPr>
              <w:t>Высокий</w:t>
            </w:r>
          </w:p>
        </w:tc>
        <w:tc>
          <w:tcPr>
            <w:tcW w:w="6319" w:type="dxa"/>
          </w:tcPr>
          <w:p w14:paraId="6C7EE79A"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полный</w:t>
            </w:r>
            <w:r w:rsidRPr="000A61BA">
              <w:rPr>
                <w:rFonts w:ascii="Times New Roman" w:hAnsi="Times New Roman" w:cs="Times New Roman"/>
                <w:sz w:val="24"/>
                <w:szCs w:val="24"/>
              </w:rPr>
              <w:t xml:space="preserve">, включает </w:t>
            </w:r>
            <w:r w:rsidRPr="000A61BA">
              <w:rPr>
                <w:rFonts w:ascii="Times New Roman" w:hAnsi="Times New Roman" w:cs="Times New Roman"/>
                <w:b/>
                <w:sz w:val="24"/>
                <w:szCs w:val="24"/>
              </w:rPr>
              <w:t>все</w:t>
            </w:r>
            <w:r w:rsidRPr="000A61B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 </w:t>
            </w:r>
          </w:p>
          <w:p w14:paraId="5B87EB4A"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правильный</w:t>
            </w:r>
            <w:r w:rsidRPr="000A61BA">
              <w:rPr>
                <w:rFonts w:ascii="Times New Roman" w:hAnsi="Times New Roman" w:cs="Times New Roman"/>
                <w:sz w:val="24"/>
                <w:szCs w:val="24"/>
              </w:rPr>
              <w:t>, не содержит фактических ошибок</w:t>
            </w:r>
          </w:p>
          <w:p w14:paraId="085A68E7"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последовательный</w:t>
            </w:r>
            <w:r w:rsidRPr="000A61BA">
              <w:rPr>
                <w:rFonts w:ascii="Times New Roman" w:hAnsi="Times New Roman" w:cs="Times New Roman"/>
                <w:sz w:val="24"/>
                <w:szCs w:val="24"/>
              </w:rPr>
              <w:t>, включает вступление, основную часть и выводы. В основной части представлены причинно-следственные связи, аргументация, характеристика признаков.</w:t>
            </w:r>
          </w:p>
          <w:p w14:paraId="0F77126E"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 xml:space="preserve">Устная </w:t>
            </w:r>
            <w:r w:rsidRPr="000A61BA">
              <w:rPr>
                <w:rFonts w:ascii="Times New Roman" w:hAnsi="Times New Roman" w:cs="Times New Roman"/>
                <w:b/>
                <w:sz w:val="24"/>
                <w:szCs w:val="24"/>
              </w:rPr>
              <w:t>речь грамотная</w:t>
            </w:r>
            <w:r w:rsidRPr="000A61BA">
              <w:rPr>
                <w:rFonts w:ascii="Times New Roman" w:hAnsi="Times New Roman" w:cs="Times New Roman"/>
                <w:sz w:val="24"/>
                <w:szCs w:val="24"/>
              </w:rPr>
              <w:t>, соответствует нормам литературного русского языка. Отсутствуют слова-паразиты, жаргонные выражения.</w:t>
            </w:r>
          </w:p>
        </w:tc>
      </w:tr>
      <w:tr w:rsidR="000A61BA" w:rsidRPr="000A61BA" w14:paraId="5ABC79BF" w14:textId="77777777" w:rsidTr="00521876">
        <w:tc>
          <w:tcPr>
            <w:tcW w:w="1242" w:type="dxa"/>
          </w:tcPr>
          <w:p w14:paraId="43DD965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4(хорошо)</w:t>
            </w:r>
          </w:p>
        </w:tc>
        <w:tc>
          <w:tcPr>
            <w:tcW w:w="2578" w:type="dxa"/>
          </w:tcPr>
          <w:p w14:paraId="26DD7FB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i/>
                <w:sz w:val="24"/>
                <w:szCs w:val="24"/>
              </w:rPr>
              <w:t>Средний</w:t>
            </w:r>
          </w:p>
        </w:tc>
        <w:tc>
          <w:tcPr>
            <w:tcW w:w="6319" w:type="dxa"/>
          </w:tcPr>
          <w:p w14:paraId="1A796FD7"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включает </w:t>
            </w:r>
            <w:r w:rsidRPr="000A61BA">
              <w:rPr>
                <w:rFonts w:ascii="Times New Roman" w:hAnsi="Times New Roman" w:cs="Times New Roman"/>
                <w:b/>
                <w:sz w:val="24"/>
                <w:szCs w:val="24"/>
              </w:rPr>
              <w:t>основные</w:t>
            </w:r>
            <w:r w:rsidRPr="000A61BA">
              <w:rPr>
                <w:rFonts w:ascii="Times New Roman" w:hAnsi="Times New Roman" w:cs="Times New Roman"/>
                <w:sz w:val="24"/>
                <w:szCs w:val="24"/>
              </w:rPr>
              <w:t xml:space="preserve"> содержательные элементы</w:t>
            </w:r>
          </w:p>
          <w:p w14:paraId="3FC45536"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в целом правильный</w:t>
            </w:r>
            <w:r w:rsidRPr="000A61BA">
              <w:rPr>
                <w:rFonts w:ascii="Times New Roman" w:hAnsi="Times New Roman" w:cs="Times New Roman"/>
                <w:sz w:val="24"/>
                <w:szCs w:val="24"/>
              </w:rPr>
              <w:t xml:space="preserve">, но содержит одну-две несущественные ошибки или неточности </w:t>
            </w:r>
          </w:p>
          <w:p w14:paraId="6A05C4BE"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логичный,</w:t>
            </w:r>
            <w:r w:rsidRPr="000A61BA">
              <w:rPr>
                <w:rFonts w:ascii="Times New Roman" w:hAnsi="Times New Roman" w:cs="Times New Roman"/>
                <w:sz w:val="24"/>
                <w:szCs w:val="24"/>
              </w:rPr>
              <w:t xml:space="preserve"> включает вступление, основную часть и выводы. Последовательность изложения основной части в основном выдержана.</w:t>
            </w:r>
          </w:p>
          <w:p w14:paraId="7A599BD7"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в основном</w:t>
            </w:r>
            <w:r w:rsidRPr="000A61BA">
              <w:rPr>
                <w:rFonts w:ascii="Times New Roman" w:hAnsi="Times New Roman" w:cs="Times New Roman"/>
                <w:sz w:val="24"/>
                <w:szCs w:val="24"/>
              </w:rPr>
              <w:t xml:space="preserve"> выдержан в соответствии с нормами литературного русского языка. Допущены одна-две ошибки в ударениях и согласовании слов</w:t>
            </w:r>
          </w:p>
        </w:tc>
      </w:tr>
      <w:tr w:rsidR="000A61BA" w:rsidRPr="000A61BA" w14:paraId="2BBCE51D" w14:textId="77777777" w:rsidTr="00521876">
        <w:tc>
          <w:tcPr>
            <w:tcW w:w="1242" w:type="dxa"/>
          </w:tcPr>
          <w:p w14:paraId="0B976AEF"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3(удовлет</w:t>
            </w:r>
            <w:r w:rsidR="00BD2927">
              <w:rPr>
                <w:rFonts w:ascii="Times New Roman" w:hAnsi="Times New Roman" w:cs="Times New Roman"/>
                <w:sz w:val="24"/>
                <w:szCs w:val="24"/>
              </w:rPr>
              <w:t>.</w:t>
            </w:r>
            <w:r w:rsidRPr="000A61BA">
              <w:rPr>
                <w:rFonts w:ascii="Times New Roman" w:hAnsi="Times New Roman" w:cs="Times New Roman"/>
                <w:sz w:val="24"/>
                <w:szCs w:val="24"/>
              </w:rPr>
              <w:t>)</w:t>
            </w:r>
          </w:p>
        </w:tc>
        <w:tc>
          <w:tcPr>
            <w:tcW w:w="2578" w:type="dxa"/>
          </w:tcPr>
          <w:p w14:paraId="4AEDFE6F"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i/>
                <w:sz w:val="24"/>
                <w:szCs w:val="24"/>
              </w:rPr>
              <w:t>Ниже среднего</w:t>
            </w:r>
          </w:p>
        </w:tc>
        <w:tc>
          <w:tcPr>
            <w:tcW w:w="6319" w:type="dxa"/>
          </w:tcPr>
          <w:p w14:paraId="2746B73A"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отражает </w:t>
            </w:r>
            <w:r w:rsidRPr="000A61BA">
              <w:rPr>
                <w:rFonts w:ascii="Times New Roman" w:hAnsi="Times New Roman" w:cs="Times New Roman"/>
                <w:b/>
                <w:sz w:val="24"/>
                <w:szCs w:val="24"/>
              </w:rPr>
              <w:t>отдельные аспекты</w:t>
            </w:r>
            <w:r w:rsidRPr="000A61BA">
              <w:rPr>
                <w:rFonts w:ascii="Times New Roman" w:hAnsi="Times New Roman" w:cs="Times New Roman"/>
                <w:sz w:val="24"/>
                <w:szCs w:val="24"/>
              </w:rPr>
              <w:t xml:space="preserve"> темы.</w:t>
            </w:r>
          </w:p>
          <w:p w14:paraId="5EEFE9CF"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w:t>
            </w:r>
            <w:r w:rsidRPr="000A61BA">
              <w:rPr>
                <w:rFonts w:ascii="Times New Roman" w:hAnsi="Times New Roman" w:cs="Times New Roman"/>
                <w:b/>
                <w:sz w:val="24"/>
                <w:szCs w:val="24"/>
              </w:rPr>
              <w:t>в основном</w:t>
            </w:r>
            <w:r w:rsidRPr="000A61BA">
              <w:rPr>
                <w:rFonts w:ascii="Times New Roman" w:hAnsi="Times New Roman" w:cs="Times New Roman"/>
                <w:sz w:val="24"/>
                <w:szCs w:val="24"/>
              </w:rPr>
              <w:t xml:space="preserve"> правильный, но содержит одну-две фактические ошибки, которые обучающийся исправил самостоятельно после уточняющего вопроса</w:t>
            </w:r>
          </w:p>
          <w:p w14:paraId="34E99DD1"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Последовательность изложения в </w:t>
            </w:r>
            <w:r w:rsidRPr="000A61BA">
              <w:rPr>
                <w:rFonts w:ascii="Times New Roman" w:hAnsi="Times New Roman" w:cs="Times New Roman"/>
                <w:b/>
                <w:sz w:val="24"/>
                <w:szCs w:val="24"/>
              </w:rPr>
              <w:t>основном</w:t>
            </w:r>
            <w:r w:rsidRPr="000A61BA">
              <w:rPr>
                <w:rFonts w:ascii="Times New Roman" w:hAnsi="Times New Roman" w:cs="Times New Roman"/>
                <w:sz w:val="24"/>
                <w:szCs w:val="24"/>
              </w:rPr>
              <w:t xml:space="preserve"> выдержана, обучающийся самостоятельно сформулировал выводы после напоминания.</w:t>
            </w:r>
          </w:p>
          <w:p w14:paraId="015818D2"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 xml:space="preserve">Обучающийся допускает </w:t>
            </w:r>
            <w:r w:rsidRPr="000A61BA">
              <w:rPr>
                <w:rFonts w:ascii="Times New Roman" w:hAnsi="Times New Roman" w:cs="Times New Roman"/>
                <w:b/>
                <w:sz w:val="24"/>
                <w:szCs w:val="24"/>
              </w:rPr>
              <w:t>ошибки</w:t>
            </w:r>
            <w:r w:rsidRPr="000A61BA">
              <w:rPr>
                <w:rFonts w:ascii="Times New Roman" w:hAnsi="Times New Roman" w:cs="Times New Roman"/>
                <w:sz w:val="24"/>
                <w:szCs w:val="24"/>
              </w:rPr>
              <w:t xml:space="preserve"> в ударениях и согласовании слов</w:t>
            </w:r>
          </w:p>
        </w:tc>
      </w:tr>
      <w:tr w:rsidR="000A61BA" w:rsidRPr="000A61BA" w14:paraId="2635C093" w14:textId="77777777" w:rsidTr="00521876">
        <w:tc>
          <w:tcPr>
            <w:tcW w:w="1242" w:type="dxa"/>
          </w:tcPr>
          <w:p w14:paraId="08AE658D"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2(неуд)</w:t>
            </w:r>
          </w:p>
        </w:tc>
        <w:tc>
          <w:tcPr>
            <w:tcW w:w="2578" w:type="dxa"/>
          </w:tcPr>
          <w:p w14:paraId="257A934D"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i/>
                <w:sz w:val="24"/>
                <w:szCs w:val="24"/>
              </w:rPr>
              <w:t>Низкий</w:t>
            </w:r>
          </w:p>
        </w:tc>
        <w:tc>
          <w:tcPr>
            <w:tcW w:w="6319" w:type="dxa"/>
          </w:tcPr>
          <w:p w14:paraId="6A71AE39"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sz w:val="24"/>
                <w:szCs w:val="24"/>
              </w:rPr>
              <w:t>Ответ не отражает содержания темы, содержит много фактических ошибок, логика изложения отсутствует, речь малограмотная</w:t>
            </w:r>
          </w:p>
        </w:tc>
      </w:tr>
      <w:tr w:rsidR="000A61BA" w:rsidRPr="000A61BA" w14:paraId="0049CABC" w14:textId="77777777" w:rsidTr="00521876">
        <w:trPr>
          <w:trHeight w:val="223"/>
        </w:trPr>
        <w:tc>
          <w:tcPr>
            <w:tcW w:w="1242" w:type="dxa"/>
          </w:tcPr>
          <w:p w14:paraId="77298CEF"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lastRenderedPageBreak/>
              <w:t>1 (плохо)</w:t>
            </w:r>
          </w:p>
        </w:tc>
        <w:tc>
          <w:tcPr>
            <w:tcW w:w="2578" w:type="dxa"/>
          </w:tcPr>
          <w:p w14:paraId="10109C3F" w14:textId="77777777" w:rsidR="000A61BA" w:rsidRPr="000A61BA" w:rsidRDefault="000A61BA" w:rsidP="00BD2927">
            <w:pPr>
              <w:spacing w:after="0" w:line="240" w:lineRule="auto"/>
              <w:jc w:val="center"/>
              <w:rPr>
                <w:rFonts w:ascii="Times New Roman" w:hAnsi="Times New Roman" w:cs="Times New Roman"/>
                <w:i/>
                <w:sz w:val="24"/>
                <w:szCs w:val="24"/>
              </w:rPr>
            </w:pPr>
            <w:r w:rsidRPr="000A61BA">
              <w:rPr>
                <w:rFonts w:ascii="Times New Roman" w:hAnsi="Times New Roman" w:cs="Times New Roman"/>
                <w:i/>
                <w:sz w:val="24"/>
                <w:szCs w:val="24"/>
              </w:rPr>
              <w:t>Обучающийся показывает несформированность образовательных результатов</w:t>
            </w:r>
          </w:p>
        </w:tc>
        <w:tc>
          <w:tcPr>
            <w:tcW w:w="6319" w:type="dxa"/>
          </w:tcPr>
          <w:p w14:paraId="6846D442"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Полноценный ответ отсутствует </w:t>
            </w:r>
          </w:p>
        </w:tc>
      </w:tr>
    </w:tbl>
    <w:p w14:paraId="29F35136" w14:textId="77777777" w:rsidR="000A61BA" w:rsidRPr="00BD2927" w:rsidRDefault="000A61BA" w:rsidP="00BD2927">
      <w:pPr>
        <w:spacing w:after="0"/>
        <w:ind w:firstLine="709"/>
        <w:rPr>
          <w:rFonts w:ascii="Times New Roman" w:hAnsi="Times New Roman" w:cs="Times New Roman"/>
          <w:sz w:val="24"/>
          <w:szCs w:val="24"/>
        </w:rPr>
      </w:pPr>
      <w:bookmarkStart w:id="26" w:name="_Toc125324339"/>
      <w:bookmarkStart w:id="27" w:name="_Toc125324418"/>
      <w:r w:rsidRPr="00BD2927">
        <w:rPr>
          <w:rFonts w:ascii="Times New Roman" w:hAnsi="Times New Roman" w:cs="Times New Roman"/>
          <w:sz w:val="24"/>
          <w:szCs w:val="24"/>
        </w:rPr>
        <w:t>1.3. «Модельные примеры» фонда оценочных средств для рубежного контроля (контрольная работа)</w:t>
      </w:r>
      <w:bookmarkEnd w:id="26"/>
      <w:bookmarkEnd w:id="27"/>
    </w:p>
    <w:p w14:paraId="767F3FF5" w14:textId="77777777" w:rsidR="000A61BA" w:rsidRPr="000A61BA" w:rsidRDefault="000A61BA" w:rsidP="000A61BA">
      <w:pPr>
        <w:spacing w:after="0" w:line="276" w:lineRule="auto"/>
        <w:ind w:firstLine="567"/>
        <w:jc w:val="both"/>
        <w:rPr>
          <w:rFonts w:ascii="Times New Roman" w:hAnsi="Times New Roman" w:cs="Times New Roman"/>
          <w:b/>
          <w:spacing w:val="-8"/>
          <w:sz w:val="24"/>
          <w:szCs w:val="24"/>
        </w:rPr>
      </w:pPr>
      <w:r w:rsidRPr="000A61BA">
        <w:rPr>
          <w:rFonts w:ascii="Times New Roman" w:hAnsi="Times New Roman" w:cs="Times New Roman"/>
          <w:b/>
          <w:spacing w:val="-8"/>
          <w:sz w:val="24"/>
          <w:szCs w:val="24"/>
        </w:rPr>
        <w:t xml:space="preserve">1. Назначение контрольной работы </w:t>
      </w:r>
    </w:p>
    <w:p w14:paraId="0AC5A334"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pacing w:val="-8"/>
          <w:sz w:val="24"/>
          <w:szCs w:val="24"/>
        </w:rPr>
        <w:t xml:space="preserve">Контрольная работа предназначена дляоценки качества исторического образования обучающихся СПО, изучающих историю ХХ на уровнях база/профиль. </w:t>
      </w:r>
      <w:r w:rsidRPr="000A61BA">
        <w:rPr>
          <w:rFonts w:ascii="Times New Roman" w:hAnsi="Times New Roman" w:cs="Times New Roman"/>
          <w:sz w:val="24"/>
          <w:szCs w:val="24"/>
        </w:rPr>
        <w:t>Задачи проведения контрольной работы:</w:t>
      </w:r>
    </w:p>
    <w:p w14:paraId="5B12A57B"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определить уровень усвоения содержания образования по учебному предмету «История»;</w:t>
      </w:r>
    </w:p>
    <w:p w14:paraId="7563443C"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предоставить подросткам возможность самореализации в учебной деятельности;</w:t>
      </w:r>
    </w:p>
    <w:p w14:paraId="7C3DA8DB"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определить пути совершенствования преподавания курса «История».</w:t>
      </w:r>
    </w:p>
    <w:p w14:paraId="6483CB86" w14:textId="77777777" w:rsidR="000A61BA" w:rsidRPr="000A61BA" w:rsidRDefault="000A61BA" w:rsidP="000A61BA">
      <w:pPr>
        <w:spacing w:after="0" w:line="276" w:lineRule="auto"/>
        <w:ind w:firstLine="567"/>
        <w:jc w:val="both"/>
        <w:rPr>
          <w:rFonts w:ascii="Times New Roman" w:hAnsi="Times New Roman" w:cs="Times New Roman"/>
          <w:b/>
          <w:sz w:val="24"/>
          <w:szCs w:val="24"/>
        </w:rPr>
      </w:pPr>
      <w:r w:rsidRPr="000A61BA">
        <w:rPr>
          <w:rFonts w:ascii="Times New Roman" w:hAnsi="Times New Roman" w:cs="Times New Roman"/>
          <w:b/>
          <w:sz w:val="24"/>
          <w:szCs w:val="24"/>
        </w:rPr>
        <w:t xml:space="preserve">2. Характеристика </w:t>
      </w:r>
      <w:r w:rsidRPr="000A61BA">
        <w:rPr>
          <w:rFonts w:ascii="Times New Roman" w:hAnsi="Times New Roman" w:cs="Times New Roman"/>
          <w:b/>
          <w:bCs/>
          <w:sz w:val="24"/>
          <w:szCs w:val="24"/>
        </w:rPr>
        <w:t>фонда оценочных средств</w:t>
      </w:r>
    </w:p>
    <w:p w14:paraId="2F23B829"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Контрольная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контрольной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085CC6A1" w14:textId="77777777" w:rsidR="000A61BA" w:rsidRPr="000A61BA" w:rsidRDefault="000A61BA" w:rsidP="000A61BA">
      <w:pPr>
        <w:spacing w:after="0" w:line="276" w:lineRule="auto"/>
        <w:ind w:firstLine="709"/>
        <w:jc w:val="both"/>
        <w:rPr>
          <w:rFonts w:ascii="Times New Roman" w:hAnsi="Times New Roman" w:cs="Times New Roman"/>
          <w:i/>
          <w:sz w:val="24"/>
          <w:szCs w:val="24"/>
        </w:rPr>
      </w:pPr>
      <w:r w:rsidRPr="000A61BA">
        <w:rPr>
          <w:rFonts w:ascii="Times New Roman" w:hAnsi="Times New Roman" w:cs="Times New Roman"/>
          <w:b/>
          <w:sz w:val="24"/>
          <w:szCs w:val="24"/>
        </w:rPr>
        <w:t>3.План (спецификация) контрольной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6191"/>
        <w:gridCol w:w="1318"/>
        <w:gridCol w:w="1795"/>
      </w:tblGrid>
      <w:tr w:rsidR="000A61BA" w:rsidRPr="00BD2927" w14:paraId="6C9B5F65" w14:textId="77777777" w:rsidTr="00BD2927">
        <w:trPr>
          <w:jc w:val="center"/>
        </w:trPr>
        <w:tc>
          <w:tcPr>
            <w:tcW w:w="412" w:type="pct"/>
            <w:vAlign w:val="center"/>
          </w:tcPr>
          <w:p w14:paraId="6A3CB7C6" w14:textId="77777777" w:rsidR="000A61BA" w:rsidRPr="00BD2927" w:rsidRDefault="000A61BA" w:rsidP="00BD2927">
            <w:pPr>
              <w:widowControl w:val="0"/>
              <w:spacing w:after="0" w:line="240" w:lineRule="auto"/>
              <w:jc w:val="center"/>
              <w:rPr>
                <w:rFonts w:ascii="Times New Roman" w:hAnsi="Times New Roman" w:cs="Times New Roman"/>
                <w:bCs/>
                <w:sz w:val="24"/>
                <w:szCs w:val="24"/>
              </w:rPr>
            </w:pPr>
            <w:r w:rsidRPr="00BD2927">
              <w:rPr>
                <w:rFonts w:ascii="Times New Roman" w:hAnsi="Times New Roman" w:cs="Times New Roman"/>
                <w:bCs/>
                <w:sz w:val="24"/>
                <w:szCs w:val="24"/>
              </w:rPr>
              <w:t>№</w:t>
            </w:r>
          </w:p>
          <w:p w14:paraId="366303FE" w14:textId="77777777" w:rsidR="000A61BA" w:rsidRPr="00BD2927" w:rsidRDefault="000A61BA" w:rsidP="00BD2927">
            <w:pPr>
              <w:widowControl w:val="0"/>
              <w:spacing w:after="0" w:line="240" w:lineRule="auto"/>
              <w:jc w:val="center"/>
              <w:rPr>
                <w:rFonts w:ascii="Times New Roman" w:hAnsi="Times New Roman" w:cs="Times New Roman"/>
                <w:sz w:val="24"/>
                <w:szCs w:val="24"/>
              </w:rPr>
            </w:pPr>
          </w:p>
        </w:tc>
        <w:tc>
          <w:tcPr>
            <w:tcW w:w="3053" w:type="pct"/>
            <w:vAlign w:val="center"/>
          </w:tcPr>
          <w:p w14:paraId="0F9CF1AE"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b/>
                <w:sz w:val="24"/>
                <w:szCs w:val="24"/>
              </w:rPr>
              <w:t>Планируемый результат</w:t>
            </w:r>
          </w:p>
        </w:tc>
        <w:tc>
          <w:tcPr>
            <w:tcW w:w="650" w:type="pct"/>
            <w:vAlign w:val="center"/>
          </w:tcPr>
          <w:p w14:paraId="12F061D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bCs/>
                <w:sz w:val="24"/>
                <w:szCs w:val="24"/>
              </w:rPr>
              <w:t>Уровень сложности задания</w:t>
            </w:r>
          </w:p>
        </w:tc>
        <w:tc>
          <w:tcPr>
            <w:tcW w:w="885" w:type="pct"/>
          </w:tcPr>
          <w:p w14:paraId="2AE6A02B" w14:textId="77777777" w:rsidR="000A61BA" w:rsidRPr="00BD2927" w:rsidRDefault="000A61BA" w:rsidP="00BD2927">
            <w:pPr>
              <w:widowControl w:val="0"/>
              <w:spacing w:after="0" w:line="240" w:lineRule="auto"/>
              <w:jc w:val="center"/>
              <w:rPr>
                <w:rFonts w:ascii="Times New Roman" w:hAnsi="Times New Roman" w:cs="Times New Roman"/>
                <w:bCs/>
                <w:sz w:val="24"/>
                <w:szCs w:val="24"/>
              </w:rPr>
            </w:pPr>
            <w:r w:rsidRPr="00BD2927">
              <w:rPr>
                <w:rFonts w:ascii="Times New Roman" w:hAnsi="Times New Roman" w:cs="Times New Roman"/>
                <w:bCs/>
                <w:sz w:val="24"/>
                <w:szCs w:val="24"/>
              </w:rPr>
              <w:t>Максимальный балл за выполнение задания</w:t>
            </w:r>
          </w:p>
        </w:tc>
      </w:tr>
      <w:tr w:rsidR="000A61BA" w:rsidRPr="00BD2927" w14:paraId="7AF37232" w14:textId="77777777" w:rsidTr="00BE7446">
        <w:trPr>
          <w:jc w:val="center"/>
        </w:trPr>
        <w:tc>
          <w:tcPr>
            <w:tcW w:w="5000" w:type="pct"/>
            <w:gridSpan w:val="4"/>
            <w:vAlign w:val="center"/>
          </w:tcPr>
          <w:p w14:paraId="1FA7945D" w14:textId="77777777" w:rsidR="000A61BA" w:rsidRPr="00BD2927" w:rsidRDefault="000A61BA" w:rsidP="00BD2927">
            <w:pPr>
              <w:widowControl w:val="0"/>
              <w:spacing w:after="0" w:line="240" w:lineRule="auto"/>
              <w:jc w:val="center"/>
              <w:rPr>
                <w:rFonts w:ascii="Times New Roman" w:hAnsi="Times New Roman" w:cs="Times New Roman"/>
                <w:bCs/>
                <w:sz w:val="24"/>
                <w:szCs w:val="24"/>
              </w:rPr>
            </w:pPr>
            <w:r w:rsidRPr="00BD2927">
              <w:rPr>
                <w:rFonts w:ascii="Times New Roman" w:hAnsi="Times New Roman" w:cs="Times New Roman"/>
                <w:b/>
                <w:bCs/>
                <w:sz w:val="24"/>
                <w:szCs w:val="24"/>
              </w:rPr>
              <w:t>Часть 1</w:t>
            </w:r>
          </w:p>
        </w:tc>
      </w:tr>
      <w:tr w:rsidR="000A61BA" w:rsidRPr="00BD2927" w14:paraId="6D63EA5F" w14:textId="77777777" w:rsidTr="00BD2927">
        <w:trPr>
          <w:jc w:val="center"/>
        </w:trPr>
        <w:tc>
          <w:tcPr>
            <w:tcW w:w="412" w:type="pct"/>
            <w:shd w:val="clear" w:color="auto" w:fill="auto"/>
          </w:tcPr>
          <w:p w14:paraId="6870F421"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c>
          <w:tcPr>
            <w:tcW w:w="3053" w:type="pct"/>
            <w:shd w:val="clear" w:color="auto" w:fill="auto"/>
          </w:tcPr>
          <w:p w14:paraId="50527B84"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650" w:type="pct"/>
            <w:shd w:val="clear" w:color="auto" w:fill="auto"/>
          </w:tcPr>
          <w:p w14:paraId="07595584"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Pr>
          <w:p w14:paraId="09326546"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68DA516A" w14:textId="77777777" w:rsidTr="00BD2927">
        <w:trPr>
          <w:jc w:val="center"/>
        </w:trPr>
        <w:tc>
          <w:tcPr>
            <w:tcW w:w="412" w:type="pct"/>
            <w:shd w:val="clear" w:color="auto" w:fill="auto"/>
          </w:tcPr>
          <w:p w14:paraId="2D232457"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c>
          <w:tcPr>
            <w:tcW w:w="3053" w:type="pct"/>
            <w:shd w:val="clear" w:color="auto" w:fill="auto"/>
          </w:tcPr>
          <w:p w14:paraId="3835F1C0"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08882BEB"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6B098FB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69D15A7B" w14:textId="77777777" w:rsidTr="00BD2927">
        <w:trPr>
          <w:jc w:val="center"/>
        </w:trPr>
        <w:tc>
          <w:tcPr>
            <w:tcW w:w="412" w:type="pct"/>
            <w:shd w:val="clear" w:color="auto" w:fill="auto"/>
          </w:tcPr>
          <w:p w14:paraId="1A7240B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3</w:t>
            </w:r>
          </w:p>
        </w:tc>
        <w:tc>
          <w:tcPr>
            <w:tcW w:w="3053" w:type="pct"/>
            <w:shd w:val="clear" w:color="auto" w:fill="auto"/>
          </w:tcPr>
          <w:p w14:paraId="2C29E4A8"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Выбор одного элемента (термина, названия) из данного ряда</w:t>
            </w:r>
          </w:p>
        </w:tc>
        <w:tc>
          <w:tcPr>
            <w:tcW w:w="650" w:type="pct"/>
            <w:shd w:val="clear" w:color="auto" w:fill="auto"/>
          </w:tcPr>
          <w:p w14:paraId="5E35C6A3"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5012519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2EDD9176" w14:textId="77777777" w:rsidTr="00BD2927">
        <w:trPr>
          <w:jc w:val="center"/>
        </w:trPr>
        <w:tc>
          <w:tcPr>
            <w:tcW w:w="412" w:type="pct"/>
            <w:shd w:val="clear" w:color="auto" w:fill="auto"/>
          </w:tcPr>
          <w:p w14:paraId="1F892336"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4</w:t>
            </w:r>
          </w:p>
        </w:tc>
        <w:tc>
          <w:tcPr>
            <w:tcW w:w="3053" w:type="pct"/>
            <w:shd w:val="clear" w:color="auto" w:fill="auto"/>
          </w:tcPr>
          <w:p w14:paraId="6B189220"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Определение термина по нескольким признакам</w:t>
            </w:r>
          </w:p>
        </w:tc>
        <w:tc>
          <w:tcPr>
            <w:tcW w:w="650" w:type="pct"/>
            <w:shd w:val="clear" w:color="auto" w:fill="auto"/>
          </w:tcPr>
          <w:p w14:paraId="28AAC8B7"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3AE2EE52"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7638EE40" w14:textId="77777777" w:rsidTr="00BD2927">
        <w:trPr>
          <w:jc w:val="center"/>
        </w:trPr>
        <w:tc>
          <w:tcPr>
            <w:tcW w:w="412" w:type="pct"/>
            <w:shd w:val="clear" w:color="auto" w:fill="auto"/>
          </w:tcPr>
          <w:p w14:paraId="05223543"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5</w:t>
            </w:r>
          </w:p>
        </w:tc>
        <w:tc>
          <w:tcPr>
            <w:tcW w:w="3053" w:type="pct"/>
            <w:shd w:val="clear" w:color="auto" w:fill="auto"/>
          </w:tcPr>
          <w:p w14:paraId="0C61F335"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24BBDDA5"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5632CEEB"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0DCE076B" w14:textId="77777777" w:rsidTr="00BD2927">
        <w:trPr>
          <w:jc w:val="center"/>
        </w:trPr>
        <w:tc>
          <w:tcPr>
            <w:tcW w:w="412" w:type="pct"/>
            <w:shd w:val="clear" w:color="auto" w:fill="auto"/>
          </w:tcPr>
          <w:p w14:paraId="01190823"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6</w:t>
            </w:r>
          </w:p>
        </w:tc>
        <w:tc>
          <w:tcPr>
            <w:tcW w:w="3053" w:type="pct"/>
            <w:shd w:val="clear" w:color="auto" w:fill="auto"/>
          </w:tcPr>
          <w:p w14:paraId="3859D5FF"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650" w:type="pct"/>
            <w:shd w:val="clear" w:color="auto" w:fill="auto"/>
          </w:tcPr>
          <w:p w14:paraId="697362B7"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0A9EEBF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33C3E832" w14:textId="77777777" w:rsidTr="00BD2927">
        <w:trPr>
          <w:jc w:val="center"/>
        </w:trPr>
        <w:tc>
          <w:tcPr>
            <w:tcW w:w="412" w:type="pct"/>
            <w:shd w:val="clear" w:color="auto" w:fill="auto"/>
          </w:tcPr>
          <w:p w14:paraId="33FF544F"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7</w:t>
            </w:r>
          </w:p>
        </w:tc>
        <w:tc>
          <w:tcPr>
            <w:tcW w:w="3053" w:type="pct"/>
            <w:shd w:val="clear" w:color="auto" w:fill="auto"/>
          </w:tcPr>
          <w:p w14:paraId="65523CA1"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Систематизация исторической информации (множественный выбор)</w:t>
            </w:r>
          </w:p>
        </w:tc>
        <w:tc>
          <w:tcPr>
            <w:tcW w:w="650" w:type="pct"/>
            <w:shd w:val="clear" w:color="auto" w:fill="auto"/>
          </w:tcPr>
          <w:p w14:paraId="1EECD5D7"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Pr>
          <w:p w14:paraId="7ED45B6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20CA052A" w14:textId="77777777" w:rsidTr="00BD2927">
        <w:trPr>
          <w:jc w:val="center"/>
        </w:trPr>
        <w:tc>
          <w:tcPr>
            <w:tcW w:w="412" w:type="pct"/>
            <w:shd w:val="clear" w:color="auto" w:fill="auto"/>
          </w:tcPr>
          <w:p w14:paraId="7DAF9536"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8</w:t>
            </w:r>
          </w:p>
        </w:tc>
        <w:tc>
          <w:tcPr>
            <w:tcW w:w="3053" w:type="pct"/>
            <w:shd w:val="clear" w:color="auto" w:fill="auto"/>
          </w:tcPr>
          <w:p w14:paraId="53FC2AA8"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0BFD5A8F"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1187C62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59DF2EC3" w14:textId="77777777" w:rsidTr="00BD2927">
        <w:trPr>
          <w:jc w:val="center"/>
        </w:trPr>
        <w:tc>
          <w:tcPr>
            <w:tcW w:w="412" w:type="pct"/>
            <w:shd w:val="clear" w:color="auto" w:fill="auto"/>
          </w:tcPr>
          <w:p w14:paraId="0134CFD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9</w:t>
            </w:r>
          </w:p>
        </w:tc>
        <w:tc>
          <w:tcPr>
            <w:tcW w:w="3053" w:type="pct"/>
            <w:shd w:val="clear" w:color="auto" w:fill="auto"/>
          </w:tcPr>
          <w:p w14:paraId="621510D6"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650" w:type="pct"/>
            <w:shd w:val="clear" w:color="auto" w:fill="auto"/>
          </w:tcPr>
          <w:p w14:paraId="5D33DD6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29C085F1"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699607A7" w14:textId="77777777" w:rsidTr="00BD2927">
        <w:trPr>
          <w:jc w:val="center"/>
        </w:trPr>
        <w:tc>
          <w:tcPr>
            <w:tcW w:w="412" w:type="pct"/>
            <w:shd w:val="clear" w:color="auto" w:fill="auto"/>
          </w:tcPr>
          <w:p w14:paraId="6211E23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10</w:t>
            </w:r>
          </w:p>
        </w:tc>
        <w:tc>
          <w:tcPr>
            <w:tcW w:w="3053" w:type="pct"/>
            <w:shd w:val="clear" w:color="auto" w:fill="auto"/>
          </w:tcPr>
          <w:p w14:paraId="6320C0C8"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Работа с текстовым историческим источником</w:t>
            </w:r>
          </w:p>
        </w:tc>
        <w:tc>
          <w:tcPr>
            <w:tcW w:w="650" w:type="pct"/>
            <w:shd w:val="clear" w:color="auto" w:fill="auto"/>
          </w:tcPr>
          <w:p w14:paraId="7A90A034"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Pr>
          <w:p w14:paraId="195EEC25"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0C220267" w14:textId="77777777" w:rsidTr="00BD2927">
        <w:trPr>
          <w:jc w:val="center"/>
        </w:trPr>
        <w:tc>
          <w:tcPr>
            <w:tcW w:w="412" w:type="pct"/>
            <w:shd w:val="clear" w:color="auto" w:fill="auto"/>
          </w:tcPr>
          <w:p w14:paraId="3BB0850F"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11</w:t>
            </w:r>
          </w:p>
        </w:tc>
        <w:tc>
          <w:tcPr>
            <w:tcW w:w="3053" w:type="pct"/>
            <w:shd w:val="clear" w:color="auto" w:fill="auto"/>
          </w:tcPr>
          <w:p w14:paraId="7DED5FCB"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Работа с исторической картой (схемой)</w:t>
            </w:r>
          </w:p>
        </w:tc>
        <w:tc>
          <w:tcPr>
            <w:tcW w:w="650" w:type="pct"/>
            <w:shd w:val="clear" w:color="auto" w:fill="auto"/>
          </w:tcPr>
          <w:p w14:paraId="1680FCA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6D69BA6E"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0C609051" w14:textId="77777777" w:rsidTr="00BD2927">
        <w:trPr>
          <w:jc w:val="center"/>
        </w:trPr>
        <w:tc>
          <w:tcPr>
            <w:tcW w:w="412" w:type="pct"/>
            <w:shd w:val="clear" w:color="auto" w:fill="auto"/>
          </w:tcPr>
          <w:p w14:paraId="0FC2E763"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12</w:t>
            </w:r>
          </w:p>
        </w:tc>
        <w:tc>
          <w:tcPr>
            <w:tcW w:w="3053" w:type="pct"/>
            <w:shd w:val="clear" w:color="auto" w:fill="auto"/>
          </w:tcPr>
          <w:p w14:paraId="43337CC2"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Работа с исторической картой (схемой)</w:t>
            </w:r>
          </w:p>
        </w:tc>
        <w:tc>
          <w:tcPr>
            <w:tcW w:w="650" w:type="pct"/>
            <w:shd w:val="clear" w:color="auto" w:fill="auto"/>
          </w:tcPr>
          <w:p w14:paraId="2945F65F"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Б</w:t>
            </w:r>
          </w:p>
        </w:tc>
        <w:tc>
          <w:tcPr>
            <w:tcW w:w="885" w:type="pct"/>
          </w:tcPr>
          <w:p w14:paraId="7C095075"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3964A633" w14:textId="77777777" w:rsidTr="00BD2927">
        <w:trPr>
          <w:jc w:val="center"/>
        </w:trPr>
        <w:tc>
          <w:tcPr>
            <w:tcW w:w="412" w:type="pct"/>
            <w:tcBorders>
              <w:top w:val="single" w:sz="4" w:space="0" w:color="auto"/>
              <w:left w:val="single" w:sz="4" w:space="0" w:color="auto"/>
              <w:bottom w:val="single" w:sz="4" w:space="0" w:color="auto"/>
              <w:right w:val="single" w:sz="4" w:space="0" w:color="auto"/>
            </w:tcBorders>
            <w:shd w:val="clear" w:color="auto" w:fill="auto"/>
          </w:tcPr>
          <w:p w14:paraId="6F8D37FC"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13</w:t>
            </w:r>
          </w:p>
        </w:tc>
        <w:tc>
          <w:tcPr>
            <w:tcW w:w="3053" w:type="pct"/>
            <w:tcBorders>
              <w:top w:val="single" w:sz="4" w:space="0" w:color="auto"/>
              <w:left w:val="single" w:sz="4" w:space="0" w:color="auto"/>
              <w:bottom w:val="single" w:sz="4" w:space="0" w:color="auto"/>
              <w:right w:val="single" w:sz="4" w:space="0" w:color="auto"/>
            </w:tcBorders>
            <w:shd w:val="clear" w:color="auto" w:fill="auto"/>
          </w:tcPr>
          <w:p w14:paraId="17A9A01B"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Работа с исторической картой (схемой)</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616FF277"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1EB5A416"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4331F1C9" w14:textId="77777777" w:rsidTr="00BD2927">
        <w:trPr>
          <w:jc w:val="center"/>
        </w:trPr>
        <w:tc>
          <w:tcPr>
            <w:tcW w:w="412" w:type="pct"/>
            <w:tcBorders>
              <w:top w:val="single" w:sz="4" w:space="0" w:color="auto"/>
              <w:left w:val="single" w:sz="4" w:space="0" w:color="auto"/>
              <w:bottom w:val="single" w:sz="4" w:space="0" w:color="auto"/>
              <w:right w:val="single" w:sz="4" w:space="0" w:color="auto"/>
            </w:tcBorders>
            <w:shd w:val="clear" w:color="auto" w:fill="auto"/>
          </w:tcPr>
          <w:p w14:paraId="6548D3EF"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lastRenderedPageBreak/>
              <w:t>14</w:t>
            </w:r>
          </w:p>
        </w:tc>
        <w:tc>
          <w:tcPr>
            <w:tcW w:w="3053" w:type="pct"/>
            <w:tcBorders>
              <w:top w:val="single" w:sz="4" w:space="0" w:color="auto"/>
              <w:left w:val="single" w:sz="4" w:space="0" w:color="auto"/>
              <w:bottom w:val="single" w:sz="4" w:space="0" w:color="auto"/>
              <w:right w:val="single" w:sz="4" w:space="0" w:color="auto"/>
            </w:tcBorders>
            <w:shd w:val="clear" w:color="auto" w:fill="auto"/>
          </w:tcPr>
          <w:p w14:paraId="35F756C2"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6CC82FA2"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56D84DE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w:t>
            </w:r>
          </w:p>
        </w:tc>
      </w:tr>
      <w:tr w:rsidR="000A61BA" w:rsidRPr="00BD2927" w14:paraId="34F0478A" w14:textId="77777777" w:rsidTr="00BD2927">
        <w:trPr>
          <w:jc w:val="center"/>
        </w:trPr>
        <w:tc>
          <w:tcPr>
            <w:tcW w:w="412" w:type="pct"/>
            <w:tcBorders>
              <w:top w:val="single" w:sz="4" w:space="0" w:color="auto"/>
              <w:left w:val="single" w:sz="4" w:space="0" w:color="auto"/>
              <w:bottom w:val="single" w:sz="4" w:space="0" w:color="auto"/>
              <w:right w:val="single" w:sz="4" w:space="0" w:color="auto"/>
            </w:tcBorders>
            <w:shd w:val="clear" w:color="auto" w:fill="auto"/>
          </w:tcPr>
          <w:p w14:paraId="6E157572"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15</w:t>
            </w:r>
          </w:p>
        </w:tc>
        <w:tc>
          <w:tcPr>
            <w:tcW w:w="3053" w:type="pct"/>
            <w:tcBorders>
              <w:top w:val="single" w:sz="4" w:space="0" w:color="auto"/>
              <w:left w:val="single" w:sz="4" w:space="0" w:color="auto"/>
              <w:bottom w:val="single" w:sz="4" w:space="0" w:color="auto"/>
              <w:right w:val="single" w:sz="4" w:space="0" w:color="auto"/>
            </w:tcBorders>
            <w:shd w:val="clear" w:color="auto" w:fill="auto"/>
          </w:tcPr>
          <w:p w14:paraId="484796EA"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Заполнение таблицы на основе анализа текстовой и нетекстовой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7D757CA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1F3AFC5D"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2</w:t>
            </w:r>
          </w:p>
        </w:tc>
      </w:tr>
      <w:tr w:rsidR="000A61BA" w:rsidRPr="00BD2927" w14:paraId="5C69240E" w14:textId="77777777" w:rsidTr="00BE7446">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0F5451D"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b/>
                <w:sz w:val="24"/>
                <w:szCs w:val="24"/>
              </w:rPr>
              <w:t>Часть 2</w:t>
            </w:r>
          </w:p>
        </w:tc>
      </w:tr>
      <w:tr w:rsidR="000A61BA" w:rsidRPr="00BD2927" w14:paraId="252C8503" w14:textId="77777777" w:rsidTr="00BD2927">
        <w:trPr>
          <w:jc w:val="center"/>
        </w:trPr>
        <w:tc>
          <w:tcPr>
            <w:tcW w:w="412" w:type="pct"/>
            <w:tcBorders>
              <w:top w:val="single" w:sz="4" w:space="0" w:color="auto"/>
              <w:left w:val="single" w:sz="4" w:space="0" w:color="auto"/>
              <w:bottom w:val="single" w:sz="4" w:space="0" w:color="auto"/>
              <w:right w:val="single" w:sz="4" w:space="0" w:color="auto"/>
            </w:tcBorders>
            <w:shd w:val="clear" w:color="auto" w:fill="auto"/>
          </w:tcPr>
          <w:p w14:paraId="4899019B"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16</w:t>
            </w:r>
          </w:p>
        </w:tc>
        <w:tc>
          <w:tcPr>
            <w:tcW w:w="3053" w:type="pct"/>
            <w:tcBorders>
              <w:top w:val="single" w:sz="4" w:space="0" w:color="auto"/>
              <w:left w:val="single" w:sz="4" w:space="0" w:color="auto"/>
              <w:bottom w:val="single" w:sz="4" w:space="0" w:color="auto"/>
              <w:right w:val="single" w:sz="4" w:space="0" w:color="auto"/>
            </w:tcBorders>
            <w:shd w:val="clear" w:color="auto" w:fill="auto"/>
          </w:tcPr>
          <w:p w14:paraId="30DF786B"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081B63F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1DD5911B"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3</w:t>
            </w:r>
          </w:p>
        </w:tc>
      </w:tr>
      <w:tr w:rsidR="000A61BA" w:rsidRPr="00BD2927" w14:paraId="5D720FB6" w14:textId="77777777" w:rsidTr="00BD2927">
        <w:trPr>
          <w:jc w:val="center"/>
        </w:trPr>
        <w:tc>
          <w:tcPr>
            <w:tcW w:w="412" w:type="pct"/>
            <w:tcBorders>
              <w:top w:val="single" w:sz="4" w:space="0" w:color="auto"/>
              <w:left w:val="single" w:sz="4" w:space="0" w:color="auto"/>
              <w:bottom w:val="single" w:sz="4" w:space="0" w:color="auto"/>
              <w:right w:val="single" w:sz="4" w:space="0" w:color="auto"/>
            </w:tcBorders>
            <w:shd w:val="clear" w:color="auto" w:fill="auto"/>
          </w:tcPr>
          <w:p w14:paraId="37F79384"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17</w:t>
            </w:r>
          </w:p>
        </w:tc>
        <w:tc>
          <w:tcPr>
            <w:tcW w:w="3053" w:type="pct"/>
            <w:tcBorders>
              <w:top w:val="single" w:sz="4" w:space="0" w:color="auto"/>
              <w:left w:val="single" w:sz="4" w:space="0" w:color="auto"/>
              <w:bottom w:val="single" w:sz="4" w:space="0" w:color="auto"/>
              <w:right w:val="single" w:sz="4" w:space="0" w:color="auto"/>
            </w:tcBorders>
            <w:shd w:val="clear" w:color="auto" w:fill="auto"/>
          </w:tcPr>
          <w:p w14:paraId="2FE2F71C"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312EC3F1"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6A1FB510" w14:textId="77777777" w:rsidR="000A61BA" w:rsidRPr="00BD2927" w:rsidRDefault="000A61BA" w:rsidP="00BD2927">
            <w:pPr>
              <w:widowControl w:val="0"/>
              <w:spacing w:after="0" w:line="240" w:lineRule="auto"/>
              <w:jc w:val="center"/>
              <w:rPr>
                <w:rFonts w:ascii="Times New Roman" w:hAnsi="Times New Roman" w:cs="Times New Roman"/>
                <w:sz w:val="24"/>
                <w:szCs w:val="24"/>
              </w:rPr>
            </w:pPr>
            <w:r w:rsidRPr="00BD2927">
              <w:rPr>
                <w:rFonts w:ascii="Times New Roman" w:hAnsi="Times New Roman" w:cs="Times New Roman"/>
                <w:sz w:val="24"/>
                <w:szCs w:val="24"/>
              </w:rPr>
              <w:t>4</w:t>
            </w:r>
          </w:p>
        </w:tc>
      </w:tr>
      <w:tr w:rsidR="000A61BA" w:rsidRPr="00BD2927" w14:paraId="0D58E0F3" w14:textId="77777777" w:rsidTr="00BE7446">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D19E58"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 xml:space="preserve">Всего заданий – </w:t>
            </w:r>
            <w:r w:rsidRPr="00BD2927">
              <w:rPr>
                <w:rFonts w:ascii="Times New Roman" w:hAnsi="Times New Roman" w:cs="Times New Roman"/>
                <w:b/>
                <w:sz w:val="24"/>
                <w:szCs w:val="24"/>
              </w:rPr>
              <w:t>15</w:t>
            </w:r>
            <w:r w:rsidRPr="00BD2927">
              <w:rPr>
                <w:rFonts w:ascii="Times New Roman" w:hAnsi="Times New Roman" w:cs="Times New Roman"/>
                <w:sz w:val="24"/>
                <w:szCs w:val="24"/>
              </w:rPr>
              <w:t xml:space="preserve">; по уровню сложности: Б – </w:t>
            </w:r>
            <w:r w:rsidRPr="00BD2927">
              <w:rPr>
                <w:rFonts w:ascii="Times New Roman" w:hAnsi="Times New Roman" w:cs="Times New Roman"/>
                <w:b/>
                <w:sz w:val="24"/>
                <w:szCs w:val="24"/>
              </w:rPr>
              <w:t>9</w:t>
            </w:r>
            <w:r w:rsidRPr="00BD2927">
              <w:rPr>
                <w:rFonts w:ascii="Times New Roman" w:hAnsi="Times New Roman" w:cs="Times New Roman"/>
                <w:sz w:val="24"/>
                <w:szCs w:val="24"/>
              </w:rPr>
              <w:t xml:space="preserve">; П – </w:t>
            </w:r>
            <w:r w:rsidRPr="00BD2927">
              <w:rPr>
                <w:rFonts w:ascii="Times New Roman" w:hAnsi="Times New Roman" w:cs="Times New Roman"/>
                <w:b/>
                <w:sz w:val="24"/>
                <w:szCs w:val="24"/>
              </w:rPr>
              <w:t xml:space="preserve">6; </w:t>
            </w:r>
            <w:r w:rsidRPr="00BD2927">
              <w:rPr>
                <w:rFonts w:ascii="Times New Roman" w:hAnsi="Times New Roman" w:cs="Times New Roman"/>
                <w:sz w:val="24"/>
                <w:szCs w:val="24"/>
              </w:rPr>
              <w:t>В – 2.</w:t>
            </w:r>
          </w:p>
          <w:p w14:paraId="33B47F05" w14:textId="77777777" w:rsidR="000A61BA" w:rsidRPr="00BD2927" w:rsidRDefault="000A61BA" w:rsidP="00BD2927">
            <w:pPr>
              <w:spacing w:after="0" w:line="240" w:lineRule="auto"/>
              <w:rPr>
                <w:rFonts w:ascii="Times New Roman" w:hAnsi="Times New Roman" w:cs="Times New Roman"/>
                <w:sz w:val="24"/>
                <w:szCs w:val="24"/>
              </w:rPr>
            </w:pPr>
            <w:r w:rsidRPr="00BD2927">
              <w:rPr>
                <w:rFonts w:ascii="Times New Roman" w:hAnsi="Times New Roman" w:cs="Times New Roman"/>
                <w:sz w:val="24"/>
                <w:szCs w:val="24"/>
              </w:rPr>
              <w:t xml:space="preserve">Общее время выполнения работы – </w:t>
            </w:r>
            <w:r w:rsidRPr="00BD2927">
              <w:rPr>
                <w:rFonts w:ascii="Times New Roman" w:hAnsi="Times New Roman" w:cs="Times New Roman"/>
                <w:b/>
                <w:sz w:val="24"/>
                <w:szCs w:val="24"/>
              </w:rPr>
              <w:t>45 минут</w:t>
            </w:r>
            <w:r w:rsidRPr="00BD2927">
              <w:rPr>
                <w:rFonts w:ascii="Times New Roman" w:hAnsi="Times New Roman" w:cs="Times New Roman"/>
                <w:sz w:val="24"/>
                <w:szCs w:val="24"/>
              </w:rPr>
              <w:t>.</w:t>
            </w:r>
          </w:p>
          <w:p w14:paraId="2E79AFC5" w14:textId="77777777" w:rsidR="000A61BA" w:rsidRPr="00BD2927" w:rsidRDefault="000A61BA" w:rsidP="00BD2927">
            <w:pPr>
              <w:widowControl w:val="0"/>
              <w:spacing w:after="0" w:line="240" w:lineRule="auto"/>
              <w:rPr>
                <w:rFonts w:ascii="Times New Roman" w:hAnsi="Times New Roman" w:cs="Times New Roman"/>
                <w:sz w:val="24"/>
                <w:szCs w:val="24"/>
              </w:rPr>
            </w:pPr>
            <w:r w:rsidRPr="00BD2927">
              <w:rPr>
                <w:rFonts w:ascii="Times New Roman" w:hAnsi="Times New Roman" w:cs="Times New Roman"/>
                <w:spacing w:val="1"/>
                <w:sz w:val="24"/>
                <w:szCs w:val="24"/>
              </w:rPr>
              <w:t xml:space="preserve">Максимальный первичный балл – </w:t>
            </w:r>
            <w:r w:rsidRPr="00BD2927">
              <w:rPr>
                <w:rFonts w:ascii="Times New Roman" w:hAnsi="Times New Roman" w:cs="Times New Roman"/>
                <w:b/>
                <w:spacing w:val="1"/>
                <w:sz w:val="24"/>
                <w:szCs w:val="24"/>
              </w:rPr>
              <w:t>30</w:t>
            </w:r>
          </w:p>
        </w:tc>
      </w:tr>
    </w:tbl>
    <w:p w14:paraId="25BA8F97" w14:textId="77777777" w:rsidR="000A61BA" w:rsidRPr="000A61BA" w:rsidRDefault="000A61BA" w:rsidP="000A61BA">
      <w:pPr>
        <w:spacing w:after="0" w:line="276" w:lineRule="auto"/>
        <w:ind w:firstLine="567"/>
        <w:rPr>
          <w:rFonts w:ascii="Times New Roman" w:hAnsi="Times New Roman" w:cs="Times New Roman"/>
          <w:b/>
          <w:sz w:val="24"/>
          <w:szCs w:val="24"/>
        </w:rPr>
      </w:pPr>
      <w:r w:rsidRPr="000A61BA">
        <w:rPr>
          <w:rFonts w:ascii="Times New Roman" w:hAnsi="Times New Roman" w:cs="Times New Roman"/>
          <w:b/>
          <w:sz w:val="24"/>
          <w:szCs w:val="24"/>
        </w:rPr>
        <w:t>4. Система оценивания отдельных заданий и работы в целом</w:t>
      </w:r>
    </w:p>
    <w:p w14:paraId="01234802"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418E3863"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081608A2"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3"/>
        <w:gridCol w:w="2354"/>
        <w:gridCol w:w="4402"/>
      </w:tblGrid>
      <w:tr w:rsidR="000A61BA" w:rsidRPr="000A61BA" w14:paraId="09B9BFF7" w14:textId="77777777" w:rsidTr="00BE7446">
        <w:tc>
          <w:tcPr>
            <w:tcW w:w="1668" w:type="pct"/>
            <w:vAlign w:val="center"/>
          </w:tcPr>
          <w:p w14:paraId="5055E58C"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Суммарный балл </w:t>
            </w:r>
          </w:p>
        </w:tc>
        <w:tc>
          <w:tcPr>
            <w:tcW w:w="1161" w:type="pct"/>
          </w:tcPr>
          <w:p w14:paraId="0A541CA1"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 выполнения</w:t>
            </w:r>
          </w:p>
        </w:tc>
        <w:tc>
          <w:tcPr>
            <w:tcW w:w="2171" w:type="pct"/>
          </w:tcPr>
          <w:p w14:paraId="57DB0E20"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Отметка по 5-балльной шкале</w:t>
            </w:r>
          </w:p>
        </w:tc>
      </w:tr>
      <w:tr w:rsidR="000A61BA" w:rsidRPr="000A61BA" w14:paraId="2B75B5FE" w14:textId="77777777" w:rsidTr="00BE7446">
        <w:tc>
          <w:tcPr>
            <w:tcW w:w="1668" w:type="pct"/>
          </w:tcPr>
          <w:p w14:paraId="36060E25"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24-30</w:t>
            </w:r>
          </w:p>
        </w:tc>
        <w:tc>
          <w:tcPr>
            <w:tcW w:w="1161" w:type="pct"/>
          </w:tcPr>
          <w:p w14:paraId="215969C0"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80-100</w:t>
            </w:r>
          </w:p>
        </w:tc>
        <w:tc>
          <w:tcPr>
            <w:tcW w:w="2171" w:type="pct"/>
          </w:tcPr>
          <w:p w14:paraId="7E3AA916"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«5»</w:t>
            </w:r>
          </w:p>
        </w:tc>
      </w:tr>
      <w:tr w:rsidR="000A61BA" w:rsidRPr="000A61BA" w14:paraId="10773E57" w14:textId="77777777" w:rsidTr="00BE7446">
        <w:tc>
          <w:tcPr>
            <w:tcW w:w="1668" w:type="pct"/>
          </w:tcPr>
          <w:p w14:paraId="5DD394A2"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18-23</w:t>
            </w:r>
          </w:p>
        </w:tc>
        <w:tc>
          <w:tcPr>
            <w:tcW w:w="1161" w:type="pct"/>
          </w:tcPr>
          <w:p w14:paraId="18F9F002"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60-76</w:t>
            </w:r>
          </w:p>
        </w:tc>
        <w:tc>
          <w:tcPr>
            <w:tcW w:w="2171" w:type="pct"/>
          </w:tcPr>
          <w:p w14:paraId="47793872"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«4»</w:t>
            </w:r>
          </w:p>
        </w:tc>
      </w:tr>
      <w:tr w:rsidR="000A61BA" w:rsidRPr="000A61BA" w14:paraId="1B3C84EE" w14:textId="77777777" w:rsidTr="00BE7446">
        <w:tc>
          <w:tcPr>
            <w:tcW w:w="1668" w:type="pct"/>
          </w:tcPr>
          <w:p w14:paraId="499F49AD"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11-17</w:t>
            </w:r>
          </w:p>
        </w:tc>
        <w:tc>
          <w:tcPr>
            <w:tcW w:w="1161" w:type="pct"/>
          </w:tcPr>
          <w:p w14:paraId="7EDA42EB"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34-53</w:t>
            </w:r>
          </w:p>
        </w:tc>
        <w:tc>
          <w:tcPr>
            <w:tcW w:w="2171" w:type="pct"/>
          </w:tcPr>
          <w:p w14:paraId="16461FBE"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r>
      <w:tr w:rsidR="000A61BA" w:rsidRPr="000A61BA" w14:paraId="453B519A" w14:textId="77777777" w:rsidTr="00BE7446">
        <w:tc>
          <w:tcPr>
            <w:tcW w:w="1668" w:type="pct"/>
          </w:tcPr>
          <w:p w14:paraId="7BC46E2E"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1-10</w:t>
            </w:r>
          </w:p>
        </w:tc>
        <w:tc>
          <w:tcPr>
            <w:tcW w:w="1161" w:type="pct"/>
          </w:tcPr>
          <w:p w14:paraId="39C3E51B" w14:textId="77777777" w:rsidR="000A61BA" w:rsidRPr="000A61BA" w:rsidRDefault="000A61BA" w:rsidP="00BE7446">
            <w:pPr>
              <w:spacing w:after="0" w:line="276" w:lineRule="auto"/>
              <w:ind w:firstLine="495"/>
              <w:rPr>
                <w:rFonts w:ascii="Times New Roman" w:hAnsi="Times New Roman" w:cs="Times New Roman"/>
                <w:sz w:val="24"/>
                <w:szCs w:val="24"/>
              </w:rPr>
            </w:pPr>
            <w:r w:rsidRPr="000A61BA">
              <w:rPr>
                <w:rFonts w:ascii="Times New Roman" w:hAnsi="Times New Roman" w:cs="Times New Roman"/>
                <w:sz w:val="24"/>
                <w:szCs w:val="24"/>
              </w:rPr>
              <w:t>0-33</w:t>
            </w:r>
          </w:p>
        </w:tc>
        <w:tc>
          <w:tcPr>
            <w:tcW w:w="2171" w:type="pct"/>
          </w:tcPr>
          <w:p w14:paraId="2B39032B"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bl>
    <w:p w14:paraId="0FB657A4" w14:textId="77777777" w:rsidR="000A61BA" w:rsidRPr="000A61BA" w:rsidRDefault="000A61BA" w:rsidP="000A61BA">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Контрольная работа</w:t>
      </w:r>
    </w:p>
    <w:p w14:paraId="614CE81F" w14:textId="77777777" w:rsidR="000A61BA" w:rsidRPr="000A61BA" w:rsidRDefault="000A61BA" w:rsidP="000A61BA">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по теме «Россия и мир в 1914-1945 гг.»</w:t>
      </w:r>
    </w:p>
    <w:p w14:paraId="5E71DA48" w14:textId="77777777" w:rsidR="000A61BA" w:rsidRPr="000A61BA" w:rsidRDefault="000A61BA" w:rsidP="000A61BA">
      <w:pPr>
        <w:tabs>
          <w:tab w:val="left" w:leader="underscore" w:pos="4678"/>
        </w:tabs>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1</w:t>
      </w:r>
    </w:p>
    <w:p w14:paraId="50CFE102" w14:textId="77777777" w:rsidR="000A61BA" w:rsidRPr="000A61BA" w:rsidRDefault="000A61BA" w:rsidP="000A61BA">
      <w:pPr>
        <w:pBdr>
          <w:top w:val="single" w:sz="4" w:space="1" w:color="auto"/>
          <w:left w:val="single" w:sz="4" w:space="4" w:color="auto"/>
          <w:bottom w:val="single" w:sz="4" w:space="1" w:color="auto"/>
          <w:right w:val="single" w:sz="4" w:space="4" w:color="auto"/>
          <w:between w:val="single" w:sz="4" w:space="1" w:color="auto"/>
        </w:pBdr>
        <w:spacing w:after="0" w:line="276" w:lineRule="auto"/>
        <w:jc w:val="both"/>
        <w:rPr>
          <w:rFonts w:ascii="Times New Roman" w:hAnsi="Times New Roman" w:cs="Times New Roman"/>
          <w:b/>
          <w:sz w:val="24"/>
          <w:szCs w:val="24"/>
        </w:rPr>
      </w:pPr>
      <w:r w:rsidRPr="000A61B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Style w:val="ae"/>
        <w:tblW w:w="1069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5058"/>
        <w:gridCol w:w="5123"/>
      </w:tblGrid>
      <w:tr w:rsidR="000A61BA" w:rsidRPr="000A61BA" w14:paraId="036AAF64" w14:textId="77777777" w:rsidTr="0064321F">
        <w:tc>
          <w:tcPr>
            <w:tcW w:w="516" w:type="dxa"/>
          </w:tcPr>
          <w:p w14:paraId="51F7F64C"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w:t>
            </w:r>
          </w:p>
        </w:tc>
        <w:tc>
          <w:tcPr>
            <w:tcW w:w="10181" w:type="dxa"/>
            <w:gridSpan w:val="2"/>
            <w:vMerge w:val="restart"/>
          </w:tcPr>
          <w:p w14:paraId="30B0A304"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 xml:space="preserve">Расположите в хронологической последовательности исторические события. Запишите </w:t>
            </w:r>
            <w:r w:rsidRPr="000A61BA">
              <w:rPr>
                <w:rFonts w:ascii="Times New Roman" w:hAnsi="Times New Roman" w:cs="Times New Roman"/>
                <w:b/>
                <w:sz w:val="24"/>
                <w:szCs w:val="24"/>
              </w:rPr>
              <w:lastRenderedPageBreak/>
              <w:t>цифры, которыми обозначены исторические события, в правильной последовательности в таблицу.</w:t>
            </w:r>
          </w:p>
        </w:tc>
      </w:tr>
      <w:tr w:rsidR="000A61BA" w:rsidRPr="000A61BA" w14:paraId="7C6374DA" w14:textId="77777777" w:rsidTr="0064321F">
        <w:tc>
          <w:tcPr>
            <w:tcW w:w="516" w:type="dxa"/>
          </w:tcPr>
          <w:p w14:paraId="2ED74820"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vMerge/>
            <w:vAlign w:val="center"/>
          </w:tcPr>
          <w:p w14:paraId="13F6C154" w14:textId="77777777" w:rsidR="000A61BA" w:rsidRPr="000A61BA" w:rsidRDefault="000A61BA" w:rsidP="00BD2927">
            <w:pPr>
              <w:spacing w:after="0" w:line="240" w:lineRule="auto"/>
              <w:rPr>
                <w:rFonts w:ascii="Times New Roman" w:hAnsi="Times New Roman" w:cs="Times New Roman"/>
                <w:b/>
                <w:sz w:val="24"/>
                <w:szCs w:val="24"/>
              </w:rPr>
            </w:pPr>
          </w:p>
        </w:tc>
      </w:tr>
      <w:tr w:rsidR="000A61BA" w:rsidRPr="000A61BA" w14:paraId="338917AB" w14:textId="77777777" w:rsidTr="0064321F">
        <w:tc>
          <w:tcPr>
            <w:tcW w:w="516" w:type="dxa"/>
          </w:tcPr>
          <w:p w14:paraId="0E86B806"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614E762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Переход к коллективизации</w:t>
            </w:r>
          </w:p>
          <w:p w14:paraId="1A1783F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Советско-германский договор о ненападении</w:t>
            </w:r>
          </w:p>
          <w:p w14:paraId="132DA339" w14:textId="77777777" w:rsidR="000A61BA" w:rsidRPr="000A61BA" w:rsidRDefault="00BD2927" w:rsidP="00BD2927">
            <w:pPr>
              <w:spacing w:after="0" w:line="240" w:lineRule="auto"/>
              <w:rPr>
                <w:rFonts w:ascii="Times New Roman" w:hAnsi="Times New Roman" w:cs="Times New Roman"/>
                <w:sz w:val="24"/>
                <w:szCs w:val="24"/>
              </w:rPr>
            </w:pPr>
            <w:r>
              <w:rPr>
                <w:rFonts w:ascii="Times New Roman" w:hAnsi="Times New Roman" w:cs="Times New Roman"/>
                <w:sz w:val="24"/>
                <w:szCs w:val="24"/>
              </w:rPr>
              <w:t>3) Создание Госплана</w:t>
            </w:r>
          </w:p>
          <w:tbl>
            <w:tblPr>
              <w:tblStyle w:val="ae"/>
              <w:tblW w:w="0" w:type="auto"/>
              <w:tblLook w:val="04A0" w:firstRow="1" w:lastRow="0" w:firstColumn="1" w:lastColumn="0" w:noHBand="0" w:noVBand="1"/>
            </w:tblPr>
            <w:tblGrid>
              <w:gridCol w:w="1270"/>
              <w:gridCol w:w="537"/>
              <w:gridCol w:w="537"/>
              <w:gridCol w:w="537"/>
            </w:tblGrid>
            <w:tr w:rsidR="000A61BA" w:rsidRPr="000A61BA" w14:paraId="5E249F63" w14:textId="77777777" w:rsidTr="00BD2927">
              <w:trPr>
                <w:trHeight w:val="269"/>
              </w:trPr>
              <w:tc>
                <w:tcPr>
                  <w:tcW w:w="1270" w:type="dxa"/>
                  <w:tcBorders>
                    <w:top w:val="single" w:sz="4" w:space="0" w:color="auto"/>
                    <w:left w:val="single" w:sz="4" w:space="0" w:color="auto"/>
                    <w:bottom w:val="single" w:sz="4" w:space="0" w:color="auto"/>
                    <w:right w:val="single" w:sz="4" w:space="0" w:color="auto"/>
                  </w:tcBorders>
                  <w:vAlign w:val="center"/>
                </w:tcPr>
                <w:p w14:paraId="58DB800C"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537" w:type="dxa"/>
                  <w:tcBorders>
                    <w:top w:val="single" w:sz="4" w:space="0" w:color="auto"/>
                    <w:left w:val="single" w:sz="4" w:space="0" w:color="auto"/>
                    <w:bottom w:val="single" w:sz="4" w:space="0" w:color="auto"/>
                    <w:right w:val="single" w:sz="4" w:space="0" w:color="auto"/>
                  </w:tcBorders>
                </w:tcPr>
                <w:p w14:paraId="77CC2AF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А</w:t>
                  </w:r>
                </w:p>
              </w:tc>
              <w:tc>
                <w:tcPr>
                  <w:tcW w:w="537" w:type="dxa"/>
                  <w:tcBorders>
                    <w:top w:val="single" w:sz="4" w:space="0" w:color="auto"/>
                    <w:left w:val="single" w:sz="4" w:space="0" w:color="auto"/>
                    <w:bottom w:val="single" w:sz="4" w:space="0" w:color="auto"/>
                    <w:right w:val="single" w:sz="4" w:space="0" w:color="auto"/>
                  </w:tcBorders>
                </w:tcPr>
                <w:p w14:paraId="6E9A3BEB"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537" w:type="dxa"/>
                  <w:tcBorders>
                    <w:top w:val="single" w:sz="4" w:space="0" w:color="auto"/>
                    <w:left w:val="single" w:sz="4" w:space="0" w:color="auto"/>
                    <w:bottom w:val="single" w:sz="4" w:space="0" w:color="auto"/>
                    <w:right w:val="single" w:sz="4" w:space="0" w:color="auto"/>
                  </w:tcBorders>
                </w:tcPr>
                <w:p w14:paraId="2DF9AB12"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r>
            <w:tr w:rsidR="000A61BA" w:rsidRPr="000A61BA" w14:paraId="502E08C6" w14:textId="77777777" w:rsidTr="00BD2927">
              <w:trPr>
                <w:trHeight w:val="234"/>
              </w:trPr>
              <w:tc>
                <w:tcPr>
                  <w:tcW w:w="1270" w:type="dxa"/>
                  <w:tcBorders>
                    <w:top w:val="single" w:sz="4" w:space="0" w:color="auto"/>
                    <w:left w:val="single" w:sz="4" w:space="0" w:color="auto"/>
                    <w:bottom w:val="single" w:sz="4" w:space="0" w:color="auto"/>
                    <w:right w:val="single" w:sz="4" w:space="0" w:color="auto"/>
                  </w:tcBorders>
                  <w:vAlign w:val="center"/>
                </w:tcPr>
                <w:p w14:paraId="3E038E9A"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537" w:type="dxa"/>
                  <w:tcBorders>
                    <w:top w:val="single" w:sz="4" w:space="0" w:color="auto"/>
                    <w:left w:val="single" w:sz="4" w:space="0" w:color="auto"/>
                    <w:bottom w:val="single" w:sz="4" w:space="0" w:color="auto"/>
                    <w:right w:val="single" w:sz="4" w:space="0" w:color="auto"/>
                  </w:tcBorders>
                </w:tcPr>
                <w:p w14:paraId="29828A88"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537" w:type="dxa"/>
                  <w:tcBorders>
                    <w:top w:val="single" w:sz="4" w:space="0" w:color="auto"/>
                    <w:left w:val="single" w:sz="4" w:space="0" w:color="auto"/>
                    <w:bottom w:val="single" w:sz="4" w:space="0" w:color="auto"/>
                    <w:right w:val="single" w:sz="4" w:space="0" w:color="auto"/>
                  </w:tcBorders>
                </w:tcPr>
                <w:p w14:paraId="10093C0E"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537" w:type="dxa"/>
                  <w:tcBorders>
                    <w:top w:val="single" w:sz="4" w:space="0" w:color="auto"/>
                    <w:left w:val="single" w:sz="4" w:space="0" w:color="auto"/>
                    <w:bottom w:val="single" w:sz="4" w:space="0" w:color="auto"/>
                    <w:right w:val="single" w:sz="4" w:space="0" w:color="auto"/>
                  </w:tcBorders>
                </w:tcPr>
                <w:p w14:paraId="4D51A4D9"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11137C02" w14:textId="77777777" w:rsidR="000A61BA" w:rsidRPr="000A61BA" w:rsidRDefault="000A61BA" w:rsidP="00BD2927">
            <w:pPr>
              <w:spacing w:after="0" w:line="240" w:lineRule="auto"/>
              <w:rPr>
                <w:rFonts w:ascii="Times New Roman" w:hAnsi="Times New Roman" w:cs="Times New Roman"/>
                <w:sz w:val="24"/>
                <w:szCs w:val="24"/>
              </w:rPr>
            </w:pPr>
          </w:p>
        </w:tc>
      </w:tr>
      <w:tr w:rsidR="000A61BA" w:rsidRPr="000A61BA" w14:paraId="60DB07A3" w14:textId="77777777" w:rsidTr="0064321F">
        <w:tc>
          <w:tcPr>
            <w:tcW w:w="516" w:type="dxa"/>
          </w:tcPr>
          <w:p w14:paraId="2D5DC4C7"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2.</w:t>
            </w:r>
          </w:p>
        </w:tc>
        <w:tc>
          <w:tcPr>
            <w:tcW w:w="10181" w:type="dxa"/>
            <w:gridSpan w:val="2"/>
            <w:vMerge w:val="restart"/>
          </w:tcPr>
          <w:p w14:paraId="0152CEFA"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0A61BA" w:rsidRPr="000A61BA" w14:paraId="66421D2B" w14:textId="77777777" w:rsidTr="0064321F">
        <w:tc>
          <w:tcPr>
            <w:tcW w:w="516" w:type="dxa"/>
          </w:tcPr>
          <w:p w14:paraId="4DC0E89C"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vMerge/>
            <w:vAlign w:val="center"/>
          </w:tcPr>
          <w:p w14:paraId="7CA8794B" w14:textId="77777777" w:rsidR="000A61BA" w:rsidRPr="000A61BA" w:rsidRDefault="000A61BA" w:rsidP="00BD2927">
            <w:pPr>
              <w:spacing w:after="0" w:line="240" w:lineRule="auto"/>
              <w:rPr>
                <w:rFonts w:ascii="Times New Roman" w:hAnsi="Times New Roman" w:cs="Times New Roman"/>
                <w:b/>
                <w:sz w:val="24"/>
                <w:szCs w:val="24"/>
              </w:rPr>
            </w:pPr>
          </w:p>
        </w:tc>
      </w:tr>
      <w:tr w:rsidR="000A61BA" w:rsidRPr="000A61BA" w14:paraId="7EBAF233" w14:textId="77777777" w:rsidTr="0064321F">
        <w:tc>
          <w:tcPr>
            <w:tcW w:w="516" w:type="dxa"/>
          </w:tcPr>
          <w:p w14:paraId="1165DC41"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5058" w:type="dxa"/>
          </w:tcPr>
          <w:p w14:paraId="0BBF771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СОБЫТИЯ</w:t>
            </w:r>
          </w:p>
          <w:p w14:paraId="4B488027"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Курская битва</w:t>
            </w:r>
          </w:p>
          <w:p w14:paraId="376926F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Б) Открытие второго фронта</w:t>
            </w:r>
          </w:p>
          <w:p w14:paraId="5809BB68"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Начало Второй мировой войны</w:t>
            </w:r>
          </w:p>
          <w:p w14:paraId="08677C8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Освобождение Освенцима</w:t>
            </w:r>
          </w:p>
          <w:p w14:paraId="0520B7D6" w14:textId="77777777" w:rsidR="000A61BA" w:rsidRPr="000A61BA" w:rsidRDefault="000A61BA" w:rsidP="00BD2927">
            <w:pPr>
              <w:spacing w:after="0" w:line="240" w:lineRule="auto"/>
              <w:rPr>
                <w:rFonts w:ascii="Times New Roman" w:hAnsi="Times New Roman" w:cs="Times New Roman"/>
                <w:sz w:val="24"/>
                <w:szCs w:val="24"/>
              </w:rPr>
            </w:pPr>
          </w:p>
        </w:tc>
        <w:tc>
          <w:tcPr>
            <w:tcW w:w="5123" w:type="dxa"/>
          </w:tcPr>
          <w:p w14:paraId="5339451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ГОДЫ</w:t>
            </w:r>
          </w:p>
          <w:p w14:paraId="571C4D9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1939</w:t>
            </w:r>
          </w:p>
          <w:p w14:paraId="73DA33B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1940</w:t>
            </w:r>
          </w:p>
          <w:p w14:paraId="14FF99E0"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1941</w:t>
            </w:r>
          </w:p>
          <w:p w14:paraId="2CBEF37A"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1943</w:t>
            </w:r>
          </w:p>
          <w:p w14:paraId="348F65A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1944</w:t>
            </w:r>
          </w:p>
          <w:p w14:paraId="7C3B01A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1945</w:t>
            </w:r>
          </w:p>
        </w:tc>
      </w:tr>
      <w:tr w:rsidR="000A61BA" w:rsidRPr="000A61BA" w14:paraId="40FF9546" w14:textId="77777777" w:rsidTr="0064321F">
        <w:trPr>
          <w:trHeight w:val="763"/>
        </w:trPr>
        <w:tc>
          <w:tcPr>
            <w:tcW w:w="516" w:type="dxa"/>
          </w:tcPr>
          <w:p w14:paraId="64EA9805"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16D6DDA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gridCol w:w="426"/>
              <w:gridCol w:w="426"/>
            </w:tblGrid>
            <w:tr w:rsidR="000A61BA" w:rsidRPr="000A61BA" w14:paraId="2A661A5E" w14:textId="77777777" w:rsidTr="0064321F">
              <w:trPr>
                <w:trHeight w:val="190"/>
              </w:trPr>
              <w:tc>
                <w:tcPr>
                  <w:tcW w:w="1272" w:type="dxa"/>
                  <w:tcBorders>
                    <w:top w:val="single" w:sz="4" w:space="0" w:color="auto"/>
                    <w:left w:val="single" w:sz="4" w:space="0" w:color="auto"/>
                    <w:bottom w:val="single" w:sz="4" w:space="0" w:color="auto"/>
                    <w:right w:val="single" w:sz="4" w:space="0" w:color="auto"/>
                  </w:tcBorders>
                  <w:vAlign w:val="center"/>
                </w:tcPr>
                <w:p w14:paraId="4C01D703"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7DA2604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А   </w:t>
                  </w:r>
                </w:p>
              </w:tc>
              <w:tc>
                <w:tcPr>
                  <w:tcW w:w="425" w:type="dxa"/>
                  <w:tcBorders>
                    <w:top w:val="single" w:sz="4" w:space="0" w:color="auto"/>
                    <w:left w:val="single" w:sz="4" w:space="0" w:color="auto"/>
                    <w:bottom w:val="single" w:sz="4" w:space="0" w:color="auto"/>
                    <w:right w:val="single" w:sz="4" w:space="0" w:color="auto"/>
                  </w:tcBorders>
                </w:tcPr>
                <w:p w14:paraId="5954B453"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426" w:type="dxa"/>
                  <w:tcBorders>
                    <w:top w:val="single" w:sz="4" w:space="0" w:color="auto"/>
                    <w:left w:val="single" w:sz="4" w:space="0" w:color="auto"/>
                    <w:bottom w:val="single" w:sz="4" w:space="0" w:color="auto"/>
                    <w:right w:val="single" w:sz="4" w:space="0" w:color="auto"/>
                  </w:tcBorders>
                </w:tcPr>
                <w:p w14:paraId="2196ABE5"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c>
                <w:tcPr>
                  <w:tcW w:w="426" w:type="dxa"/>
                  <w:tcBorders>
                    <w:top w:val="single" w:sz="4" w:space="0" w:color="auto"/>
                    <w:left w:val="single" w:sz="4" w:space="0" w:color="auto"/>
                    <w:bottom w:val="single" w:sz="4" w:space="0" w:color="auto"/>
                    <w:right w:val="single" w:sz="4" w:space="0" w:color="auto"/>
                  </w:tcBorders>
                </w:tcPr>
                <w:p w14:paraId="2C4D3E91"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w:t>
                  </w:r>
                </w:p>
              </w:tc>
            </w:tr>
            <w:tr w:rsidR="000A61BA" w:rsidRPr="000A61BA" w14:paraId="477EEAC8" w14:textId="77777777" w:rsidTr="0064321F">
              <w:trPr>
                <w:trHeight w:val="180"/>
              </w:trPr>
              <w:tc>
                <w:tcPr>
                  <w:tcW w:w="1272" w:type="dxa"/>
                  <w:tcBorders>
                    <w:top w:val="single" w:sz="4" w:space="0" w:color="auto"/>
                    <w:left w:val="single" w:sz="4" w:space="0" w:color="auto"/>
                    <w:bottom w:val="single" w:sz="4" w:space="0" w:color="auto"/>
                    <w:right w:val="single" w:sz="4" w:space="0" w:color="auto"/>
                  </w:tcBorders>
                  <w:vAlign w:val="center"/>
                </w:tcPr>
                <w:p w14:paraId="2A0E4BE3"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181FEBD"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3163FC5"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79961BA"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1246F703"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6B01D970"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262969BD" w14:textId="77777777" w:rsidTr="0064321F">
        <w:tc>
          <w:tcPr>
            <w:tcW w:w="516" w:type="dxa"/>
          </w:tcPr>
          <w:p w14:paraId="280E7460"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3.</w:t>
            </w:r>
          </w:p>
        </w:tc>
        <w:tc>
          <w:tcPr>
            <w:tcW w:w="10181" w:type="dxa"/>
            <w:gridSpan w:val="2"/>
          </w:tcPr>
          <w:p w14:paraId="4D934776"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b/>
                <w:sz w:val="24"/>
                <w:szCs w:val="24"/>
              </w:rPr>
              <w:t>Ниже приведён перечень терминов. Все они, за исключением одного, относятся к событиям, явлениям коллективизации.</w:t>
            </w:r>
          </w:p>
        </w:tc>
      </w:tr>
      <w:tr w:rsidR="000A61BA" w:rsidRPr="000A61BA" w14:paraId="223461C0" w14:textId="77777777" w:rsidTr="0064321F">
        <w:tc>
          <w:tcPr>
            <w:tcW w:w="516" w:type="dxa"/>
          </w:tcPr>
          <w:p w14:paraId="1DCA3268"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70FC82D7"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продразверстка; 2) колхоз; 3) МТС; 4) кулаки; 5) трудодень; 6) враг народа.</w:t>
            </w:r>
          </w:p>
        </w:tc>
      </w:tr>
      <w:tr w:rsidR="000A61BA" w:rsidRPr="000A61BA" w14:paraId="4FA52730" w14:textId="77777777" w:rsidTr="0064321F">
        <w:tc>
          <w:tcPr>
            <w:tcW w:w="516" w:type="dxa"/>
          </w:tcPr>
          <w:p w14:paraId="4E96CF1A"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0A93F5CF" w14:textId="77777777" w:rsidR="000A61BA" w:rsidRPr="000A61BA" w:rsidRDefault="000A61BA" w:rsidP="00BD2927">
            <w:pPr>
              <w:spacing w:after="0" w:line="240" w:lineRule="auto"/>
              <w:rPr>
                <w:rFonts w:ascii="Times New Roman" w:hAnsi="Times New Roman" w:cs="Times New Roman"/>
                <w:i/>
                <w:sz w:val="24"/>
                <w:szCs w:val="24"/>
              </w:rPr>
            </w:pPr>
            <w:r w:rsidRPr="000A61BA">
              <w:rPr>
                <w:rFonts w:ascii="Times New Roman" w:hAnsi="Times New Roman" w:cs="Times New Roman"/>
                <w:i/>
                <w:sz w:val="24"/>
                <w:szCs w:val="24"/>
              </w:rPr>
              <w:t>Найдите и запишите порядковый номер термина, относящегося к другому историческому периоду.</w:t>
            </w:r>
          </w:p>
          <w:tbl>
            <w:tblPr>
              <w:tblStyle w:val="ae"/>
              <w:tblW w:w="0" w:type="auto"/>
              <w:tblLook w:val="04A0" w:firstRow="1" w:lastRow="0" w:firstColumn="1" w:lastColumn="0" w:noHBand="0" w:noVBand="1"/>
            </w:tblPr>
            <w:tblGrid>
              <w:gridCol w:w="1272"/>
              <w:gridCol w:w="425"/>
            </w:tblGrid>
            <w:tr w:rsidR="000A61BA" w:rsidRPr="000A61BA" w14:paraId="5987B88E" w14:textId="77777777" w:rsidTr="0064321F">
              <w:trPr>
                <w:trHeight w:val="62"/>
              </w:trPr>
              <w:tc>
                <w:tcPr>
                  <w:tcW w:w="1272" w:type="dxa"/>
                  <w:tcBorders>
                    <w:top w:val="single" w:sz="4" w:space="0" w:color="auto"/>
                    <w:left w:val="single" w:sz="4" w:space="0" w:color="auto"/>
                    <w:bottom w:val="single" w:sz="4" w:space="0" w:color="auto"/>
                    <w:right w:val="single" w:sz="4" w:space="0" w:color="auto"/>
                  </w:tcBorders>
                  <w:vAlign w:val="center"/>
                </w:tcPr>
                <w:p w14:paraId="6949C61C"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4E421E0D"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46C005A3"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74F2ECD4" w14:textId="77777777" w:rsidTr="0064321F">
        <w:tc>
          <w:tcPr>
            <w:tcW w:w="516" w:type="dxa"/>
          </w:tcPr>
          <w:p w14:paraId="0DDD48A3"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4.</w:t>
            </w:r>
          </w:p>
        </w:tc>
        <w:tc>
          <w:tcPr>
            <w:tcW w:w="10181" w:type="dxa"/>
            <w:gridSpan w:val="2"/>
          </w:tcPr>
          <w:p w14:paraId="7D3853C7"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Напишите пропущенное слово (словосочетание).</w:t>
            </w:r>
          </w:p>
        </w:tc>
      </w:tr>
      <w:tr w:rsidR="000A61BA" w:rsidRPr="000A61BA" w14:paraId="38B31477" w14:textId="77777777" w:rsidTr="0064321F">
        <w:tc>
          <w:tcPr>
            <w:tcW w:w="516" w:type="dxa"/>
          </w:tcPr>
          <w:p w14:paraId="267484D1"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5F180CE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Установленная в январе 1919 г. обязательная сдача крестьянами государству произведённых сверх нормы потребления и предназначенных к новому посеву хлеба и других продуктов хозяйства по установленным государством твёрдым ценам.</w:t>
            </w:r>
          </w:p>
        </w:tc>
      </w:tr>
      <w:tr w:rsidR="000A61BA" w:rsidRPr="000A61BA" w14:paraId="17643B77" w14:textId="77777777" w:rsidTr="0064321F">
        <w:trPr>
          <w:trHeight w:val="282"/>
        </w:trPr>
        <w:tc>
          <w:tcPr>
            <w:tcW w:w="516" w:type="dxa"/>
          </w:tcPr>
          <w:p w14:paraId="4924F551"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tbl>
            <w:tblPr>
              <w:tblStyle w:val="ae"/>
              <w:tblW w:w="0" w:type="auto"/>
              <w:tblLook w:val="04A0" w:firstRow="1" w:lastRow="0" w:firstColumn="1" w:lastColumn="0" w:noHBand="0" w:noVBand="1"/>
            </w:tblPr>
            <w:tblGrid>
              <w:gridCol w:w="4991"/>
            </w:tblGrid>
            <w:tr w:rsidR="000A61BA" w:rsidRPr="000A61BA" w14:paraId="2BFA18BA" w14:textId="77777777" w:rsidTr="00BE7446">
              <w:trPr>
                <w:trHeight w:val="469"/>
              </w:trPr>
              <w:tc>
                <w:tcPr>
                  <w:tcW w:w="4991" w:type="dxa"/>
                  <w:tcBorders>
                    <w:top w:val="single" w:sz="4" w:space="0" w:color="auto"/>
                    <w:left w:val="single" w:sz="4" w:space="0" w:color="auto"/>
                    <w:bottom w:val="single" w:sz="4" w:space="0" w:color="auto"/>
                    <w:right w:val="single" w:sz="4" w:space="0" w:color="auto"/>
                  </w:tcBorders>
                  <w:vAlign w:val="center"/>
                </w:tcPr>
                <w:p w14:paraId="29E40755"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 ___________________________</w:t>
                  </w:r>
                </w:p>
              </w:tc>
            </w:tr>
          </w:tbl>
          <w:p w14:paraId="34937109"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77D0EFA6" w14:textId="77777777" w:rsidTr="0064321F">
        <w:tc>
          <w:tcPr>
            <w:tcW w:w="516" w:type="dxa"/>
          </w:tcPr>
          <w:p w14:paraId="7B4A0BDC"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5.</w:t>
            </w:r>
          </w:p>
        </w:tc>
        <w:tc>
          <w:tcPr>
            <w:tcW w:w="10181" w:type="dxa"/>
            <w:gridSpan w:val="2"/>
          </w:tcPr>
          <w:p w14:paraId="62B5E9A3"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0A61BA" w:rsidRPr="000A61BA" w14:paraId="5F4DDBEB" w14:textId="77777777" w:rsidTr="0064321F">
        <w:tc>
          <w:tcPr>
            <w:tcW w:w="516" w:type="dxa"/>
          </w:tcPr>
          <w:p w14:paraId="2586A08D"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5058" w:type="dxa"/>
          </w:tcPr>
          <w:p w14:paraId="38CA14C5"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ПРОЦЕССЫ (ЯВЛЕНИЯ, СОБЫТИЯ)</w:t>
            </w:r>
          </w:p>
          <w:p w14:paraId="3B8B9159"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Вторая пятилетка</w:t>
            </w:r>
          </w:p>
          <w:p w14:paraId="7453DD9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Б) Тегеранская конференция</w:t>
            </w:r>
          </w:p>
          <w:p w14:paraId="5069F1E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Первая пятилетка</w:t>
            </w:r>
          </w:p>
          <w:p w14:paraId="0B712BC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Советско-финская война</w:t>
            </w:r>
          </w:p>
        </w:tc>
        <w:tc>
          <w:tcPr>
            <w:tcW w:w="5123" w:type="dxa"/>
          </w:tcPr>
          <w:p w14:paraId="0FA8CEAE"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ФАКТЫ</w:t>
            </w:r>
          </w:p>
          <w:p w14:paraId="5A0D9FD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Рапалльский договор</w:t>
            </w:r>
          </w:p>
          <w:p w14:paraId="57B9982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Принятие плана ГОЭЛРО</w:t>
            </w:r>
          </w:p>
          <w:p w14:paraId="060FE279"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Решение вопроса об открытии второго фронта</w:t>
            </w:r>
          </w:p>
          <w:p w14:paraId="2A6FF38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Канал Москва–Волга</w:t>
            </w:r>
          </w:p>
          <w:p w14:paraId="23DF5FE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Строительство Магнитогорского металлургического комбината</w:t>
            </w:r>
          </w:p>
          <w:p w14:paraId="4B6E3E0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Прорыв линии Маннергейма</w:t>
            </w:r>
          </w:p>
        </w:tc>
      </w:tr>
      <w:tr w:rsidR="000A61BA" w:rsidRPr="000A61BA" w14:paraId="0B4075BF" w14:textId="77777777" w:rsidTr="0064321F">
        <w:tc>
          <w:tcPr>
            <w:tcW w:w="516" w:type="dxa"/>
          </w:tcPr>
          <w:p w14:paraId="48FAB69D"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553C829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gridCol w:w="426"/>
              <w:gridCol w:w="426"/>
            </w:tblGrid>
            <w:tr w:rsidR="000A61BA" w:rsidRPr="000A61BA" w14:paraId="76CEA77E" w14:textId="77777777" w:rsidTr="0064321F">
              <w:trPr>
                <w:trHeight w:val="160"/>
              </w:trPr>
              <w:tc>
                <w:tcPr>
                  <w:tcW w:w="1272" w:type="dxa"/>
                  <w:tcBorders>
                    <w:top w:val="single" w:sz="4" w:space="0" w:color="auto"/>
                    <w:left w:val="single" w:sz="4" w:space="0" w:color="auto"/>
                    <w:bottom w:val="single" w:sz="4" w:space="0" w:color="auto"/>
                    <w:right w:val="single" w:sz="4" w:space="0" w:color="auto"/>
                  </w:tcBorders>
                  <w:vAlign w:val="center"/>
                </w:tcPr>
                <w:p w14:paraId="0D6BE295"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7EE0394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А   </w:t>
                  </w:r>
                </w:p>
              </w:tc>
              <w:tc>
                <w:tcPr>
                  <w:tcW w:w="425" w:type="dxa"/>
                  <w:tcBorders>
                    <w:top w:val="single" w:sz="4" w:space="0" w:color="auto"/>
                    <w:left w:val="single" w:sz="4" w:space="0" w:color="auto"/>
                    <w:bottom w:val="single" w:sz="4" w:space="0" w:color="auto"/>
                    <w:right w:val="single" w:sz="4" w:space="0" w:color="auto"/>
                  </w:tcBorders>
                </w:tcPr>
                <w:p w14:paraId="7B02601C"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426" w:type="dxa"/>
                  <w:tcBorders>
                    <w:top w:val="single" w:sz="4" w:space="0" w:color="auto"/>
                    <w:left w:val="single" w:sz="4" w:space="0" w:color="auto"/>
                    <w:bottom w:val="single" w:sz="4" w:space="0" w:color="auto"/>
                    <w:right w:val="single" w:sz="4" w:space="0" w:color="auto"/>
                  </w:tcBorders>
                </w:tcPr>
                <w:p w14:paraId="252E142D"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c>
                <w:tcPr>
                  <w:tcW w:w="426" w:type="dxa"/>
                  <w:tcBorders>
                    <w:top w:val="single" w:sz="4" w:space="0" w:color="auto"/>
                    <w:left w:val="single" w:sz="4" w:space="0" w:color="auto"/>
                    <w:bottom w:val="single" w:sz="4" w:space="0" w:color="auto"/>
                    <w:right w:val="single" w:sz="4" w:space="0" w:color="auto"/>
                  </w:tcBorders>
                </w:tcPr>
                <w:p w14:paraId="73C8BB84"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w:t>
                  </w:r>
                </w:p>
              </w:tc>
            </w:tr>
            <w:tr w:rsidR="000A61BA" w:rsidRPr="000A61BA" w14:paraId="61643841" w14:textId="77777777" w:rsidTr="0064321F">
              <w:trPr>
                <w:trHeight w:val="164"/>
              </w:trPr>
              <w:tc>
                <w:tcPr>
                  <w:tcW w:w="1272" w:type="dxa"/>
                  <w:tcBorders>
                    <w:top w:val="single" w:sz="4" w:space="0" w:color="auto"/>
                    <w:left w:val="single" w:sz="4" w:space="0" w:color="auto"/>
                    <w:bottom w:val="single" w:sz="4" w:space="0" w:color="auto"/>
                    <w:right w:val="single" w:sz="4" w:space="0" w:color="auto"/>
                  </w:tcBorders>
                  <w:vAlign w:val="center"/>
                </w:tcPr>
                <w:p w14:paraId="70FC8661"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2BC2FF3"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88848BB"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F5B0467"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1C4AE6C"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5CCEF957"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1B0C851C" w14:textId="77777777" w:rsidTr="0064321F">
        <w:tc>
          <w:tcPr>
            <w:tcW w:w="516" w:type="dxa"/>
          </w:tcPr>
          <w:p w14:paraId="42F1CC85"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6.</w:t>
            </w:r>
          </w:p>
        </w:tc>
        <w:tc>
          <w:tcPr>
            <w:tcW w:w="10181" w:type="dxa"/>
            <w:gridSpan w:val="2"/>
          </w:tcPr>
          <w:p w14:paraId="513FE3A1"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0A61BA" w:rsidRPr="000A61BA" w14:paraId="730C1ECA" w14:textId="77777777" w:rsidTr="0064321F">
        <w:tc>
          <w:tcPr>
            <w:tcW w:w="516" w:type="dxa"/>
          </w:tcPr>
          <w:p w14:paraId="4A5B530C"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9234"/>
            </w:tblGrid>
            <w:tr w:rsidR="000A61BA" w:rsidRPr="000A61BA" w14:paraId="54E3C7C5" w14:textId="77777777" w:rsidTr="00BE7446">
              <w:trPr>
                <w:jc w:val="center"/>
              </w:trPr>
              <w:tc>
                <w:tcPr>
                  <w:tcW w:w="9571" w:type="dxa"/>
                  <w:gridSpan w:val="2"/>
                  <w:tcBorders>
                    <w:top w:val="single" w:sz="4" w:space="0" w:color="auto"/>
                    <w:left w:val="single" w:sz="4" w:space="0" w:color="auto"/>
                    <w:bottom w:val="single" w:sz="4" w:space="0" w:color="auto"/>
                    <w:right w:val="single" w:sz="4" w:space="0" w:color="auto"/>
                  </w:tcBorders>
                </w:tcPr>
                <w:p w14:paraId="2C8DBEF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ФРАГМЕНТЫ ИСТОЧНИКОВ</w:t>
                  </w:r>
                </w:p>
              </w:tc>
            </w:tr>
            <w:tr w:rsidR="000A61BA" w:rsidRPr="000A61BA" w14:paraId="6F18B8FE" w14:textId="77777777" w:rsidTr="00BE7446">
              <w:trPr>
                <w:jc w:val="center"/>
              </w:trPr>
              <w:tc>
                <w:tcPr>
                  <w:tcW w:w="512" w:type="dxa"/>
                  <w:tcBorders>
                    <w:top w:val="single" w:sz="4" w:space="0" w:color="auto"/>
                    <w:left w:val="single" w:sz="4" w:space="0" w:color="auto"/>
                    <w:bottom w:val="single" w:sz="4" w:space="0" w:color="auto"/>
                    <w:right w:val="single" w:sz="4" w:space="0" w:color="auto"/>
                  </w:tcBorders>
                </w:tcPr>
                <w:p w14:paraId="4173B9B1"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А)</w:t>
                  </w:r>
                </w:p>
              </w:tc>
              <w:tc>
                <w:tcPr>
                  <w:tcW w:w="9059" w:type="dxa"/>
                  <w:tcBorders>
                    <w:top w:val="single" w:sz="4" w:space="0" w:color="auto"/>
                    <w:left w:val="single" w:sz="4" w:space="0" w:color="auto"/>
                    <w:bottom w:val="single" w:sz="4" w:space="0" w:color="auto"/>
                    <w:right w:val="single" w:sz="4" w:space="0" w:color="auto"/>
                  </w:tcBorders>
                </w:tcPr>
                <w:p w14:paraId="0FA78F13"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«Буквально вся Америка живёт только вопросами германского нападения на нас. Однако картина первой реакции значительно более пёстрая, чем в Англии: </w:t>
                  </w:r>
                </w:p>
                <w:p w14:paraId="2A28823A"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1. В широкой среде трудящихся и мелкобуржуазной публики, настроенной в основном </w:t>
                  </w:r>
                  <w:r w:rsidRPr="000A61BA">
                    <w:rPr>
                      <w:rFonts w:ascii="Times New Roman" w:hAnsi="Times New Roman" w:cs="Times New Roman"/>
                      <w:sz w:val="24"/>
                      <w:szCs w:val="24"/>
                    </w:rPr>
                    <w:lastRenderedPageBreak/>
                    <w:t>изоляционистски, но искренне антифашистски, явный подъём нашей популярности, которому за истекшие с момента нападения 18 часов имеем десятки примеров в виде дружественных обращений к посольству, включая ряд просьб о принятии добровольцами в Красную армию. В этих широких массах в связи с изменением характера войны после нападения на нас следует ожидать быстрого падения изоляционистских настроений, что отчасти диктуется и иллюзией, что фашистская опасность для Англии уменьшилась, следовательно, и перспектива прямого включения США в войну отдалилась. Это падение изоляционизма укрепляет внутриполитические позиции Рузвельта…».</w:t>
                  </w:r>
                </w:p>
              </w:tc>
            </w:tr>
            <w:tr w:rsidR="000A61BA" w:rsidRPr="000A61BA" w14:paraId="07272BC9" w14:textId="77777777" w:rsidTr="00BE7446">
              <w:trPr>
                <w:jc w:val="center"/>
              </w:trPr>
              <w:tc>
                <w:tcPr>
                  <w:tcW w:w="512" w:type="dxa"/>
                  <w:tcBorders>
                    <w:top w:val="single" w:sz="4" w:space="0" w:color="auto"/>
                    <w:left w:val="single" w:sz="4" w:space="0" w:color="auto"/>
                    <w:bottom w:val="single" w:sz="4" w:space="0" w:color="auto"/>
                    <w:right w:val="single" w:sz="4" w:space="0" w:color="auto"/>
                  </w:tcBorders>
                </w:tcPr>
                <w:p w14:paraId="227DE4E2"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lastRenderedPageBreak/>
                    <w:t>Б)</w:t>
                  </w:r>
                </w:p>
              </w:tc>
              <w:tc>
                <w:tcPr>
                  <w:tcW w:w="9059" w:type="dxa"/>
                  <w:tcBorders>
                    <w:top w:val="single" w:sz="4" w:space="0" w:color="auto"/>
                    <w:left w:val="single" w:sz="4" w:space="0" w:color="auto"/>
                    <w:bottom w:val="single" w:sz="4" w:space="0" w:color="auto"/>
                    <w:right w:val="single" w:sz="4" w:space="0" w:color="auto"/>
                  </w:tcBorders>
                </w:tcPr>
                <w:p w14:paraId="52C26846"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 «Товарищи! Граждане! Братья и сестры! Бойцы нашей армии и флота! К вам обращаюсь я, друзья мои! Вероломное военное нападение гитлеровской Германии на нашу родину, начатое 22 июня, – продолжается. Несмотря на героическое сопротивление Красной армии, несмотря на то что лучшие дивизии врага и лучшие части его авиации уже разбиты и нашли себе могилу на полях сражения, враг продолжает лезть вперёд, бросая на фронт новые силы. Гитлеровским войскам удалось захватить Литву, значительную часть Латвии, западную часть Белоруссии, часть Западной Украины. Фашистская авиация расширяет районы действия своих бомбардировщиков, подвергая бомбардировкам Мурманск, Оршу, Могилев, Смоленск, Киев, Одессу, Севастополь. Над нашей родиной нависла серьезная опасность…».</w:t>
                  </w:r>
                </w:p>
              </w:tc>
            </w:tr>
          </w:tbl>
          <w:p w14:paraId="04C77625" w14:textId="77777777" w:rsidR="000A61BA" w:rsidRPr="000A61BA" w:rsidRDefault="000A61BA" w:rsidP="00BD2927">
            <w:pPr>
              <w:spacing w:after="0" w:line="240" w:lineRule="auto"/>
              <w:rPr>
                <w:rFonts w:ascii="Times New Roman" w:hAnsi="Times New Roman" w:cs="Times New Roman"/>
                <w:sz w:val="24"/>
                <w:szCs w:val="24"/>
              </w:rPr>
            </w:pPr>
          </w:p>
        </w:tc>
      </w:tr>
      <w:tr w:rsidR="000A61BA" w:rsidRPr="000A61BA" w14:paraId="1913A03C" w14:textId="77777777" w:rsidTr="0064321F">
        <w:tc>
          <w:tcPr>
            <w:tcW w:w="516" w:type="dxa"/>
          </w:tcPr>
          <w:p w14:paraId="330611D0"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0AE617BB"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ХАРАКТЕРИСТИКИ</w:t>
            </w:r>
          </w:p>
          <w:p w14:paraId="3829192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В сообщении идет речь о повышении популярности СССР в американском обществе.</w:t>
            </w:r>
          </w:p>
          <w:p w14:paraId="1BB5E9A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Автор обращения занимал пост председателя Совета народных комиссаров.</w:t>
            </w:r>
          </w:p>
          <w:p w14:paraId="2CD2276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В отрывке описаны события Сталинградской битвы.</w:t>
            </w:r>
          </w:p>
          <w:p w14:paraId="153F666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Данную речь произносил В. Молотов.</w:t>
            </w:r>
          </w:p>
          <w:p w14:paraId="3C4937AB"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Выступающий использовал обращение к жителям страны, не характерное для советских руководителей.</w:t>
            </w:r>
          </w:p>
          <w:p w14:paraId="5FE96D5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Упоминаемый исторический деятель в этот момент занимал пост президента США.</w:t>
            </w:r>
          </w:p>
        </w:tc>
      </w:tr>
      <w:tr w:rsidR="000A61BA" w:rsidRPr="000A61BA" w14:paraId="4628AE00" w14:textId="77777777" w:rsidTr="0064321F">
        <w:tc>
          <w:tcPr>
            <w:tcW w:w="516" w:type="dxa"/>
          </w:tcPr>
          <w:p w14:paraId="20F6CF2D"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3776BFB9" w14:textId="77777777" w:rsidR="000A61BA" w:rsidRPr="000A61BA" w:rsidRDefault="000A61BA" w:rsidP="00BD2927">
            <w:pPr>
              <w:spacing w:after="0" w:line="240" w:lineRule="auto"/>
              <w:rPr>
                <w:rFonts w:ascii="Times New Roman" w:hAnsi="Times New Roman" w:cs="Times New Roman"/>
                <w:i/>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54"/>
              <w:gridCol w:w="2170"/>
              <w:gridCol w:w="2133"/>
              <w:gridCol w:w="2171"/>
              <w:gridCol w:w="2133"/>
            </w:tblGrid>
            <w:tr w:rsidR="000A61BA" w:rsidRPr="000A61BA" w14:paraId="3BEFC96E" w14:textId="77777777" w:rsidTr="00BE7446">
              <w:tc>
                <w:tcPr>
                  <w:tcW w:w="1092" w:type="dxa"/>
                  <w:vMerge w:val="restart"/>
                  <w:tcBorders>
                    <w:top w:val="none" w:sz="4" w:space="0" w:color="000000"/>
                    <w:left w:val="none" w:sz="4" w:space="0" w:color="000000"/>
                    <w:bottom w:val="none" w:sz="4" w:space="0" w:color="000000"/>
                    <w:right w:val="single" w:sz="4" w:space="0" w:color="auto"/>
                  </w:tcBorders>
                  <w:vAlign w:val="center"/>
                </w:tcPr>
                <w:p w14:paraId="61A5F5E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w:t>
                  </w:r>
                </w:p>
              </w:tc>
              <w:tc>
                <w:tcPr>
                  <w:tcW w:w="4069" w:type="dxa"/>
                  <w:gridSpan w:val="2"/>
                  <w:tcBorders>
                    <w:top w:val="single" w:sz="4" w:space="0" w:color="auto"/>
                    <w:left w:val="single" w:sz="4" w:space="0" w:color="auto"/>
                    <w:bottom w:val="single" w:sz="4" w:space="0" w:color="auto"/>
                    <w:right w:val="single" w:sz="4" w:space="0" w:color="auto"/>
                  </w:tcBorders>
                </w:tcPr>
                <w:p w14:paraId="36D73C4A"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 А</w:t>
                  </w:r>
                </w:p>
              </w:tc>
              <w:tc>
                <w:tcPr>
                  <w:tcW w:w="4070" w:type="dxa"/>
                  <w:gridSpan w:val="2"/>
                  <w:tcBorders>
                    <w:top w:val="single" w:sz="4" w:space="0" w:color="auto"/>
                    <w:left w:val="single" w:sz="4" w:space="0" w:color="auto"/>
                    <w:bottom w:val="single" w:sz="4" w:space="0" w:color="auto"/>
                    <w:right w:val="single" w:sz="4" w:space="0" w:color="auto"/>
                  </w:tcBorders>
                </w:tcPr>
                <w:p w14:paraId="7A30C483"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Фрагмент Б</w:t>
                  </w:r>
                </w:p>
              </w:tc>
            </w:tr>
            <w:tr w:rsidR="000A61BA" w:rsidRPr="000A61BA" w14:paraId="7D7025E0" w14:textId="77777777" w:rsidTr="00BE7446">
              <w:tc>
                <w:tcPr>
                  <w:tcW w:w="0" w:type="auto"/>
                  <w:vMerge/>
                  <w:tcBorders>
                    <w:top w:val="none" w:sz="4" w:space="0" w:color="000000"/>
                    <w:left w:val="none" w:sz="4" w:space="0" w:color="000000"/>
                    <w:bottom w:val="none" w:sz="4" w:space="0" w:color="000000"/>
                    <w:right w:val="single" w:sz="4" w:space="0" w:color="auto"/>
                  </w:tcBorders>
                  <w:vAlign w:val="center"/>
                </w:tcPr>
                <w:p w14:paraId="790F53E7" w14:textId="77777777" w:rsidR="000A61BA" w:rsidRPr="000A61BA" w:rsidRDefault="000A61BA" w:rsidP="00BD2927">
                  <w:pPr>
                    <w:spacing w:after="0" w:line="240" w:lineRule="auto"/>
                    <w:rPr>
                      <w:rFonts w:ascii="Times New Roman" w:hAnsi="Times New Roman" w:cs="Times New Roman"/>
                      <w:sz w:val="24"/>
                      <w:szCs w:val="24"/>
                    </w:rPr>
                  </w:pPr>
                </w:p>
              </w:tc>
              <w:tc>
                <w:tcPr>
                  <w:tcW w:w="2052" w:type="dxa"/>
                  <w:tcBorders>
                    <w:top w:val="single" w:sz="4" w:space="0" w:color="auto"/>
                    <w:left w:val="single" w:sz="4" w:space="0" w:color="auto"/>
                    <w:bottom w:val="single" w:sz="4" w:space="0" w:color="auto"/>
                    <w:right w:val="single" w:sz="4" w:space="0" w:color="auto"/>
                  </w:tcBorders>
                </w:tcPr>
                <w:p w14:paraId="5C12C80B" w14:textId="77777777" w:rsidR="000A61BA" w:rsidRPr="000A61BA" w:rsidRDefault="000A61BA" w:rsidP="00BD2927">
                  <w:pPr>
                    <w:spacing w:after="0" w:line="240" w:lineRule="auto"/>
                    <w:rPr>
                      <w:rFonts w:ascii="Times New Roman" w:hAnsi="Times New Roman" w:cs="Times New Roman"/>
                      <w:sz w:val="24"/>
                      <w:szCs w:val="24"/>
                    </w:rPr>
                  </w:pPr>
                </w:p>
              </w:tc>
              <w:tc>
                <w:tcPr>
                  <w:tcW w:w="2017" w:type="dxa"/>
                  <w:tcBorders>
                    <w:top w:val="single" w:sz="4" w:space="0" w:color="auto"/>
                    <w:left w:val="single" w:sz="4" w:space="0" w:color="auto"/>
                    <w:bottom w:val="single" w:sz="4" w:space="0" w:color="auto"/>
                    <w:right w:val="single" w:sz="4" w:space="0" w:color="auto"/>
                  </w:tcBorders>
                </w:tcPr>
                <w:p w14:paraId="5791230A" w14:textId="77777777" w:rsidR="000A61BA" w:rsidRPr="000A61BA" w:rsidRDefault="000A61BA" w:rsidP="00BD2927">
                  <w:pPr>
                    <w:spacing w:after="0" w:line="240" w:lineRule="auto"/>
                    <w:rPr>
                      <w:rFonts w:ascii="Times New Roman" w:hAnsi="Times New Roman" w:cs="Times New Roman"/>
                      <w:sz w:val="24"/>
                      <w:szCs w:val="24"/>
                    </w:rPr>
                  </w:pPr>
                </w:p>
              </w:tc>
              <w:tc>
                <w:tcPr>
                  <w:tcW w:w="2053" w:type="dxa"/>
                  <w:tcBorders>
                    <w:top w:val="single" w:sz="4" w:space="0" w:color="auto"/>
                    <w:left w:val="single" w:sz="4" w:space="0" w:color="auto"/>
                    <w:bottom w:val="single" w:sz="4" w:space="0" w:color="auto"/>
                    <w:right w:val="single" w:sz="4" w:space="0" w:color="auto"/>
                  </w:tcBorders>
                </w:tcPr>
                <w:p w14:paraId="75FA16B0" w14:textId="77777777" w:rsidR="000A61BA" w:rsidRPr="000A61BA" w:rsidRDefault="000A61BA" w:rsidP="00BD2927">
                  <w:pPr>
                    <w:spacing w:after="0" w:line="240" w:lineRule="auto"/>
                    <w:rPr>
                      <w:rFonts w:ascii="Times New Roman" w:hAnsi="Times New Roman" w:cs="Times New Roman"/>
                      <w:sz w:val="24"/>
                      <w:szCs w:val="24"/>
                    </w:rPr>
                  </w:pPr>
                </w:p>
              </w:tc>
              <w:tc>
                <w:tcPr>
                  <w:tcW w:w="2017" w:type="dxa"/>
                  <w:tcBorders>
                    <w:top w:val="single" w:sz="4" w:space="0" w:color="auto"/>
                    <w:left w:val="single" w:sz="4" w:space="0" w:color="auto"/>
                    <w:bottom w:val="single" w:sz="4" w:space="0" w:color="auto"/>
                    <w:right w:val="single" w:sz="4" w:space="0" w:color="auto"/>
                  </w:tcBorders>
                </w:tcPr>
                <w:p w14:paraId="164558E6" w14:textId="77777777" w:rsidR="000A61BA" w:rsidRPr="000A61BA" w:rsidRDefault="000A61BA" w:rsidP="00BD2927">
                  <w:pPr>
                    <w:spacing w:after="0" w:line="240" w:lineRule="auto"/>
                    <w:rPr>
                      <w:rFonts w:ascii="Times New Roman" w:hAnsi="Times New Roman" w:cs="Times New Roman"/>
                      <w:sz w:val="24"/>
                      <w:szCs w:val="24"/>
                    </w:rPr>
                  </w:pPr>
                </w:p>
              </w:tc>
            </w:tr>
          </w:tbl>
          <w:p w14:paraId="5269F6AA"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6E8431DA" w14:textId="77777777" w:rsidTr="0064321F">
        <w:tc>
          <w:tcPr>
            <w:tcW w:w="516" w:type="dxa"/>
          </w:tcPr>
          <w:p w14:paraId="21A81277"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7.</w:t>
            </w:r>
          </w:p>
        </w:tc>
        <w:tc>
          <w:tcPr>
            <w:tcW w:w="10181" w:type="dxa"/>
            <w:gridSpan w:val="2"/>
          </w:tcPr>
          <w:p w14:paraId="47D91840"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Какие из перечисленных европейских стран, входили в Антигитлеровскую коалицию?</w:t>
            </w:r>
          </w:p>
        </w:tc>
      </w:tr>
      <w:tr w:rsidR="000A61BA" w:rsidRPr="000A61BA" w14:paraId="215CCA64" w14:textId="77777777" w:rsidTr="0064321F">
        <w:tc>
          <w:tcPr>
            <w:tcW w:w="516" w:type="dxa"/>
          </w:tcPr>
          <w:p w14:paraId="607979E5"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2F463037"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Китай</w:t>
            </w:r>
          </w:p>
          <w:p w14:paraId="32B488A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Великобритания</w:t>
            </w:r>
          </w:p>
          <w:p w14:paraId="52EAF38A"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Австрия</w:t>
            </w:r>
          </w:p>
          <w:p w14:paraId="1A8DC78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Венгрия</w:t>
            </w:r>
          </w:p>
          <w:p w14:paraId="4C2D64E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Чехословакия</w:t>
            </w:r>
          </w:p>
          <w:p w14:paraId="0485F03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Югославия</w:t>
            </w:r>
          </w:p>
        </w:tc>
      </w:tr>
      <w:tr w:rsidR="000A61BA" w:rsidRPr="000A61BA" w14:paraId="59090570" w14:textId="77777777" w:rsidTr="0064321F">
        <w:tc>
          <w:tcPr>
            <w:tcW w:w="516" w:type="dxa"/>
          </w:tcPr>
          <w:p w14:paraId="7FCD2D73"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7D558DC8"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gridCol w:w="426"/>
            </w:tblGrid>
            <w:tr w:rsidR="000A61BA" w:rsidRPr="000A61BA" w14:paraId="202D45EE" w14:textId="77777777" w:rsidTr="0064321F">
              <w:trPr>
                <w:trHeight w:val="188"/>
              </w:trPr>
              <w:tc>
                <w:tcPr>
                  <w:tcW w:w="1272" w:type="dxa"/>
                  <w:tcBorders>
                    <w:top w:val="single" w:sz="4" w:space="0" w:color="auto"/>
                    <w:left w:val="single" w:sz="4" w:space="0" w:color="auto"/>
                    <w:bottom w:val="single" w:sz="4" w:space="0" w:color="auto"/>
                    <w:right w:val="single" w:sz="4" w:space="0" w:color="auto"/>
                  </w:tcBorders>
                  <w:vAlign w:val="center"/>
                </w:tcPr>
                <w:p w14:paraId="562D3F58"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20E3FF64"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5C972CC"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C45E348"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03E09035"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6C26F878" w14:textId="77777777" w:rsidTr="0064321F">
        <w:tc>
          <w:tcPr>
            <w:tcW w:w="516" w:type="dxa"/>
          </w:tcPr>
          <w:p w14:paraId="4A227EC4"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8.</w:t>
            </w:r>
          </w:p>
        </w:tc>
        <w:tc>
          <w:tcPr>
            <w:tcW w:w="10181" w:type="dxa"/>
            <w:gridSpan w:val="2"/>
          </w:tcPr>
          <w:p w14:paraId="28660051"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Установите соответствие между произведениями культуры и их авторами: к каждой позиции первого столбца подберите соответствующую позицию из второго столбца.</w:t>
            </w:r>
          </w:p>
        </w:tc>
      </w:tr>
      <w:tr w:rsidR="000A61BA" w:rsidRPr="000A61BA" w14:paraId="04FB62AF" w14:textId="77777777" w:rsidTr="0064321F">
        <w:tc>
          <w:tcPr>
            <w:tcW w:w="516" w:type="dxa"/>
          </w:tcPr>
          <w:p w14:paraId="2E16F3A7"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5058" w:type="dxa"/>
          </w:tcPr>
          <w:p w14:paraId="418E2269" w14:textId="77777777" w:rsidR="000A61BA" w:rsidRPr="000A61BA" w:rsidRDefault="000A61BA" w:rsidP="00BD2927">
            <w:pPr>
              <w:spacing w:after="0" w:line="240" w:lineRule="auto"/>
              <w:ind w:left="708"/>
              <w:rPr>
                <w:rFonts w:ascii="Times New Roman" w:hAnsi="Times New Roman" w:cs="Times New Roman"/>
                <w:sz w:val="24"/>
                <w:szCs w:val="24"/>
              </w:rPr>
            </w:pPr>
            <w:r w:rsidRPr="000A61BA">
              <w:rPr>
                <w:rFonts w:ascii="Times New Roman" w:hAnsi="Times New Roman" w:cs="Times New Roman"/>
                <w:sz w:val="24"/>
                <w:szCs w:val="24"/>
              </w:rPr>
              <w:t>ПРОИЗВЕДЕНИЯ</w:t>
            </w:r>
          </w:p>
          <w:p w14:paraId="04CB00B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А) Музыка к фильму «Александр Невский»</w:t>
            </w:r>
          </w:p>
          <w:p w14:paraId="7AE66B60"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Б) «Броненосец «Потемкин»</w:t>
            </w:r>
          </w:p>
          <w:p w14:paraId="74B24359"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В) «Хождение по мукам»</w:t>
            </w:r>
          </w:p>
          <w:p w14:paraId="75CEA8B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Г) «Веселые ребята»</w:t>
            </w:r>
          </w:p>
          <w:p w14:paraId="142C3ACC"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5123" w:type="dxa"/>
          </w:tcPr>
          <w:p w14:paraId="7FD85961" w14:textId="77777777" w:rsidR="000A61BA" w:rsidRPr="000A61BA" w:rsidRDefault="000A61BA" w:rsidP="00BD2927">
            <w:pPr>
              <w:spacing w:after="0" w:line="240" w:lineRule="auto"/>
              <w:ind w:left="708"/>
              <w:rPr>
                <w:rFonts w:ascii="Times New Roman" w:hAnsi="Times New Roman" w:cs="Times New Roman"/>
                <w:sz w:val="24"/>
                <w:szCs w:val="24"/>
              </w:rPr>
            </w:pPr>
            <w:r w:rsidRPr="000A61BA">
              <w:rPr>
                <w:rFonts w:ascii="Times New Roman" w:hAnsi="Times New Roman" w:cs="Times New Roman"/>
                <w:sz w:val="24"/>
                <w:szCs w:val="24"/>
              </w:rPr>
              <w:t>АВТОР</w:t>
            </w:r>
          </w:p>
          <w:p w14:paraId="29E9E410"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Г.В. Александров</w:t>
            </w:r>
          </w:p>
          <w:p w14:paraId="0CDEFD2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А.Н. Толстой</w:t>
            </w:r>
          </w:p>
          <w:p w14:paraId="61A3662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3) С.С. Прокофьев</w:t>
            </w:r>
          </w:p>
          <w:p w14:paraId="54922EC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М.А. Булгаков</w:t>
            </w:r>
          </w:p>
          <w:p w14:paraId="071A1909"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С.М. Эйзенштейн</w:t>
            </w:r>
          </w:p>
          <w:p w14:paraId="0F3F2858"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6) И.О. Дунаевский</w:t>
            </w:r>
          </w:p>
        </w:tc>
      </w:tr>
      <w:tr w:rsidR="000A61BA" w:rsidRPr="000A61BA" w14:paraId="5D7BD8EF" w14:textId="77777777" w:rsidTr="0064321F">
        <w:tc>
          <w:tcPr>
            <w:tcW w:w="516" w:type="dxa"/>
          </w:tcPr>
          <w:p w14:paraId="3B057538"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5B6EAE2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gridCol w:w="426"/>
              <w:gridCol w:w="426"/>
            </w:tblGrid>
            <w:tr w:rsidR="000A61BA" w:rsidRPr="000A61BA" w14:paraId="38FE80C6" w14:textId="77777777" w:rsidTr="0064321F">
              <w:trPr>
                <w:trHeight w:val="245"/>
              </w:trPr>
              <w:tc>
                <w:tcPr>
                  <w:tcW w:w="1272" w:type="dxa"/>
                  <w:tcBorders>
                    <w:top w:val="single" w:sz="4" w:space="0" w:color="auto"/>
                    <w:left w:val="single" w:sz="4" w:space="0" w:color="auto"/>
                    <w:bottom w:val="single" w:sz="4" w:space="0" w:color="auto"/>
                    <w:right w:val="single" w:sz="4" w:space="0" w:color="auto"/>
                  </w:tcBorders>
                  <w:vAlign w:val="center"/>
                </w:tcPr>
                <w:p w14:paraId="401CBD1A"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298F7699"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 xml:space="preserve">А   </w:t>
                  </w:r>
                </w:p>
              </w:tc>
              <w:tc>
                <w:tcPr>
                  <w:tcW w:w="425" w:type="dxa"/>
                  <w:tcBorders>
                    <w:top w:val="single" w:sz="4" w:space="0" w:color="auto"/>
                    <w:left w:val="single" w:sz="4" w:space="0" w:color="auto"/>
                    <w:bottom w:val="single" w:sz="4" w:space="0" w:color="auto"/>
                    <w:right w:val="single" w:sz="4" w:space="0" w:color="auto"/>
                  </w:tcBorders>
                </w:tcPr>
                <w:p w14:paraId="7FC5917D"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Б</w:t>
                  </w:r>
                </w:p>
              </w:tc>
              <w:tc>
                <w:tcPr>
                  <w:tcW w:w="426" w:type="dxa"/>
                  <w:tcBorders>
                    <w:top w:val="single" w:sz="4" w:space="0" w:color="auto"/>
                    <w:left w:val="single" w:sz="4" w:space="0" w:color="auto"/>
                    <w:bottom w:val="single" w:sz="4" w:space="0" w:color="auto"/>
                    <w:right w:val="single" w:sz="4" w:space="0" w:color="auto"/>
                  </w:tcBorders>
                </w:tcPr>
                <w:p w14:paraId="596B544E"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В</w:t>
                  </w:r>
                </w:p>
              </w:tc>
              <w:tc>
                <w:tcPr>
                  <w:tcW w:w="426" w:type="dxa"/>
                  <w:tcBorders>
                    <w:top w:val="single" w:sz="4" w:space="0" w:color="auto"/>
                    <w:left w:val="single" w:sz="4" w:space="0" w:color="auto"/>
                    <w:bottom w:val="single" w:sz="4" w:space="0" w:color="auto"/>
                    <w:right w:val="single" w:sz="4" w:space="0" w:color="auto"/>
                  </w:tcBorders>
                </w:tcPr>
                <w:p w14:paraId="058E23C2"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Г</w:t>
                  </w:r>
                </w:p>
              </w:tc>
            </w:tr>
            <w:tr w:rsidR="000A61BA" w:rsidRPr="000A61BA" w14:paraId="50602DD7" w14:textId="77777777" w:rsidTr="0064321F">
              <w:trPr>
                <w:trHeight w:val="94"/>
              </w:trPr>
              <w:tc>
                <w:tcPr>
                  <w:tcW w:w="1272" w:type="dxa"/>
                  <w:tcBorders>
                    <w:top w:val="single" w:sz="4" w:space="0" w:color="auto"/>
                    <w:left w:val="single" w:sz="4" w:space="0" w:color="auto"/>
                    <w:bottom w:val="single" w:sz="4" w:space="0" w:color="auto"/>
                    <w:right w:val="single" w:sz="4" w:space="0" w:color="auto"/>
                  </w:tcBorders>
                  <w:vAlign w:val="center"/>
                </w:tcPr>
                <w:p w14:paraId="169F07B8" w14:textId="77777777" w:rsidR="000A61BA" w:rsidRPr="000A61BA" w:rsidRDefault="000A61BA" w:rsidP="0064321F">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DF7E4E0" w14:textId="77777777" w:rsidR="000A61BA" w:rsidRPr="000A61BA" w:rsidRDefault="000A61BA" w:rsidP="0064321F">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5A1446B5" w14:textId="77777777" w:rsidR="000A61BA" w:rsidRPr="000A61BA" w:rsidRDefault="000A61BA" w:rsidP="0064321F">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6E965CB" w14:textId="77777777" w:rsidR="000A61BA" w:rsidRPr="000A61BA" w:rsidRDefault="000A61BA" w:rsidP="0064321F">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2F306FE" w14:textId="77777777" w:rsidR="000A61BA" w:rsidRPr="000A61BA" w:rsidRDefault="000A61BA" w:rsidP="0064321F">
                  <w:pPr>
                    <w:spacing w:after="0" w:line="240" w:lineRule="auto"/>
                    <w:jc w:val="center"/>
                    <w:rPr>
                      <w:rFonts w:ascii="Times New Roman" w:hAnsi="Times New Roman" w:cs="Times New Roman"/>
                      <w:sz w:val="24"/>
                      <w:szCs w:val="24"/>
                    </w:rPr>
                  </w:pPr>
                </w:p>
              </w:tc>
            </w:tr>
          </w:tbl>
          <w:p w14:paraId="14CB7CB5"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1C955ECC" w14:textId="77777777" w:rsidTr="0064321F">
        <w:tc>
          <w:tcPr>
            <w:tcW w:w="516" w:type="dxa"/>
          </w:tcPr>
          <w:p w14:paraId="733E36F7"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9.</w:t>
            </w:r>
          </w:p>
        </w:tc>
        <w:tc>
          <w:tcPr>
            <w:tcW w:w="10181" w:type="dxa"/>
            <w:gridSpan w:val="2"/>
          </w:tcPr>
          <w:p w14:paraId="34CFA262"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 xml:space="preserve">Прочтите отрывок из записи заседания глав правительств и укажите фамилию политика, </w:t>
            </w:r>
            <w:r w:rsidRPr="000A61BA">
              <w:rPr>
                <w:rFonts w:ascii="Times New Roman" w:hAnsi="Times New Roman" w:cs="Times New Roman"/>
                <w:b/>
                <w:sz w:val="24"/>
                <w:szCs w:val="24"/>
              </w:rPr>
              <w:lastRenderedPageBreak/>
              <w:t>несколько раз пропущенную в тексте.</w:t>
            </w:r>
          </w:p>
        </w:tc>
      </w:tr>
      <w:tr w:rsidR="000A61BA" w:rsidRPr="000A61BA" w14:paraId="34F8CC13" w14:textId="77777777" w:rsidTr="0064321F">
        <w:trPr>
          <w:trHeight w:val="1378"/>
        </w:trPr>
        <w:tc>
          <w:tcPr>
            <w:tcW w:w="516" w:type="dxa"/>
          </w:tcPr>
          <w:p w14:paraId="29627FBE"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42CB6860"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Второй раз вопрос о расчленении Германии обсуждался между ним, __________, и премьер-министром в октябре прошлого года в Москве. Речь шла об английском плане расчленения Германии на два государства – Пруссию с провинциями и Баварию, причем предполагалось, что Рур и Вестфалия будут находиться под международным контролем. Но решения в Москве не было принято, да и невозможно было его принять, так как в Москве не было президента.</w:t>
            </w:r>
          </w:p>
          <w:p w14:paraId="1070083D"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Черчилль заявляет, что в принципе он согласен с расчленением Германии, но самый метод проведения границ отдельных частей Германии слишком сложен для того, чтобы этот вопрос можно было решить здесь в течение пяти-шести дней. Потребуется весьма тщательное изучение исторических, этнографических и экономических фактов и длительное обсуждение этого вопроса в течение недель в подкомитете или в комитете, которые будут созданы для детальной разработки предложений и представления рекомендаций в отношении образа действий. Те переговоры, которые в Тегеране главы трех правительств вели по этому вопросу, а затем те неофициальные беседы, которые он, Черчилль, имел с маршалом __________ в Москве, представляют собой подход к вопросу в самых общих чертах, без точного плана.</w:t>
            </w:r>
          </w:p>
        </w:tc>
      </w:tr>
      <w:tr w:rsidR="000A61BA" w:rsidRPr="000A61BA" w14:paraId="6F955371" w14:textId="77777777" w:rsidTr="0064321F">
        <w:tc>
          <w:tcPr>
            <w:tcW w:w="516" w:type="dxa"/>
          </w:tcPr>
          <w:p w14:paraId="47B9CC6B"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3DE404B4" w14:textId="77777777" w:rsidR="000A61BA" w:rsidRPr="000A61BA" w:rsidRDefault="0064321F" w:rsidP="00BD2927">
            <w:pPr>
              <w:spacing w:after="0" w:line="240" w:lineRule="auto"/>
              <w:rPr>
                <w:rFonts w:ascii="Times New Roman" w:hAnsi="Times New Roman" w:cs="Times New Roman"/>
                <w:sz w:val="24"/>
                <w:szCs w:val="24"/>
              </w:rPr>
            </w:pPr>
            <w:r>
              <w:rPr>
                <w:rFonts w:ascii="Times New Roman" w:hAnsi="Times New Roman" w:cs="Times New Roman"/>
                <w:sz w:val="24"/>
                <w:szCs w:val="24"/>
              </w:rPr>
              <w:t>Ответ: ________________.</w:t>
            </w:r>
          </w:p>
        </w:tc>
      </w:tr>
      <w:tr w:rsidR="000A61BA" w:rsidRPr="000A61BA" w14:paraId="36F8A8AD" w14:textId="77777777" w:rsidTr="0064321F">
        <w:tc>
          <w:tcPr>
            <w:tcW w:w="516" w:type="dxa"/>
          </w:tcPr>
          <w:p w14:paraId="4EAEFF06"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10.</w:t>
            </w:r>
          </w:p>
        </w:tc>
        <w:tc>
          <w:tcPr>
            <w:tcW w:w="10181" w:type="dxa"/>
            <w:gridSpan w:val="2"/>
          </w:tcPr>
          <w:p w14:paraId="2A7A7574"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Прочитайте фрагмент беседы председателя Совета народных комиссаров И.В. Сталина с послом Великобритании в СССР С. Криппсом</w:t>
            </w:r>
          </w:p>
        </w:tc>
      </w:tr>
      <w:tr w:rsidR="000A61BA" w:rsidRPr="000A61BA" w14:paraId="3EA5A8E2" w14:textId="77777777" w:rsidTr="0064321F">
        <w:tc>
          <w:tcPr>
            <w:tcW w:w="516" w:type="dxa"/>
          </w:tcPr>
          <w:p w14:paraId="7C6BBDE6"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4C612494"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 xml:space="preserve">Мы, заявил Криппс, не хотим заключать соглашения до тех пор, пока не пройдём вместе имеющий место в настоящий момент период экономического и военного сотрудничества. История последних лет делает нежелательным стремительное, непродуманное, скороиспечённое соглашение. </w:t>
            </w:r>
          </w:p>
          <w:p w14:paraId="45C51DB4"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 xml:space="preserve">Сталин выразил удивление по поводу заявления Криппса о каком-то будто бы торопливом и стремительном соглашении. Как Англия, так и Советский Союз находятся в войне против Германии, а эти факты обойти нельзя. Сотрудничество же, о котором говорит Криппс, немыслимо без соглашения. В настоящий момент Гитлер собрал почти половину всех государств Европы и создал что-то вроде коалиции из Италии, Румынии, Венгрии, Словакии и Финляндии. При такой коалиции на стороне Гитлера, направленной против СССР, Англия отказывается заключить какое-либо соглашение с СССР. Создаётся впечатление изоляции Англии от Советского Союза и Советского Союза от Англии. Такая политика Англии по отношению к СССР приносит явный вред делу борьбы с Гитлером. </w:t>
            </w:r>
          </w:p>
          <w:p w14:paraId="3611575C"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 xml:space="preserve">Криппс выразил предположение, что, возможно, существует неясность в трактовке самого слова «соглашение». Сталин разъяснил Криппсу, как он понимает соглашение. </w:t>
            </w:r>
          </w:p>
          <w:p w14:paraId="52513D83"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 xml:space="preserve">1. Англия и СССР обязываются оказывать друг другу вооружённую помощь в войне с Германией. </w:t>
            </w:r>
          </w:p>
          <w:p w14:paraId="11B1A34F"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 xml:space="preserve">2. Обе стороны обязываются не заключать сепаратного мира. </w:t>
            </w:r>
          </w:p>
          <w:p w14:paraId="66D2C392" w14:textId="77777777" w:rsidR="000A61BA" w:rsidRPr="000A61BA" w:rsidRDefault="000A61BA" w:rsidP="0064321F">
            <w:pPr>
              <w:spacing w:after="0" w:line="240" w:lineRule="auto"/>
              <w:ind w:firstLine="609"/>
              <w:jc w:val="both"/>
              <w:rPr>
                <w:rFonts w:ascii="Times New Roman" w:hAnsi="Times New Roman" w:cs="Times New Roman"/>
                <w:sz w:val="24"/>
                <w:szCs w:val="24"/>
              </w:rPr>
            </w:pPr>
            <w:r w:rsidRPr="000A61BA">
              <w:rPr>
                <w:rFonts w:ascii="Times New Roman" w:hAnsi="Times New Roman" w:cs="Times New Roman"/>
                <w:sz w:val="24"/>
                <w:szCs w:val="24"/>
              </w:rPr>
              <w:t>При подобной элементарной постановке вопроса непонятны причины нерешительности Англии.</w:t>
            </w:r>
          </w:p>
        </w:tc>
      </w:tr>
      <w:tr w:rsidR="000A61BA" w:rsidRPr="000A61BA" w14:paraId="31579F3B" w14:textId="77777777" w:rsidTr="0064321F">
        <w:tc>
          <w:tcPr>
            <w:tcW w:w="516" w:type="dxa"/>
          </w:tcPr>
          <w:p w14:paraId="744CAEB4"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3CD72FF8"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14:paraId="26580B3F"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Запишите в таблицу цифры, под которыми они указаны.</w:t>
            </w:r>
          </w:p>
          <w:p w14:paraId="1AB434AC"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1) Беседа состоялась в 1941 г.</w:t>
            </w:r>
          </w:p>
          <w:p w14:paraId="0E557A96"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2) Премьер-министром Великобритании во время указанных событий был А. Чемберлен </w:t>
            </w:r>
          </w:p>
          <w:p w14:paraId="004C86A4"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3) Переговоры проходили перед началом Второй мировой войны.</w:t>
            </w:r>
          </w:p>
          <w:p w14:paraId="12D5F342"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Наркомом иностранных дел в этот период был В. М. Молотов</w:t>
            </w:r>
          </w:p>
          <w:p w14:paraId="34E1EEDD"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5) После данных переговоров представители Великобритании и СССР разорвут дипломатические отношения.</w:t>
            </w:r>
          </w:p>
          <w:p w14:paraId="5A956BDB" w14:textId="77777777" w:rsidR="000A61BA" w:rsidRPr="000A61BA" w:rsidRDefault="000A61BA" w:rsidP="0064321F">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6) Одним из условий соглашения между СССР и Великобританией была обязанность не заключать сепаратного мира с Германией.</w:t>
            </w:r>
          </w:p>
        </w:tc>
      </w:tr>
      <w:tr w:rsidR="000A61BA" w:rsidRPr="000A61BA" w14:paraId="13E4CE7C" w14:textId="77777777" w:rsidTr="0064321F">
        <w:tc>
          <w:tcPr>
            <w:tcW w:w="516" w:type="dxa"/>
          </w:tcPr>
          <w:p w14:paraId="098458C7"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354E8291"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gridCol w:w="426"/>
            </w:tblGrid>
            <w:tr w:rsidR="000A61BA" w:rsidRPr="000A61BA" w14:paraId="75D9CA78" w14:textId="77777777" w:rsidTr="0064321F">
              <w:trPr>
                <w:trHeight w:val="146"/>
              </w:trPr>
              <w:tc>
                <w:tcPr>
                  <w:tcW w:w="1272" w:type="dxa"/>
                  <w:tcBorders>
                    <w:top w:val="single" w:sz="4" w:space="0" w:color="auto"/>
                    <w:left w:val="single" w:sz="4" w:space="0" w:color="auto"/>
                    <w:bottom w:val="single" w:sz="4" w:space="0" w:color="auto"/>
                    <w:right w:val="single" w:sz="4" w:space="0" w:color="auto"/>
                  </w:tcBorders>
                  <w:vAlign w:val="center"/>
                </w:tcPr>
                <w:p w14:paraId="1FF3B7F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63E5368D"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6B6AA56C"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5591725"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3F394A51" w14:textId="77777777" w:rsidR="000A61BA" w:rsidRPr="000A61BA" w:rsidRDefault="000A61BA" w:rsidP="00BD2927">
            <w:pPr>
              <w:spacing w:after="0" w:line="240" w:lineRule="auto"/>
              <w:rPr>
                <w:rFonts w:ascii="Times New Roman" w:hAnsi="Times New Roman" w:cs="Times New Roman"/>
                <w:sz w:val="24"/>
                <w:szCs w:val="24"/>
              </w:rPr>
            </w:pPr>
          </w:p>
        </w:tc>
      </w:tr>
      <w:tr w:rsidR="000A61BA" w:rsidRPr="000A61BA" w14:paraId="1808CE77" w14:textId="77777777" w:rsidTr="0064321F">
        <w:tc>
          <w:tcPr>
            <w:tcW w:w="516" w:type="dxa"/>
          </w:tcPr>
          <w:p w14:paraId="4BD22258"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tbl>
            <w:tblPr>
              <w:tblStyle w:val="ae"/>
              <w:tblpPr w:leftFromText="180" w:rightFromText="180" w:horzAnchor="margin" w:tblpXSpec="center" w:tblpY="400"/>
              <w:tblW w:w="0" w:type="auto"/>
              <w:tblLook w:val="04A0" w:firstRow="1" w:lastRow="0" w:firstColumn="1" w:lastColumn="0" w:noHBand="0" w:noVBand="1"/>
            </w:tblPr>
            <w:tblGrid>
              <w:gridCol w:w="6510"/>
            </w:tblGrid>
            <w:tr w:rsidR="000A61BA" w:rsidRPr="000A61BA" w14:paraId="5A588A82" w14:textId="77777777" w:rsidTr="00BE7446">
              <w:trPr>
                <w:trHeight w:val="469"/>
              </w:trPr>
              <w:tc>
                <w:tcPr>
                  <w:tcW w:w="6510" w:type="dxa"/>
                  <w:tcBorders>
                    <w:top w:val="single" w:sz="4" w:space="0" w:color="auto"/>
                    <w:left w:val="single" w:sz="4" w:space="0" w:color="auto"/>
                    <w:bottom w:val="single" w:sz="4" w:space="0" w:color="auto"/>
                    <w:right w:val="single" w:sz="4" w:space="0" w:color="auto"/>
                  </w:tcBorders>
                  <w:vAlign w:val="center"/>
                </w:tcPr>
                <w:p w14:paraId="577C65C1"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b/>
                      <w:i/>
                      <w:sz w:val="24"/>
                      <w:szCs w:val="24"/>
                    </w:rPr>
                    <w:t>Рассмотрите схему</w:t>
                  </w:r>
                  <w:r w:rsidRPr="000A61BA">
                    <w:rPr>
                      <w:rStyle w:val="a6"/>
                      <w:rFonts w:ascii="Times New Roman" w:hAnsi="Times New Roman"/>
                      <w:b/>
                      <w:i/>
                      <w:sz w:val="24"/>
                      <w:szCs w:val="24"/>
                    </w:rPr>
                    <w:footnoteReference w:id="6"/>
                  </w:r>
                  <w:r w:rsidRPr="000A61BA">
                    <w:rPr>
                      <w:rFonts w:ascii="Times New Roman" w:hAnsi="Times New Roman" w:cs="Times New Roman"/>
                      <w:b/>
                      <w:i/>
                      <w:sz w:val="24"/>
                      <w:szCs w:val="24"/>
                    </w:rPr>
                    <w:t xml:space="preserve"> и выполните задания 11-13.</w:t>
                  </w:r>
                </w:p>
              </w:tc>
            </w:tr>
          </w:tbl>
          <w:p w14:paraId="11C67E90" w14:textId="77777777" w:rsidR="000A61BA" w:rsidRPr="000A61BA" w:rsidRDefault="000A61BA" w:rsidP="00BD2927">
            <w:pPr>
              <w:spacing w:after="0" w:line="240" w:lineRule="auto"/>
              <w:rPr>
                <w:rFonts w:ascii="Times New Roman" w:hAnsi="Times New Roman" w:cs="Times New Roman"/>
                <w:i/>
                <w:sz w:val="24"/>
                <w:szCs w:val="24"/>
              </w:rPr>
            </w:pPr>
          </w:p>
          <w:p w14:paraId="06F20BEB" w14:textId="77777777" w:rsidR="000A61BA" w:rsidRDefault="000A61BA" w:rsidP="00BD2927">
            <w:pPr>
              <w:spacing w:after="0" w:line="240" w:lineRule="auto"/>
              <w:rPr>
                <w:rFonts w:ascii="Times New Roman" w:hAnsi="Times New Roman" w:cs="Times New Roman"/>
                <w:i/>
                <w:sz w:val="24"/>
                <w:szCs w:val="24"/>
              </w:rPr>
            </w:pPr>
          </w:p>
          <w:p w14:paraId="0EBFF34B" w14:textId="77777777" w:rsidR="0064321F" w:rsidRPr="000A61BA" w:rsidRDefault="0064321F" w:rsidP="00BD2927">
            <w:pPr>
              <w:spacing w:after="0" w:line="240" w:lineRule="auto"/>
              <w:rPr>
                <w:rFonts w:ascii="Times New Roman" w:hAnsi="Times New Roman" w:cs="Times New Roman"/>
                <w:i/>
                <w:sz w:val="24"/>
                <w:szCs w:val="24"/>
              </w:rPr>
            </w:pPr>
          </w:p>
          <w:p w14:paraId="74E52B35" w14:textId="77777777" w:rsidR="000A61BA" w:rsidRPr="000A61BA" w:rsidRDefault="000A61BA" w:rsidP="00BD2927">
            <w:pPr>
              <w:spacing w:after="0" w:line="240" w:lineRule="auto"/>
              <w:jc w:val="center"/>
              <w:rPr>
                <w:rFonts w:ascii="Times New Roman" w:hAnsi="Times New Roman" w:cs="Times New Roman"/>
                <w:i/>
                <w:sz w:val="24"/>
                <w:szCs w:val="24"/>
              </w:rPr>
            </w:pPr>
            <w:r w:rsidRPr="000A61BA">
              <w:rPr>
                <w:rFonts w:ascii="Times New Roman" w:hAnsi="Times New Roman" w:cs="Times New Roman"/>
                <w:noProof/>
                <w:sz w:val="24"/>
                <w:szCs w:val="24"/>
                <w:lang w:eastAsia="ru-RU"/>
              </w:rPr>
              <w:drawing>
                <wp:inline distT="0" distB="0" distL="0" distR="0" wp14:anchorId="08BE196E" wp14:editId="7FE24A34">
                  <wp:extent cx="2520950" cy="3306433"/>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8"/>
                          <a:stretch/>
                        </pic:blipFill>
                        <pic:spPr bwMode="auto">
                          <a:xfrm>
                            <a:off x="0" y="0"/>
                            <a:ext cx="2536102" cy="3326306"/>
                          </a:xfrm>
                          <a:prstGeom prst="rect">
                            <a:avLst/>
                          </a:prstGeom>
                          <a:noFill/>
                          <a:ln>
                            <a:noFill/>
                          </a:ln>
                        </pic:spPr>
                      </pic:pic>
                    </a:graphicData>
                  </a:graphic>
                </wp:inline>
              </w:drawing>
            </w:r>
          </w:p>
          <w:p w14:paraId="16B77B7B" w14:textId="77777777" w:rsidR="000A61BA" w:rsidRPr="000A61BA" w:rsidRDefault="000A61BA" w:rsidP="00BD2927">
            <w:pPr>
              <w:spacing w:after="0" w:line="240" w:lineRule="auto"/>
              <w:rPr>
                <w:rFonts w:ascii="Times New Roman" w:hAnsi="Times New Roman" w:cs="Times New Roman"/>
                <w:i/>
                <w:sz w:val="24"/>
                <w:szCs w:val="24"/>
              </w:rPr>
            </w:pPr>
          </w:p>
        </w:tc>
      </w:tr>
      <w:tr w:rsidR="000A61BA" w:rsidRPr="000A61BA" w14:paraId="0BD1121B" w14:textId="77777777" w:rsidTr="0064321F">
        <w:tc>
          <w:tcPr>
            <w:tcW w:w="516" w:type="dxa"/>
          </w:tcPr>
          <w:p w14:paraId="24E56839"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11.</w:t>
            </w:r>
          </w:p>
        </w:tc>
        <w:tc>
          <w:tcPr>
            <w:tcW w:w="10181" w:type="dxa"/>
            <w:gridSpan w:val="2"/>
          </w:tcPr>
          <w:p w14:paraId="0FDC2701"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Назовите месяц, когда завершились боевые действия, о</w:t>
            </w:r>
            <w:r w:rsidR="00521876">
              <w:rPr>
                <w:rFonts w:ascii="Times New Roman" w:hAnsi="Times New Roman" w:cs="Times New Roman"/>
                <w:b/>
                <w:sz w:val="24"/>
                <w:szCs w:val="24"/>
              </w:rPr>
              <w:t>бозначенные на карте стрелками.</w:t>
            </w:r>
          </w:p>
        </w:tc>
      </w:tr>
      <w:tr w:rsidR="000A61BA" w:rsidRPr="000A61BA" w14:paraId="3602BFD7" w14:textId="77777777" w:rsidTr="0064321F">
        <w:tc>
          <w:tcPr>
            <w:tcW w:w="516" w:type="dxa"/>
          </w:tcPr>
          <w:p w14:paraId="6EB046E2"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12.</w:t>
            </w:r>
          </w:p>
        </w:tc>
        <w:tc>
          <w:tcPr>
            <w:tcW w:w="10181" w:type="dxa"/>
            <w:gridSpan w:val="2"/>
          </w:tcPr>
          <w:p w14:paraId="7B9C4B54" w14:textId="77777777" w:rsidR="000A61BA" w:rsidRPr="00521876"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Укажите название реки,</w:t>
            </w:r>
            <w:r w:rsidR="00521876">
              <w:rPr>
                <w:rFonts w:ascii="Times New Roman" w:hAnsi="Times New Roman" w:cs="Times New Roman"/>
                <w:b/>
                <w:sz w:val="24"/>
                <w:szCs w:val="24"/>
              </w:rPr>
              <w:t xml:space="preserve"> которая обозначена цифрой «2».</w:t>
            </w:r>
          </w:p>
        </w:tc>
      </w:tr>
      <w:tr w:rsidR="000A61BA" w:rsidRPr="000A61BA" w14:paraId="0D1616E1" w14:textId="77777777" w:rsidTr="0064321F">
        <w:tc>
          <w:tcPr>
            <w:tcW w:w="516" w:type="dxa"/>
          </w:tcPr>
          <w:p w14:paraId="22866B5B"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13.</w:t>
            </w:r>
          </w:p>
        </w:tc>
        <w:tc>
          <w:tcPr>
            <w:tcW w:w="10181" w:type="dxa"/>
            <w:gridSpan w:val="2"/>
          </w:tcPr>
          <w:p w14:paraId="19D14A24"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b/>
                <w:sz w:val="24"/>
                <w:szCs w:val="24"/>
              </w:rPr>
              <w:t>Какие суждения, относящиеся к событиям, обозначенным на схеме, являются верными? Выберите три суждения из шести предложенных. Запишите в таблицу цифры, под которыми они указаны.</w:t>
            </w:r>
          </w:p>
        </w:tc>
      </w:tr>
      <w:tr w:rsidR="000A61BA" w:rsidRPr="000A61BA" w14:paraId="54E4E0D8" w14:textId="77777777" w:rsidTr="0064321F">
        <w:trPr>
          <w:trHeight w:val="3023"/>
        </w:trPr>
        <w:tc>
          <w:tcPr>
            <w:tcW w:w="516" w:type="dxa"/>
          </w:tcPr>
          <w:p w14:paraId="23787A60"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5FFB7709"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1) Одним из фронтов Красной армии, участвовавших в событиях, обозначенных на карте, командовал Г.К. Жуков.</w:t>
            </w:r>
          </w:p>
          <w:p w14:paraId="4D127D05"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2) Во время событий, которые обозначены на карте, произошла встреча советских войск с англо-американскими.</w:t>
            </w:r>
          </w:p>
          <w:p w14:paraId="5953001B"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3) В ходе событий, обозначенных на карте, была освобождена территория Белоруссии.</w:t>
            </w:r>
          </w:p>
          <w:p w14:paraId="6037FD19"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4) Под цифрой «1» на схеме указан Берлин, с взятием которого окончилась Вторая мировая война.</w:t>
            </w:r>
          </w:p>
          <w:p w14:paraId="5EF59A7F"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5) Указанные события привели к капитуляции одной из воющих стран.</w:t>
            </w:r>
          </w:p>
          <w:p w14:paraId="0F34E1FE"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6) На карте обозначены действия Красной армии в ходе проведения Висло-Одерской операции.</w:t>
            </w:r>
          </w:p>
          <w:p w14:paraId="7ACE774E" w14:textId="77777777" w:rsidR="000A61BA" w:rsidRPr="000A61BA" w:rsidRDefault="000A61BA" w:rsidP="00BD2927">
            <w:pPr>
              <w:spacing w:after="0" w:line="240" w:lineRule="auto"/>
              <w:jc w:val="both"/>
              <w:rPr>
                <w:rFonts w:ascii="Times New Roman" w:hAnsi="Times New Roman" w:cs="Times New Roman"/>
                <w:i/>
                <w:sz w:val="24"/>
                <w:szCs w:val="24"/>
              </w:rPr>
            </w:pPr>
            <w:r w:rsidRPr="000A61BA">
              <w:rPr>
                <w:rFonts w:ascii="Times New Roman" w:hAnsi="Times New Roman" w:cs="Times New Roman"/>
                <w:i/>
                <w:sz w:val="24"/>
                <w:szCs w:val="24"/>
              </w:rPr>
              <w:t>Запишите в таблицу выбранные цифры.</w:t>
            </w:r>
          </w:p>
          <w:tbl>
            <w:tblPr>
              <w:tblStyle w:val="ae"/>
              <w:tblW w:w="0" w:type="auto"/>
              <w:tblLook w:val="04A0" w:firstRow="1" w:lastRow="0" w:firstColumn="1" w:lastColumn="0" w:noHBand="0" w:noVBand="1"/>
            </w:tblPr>
            <w:tblGrid>
              <w:gridCol w:w="1272"/>
              <w:gridCol w:w="425"/>
              <w:gridCol w:w="425"/>
              <w:gridCol w:w="425"/>
            </w:tblGrid>
            <w:tr w:rsidR="000A61BA" w:rsidRPr="000A61BA" w14:paraId="5541388B" w14:textId="77777777" w:rsidTr="0064321F">
              <w:trPr>
                <w:trHeight w:val="104"/>
              </w:trPr>
              <w:tc>
                <w:tcPr>
                  <w:tcW w:w="1272" w:type="dxa"/>
                  <w:tcBorders>
                    <w:top w:val="single" w:sz="4" w:space="0" w:color="auto"/>
                    <w:left w:val="single" w:sz="4" w:space="0" w:color="auto"/>
                    <w:bottom w:val="single" w:sz="4" w:space="0" w:color="auto"/>
                    <w:right w:val="single" w:sz="4" w:space="0" w:color="auto"/>
                  </w:tcBorders>
                  <w:vAlign w:val="center"/>
                </w:tcPr>
                <w:p w14:paraId="5DC3E7B7"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3F9D4567" w14:textId="77777777" w:rsidR="000A61BA" w:rsidRPr="000A61BA" w:rsidRDefault="000A61BA" w:rsidP="00BD2927">
                  <w:pPr>
                    <w:spacing w:after="0" w:line="240" w:lineRule="auto"/>
                    <w:jc w:val="both"/>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0F7C45CE" w14:textId="77777777" w:rsidR="000A61BA" w:rsidRPr="000A61BA" w:rsidRDefault="000A61BA" w:rsidP="00BD2927">
                  <w:pPr>
                    <w:spacing w:after="0" w:line="240" w:lineRule="auto"/>
                    <w:jc w:val="both"/>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2D8EAAF5" w14:textId="77777777" w:rsidR="000A61BA" w:rsidRPr="000A61BA" w:rsidRDefault="000A61BA" w:rsidP="00BD2927">
                  <w:pPr>
                    <w:spacing w:after="0" w:line="240" w:lineRule="auto"/>
                    <w:jc w:val="both"/>
                    <w:rPr>
                      <w:rFonts w:ascii="Times New Roman" w:hAnsi="Times New Roman" w:cs="Times New Roman"/>
                      <w:sz w:val="24"/>
                      <w:szCs w:val="24"/>
                    </w:rPr>
                  </w:pPr>
                </w:p>
              </w:tc>
            </w:tr>
          </w:tbl>
          <w:p w14:paraId="42230789" w14:textId="77777777" w:rsidR="000A61BA" w:rsidRPr="000A61BA" w:rsidRDefault="000A61BA" w:rsidP="00BD2927">
            <w:pPr>
              <w:spacing w:after="0" w:line="240" w:lineRule="auto"/>
              <w:jc w:val="both"/>
              <w:rPr>
                <w:rFonts w:ascii="Times New Roman" w:hAnsi="Times New Roman" w:cs="Times New Roman"/>
                <w:sz w:val="24"/>
                <w:szCs w:val="24"/>
              </w:rPr>
            </w:pPr>
          </w:p>
        </w:tc>
      </w:tr>
      <w:tr w:rsidR="000A61BA" w:rsidRPr="000A61BA" w14:paraId="26057546" w14:textId="77777777" w:rsidTr="0064321F">
        <w:tc>
          <w:tcPr>
            <w:tcW w:w="516" w:type="dxa"/>
          </w:tcPr>
          <w:p w14:paraId="6B92A2A5"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tbl>
            <w:tblPr>
              <w:tblStyle w:val="ae"/>
              <w:tblW w:w="0" w:type="auto"/>
              <w:jc w:val="center"/>
              <w:tblLook w:val="04A0" w:firstRow="1" w:lastRow="0" w:firstColumn="1" w:lastColumn="0" w:noHBand="0" w:noVBand="1"/>
            </w:tblPr>
            <w:tblGrid>
              <w:gridCol w:w="7543"/>
            </w:tblGrid>
            <w:tr w:rsidR="000A61BA" w:rsidRPr="000A61BA" w14:paraId="26468AD1" w14:textId="77777777" w:rsidTr="00BE7446">
              <w:trPr>
                <w:trHeight w:val="469"/>
                <w:jc w:val="center"/>
              </w:trPr>
              <w:tc>
                <w:tcPr>
                  <w:tcW w:w="7543" w:type="dxa"/>
                  <w:tcBorders>
                    <w:top w:val="single" w:sz="4" w:space="0" w:color="auto"/>
                    <w:left w:val="single" w:sz="4" w:space="0" w:color="auto"/>
                    <w:bottom w:val="single" w:sz="4" w:space="0" w:color="auto"/>
                    <w:right w:val="single" w:sz="4" w:space="0" w:color="auto"/>
                  </w:tcBorders>
                  <w:vAlign w:val="center"/>
                </w:tcPr>
                <w:p w14:paraId="73768E85"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b/>
                      <w:i/>
                      <w:sz w:val="24"/>
                      <w:szCs w:val="24"/>
                    </w:rPr>
                    <w:t>Рассмотрите изображение и выполните задание 14.</w:t>
                  </w:r>
                </w:p>
              </w:tc>
            </w:tr>
          </w:tbl>
          <w:p w14:paraId="7B482932"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noProof/>
                <w:sz w:val="24"/>
                <w:szCs w:val="24"/>
                <w:lang w:eastAsia="ru-RU"/>
              </w:rPr>
              <w:drawing>
                <wp:inline distT="0" distB="0" distL="0" distR="0" wp14:anchorId="2745A467" wp14:editId="35C0D278">
                  <wp:extent cx="1663700" cy="993414"/>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9" cstate="print"/>
                          <a:stretch/>
                        </pic:blipFill>
                        <pic:spPr bwMode="auto">
                          <a:xfrm>
                            <a:off x="0" y="0"/>
                            <a:ext cx="1677035" cy="1001376"/>
                          </a:xfrm>
                          <a:prstGeom prst="rect">
                            <a:avLst/>
                          </a:prstGeom>
                          <a:noFill/>
                          <a:ln>
                            <a:noFill/>
                          </a:ln>
                        </pic:spPr>
                      </pic:pic>
                    </a:graphicData>
                  </a:graphic>
                </wp:inline>
              </w:drawing>
            </w:r>
          </w:p>
          <w:p w14:paraId="1A6168FD"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3B48F985" w14:textId="77777777" w:rsidTr="0064321F">
        <w:tc>
          <w:tcPr>
            <w:tcW w:w="516" w:type="dxa"/>
          </w:tcPr>
          <w:p w14:paraId="3A70BD38"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14.</w:t>
            </w:r>
          </w:p>
        </w:tc>
        <w:tc>
          <w:tcPr>
            <w:tcW w:w="10181" w:type="dxa"/>
            <w:gridSpan w:val="2"/>
          </w:tcPr>
          <w:p w14:paraId="1217EF6E" w14:textId="77777777" w:rsidR="000A61BA" w:rsidRPr="000A61BA" w:rsidRDefault="000A61BA" w:rsidP="00BD2927">
            <w:pPr>
              <w:spacing w:after="0" w:line="240" w:lineRule="auto"/>
              <w:jc w:val="both"/>
              <w:rPr>
                <w:rFonts w:ascii="Times New Roman" w:hAnsi="Times New Roman" w:cs="Times New Roman"/>
                <w:sz w:val="24"/>
                <w:szCs w:val="24"/>
              </w:rPr>
            </w:pPr>
            <w:r w:rsidRPr="000A61BA">
              <w:rPr>
                <w:rFonts w:ascii="Times New Roman" w:hAnsi="Times New Roman" w:cs="Times New Roman"/>
                <w:b/>
                <w:sz w:val="24"/>
                <w:szCs w:val="24"/>
              </w:rPr>
              <w:t>Какие суждения о данном плакате являются верными? Выберите два суждения из пяти предложенных. Запишите в таблицу цифры, под которыми они указаны.</w:t>
            </w:r>
          </w:p>
        </w:tc>
      </w:tr>
      <w:tr w:rsidR="000A61BA" w:rsidRPr="000A61BA" w14:paraId="0FA63D7C" w14:textId="77777777" w:rsidTr="0064321F">
        <w:tc>
          <w:tcPr>
            <w:tcW w:w="516" w:type="dxa"/>
          </w:tcPr>
          <w:p w14:paraId="799943BF"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07C8EDD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Автором данной скульптуры был Е.В. Вучетич.</w:t>
            </w:r>
          </w:p>
          <w:p w14:paraId="42587FC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2) Данная скульптура выполнена в стиле социалистического реализма.</w:t>
            </w:r>
          </w:p>
          <w:p w14:paraId="582BFEF7"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lastRenderedPageBreak/>
              <w:t>3) Данное произведение иллюстрирует классовое единство буржуазии и крестьян.</w:t>
            </w:r>
          </w:p>
          <w:p w14:paraId="2AE1309C"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4) Скульптура находится в Санкт-Петербурге.</w:t>
            </w:r>
          </w:p>
          <w:p w14:paraId="1C129336"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5) Памятник стал логотипом одной из советских киностудий.</w:t>
            </w:r>
          </w:p>
        </w:tc>
      </w:tr>
      <w:tr w:rsidR="000A61BA" w:rsidRPr="000A61BA" w14:paraId="11C0F984" w14:textId="77777777" w:rsidTr="0064321F">
        <w:tc>
          <w:tcPr>
            <w:tcW w:w="516" w:type="dxa"/>
          </w:tcPr>
          <w:p w14:paraId="779180BB"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2404791A"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 под соответствующими буквами</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tblGrid>
            <w:tr w:rsidR="000A61BA" w:rsidRPr="000A61BA" w14:paraId="79D7D444" w14:textId="77777777" w:rsidTr="0064321F">
              <w:trPr>
                <w:trHeight w:val="203"/>
              </w:trPr>
              <w:tc>
                <w:tcPr>
                  <w:tcW w:w="1272" w:type="dxa"/>
                  <w:tcBorders>
                    <w:top w:val="single" w:sz="4" w:space="0" w:color="auto"/>
                    <w:left w:val="single" w:sz="4" w:space="0" w:color="auto"/>
                    <w:bottom w:val="single" w:sz="4" w:space="0" w:color="auto"/>
                    <w:right w:val="single" w:sz="4" w:space="0" w:color="auto"/>
                  </w:tcBorders>
                  <w:vAlign w:val="center"/>
                </w:tcPr>
                <w:p w14:paraId="5AA694F7"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43AD9C40"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65018E4"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67F73534"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663F85C8" w14:textId="77777777" w:rsidTr="0064321F">
        <w:tc>
          <w:tcPr>
            <w:tcW w:w="516" w:type="dxa"/>
          </w:tcPr>
          <w:p w14:paraId="3330E677"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15.</w:t>
            </w:r>
          </w:p>
        </w:tc>
        <w:tc>
          <w:tcPr>
            <w:tcW w:w="10181" w:type="dxa"/>
            <w:gridSpan w:val="2"/>
          </w:tcPr>
          <w:p w14:paraId="76062ED5" w14:textId="77777777" w:rsidR="000A61BA" w:rsidRPr="000A61BA" w:rsidRDefault="000A61BA" w:rsidP="00BD2927">
            <w:pPr>
              <w:spacing w:after="0" w:line="240" w:lineRule="auto"/>
              <w:jc w:val="both"/>
              <w:rPr>
                <w:rFonts w:ascii="Times New Roman" w:hAnsi="Times New Roman" w:cs="Times New Roman"/>
                <w:b/>
                <w:sz w:val="24"/>
                <w:szCs w:val="24"/>
              </w:rPr>
            </w:pPr>
            <w:r w:rsidRPr="000A61BA">
              <w:rPr>
                <w:rFonts w:ascii="Times New Roman" w:hAnsi="Times New Roman" w:cs="Times New Roman"/>
                <w:b/>
                <w:sz w:val="24"/>
                <w:szCs w:val="24"/>
              </w:rPr>
              <w:t xml:space="preserve">Какие картины были созданы в то же самое десятилетие </w:t>
            </w:r>
            <w:r w:rsidRPr="000A61BA">
              <w:rPr>
                <w:rFonts w:ascii="Times New Roman" w:hAnsi="Times New Roman" w:cs="Times New Roman"/>
                <w:b/>
                <w:sz w:val="24"/>
                <w:szCs w:val="24"/>
                <w:lang w:val="en-US"/>
              </w:rPr>
              <w:t>XX</w:t>
            </w:r>
            <w:r w:rsidRPr="000A61BA">
              <w:rPr>
                <w:rFonts w:ascii="Times New Roman" w:hAnsi="Times New Roman" w:cs="Times New Roman"/>
                <w:b/>
                <w:sz w:val="24"/>
                <w:szCs w:val="24"/>
              </w:rPr>
              <w:t xml:space="preserve"> века, что и скульптура из предыдущего задания? В ответе запишите две цифры, под которыми они указаны</w:t>
            </w:r>
          </w:p>
        </w:tc>
      </w:tr>
      <w:tr w:rsidR="000A61BA" w:rsidRPr="000A61BA" w14:paraId="0E520E73" w14:textId="77777777" w:rsidTr="0064321F">
        <w:trPr>
          <w:trHeight w:val="140"/>
        </w:trPr>
        <w:tc>
          <w:tcPr>
            <w:tcW w:w="516" w:type="dxa"/>
            <w:vMerge w:val="restart"/>
          </w:tcPr>
          <w:p w14:paraId="2DFC32C8"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5058" w:type="dxa"/>
          </w:tcPr>
          <w:p w14:paraId="3F34F66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1. </w:t>
            </w:r>
            <w:r w:rsidRPr="000A61BA">
              <w:rPr>
                <w:rFonts w:ascii="Times New Roman" w:hAnsi="Times New Roman" w:cs="Times New Roman"/>
                <w:noProof/>
                <w:sz w:val="24"/>
                <w:szCs w:val="24"/>
                <w:lang w:eastAsia="ru-RU"/>
              </w:rPr>
              <w:drawing>
                <wp:inline distT="0" distB="0" distL="0" distR="0" wp14:anchorId="41571146" wp14:editId="443E6F70">
                  <wp:extent cx="1803400" cy="142657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30" cstate="print"/>
                          <a:stretch/>
                        </pic:blipFill>
                        <pic:spPr bwMode="auto">
                          <a:xfrm>
                            <a:off x="0" y="0"/>
                            <a:ext cx="1805918" cy="1428562"/>
                          </a:xfrm>
                          <a:prstGeom prst="rect">
                            <a:avLst/>
                          </a:prstGeom>
                          <a:noFill/>
                          <a:ln>
                            <a:noFill/>
                          </a:ln>
                        </pic:spPr>
                      </pic:pic>
                    </a:graphicData>
                  </a:graphic>
                </wp:inline>
              </w:drawing>
            </w:r>
          </w:p>
        </w:tc>
        <w:tc>
          <w:tcPr>
            <w:tcW w:w="5123" w:type="dxa"/>
          </w:tcPr>
          <w:p w14:paraId="6DDE9048"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2. </w:t>
            </w:r>
            <w:r w:rsidRPr="000A61BA">
              <w:rPr>
                <w:rFonts w:ascii="Times New Roman" w:hAnsi="Times New Roman" w:cs="Times New Roman"/>
                <w:noProof/>
                <w:sz w:val="24"/>
                <w:szCs w:val="24"/>
                <w:lang w:eastAsia="ru-RU"/>
              </w:rPr>
              <w:drawing>
                <wp:inline distT="0" distB="0" distL="0" distR="0" wp14:anchorId="2A4600B1" wp14:editId="5A955A72">
                  <wp:extent cx="1828800" cy="1230284"/>
                  <wp:effectExtent l="0" t="0" r="0" b="0"/>
                  <wp:docPr id="10" name="Рисунок 7" descr="C:\Users\Владимир\AppData\Local\Microsoft\Windows\INetCache\Content.Word\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Владимир\AppData\Local\Microsoft\Windows\INetCache\Content.Word\s1200.jpg"/>
                          <pic:cNvPicPr>
                            <a:picLocks noChangeAspect="1"/>
                          </pic:cNvPicPr>
                        </pic:nvPicPr>
                        <pic:blipFill>
                          <a:blip r:embed="rId31"/>
                          <a:stretch/>
                        </pic:blipFill>
                        <pic:spPr bwMode="auto">
                          <a:xfrm>
                            <a:off x="0" y="0"/>
                            <a:ext cx="1831408" cy="1232038"/>
                          </a:xfrm>
                          <a:prstGeom prst="rect">
                            <a:avLst/>
                          </a:prstGeom>
                          <a:noFill/>
                          <a:ln>
                            <a:noFill/>
                          </a:ln>
                        </pic:spPr>
                      </pic:pic>
                    </a:graphicData>
                  </a:graphic>
                </wp:inline>
              </w:drawing>
            </w:r>
          </w:p>
        </w:tc>
      </w:tr>
      <w:tr w:rsidR="000A61BA" w:rsidRPr="000A61BA" w14:paraId="5596D3E1" w14:textId="77777777" w:rsidTr="0064321F">
        <w:trPr>
          <w:trHeight w:val="140"/>
        </w:trPr>
        <w:tc>
          <w:tcPr>
            <w:tcW w:w="0" w:type="auto"/>
            <w:vMerge/>
            <w:vAlign w:val="center"/>
          </w:tcPr>
          <w:p w14:paraId="7D0101A7" w14:textId="77777777" w:rsidR="000A61BA" w:rsidRPr="000A61BA" w:rsidRDefault="000A61BA" w:rsidP="00BD2927">
            <w:pPr>
              <w:spacing w:after="0" w:line="240" w:lineRule="auto"/>
              <w:rPr>
                <w:rFonts w:ascii="Times New Roman" w:hAnsi="Times New Roman" w:cs="Times New Roman"/>
                <w:b/>
                <w:sz w:val="24"/>
                <w:szCs w:val="24"/>
              </w:rPr>
            </w:pPr>
          </w:p>
        </w:tc>
        <w:tc>
          <w:tcPr>
            <w:tcW w:w="5058" w:type="dxa"/>
          </w:tcPr>
          <w:p w14:paraId="2AA9667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3. </w:t>
            </w:r>
            <w:r w:rsidRPr="000A61BA">
              <w:rPr>
                <w:rFonts w:ascii="Times New Roman" w:hAnsi="Times New Roman" w:cs="Times New Roman"/>
                <w:noProof/>
                <w:sz w:val="24"/>
                <w:szCs w:val="24"/>
                <w:lang w:eastAsia="ru-RU"/>
              </w:rPr>
              <w:drawing>
                <wp:inline distT="0" distB="0" distL="0" distR="0" wp14:anchorId="2EBBA095" wp14:editId="6F0C2D72">
                  <wp:extent cx="1968500" cy="1109014"/>
                  <wp:effectExtent l="0" t="0" r="0" b="0"/>
                  <wp:docPr id="11" name="Рисунок 8" descr="C:\Users\Владимир\AppData\Local\Microsoft\Windows\INetCache\Content.Word\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Владимир\AppData\Local\Microsoft\Windows\INetCache\Content.Word\original.jpg"/>
                          <pic:cNvPicPr>
                            <a:picLocks noChangeAspect="1"/>
                          </pic:cNvPicPr>
                        </pic:nvPicPr>
                        <pic:blipFill>
                          <a:blip r:embed="rId32" cstate="print"/>
                          <a:stretch/>
                        </pic:blipFill>
                        <pic:spPr bwMode="auto">
                          <a:xfrm>
                            <a:off x="0" y="0"/>
                            <a:ext cx="1973358" cy="1111751"/>
                          </a:xfrm>
                          <a:prstGeom prst="rect">
                            <a:avLst/>
                          </a:prstGeom>
                          <a:noFill/>
                          <a:ln>
                            <a:noFill/>
                          </a:ln>
                        </pic:spPr>
                      </pic:pic>
                    </a:graphicData>
                  </a:graphic>
                </wp:inline>
              </w:drawing>
            </w:r>
          </w:p>
        </w:tc>
        <w:tc>
          <w:tcPr>
            <w:tcW w:w="5123" w:type="dxa"/>
          </w:tcPr>
          <w:p w14:paraId="3FCDCF4F"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4. </w:t>
            </w:r>
            <w:r w:rsidRPr="000A61BA">
              <w:rPr>
                <w:rFonts w:ascii="Times New Roman" w:hAnsi="Times New Roman" w:cs="Times New Roman"/>
                <w:noProof/>
                <w:sz w:val="24"/>
                <w:szCs w:val="24"/>
                <w:lang w:eastAsia="ru-RU"/>
              </w:rPr>
              <w:drawing>
                <wp:inline distT="0" distB="0" distL="0" distR="0" wp14:anchorId="41386CE5" wp14:editId="2CB6580C">
                  <wp:extent cx="1638300" cy="1094284"/>
                  <wp:effectExtent l="0" t="0" r="0" b="0"/>
                  <wp:docPr id="12" name="Рисунок 9" descr="C:\Users\Владимир\AppData\Local\Microsoft\Windows\INetCache\Content.Word\9.-Rymshina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Владимир\AppData\Local\Microsoft\Windows\INetCache\Content.Word\9.-Rymshina_01.jpg"/>
                          <pic:cNvPicPr>
                            <a:picLocks noChangeAspect="1"/>
                          </pic:cNvPicPr>
                        </pic:nvPicPr>
                        <pic:blipFill>
                          <a:blip r:embed="rId33"/>
                          <a:stretch/>
                        </pic:blipFill>
                        <pic:spPr bwMode="auto">
                          <a:xfrm>
                            <a:off x="0" y="0"/>
                            <a:ext cx="1642195" cy="1096885"/>
                          </a:xfrm>
                          <a:prstGeom prst="rect">
                            <a:avLst/>
                          </a:prstGeom>
                          <a:noFill/>
                          <a:ln>
                            <a:noFill/>
                          </a:ln>
                        </pic:spPr>
                      </pic:pic>
                    </a:graphicData>
                  </a:graphic>
                </wp:inline>
              </w:drawing>
            </w:r>
          </w:p>
        </w:tc>
      </w:tr>
      <w:tr w:rsidR="000A61BA" w:rsidRPr="000A61BA" w14:paraId="6D57FC3A" w14:textId="77777777" w:rsidTr="0064321F">
        <w:tc>
          <w:tcPr>
            <w:tcW w:w="516" w:type="dxa"/>
          </w:tcPr>
          <w:p w14:paraId="164B31D6"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5DC3A313"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i/>
                <w:sz w:val="24"/>
                <w:szCs w:val="24"/>
              </w:rPr>
              <w:t>Запишите в таблицу выбранные цифры</w:t>
            </w:r>
            <w:r w:rsidRPr="000A61BA">
              <w:rPr>
                <w:rFonts w:ascii="Times New Roman" w:hAnsi="Times New Roman" w:cs="Times New Roman"/>
                <w:sz w:val="24"/>
                <w:szCs w:val="24"/>
              </w:rPr>
              <w:t>.</w:t>
            </w:r>
          </w:p>
          <w:tbl>
            <w:tblPr>
              <w:tblStyle w:val="ae"/>
              <w:tblW w:w="0" w:type="auto"/>
              <w:tblLook w:val="04A0" w:firstRow="1" w:lastRow="0" w:firstColumn="1" w:lastColumn="0" w:noHBand="0" w:noVBand="1"/>
            </w:tblPr>
            <w:tblGrid>
              <w:gridCol w:w="1272"/>
              <w:gridCol w:w="425"/>
              <w:gridCol w:w="425"/>
            </w:tblGrid>
            <w:tr w:rsidR="000A61BA" w:rsidRPr="000A61BA" w14:paraId="53308084" w14:textId="77777777" w:rsidTr="0064321F">
              <w:trPr>
                <w:trHeight w:val="158"/>
              </w:trPr>
              <w:tc>
                <w:tcPr>
                  <w:tcW w:w="1272" w:type="dxa"/>
                  <w:tcBorders>
                    <w:top w:val="single" w:sz="4" w:space="0" w:color="auto"/>
                    <w:left w:val="single" w:sz="4" w:space="0" w:color="auto"/>
                    <w:bottom w:val="single" w:sz="4" w:space="0" w:color="auto"/>
                    <w:right w:val="single" w:sz="4" w:space="0" w:color="auto"/>
                  </w:tcBorders>
                  <w:vAlign w:val="center"/>
                </w:tcPr>
                <w:p w14:paraId="355402EB" w14:textId="77777777" w:rsidR="000A61BA" w:rsidRPr="000A61BA" w:rsidRDefault="000A61BA" w:rsidP="00BD2927">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Ответ:</w:t>
                  </w:r>
                </w:p>
              </w:tc>
              <w:tc>
                <w:tcPr>
                  <w:tcW w:w="425" w:type="dxa"/>
                  <w:tcBorders>
                    <w:top w:val="single" w:sz="4" w:space="0" w:color="auto"/>
                    <w:left w:val="single" w:sz="4" w:space="0" w:color="auto"/>
                    <w:bottom w:val="single" w:sz="4" w:space="0" w:color="auto"/>
                    <w:right w:val="single" w:sz="4" w:space="0" w:color="auto"/>
                  </w:tcBorders>
                </w:tcPr>
                <w:p w14:paraId="7300C43D" w14:textId="77777777" w:rsidR="000A61BA" w:rsidRPr="000A61BA" w:rsidRDefault="000A61BA" w:rsidP="00BD2927">
                  <w:pPr>
                    <w:spacing w:after="0" w:line="240" w:lineRule="auto"/>
                    <w:jc w:val="cente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14:paraId="7F755450" w14:textId="77777777" w:rsidR="000A61BA" w:rsidRPr="000A61BA" w:rsidRDefault="000A61BA" w:rsidP="00BD2927">
                  <w:pPr>
                    <w:spacing w:after="0" w:line="240" w:lineRule="auto"/>
                    <w:jc w:val="center"/>
                    <w:rPr>
                      <w:rFonts w:ascii="Times New Roman" w:hAnsi="Times New Roman" w:cs="Times New Roman"/>
                      <w:sz w:val="24"/>
                      <w:szCs w:val="24"/>
                    </w:rPr>
                  </w:pPr>
                </w:p>
              </w:tc>
            </w:tr>
          </w:tbl>
          <w:p w14:paraId="06BF20BF"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3F455EFA" w14:textId="77777777" w:rsidTr="0064321F">
        <w:tc>
          <w:tcPr>
            <w:tcW w:w="516" w:type="dxa"/>
          </w:tcPr>
          <w:p w14:paraId="637429CA"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tbl>
            <w:tblPr>
              <w:tblStyle w:val="ae"/>
              <w:tblW w:w="9721" w:type="dxa"/>
              <w:tblLook w:val="04A0" w:firstRow="1" w:lastRow="0" w:firstColumn="1" w:lastColumn="0" w:noHBand="0" w:noVBand="1"/>
            </w:tblPr>
            <w:tblGrid>
              <w:gridCol w:w="9721"/>
            </w:tblGrid>
            <w:tr w:rsidR="000A61BA" w:rsidRPr="000A61BA" w14:paraId="530EAB22" w14:textId="77777777" w:rsidTr="00521876">
              <w:trPr>
                <w:trHeight w:val="469"/>
              </w:trPr>
              <w:tc>
                <w:tcPr>
                  <w:tcW w:w="9721" w:type="dxa"/>
                  <w:tcBorders>
                    <w:top w:val="none" w:sz="4" w:space="0" w:color="000000"/>
                    <w:left w:val="none" w:sz="4" w:space="0" w:color="000000"/>
                    <w:bottom w:val="single" w:sz="4" w:space="0" w:color="auto"/>
                    <w:right w:val="none" w:sz="4" w:space="0" w:color="000000"/>
                  </w:tcBorders>
                  <w:vAlign w:val="center"/>
                </w:tcPr>
                <w:p w14:paraId="7A7419CC"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2</w:t>
                  </w:r>
                </w:p>
              </w:tc>
            </w:tr>
            <w:tr w:rsidR="000A61BA" w:rsidRPr="000A61BA" w14:paraId="3A98D2DA" w14:textId="77777777" w:rsidTr="00521876">
              <w:trPr>
                <w:trHeight w:val="469"/>
              </w:trPr>
              <w:tc>
                <w:tcPr>
                  <w:tcW w:w="9721" w:type="dxa"/>
                  <w:tcBorders>
                    <w:top w:val="single" w:sz="4" w:space="0" w:color="auto"/>
                    <w:left w:val="single" w:sz="4" w:space="0" w:color="auto"/>
                    <w:bottom w:val="single" w:sz="4" w:space="0" w:color="auto"/>
                    <w:right w:val="single" w:sz="4" w:space="0" w:color="auto"/>
                  </w:tcBorders>
                  <w:vAlign w:val="center"/>
                </w:tcPr>
                <w:p w14:paraId="74C81349" w14:textId="77777777" w:rsidR="000A61BA" w:rsidRPr="000A61BA" w:rsidRDefault="000A61BA" w:rsidP="00BD2927">
                  <w:pPr>
                    <w:spacing w:after="0" w:line="240" w:lineRule="auto"/>
                    <w:jc w:val="center"/>
                    <w:rPr>
                      <w:rFonts w:ascii="Times New Roman" w:hAnsi="Times New Roman" w:cs="Times New Roman"/>
                      <w:b/>
                      <w:i/>
                      <w:sz w:val="24"/>
                      <w:szCs w:val="24"/>
                    </w:rPr>
                  </w:pPr>
                  <w:r w:rsidRPr="000A61B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13DDCE70" w14:textId="77777777" w:rsidR="000A61BA" w:rsidRPr="000A61BA" w:rsidRDefault="000A61BA" w:rsidP="00BD2927">
            <w:pPr>
              <w:spacing w:after="0" w:line="240" w:lineRule="auto"/>
              <w:jc w:val="center"/>
              <w:rPr>
                <w:rFonts w:ascii="Times New Roman" w:hAnsi="Times New Roman" w:cs="Times New Roman"/>
                <w:sz w:val="24"/>
                <w:szCs w:val="24"/>
              </w:rPr>
            </w:pPr>
          </w:p>
        </w:tc>
      </w:tr>
      <w:tr w:rsidR="000A61BA" w:rsidRPr="000A61BA" w14:paraId="1F503919" w14:textId="77777777" w:rsidTr="0064321F">
        <w:tc>
          <w:tcPr>
            <w:tcW w:w="516" w:type="dxa"/>
          </w:tcPr>
          <w:p w14:paraId="635970D0"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16.</w:t>
            </w:r>
          </w:p>
        </w:tc>
        <w:tc>
          <w:tcPr>
            <w:tcW w:w="10181" w:type="dxa"/>
            <w:gridSpan w:val="2"/>
          </w:tcPr>
          <w:p w14:paraId="7949CD27" w14:textId="77777777" w:rsidR="000A61BA" w:rsidRPr="000A61BA" w:rsidRDefault="000A61BA" w:rsidP="00BD2927">
            <w:pPr>
              <w:spacing w:after="0" w:line="240" w:lineRule="auto"/>
              <w:rPr>
                <w:rFonts w:ascii="Times New Roman" w:hAnsi="Times New Roman" w:cs="Times New Roman"/>
                <w:b/>
                <w:sz w:val="24"/>
                <w:szCs w:val="24"/>
              </w:rPr>
            </w:pPr>
            <w:r w:rsidRPr="000A61B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0A61BA" w:rsidRPr="000A61BA" w14:paraId="794EF2A6" w14:textId="77777777" w:rsidTr="0064321F">
        <w:tc>
          <w:tcPr>
            <w:tcW w:w="516" w:type="dxa"/>
          </w:tcPr>
          <w:p w14:paraId="63AB2529" w14:textId="77777777" w:rsidR="000A61BA" w:rsidRPr="000A61BA" w:rsidRDefault="000A61BA" w:rsidP="00BD2927">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17.</w:t>
            </w:r>
          </w:p>
        </w:tc>
        <w:tc>
          <w:tcPr>
            <w:tcW w:w="10181" w:type="dxa"/>
            <w:gridSpan w:val="2"/>
          </w:tcPr>
          <w:p w14:paraId="37BD6EC3" w14:textId="77777777" w:rsidR="000A61BA" w:rsidRPr="000A61BA" w:rsidRDefault="000A61BA" w:rsidP="00BD2927">
            <w:pPr>
              <w:spacing w:after="0" w:line="240" w:lineRule="auto"/>
              <w:rPr>
                <w:rFonts w:ascii="Times New Roman" w:hAnsi="Times New Roman" w:cs="Times New Roman"/>
                <w:b/>
                <w:sz w:val="24"/>
                <w:szCs w:val="24"/>
              </w:rPr>
            </w:pPr>
            <w:r w:rsidRPr="000A61B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0A61BA" w:rsidRPr="000A61BA" w14:paraId="4F0AE53C" w14:textId="77777777" w:rsidTr="0064321F">
        <w:tc>
          <w:tcPr>
            <w:tcW w:w="516" w:type="dxa"/>
          </w:tcPr>
          <w:p w14:paraId="64BFB2E7" w14:textId="77777777" w:rsidR="000A61BA" w:rsidRPr="000A61BA" w:rsidRDefault="000A61BA" w:rsidP="00BD2927">
            <w:pPr>
              <w:spacing w:after="0" w:line="240" w:lineRule="auto"/>
              <w:jc w:val="center"/>
              <w:rPr>
                <w:rFonts w:ascii="Times New Roman" w:hAnsi="Times New Roman" w:cs="Times New Roman"/>
                <w:b/>
                <w:sz w:val="24"/>
                <w:szCs w:val="24"/>
              </w:rPr>
            </w:pPr>
          </w:p>
        </w:tc>
        <w:tc>
          <w:tcPr>
            <w:tcW w:w="10181" w:type="dxa"/>
            <w:gridSpan w:val="2"/>
          </w:tcPr>
          <w:p w14:paraId="293F37A3" w14:textId="77777777" w:rsidR="000A61BA" w:rsidRPr="000A61BA" w:rsidRDefault="000A61BA" w:rsidP="00BD2927">
            <w:pPr>
              <w:spacing w:after="0" w:line="240" w:lineRule="auto"/>
              <w:rPr>
                <w:rFonts w:ascii="Times New Roman" w:hAnsi="Times New Roman" w:cs="Times New Roman"/>
                <w:i/>
                <w:sz w:val="24"/>
                <w:szCs w:val="24"/>
              </w:rPr>
            </w:pPr>
            <w:r w:rsidRPr="000A61B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14:paraId="79463B62"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16611045"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Ответ запишите в следующем виде.</w:t>
            </w:r>
          </w:p>
          <w:p w14:paraId="24B9EFAD"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подтверждение: </w:t>
            </w:r>
          </w:p>
          <w:p w14:paraId="0C2C73B4"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…2) …</w:t>
            </w:r>
          </w:p>
          <w:p w14:paraId="205F682E" w14:textId="77777777" w:rsidR="000A61BA" w:rsidRPr="000A61BA" w:rsidRDefault="000A61BA" w:rsidP="00BD2927">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Аргументы в опровержение: </w:t>
            </w:r>
          </w:p>
          <w:p w14:paraId="072C7180"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1) …2) …</w:t>
            </w:r>
          </w:p>
        </w:tc>
      </w:tr>
    </w:tbl>
    <w:p w14:paraId="70090F4D" w14:textId="77777777" w:rsidR="000A61BA" w:rsidRPr="000A61BA" w:rsidRDefault="000A61BA" w:rsidP="000A61BA">
      <w:pPr>
        <w:spacing w:after="0" w:line="276"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Система оценивания экзаменационной работы по истории</w:t>
      </w:r>
    </w:p>
    <w:p w14:paraId="269CFB61" w14:textId="77777777" w:rsidR="000A61BA" w:rsidRPr="000A61BA" w:rsidRDefault="000A61BA" w:rsidP="000A61BA">
      <w:pPr>
        <w:spacing w:after="0" w:line="276" w:lineRule="auto"/>
        <w:jc w:val="center"/>
        <w:rPr>
          <w:rFonts w:ascii="Times New Roman" w:hAnsi="Times New Roman" w:cs="Times New Roman"/>
          <w:b/>
          <w:bCs/>
          <w:sz w:val="24"/>
          <w:szCs w:val="24"/>
        </w:rPr>
      </w:pPr>
      <w:r w:rsidRPr="000A61BA">
        <w:rPr>
          <w:rFonts w:ascii="Times New Roman" w:hAnsi="Times New Roman" w:cs="Times New Roman"/>
          <w:b/>
          <w:bCs/>
          <w:sz w:val="24"/>
          <w:szCs w:val="24"/>
        </w:rPr>
        <w:t>Часть 1</w:t>
      </w:r>
    </w:p>
    <w:p w14:paraId="6F647C32" w14:textId="77777777" w:rsidR="000A61BA" w:rsidRPr="000A61BA" w:rsidRDefault="000A61BA" w:rsidP="000A61BA">
      <w:pPr>
        <w:spacing w:after="0" w:line="276" w:lineRule="auto"/>
        <w:ind w:firstLine="567"/>
        <w:rPr>
          <w:rFonts w:ascii="Times New Roman" w:hAnsi="Times New Roman" w:cs="Times New Roman"/>
          <w:sz w:val="24"/>
          <w:szCs w:val="24"/>
        </w:rPr>
      </w:pPr>
      <w:r w:rsidRPr="000A61BA">
        <w:rPr>
          <w:rFonts w:ascii="Times New Roman" w:hAnsi="Times New Roman" w:cs="Times New Roman"/>
          <w:sz w:val="24"/>
          <w:szCs w:val="24"/>
        </w:rPr>
        <w:t xml:space="preserve">Полный правильный ответ на каждое из заданий 1, 3-4, 9, 11-12, 14 оценивается 1 баллом; неполный, неверный ответ или его отсутствие – 0 баллов. </w:t>
      </w:r>
    </w:p>
    <w:p w14:paraId="7CFD80B2" w14:textId="77777777" w:rsidR="000A61BA" w:rsidRDefault="000A61BA" w:rsidP="000A61BA">
      <w:pPr>
        <w:spacing w:after="0" w:line="276" w:lineRule="auto"/>
        <w:ind w:firstLine="567"/>
        <w:rPr>
          <w:rFonts w:ascii="Times New Roman" w:hAnsi="Times New Roman" w:cs="Times New Roman"/>
          <w:sz w:val="24"/>
          <w:szCs w:val="24"/>
        </w:rPr>
      </w:pPr>
      <w:r w:rsidRPr="000A61BA">
        <w:rPr>
          <w:rFonts w:ascii="Times New Roman" w:hAnsi="Times New Roman" w:cs="Times New Roman"/>
          <w:sz w:val="24"/>
          <w:szCs w:val="24"/>
        </w:rPr>
        <w:lastRenderedPageBreak/>
        <w:t>Полный правильный ответ на задания 2, 5-9, 10, 13, 15 оценивается 2 баллами; если допущена одна ошибка (в т.</w:t>
      </w:r>
      <w:r w:rsidR="00521876">
        <w:rPr>
          <w:rFonts w:ascii="Times New Roman" w:hAnsi="Times New Roman" w:cs="Times New Roman"/>
          <w:sz w:val="24"/>
          <w:szCs w:val="24"/>
        </w:rPr>
        <w:t xml:space="preserve"> </w:t>
      </w:r>
      <w:r w:rsidRPr="000A61BA">
        <w:rPr>
          <w:rFonts w:ascii="Times New Roman" w:hAnsi="Times New Roman" w:cs="Times New Roman"/>
          <w:sz w:val="24"/>
          <w:szCs w:val="24"/>
        </w:rPr>
        <w:t>ч. отсутствует одна из цифр или имеется одна лишняя цифра) – 1 балл; если допущено две и более ошибок (в т.</w:t>
      </w:r>
      <w:r w:rsidR="00521876">
        <w:rPr>
          <w:rFonts w:ascii="Times New Roman" w:hAnsi="Times New Roman" w:cs="Times New Roman"/>
          <w:sz w:val="24"/>
          <w:szCs w:val="24"/>
        </w:rPr>
        <w:t xml:space="preserve"> </w:t>
      </w:r>
      <w:r w:rsidRPr="000A61BA">
        <w:rPr>
          <w:rFonts w:ascii="Times New Roman" w:hAnsi="Times New Roman" w:cs="Times New Roman"/>
          <w:sz w:val="24"/>
          <w:szCs w:val="24"/>
        </w:rPr>
        <w:t>ч. отсутствуют две и более цифры или имеются две и более лишних цифр) или ответ отсутствует – 0 баллов.</w:t>
      </w:r>
    </w:p>
    <w:p w14:paraId="243F3AA8" w14:textId="77777777" w:rsidR="00521876" w:rsidRPr="000A61BA" w:rsidRDefault="00521876" w:rsidP="000A61BA">
      <w:pPr>
        <w:spacing w:after="0" w:line="276" w:lineRule="auto"/>
        <w:ind w:firstLine="567"/>
        <w:rPr>
          <w:rFonts w:ascii="Times New Roman" w:hAnsi="Times New Roman" w:cs="Times New Roman"/>
          <w:sz w:val="24"/>
          <w:szCs w:val="24"/>
        </w:rPr>
      </w:pPr>
      <w:r w:rsidRPr="000A61BA">
        <w:rPr>
          <w:rFonts w:ascii="Times New Roman" w:hAnsi="Times New Roman" w:cs="Times New Roman"/>
          <w:b/>
          <w:bCs/>
          <w:sz w:val="24"/>
          <w:szCs w:val="24"/>
        </w:rPr>
        <w:t>Ответ</w:t>
      </w:r>
      <w:r>
        <w:rPr>
          <w:rFonts w:ascii="Times New Roman" w:hAnsi="Times New Roman" w:cs="Times New Roman"/>
          <w:b/>
          <w:bCs/>
          <w:sz w:val="24"/>
          <w:szCs w:val="24"/>
        </w:rPr>
        <w:t>:</w:t>
      </w:r>
      <w:r w:rsidRPr="00521876">
        <w:rPr>
          <w:rFonts w:ascii="Times New Roman" w:hAnsi="Times New Roman" w:cs="Times New Roman"/>
          <w:sz w:val="24"/>
          <w:szCs w:val="24"/>
        </w:rPr>
        <w:t xml:space="preserve"> </w:t>
      </w:r>
      <w:r w:rsidRPr="000A61BA">
        <w:rPr>
          <w:rFonts w:ascii="Times New Roman" w:hAnsi="Times New Roman" w:cs="Times New Roman"/>
          <w:sz w:val="24"/>
          <w:szCs w:val="24"/>
        </w:rPr>
        <w:t>1</w:t>
      </w:r>
      <w:r>
        <w:rPr>
          <w:rFonts w:ascii="Times New Roman" w:hAnsi="Times New Roman" w:cs="Times New Roman"/>
          <w:sz w:val="24"/>
          <w:szCs w:val="24"/>
        </w:rPr>
        <w:t xml:space="preserve">) </w:t>
      </w:r>
      <w:r w:rsidRPr="000A61BA">
        <w:rPr>
          <w:rFonts w:ascii="Times New Roman" w:hAnsi="Times New Roman" w:cs="Times New Roman"/>
          <w:bCs/>
          <w:sz w:val="24"/>
          <w:szCs w:val="24"/>
        </w:rPr>
        <w:t>312</w:t>
      </w:r>
      <w:r>
        <w:rPr>
          <w:rFonts w:ascii="Times New Roman" w:hAnsi="Times New Roman" w:cs="Times New Roman"/>
          <w:bCs/>
          <w:sz w:val="24"/>
          <w:szCs w:val="24"/>
        </w:rPr>
        <w:t xml:space="preserve">, </w:t>
      </w:r>
      <w:r w:rsidRPr="000A61BA">
        <w:rPr>
          <w:rFonts w:ascii="Times New Roman" w:hAnsi="Times New Roman" w:cs="Times New Roman"/>
          <w:sz w:val="24"/>
          <w:szCs w:val="24"/>
        </w:rPr>
        <w:t>2</w:t>
      </w:r>
      <w:r>
        <w:rPr>
          <w:rFonts w:ascii="Times New Roman" w:hAnsi="Times New Roman" w:cs="Times New Roman"/>
          <w:sz w:val="24"/>
          <w:szCs w:val="24"/>
        </w:rPr>
        <w:t xml:space="preserve">) </w:t>
      </w:r>
      <w:r w:rsidRPr="000A61BA">
        <w:rPr>
          <w:rFonts w:ascii="Times New Roman" w:hAnsi="Times New Roman" w:cs="Times New Roman"/>
          <w:bCs/>
          <w:sz w:val="24"/>
          <w:szCs w:val="24"/>
        </w:rPr>
        <w:t>4516</w:t>
      </w:r>
      <w:r>
        <w:rPr>
          <w:rFonts w:ascii="Times New Roman" w:hAnsi="Times New Roman" w:cs="Times New Roman"/>
          <w:bCs/>
          <w:sz w:val="24"/>
          <w:szCs w:val="24"/>
        </w:rPr>
        <w:t>, 3)</w:t>
      </w:r>
      <w:r w:rsidR="00690EAB" w:rsidRPr="00690EAB">
        <w:rPr>
          <w:rFonts w:ascii="Times New Roman" w:hAnsi="Times New Roman" w:cs="Times New Roman"/>
          <w:bCs/>
          <w:sz w:val="24"/>
          <w:szCs w:val="24"/>
        </w:rPr>
        <w:t xml:space="preserve"> </w:t>
      </w:r>
      <w:r w:rsidR="00690EAB" w:rsidRPr="000A61BA">
        <w:rPr>
          <w:rFonts w:ascii="Times New Roman" w:hAnsi="Times New Roman" w:cs="Times New Roman"/>
          <w:bCs/>
          <w:sz w:val="24"/>
          <w:szCs w:val="24"/>
        </w:rPr>
        <w:t>1</w:t>
      </w:r>
      <w:r w:rsidR="00690EAB">
        <w:rPr>
          <w:rFonts w:ascii="Times New Roman" w:hAnsi="Times New Roman" w:cs="Times New Roman"/>
          <w:bCs/>
          <w:sz w:val="24"/>
          <w:szCs w:val="24"/>
        </w:rPr>
        <w:t xml:space="preserve">, </w:t>
      </w:r>
      <w:r w:rsidR="00690EAB" w:rsidRPr="000A61BA">
        <w:rPr>
          <w:rFonts w:ascii="Times New Roman" w:hAnsi="Times New Roman" w:cs="Times New Roman"/>
          <w:sz w:val="24"/>
          <w:szCs w:val="24"/>
        </w:rPr>
        <w:t>4</w:t>
      </w:r>
      <w:r w:rsidR="00690EAB">
        <w:rPr>
          <w:rFonts w:ascii="Times New Roman" w:hAnsi="Times New Roman" w:cs="Times New Roman"/>
          <w:sz w:val="24"/>
          <w:szCs w:val="24"/>
        </w:rPr>
        <w:t xml:space="preserve">) </w:t>
      </w:r>
      <w:r w:rsidR="00690EAB" w:rsidRPr="000A61BA">
        <w:rPr>
          <w:rFonts w:ascii="Times New Roman" w:hAnsi="Times New Roman" w:cs="Times New Roman"/>
          <w:bCs/>
          <w:sz w:val="24"/>
          <w:szCs w:val="24"/>
        </w:rPr>
        <w:t>Продразверстка</w:t>
      </w:r>
      <w:r w:rsidR="00690EAB">
        <w:rPr>
          <w:rFonts w:ascii="Times New Roman" w:hAnsi="Times New Roman" w:cs="Times New Roman"/>
          <w:bCs/>
          <w:sz w:val="24"/>
          <w:szCs w:val="24"/>
        </w:rPr>
        <w:t xml:space="preserve">, 5) </w:t>
      </w:r>
      <w:r w:rsidR="00690EAB" w:rsidRPr="000A61BA">
        <w:rPr>
          <w:rFonts w:ascii="Times New Roman" w:hAnsi="Times New Roman" w:cs="Times New Roman"/>
          <w:bCs/>
          <w:sz w:val="24"/>
          <w:szCs w:val="24"/>
        </w:rPr>
        <w:t>4356</w:t>
      </w:r>
      <w:r w:rsidR="00690EAB">
        <w:rPr>
          <w:rFonts w:ascii="Times New Roman" w:hAnsi="Times New Roman" w:cs="Times New Roman"/>
          <w:bCs/>
          <w:sz w:val="24"/>
          <w:szCs w:val="24"/>
        </w:rPr>
        <w:t xml:space="preserve">, 6) </w:t>
      </w:r>
      <w:r w:rsidR="00690EAB" w:rsidRPr="000A61BA">
        <w:rPr>
          <w:rFonts w:ascii="Times New Roman" w:hAnsi="Times New Roman" w:cs="Times New Roman"/>
          <w:bCs/>
          <w:sz w:val="24"/>
          <w:szCs w:val="24"/>
        </w:rPr>
        <w:t>1625</w:t>
      </w:r>
      <w:r w:rsidR="00690EAB">
        <w:rPr>
          <w:rFonts w:ascii="Times New Roman" w:hAnsi="Times New Roman" w:cs="Times New Roman"/>
          <w:bCs/>
          <w:sz w:val="24"/>
          <w:szCs w:val="24"/>
        </w:rPr>
        <w:t>, 7)</w:t>
      </w:r>
      <w:r w:rsidR="00690EAB" w:rsidRPr="00690EAB">
        <w:rPr>
          <w:rFonts w:ascii="Times New Roman" w:hAnsi="Times New Roman" w:cs="Times New Roman"/>
          <w:bCs/>
          <w:sz w:val="24"/>
          <w:szCs w:val="24"/>
        </w:rPr>
        <w:t xml:space="preserve"> </w:t>
      </w:r>
      <w:r w:rsidR="00690EAB" w:rsidRPr="000A61BA">
        <w:rPr>
          <w:rFonts w:ascii="Times New Roman" w:hAnsi="Times New Roman" w:cs="Times New Roman"/>
          <w:bCs/>
          <w:sz w:val="24"/>
          <w:szCs w:val="24"/>
        </w:rPr>
        <w:t>256</w:t>
      </w:r>
      <w:r w:rsidR="00690EAB">
        <w:rPr>
          <w:rFonts w:ascii="Times New Roman" w:hAnsi="Times New Roman" w:cs="Times New Roman"/>
          <w:bCs/>
          <w:sz w:val="24"/>
          <w:szCs w:val="24"/>
        </w:rPr>
        <w:t xml:space="preserve">, 8) </w:t>
      </w:r>
      <w:r w:rsidR="00690EAB" w:rsidRPr="000A61BA">
        <w:rPr>
          <w:rFonts w:ascii="Times New Roman" w:hAnsi="Times New Roman" w:cs="Times New Roman"/>
          <w:bCs/>
          <w:sz w:val="24"/>
          <w:szCs w:val="24"/>
        </w:rPr>
        <w:t>3521</w:t>
      </w:r>
      <w:r w:rsidR="00690EAB">
        <w:rPr>
          <w:rFonts w:ascii="Times New Roman" w:hAnsi="Times New Roman" w:cs="Times New Roman"/>
          <w:bCs/>
          <w:sz w:val="24"/>
          <w:szCs w:val="24"/>
        </w:rPr>
        <w:t xml:space="preserve">, 9) </w:t>
      </w:r>
      <w:r w:rsidR="00690EAB" w:rsidRPr="000A61BA">
        <w:rPr>
          <w:rFonts w:ascii="Times New Roman" w:hAnsi="Times New Roman" w:cs="Times New Roman"/>
          <w:bCs/>
          <w:sz w:val="24"/>
          <w:szCs w:val="24"/>
        </w:rPr>
        <w:t>Сталин</w:t>
      </w:r>
      <w:r w:rsidR="00690EAB">
        <w:rPr>
          <w:rFonts w:ascii="Times New Roman" w:hAnsi="Times New Roman" w:cs="Times New Roman"/>
          <w:bCs/>
          <w:sz w:val="24"/>
          <w:szCs w:val="24"/>
        </w:rPr>
        <w:t>, 10)</w:t>
      </w:r>
      <w:r w:rsidR="00690EAB" w:rsidRPr="00690EAB">
        <w:rPr>
          <w:rFonts w:ascii="Times New Roman" w:hAnsi="Times New Roman" w:cs="Times New Roman"/>
          <w:bCs/>
          <w:sz w:val="24"/>
          <w:szCs w:val="24"/>
        </w:rPr>
        <w:t xml:space="preserve"> </w:t>
      </w:r>
      <w:r w:rsidR="00690EAB" w:rsidRPr="000A61BA">
        <w:rPr>
          <w:rFonts w:ascii="Times New Roman" w:hAnsi="Times New Roman" w:cs="Times New Roman"/>
          <w:bCs/>
          <w:sz w:val="24"/>
          <w:szCs w:val="24"/>
        </w:rPr>
        <w:t>146</w:t>
      </w:r>
      <w:r w:rsidR="00690EAB">
        <w:rPr>
          <w:rFonts w:ascii="Times New Roman" w:hAnsi="Times New Roman" w:cs="Times New Roman"/>
          <w:bCs/>
          <w:sz w:val="24"/>
          <w:szCs w:val="24"/>
        </w:rPr>
        <w:t xml:space="preserve">, 11) </w:t>
      </w:r>
      <w:r w:rsidR="00690EAB" w:rsidRPr="000A61BA">
        <w:rPr>
          <w:rFonts w:ascii="Times New Roman" w:hAnsi="Times New Roman" w:cs="Times New Roman"/>
          <w:bCs/>
          <w:sz w:val="24"/>
          <w:szCs w:val="24"/>
        </w:rPr>
        <w:t>Май</w:t>
      </w:r>
      <w:r w:rsidR="00690EAB">
        <w:rPr>
          <w:rFonts w:ascii="Times New Roman" w:hAnsi="Times New Roman" w:cs="Times New Roman"/>
          <w:bCs/>
          <w:sz w:val="24"/>
          <w:szCs w:val="24"/>
        </w:rPr>
        <w:t>, 12)</w:t>
      </w:r>
      <w:r w:rsidR="00690EAB" w:rsidRPr="00690EAB">
        <w:rPr>
          <w:rFonts w:ascii="Times New Roman" w:hAnsi="Times New Roman" w:cs="Times New Roman"/>
          <w:bCs/>
          <w:sz w:val="24"/>
          <w:szCs w:val="24"/>
        </w:rPr>
        <w:t xml:space="preserve"> </w:t>
      </w:r>
      <w:r w:rsidR="00690EAB" w:rsidRPr="000A61BA">
        <w:rPr>
          <w:rFonts w:ascii="Times New Roman" w:hAnsi="Times New Roman" w:cs="Times New Roman"/>
          <w:bCs/>
          <w:sz w:val="24"/>
          <w:szCs w:val="24"/>
        </w:rPr>
        <w:t>Эльба</w:t>
      </w:r>
      <w:r w:rsidR="00690EAB">
        <w:rPr>
          <w:rFonts w:ascii="Times New Roman" w:hAnsi="Times New Roman" w:cs="Times New Roman"/>
          <w:bCs/>
          <w:sz w:val="24"/>
          <w:szCs w:val="24"/>
        </w:rPr>
        <w:t>, 13)</w:t>
      </w:r>
      <w:r w:rsidR="00690EAB" w:rsidRPr="00690EAB">
        <w:rPr>
          <w:rFonts w:ascii="Times New Roman" w:hAnsi="Times New Roman" w:cs="Times New Roman"/>
          <w:bCs/>
          <w:sz w:val="24"/>
          <w:szCs w:val="24"/>
        </w:rPr>
        <w:t xml:space="preserve"> </w:t>
      </w:r>
      <w:r w:rsidR="00690EAB" w:rsidRPr="000A61BA">
        <w:rPr>
          <w:rFonts w:ascii="Times New Roman" w:hAnsi="Times New Roman" w:cs="Times New Roman"/>
          <w:bCs/>
          <w:sz w:val="24"/>
          <w:szCs w:val="24"/>
        </w:rPr>
        <w:t>125</w:t>
      </w:r>
      <w:r w:rsidR="00690EAB">
        <w:rPr>
          <w:rFonts w:ascii="Times New Roman" w:hAnsi="Times New Roman" w:cs="Times New Roman"/>
          <w:bCs/>
          <w:sz w:val="24"/>
          <w:szCs w:val="24"/>
        </w:rPr>
        <w:t xml:space="preserve">, 14) </w:t>
      </w:r>
      <w:r w:rsidR="00690EAB" w:rsidRPr="000A61BA">
        <w:rPr>
          <w:rFonts w:ascii="Times New Roman" w:hAnsi="Times New Roman" w:cs="Times New Roman"/>
          <w:color w:val="000000"/>
          <w:sz w:val="24"/>
          <w:szCs w:val="24"/>
        </w:rPr>
        <w:t>25</w:t>
      </w:r>
      <w:r w:rsidR="00690EAB">
        <w:rPr>
          <w:rFonts w:ascii="Times New Roman" w:hAnsi="Times New Roman" w:cs="Times New Roman"/>
          <w:color w:val="000000"/>
          <w:sz w:val="24"/>
          <w:szCs w:val="24"/>
        </w:rPr>
        <w:t>, 15)</w:t>
      </w:r>
      <w:r w:rsidR="00690EAB" w:rsidRPr="00690EAB">
        <w:rPr>
          <w:rFonts w:ascii="Times New Roman" w:hAnsi="Times New Roman" w:cs="Times New Roman"/>
          <w:color w:val="000000"/>
          <w:sz w:val="24"/>
          <w:szCs w:val="24"/>
        </w:rPr>
        <w:t xml:space="preserve"> </w:t>
      </w:r>
      <w:r w:rsidR="00690EAB" w:rsidRPr="000A61BA">
        <w:rPr>
          <w:rFonts w:ascii="Times New Roman" w:hAnsi="Times New Roman" w:cs="Times New Roman"/>
          <w:color w:val="000000"/>
          <w:sz w:val="24"/>
          <w:szCs w:val="24"/>
        </w:rPr>
        <w:t>13</w:t>
      </w:r>
    </w:p>
    <w:p w14:paraId="28B9FA9A" w14:textId="77777777" w:rsidR="000A61BA" w:rsidRPr="000A61BA" w:rsidRDefault="000A61BA" w:rsidP="000A61BA">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Часть 2.</w:t>
      </w:r>
    </w:p>
    <w:p w14:paraId="01CFA8EF" w14:textId="77777777" w:rsidR="000A61BA" w:rsidRPr="000A61BA" w:rsidRDefault="000A61BA" w:rsidP="000A61BA">
      <w:pPr>
        <w:spacing w:after="0" w:line="276" w:lineRule="auto"/>
        <w:jc w:val="center"/>
        <w:rPr>
          <w:rFonts w:ascii="Times New Roman" w:hAnsi="Times New Roman" w:cs="Times New Roman"/>
          <w:sz w:val="24"/>
          <w:szCs w:val="24"/>
        </w:rPr>
      </w:pPr>
      <w:r w:rsidRPr="000A61BA">
        <w:rPr>
          <w:rFonts w:ascii="Times New Roman" w:hAnsi="Times New Roman" w:cs="Times New Roman"/>
          <w:b/>
          <w:sz w:val="24"/>
          <w:szCs w:val="24"/>
        </w:rPr>
        <w:t>Критерии оценивания заданий с развёрнутым ответом</w:t>
      </w:r>
    </w:p>
    <w:tbl>
      <w:tblPr>
        <w:tblStyle w:val="ae"/>
        <w:tblW w:w="102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8693"/>
        <w:gridCol w:w="952"/>
      </w:tblGrid>
      <w:tr w:rsidR="000A61BA" w:rsidRPr="000A61BA" w14:paraId="3DD08BB0" w14:textId="77777777" w:rsidTr="00690EAB">
        <w:tc>
          <w:tcPr>
            <w:tcW w:w="564" w:type="dxa"/>
            <w:tcBorders>
              <w:top w:val="single" w:sz="4" w:space="0" w:color="auto"/>
              <w:left w:val="single" w:sz="4" w:space="0" w:color="auto"/>
              <w:bottom w:val="single" w:sz="4" w:space="0" w:color="auto"/>
              <w:right w:val="single" w:sz="4" w:space="0" w:color="auto"/>
            </w:tcBorders>
          </w:tcPr>
          <w:p w14:paraId="16909B23" w14:textId="77777777" w:rsidR="000A61BA" w:rsidRPr="000A61BA" w:rsidRDefault="000A61BA" w:rsidP="00BE7446">
            <w:pPr>
              <w:spacing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16.</w:t>
            </w:r>
          </w:p>
        </w:tc>
        <w:tc>
          <w:tcPr>
            <w:tcW w:w="9645" w:type="dxa"/>
            <w:gridSpan w:val="2"/>
            <w:vMerge w:val="restart"/>
            <w:tcBorders>
              <w:left w:val="single" w:sz="4" w:space="0" w:color="auto"/>
            </w:tcBorders>
          </w:tcPr>
          <w:p w14:paraId="449C5E0A" w14:textId="77777777" w:rsidR="000A61BA" w:rsidRPr="000A61BA" w:rsidRDefault="000A61BA" w:rsidP="00BE7446">
            <w:pPr>
              <w:spacing w:line="276" w:lineRule="auto"/>
              <w:jc w:val="both"/>
              <w:rPr>
                <w:rFonts w:ascii="Times New Roman" w:hAnsi="Times New Roman" w:cs="Times New Roman"/>
                <w:b/>
                <w:sz w:val="24"/>
                <w:szCs w:val="24"/>
              </w:rPr>
            </w:pPr>
            <w:r w:rsidRPr="000A61B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0A61BA" w:rsidRPr="000A61BA" w14:paraId="45285204" w14:textId="77777777" w:rsidTr="00690EAB">
        <w:tc>
          <w:tcPr>
            <w:tcW w:w="564" w:type="dxa"/>
            <w:tcBorders>
              <w:top w:val="single" w:sz="4" w:space="0" w:color="auto"/>
            </w:tcBorders>
          </w:tcPr>
          <w:p w14:paraId="048BA18D" w14:textId="77777777" w:rsidR="000A61BA" w:rsidRPr="000A61BA" w:rsidRDefault="000A61BA" w:rsidP="00BE7446">
            <w:pPr>
              <w:spacing w:line="276" w:lineRule="auto"/>
              <w:jc w:val="center"/>
              <w:rPr>
                <w:rFonts w:ascii="Times New Roman" w:hAnsi="Times New Roman" w:cs="Times New Roman"/>
                <w:b/>
                <w:sz w:val="24"/>
                <w:szCs w:val="24"/>
              </w:rPr>
            </w:pPr>
          </w:p>
        </w:tc>
        <w:tc>
          <w:tcPr>
            <w:tcW w:w="9645" w:type="dxa"/>
            <w:gridSpan w:val="2"/>
            <w:vMerge/>
            <w:tcBorders>
              <w:bottom w:val="single" w:sz="4" w:space="0" w:color="auto"/>
            </w:tcBorders>
          </w:tcPr>
          <w:p w14:paraId="7BC1640D" w14:textId="77777777" w:rsidR="000A61BA" w:rsidRPr="000A61BA" w:rsidRDefault="000A61BA" w:rsidP="00BE7446">
            <w:pPr>
              <w:spacing w:line="276" w:lineRule="auto"/>
              <w:rPr>
                <w:rFonts w:ascii="Times New Roman" w:hAnsi="Times New Roman" w:cs="Times New Roman"/>
                <w:sz w:val="24"/>
                <w:szCs w:val="24"/>
              </w:rPr>
            </w:pPr>
          </w:p>
        </w:tc>
      </w:tr>
      <w:tr w:rsidR="000A61BA" w:rsidRPr="000A61BA" w14:paraId="2F286400" w14:textId="77777777" w:rsidTr="00690EAB">
        <w:tc>
          <w:tcPr>
            <w:tcW w:w="564" w:type="dxa"/>
            <w:tcBorders>
              <w:right w:val="single" w:sz="4" w:space="0" w:color="auto"/>
            </w:tcBorders>
          </w:tcPr>
          <w:p w14:paraId="36DF30B5"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2B5C4DA5" w14:textId="77777777" w:rsidR="000A61BA" w:rsidRPr="000A61BA" w:rsidRDefault="000A61BA" w:rsidP="0064321F">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 xml:space="preserve">Содержание верного ответа и указания по оцениванию </w:t>
            </w:r>
            <w:r w:rsidRPr="000A61BA">
              <w:rPr>
                <w:rFonts w:ascii="Times New Roman" w:hAnsi="Times New Roman" w:cs="Times New Roman"/>
                <w:sz w:val="24"/>
                <w:szCs w:val="24"/>
              </w:rPr>
              <w:t>(допускаются иные формулировки ответа, не искажающие его смысла)</w:t>
            </w:r>
          </w:p>
        </w:tc>
        <w:tc>
          <w:tcPr>
            <w:tcW w:w="952" w:type="dxa"/>
            <w:tcBorders>
              <w:top w:val="single" w:sz="4" w:space="0" w:color="auto"/>
              <w:left w:val="single" w:sz="4" w:space="0" w:color="auto"/>
              <w:bottom w:val="single" w:sz="4" w:space="0" w:color="auto"/>
              <w:right w:val="single" w:sz="4" w:space="0" w:color="auto"/>
            </w:tcBorders>
          </w:tcPr>
          <w:p w14:paraId="0F1B8E22" w14:textId="77777777" w:rsidR="000A61BA" w:rsidRPr="000A61BA" w:rsidRDefault="000A61BA" w:rsidP="0064321F">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Баллы</w:t>
            </w:r>
          </w:p>
        </w:tc>
      </w:tr>
      <w:tr w:rsidR="000A61BA" w:rsidRPr="000A61BA" w14:paraId="05EE22FB" w14:textId="77777777" w:rsidTr="00690EAB">
        <w:tc>
          <w:tcPr>
            <w:tcW w:w="564" w:type="dxa"/>
            <w:tcBorders>
              <w:right w:val="single" w:sz="4" w:space="0" w:color="auto"/>
            </w:tcBorders>
          </w:tcPr>
          <w:p w14:paraId="3B912FF0"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4BE8DF28" w14:textId="77777777" w:rsidR="000A61BA" w:rsidRPr="000A61BA" w:rsidRDefault="000A61BA" w:rsidP="00690EAB">
            <w:pPr>
              <w:spacing w:after="0" w:line="240" w:lineRule="auto"/>
              <w:jc w:val="both"/>
              <w:rPr>
                <w:rFonts w:ascii="Times New Roman" w:hAnsi="Times New Roman" w:cs="Times New Roman"/>
                <w:iCs/>
                <w:sz w:val="24"/>
                <w:szCs w:val="24"/>
              </w:rPr>
            </w:pPr>
            <w:r w:rsidRPr="000A61BA">
              <w:rPr>
                <w:rFonts w:ascii="Times New Roman" w:hAnsi="Times New Roman" w:cs="Times New Roman"/>
                <w:iCs/>
                <w:sz w:val="24"/>
                <w:szCs w:val="24"/>
              </w:rPr>
              <w:t>Конференция: Тегеранская;</w:t>
            </w:r>
          </w:p>
          <w:p w14:paraId="3FC5DA9F" w14:textId="77777777" w:rsidR="000A61BA" w:rsidRPr="000A61BA" w:rsidRDefault="000A61BA" w:rsidP="00690EAB">
            <w:pPr>
              <w:spacing w:after="0" w:line="240" w:lineRule="auto"/>
              <w:jc w:val="both"/>
              <w:rPr>
                <w:rFonts w:ascii="Times New Roman" w:hAnsi="Times New Roman" w:cs="Times New Roman"/>
                <w:iCs/>
                <w:sz w:val="24"/>
                <w:szCs w:val="24"/>
              </w:rPr>
            </w:pPr>
            <w:r w:rsidRPr="000A61BA">
              <w:rPr>
                <w:rFonts w:ascii="Times New Roman" w:hAnsi="Times New Roman" w:cs="Times New Roman"/>
                <w:iCs/>
                <w:sz w:val="24"/>
                <w:szCs w:val="24"/>
              </w:rPr>
              <w:t xml:space="preserve">Могут быть указаны следующие </w:t>
            </w:r>
            <w:r w:rsidRPr="000A61BA">
              <w:rPr>
                <w:rFonts w:ascii="Times New Roman" w:hAnsi="Times New Roman" w:cs="Times New Roman"/>
                <w:iCs/>
                <w:sz w:val="24"/>
                <w:szCs w:val="24"/>
                <w:u w:val="single"/>
              </w:rPr>
              <w:t>причины</w:t>
            </w:r>
            <w:r w:rsidRPr="000A61BA">
              <w:rPr>
                <w:rFonts w:ascii="Times New Roman" w:hAnsi="Times New Roman" w:cs="Times New Roman"/>
                <w:iCs/>
                <w:sz w:val="24"/>
                <w:szCs w:val="24"/>
              </w:rPr>
              <w:t>:</w:t>
            </w:r>
          </w:p>
          <w:p w14:paraId="2460DE7B" w14:textId="77777777" w:rsidR="000A61BA" w:rsidRPr="000A61BA" w:rsidRDefault="000A61BA" w:rsidP="00690EAB">
            <w:pPr>
              <w:spacing w:after="0" w:line="240" w:lineRule="auto"/>
              <w:jc w:val="both"/>
              <w:rPr>
                <w:rFonts w:ascii="Times New Roman" w:hAnsi="Times New Roman" w:cs="Times New Roman"/>
                <w:iCs/>
                <w:sz w:val="24"/>
                <w:szCs w:val="24"/>
              </w:rPr>
            </w:pPr>
            <w:r w:rsidRPr="000A61BA">
              <w:rPr>
                <w:rFonts w:ascii="Times New Roman" w:hAnsi="Times New Roman" w:cs="Times New Roman"/>
                <w:iCs/>
                <w:sz w:val="24"/>
                <w:szCs w:val="24"/>
              </w:rPr>
              <w:t>1) в конце 1941 г. атака японских ВВС на американскую военную базу в Перл-Харборе заставила США сосредоточить усилия страны на войне с Японией. Тихоокеанский театр военных действий для американской армии стал главной ареной сражений;</w:t>
            </w:r>
          </w:p>
          <w:p w14:paraId="3343CA8F" w14:textId="77777777" w:rsidR="000A61BA" w:rsidRPr="000A61BA" w:rsidRDefault="000A61BA" w:rsidP="00690EAB">
            <w:pPr>
              <w:spacing w:after="0" w:line="240" w:lineRule="auto"/>
              <w:jc w:val="both"/>
              <w:rPr>
                <w:rFonts w:ascii="Times New Roman" w:hAnsi="Times New Roman" w:cs="Times New Roman"/>
                <w:iCs/>
                <w:sz w:val="24"/>
                <w:szCs w:val="24"/>
              </w:rPr>
            </w:pPr>
            <w:r w:rsidRPr="000A61BA">
              <w:rPr>
                <w:rFonts w:ascii="Times New Roman" w:hAnsi="Times New Roman" w:cs="Times New Roman"/>
                <w:iCs/>
                <w:sz w:val="24"/>
                <w:szCs w:val="24"/>
              </w:rPr>
              <w:t>2) к началу войны существовали идеологические противоречия между союзниками, поэтому Англия и США были заинтересованы в ослаблении как Германии, так и СССР. Когда падение Германии стало неизбежным, наметились определенные сдвиги в процессе открытия Второго фронта;</w:t>
            </w:r>
          </w:p>
          <w:p w14:paraId="4ABE9A6D" w14:textId="77777777" w:rsidR="000A61BA" w:rsidRPr="000A61BA" w:rsidRDefault="000A61BA" w:rsidP="00690EAB">
            <w:pPr>
              <w:spacing w:after="0" w:line="240" w:lineRule="auto"/>
              <w:jc w:val="both"/>
              <w:rPr>
                <w:rFonts w:ascii="Times New Roman" w:hAnsi="Times New Roman" w:cs="Times New Roman"/>
                <w:iCs/>
                <w:sz w:val="24"/>
                <w:szCs w:val="24"/>
              </w:rPr>
            </w:pPr>
            <w:r w:rsidRPr="000A61BA">
              <w:rPr>
                <w:rFonts w:ascii="Times New Roman" w:hAnsi="Times New Roman" w:cs="Times New Roman"/>
                <w:iCs/>
                <w:sz w:val="24"/>
                <w:szCs w:val="24"/>
              </w:rPr>
              <w:t>3)в 1943 г. союзники высадились на Сицилии, затем в Италии. Войска союзников разгромили войска Италии и Германии. Эти военные действия воспринимались союзниками как «второй фронт», хотя и противоречили ожиданиям советского руководства.</w:t>
            </w:r>
          </w:p>
          <w:p w14:paraId="0D373692" w14:textId="77777777" w:rsidR="000A61BA" w:rsidRPr="000A61BA" w:rsidRDefault="000A61BA" w:rsidP="00690EAB">
            <w:pPr>
              <w:spacing w:after="0" w:line="240" w:lineRule="auto"/>
              <w:jc w:val="both"/>
              <w:rPr>
                <w:rFonts w:ascii="Times New Roman" w:hAnsi="Times New Roman" w:cs="Times New Roman"/>
                <w:color w:val="000000"/>
                <w:sz w:val="24"/>
                <w:szCs w:val="24"/>
              </w:rPr>
            </w:pPr>
            <w:r w:rsidRPr="000A61BA">
              <w:rPr>
                <w:rFonts w:ascii="Times New Roman" w:hAnsi="Times New Roman" w:cs="Times New Roman"/>
                <w:iCs/>
                <w:sz w:val="24"/>
                <w:szCs w:val="24"/>
              </w:rPr>
              <w:t>Могут быть указаны другие причины.</w:t>
            </w:r>
          </w:p>
        </w:tc>
        <w:tc>
          <w:tcPr>
            <w:tcW w:w="952" w:type="dxa"/>
            <w:tcBorders>
              <w:top w:val="single" w:sz="4" w:space="0" w:color="auto"/>
              <w:left w:val="single" w:sz="4" w:space="0" w:color="auto"/>
              <w:bottom w:val="single" w:sz="4" w:space="0" w:color="auto"/>
              <w:right w:val="single" w:sz="4" w:space="0" w:color="auto"/>
            </w:tcBorders>
          </w:tcPr>
          <w:p w14:paraId="1A3532E4" w14:textId="77777777" w:rsidR="000A61BA" w:rsidRPr="000A61BA" w:rsidRDefault="000A61BA" w:rsidP="0064321F">
            <w:pPr>
              <w:spacing w:after="0" w:line="240" w:lineRule="auto"/>
              <w:jc w:val="center"/>
              <w:rPr>
                <w:rFonts w:ascii="Times New Roman" w:hAnsi="Times New Roman" w:cs="Times New Roman"/>
                <w:sz w:val="24"/>
                <w:szCs w:val="24"/>
              </w:rPr>
            </w:pPr>
          </w:p>
        </w:tc>
      </w:tr>
      <w:tr w:rsidR="000A61BA" w:rsidRPr="000A61BA" w14:paraId="756BF7BD" w14:textId="77777777" w:rsidTr="00690EAB">
        <w:tc>
          <w:tcPr>
            <w:tcW w:w="564" w:type="dxa"/>
            <w:tcBorders>
              <w:right w:val="single" w:sz="4" w:space="0" w:color="auto"/>
            </w:tcBorders>
          </w:tcPr>
          <w:p w14:paraId="1BC0BBF8"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4BF7E931" w14:textId="77777777" w:rsidR="000A61BA" w:rsidRPr="000A61BA" w:rsidRDefault="000A61BA" w:rsidP="0064321F">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указаны три элемента ответа</w:t>
            </w:r>
          </w:p>
        </w:tc>
        <w:tc>
          <w:tcPr>
            <w:tcW w:w="952" w:type="dxa"/>
            <w:tcBorders>
              <w:top w:val="single" w:sz="4" w:space="0" w:color="auto"/>
              <w:left w:val="single" w:sz="4" w:space="0" w:color="auto"/>
              <w:bottom w:val="single" w:sz="4" w:space="0" w:color="auto"/>
              <w:right w:val="single" w:sz="4" w:space="0" w:color="auto"/>
            </w:tcBorders>
          </w:tcPr>
          <w:p w14:paraId="00B9DD50"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r>
      <w:tr w:rsidR="000A61BA" w:rsidRPr="000A61BA" w14:paraId="0C6910AC" w14:textId="77777777" w:rsidTr="00690EAB">
        <w:tc>
          <w:tcPr>
            <w:tcW w:w="564" w:type="dxa"/>
            <w:tcBorders>
              <w:right w:val="single" w:sz="4" w:space="0" w:color="auto"/>
            </w:tcBorders>
          </w:tcPr>
          <w:p w14:paraId="4A0BF7E9"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48327A63" w14:textId="77777777" w:rsidR="000A61BA" w:rsidRPr="000A61BA" w:rsidRDefault="000A61BA" w:rsidP="0064321F">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указаны два элемента ответа</w:t>
            </w:r>
          </w:p>
        </w:tc>
        <w:tc>
          <w:tcPr>
            <w:tcW w:w="952" w:type="dxa"/>
            <w:tcBorders>
              <w:top w:val="single" w:sz="4" w:space="0" w:color="auto"/>
              <w:left w:val="single" w:sz="4" w:space="0" w:color="auto"/>
              <w:bottom w:val="single" w:sz="4" w:space="0" w:color="auto"/>
              <w:right w:val="single" w:sz="4" w:space="0" w:color="auto"/>
            </w:tcBorders>
          </w:tcPr>
          <w:p w14:paraId="538E1283"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r w:rsidR="000A61BA" w:rsidRPr="000A61BA" w14:paraId="1A3F3101" w14:textId="77777777" w:rsidTr="00690EAB">
        <w:tc>
          <w:tcPr>
            <w:tcW w:w="564" w:type="dxa"/>
            <w:tcBorders>
              <w:right w:val="single" w:sz="4" w:space="0" w:color="auto"/>
            </w:tcBorders>
          </w:tcPr>
          <w:p w14:paraId="35B14B3C"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6DA011D7" w14:textId="77777777" w:rsidR="000A61BA" w:rsidRPr="000A61BA" w:rsidRDefault="000A61BA" w:rsidP="0064321F">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Правильно указана только один элемент ответа</w:t>
            </w:r>
          </w:p>
        </w:tc>
        <w:tc>
          <w:tcPr>
            <w:tcW w:w="952" w:type="dxa"/>
            <w:tcBorders>
              <w:top w:val="single" w:sz="4" w:space="0" w:color="auto"/>
              <w:left w:val="single" w:sz="4" w:space="0" w:color="auto"/>
              <w:bottom w:val="single" w:sz="4" w:space="0" w:color="auto"/>
              <w:right w:val="single" w:sz="4" w:space="0" w:color="auto"/>
            </w:tcBorders>
          </w:tcPr>
          <w:p w14:paraId="30D9452A"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w:t>
            </w:r>
          </w:p>
        </w:tc>
      </w:tr>
      <w:tr w:rsidR="000A61BA" w:rsidRPr="000A61BA" w14:paraId="619A5304" w14:textId="77777777" w:rsidTr="00690EAB">
        <w:tc>
          <w:tcPr>
            <w:tcW w:w="564" w:type="dxa"/>
            <w:tcBorders>
              <w:right w:val="single" w:sz="4" w:space="0" w:color="auto"/>
            </w:tcBorders>
          </w:tcPr>
          <w:p w14:paraId="0547B78D"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2B595AF0" w14:textId="77777777" w:rsidR="000A61BA" w:rsidRPr="000A61BA" w:rsidRDefault="000A61BA" w:rsidP="0064321F">
            <w:pPr>
              <w:spacing w:after="0" w:line="240" w:lineRule="auto"/>
              <w:rPr>
                <w:rFonts w:ascii="Times New Roman" w:hAnsi="Times New Roman" w:cs="Times New Roman"/>
                <w:color w:val="000000"/>
                <w:sz w:val="24"/>
                <w:szCs w:val="24"/>
              </w:rPr>
            </w:pPr>
            <w:r w:rsidRPr="000A61BA">
              <w:rPr>
                <w:rFonts w:ascii="Times New Roman" w:hAnsi="Times New Roman" w:cs="Times New Roman"/>
                <w:color w:val="000000"/>
                <w:sz w:val="24"/>
                <w:szCs w:val="24"/>
              </w:rPr>
              <w:t>Ответ не указан ИЛИ ответ неправильный</w:t>
            </w:r>
          </w:p>
        </w:tc>
        <w:tc>
          <w:tcPr>
            <w:tcW w:w="952" w:type="dxa"/>
            <w:tcBorders>
              <w:top w:val="single" w:sz="4" w:space="0" w:color="auto"/>
              <w:left w:val="single" w:sz="4" w:space="0" w:color="auto"/>
              <w:bottom w:val="single" w:sz="4" w:space="0" w:color="auto"/>
              <w:right w:val="single" w:sz="4" w:space="0" w:color="auto"/>
            </w:tcBorders>
          </w:tcPr>
          <w:p w14:paraId="1E02844D" w14:textId="77777777" w:rsidR="000A61BA" w:rsidRPr="000A61BA" w:rsidRDefault="000A61BA" w:rsidP="0064321F">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0</w:t>
            </w:r>
          </w:p>
        </w:tc>
      </w:tr>
      <w:tr w:rsidR="000A61BA" w:rsidRPr="000A61BA" w14:paraId="2277B7D8" w14:textId="77777777" w:rsidTr="00690EAB">
        <w:tc>
          <w:tcPr>
            <w:tcW w:w="564" w:type="dxa"/>
            <w:tcBorders>
              <w:right w:val="single" w:sz="4" w:space="0" w:color="auto"/>
            </w:tcBorders>
          </w:tcPr>
          <w:p w14:paraId="786FA082"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6D6D962E" w14:textId="77777777" w:rsidR="000A61BA" w:rsidRPr="000A61BA" w:rsidRDefault="000A61BA" w:rsidP="0064321F">
            <w:pPr>
              <w:spacing w:after="0" w:line="240" w:lineRule="auto"/>
              <w:jc w:val="right"/>
              <w:rPr>
                <w:rFonts w:ascii="Times New Roman" w:hAnsi="Times New Roman" w:cs="Times New Roman"/>
                <w:i/>
                <w:sz w:val="24"/>
                <w:szCs w:val="24"/>
              </w:rPr>
            </w:pPr>
            <w:r w:rsidRPr="000A61BA">
              <w:rPr>
                <w:rFonts w:ascii="Times New Roman" w:hAnsi="Times New Roman" w:cs="Times New Roman"/>
                <w:i/>
                <w:sz w:val="24"/>
                <w:szCs w:val="24"/>
              </w:rPr>
              <w:t>Максимальный балл</w:t>
            </w:r>
          </w:p>
        </w:tc>
        <w:tc>
          <w:tcPr>
            <w:tcW w:w="952" w:type="dxa"/>
            <w:tcBorders>
              <w:top w:val="single" w:sz="4" w:space="0" w:color="auto"/>
              <w:left w:val="single" w:sz="4" w:space="0" w:color="auto"/>
              <w:bottom w:val="single" w:sz="4" w:space="0" w:color="auto"/>
              <w:right w:val="single" w:sz="4" w:space="0" w:color="auto"/>
            </w:tcBorders>
          </w:tcPr>
          <w:p w14:paraId="202765C3" w14:textId="77777777" w:rsidR="000A61BA" w:rsidRPr="000A61BA" w:rsidRDefault="000A61BA" w:rsidP="0064321F">
            <w:pPr>
              <w:spacing w:after="0" w:line="240" w:lineRule="auto"/>
              <w:jc w:val="center"/>
              <w:rPr>
                <w:rFonts w:ascii="Times New Roman" w:hAnsi="Times New Roman" w:cs="Times New Roman"/>
                <w:i/>
                <w:sz w:val="24"/>
                <w:szCs w:val="24"/>
              </w:rPr>
            </w:pPr>
            <w:r w:rsidRPr="000A61BA">
              <w:rPr>
                <w:rFonts w:ascii="Times New Roman" w:hAnsi="Times New Roman" w:cs="Times New Roman"/>
                <w:i/>
                <w:sz w:val="24"/>
                <w:szCs w:val="24"/>
              </w:rPr>
              <w:t>3</w:t>
            </w:r>
          </w:p>
        </w:tc>
      </w:tr>
      <w:tr w:rsidR="000A61BA" w:rsidRPr="000A61BA" w14:paraId="2A328AE4" w14:textId="77777777" w:rsidTr="00690EAB">
        <w:tc>
          <w:tcPr>
            <w:tcW w:w="564" w:type="dxa"/>
            <w:tcBorders>
              <w:top w:val="single" w:sz="4" w:space="0" w:color="auto"/>
              <w:left w:val="single" w:sz="4" w:space="0" w:color="auto"/>
            </w:tcBorders>
          </w:tcPr>
          <w:p w14:paraId="65D49050" w14:textId="77777777" w:rsidR="000A61BA" w:rsidRPr="000A61BA" w:rsidRDefault="000A61BA" w:rsidP="0064321F">
            <w:pPr>
              <w:spacing w:after="0" w:line="276" w:lineRule="auto"/>
              <w:jc w:val="center"/>
              <w:rPr>
                <w:rFonts w:ascii="Times New Roman" w:hAnsi="Times New Roman" w:cs="Times New Roman"/>
                <w:b/>
                <w:sz w:val="24"/>
                <w:szCs w:val="24"/>
              </w:rPr>
            </w:pPr>
            <w:r w:rsidRPr="000A61BA">
              <w:rPr>
                <w:rFonts w:ascii="Times New Roman" w:hAnsi="Times New Roman" w:cs="Times New Roman"/>
                <w:b/>
                <w:sz w:val="24"/>
                <w:szCs w:val="24"/>
              </w:rPr>
              <w:t>17.</w:t>
            </w:r>
          </w:p>
        </w:tc>
        <w:tc>
          <w:tcPr>
            <w:tcW w:w="9645" w:type="dxa"/>
            <w:gridSpan w:val="2"/>
            <w:vMerge w:val="restart"/>
          </w:tcPr>
          <w:p w14:paraId="26B14BC5" w14:textId="77777777" w:rsidR="000A61BA" w:rsidRPr="000A61BA" w:rsidRDefault="000A61BA" w:rsidP="0064321F">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14:paraId="7AB47DF5" w14:textId="77777777" w:rsidR="000A61BA" w:rsidRPr="000A61BA" w:rsidRDefault="000A61BA" w:rsidP="0064321F">
            <w:pPr>
              <w:spacing w:after="0" w:line="240" w:lineRule="auto"/>
              <w:jc w:val="both"/>
              <w:rPr>
                <w:rFonts w:ascii="Times New Roman" w:hAnsi="Times New Roman" w:cs="Times New Roman"/>
                <w:i/>
                <w:sz w:val="24"/>
                <w:szCs w:val="24"/>
              </w:rPr>
            </w:pPr>
            <w:r w:rsidRPr="000A61B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14:paraId="79512573" w14:textId="77777777" w:rsidR="000A61BA" w:rsidRPr="000A61BA" w:rsidRDefault="000A61BA" w:rsidP="0064321F">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391699F3" w14:textId="77777777" w:rsidR="000A61BA" w:rsidRPr="000A61BA" w:rsidRDefault="000A61BA" w:rsidP="0064321F">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запишите в следующем виде.</w:t>
            </w:r>
          </w:p>
          <w:p w14:paraId="331CCBC8" w14:textId="77777777" w:rsidR="000A61BA" w:rsidRPr="000A61BA" w:rsidRDefault="000A61BA" w:rsidP="00690EAB">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Аргументы в подтверждение: </w:t>
            </w:r>
            <w:r w:rsidR="00690EAB">
              <w:rPr>
                <w:rFonts w:ascii="Times New Roman" w:hAnsi="Times New Roman" w:cs="Times New Roman"/>
                <w:sz w:val="24"/>
                <w:szCs w:val="24"/>
              </w:rPr>
              <w:t xml:space="preserve"> </w:t>
            </w:r>
            <w:r w:rsidRPr="000A61BA">
              <w:rPr>
                <w:rFonts w:ascii="Times New Roman" w:hAnsi="Times New Roman" w:cs="Times New Roman"/>
                <w:sz w:val="24"/>
                <w:szCs w:val="24"/>
              </w:rPr>
              <w:t>1) …2) …</w:t>
            </w:r>
          </w:p>
          <w:p w14:paraId="72C27C96" w14:textId="77777777" w:rsidR="000A61BA" w:rsidRPr="000A61BA" w:rsidRDefault="000A61BA" w:rsidP="00690EAB">
            <w:pPr>
              <w:spacing w:after="0" w:line="240" w:lineRule="auto"/>
              <w:rPr>
                <w:rFonts w:ascii="Times New Roman" w:hAnsi="Times New Roman" w:cs="Times New Roman"/>
                <w:b/>
                <w:sz w:val="24"/>
                <w:szCs w:val="24"/>
              </w:rPr>
            </w:pPr>
            <w:r w:rsidRPr="000A61BA">
              <w:rPr>
                <w:rFonts w:ascii="Times New Roman" w:hAnsi="Times New Roman" w:cs="Times New Roman"/>
                <w:sz w:val="24"/>
                <w:szCs w:val="24"/>
              </w:rPr>
              <w:t xml:space="preserve">Аргументы в опровержение: </w:t>
            </w:r>
            <w:r w:rsidR="00690EAB">
              <w:rPr>
                <w:rFonts w:ascii="Times New Roman" w:hAnsi="Times New Roman" w:cs="Times New Roman"/>
                <w:sz w:val="24"/>
                <w:szCs w:val="24"/>
              </w:rPr>
              <w:t xml:space="preserve"> </w:t>
            </w:r>
            <w:r w:rsidRPr="000A61BA">
              <w:rPr>
                <w:rFonts w:ascii="Times New Roman" w:hAnsi="Times New Roman" w:cs="Times New Roman"/>
                <w:sz w:val="24"/>
                <w:szCs w:val="24"/>
              </w:rPr>
              <w:t>1) …2) …</w:t>
            </w:r>
          </w:p>
        </w:tc>
      </w:tr>
      <w:tr w:rsidR="000A61BA" w:rsidRPr="000A61BA" w14:paraId="2612E279" w14:textId="77777777" w:rsidTr="00690EAB">
        <w:tc>
          <w:tcPr>
            <w:tcW w:w="564" w:type="dxa"/>
          </w:tcPr>
          <w:p w14:paraId="7007252A"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9645" w:type="dxa"/>
            <w:gridSpan w:val="2"/>
            <w:vMerge/>
          </w:tcPr>
          <w:p w14:paraId="5D29C261" w14:textId="77777777" w:rsidR="000A61BA" w:rsidRPr="000A61BA" w:rsidRDefault="000A61BA" w:rsidP="0064321F">
            <w:pPr>
              <w:spacing w:after="0" w:line="240" w:lineRule="auto"/>
              <w:rPr>
                <w:rFonts w:ascii="Times New Roman" w:hAnsi="Times New Roman" w:cs="Times New Roman"/>
                <w:sz w:val="24"/>
                <w:szCs w:val="24"/>
              </w:rPr>
            </w:pPr>
          </w:p>
        </w:tc>
      </w:tr>
      <w:tr w:rsidR="000A61BA" w:rsidRPr="000A61BA" w14:paraId="366A6A99" w14:textId="77777777" w:rsidTr="00690EAB">
        <w:tc>
          <w:tcPr>
            <w:tcW w:w="564" w:type="dxa"/>
            <w:tcBorders>
              <w:right w:val="single" w:sz="4" w:space="0" w:color="auto"/>
            </w:tcBorders>
          </w:tcPr>
          <w:p w14:paraId="3D8710A0"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left w:val="single" w:sz="4" w:space="0" w:color="auto"/>
              <w:bottom w:val="single" w:sz="4" w:space="0" w:color="auto"/>
              <w:right w:val="single" w:sz="4" w:space="0" w:color="auto"/>
            </w:tcBorders>
          </w:tcPr>
          <w:p w14:paraId="0195ADB5" w14:textId="77777777" w:rsidR="000A61BA" w:rsidRPr="000A61BA" w:rsidRDefault="000A61BA" w:rsidP="0064321F">
            <w:pPr>
              <w:pStyle w:val="a7"/>
              <w:spacing w:before="0" w:beforeAutospacing="0" w:after="0" w:afterAutospacing="0"/>
              <w:jc w:val="center"/>
              <w:rPr>
                <w:b/>
              </w:rPr>
            </w:pPr>
            <w:r w:rsidRPr="000A61BA">
              <w:rPr>
                <w:b/>
              </w:rPr>
              <w:t xml:space="preserve">Содержание верного ответа и указания по оцениванию </w:t>
            </w:r>
            <w:r w:rsidRPr="000A61BA">
              <w:t>(допускаются иные формулировки ответа, не искажающие его смысла)</w:t>
            </w:r>
          </w:p>
        </w:tc>
        <w:tc>
          <w:tcPr>
            <w:tcW w:w="952" w:type="dxa"/>
            <w:tcBorders>
              <w:left w:val="single" w:sz="4" w:space="0" w:color="auto"/>
              <w:bottom w:val="single" w:sz="4" w:space="0" w:color="auto"/>
              <w:right w:val="single" w:sz="4" w:space="0" w:color="auto"/>
            </w:tcBorders>
          </w:tcPr>
          <w:p w14:paraId="6635BB97" w14:textId="77777777" w:rsidR="000A61BA" w:rsidRPr="000A61BA" w:rsidRDefault="000A61BA" w:rsidP="0064321F">
            <w:pPr>
              <w:pStyle w:val="a7"/>
              <w:spacing w:before="0" w:beforeAutospacing="0" w:after="0" w:afterAutospacing="0"/>
              <w:jc w:val="center"/>
              <w:rPr>
                <w:b/>
              </w:rPr>
            </w:pPr>
            <w:r w:rsidRPr="000A61BA">
              <w:rPr>
                <w:b/>
              </w:rPr>
              <w:t>Баллы</w:t>
            </w:r>
          </w:p>
        </w:tc>
      </w:tr>
      <w:tr w:rsidR="000A61BA" w:rsidRPr="000A61BA" w14:paraId="76EE3596" w14:textId="77777777" w:rsidTr="00690EAB">
        <w:tc>
          <w:tcPr>
            <w:tcW w:w="564" w:type="dxa"/>
            <w:tcBorders>
              <w:right w:val="single" w:sz="4" w:space="0" w:color="auto"/>
            </w:tcBorders>
          </w:tcPr>
          <w:p w14:paraId="2B882D40"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223CB689"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Правильный ответ должен содержать </w:t>
            </w:r>
            <w:r w:rsidRPr="000A61BA">
              <w:rPr>
                <w:rFonts w:ascii="Times New Roman" w:hAnsi="Times New Roman" w:cs="Times New Roman"/>
                <w:sz w:val="24"/>
                <w:szCs w:val="24"/>
                <w:u w:val="single"/>
              </w:rPr>
              <w:t>аргументы</w:t>
            </w:r>
            <w:r w:rsidRPr="000A61BA">
              <w:rPr>
                <w:rFonts w:ascii="Times New Roman" w:hAnsi="Times New Roman" w:cs="Times New Roman"/>
                <w:sz w:val="24"/>
                <w:szCs w:val="24"/>
              </w:rPr>
              <w:t>:</w:t>
            </w:r>
          </w:p>
          <w:p w14:paraId="0E3367C9"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1) </w:t>
            </w:r>
            <w:r w:rsidRPr="000A61BA">
              <w:rPr>
                <w:rFonts w:ascii="Times New Roman" w:hAnsi="Times New Roman" w:cs="Times New Roman"/>
                <w:sz w:val="24"/>
                <w:szCs w:val="24"/>
                <w:u w:val="single"/>
              </w:rPr>
              <w:t>в подтверждение</w:t>
            </w:r>
            <w:r w:rsidRPr="000A61BA">
              <w:rPr>
                <w:rFonts w:ascii="Times New Roman" w:hAnsi="Times New Roman" w:cs="Times New Roman"/>
                <w:sz w:val="24"/>
                <w:szCs w:val="24"/>
              </w:rPr>
              <w:t>, например</w:t>
            </w:r>
            <w:r w:rsidR="00690EAB">
              <w:rPr>
                <w:rFonts w:ascii="Times New Roman" w:hAnsi="Times New Roman" w:cs="Times New Roman"/>
                <w:sz w:val="24"/>
                <w:szCs w:val="24"/>
              </w:rPr>
              <w:t>,</w:t>
            </w:r>
          </w:p>
          <w:p w14:paraId="65213E78"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продразвёрстка была заменена продналогом, что делало крестьян более свободными в распоряжении результатами своего труда;</w:t>
            </w:r>
          </w:p>
          <w:p w14:paraId="47666121"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мелкие и часть средних предприятий были переданы в частные руки, появилась возможность занятия предпринимательством;</w:t>
            </w:r>
          </w:p>
          <w:p w14:paraId="3DA8F92B"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была проведена денежная реформа, введена свобода торговли, что означало экономическую либерализацию;</w:t>
            </w:r>
          </w:p>
          <w:p w14:paraId="166BB9B8"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государство смирилось с существованием слоя «советской буржуазии», что означало либерализацию режима;</w:t>
            </w:r>
          </w:p>
          <w:p w14:paraId="3DC08C2E"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большевики первоначально одобряли деятельность эмигрантского движения сменовеховцев, что получило отражение в резолюции XIV съезда ВКП(б) 1925 г.;</w:t>
            </w:r>
          </w:p>
          <w:p w14:paraId="1ECE8D5D"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 xml:space="preserve">2) </w:t>
            </w:r>
            <w:r w:rsidRPr="000A61BA">
              <w:rPr>
                <w:rFonts w:ascii="Times New Roman" w:hAnsi="Times New Roman" w:cs="Times New Roman"/>
                <w:sz w:val="24"/>
                <w:szCs w:val="24"/>
                <w:u w:val="single"/>
              </w:rPr>
              <w:t>в опровержение</w:t>
            </w:r>
            <w:r w:rsidRPr="000A61BA">
              <w:rPr>
                <w:rFonts w:ascii="Times New Roman" w:hAnsi="Times New Roman" w:cs="Times New Roman"/>
                <w:sz w:val="24"/>
                <w:szCs w:val="24"/>
              </w:rPr>
              <w:t>, например</w:t>
            </w:r>
            <w:r w:rsidR="00690EAB">
              <w:rPr>
                <w:rFonts w:ascii="Times New Roman" w:hAnsi="Times New Roman" w:cs="Times New Roman"/>
                <w:sz w:val="24"/>
                <w:szCs w:val="24"/>
              </w:rPr>
              <w:t>,</w:t>
            </w:r>
          </w:p>
          <w:p w14:paraId="7511FBA7"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на X съезде РКП(б) была принята секретная резолюция «О единстве в партии», запрещавшая создание в РКП(б) фракций или групп, имеющих отличную от партийного руководства точку зрения;</w:t>
            </w:r>
          </w:p>
          <w:p w14:paraId="4DF031D3"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окончательно сложилась однопартийная политическая система, прекратили существование оппозиционные партии эсеров и меньшевиков;</w:t>
            </w:r>
          </w:p>
          <w:p w14:paraId="12B444BF"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сформировался режим личной власти И.В. Сталина;</w:t>
            </w:r>
          </w:p>
          <w:p w14:paraId="28BE05BE"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прошли громкие судебные процессы над политическими противниками большевиков (например, процесс над лидерами эсеров 1922 г.);</w:t>
            </w:r>
          </w:p>
          <w:p w14:paraId="1CEEFFE6" w14:textId="77777777" w:rsidR="000A61BA" w:rsidRPr="000A61BA" w:rsidRDefault="000A61BA" w:rsidP="0064321F">
            <w:pPr>
              <w:numPr>
                <w:ilvl w:val="0"/>
                <w:numId w:val="5"/>
              </w:numPr>
              <w:tabs>
                <w:tab w:val="left" w:pos="540"/>
              </w:tabs>
              <w:spacing w:after="0" w:line="240" w:lineRule="auto"/>
              <w:ind w:left="0" w:firstLine="0"/>
              <w:jc w:val="both"/>
              <w:rPr>
                <w:rFonts w:ascii="Times New Roman" w:hAnsi="Times New Roman" w:cs="Times New Roman"/>
                <w:sz w:val="24"/>
                <w:szCs w:val="24"/>
              </w:rPr>
            </w:pPr>
            <w:r w:rsidRPr="000A61BA">
              <w:rPr>
                <w:rFonts w:ascii="Times New Roman" w:hAnsi="Times New Roman" w:cs="Times New Roman"/>
                <w:sz w:val="24"/>
                <w:szCs w:val="24"/>
              </w:rPr>
              <w:t xml:space="preserve"> «советская буржуазия» была лишена политических прав.</w:t>
            </w:r>
          </w:p>
          <w:p w14:paraId="17DBE509" w14:textId="77777777" w:rsidR="000A61BA" w:rsidRPr="000A61BA" w:rsidRDefault="000A61BA" w:rsidP="0064321F">
            <w:pPr>
              <w:tabs>
                <w:tab w:val="left" w:pos="540"/>
              </w:tabs>
              <w:spacing w:after="0" w:line="240" w:lineRule="auto"/>
              <w:rPr>
                <w:rFonts w:ascii="Times New Roman" w:hAnsi="Times New Roman" w:cs="Times New Roman"/>
                <w:sz w:val="24"/>
                <w:szCs w:val="24"/>
              </w:rPr>
            </w:pPr>
            <w:r w:rsidRPr="000A61BA">
              <w:rPr>
                <w:rFonts w:ascii="Times New Roman" w:hAnsi="Times New Roman" w:cs="Times New Roman"/>
                <w:sz w:val="24"/>
                <w:szCs w:val="24"/>
              </w:rPr>
              <w:t>Могут быть приведены другие аргументы</w:t>
            </w:r>
          </w:p>
        </w:tc>
        <w:tc>
          <w:tcPr>
            <w:tcW w:w="952" w:type="dxa"/>
            <w:tcBorders>
              <w:top w:val="single" w:sz="4" w:space="0" w:color="auto"/>
              <w:left w:val="single" w:sz="4" w:space="0" w:color="auto"/>
              <w:bottom w:val="single" w:sz="4" w:space="0" w:color="auto"/>
              <w:right w:val="single" w:sz="4" w:space="0" w:color="auto"/>
            </w:tcBorders>
          </w:tcPr>
          <w:p w14:paraId="69EE52DF" w14:textId="77777777" w:rsidR="000A61BA" w:rsidRPr="000A61BA" w:rsidRDefault="000A61BA" w:rsidP="0064321F">
            <w:pPr>
              <w:pStyle w:val="a7"/>
              <w:spacing w:before="0" w:beforeAutospacing="0" w:after="0" w:afterAutospacing="0"/>
              <w:jc w:val="center"/>
            </w:pPr>
          </w:p>
        </w:tc>
      </w:tr>
      <w:tr w:rsidR="000A61BA" w:rsidRPr="000A61BA" w14:paraId="0A018057" w14:textId="77777777" w:rsidTr="00690EAB">
        <w:tc>
          <w:tcPr>
            <w:tcW w:w="564" w:type="dxa"/>
            <w:tcBorders>
              <w:right w:val="single" w:sz="4" w:space="0" w:color="auto"/>
            </w:tcBorders>
          </w:tcPr>
          <w:p w14:paraId="2B8AB002"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028F0197"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два аргумента в подтверждение и два в опровержение оценки</w:t>
            </w:r>
          </w:p>
        </w:tc>
        <w:tc>
          <w:tcPr>
            <w:tcW w:w="952" w:type="dxa"/>
            <w:tcBorders>
              <w:top w:val="single" w:sz="4" w:space="0" w:color="auto"/>
              <w:left w:val="single" w:sz="4" w:space="0" w:color="auto"/>
              <w:bottom w:val="single" w:sz="4" w:space="0" w:color="auto"/>
              <w:right w:val="single" w:sz="4" w:space="0" w:color="auto"/>
            </w:tcBorders>
          </w:tcPr>
          <w:p w14:paraId="433CAE8F" w14:textId="77777777" w:rsidR="000A61BA" w:rsidRPr="000A61BA" w:rsidRDefault="000A61BA" w:rsidP="0064321F">
            <w:pPr>
              <w:pStyle w:val="a7"/>
              <w:spacing w:before="0" w:beforeAutospacing="0" w:after="0" w:afterAutospacing="0"/>
              <w:jc w:val="center"/>
            </w:pPr>
            <w:r w:rsidRPr="000A61BA">
              <w:t>4</w:t>
            </w:r>
          </w:p>
        </w:tc>
      </w:tr>
      <w:tr w:rsidR="000A61BA" w:rsidRPr="000A61BA" w14:paraId="6F6DBDE4" w14:textId="77777777" w:rsidTr="00690EAB">
        <w:tc>
          <w:tcPr>
            <w:tcW w:w="564" w:type="dxa"/>
            <w:tcBorders>
              <w:right w:val="single" w:sz="4" w:space="0" w:color="auto"/>
            </w:tcBorders>
          </w:tcPr>
          <w:p w14:paraId="76A552A8"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3F60FB0E"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два аргумента в подтверждение и один в опровержение оценки.</w:t>
            </w:r>
          </w:p>
          <w:p w14:paraId="068C2407"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Приведены один аргумент в подтверждение и два в опровержение оценки</w:t>
            </w:r>
          </w:p>
        </w:tc>
        <w:tc>
          <w:tcPr>
            <w:tcW w:w="952" w:type="dxa"/>
            <w:tcBorders>
              <w:top w:val="single" w:sz="4" w:space="0" w:color="auto"/>
              <w:left w:val="single" w:sz="4" w:space="0" w:color="auto"/>
              <w:bottom w:val="single" w:sz="4" w:space="0" w:color="auto"/>
              <w:right w:val="single" w:sz="4" w:space="0" w:color="auto"/>
            </w:tcBorders>
          </w:tcPr>
          <w:p w14:paraId="494ECF26" w14:textId="77777777" w:rsidR="000A61BA" w:rsidRPr="000A61BA" w:rsidRDefault="000A61BA" w:rsidP="0064321F">
            <w:pPr>
              <w:pStyle w:val="a7"/>
              <w:spacing w:before="0" w:beforeAutospacing="0" w:after="0" w:afterAutospacing="0"/>
              <w:jc w:val="center"/>
            </w:pPr>
            <w:r w:rsidRPr="000A61BA">
              <w:t>3</w:t>
            </w:r>
          </w:p>
        </w:tc>
      </w:tr>
      <w:tr w:rsidR="000A61BA" w:rsidRPr="000A61BA" w14:paraId="1D78ECB8" w14:textId="77777777" w:rsidTr="00690EAB">
        <w:tc>
          <w:tcPr>
            <w:tcW w:w="564" w:type="dxa"/>
            <w:tcBorders>
              <w:right w:val="single" w:sz="4" w:space="0" w:color="auto"/>
            </w:tcBorders>
          </w:tcPr>
          <w:p w14:paraId="601AD2E8"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0019EA86"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один аргумент в подтверждение и один в опровержение оценки</w:t>
            </w:r>
          </w:p>
        </w:tc>
        <w:tc>
          <w:tcPr>
            <w:tcW w:w="952" w:type="dxa"/>
            <w:tcBorders>
              <w:top w:val="single" w:sz="4" w:space="0" w:color="auto"/>
              <w:left w:val="single" w:sz="4" w:space="0" w:color="auto"/>
              <w:bottom w:val="single" w:sz="4" w:space="0" w:color="auto"/>
              <w:right w:val="single" w:sz="4" w:space="0" w:color="auto"/>
            </w:tcBorders>
          </w:tcPr>
          <w:p w14:paraId="7D46BACB" w14:textId="77777777" w:rsidR="000A61BA" w:rsidRPr="000A61BA" w:rsidRDefault="000A61BA" w:rsidP="0064321F">
            <w:pPr>
              <w:pStyle w:val="a7"/>
              <w:spacing w:before="0" w:beforeAutospacing="0" w:after="0" w:afterAutospacing="0"/>
              <w:jc w:val="center"/>
            </w:pPr>
            <w:r w:rsidRPr="000A61BA">
              <w:t>2</w:t>
            </w:r>
          </w:p>
        </w:tc>
      </w:tr>
      <w:tr w:rsidR="000A61BA" w:rsidRPr="000A61BA" w14:paraId="45343D66" w14:textId="77777777" w:rsidTr="00690EAB">
        <w:tc>
          <w:tcPr>
            <w:tcW w:w="564" w:type="dxa"/>
            <w:tcBorders>
              <w:right w:val="single" w:sz="4" w:space="0" w:color="auto"/>
            </w:tcBorders>
          </w:tcPr>
          <w:p w14:paraId="431E1068"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73683D25"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952" w:type="dxa"/>
            <w:tcBorders>
              <w:top w:val="single" w:sz="4" w:space="0" w:color="auto"/>
              <w:left w:val="single" w:sz="4" w:space="0" w:color="auto"/>
              <w:bottom w:val="single" w:sz="4" w:space="0" w:color="auto"/>
              <w:right w:val="single" w:sz="4" w:space="0" w:color="auto"/>
            </w:tcBorders>
          </w:tcPr>
          <w:p w14:paraId="00FEACB5" w14:textId="77777777" w:rsidR="000A61BA" w:rsidRPr="000A61BA" w:rsidRDefault="000A61BA" w:rsidP="0064321F">
            <w:pPr>
              <w:pStyle w:val="a7"/>
              <w:spacing w:before="0" w:beforeAutospacing="0" w:after="0" w:afterAutospacing="0"/>
              <w:jc w:val="center"/>
            </w:pPr>
            <w:r w:rsidRPr="000A61BA">
              <w:t>1</w:t>
            </w:r>
          </w:p>
        </w:tc>
      </w:tr>
      <w:tr w:rsidR="000A61BA" w:rsidRPr="000A61BA" w14:paraId="4BD2C17F" w14:textId="77777777" w:rsidTr="00690EAB">
        <w:tc>
          <w:tcPr>
            <w:tcW w:w="564" w:type="dxa"/>
            <w:tcBorders>
              <w:right w:val="single" w:sz="4" w:space="0" w:color="auto"/>
            </w:tcBorders>
          </w:tcPr>
          <w:p w14:paraId="00243AE4"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08F3EAB0"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107F1BB6"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Приведены рассуждения общего характера, не соответствующие требованию задания.</w:t>
            </w:r>
          </w:p>
          <w:p w14:paraId="7756D8B1"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ИЛИ Ответ неправильный</w:t>
            </w:r>
          </w:p>
        </w:tc>
        <w:tc>
          <w:tcPr>
            <w:tcW w:w="952" w:type="dxa"/>
            <w:tcBorders>
              <w:top w:val="single" w:sz="4" w:space="0" w:color="auto"/>
              <w:left w:val="single" w:sz="4" w:space="0" w:color="auto"/>
              <w:bottom w:val="single" w:sz="4" w:space="0" w:color="auto"/>
              <w:right w:val="single" w:sz="4" w:space="0" w:color="auto"/>
            </w:tcBorders>
          </w:tcPr>
          <w:p w14:paraId="59C3E91C" w14:textId="77777777" w:rsidR="000A61BA" w:rsidRPr="000A61BA" w:rsidRDefault="000A61BA" w:rsidP="0064321F">
            <w:pPr>
              <w:pStyle w:val="a7"/>
              <w:spacing w:before="0" w:beforeAutospacing="0" w:after="0" w:afterAutospacing="0"/>
              <w:jc w:val="center"/>
            </w:pPr>
            <w:r w:rsidRPr="000A61BA">
              <w:t>0</w:t>
            </w:r>
          </w:p>
        </w:tc>
      </w:tr>
      <w:tr w:rsidR="000A61BA" w:rsidRPr="000A61BA" w14:paraId="68AAFC32" w14:textId="77777777" w:rsidTr="00690EAB">
        <w:tc>
          <w:tcPr>
            <w:tcW w:w="564" w:type="dxa"/>
            <w:tcBorders>
              <w:right w:val="single" w:sz="4" w:space="0" w:color="auto"/>
            </w:tcBorders>
          </w:tcPr>
          <w:p w14:paraId="6F55F54F" w14:textId="77777777" w:rsidR="000A61BA" w:rsidRPr="000A61BA" w:rsidRDefault="000A61BA" w:rsidP="0064321F">
            <w:pPr>
              <w:spacing w:after="0" w:line="276" w:lineRule="auto"/>
              <w:jc w:val="center"/>
              <w:rPr>
                <w:rFonts w:ascii="Times New Roman" w:hAnsi="Times New Roman" w:cs="Times New Roman"/>
                <w:b/>
                <w:sz w:val="24"/>
                <w:szCs w:val="24"/>
              </w:rPr>
            </w:pPr>
          </w:p>
        </w:tc>
        <w:tc>
          <w:tcPr>
            <w:tcW w:w="8693" w:type="dxa"/>
            <w:tcBorders>
              <w:top w:val="single" w:sz="4" w:space="0" w:color="auto"/>
              <w:left w:val="single" w:sz="4" w:space="0" w:color="auto"/>
              <w:bottom w:val="single" w:sz="4" w:space="0" w:color="auto"/>
              <w:right w:val="single" w:sz="4" w:space="0" w:color="auto"/>
            </w:tcBorders>
          </w:tcPr>
          <w:p w14:paraId="4FB0BF2D" w14:textId="77777777" w:rsidR="000A61BA" w:rsidRPr="000A61BA" w:rsidRDefault="000A61BA" w:rsidP="0064321F">
            <w:pPr>
              <w:spacing w:after="0" w:line="240" w:lineRule="auto"/>
              <w:rPr>
                <w:rFonts w:ascii="Times New Roman" w:hAnsi="Times New Roman" w:cs="Times New Roman"/>
                <w:sz w:val="24"/>
                <w:szCs w:val="24"/>
              </w:rPr>
            </w:pPr>
            <w:r w:rsidRPr="000A61BA">
              <w:rPr>
                <w:rFonts w:ascii="Times New Roman" w:hAnsi="Times New Roman" w:cs="Times New Roman"/>
                <w:sz w:val="24"/>
                <w:szCs w:val="24"/>
              </w:rPr>
              <w:t>Максимальный балл</w:t>
            </w:r>
          </w:p>
        </w:tc>
        <w:tc>
          <w:tcPr>
            <w:tcW w:w="952" w:type="dxa"/>
            <w:tcBorders>
              <w:top w:val="single" w:sz="4" w:space="0" w:color="auto"/>
              <w:left w:val="single" w:sz="4" w:space="0" w:color="auto"/>
              <w:bottom w:val="single" w:sz="4" w:space="0" w:color="auto"/>
              <w:right w:val="single" w:sz="4" w:space="0" w:color="auto"/>
            </w:tcBorders>
          </w:tcPr>
          <w:p w14:paraId="4AA2F558" w14:textId="77777777" w:rsidR="000A61BA" w:rsidRPr="000A61BA" w:rsidRDefault="000A61BA" w:rsidP="0064321F">
            <w:pPr>
              <w:pStyle w:val="a7"/>
              <w:spacing w:before="0" w:beforeAutospacing="0" w:after="0" w:afterAutospacing="0"/>
              <w:jc w:val="center"/>
            </w:pPr>
            <w:r w:rsidRPr="000A61BA">
              <w:t>4</w:t>
            </w:r>
          </w:p>
        </w:tc>
      </w:tr>
    </w:tbl>
    <w:p w14:paraId="0299F218" w14:textId="77777777" w:rsidR="000A61BA" w:rsidRPr="0064321F" w:rsidRDefault="000A61BA" w:rsidP="0064321F">
      <w:pPr>
        <w:spacing w:after="0"/>
        <w:rPr>
          <w:rFonts w:ascii="Times New Roman" w:hAnsi="Times New Roman" w:cs="Times New Roman"/>
          <w:sz w:val="24"/>
          <w:szCs w:val="24"/>
        </w:rPr>
      </w:pPr>
      <w:bookmarkStart w:id="28" w:name="_Toc125324340"/>
      <w:bookmarkStart w:id="29" w:name="_Toc125324419"/>
      <w:r w:rsidRPr="0064321F">
        <w:rPr>
          <w:rFonts w:ascii="Times New Roman" w:hAnsi="Times New Roman" w:cs="Times New Roman"/>
          <w:sz w:val="24"/>
          <w:szCs w:val="24"/>
        </w:rPr>
        <w:t>1.4. «Модельные примеры» фонда оценочных средств для промежуточной аттестации</w:t>
      </w:r>
      <w:bookmarkEnd w:id="28"/>
      <w:bookmarkEnd w:id="29"/>
    </w:p>
    <w:p w14:paraId="66E933B8" w14:textId="77777777" w:rsidR="000A61BA" w:rsidRPr="000A61BA" w:rsidRDefault="000A61BA" w:rsidP="000A61BA">
      <w:pPr>
        <w:spacing w:after="0" w:line="276" w:lineRule="auto"/>
        <w:ind w:firstLine="567"/>
        <w:rPr>
          <w:rFonts w:ascii="Times New Roman" w:hAnsi="Times New Roman" w:cs="Times New Roman"/>
          <w:b/>
          <w:spacing w:val="-8"/>
          <w:sz w:val="24"/>
          <w:szCs w:val="24"/>
        </w:rPr>
      </w:pPr>
      <w:r w:rsidRPr="000A61BA">
        <w:rPr>
          <w:rFonts w:ascii="Times New Roman" w:hAnsi="Times New Roman" w:cs="Times New Roman"/>
          <w:b/>
          <w:spacing w:val="-8"/>
          <w:sz w:val="24"/>
          <w:szCs w:val="24"/>
        </w:rPr>
        <w:t xml:space="preserve">1. Назначение проверочной работы </w:t>
      </w:r>
    </w:p>
    <w:p w14:paraId="1B72121C"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Промежуточная аттестация (экзамен) проводится по окончании изучения общеобразовательной дисциплины «История». Задачи проведения промежуточной аттестации (экзамена):</w:t>
      </w:r>
    </w:p>
    <w:p w14:paraId="022D74BF"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определить уровень усвоения содержания образования по истории;</w:t>
      </w:r>
    </w:p>
    <w:p w14:paraId="24E47C2F"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предоставить обучающимся возможность самореализации в учебной деятельности;</w:t>
      </w:r>
    </w:p>
    <w:p w14:paraId="6C7CE4C6"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 определить пути совершенствования преподавания общеобразовательной дисциплины «История» на уровне среднего профессионального образования.</w:t>
      </w:r>
    </w:p>
    <w:p w14:paraId="0E617EA3" w14:textId="77777777" w:rsidR="000A61BA" w:rsidRPr="000A61BA" w:rsidRDefault="000A61BA" w:rsidP="000A61BA">
      <w:pPr>
        <w:pStyle w:val="afb"/>
        <w:spacing w:line="276" w:lineRule="auto"/>
        <w:rPr>
          <w:rFonts w:ascii="Times New Roman" w:hAnsi="Times New Roman"/>
          <w:b/>
          <w:bCs/>
          <w:i/>
          <w:iCs/>
          <w:sz w:val="24"/>
          <w:szCs w:val="24"/>
        </w:rPr>
      </w:pPr>
      <w:r w:rsidRPr="000A61BA">
        <w:rPr>
          <w:rFonts w:ascii="Times New Roman" w:hAnsi="Times New Roman"/>
          <w:b/>
          <w:bCs/>
          <w:i/>
          <w:iCs/>
          <w:sz w:val="24"/>
          <w:szCs w:val="24"/>
        </w:rPr>
        <w:t>Планируемые образовательные результаты:</w:t>
      </w:r>
    </w:p>
    <w:p w14:paraId="4D43ECAF" w14:textId="77777777" w:rsidR="000A61BA" w:rsidRPr="000A61BA" w:rsidRDefault="000A61BA" w:rsidP="000A61BA">
      <w:pPr>
        <w:pStyle w:val="pt-a-000040"/>
        <w:shd w:val="clear" w:color="auto" w:fill="FFFFFF"/>
        <w:spacing w:before="0" w:beforeAutospacing="0" w:after="0" w:afterAutospacing="0" w:line="276" w:lineRule="auto"/>
        <w:jc w:val="both"/>
        <w:rPr>
          <w:color w:val="000000"/>
        </w:rPr>
      </w:pPr>
      <w:r w:rsidRPr="000A61BA">
        <w:rPr>
          <w:rStyle w:val="pt-a0-000023"/>
          <w:rFonts w:eastAsia="Arial"/>
          <w:color w:val="000000"/>
        </w:rPr>
        <w:t>сформированность представлений о предмете</w:t>
      </w:r>
      <w:r w:rsidRPr="000A61BA">
        <w:rPr>
          <w:rStyle w:val="pt-a0-000023"/>
          <w:color w:val="000000"/>
        </w:rPr>
        <w:t xml:space="preserve">; </w:t>
      </w:r>
      <w:r w:rsidRPr="000A61BA">
        <w:rPr>
          <w:rStyle w:val="pt-a0-000023"/>
          <w:rFonts w:eastAsia="Arial"/>
          <w:color w:val="000000"/>
        </w:rPr>
        <w:t xml:space="preserve">владение комплексом хронологических умений, умение устанавливать </w:t>
      </w:r>
      <w:r w:rsidRPr="000A61BA">
        <w:rPr>
          <w:rStyle w:val="pt-a0-000083"/>
          <w:rFonts w:eastAsia="Arial"/>
          <w:color w:val="000000"/>
        </w:rPr>
        <w:t>‎</w:t>
      </w:r>
      <w:r w:rsidRPr="000A61BA">
        <w:rPr>
          <w:rStyle w:val="pt-a0-000023"/>
          <w:rFonts w:eastAsia="Arial"/>
          <w:color w:val="000000"/>
        </w:rPr>
        <w:t xml:space="preserve">причинно-следственные, пространственные связи исторических событий, явлений, процессов с древнейших времён до настоящего времени; умение анализировать, </w:t>
      </w:r>
      <w:r w:rsidRPr="000A61BA">
        <w:rPr>
          <w:rStyle w:val="pt-a0-000023"/>
          <w:rFonts w:eastAsia="Arial"/>
          <w:color w:val="000000"/>
        </w:rPr>
        <w:lastRenderedPageBreak/>
        <w:t>характеризовать и сравнивать исторические события, явления, процессы с древнейших времён до настоящего времени;</w:t>
      </w:r>
    </w:p>
    <w:p w14:paraId="41DBDBA0" w14:textId="77777777" w:rsidR="000A61BA" w:rsidRPr="000A61BA" w:rsidRDefault="000A61BA" w:rsidP="000A61BA">
      <w:pPr>
        <w:spacing w:after="0" w:line="276" w:lineRule="auto"/>
        <w:ind w:firstLine="567"/>
        <w:jc w:val="both"/>
        <w:rPr>
          <w:rFonts w:ascii="Times New Roman" w:hAnsi="Times New Roman" w:cs="Times New Roman"/>
          <w:b/>
          <w:sz w:val="24"/>
          <w:szCs w:val="24"/>
        </w:rPr>
      </w:pPr>
      <w:r w:rsidRPr="000A61BA">
        <w:rPr>
          <w:rFonts w:ascii="Times New Roman" w:hAnsi="Times New Roman" w:cs="Times New Roman"/>
          <w:b/>
          <w:sz w:val="24"/>
          <w:szCs w:val="24"/>
        </w:rPr>
        <w:t xml:space="preserve">2. Характеристика </w:t>
      </w:r>
      <w:r w:rsidRPr="000A61BA">
        <w:rPr>
          <w:rFonts w:ascii="Times New Roman" w:hAnsi="Times New Roman" w:cs="Times New Roman"/>
          <w:b/>
          <w:bCs/>
          <w:sz w:val="24"/>
          <w:szCs w:val="24"/>
        </w:rPr>
        <w:t>фонда оценочных средств</w:t>
      </w:r>
    </w:p>
    <w:p w14:paraId="2A85721A" w14:textId="77777777" w:rsidR="000A61BA" w:rsidRPr="000A61BA" w:rsidRDefault="000A61BA" w:rsidP="000A61BA">
      <w:pPr>
        <w:spacing w:after="0" w:line="276" w:lineRule="auto"/>
        <w:ind w:firstLine="567"/>
        <w:jc w:val="both"/>
        <w:rPr>
          <w:rFonts w:ascii="Times New Roman" w:hAnsi="Times New Roman" w:cs="Times New Roman"/>
          <w:spacing w:val="-8"/>
          <w:sz w:val="24"/>
          <w:szCs w:val="24"/>
        </w:rPr>
      </w:pPr>
      <w:r w:rsidRPr="000A61BA">
        <w:rPr>
          <w:rFonts w:ascii="Times New Roman" w:hAnsi="Times New Roman" w:cs="Times New Roman"/>
          <w:spacing w:val="-8"/>
          <w:sz w:val="24"/>
          <w:szCs w:val="24"/>
        </w:rPr>
        <w:t>Разработанная Российским историческим обществом и Всероссийской Ассоциацией учителей истории и обществознания в 2012 г. Концепция нового учебно-методического комплекса по отечественной истории содержит перечень «трудных вопросов истории России». В соответствии с предложениями преподавателей истории, на практике сталкивающихся с недостатком материалов и достоверной информации, подготовлена серия тематических модулей – методических пособий и книг для учителя, содержащих дополнительные справочные материалы, представляющих наиболее распространенные точки зрения ученых-историков на эти события. С данными пособиями можно ознакомиться на сайте электронного научно-образовательного журнала «История»</w:t>
      </w:r>
      <w:r w:rsidRPr="00690EAB">
        <w:rPr>
          <w:rFonts w:ascii="Times New Roman" w:hAnsi="Times New Roman" w:cs="Times New Roman"/>
          <w:sz w:val="24"/>
          <w:szCs w:val="24"/>
          <w:vertAlign w:val="superscript"/>
        </w:rPr>
        <w:footnoteReference w:id="7"/>
      </w:r>
      <w:r w:rsidRPr="000A61BA">
        <w:rPr>
          <w:rFonts w:ascii="Times New Roman" w:hAnsi="Times New Roman" w:cs="Times New Roman"/>
          <w:spacing w:val="-8"/>
          <w:sz w:val="24"/>
          <w:szCs w:val="24"/>
        </w:rPr>
        <w:t xml:space="preserve">. </w:t>
      </w:r>
    </w:p>
    <w:p w14:paraId="5C771547"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pacing w:val="-8"/>
          <w:sz w:val="24"/>
          <w:szCs w:val="24"/>
        </w:rPr>
        <w:t xml:space="preserve">Преподаватель профессиональной образовательной организации может провести промежуточную аттестацию (экзамен) для студентов, завершивших изучения курса (учебной дисциплины) «История», который предполагает устные или письменные ответы на «трудные вопросы», </w:t>
      </w:r>
      <w:r w:rsidRPr="000A61BA">
        <w:rPr>
          <w:rFonts w:ascii="Times New Roman" w:hAnsi="Times New Roman" w:cs="Times New Roman"/>
          <w:sz w:val="24"/>
          <w:szCs w:val="24"/>
        </w:rPr>
        <w:t>Комплект экзаменационных заданий состоит из 20 вопросов,</w:t>
      </w:r>
      <w:r w:rsidR="00690EAB">
        <w:rPr>
          <w:rFonts w:ascii="Times New Roman" w:hAnsi="Times New Roman" w:cs="Times New Roman"/>
          <w:sz w:val="24"/>
          <w:szCs w:val="24"/>
        </w:rPr>
        <w:t xml:space="preserve"> </w:t>
      </w:r>
      <w:r w:rsidRPr="000A61BA">
        <w:rPr>
          <w:rFonts w:ascii="Times New Roman" w:hAnsi="Times New Roman" w:cs="Times New Roman"/>
          <w:spacing w:val="-8"/>
          <w:sz w:val="24"/>
          <w:szCs w:val="24"/>
        </w:rPr>
        <w:t xml:space="preserve">перечень которых может быть дополнен, изменен или конкретизирован преподавателем в соответствии с профессиональной направленностью образовательной программы. </w:t>
      </w:r>
      <w:r w:rsidRPr="000A61BA">
        <w:rPr>
          <w:rFonts w:ascii="Times New Roman" w:hAnsi="Times New Roman" w:cs="Times New Roman"/>
          <w:sz w:val="24"/>
          <w:szCs w:val="24"/>
        </w:rPr>
        <w:t xml:space="preserve">На выполнение работы отводится 90 мин. (1,5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Ответ обучающегося оценивается на основе карты наблюдения в соответствии с представленными ниже критериями. </w:t>
      </w:r>
    </w:p>
    <w:p w14:paraId="5F7829B8" w14:textId="77777777" w:rsidR="000A61BA" w:rsidRPr="000A61BA" w:rsidRDefault="000A61BA" w:rsidP="000A61BA">
      <w:pPr>
        <w:spacing w:after="0" w:line="276" w:lineRule="auto"/>
        <w:ind w:firstLine="567"/>
        <w:jc w:val="both"/>
        <w:rPr>
          <w:rFonts w:ascii="Times New Roman" w:hAnsi="Times New Roman" w:cs="Times New Roman"/>
          <w:b/>
          <w:bCs/>
          <w:sz w:val="24"/>
          <w:szCs w:val="24"/>
        </w:rPr>
      </w:pPr>
      <w:r w:rsidRPr="000A61BA">
        <w:rPr>
          <w:rFonts w:ascii="Times New Roman" w:hAnsi="Times New Roman" w:cs="Times New Roman"/>
          <w:b/>
          <w:bCs/>
          <w:sz w:val="24"/>
          <w:szCs w:val="24"/>
        </w:rPr>
        <w:t>«Трудные вопросы» истории России:</w:t>
      </w:r>
    </w:p>
    <w:p w14:paraId="1FE56B63"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1. Образование Древнерусского государства и роль варягов в этом процессе. </w:t>
      </w:r>
    </w:p>
    <w:p w14:paraId="3F556BE3"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2. Существование древнерусской народности и восприятие наследия Древней Руси как общего фундамента истории России, Украины и Беларуси.</w:t>
      </w:r>
    </w:p>
    <w:p w14:paraId="4B18C2C6"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3. Исторический выбор Александра Невского в пользу подчинения русских земель Золотой Орде.</w:t>
      </w:r>
    </w:p>
    <w:p w14:paraId="0FF50192"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4. Роль Ивана IV Грозного в российской истории.</w:t>
      </w:r>
    </w:p>
    <w:p w14:paraId="4549F722"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5. Попытки ограничения власти главы государства в период Смуты и в эпоху дворцовых переворотов, возможные причины неудач этих попыток.</w:t>
      </w:r>
    </w:p>
    <w:p w14:paraId="419ABCED"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6. Присоединение Украины к России (причины и последствия).</w:t>
      </w:r>
    </w:p>
    <w:p w14:paraId="684EA750"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7.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14:paraId="2C759263"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8. Причины, особенности, последствия и цена петровских преобразований.</w:t>
      </w:r>
    </w:p>
    <w:p w14:paraId="357DB024"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9. Причины, последствия и оценка падения монархии в России, прихода к власти большевиков и их победы в Гражданской войне</w:t>
      </w:r>
    </w:p>
    <w:p w14:paraId="31DB1631"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10. Причины свертывания нэпа, оценка результатов индустриализации, коллективизации и преобразований в сфере культуры</w:t>
      </w:r>
    </w:p>
    <w:p w14:paraId="3CEF29B9"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11. Характер национальной политики большевиков и ее оценка.</w:t>
      </w:r>
    </w:p>
    <w:p w14:paraId="3E206278"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12. Причины, последствия и оценка установления однопартийной диктатуры и единовластия И.В. Сталина; причины репрессий. </w:t>
      </w:r>
    </w:p>
    <w:p w14:paraId="7B6E5B46"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13. Оценка внешней политики СССР накануне и в начале Второй мировой войны</w:t>
      </w:r>
    </w:p>
    <w:p w14:paraId="53B089C9"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14. Цена победы СССР в Великой Отечественной войне.</w:t>
      </w:r>
    </w:p>
    <w:p w14:paraId="36A2B983"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15. Оценка роли СССР в развязывании «Холодной войны».</w:t>
      </w:r>
    </w:p>
    <w:p w14:paraId="1BB3BA19"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lastRenderedPageBreak/>
        <w:t>16. Причины, последствия и оценка реформ Н.С. Хрущева.</w:t>
      </w:r>
    </w:p>
    <w:p w14:paraId="58F70CF3"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17. Оценка периода правления Л.И. Брежнева и роли диссидентского движения.</w:t>
      </w:r>
    </w:p>
    <w:p w14:paraId="18B8A524"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18. Причины, последствия и оценка «перестройки» и распада СССР</w:t>
      </w:r>
    </w:p>
    <w:p w14:paraId="7EA407E7" w14:textId="77777777" w:rsidR="000A61BA" w:rsidRPr="000A61BA" w:rsidRDefault="000A61BA" w:rsidP="00690EAB">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19. Оценка причин, характера и последствий экономических реформ начала 1990- х гг. («шоковая терапия»); причины и последствия побед Б.Н. Ельцина в политических схватках 1990-х гг.</w:t>
      </w:r>
    </w:p>
    <w:p w14:paraId="75D0211A" w14:textId="77777777" w:rsidR="000A61BA" w:rsidRPr="000A61BA" w:rsidRDefault="000A61BA" w:rsidP="000A61BA">
      <w:pPr>
        <w:spacing w:after="0" w:line="276" w:lineRule="auto"/>
        <w:ind w:firstLine="567"/>
        <w:jc w:val="both"/>
        <w:rPr>
          <w:rFonts w:ascii="Times New Roman" w:hAnsi="Times New Roman" w:cs="Times New Roman"/>
          <w:sz w:val="24"/>
          <w:szCs w:val="24"/>
        </w:rPr>
      </w:pPr>
      <w:r w:rsidRPr="000A61BA">
        <w:rPr>
          <w:rFonts w:ascii="Times New Roman" w:hAnsi="Times New Roman" w:cs="Times New Roman"/>
          <w:sz w:val="24"/>
          <w:szCs w:val="24"/>
        </w:rPr>
        <w:t>20. Причины, последствия и оценка стабилизации экономики и политической системы России в 2000-е гг.</w:t>
      </w:r>
    </w:p>
    <w:p w14:paraId="4C92C9C5" w14:textId="77777777" w:rsidR="000A61BA" w:rsidRPr="000A61BA" w:rsidRDefault="000A61BA" w:rsidP="000A61BA">
      <w:pPr>
        <w:spacing w:after="0" w:line="276" w:lineRule="auto"/>
        <w:ind w:firstLine="567"/>
        <w:rPr>
          <w:rFonts w:ascii="Times New Roman" w:hAnsi="Times New Roman" w:cs="Times New Roman"/>
          <w:b/>
          <w:sz w:val="24"/>
          <w:szCs w:val="24"/>
        </w:rPr>
      </w:pPr>
      <w:r w:rsidRPr="000A61BA">
        <w:rPr>
          <w:rFonts w:ascii="Times New Roman" w:hAnsi="Times New Roman" w:cs="Times New Roman"/>
          <w:b/>
          <w:sz w:val="24"/>
          <w:szCs w:val="24"/>
        </w:rPr>
        <w:t>3. Критерии оценивания устного (письменного)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803"/>
        <w:gridCol w:w="952"/>
      </w:tblGrid>
      <w:tr w:rsidR="000A61BA" w:rsidRPr="000A61BA" w14:paraId="5FE523EA" w14:textId="77777777" w:rsidTr="00690EAB">
        <w:tc>
          <w:tcPr>
            <w:tcW w:w="1384" w:type="dxa"/>
          </w:tcPr>
          <w:p w14:paraId="365376FD"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 xml:space="preserve">Критерии </w:t>
            </w:r>
          </w:p>
        </w:tc>
        <w:tc>
          <w:tcPr>
            <w:tcW w:w="7803" w:type="dxa"/>
          </w:tcPr>
          <w:p w14:paraId="3B089B62"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 xml:space="preserve">Показатели </w:t>
            </w:r>
          </w:p>
        </w:tc>
        <w:tc>
          <w:tcPr>
            <w:tcW w:w="952" w:type="dxa"/>
          </w:tcPr>
          <w:p w14:paraId="543DBF6A"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Баллы</w:t>
            </w:r>
          </w:p>
        </w:tc>
      </w:tr>
      <w:tr w:rsidR="000A61BA" w:rsidRPr="000A61BA" w14:paraId="1DF8C69C" w14:textId="77777777" w:rsidTr="00690EAB">
        <w:tc>
          <w:tcPr>
            <w:tcW w:w="1384" w:type="dxa"/>
            <w:vMerge w:val="restart"/>
          </w:tcPr>
          <w:p w14:paraId="749FC31D"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eastAsia="Calibri" w:hAnsi="Times New Roman" w:cs="Times New Roman"/>
                <w:b/>
                <w:sz w:val="24"/>
                <w:szCs w:val="24"/>
              </w:rPr>
              <w:t>Полнота</w:t>
            </w:r>
          </w:p>
        </w:tc>
        <w:tc>
          <w:tcPr>
            <w:tcW w:w="7803" w:type="dxa"/>
          </w:tcPr>
          <w:p w14:paraId="300D1A16"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Ответ полный, включает </w:t>
            </w:r>
            <w:r w:rsidRPr="000A61BA">
              <w:rPr>
                <w:rFonts w:ascii="Times New Roman" w:hAnsi="Times New Roman" w:cs="Times New Roman"/>
                <w:b/>
                <w:sz w:val="24"/>
                <w:szCs w:val="24"/>
              </w:rPr>
              <w:t>все</w:t>
            </w:r>
            <w:r w:rsidRPr="000A61B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w:t>
            </w:r>
          </w:p>
        </w:tc>
        <w:tc>
          <w:tcPr>
            <w:tcW w:w="952" w:type="dxa"/>
          </w:tcPr>
          <w:p w14:paraId="01AE7CDC"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w:t>
            </w:r>
          </w:p>
        </w:tc>
      </w:tr>
      <w:tr w:rsidR="000A61BA" w:rsidRPr="000A61BA" w14:paraId="59EAB72E" w14:textId="77777777" w:rsidTr="00690EAB">
        <w:tc>
          <w:tcPr>
            <w:tcW w:w="1384" w:type="dxa"/>
            <w:vMerge/>
          </w:tcPr>
          <w:p w14:paraId="6BE81B79" w14:textId="77777777" w:rsidR="000A61BA" w:rsidRPr="000A61BA" w:rsidRDefault="000A61BA" w:rsidP="00EA1F63">
            <w:pPr>
              <w:spacing w:after="0" w:line="240" w:lineRule="auto"/>
              <w:jc w:val="center"/>
              <w:rPr>
                <w:rFonts w:ascii="Times New Roman" w:eastAsia="Calibri" w:hAnsi="Times New Roman" w:cs="Times New Roman"/>
                <w:b/>
                <w:sz w:val="24"/>
                <w:szCs w:val="24"/>
              </w:rPr>
            </w:pPr>
          </w:p>
        </w:tc>
        <w:tc>
          <w:tcPr>
            <w:tcW w:w="7803" w:type="dxa"/>
          </w:tcPr>
          <w:p w14:paraId="4272E8C4"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включает основные содержательные элементы</w:t>
            </w:r>
          </w:p>
        </w:tc>
        <w:tc>
          <w:tcPr>
            <w:tcW w:w="952" w:type="dxa"/>
          </w:tcPr>
          <w:p w14:paraId="4D589220"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1</w:t>
            </w:r>
          </w:p>
        </w:tc>
      </w:tr>
      <w:tr w:rsidR="000A61BA" w:rsidRPr="000A61BA" w14:paraId="0F82B5B0" w14:textId="77777777" w:rsidTr="00690EAB">
        <w:tc>
          <w:tcPr>
            <w:tcW w:w="1384" w:type="dxa"/>
            <w:vMerge/>
          </w:tcPr>
          <w:p w14:paraId="1C824C96" w14:textId="77777777" w:rsidR="000A61BA" w:rsidRPr="000A61BA" w:rsidRDefault="000A61BA" w:rsidP="00EA1F63">
            <w:pPr>
              <w:spacing w:after="0" w:line="240" w:lineRule="auto"/>
              <w:jc w:val="center"/>
              <w:rPr>
                <w:rFonts w:ascii="Times New Roman" w:eastAsia="Calibri" w:hAnsi="Times New Roman" w:cs="Times New Roman"/>
                <w:b/>
                <w:sz w:val="24"/>
                <w:szCs w:val="24"/>
              </w:rPr>
            </w:pPr>
          </w:p>
        </w:tc>
        <w:tc>
          <w:tcPr>
            <w:tcW w:w="7803" w:type="dxa"/>
          </w:tcPr>
          <w:p w14:paraId="4DC0C70C"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отражает отдельные аспекты темы</w:t>
            </w:r>
          </w:p>
          <w:p w14:paraId="77A0E5CE"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ИЛИ Ответ не отражает содержания темы</w:t>
            </w:r>
          </w:p>
        </w:tc>
        <w:tc>
          <w:tcPr>
            <w:tcW w:w="952" w:type="dxa"/>
          </w:tcPr>
          <w:p w14:paraId="729D16DB"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0</w:t>
            </w:r>
          </w:p>
        </w:tc>
      </w:tr>
      <w:tr w:rsidR="000A61BA" w:rsidRPr="000A61BA" w14:paraId="1F316FF7" w14:textId="77777777" w:rsidTr="00690EAB">
        <w:tc>
          <w:tcPr>
            <w:tcW w:w="1384" w:type="dxa"/>
            <w:vMerge w:val="restart"/>
          </w:tcPr>
          <w:p w14:paraId="2480EA98" w14:textId="77777777" w:rsidR="000A61BA" w:rsidRPr="000A61BA" w:rsidRDefault="000A61BA" w:rsidP="00EA1F63">
            <w:pPr>
              <w:spacing w:after="0" w:line="240" w:lineRule="auto"/>
              <w:jc w:val="center"/>
              <w:rPr>
                <w:rFonts w:ascii="Times New Roman" w:eastAsia="Calibri" w:hAnsi="Times New Roman" w:cs="Times New Roman"/>
                <w:b/>
                <w:sz w:val="24"/>
                <w:szCs w:val="24"/>
              </w:rPr>
            </w:pPr>
            <w:r w:rsidRPr="000A61BA">
              <w:rPr>
                <w:rFonts w:ascii="Times New Roman" w:hAnsi="Times New Roman" w:cs="Times New Roman"/>
                <w:b/>
                <w:sz w:val="24"/>
                <w:szCs w:val="24"/>
              </w:rPr>
              <w:t>Правильность</w:t>
            </w:r>
          </w:p>
        </w:tc>
        <w:tc>
          <w:tcPr>
            <w:tcW w:w="7803" w:type="dxa"/>
          </w:tcPr>
          <w:p w14:paraId="00B491E7"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правильный, не содержит фактических ошибок</w:t>
            </w:r>
          </w:p>
          <w:p w14:paraId="2A4E05BD"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ИЛИ Ответ в целом правильный, но содержит одну-две несущественные ошибки или неточности</w:t>
            </w:r>
          </w:p>
        </w:tc>
        <w:tc>
          <w:tcPr>
            <w:tcW w:w="952" w:type="dxa"/>
          </w:tcPr>
          <w:p w14:paraId="0E3EEDB2"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w:t>
            </w:r>
          </w:p>
        </w:tc>
      </w:tr>
      <w:tr w:rsidR="000A61BA" w:rsidRPr="000A61BA" w14:paraId="6A001252" w14:textId="77777777" w:rsidTr="00690EAB">
        <w:tc>
          <w:tcPr>
            <w:tcW w:w="1384" w:type="dxa"/>
            <w:vMerge/>
          </w:tcPr>
          <w:p w14:paraId="46A10B98" w14:textId="77777777" w:rsidR="000A61BA" w:rsidRPr="000A61BA" w:rsidRDefault="000A61BA" w:rsidP="00EA1F63">
            <w:pPr>
              <w:spacing w:after="0" w:line="240" w:lineRule="auto"/>
              <w:jc w:val="center"/>
              <w:rPr>
                <w:rFonts w:ascii="Times New Roman" w:hAnsi="Times New Roman" w:cs="Times New Roman"/>
                <w:b/>
                <w:sz w:val="24"/>
                <w:szCs w:val="24"/>
              </w:rPr>
            </w:pPr>
          </w:p>
        </w:tc>
        <w:tc>
          <w:tcPr>
            <w:tcW w:w="7803" w:type="dxa"/>
          </w:tcPr>
          <w:p w14:paraId="2B469289"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в основном правильный, но содержит одну-две фактические ошибки, которые обучающийся исправил самостоятельно после уточняющего вопроса</w:t>
            </w:r>
          </w:p>
        </w:tc>
        <w:tc>
          <w:tcPr>
            <w:tcW w:w="952" w:type="dxa"/>
          </w:tcPr>
          <w:p w14:paraId="4D705880"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1</w:t>
            </w:r>
          </w:p>
        </w:tc>
      </w:tr>
      <w:tr w:rsidR="000A61BA" w:rsidRPr="000A61BA" w14:paraId="3FA17F49" w14:textId="77777777" w:rsidTr="00690EAB">
        <w:tc>
          <w:tcPr>
            <w:tcW w:w="1384" w:type="dxa"/>
            <w:vMerge/>
          </w:tcPr>
          <w:p w14:paraId="1FCBBC3E" w14:textId="77777777" w:rsidR="000A61BA" w:rsidRPr="000A61BA" w:rsidRDefault="000A61BA" w:rsidP="00EA1F63">
            <w:pPr>
              <w:spacing w:after="0" w:line="240" w:lineRule="auto"/>
              <w:jc w:val="center"/>
              <w:rPr>
                <w:rFonts w:ascii="Times New Roman" w:hAnsi="Times New Roman" w:cs="Times New Roman"/>
                <w:b/>
                <w:sz w:val="24"/>
                <w:szCs w:val="24"/>
              </w:rPr>
            </w:pPr>
          </w:p>
        </w:tc>
        <w:tc>
          <w:tcPr>
            <w:tcW w:w="7803" w:type="dxa"/>
          </w:tcPr>
          <w:p w14:paraId="660151F1"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неправильный, содержит много фактических ошибок</w:t>
            </w:r>
          </w:p>
        </w:tc>
        <w:tc>
          <w:tcPr>
            <w:tcW w:w="952" w:type="dxa"/>
          </w:tcPr>
          <w:p w14:paraId="5BB165F6"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0</w:t>
            </w:r>
          </w:p>
        </w:tc>
      </w:tr>
      <w:tr w:rsidR="000A61BA" w:rsidRPr="000A61BA" w14:paraId="16AAD29F" w14:textId="77777777" w:rsidTr="00690EAB">
        <w:tc>
          <w:tcPr>
            <w:tcW w:w="1384" w:type="dxa"/>
            <w:vMerge w:val="restart"/>
          </w:tcPr>
          <w:p w14:paraId="319CE318"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Логика</w:t>
            </w:r>
          </w:p>
        </w:tc>
        <w:tc>
          <w:tcPr>
            <w:tcW w:w="7803" w:type="dxa"/>
          </w:tcPr>
          <w:p w14:paraId="6AC0E5CF"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последовательный, включает вступление, основную часть и выводы. В основной части представлены причинно-следственные связи, аргументация, характеристика признаков.</w:t>
            </w:r>
          </w:p>
        </w:tc>
        <w:tc>
          <w:tcPr>
            <w:tcW w:w="952" w:type="dxa"/>
          </w:tcPr>
          <w:p w14:paraId="053D2B17"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2</w:t>
            </w:r>
          </w:p>
        </w:tc>
      </w:tr>
      <w:tr w:rsidR="000A61BA" w:rsidRPr="000A61BA" w14:paraId="2946B0FC" w14:textId="77777777" w:rsidTr="00690EAB">
        <w:tc>
          <w:tcPr>
            <w:tcW w:w="1384" w:type="dxa"/>
            <w:vMerge/>
          </w:tcPr>
          <w:p w14:paraId="325ED942" w14:textId="77777777" w:rsidR="000A61BA" w:rsidRPr="000A61BA" w:rsidRDefault="000A61BA" w:rsidP="00EA1F63">
            <w:pPr>
              <w:spacing w:after="0" w:line="240" w:lineRule="auto"/>
              <w:jc w:val="center"/>
              <w:rPr>
                <w:rFonts w:ascii="Times New Roman" w:hAnsi="Times New Roman" w:cs="Times New Roman"/>
                <w:b/>
                <w:sz w:val="24"/>
                <w:szCs w:val="24"/>
              </w:rPr>
            </w:pPr>
          </w:p>
        </w:tc>
        <w:tc>
          <w:tcPr>
            <w:tcW w:w="7803" w:type="dxa"/>
          </w:tcPr>
          <w:p w14:paraId="7BC174FE"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включает вступление, основную часть и выводы. Последовательность изложения основной части в основном выдержана.</w:t>
            </w:r>
          </w:p>
          <w:p w14:paraId="47B22112"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ИЛИ Последовательность изложения в основном выдержана, обучающийся самостоятельно сформулировал выводы после напоминания.</w:t>
            </w:r>
          </w:p>
        </w:tc>
        <w:tc>
          <w:tcPr>
            <w:tcW w:w="952" w:type="dxa"/>
          </w:tcPr>
          <w:p w14:paraId="17AB7F7E" w14:textId="77777777" w:rsidR="000A61BA" w:rsidRPr="000A61BA" w:rsidRDefault="000A61BA" w:rsidP="00EA1F63">
            <w:pPr>
              <w:spacing w:after="0" w:line="240" w:lineRule="auto"/>
              <w:jc w:val="center"/>
              <w:rPr>
                <w:rFonts w:ascii="Times New Roman" w:hAnsi="Times New Roman" w:cs="Times New Roman"/>
                <w:bCs/>
                <w:sz w:val="24"/>
                <w:szCs w:val="24"/>
              </w:rPr>
            </w:pPr>
            <w:r w:rsidRPr="000A61BA">
              <w:rPr>
                <w:rFonts w:ascii="Times New Roman" w:hAnsi="Times New Roman" w:cs="Times New Roman"/>
                <w:bCs/>
                <w:sz w:val="24"/>
                <w:szCs w:val="24"/>
              </w:rPr>
              <w:t>1</w:t>
            </w:r>
          </w:p>
        </w:tc>
      </w:tr>
      <w:tr w:rsidR="000A61BA" w:rsidRPr="000A61BA" w14:paraId="6C40E027" w14:textId="77777777" w:rsidTr="00690EAB">
        <w:tc>
          <w:tcPr>
            <w:tcW w:w="1384" w:type="dxa"/>
            <w:vMerge/>
          </w:tcPr>
          <w:p w14:paraId="18006D78" w14:textId="77777777" w:rsidR="000A61BA" w:rsidRPr="000A61BA" w:rsidRDefault="000A61BA" w:rsidP="00EA1F63">
            <w:pPr>
              <w:spacing w:after="0" w:line="240" w:lineRule="auto"/>
              <w:jc w:val="center"/>
              <w:rPr>
                <w:rFonts w:ascii="Times New Roman" w:hAnsi="Times New Roman" w:cs="Times New Roman"/>
                <w:b/>
                <w:sz w:val="24"/>
                <w:szCs w:val="24"/>
              </w:rPr>
            </w:pPr>
          </w:p>
        </w:tc>
        <w:tc>
          <w:tcPr>
            <w:tcW w:w="7803" w:type="dxa"/>
          </w:tcPr>
          <w:p w14:paraId="637457BA"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В ответе нарушена последовательность изложения основных вопросов</w:t>
            </w:r>
          </w:p>
        </w:tc>
        <w:tc>
          <w:tcPr>
            <w:tcW w:w="952" w:type="dxa"/>
          </w:tcPr>
          <w:p w14:paraId="01567130" w14:textId="77777777" w:rsidR="000A61BA" w:rsidRPr="000A61BA" w:rsidRDefault="000A61BA" w:rsidP="00EA1F63">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0</w:t>
            </w:r>
          </w:p>
        </w:tc>
      </w:tr>
      <w:tr w:rsidR="000A61BA" w:rsidRPr="000A61BA" w14:paraId="66A9AF56" w14:textId="77777777" w:rsidTr="00690EAB">
        <w:tc>
          <w:tcPr>
            <w:tcW w:w="1384" w:type="dxa"/>
            <w:vMerge w:val="restart"/>
          </w:tcPr>
          <w:p w14:paraId="0FE42E56" w14:textId="77777777" w:rsidR="000A61BA" w:rsidRPr="000A61BA" w:rsidRDefault="000A61BA" w:rsidP="00EA1F63">
            <w:pPr>
              <w:spacing w:after="0" w:line="240" w:lineRule="auto"/>
              <w:jc w:val="center"/>
              <w:rPr>
                <w:rFonts w:ascii="Times New Roman" w:hAnsi="Times New Roman" w:cs="Times New Roman"/>
                <w:b/>
                <w:sz w:val="24"/>
                <w:szCs w:val="24"/>
              </w:rPr>
            </w:pPr>
            <w:r w:rsidRPr="000A61BA">
              <w:rPr>
                <w:rFonts w:ascii="Times New Roman" w:hAnsi="Times New Roman" w:cs="Times New Roman"/>
                <w:b/>
                <w:sz w:val="24"/>
                <w:szCs w:val="24"/>
              </w:rPr>
              <w:t>Речь</w:t>
            </w:r>
          </w:p>
        </w:tc>
        <w:tc>
          <w:tcPr>
            <w:tcW w:w="7803" w:type="dxa"/>
          </w:tcPr>
          <w:p w14:paraId="3FD24321"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Устная речь грамотная, соответствует нормам литературного русского языка. Отсутствуют слова-паразиты, жаргонные выражения.</w:t>
            </w:r>
          </w:p>
        </w:tc>
        <w:tc>
          <w:tcPr>
            <w:tcW w:w="952" w:type="dxa"/>
          </w:tcPr>
          <w:p w14:paraId="00661113" w14:textId="77777777" w:rsidR="000A61BA" w:rsidRPr="000A61BA" w:rsidRDefault="000A61BA" w:rsidP="00EA1F63">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r w:rsidR="000A61BA" w:rsidRPr="000A61BA" w14:paraId="6BB95D73" w14:textId="77777777" w:rsidTr="00690EAB">
        <w:tc>
          <w:tcPr>
            <w:tcW w:w="1384" w:type="dxa"/>
            <w:vMerge/>
          </w:tcPr>
          <w:p w14:paraId="16B8613E" w14:textId="77777777" w:rsidR="000A61BA" w:rsidRPr="000A61BA" w:rsidRDefault="000A61BA" w:rsidP="00EA1F63">
            <w:pPr>
              <w:spacing w:after="0" w:line="240" w:lineRule="auto"/>
              <w:rPr>
                <w:rFonts w:ascii="Times New Roman" w:hAnsi="Times New Roman" w:cs="Times New Roman"/>
                <w:b/>
                <w:sz w:val="24"/>
                <w:szCs w:val="24"/>
              </w:rPr>
            </w:pPr>
          </w:p>
        </w:tc>
        <w:tc>
          <w:tcPr>
            <w:tcW w:w="7803" w:type="dxa"/>
          </w:tcPr>
          <w:p w14:paraId="3A775812"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в основном выдержан в соответствии с нормами литературного русского языка. Допущены одна-две ошибки в ударениях и согласовании слов</w:t>
            </w:r>
          </w:p>
        </w:tc>
        <w:tc>
          <w:tcPr>
            <w:tcW w:w="952" w:type="dxa"/>
          </w:tcPr>
          <w:p w14:paraId="0F7A8E7F" w14:textId="77777777" w:rsidR="000A61BA" w:rsidRPr="000A61BA" w:rsidRDefault="000A61BA" w:rsidP="00EA1F63">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1</w:t>
            </w:r>
          </w:p>
        </w:tc>
      </w:tr>
      <w:tr w:rsidR="000A61BA" w:rsidRPr="000A61BA" w14:paraId="73DB072C" w14:textId="77777777" w:rsidTr="00690EAB">
        <w:tc>
          <w:tcPr>
            <w:tcW w:w="1384" w:type="dxa"/>
            <w:vMerge/>
          </w:tcPr>
          <w:p w14:paraId="4142F146" w14:textId="77777777" w:rsidR="000A61BA" w:rsidRPr="000A61BA" w:rsidRDefault="000A61BA" w:rsidP="00EA1F63">
            <w:pPr>
              <w:spacing w:after="0" w:line="240" w:lineRule="auto"/>
              <w:rPr>
                <w:rFonts w:ascii="Times New Roman" w:hAnsi="Times New Roman" w:cs="Times New Roman"/>
                <w:b/>
                <w:sz w:val="24"/>
                <w:szCs w:val="24"/>
              </w:rPr>
            </w:pPr>
          </w:p>
        </w:tc>
        <w:tc>
          <w:tcPr>
            <w:tcW w:w="7803" w:type="dxa"/>
          </w:tcPr>
          <w:p w14:paraId="402EE4DE" w14:textId="77777777" w:rsidR="000A61BA" w:rsidRPr="000A61BA" w:rsidRDefault="000A61BA" w:rsidP="00EA1F63">
            <w:pPr>
              <w:spacing w:after="0" w:line="240" w:lineRule="auto"/>
              <w:jc w:val="both"/>
              <w:rPr>
                <w:rFonts w:ascii="Times New Roman" w:hAnsi="Times New Roman" w:cs="Times New Roman"/>
                <w:sz w:val="24"/>
                <w:szCs w:val="24"/>
              </w:rPr>
            </w:pPr>
            <w:r w:rsidRPr="000A61BA">
              <w:rPr>
                <w:rFonts w:ascii="Times New Roman" w:hAnsi="Times New Roman" w:cs="Times New Roman"/>
                <w:sz w:val="24"/>
                <w:szCs w:val="24"/>
              </w:rPr>
              <w:t>Ответ косноязычный, допущено много просторечных выражений, ошибок в ударениях и согласовании слов</w:t>
            </w:r>
          </w:p>
        </w:tc>
        <w:tc>
          <w:tcPr>
            <w:tcW w:w="952" w:type="dxa"/>
          </w:tcPr>
          <w:p w14:paraId="620EFBB4" w14:textId="77777777" w:rsidR="000A61BA" w:rsidRPr="000A61BA" w:rsidRDefault="000A61BA" w:rsidP="00EA1F63">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0</w:t>
            </w:r>
          </w:p>
        </w:tc>
      </w:tr>
      <w:tr w:rsidR="000A61BA" w:rsidRPr="000A61BA" w14:paraId="27800C23" w14:textId="77777777" w:rsidTr="00690EAB">
        <w:tc>
          <w:tcPr>
            <w:tcW w:w="9187" w:type="dxa"/>
            <w:gridSpan w:val="2"/>
          </w:tcPr>
          <w:p w14:paraId="34AF1A92" w14:textId="77777777" w:rsidR="000A61BA" w:rsidRPr="000A61BA" w:rsidRDefault="000A61BA" w:rsidP="00EA1F63">
            <w:pPr>
              <w:spacing w:after="0" w:line="240" w:lineRule="auto"/>
              <w:jc w:val="right"/>
              <w:rPr>
                <w:rFonts w:ascii="Times New Roman" w:eastAsia="Calibri" w:hAnsi="Times New Roman" w:cs="Times New Roman"/>
                <w:i/>
                <w:sz w:val="24"/>
                <w:szCs w:val="24"/>
              </w:rPr>
            </w:pPr>
            <w:r w:rsidRPr="000A61BA">
              <w:rPr>
                <w:rFonts w:ascii="Times New Roman" w:eastAsia="Calibri" w:hAnsi="Times New Roman" w:cs="Times New Roman"/>
                <w:i/>
                <w:sz w:val="24"/>
                <w:szCs w:val="24"/>
              </w:rPr>
              <w:t>Максимальный балл</w:t>
            </w:r>
          </w:p>
        </w:tc>
        <w:tc>
          <w:tcPr>
            <w:tcW w:w="952" w:type="dxa"/>
          </w:tcPr>
          <w:p w14:paraId="3C9B28FB" w14:textId="77777777" w:rsidR="000A61BA" w:rsidRPr="000A61BA" w:rsidRDefault="000A61BA" w:rsidP="00EA1F63">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8</w:t>
            </w:r>
          </w:p>
        </w:tc>
      </w:tr>
    </w:tbl>
    <w:p w14:paraId="765E6437" w14:textId="77777777" w:rsidR="000A61BA" w:rsidRPr="000A61BA" w:rsidRDefault="000A61BA" w:rsidP="000A61BA">
      <w:pPr>
        <w:spacing w:after="0" w:line="276" w:lineRule="auto"/>
        <w:ind w:firstLine="709"/>
        <w:jc w:val="both"/>
        <w:rPr>
          <w:rFonts w:ascii="Times New Roman" w:hAnsi="Times New Roman" w:cs="Times New Roman"/>
          <w:sz w:val="24"/>
          <w:szCs w:val="24"/>
        </w:rPr>
      </w:pPr>
      <w:r w:rsidRPr="000A61BA">
        <w:rPr>
          <w:rFonts w:ascii="Times New Roman" w:hAnsi="Times New Roman" w:cs="Times New Roman"/>
          <w:sz w:val="24"/>
          <w:szCs w:val="24"/>
        </w:rPr>
        <w:t>Полученные обучающимся баллы за ответ по всем критериям и показателям суммируются. Суммарный балл переводится в отметку по пятибалльной шкале с учётом рекомендуемой шкалы перевода:</w:t>
      </w:r>
    </w:p>
    <w:tbl>
      <w:tblPr>
        <w:tblW w:w="0" w:type="auto"/>
        <w:jc w:val="center"/>
        <w:tblBorders>
          <w:top w:val="single" w:sz="4" w:space="0" w:color="00000A"/>
          <w:left w:val="single" w:sz="4" w:space="0" w:color="00000A"/>
          <w:bottom w:val="single" w:sz="4" w:space="0" w:color="00000A"/>
          <w:insideH w:val="single" w:sz="4" w:space="0" w:color="00000A"/>
        </w:tblBorders>
        <w:tblCellMar>
          <w:left w:w="93" w:type="dxa"/>
        </w:tblCellMar>
        <w:tblLook w:val="0000" w:firstRow="0" w:lastRow="0" w:firstColumn="0" w:lastColumn="0" w:noHBand="0" w:noVBand="0"/>
      </w:tblPr>
      <w:tblGrid>
        <w:gridCol w:w="1706"/>
        <w:gridCol w:w="2163"/>
        <w:gridCol w:w="3283"/>
      </w:tblGrid>
      <w:tr w:rsidR="000A61BA" w:rsidRPr="000A61BA" w14:paraId="481F3230" w14:textId="77777777" w:rsidTr="00BE7446">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1E379974"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 выполнения</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606BA33"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Количество баллов</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B22262B"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Отметка по 5-балльной шкале</w:t>
            </w:r>
          </w:p>
        </w:tc>
      </w:tr>
      <w:tr w:rsidR="000A61BA" w:rsidRPr="000A61BA" w14:paraId="0A0F11AD" w14:textId="77777777" w:rsidTr="00BE7446">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6FD52ADC" w14:textId="77777777" w:rsidR="000A61BA" w:rsidRPr="000A61BA" w:rsidRDefault="000A61BA" w:rsidP="00BE7446">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80-100</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FDA2871"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7-8</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F4E4DE4"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«5»</w:t>
            </w:r>
          </w:p>
        </w:tc>
      </w:tr>
      <w:tr w:rsidR="000A61BA" w:rsidRPr="000A61BA" w14:paraId="5B41D3D3" w14:textId="77777777" w:rsidTr="00BE7446">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7F25D842" w14:textId="77777777" w:rsidR="000A61BA" w:rsidRPr="000A61BA" w:rsidRDefault="000A61BA" w:rsidP="00BE7446">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60-79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9E667F1"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5-6</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72E6E14"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«4»</w:t>
            </w:r>
          </w:p>
        </w:tc>
      </w:tr>
      <w:tr w:rsidR="000A61BA" w:rsidRPr="000A61BA" w14:paraId="35D740FD" w14:textId="77777777" w:rsidTr="00BE7446">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07682856" w14:textId="77777777" w:rsidR="000A61BA" w:rsidRPr="000A61BA" w:rsidRDefault="000A61BA" w:rsidP="00BE7446">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40-59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1E0272F"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3-4</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F4C1BE7"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«3»</w:t>
            </w:r>
          </w:p>
        </w:tc>
      </w:tr>
      <w:tr w:rsidR="000A61BA" w:rsidRPr="000A61BA" w14:paraId="1D6C59BF" w14:textId="77777777" w:rsidTr="00BE7446">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1DE4FC1C" w14:textId="77777777" w:rsidR="000A61BA" w:rsidRPr="000A61BA" w:rsidRDefault="000A61BA" w:rsidP="00BE7446">
            <w:pPr>
              <w:spacing w:after="0" w:line="276" w:lineRule="auto"/>
              <w:rPr>
                <w:rFonts w:ascii="Times New Roman" w:hAnsi="Times New Roman" w:cs="Times New Roman"/>
                <w:sz w:val="24"/>
                <w:szCs w:val="24"/>
              </w:rPr>
            </w:pPr>
            <w:r w:rsidRPr="000A61BA">
              <w:rPr>
                <w:rFonts w:ascii="Times New Roman" w:hAnsi="Times New Roman" w:cs="Times New Roman"/>
                <w:sz w:val="24"/>
                <w:szCs w:val="24"/>
              </w:rPr>
              <w:t>0-39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4A87B9C"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0-2</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E9B0DC6" w14:textId="77777777" w:rsidR="000A61BA" w:rsidRPr="000A61BA" w:rsidRDefault="000A61BA" w:rsidP="00BE7446">
            <w:pPr>
              <w:spacing w:after="0" w:line="276" w:lineRule="auto"/>
              <w:jc w:val="center"/>
              <w:rPr>
                <w:rFonts w:ascii="Times New Roman" w:hAnsi="Times New Roman" w:cs="Times New Roman"/>
                <w:sz w:val="24"/>
                <w:szCs w:val="24"/>
              </w:rPr>
            </w:pPr>
            <w:r w:rsidRPr="000A61BA">
              <w:rPr>
                <w:rFonts w:ascii="Times New Roman" w:hAnsi="Times New Roman" w:cs="Times New Roman"/>
                <w:sz w:val="24"/>
                <w:szCs w:val="24"/>
              </w:rPr>
              <w:t>«2»</w:t>
            </w:r>
          </w:p>
        </w:tc>
      </w:tr>
    </w:tbl>
    <w:p w14:paraId="60BBAEC1" w14:textId="77777777" w:rsidR="00EA2079" w:rsidRPr="00EC2434" w:rsidRDefault="00EA2079" w:rsidP="00EA1F63">
      <w:pPr>
        <w:keepNext/>
        <w:spacing w:after="0" w:line="276" w:lineRule="auto"/>
        <w:jc w:val="center"/>
        <w:rPr>
          <w:rFonts w:ascii="Times New Roman" w:hAnsi="Times New Roman" w:cs="Times New Roman"/>
          <w:sz w:val="24"/>
          <w:szCs w:val="24"/>
        </w:rPr>
      </w:pPr>
    </w:p>
    <w:sectPr w:rsidR="00EA2079" w:rsidRPr="00EC2434" w:rsidSect="00976CAE">
      <w:pgSz w:w="11906" w:h="16838"/>
      <w:pgMar w:top="851"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96AF" w14:textId="77777777" w:rsidR="00FA4FF6" w:rsidRDefault="00FA4FF6" w:rsidP="00CF6157">
      <w:pPr>
        <w:spacing w:after="0" w:line="240" w:lineRule="auto"/>
      </w:pPr>
      <w:r>
        <w:separator/>
      </w:r>
    </w:p>
  </w:endnote>
  <w:endnote w:type="continuationSeparator" w:id="0">
    <w:p w14:paraId="1F6151AA" w14:textId="77777777" w:rsidR="00FA4FF6" w:rsidRDefault="00FA4FF6" w:rsidP="00CF6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8BD0" w14:textId="77777777" w:rsidR="00976CAE" w:rsidRDefault="00976CA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477689F2" w14:textId="77777777" w:rsidR="00976CAE" w:rsidRDefault="00976CA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91787"/>
      <w:docPartObj>
        <w:docPartGallery w:val="Page Numbers (Bottom of Page)"/>
        <w:docPartUnique/>
      </w:docPartObj>
    </w:sdtPr>
    <w:sdtEndPr/>
    <w:sdtContent>
      <w:p w14:paraId="1DD628A8" w14:textId="77777777" w:rsidR="00976CAE" w:rsidRDefault="00976CAE">
        <w:pPr>
          <w:pStyle w:val="a3"/>
          <w:jc w:val="center"/>
        </w:pPr>
        <w:r>
          <w:fldChar w:fldCharType="begin"/>
        </w:r>
        <w:r>
          <w:instrText>PAGE   \* MERGEFORMAT</w:instrText>
        </w:r>
        <w:r>
          <w:fldChar w:fldCharType="separate"/>
        </w:r>
        <w:r w:rsidR="00577B71">
          <w:rPr>
            <w:noProof/>
          </w:rPr>
          <w:t>312</w:t>
        </w:r>
        <w:r>
          <w:fldChar w:fldCharType="end"/>
        </w:r>
      </w:p>
    </w:sdtContent>
  </w:sdt>
  <w:p w14:paraId="3BE2789E" w14:textId="77777777" w:rsidR="00976CAE" w:rsidRDefault="00976CAE">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994712"/>
      <w:docPartObj>
        <w:docPartGallery w:val="Page Numbers (Bottom of Page)"/>
        <w:docPartUnique/>
      </w:docPartObj>
    </w:sdtPr>
    <w:sdtEndPr/>
    <w:sdtContent>
      <w:p w14:paraId="21E18370" w14:textId="77777777" w:rsidR="00976CAE" w:rsidRDefault="00976CAE">
        <w:pPr>
          <w:pStyle w:val="a3"/>
          <w:jc w:val="center"/>
        </w:pPr>
        <w:r>
          <w:fldChar w:fldCharType="begin"/>
        </w:r>
        <w:r>
          <w:instrText>PAGE   \* MERGEFORMAT</w:instrText>
        </w:r>
        <w:r>
          <w:fldChar w:fldCharType="separate"/>
        </w:r>
        <w:r w:rsidR="00577B71">
          <w:rPr>
            <w:noProof/>
          </w:rPr>
          <w:t>251</w:t>
        </w:r>
        <w:r>
          <w:fldChar w:fldCharType="end"/>
        </w:r>
      </w:p>
    </w:sdtContent>
  </w:sdt>
  <w:p w14:paraId="637C31BB" w14:textId="77777777" w:rsidR="00976CAE" w:rsidRDefault="00976CA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2FD19" w14:textId="77777777" w:rsidR="00FA4FF6" w:rsidRDefault="00FA4FF6" w:rsidP="00CF6157">
      <w:pPr>
        <w:spacing w:after="0" w:line="240" w:lineRule="auto"/>
      </w:pPr>
      <w:r>
        <w:separator/>
      </w:r>
    </w:p>
  </w:footnote>
  <w:footnote w:type="continuationSeparator" w:id="0">
    <w:p w14:paraId="08466CDB" w14:textId="77777777" w:rsidR="00FA4FF6" w:rsidRDefault="00FA4FF6" w:rsidP="00CF6157">
      <w:pPr>
        <w:spacing w:after="0" w:line="240" w:lineRule="auto"/>
      </w:pPr>
      <w:r>
        <w:continuationSeparator/>
      </w:r>
    </w:p>
  </w:footnote>
  <w:footnote w:id="1">
    <w:p w14:paraId="3BD03E26" w14:textId="77777777" w:rsidR="00976CAE" w:rsidRPr="00874E3C" w:rsidRDefault="00976CAE" w:rsidP="00CF6157">
      <w:pPr>
        <w:pStyle w:val="a9"/>
        <w:jc w:val="both"/>
        <w:rPr>
          <w:lang w:val="ru-RU"/>
        </w:rPr>
      </w:pPr>
      <w:r w:rsidRPr="00FC160C">
        <w:rPr>
          <w:rStyle w:val="a6"/>
        </w:rPr>
        <w:footnoteRef/>
      </w:r>
      <w:r w:rsidRPr="00874E3C">
        <w:rPr>
          <w:i/>
          <w:lang w:val="ru-RU" w:eastAsia="ru-RU"/>
        </w:rPr>
        <w:t>Дисциплинарные (предметные) результаты указываются в соответствии с их полным перечнем во ФГОС СОО</w:t>
      </w:r>
      <w:r w:rsidRPr="00874E3C">
        <w:rPr>
          <w:lang w:val="ru-RU"/>
        </w:rPr>
        <w:t xml:space="preserve"> от 12.08.2022г. № 732 </w:t>
      </w:r>
      <w:r w:rsidRPr="00874E3C">
        <w:rPr>
          <w:i/>
          <w:lang w:val="ru-RU" w:eastAsia="ru-RU"/>
        </w:rPr>
        <w:t xml:space="preserve">для базового уровня изучения, для углубленного уровня изучения </w:t>
      </w:r>
    </w:p>
  </w:footnote>
  <w:footnote w:id="2">
    <w:p w14:paraId="3EED188A" w14:textId="77777777" w:rsidR="00976CAE" w:rsidRPr="004B7BF9" w:rsidRDefault="00976CAE" w:rsidP="00CE6F59">
      <w:pPr>
        <w:pStyle w:val="a9"/>
        <w:rPr>
          <w:lang w:val="ru-RU"/>
        </w:rPr>
      </w:pPr>
      <w:r>
        <w:rPr>
          <w:rStyle w:val="a6"/>
        </w:rPr>
        <w:footnoteRef/>
      </w:r>
      <w:r w:rsidRPr="004B7BF9">
        <w:rPr>
          <w:i/>
          <w:lang w:val="ru-RU"/>
        </w:rPr>
        <w:t>Профессионально-ориентированно</w:t>
      </w:r>
      <w:r>
        <w:rPr>
          <w:i/>
          <w:lang w:val="ru-RU"/>
        </w:rPr>
        <w:t>е</w:t>
      </w:r>
      <w:r w:rsidRPr="004B7BF9">
        <w:rPr>
          <w:i/>
          <w:lang w:val="ru-RU"/>
        </w:rPr>
        <w:t xml:space="preserve"> содержание</w:t>
      </w:r>
    </w:p>
  </w:footnote>
  <w:footnote w:id="3">
    <w:p w14:paraId="28D32CB8" w14:textId="77777777" w:rsidR="00976CAE" w:rsidRPr="000A61BA" w:rsidRDefault="00976CAE" w:rsidP="000A61BA">
      <w:pPr>
        <w:pStyle w:val="a9"/>
        <w:rPr>
          <w:sz w:val="24"/>
          <w:szCs w:val="24"/>
          <w:lang w:val="ru-RU"/>
        </w:rPr>
      </w:pPr>
      <w:r>
        <w:rPr>
          <w:rStyle w:val="a6"/>
          <w:sz w:val="24"/>
          <w:szCs w:val="24"/>
        </w:rPr>
        <w:footnoteRef/>
      </w:r>
      <w:r w:rsidRPr="000A61BA">
        <w:rPr>
          <w:sz w:val="24"/>
          <w:szCs w:val="24"/>
          <w:lang w:val="ru-RU"/>
        </w:rPr>
        <w:t xml:space="preserve"> По материалам сайта: </w:t>
      </w:r>
      <w:r>
        <w:rPr>
          <w:sz w:val="24"/>
          <w:szCs w:val="24"/>
        </w:rPr>
        <w:t>https</w:t>
      </w:r>
      <w:r w:rsidRPr="000A61BA">
        <w:rPr>
          <w:sz w:val="24"/>
          <w:szCs w:val="24"/>
          <w:lang w:val="ru-RU"/>
        </w:rPr>
        <w:t>://</w:t>
      </w:r>
      <w:r>
        <w:rPr>
          <w:sz w:val="24"/>
          <w:szCs w:val="24"/>
        </w:rPr>
        <w:t>istorikonline</w:t>
      </w:r>
      <w:r w:rsidRPr="000A61BA">
        <w:rPr>
          <w:sz w:val="24"/>
          <w:szCs w:val="24"/>
          <w:lang w:val="ru-RU"/>
        </w:rPr>
        <w:t>.</w:t>
      </w:r>
      <w:r>
        <w:rPr>
          <w:sz w:val="24"/>
          <w:szCs w:val="24"/>
        </w:rPr>
        <w:t>ru</w:t>
      </w:r>
      <w:r w:rsidRPr="000A61BA">
        <w:rPr>
          <w:sz w:val="24"/>
          <w:szCs w:val="24"/>
          <w:lang w:val="ru-RU"/>
        </w:rPr>
        <w:t>/</w:t>
      </w:r>
      <w:r>
        <w:rPr>
          <w:sz w:val="24"/>
          <w:szCs w:val="24"/>
        </w:rPr>
        <w:t>wp</w:t>
      </w:r>
      <w:r w:rsidRPr="000A61BA">
        <w:rPr>
          <w:sz w:val="24"/>
          <w:szCs w:val="24"/>
          <w:lang w:val="ru-RU"/>
        </w:rPr>
        <w:t>-</w:t>
      </w:r>
      <w:r>
        <w:rPr>
          <w:sz w:val="24"/>
          <w:szCs w:val="24"/>
        </w:rPr>
        <w:t>content</w:t>
      </w:r>
      <w:r w:rsidRPr="000A61BA">
        <w:rPr>
          <w:sz w:val="24"/>
          <w:szCs w:val="24"/>
          <w:lang w:val="ru-RU"/>
        </w:rPr>
        <w:t>/</w:t>
      </w:r>
      <w:r>
        <w:rPr>
          <w:sz w:val="24"/>
          <w:szCs w:val="24"/>
        </w:rPr>
        <w:t>uploads</w:t>
      </w:r>
      <w:r w:rsidRPr="000A61BA">
        <w:rPr>
          <w:sz w:val="24"/>
          <w:szCs w:val="24"/>
          <w:lang w:val="ru-RU"/>
        </w:rPr>
        <w:t>/</w:t>
      </w:r>
      <w:r>
        <w:rPr>
          <w:sz w:val="24"/>
          <w:szCs w:val="24"/>
        </w:rPr>
        <w:t>oge</w:t>
      </w:r>
      <w:r w:rsidRPr="000A61BA">
        <w:rPr>
          <w:sz w:val="24"/>
          <w:szCs w:val="24"/>
          <w:lang w:val="ru-RU"/>
        </w:rPr>
        <w:t>-</w:t>
      </w:r>
      <w:r>
        <w:rPr>
          <w:sz w:val="24"/>
          <w:szCs w:val="24"/>
        </w:rPr>
        <w:t>po</w:t>
      </w:r>
      <w:r w:rsidRPr="000A61BA">
        <w:rPr>
          <w:sz w:val="24"/>
          <w:szCs w:val="24"/>
          <w:lang w:val="ru-RU"/>
        </w:rPr>
        <w:t>-</w:t>
      </w:r>
      <w:r>
        <w:rPr>
          <w:sz w:val="24"/>
          <w:szCs w:val="24"/>
        </w:rPr>
        <w:t>istorii</w:t>
      </w:r>
      <w:r w:rsidRPr="000A61BA">
        <w:rPr>
          <w:sz w:val="24"/>
          <w:szCs w:val="24"/>
          <w:lang w:val="ru-RU"/>
        </w:rPr>
        <w:t>/</w:t>
      </w:r>
      <w:r>
        <w:rPr>
          <w:sz w:val="24"/>
          <w:szCs w:val="24"/>
        </w:rPr>
        <w:t>oge</w:t>
      </w:r>
      <w:r w:rsidRPr="000A61BA">
        <w:rPr>
          <w:sz w:val="24"/>
          <w:szCs w:val="24"/>
          <w:lang w:val="ru-RU"/>
        </w:rPr>
        <w:t>-</w:t>
      </w:r>
      <w:r>
        <w:rPr>
          <w:sz w:val="24"/>
          <w:szCs w:val="24"/>
        </w:rPr>
        <w:t>zadaniye</w:t>
      </w:r>
      <w:r w:rsidRPr="000A61BA">
        <w:rPr>
          <w:sz w:val="24"/>
          <w:szCs w:val="24"/>
          <w:lang w:val="ru-RU"/>
        </w:rPr>
        <w:t>-8-10/</w:t>
      </w:r>
      <w:r>
        <w:rPr>
          <w:sz w:val="24"/>
          <w:szCs w:val="24"/>
        </w:rPr>
        <w:t>oge</w:t>
      </w:r>
      <w:r w:rsidRPr="000A61BA">
        <w:rPr>
          <w:sz w:val="24"/>
          <w:szCs w:val="24"/>
          <w:lang w:val="ru-RU"/>
        </w:rPr>
        <w:t>-</w:t>
      </w:r>
      <w:r>
        <w:rPr>
          <w:sz w:val="24"/>
          <w:szCs w:val="24"/>
        </w:rPr>
        <w:t>zadaniye</w:t>
      </w:r>
      <w:r w:rsidRPr="000A61BA">
        <w:rPr>
          <w:sz w:val="24"/>
          <w:szCs w:val="24"/>
          <w:lang w:val="ru-RU"/>
        </w:rPr>
        <w:t>-8-10-2020-</w:t>
      </w:r>
      <w:r>
        <w:rPr>
          <w:sz w:val="24"/>
          <w:szCs w:val="24"/>
        </w:rPr>
        <w:t>variant</w:t>
      </w:r>
      <w:r w:rsidRPr="000A61BA">
        <w:rPr>
          <w:sz w:val="24"/>
          <w:szCs w:val="24"/>
          <w:lang w:val="ru-RU"/>
        </w:rPr>
        <w:t>-08-30.</w:t>
      </w:r>
      <w:r>
        <w:rPr>
          <w:sz w:val="24"/>
          <w:szCs w:val="24"/>
        </w:rPr>
        <w:t>jpg</w:t>
      </w:r>
    </w:p>
  </w:footnote>
  <w:footnote w:id="4">
    <w:p w14:paraId="4867465E" w14:textId="77777777" w:rsidR="00976CAE" w:rsidRPr="000A61BA" w:rsidRDefault="00976CAE" w:rsidP="000A61BA">
      <w:pPr>
        <w:pStyle w:val="a9"/>
        <w:rPr>
          <w:lang w:val="ru-RU"/>
        </w:rPr>
      </w:pPr>
      <w:r>
        <w:rPr>
          <w:rStyle w:val="a6"/>
        </w:rPr>
        <w:footnoteRef/>
      </w:r>
      <w:r w:rsidRPr="000A61BA">
        <w:rPr>
          <w:sz w:val="24"/>
          <w:szCs w:val="24"/>
          <w:lang w:val="ru-RU"/>
        </w:rPr>
        <w:t xml:space="preserve">По данным сайта: </w:t>
      </w:r>
      <w:r>
        <w:rPr>
          <w:sz w:val="24"/>
          <w:szCs w:val="24"/>
        </w:rPr>
        <w:t>https</w:t>
      </w:r>
      <w:r w:rsidRPr="000A61BA">
        <w:rPr>
          <w:sz w:val="24"/>
          <w:szCs w:val="24"/>
          <w:lang w:val="ru-RU"/>
        </w:rPr>
        <w:t>://</w:t>
      </w:r>
      <w:r>
        <w:rPr>
          <w:sz w:val="24"/>
          <w:szCs w:val="24"/>
        </w:rPr>
        <w:t>ruxpert</w:t>
      </w:r>
      <w:r w:rsidRPr="000A61BA">
        <w:rPr>
          <w:sz w:val="24"/>
          <w:szCs w:val="24"/>
          <w:lang w:val="ru-RU"/>
        </w:rPr>
        <w:t>.</w:t>
      </w:r>
      <w:r>
        <w:rPr>
          <w:sz w:val="24"/>
          <w:szCs w:val="24"/>
        </w:rPr>
        <w:t>ru</w:t>
      </w:r>
      <w:r w:rsidRPr="000A61BA">
        <w:rPr>
          <w:sz w:val="24"/>
          <w:szCs w:val="24"/>
          <w:lang w:val="ru-RU"/>
        </w:rPr>
        <w:t>/</w:t>
      </w:r>
      <w:r>
        <w:rPr>
          <w:sz w:val="24"/>
          <w:szCs w:val="24"/>
        </w:rPr>
        <w:t>images</w:t>
      </w:r>
      <w:r w:rsidRPr="000A61BA">
        <w:rPr>
          <w:sz w:val="24"/>
          <w:szCs w:val="24"/>
          <w:lang w:val="ru-RU"/>
        </w:rPr>
        <w:t>/9/9</w:t>
      </w:r>
      <w:r>
        <w:rPr>
          <w:sz w:val="24"/>
          <w:szCs w:val="24"/>
        </w:rPr>
        <w:t>a</w:t>
      </w:r>
      <w:r w:rsidRPr="000A61BA">
        <w:rPr>
          <w:sz w:val="24"/>
          <w:szCs w:val="24"/>
          <w:lang w:val="ru-RU"/>
        </w:rPr>
        <w:t>/</w:t>
      </w:r>
      <w:r>
        <w:rPr>
          <w:sz w:val="24"/>
          <w:szCs w:val="24"/>
        </w:rPr>
        <w:t>Petr</w:t>
      </w:r>
      <w:r w:rsidRPr="000A61BA">
        <w:rPr>
          <w:sz w:val="24"/>
          <w:szCs w:val="24"/>
          <w:lang w:val="ru-RU"/>
        </w:rPr>
        <w:t>-</w:t>
      </w:r>
      <w:r>
        <w:rPr>
          <w:sz w:val="24"/>
          <w:szCs w:val="24"/>
        </w:rPr>
        <w:t>I</w:t>
      </w:r>
      <w:r w:rsidRPr="000A61BA">
        <w:rPr>
          <w:sz w:val="24"/>
          <w:szCs w:val="24"/>
          <w:lang w:val="ru-RU"/>
        </w:rPr>
        <w:t>-</w:t>
      </w:r>
      <w:r>
        <w:rPr>
          <w:sz w:val="24"/>
          <w:szCs w:val="24"/>
        </w:rPr>
        <w:t>alexei</w:t>
      </w:r>
      <w:r w:rsidRPr="000A61BA">
        <w:rPr>
          <w:sz w:val="24"/>
          <w:szCs w:val="24"/>
          <w:lang w:val="ru-RU"/>
        </w:rPr>
        <w:t>-</w:t>
      </w:r>
      <w:r>
        <w:rPr>
          <w:sz w:val="24"/>
          <w:szCs w:val="24"/>
        </w:rPr>
        <w:t>ge</w:t>
      </w:r>
      <w:r w:rsidRPr="000A61BA">
        <w:rPr>
          <w:sz w:val="24"/>
          <w:szCs w:val="24"/>
          <w:lang w:val="ru-RU"/>
        </w:rPr>
        <w:t>-</w:t>
      </w:r>
      <w:r>
        <w:rPr>
          <w:sz w:val="24"/>
          <w:szCs w:val="24"/>
        </w:rPr>
        <w:t>big</w:t>
      </w:r>
      <w:r w:rsidRPr="000A61BA">
        <w:rPr>
          <w:sz w:val="24"/>
          <w:szCs w:val="24"/>
          <w:lang w:val="ru-RU"/>
        </w:rPr>
        <w:t>.</w:t>
      </w:r>
      <w:r>
        <w:rPr>
          <w:sz w:val="24"/>
          <w:szCs w:val="24"/>
        </w:rPr>
        <w:t>jpg</w:t>
      </w:r>
    </w:p>
  </w:footnote>
  <w:footnote w:id="5">
    <w:p w14:paraId="3D034E7A" w14:textId="77777777" w:rsidR="00976CAE" w:rsidRPr="000A61BA" w:rsidRDefault="00976CAE" w:rsidP="000A61BA">
      <w:pPr>
        <w:pStyle w:val="a9"/>
        <w:rPr>
          <w:lang w:val="ru-RU"/>
        </w:rPr>
      </w:pPr>
      <w:r>
        <w:rPr>
          <w:rStyle w:val="a6"/>
        </w:rPr>
        <w:footnoteRef/>
      </w:r>
      <w:r w:rsidRPr="000A61BA">
        <w:rPr>
          <w:sz w:val="24"/>
          <w:szCs w:val="24"/>
          <w:lang w:val="ru-RU"/>
        </w:rPr>
        <w:t xml:space="preserve">По данным сайта: </w:t>
      </w:r>
      <w:r>
        <w:rPr>
          <w:sz w:val="24"/>
          <w:szCs w:val="24"/>
        </w:rPr>
        <w:t>https</w:t>
      </w:r>
      <w:r w:rsidRPr="000A61BA">
        <w:rPr>
          <w:sz w:val="24"/>
          <w:szCs w:val="24"/>
          <w:lang w:val="ru-RU"/>
        </w:rPr>
        <w:t>://</w:t>
      </w:r>
      <w:r>
        <w:rPr>
          <w:sz w:val="24"/>
          <w:szCs w:val="24"/>
        </w:rPr>
        <w:t>ru</w:t>
      </w:r>
      <w:r w:rsidRPr="000A61BA">
        <w:rPr>
          <w:sz w:val="24"/>
          <w:szCs w:val="24"/>
          <w:lang w:val="ru-RU"/>
        </w:rPr>
        <w:t>.</w:t>
      </w:r>
      <w:r>
        <w:rPr>
          <w:sz w:val="24"/>
          <w:szCs w:val="24"/>
        </w:rPr>
        <w:t>wikipedia</w:t>
      </w:r>
      <w:r w:rsidRPr="000A61BA">
        <w:rPr>
          <w:sz w:val="24"/>
          <w:szCs w:val="24"/>
          <w:lang w:val="ru-RU"/>
        </w:rPr>
        <w:t>.</w:t>
      </w:r>
      <w:r>
        <w:rPr>
          <w:sz w:val="24"/>
          <w:szCs w:val="24"/>
        </w:rPr>
        <w:t>org</w:t>
      </w:r>
    </w:p>
  </w:footnote>
  <w:footnote w:id="6">
    <w:p w14:paraId="42E67F5A" w14:textId="77777777" w:rsidR="00976CAE" w:rsidRPr="000A61BA" w:rsidRDefault="00976CAE" w:rsidP="000A61BA">
      <w:pPr>
        <w:pStyle w:val="a9"/>
        <w:rPr>
          <w:lang w:val="ru-RU"/>
        </w:rPr>
      </w:pPr>
      <w:r>
        <w:rPr>
          <w:rStyle w:val="a6"/>
        </w:rPr>
        <w:footnoteRef/>
      </w:r>
      <w:r>
        <w:t>https</w:t>
      </w:r>
      <w:r w:rsidRPr="000A61BA">
        <w:rPr>
          <w:lang w:val="ru-RU"/>
        </w:rPr>
        <w:t>://</w:t>
      </w:r>
      <w:r>
        <w:t>studfile</w:t>
      </w:r>
      <w:r w:rsidRPr="000A61BA">
        <w:rPr>
          <w:lang w:val="ru-RU"/>
        </w:rPr>
        <w:t>.</w:t>
      </w:r>
      <w:r>
        <w:t>net</w:t>
      </w:r>
      <w:r w:rsidRPr="000A61BA">
        <w:rPr>
          <w:lang w:val="ru-RU"/>
        </w:rPr>
        <w:t>/</w:t>
      </w:r>
      <w:r>
        <w:t>html</w:t>
      </w:r>
      <w:r w:rsidRPr="000A61BA">
        <w:rPr>
          <w:lang w:val="ru-RU"/>
        </w:rPr>
        <w:t>/2706/244/</w:t>
      </w:r>
      <w:r>
        <w:t>html</w:t>
      </w:r>
      <w:r w:rsidRPr="000A61BA">
        <w:rPr>
          <w:lang w:val="ru-RU"/>
        </w:rPr>
        <w:t>_</w:t>
      </w:r>
      <w:r>
        <w:t>UcMJZmEoRL</w:t>
      </w:r>
      <w:r w:rsidRPr="000A61BA">
        <w:rPr>
          <w:lang w:val="ru-RU"/>
        </w:rPr>
        <w:t>.</w:t>
      </w:r>
      <w:r>
        <w:t>gkb</w:t>
      </w:r>
      <w:r w:rsidRPr="000A61BA">
        <w:rPr>
          <w:lang w:val="ru-RU"/>
        </w:rPr>
        <w:t>1/</w:t>
      </w:r>
      <w:r>
        <w:t>img</w:t>
      </w:r>
      <w:r w:rsidRPr="000A61BA">
        <w:rPr>
          <w:lang w:val="ru-RU"/>
        </w:rPr>
        <w:t>-</w:t>
      </w:r>
      <w:r>
        <w:t>FBiDFR</w:t>
      </w:r>
      <w:r w:rsidRPr="000A61BA">
        <w:rPr>
          <w:lang w:val="ru-RU"/>
        </w:rPr>
        <w:t>.</w:t>
      </w:r>
      <w:r>
        <w:t>jpg</w:t>
      </w:r>
    </w:p>
  </w:footnote>
  <w:footnote w:id="7">
    <w:p w14:paraId="1FB08227" w14:textId="77777777" w:rsidR="00976CAE" w:rsidRPr="000A61BA" w:rsidRDefault="00976CAE" w:rsidP="000A61BA">
      <w:pPr>
        <w:pStyle w:val="a9"/>
        <w:rPr>
          <w:sz w:val="28"/>
          <w:szCs w:val="28"/>
          <w:lang w:val="ru-RU"/>
        </w:rPr>
      </w:pPr>
      <w:r>
        <w:rPr>
          <w:rStyle w:val="a6"/>
          <w:sz w:val="28"/>
          <w:szCs w:val="28"/>
        </w:rPr>
        <w:footnoteRef/>
      </w:r>
      <w:r>
        <w:rPr>
          <w:sz w:val="28"/>
          <w:szCs w:val="28"/>
        </w:rPr>
        <w:t>https</w:t>
      </w:r>
      <w:r w:rsidRPr="000A61BA">
        <w:rPr>
          <w:sz w:val="28"/>
          <w:szCs w:val="28"/>
          <w:lang w:val="ru-RU"/>
        </w:rPr>
        <w:t>://</w:t>
      </w:r>
      <w:r>
        <w:rPr>
          <w:sz w:val="28"/>
          <w:szCs w:val="28"/>
        </w:rPr>
        <w:t>history</w:t>
      </w:r>
      <w:r w:rsidRPr="000A61BA">
        <w:rPr>
          <w:sz w:val="28"/>
          <w:szCs w:val="28"/>
          <w:lang w:val="ru-RU"/>
        </w:rPr>
        <w:t>.</w:t>
      </w:r>
      <w:r>
        <w:rPr>
          <w:sz w:val="28"/>
          <w:szCs w:val="28"/>
        </w:rPr>
        <w:t>jes</w:t>
      </w:r>
      <w:r w:rsidRPr="000A61BA">
        <w:rPr>
          <w:sz w:val="28"/>
          <w:szCs w:val="28"/>
          <w:lang w:val="ru-RU"/>
        </w:rPr>
        <w:t>.</w:t>
      </w:r>
      <w:r>
        <w:rPr>
          <w:sz w:val="28"/>
          <w:szCs w:val="28"/>
        </w:rPr>
        <w:t>su</w:t>
      </w:r>
      <w:r w:rsidRPr="000A61BA">
        <w:rPr>
          <w:sz w:val="28"/>
          <w:szCs w:val="28"/>
          <w:lang w:val="ru-RU"/>
        </w:rPr>
        <w:t>/</w:t>
      </w:r>
      <w:r>
        <w:rPr>
          <w:sz w:val="28"/>
          <w:szCs w:val="28"/>
        </w:rPr>
        <w:t>index</w:t>
      </w:r>
      <w:r w:rsidRPr="000A61BA">
        <w:rPr>
          <w:sz w:val="28"/>
          <w:szCs w:val="28"/>
          <w:lang w:val="ru-RU"/>
        </w:rPr>
        <w:t>.</w:t>
      </w:r>
      <w:r>
        <w:rPr>
          <w:sz w:val="28"/>
          <w:szCs w:val="28"/>
        </w:rPr>
        <w:t>php</w:t>
      </w:r>
      <w:r w:rsidRPr="000A61BA">
        <w:rPr>
          <w:sz w:val="28"/>
          <w:szCs w:val="28"/>
          <w:lang w:val="ru-RU"/>
        </w:rPr>
        <w:t>?</w:t>
      </w:r>
      <w:r>
        <w:rPr>
          <w:sz w:val="28"/>
          <w:szCs w:val="28"/>
        </w:rPr>
        <w:t>dispatch</w:t>
      </w:r>
      <w:r w:rsidRPr="000A61BA">
        <w:rPr>
          <w:sz w:val="28"/>
          <w:szCs w:val="28"/>
          <w:lang w:val="ru-RU"/>
        </w:rPr>
        <w:t>=</w:t>
      </w:r>
      <w:r>
        <w:rPr>
          <w:sz w:val="28"/>
          <w:szCs w:val="28"/>
        </w:rPr>
        <w:t>issues</w:t>
      </w:r>
      <w:r w:rsidRPr="000A61BA">
        <w:rPr>
          <w:sz w:val="28"/>
          <w:szCs w:val="28"/>
          <w:lang w:val="ru-RU"/>
        </w:rPr>
        <w:t>.</w:t>
      </w:r>
      <w:r>
        <w:rPr>
          <w:sz w:val="28"/>
          <w:szCs w:val="28"/>
        </w:rPr>
        <w:t>learning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334D4794"/>
    <w:multiLevelType w:val="hybridMultilevel"/>
    <w:tmpl w:val="80E8E85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DF6414"/>
    <w:multiLevelType w:val="hybridMultilevel"/>
    <w:tmpl w:val="28CC8E22"/>
    <w:lvl w:ilvl="0" w:tplc="56E02614">
      <w:start w:val="1"/>
      <w:numFmt w:val="bullet"/>
      <w:lvlText w:val=""/>
      <w:lvlJc w:val="left"/>
      <w:pPr>
        <w:ind w:left="1230" w:hanging="360"/>
      </w:pPr>
      <w:rPr>
        <w:rFonts w:ascii="Symbol" w:eastAsia="Times New Roman" w:hAnsi="Symbol" w:hint="default"/>
      </w:rPr>
    </w:lvl>
    <w:lvl w:ilvl="1" w:tplc="3938AB58">
      <w:start w:val="1"/>
      <w:numFmt w:val="decimal"/>
      <w:lvlText w:val="%2."/>
      <w:lvlJc w:val="left"/>
      <w:pPr>
        <w:tabs>
          <w:tab w:val="num" w:pos="1440"/>
        </w:tabs>
        <w:ind w:left="1440" w:hanging="360"/>
      </w:pPr>
      <w:rPr>
        <w:rFonts w:cs="Times New Roman"/>
      </w:rPr>
    </w:lvl>
    <w:lvl w:ilvl="2" w:tplc="BF5A8C3A">
      <w:start w:val="1"/>
      <w:numFmt w:val="decimal"/>
      <w:lvlText w:val="%3."/>
      <w:lvlJc w:val="left"/>
      <w:pPr>
        <w:tabs>
          <w:tab w:val="num" w:pos="2160"/>
        </w:tabs>
        <w:ind w:left="2160" w:hanging="360"/>
      </w:pPr>
      <w:rPr>
        <w:rFonts w:cs="Times New Roman"/>
      </w:rPr>
    </w:lvl>
    <w:lvl w:ilvl="3" w:tplc="24E02296">
      <w:start w:val="1"/>
      <w:numFmt w:val="decimal"/>
      <w:lvlText w:val="%4."/>
      <w:lvlJc w:val="left"/>
      <w:pPr>
        <w:tabs>
          <w:tab w:val="num" w:pos="2880"/>
        </w:tabs>
        <w:ind w:left="2880" w:hanging="360"/>
      </w:pPr>
      <w:rPr>
        <w:rFonts w:cs="Times New Roman"/>
      </w:rPr>
    </w:lvl>
    <w:lvl w:ilvl="4" w:tplc="41804DCE">
      <w:start w:val="1"/>
      <w:numFmt w:val="decimal"/>
      <w:lvlText w:val="%5."/>
      <w:lvlJc w:val="left"/>
      <w:pPr>
        <w:tabs>
          <w:tab w:val="num" w:pos="3600"/>
        </w:tabs>
        <w:ind w:left="3600" w:hanging="360"/>
      </w:pPr>
      <w:rPr>
        <w:rFonts w:cs="Times New Roman"/>
      </w:rPr>
    </w:lvl>
    <w:lvl w:ilvl="5" w:tplc="290E8264">
      <w:start w:val="1"/>
      <w:numFmt w:val="decimal"/>
      <w:lvlText w:val="%6."/>
      <w:lvlJc w:val="left"/>
      <w:pPr>
        <w:tabs>
          <w:tab w:val="num" w:pos="4320"/>
        </w:tabs>
        <w:ind w:left="4320" w:hanging="360"/>
      </w:pPr>
      <w:rPr>
        <w:rFonts w:cs="Times New Roman"/>
      </w:rPr>
    </w:lvl>
    <w:lvl w:ilvl="6" w:tplc="D9A88A08">
      <w:start w:val="1"/>
      <w:numFmt w:val="decimal"/>
      <w:lvlText w:val="%7."/>
      <w:lvlJc w:val="left"/>
      <w:pPr>
        <w:tabs>
          <w:tab w:val="num" w:pos="5040"/>
        </w:tabs>
        <w:ind w:left="5040" w:hanging="360"/>
      </w:pPr>
      <w:rPr>
        <w:rFonts w:cs="Times New Roman"/>
      </w:rPr>
    </w:lvl>
    <w:lvl w:ilvl="7" w:tplc="CE82EFB0">
      <w:start w:val="1"/>
      <w:numFmt w:val="decimal"/>
      <w:lvlText w:val="%8."/>
      <w:lvlJc w:val="left"/>
      <w:pPr>
        <w:tabs>
          <w:tab w:val="num" w:pos="5760"/>
        </w:tabs>
        <w:ind w:left="5760" w:hanging="360"/>
      </w:pPr>
      <w:rPr>
        <w:rFonts w:cs="Times New Roman"/>
      </w:rPr>
    </w:lvl>
    <w:lvl w:ilvl="8" w:tplc="E8D01E1E">
      <w:start w:val="1"/>
      <w:numFmt w:val="decimal"/>
      <w:lvlText w:val="%9."/>
      <w:lvlJc w:val="left"/>
      <w:pPr>
        <w:tabs>
          <w:tab w:val="num" w:pos="6480"/>
        </w:tabs>
        <w:ind w:left="6480" w:hanging="360"/>
      </w:pPr>
      <w:rPr>
        <w:rFonts w:cs="Times New Roman"/>
      </w:rPr>
    </w:lvl>
  </w:abstractNum>
  <w:abstractNum w:abstractNumId="4"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0"/>
  </w:num>
  <w:num w:numId="2">
    <w:abstractNumId w:val="4"/>
  </w:num>
  <w:num w:numId="3">
    <w:abstractNumId w:val="2"/>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6157"/>
    <w:rsid w:val="00006664"/>
    <w:rsid w:val="00054911"/>
    <w:rsid w:val="00054F67"/>
    <w:rsid w:val="00067CA1"/>
    <w:rsid w:val="000854F3"/>
    <w:rsid w:val="000A61BA"/>
    <w:rsid w:val="000A6D3B"/>
    <w:rsid w:val="000C6FCA"/>
    <w:rsid w:val="000E3D24"/>
    <w:rsid w:val="00106F94"/>
    <w:rsid w:val="00176642"/>
    <w:rsid w:val="001C2E8A"/>
    <w:rsid w:val="00223560"/>
    <w:rsid w:val="002630CE"/>
    <w:rsid w:val="00285183"/>
    <w:rsid w:val="002A1C1D"/>
    <w:rsid w:val="002A7750"/>
    <w:rsid w:val="003434B5"/>
    <w:rsid w:val="00345E7A"/>
    <w:rsid w:val="00362880"/>
    <w:rsid w:val="00377CB6"/>
    <w:rsid w:val="00383721"/>
    <w:rsid w:val="003A7916"/>
    <w:rsid w:val="003D6044"/>
    <w:rsid w:val="003E7118"/>
    <w:rsid w:val="004876F8"/>
    <w:rsid w:val="004E323F"/>
    <w:rsid w:val="004E6232"/>
    <w:rsid w:val="00513DDF"/>
    <w:rsid w:val="0051542D"/>
    <w:rsid w:val="00521876"/>
    <w:rsid w:val="00564101"/>
    <w:rsid w:val="00577339"/>
    <w:rsid w:val="00577B71"/>
    <w:rsid w:val="0058706B"/>
    <w:rsid w:val="005901F6"/>
    <w:rsid w:val="005C0752"/>
    <w:rsid w:val="005C313E"/>
    <w:rsid w:val="0064321F"/>
    <w:rsid w:val="00680718"/>
    <w:rsid w:val="00690EAB"/>
    <w:rsid w:val="006E3AB5"/>
    <w:rsid w:val="00747FFA"/>
    <w:rsid w:val="00761587"/>
    <w:rsid w:val="007653D5"/>
    <w:rsid w:val="00776113"/>
    <w:rsid w:val="00787C09"/>
    <w:rsid w:val="007E2591"/>
    <w:rsid w:val="00824D62"/>
    <w:rsid w:val="00833F00"/>
    <w:rsid w:val="00850CEB"/>
    <w:rsid w:val="00856817"/>
    <w:rsid w:val="008F67F2"/>
    <w:rsid w:val="009007E5"/>
    <w:rsid w:val="00901F25"/>
    <w:rsid w:val="009252C7"/>
    <w:rsid w:val="00976CAE"/>
    <w:rsid w:val="00980E88"/>
    <w:rsid w:val="009B70DB"/>
    <w:rsid w:val="009C2138"/>
    <w:rsid w:val="009D46DC"/>
    <w:rsid w:val="00A02655"/>
    <w:rsid w:val="00AB39FD"/>
    <w:rsid w:val="00B502A2"/>
    <w:rsid w:val="00BC18BF"/>
    <w:rsid w:val="00BC690D"/>
    <w:rsid w:val="00BD2927"/>
    <w:rsid w:val="00BE7446"/>
    <w:rsid w:val="00C1385C"/>
    <w:rsid w:val="00C40E81"/>
    <w:rsid w:val="00C87D98"/>
    <w:rsid w:val="00CE6F59"/>
    <w:rsid w:val="00CF6157"/>
    <w:rsid w:val="00D3552C"/>
    <w:rsid w:val="00D93005"/>
    <w:rsid w:val="00DB7F23"/>
    <w:rsid w:val="00DC3FAB"/>
    <w:rsid w:val="00DF0E23"/>
    <w:rsid w:val="00DF4098"/>
    <w:rsid w:val="00E3148E"/>
    <w:rsid w:val="00E70AD7"/>
    <w:rsid w:val="00EA1F63"/>
    <w:rsid w:val="00EA2079"/>
    <w:rsid w:val="00EB4DB1"/>
    <w:rsid w:val="00EC2434"/>
    <w:rsid w:val="00EF20BA"/>
    <w:rsid w:val="00EF6410"/>
    <w:rsid w:val="00F02A37"/>
    <w:rsid w:val="00F03195"/>
    <w:rsid w:val="00F253B6"/>
    <w:rsid w:val="00F6234E"/>
    <w:rsid w:val="00F76A05"/>
    <w:rsid w:val="00F94BED"/>
    <w:rsid w:val="00FA4FF6"/>
    <w:rsid w:val="00FC79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AA98"/>
  <w15:docId w15:val="{0B6A1EE4-876E-4EEF-B3E5-EE0DC9EC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157"/>
    <w:pPr>
      <w:spacing w:after="160" w:line="259" w:lineRule="auto"/>
    </w:pPr>
  </w:style>
  <w:style w:type="paragraph" w:styleId="1">
    <w:name w:val="heading 1"/>
    <w:basedOn w:val="a"/>
    <w:next w:val="a"/>
    <w:link w:val="10"/>
    <w:uiPriority w:val="9"/>
    <w:qFormat/>
    <w:rsid w:val="00CF6157"/>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F253B6"/>
    <w:pPr>
      <w:keepNext/>
      <w:keepLines/>
      <w:spacing w:before="40" w:after="0" w:line="276" w:lineRule="auto"/>
      <w:outlineLvl w:val="1"/>
    </w:pPr>
    <w:rPr>
      <w:rFonts w:ascii="Cambria" w:eastAsia="Times New Roman" w:hAnsi="Cambria" w:cs="Times New Roman"/>
      <w:color w:val="365F91"/>
      <w:sz w:val="26"/>
      <w:szCs w:val="26"/>
      <w:lang w:eastAsia="ru-RU"/>
    </w:rPr>
  </w:style>
  <w:style w:type="paragraph" w:styleId="3">
    <w:name w:val="heading 3"/>
    <w:basedOn w:val="a"/>
    <w:next w:val="a"/>
    <w:link w:val="30"/>
    <w:uiPriority w:val="9"/>
    <w:unhideWhenUsed/>
    <w:qFormat/>
    <w:rsid w:val="00F253B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A61BA"/>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0A61BA"/>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F253B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0A61BA"/>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0A61BA"/>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0A61B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157"/>
    <w:rPr>
      <w:rFonts w:ascii="Times New Roman" w:eastAsia="Times New Roman" w:hAnsi="Times New Roman" w:cs="Times New Roman"/>
      <w:sz w:val="24"/>
      <w:szCs w:val="24"/>
      <w:lang w:eastAsia="ru-RU"/>
    </w:rPr>
  </w:style>
  <w:style w:type="paragraph" w:styleId="a3">
    <w:name w:val="footer"/>
    <w:basedOn w:val="a"/>
    <w:link w:val="a4"/>
    <w:uiPriority w:val="99"/>
    <w:rsid w:val="00CF615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CF6157"/>
    <w:rPr>
      <w:rFonts w:ascii="Times New Roman" w:eastAsia="Times New Roman" w:hAnsi="Times New Roman" w:cs="Times New Roman"/>
      <w:sz w:val="24"/>
      <w:szCs w:val="24"/>
      <w:lang w:eastAsia="ru-RU"/>
    </w:rPr>
  </w:style>
  <w:style w:type="character" w:styleId="a5">
    <w:name w:val="page number"/>
    <w:basedOn w:val="a0"/>
    <w:rsid w:val="00CF6157"/>
  </w:style>
  <w:style w:type="character" w:styleId="a6">
    <w:name w:val="footnote reference"/>
    <w:rsid w:val="00CF6157"/>
    <w:rPr>
      <w:rFonts w:cs="Times New Roman"/>
      <w:vertAlign w:val="superscript"/>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23">
    <w:name w:val="pt-a0-000023"/>
    <w:basedOn w:val="a0"/>
    <w:rsid w:val="00CF6157"/>
  </w:style>
  <w:style w:type="character" w:customStyle="1" w:styleId="pt-a0-000083">
    <w:name w:val="pt-a0-000083"/>
    <w:basedOn w:val="a0"/>
    <w:rsid w:val="00CF6157"/>
  </w:style>
  <w:style w:type="paragraph" w:customStyle="1" w:styleId="pt-a-000081">
    <w:name w:val="pt-a-000081"/>
    <w:basedOn w:val="a"/>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qFormat/>
    <w:rsid w:val="00CF6157"/>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rsid w:val="00CF6157"/>
    <w:rPr>
      <w:rFonts w:ascii="Times New Roman" w:eastAsia="Times New Roman" w:hAnsi="Times New Roman" w:cs="Times New Roman"/>
      <w:sz w:val="20"/>
      <w:szCs w:val="20"/>
      <w:lang w:val="en-US"/>
    </w:rPr>
  </w:style>
  <w:style w:type="paragraph" w:customStyle="1" w:styleId="Default">
    <w:name w:val="Default"/>
    <w:rsid w:val="00CF6157"/>
    <w:pPr>
      <w:autoSpaceDE w:val="0"/>
      <w:autoSpaceDN w:val="0"/>
      <w:spacing w:after="0" w:line="240" w:lineRule="auto"/>
    </w:pPr>
    <w:rPr>
      <w:rFonts w:ascii="Times New Roman" w:hAnsi="Times New Roman" w:cs="Times New Roman"/>
      <w:color w:val="000000"/>
      <w:sz w:val="24"/>
      <w:szCs w:val="24"/>
    </w:rPr>
  </w:style>
  <w:style w:type="paragraph" w:styleId="ab">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c"/>
    <w:uiPriority w:val="34"/>
    <w:qFormat/>
    <w:rsid w:val="00CF6157"/>
    <w:pPr>
      <w:widowControl w:val="0"/>
      <w:autoSpaceDE w:val="0"/>
      <w:autoSpaceDN w:val="0"/>
      <w:spacing w:after="0" w:line="232" w:lineRule="exact"/>
      <w:ind w:left="687" w:hanging="284"/>
    </w:pPr>
    <w:rPr>
      <w:rFonts w:ascii="Times New Roman" w:eastAsia="Times New Roman" w:hAnsi="Times New Roman" w:cs="Times New Roman"/>
    </w:rPr>
  </w:style>
  <w:style w:type="character" w:styleId="ad">
    <w:name w:val="Hyperlink"/>
    <w:basedOn w:val="a0"/>
    <w:uiPriority w:val="99"/>
    <w:unhideWhenUsed/>
    <w:rsid w:val="00CF6157"/>
    <w:rPr>
      <w:color w:val="0000FF"/>
      <w:u w:val="single"/>
    </w:rPr>
  </w:style>
  <w:style w:type="table" w:styleId="ae">
    <w:name w:val="Table Grid"/>
    <w:basedOn w:val="a1"/>
    <w:uiPriority w:val="59"/>
    <w:rsid w:val="00CF6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nhideWhenUsed/>
    <w:rsid w:val="00CF6157"/>
    <w:pPr>
      <w:tabs>
        <w:tab w:val="center" w:pos="4677"/>
        <w:tab w:val="right" w:pos="9355"/>
      </w:tabs>
      <w:spacing w:after="0" w:line="240" w:lineRule="auto"/>
    </w:pPr>
  </w:style>
  <w:style w:type="character" w:customStyle="1" w:styleId="af0">
    <w:name w:val="Верхний колонтитул Знак"/>
    <w:basedOn w:val="a0"/>
    <w:link w:val="af"/>
    <w:rsid w:val="00CF6157"/>
  </w:style>
  <w:style w:type="paragraph" w:customStyle="1" w:styleId="ConsPlusNormal">
    <w:name w:val="ConsPlusNormal"/>
    <w:rsid w:val="00CF61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TOC Heading"/>
    <w:basedOn w:val="1"/>
    <w:next w:val="a"/>
    <w:uiPriority w:val="39"/>
    <w:unhideWhenUsed/>
    <w:qFormat/>
    <w:rsid w:val="00CF6157"/>
    <w:pPr>
      <w:keepLines/>
      <w:autoSpaceDE/>
      <w:autoSpaceDN/>
      <w:spacing w:before="240" w:line="259" w:lineRule="auto"/>
      <w:ind w:firstLine="0"/>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CF6157"/>
    <w:pPr>
      <w:spacing w:after="100"/>
    </w:pPr>
  </w:style>
  <w:style w:type="paragraph" w:customStyle="1" w:styleId="s1">
    <w:name w:val="s_1"/>
    <w:basedOn w:val="a"/>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rsid w:val="00CF6157"/>
    <w:rPr>
      <w:sz w:val="16"/>
      <w:szCs w:val="16"/>
    </w:rPr>
  </w:style>
  <w:style w:type="paragraph" w:styleId="af3">
    <w:name w:val="annotation text"/>
    <w:basedOn w:val="a"/>
    <w:link w:val="af4"/>
    <w:uiPriority w:val="99"/>
    <w:unhideWhenUsed/>
    <w:rsid w:val="00CF6157"/>
    <w:pPr>
      <w:spacing w:line="240" w:lineRule="auto"/>
    </w:pPr>
    <w:rPr>
      <w:sz w:val="20"/>
      <w:szCs w:val="20"/>
    </w:rPr>
  </w:style>
  <w:style w:type="character" w:customStyle="1" w:styleId="af4">
    <w:name w:val="Текст примечания Знак"/>
    <w:basedOn w:val="a0"/>
    <w:link w:val="af3"/>
    <w:uiPriority w:val="99"/>
    <w:rsid w:val="00CF6157"/>
    <w:rPr>
      <w:sz w:val="20"/>
      <w:szCs w:val="20"/>
    </w:rPr>
  </w:style>
  <w:style w:type="paragraph" w:styleId="af5">
    <w:name w:val="annotation subject"/>
    <w:basedOn w:val="af3"/>
    <w:next w:val="af3"/>
    <w:link w:val="af6"/>
    <w:uiPriority w:val="99"/>
    <w:semiHidden/>
    <w:unhideWhenUsed/>
    <w:rsid w:val="00CF6157"/>
    <w:rPr>
      <w:b/>
      <w:bCs/>
    </w:rPr>
  </w:style>
  <w:style w:type="character" w:customStyle="1" w:styleId="af6">
    <w:name w:val="Тема примечания Знак"/>
    <w:basedOn w:val="af4"/>
    <w:link w:val="af5"/>
    <w:uiPriority w:val="99"/>
    <w:semiHidden/>
    <w:rsid w:val="00CF6157"/>
    <w:rPr>
      <w:b/>
      <w:bCs/>
      <w:sz w:val="20"/>
      <w:szCs w:val="20"/>
    </w:rPr>
  </w:style>
  <w:style w:type="paragraph" w:styleId="af7">
    <w:name w:val="Balloon Text"/>
    <w:basedOn w:val="a"/>
    <w:link w:val="af8"/>
    <w:uiPriority w:val="99"/>
    <w:semiHidden/>
    <w:unhideWhenUsed/>
    <w:rsid w:val="00CF6157"/>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CF6157"/>
    <w:rPr>
      <w:rFonts w:ascii="Segoe UI" w:hAnsi="Segoe UI" w:cs="Segoe UI"/>
      <w:sz w:val="18"/>
      <w:szCs w:val="18"/>
    </w:rPr>
  </w:style>
  <w:style w:type="character" w:customStyle="1" w:styleId="pt-a0-000082">
    <w:name w:val="pt-a0-000082"/>
    <w:basedOn w:val="a0"/>
    <w:rsid w:val="00CF6157"/>
  </w:style>
  <w:style w:type="paragraph" w:customStyle="1" w:styleId="pt-a-000040">
    <w:name w:val="pt-a-000040"/>
    <w:basedOn w:val="a"/>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CF6157"/>
  </w:style>
  <w:style w:type="character" w:customStyle="1" w:styleId="ac">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b"/>
    <w:uiPriority w:val="34"/>
    <w:qFormat/>
    <w:rsid w:val="00CF6157"/>
    <w:rPr>
      <w:rFonts w:ascii="Times New Roman" w:eastAsia="Times New Roman" w:hAnsi="Times New Roman" w:cs="Times New Roman"/>
    </w:rPr>
  </w:style>
  <w:style w:type="paragraph" w:styleId="af9">
    <w:name w:val="Body Text"/>
    <w:basedOn w:val="a"/>
    <w:link w:val="afa"/>
    <w:uiPriority w:val="99"/>
    <w:qFormat/>
    <w:rsid w:val="00CF6157"/>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a">
    <w:name w:val="Основной текст Знак"/>
    <w:basedOn w:val="a0"/>
    <w:link w:val="af9"/>
    <w:uiPriority w:val="99"/>
    <w:rsid w:val="00CF6157"/>
    <w:rPr>
      <w:rFonts w:ascii="Times New Roman" w:eastAsia="Times New Roman" w:hAnsi="Times New Roman" w:cs="Times New Roman"/>
      <w:sz w:val="28"/>
      <w:szCs w:val="28"/>
      <w:lang w:val="en-US"/>
    </w:rPr>
  </w:style>
  <w:style w:type="paragraph" w:customStyle="1" w:styleId="dt-p">
    <w:name w:val="dt-p"/>
    <w:basedOn w:val="a"/>
    <w:rsid w:val="00CF6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CF6157"/>
  </w:style>
  <w:style w:type="character" w:customStyle="1" w:styleId="c4">
    <w:name w:val="c4"/>
    <w:basedOn w:val="a0"/>
    <w:rsid w:val="00CF6157"/>
  </w:style>
  <w:style w:type="character" w:customStyle="1" w:styleId="c29">
    <w:name w:val="c29"/>
    <w:basedOn w:val="a0"/>
    <w:rsid w:val="00CF6157"/>
  </w:style>
  <w:style w:type="paragraph" w:styleId="afb">
    <w:name w:val="No Spacing"/>
    <w:link w:val="afc"/>
    <w:uiPriority w:val="1"/>
    <w:qFormat/>
    <w:rsid w:val="00CF6157"/>
    <w:pPr>
      <w:spacing w:after="0" w:line="240" w:lineRule="auto"/>
    </w:pPr>
    <w:rPr>
      <w:rFonts w:ascii="Calibri" w:eastAsia="Times New Roman" w:hAnsi="Calibri" w:cs="Times New Roman"/>
      <w:lang w:eastAsia="ru-RU"/>
    </w:rPr>
  </w:style>
  <w:style w:type="character" w:customStyle="1" w:styleId="52">
    <w:name w:val="Заголовок №52"/>
    <w:rsid w:val="00CF6157"/>
    <w:rPr>
      <w:b/>
      <w:bCs w:val="0"/>
      <w:sz w:val="32"/>
      <w:shd w:val="clear" w:color="auto" w:fill="FFFFFF"/>
    </w:rPr>
  </w:style>
  <w:style w:type="character" w:customStyle="1" w:styleId="afc">
    <w:name w:val="Без интервала Знак"/>
    <w:basedOn w:val="a0"/>
    <w:link w:val="afb"/>
    <w:uiPriority w:val="1"/>
    <w:rsid w:val="00CF6157"/>
    <w:rPr>
      <w:rFonts w:ascii="Calibri" w:eastAsia="Times New Roman" w:hAnsi="Calibri" w:cs="Times New Roman"/>
      <w:lang w:eastAsia="ru-RU"/>
    </w:rPr>
  </w:style>
  <w:style w:type="character" w:customStyle="1" w:styleId="30">
    <w:name w:val="Заголовок 3 Знак"/>
    <w:basedOn w:val="a0"/>
    <w:link w:val="3"/>
    <w:uiPriority w:val="9"/>
    <w:rsid w:val="00F253B6"/>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rsid w:val="00F253B6"/>
    <w:rPr>
      <w:rFonts w:asciiTheme="majorHAnsi" w:eastAsiaTheme="majorEastAsia" w:hAnsiTheme="majorHAnsi" w:cstheme="majorBidi"/>
      <w:i/>
      <w:iCs/>
      <w:color w:val="243F60" w:themeColor="accent1" w:themeShade="7F"/>
    </w:rPr>
  </w:style>
  <w:style w:type="character" w:customStyle="1" w:styleId="20">
    <w:name w:val="Заголовок 2 Знак"/>
    <w:basedOn w:val="a0"/>
    <w:link w:val="2"/>
    <w:uiPriority w:val="9"/>
    <w:rsid w:val="00F253B6"/>
    <w:rPr>
      <w:rFonts w:ascii="Cambria" w:eastAsia="Times New Roman" w:hAnsi="Cambria" w:cs="Times New Roman"/>
      <w:color w:val="365F91"/>
      <w:sz w:val="26"/>
      <w:szCs w:val="26"/>
      <w:lang w:eastAsia="ru-RU"/>
    </w:rPr>
  </w:style>
  <w:style w:type="character" w:styleId="afd">
    <w:name w:val="Emphasis"/>
    <w:qFormat/>
    <w:rsid w:val="00F253B6"/>
    <w:rPr>
      <w:rFonts w:cs="Times New Roman"/>
      <w:i/>
    </w:rPr>
  </w:style>
  <w:style w:type="paragraph" w:customStyle="1" w:styleId="110">
    <w:name w:val="Заголовок 11"/>
    <w:basedOn w:val="a"/>
    <w:uiPriority w:val="1"/>
    <w:qFormat/>
    <w:rsid w:val="00F253B6"/>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F253B6"/>
    <w:rPr>
      <w:rFonts w:ascii="Times New Roman" w:eastAsia="Times New Roman" w:hAnsi="Times New Roman" w:cs="Times New Roman"/>
      <w:sz w:val="24"/>
      <w:szCs w:val="24"/>
      <w:lang w:eastAsia="ru-RU"/>
    </w:rPr>
  </w:style>
  <w:style w:type="character" w:styleId="afe">
    <w:name w:val="Strong"/>
    <w:basedOn w:val="a0"/>
    <w:uiPriority w:val="22"/>
    <w:qFormat/>
    <w:rsid w:val="00F253B6"/>
    <w:rPr>
      <w:b/>
      <w:bCs/>
    </w:rPr>
  </w:style>
  <w:style w:type="paragraph" w:customStyle="1" w:styleId="ConsPlusNonformat">
    <w:name w:val="ConsPlusNonformat"/>
    <w:rsid w:val="00F253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53B6"/>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F253B6"/>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F253B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
    <w:name w:val="Основной текст_"/>
    <w:basedOn w:val="a0"/>
    <w:link w:val="12"/>
    <w:rsid w:val="00F253B6"/>
    <w:rPr>
      <w:rFonts w:ascii="Arial" w:eastAsia="Arial" w:hAnsi="Arial" w:cs="Arial"/>
      <w:sz w:val="28"/>
      <w:szCs w:val="28"/>
      <w:shd w:val="clear" w:color="auto" w:fill="FFFFFF"/>
    </w:rPr>
  </w:style>
  <w:style w:type="paragraph" w:customStyle="1" w:styleId="12">
    <w:name w:val="Основной текст1"/>
    <w:basedOn w:val="a"/>
    <w:link w:val="aff"/>
    <w:rsid w:val="00F253B6"/>
    <w:pPr>
      <w:widowControl w:val="0"/>
      <w:shd w:val="clear" w:color="auto" w:fill="FFFFFF"/>
      <w:spacing w:after="240" w:line="257" w:lineRule="auto"/>
      <w:ind w:firstLine="400"/>
    </w:pPr>
    <w:rPr>
      <w:rFonts w:ascii="Arial" w:eastAsia="Arial" w:hAnsi="Arial" w:cs="Arial"/>
      <w:sz w:val="28"/>
      <w:szCs w:val="28"/>
    </w:rPr>
  </w:style>
  <w:style w:type="character" w:customStyle="1" w:styleId="21">
    <w:name w:val="Заголовок №2_"/>
    <w:basedOn w:val="a0"/>
    <w:link w:val="22"/>
    <w:rsid w:val="00F253B6"/>
    <w:rPr>
      <w:rFonts w:ascii="Arial" w:eastAsia="Arial" w:hAnsi="Arial" w:cs="Arial"/>
      <w:b/>
      <w:bCs/>
      <w:color w:val="231F20"/>
      <w:shd w:val="clear" w:color="auto" w:fill="FFFFFF"/>
    </w:rPr>
  </w:style>
  <w:style w:type="paragraph" w:customStyle="1" w:styleId="22">
    <w:name w:val="Заголовок №2"/>
    <w:basedOn w:val="a"/>
    <w:link w:val="21"/>
    <w:rsid w:val="00F253B6"/>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F253B6"/>
  </w:style>
  <w:style w:type="character" w:customStyle="1" w:styleId="extendedtext-short">
    <w:name w:val="extendedtext-short"/>
    <w:basedOn w:val="a0"/>
    <w:rsid w:val="00F253B6"/>
  </w:style>
  <w:style w:type="character" w:customStyle="1" w:styleId="aff0">
    <w:name w:val="Основной текст + Курсив"/>
    <w:rsid w:val="00F253B6"/>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F253B6"/>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F253B6"/>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31">
    <w:name w:val="toc 3"/>
    <w:basedOn w:val="a"/>
    <w:next w:val="a"/>
    <w:autoRedefine/>
    <w:uiPriority w:val="39"/>
    <w:unhideWhenUsed/>
    <w:rsid w:val="00F253B6"/>
    <w:pPr>
      <w:spacing w:after="100" w:line="276" w:lineRule="auto"/>
      <w:ind w:left="440"/>
    </w:pPr>
    <w:rPr>
      <w:rFonts w:ascii="Calibri" w:eastAsia="Times New Roman" w:hAnsi="Calibri" w:cs="Times New Roman"/>
      <w:lang w:eastAsia="ru-RU"/>
    </w:rPr>
  </w:style>
  <w:style w:type="table" w:customStyle="1" w:styleId="41">
    <w:name w:val="Сетка таблицы4"/>
    <w:basedOn w:val="a1"/>
    <w:next w:val="ae"/>
    <w:uiPriority w:val="39"/>
    <w:rsid w:val="00F253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ветлая сетка1"/>
    <w:basedOn w:val="a1"/>
    <w:uiPriority w:val="62"/>
    <w:rsid w:val="00F253B6"/>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ff1">
    <w:name w:val="А_основной Знак"/>
    <w:link w:val="aff2"/>
    <w:uiPriority w:val="99"/>
    <w:locked/>
    <w:rsid w:val="000A61BA"/>
    <w:rPr>
      <w:rFonts w:ascii="Times New Roman" w:hAnsi="Times New Roman" w:cs="Times New Roman"/>
      <w:sz w:val="28"/>
      <w:szCs w:val="28"/>
    </w:rPr>
  </w:style>
  <w:style w:type="paragraph" w:customStyle="1" w:styleId="aff2">
    <w:name w:val="А_основной"/>
    <w:basedOn w:val="a"/>
    <w:link w:val="aff1"/>
    <w:uiPriority w:val="99"/>
    <w:qFormat/>
    <w:rsid w:val="000A61BA"/>
    <w:pPr>
      <w:spacing w:after="0" w:line="360" w:lineRule="auto"/>
      <w:ind w:firstLine="454"/>
      <w:jc w:val="both"/>
    </w:pPr>
    <w:rPr>
      <w:rFonts w:ascii="Times New Roman" w:hAnsi="Times New Roman" w:cs="Times New Roman"/>
      <w:sz w:val="28"/>
      <w:szCs w:val="28"/>
    </w:rPr>
  </w:style>
  <w:style w:type="character" w:customStyle="1" w:styleId="40">
    <w:name w:val="Заголовок 4 Знак"/>
    <w:basedOn w:val="a0"/>
    <w:link w:val="4"/>
    <w:uiPriority w:val="9"/>
    <w:rsid w:val="000A61BA"/>
    <w:rPr>
      <w:rFonts w:ascii="Arial" w:eastAsia="Arial" w:hAnsi="Arial" w:cs="Arial"/>
      <w:b/>
      <w:bCs/>
      <w:sz w:val="26"/>
      <w:szCs w:val="26"/>
    </w:rPr>
  </w:style>
  <w:style w:type="character" w:customStyle="1" w:styleId="50">
    <w:name w:val="Заголовок 5 Знак"/>
    <w:basedOn w:val="a0"/>
    <w:link w:val="5"/>
    <w:uiPriority w:val="9"/>
    <w:rsid w:val="000A61BA"/>
    <w:rPr>
      <w:rFonts w:ascii="Arial" w:eastAsia="Arial" w:hAnsi="Arial" w:cs="Arial"/>
      <w:b/>
      <w:bCs/>
      <w:sz w:val="24"/>
      <w:szCs w:val="24"/>
    </w:rPr>
  </w:style>
  <w:style w:type="character" w:customStyle="1" w:styleId="70">
    <w:name w:val="Заголовок 7 Знак"/>
    <w:basedOn w:val="a0"/>
    <w:link w:val="7"/>
    <w:uiPriority w:val="9"/>
    <w:rsid w:val="000A61BA"/>
    <w:rPr>
      <w:rFonts w:ascii="Arial" w:eastAsia="Arial" w:hAnsi="Arial" w:cs="Arial"/>
      <w:b/>
      <w:bCs/>
      <w:i/>
      <w:iCs/>
    </w:rPr>
  </w:style>
  <w:style w:type="character" w:customStyle="1" w:styleId="80">
    <w:name w:val="Заголовок 8 Знак"/>
    <w:basedOn w:val="a0"/>
    <w:link w:val="8"/>
    <w:uiPriority w:val="9"/>
    <w:rsid w:val="000A61BA"/>
    <w:rPr>
      <w:rFonts w:ascii="Arial" w:eastAsia="Arial" w:hAnsi="Arial" w:cs="Arial"/>
      <w:i/>
      <w:iCs/>
    </w:rPr>
  </w:style>
  <w:style w:type="character" w:customStyle="1" w:styleId="90">
    <w:name w:val="Заголовок 9 Знак"/>
    <w:basedOn w:val="a0"/>
    <w:link w:val="9"/>
    <w:uiPriority w:val="9"/>
    <w:rsid w:val="000A61BA"/>
    <w:rPr>
      <w:rFonts w:ascii="Arial" w:eastAsia="Arial" w:hAnsi="Arial" w:cs="Arial"/>
      <w:i/>
      <w:iCs/>
      <w:sz w:val="21"/>
      <w:szCs w:val="21"/>
    </w:rPr>
  </w:style>
  <w:style w:type="paragraph" w:styleId="aff3">
    <w:name w:val="Title"/>
    <w:basedOn w:val="a"/>
    <w:next w:val="a"/>
    <w:link w:val="aff4"/>
    <w:uiPriority w:val="10"/>
    <w:qFormat/>
    <w:rsid w:val="000A61BA"/>
    <w:pPr>
      <w:spacing w:before="300" w:after="200"/>
      <w:contextualSpacing/>
    </w:pPr>
    <w:rPr>
      <w:sz w:val="48"/>
      <w:szCs w:val="48"/>
    </w:rPr>
  </w:style>
  <w:style w:type="character" w:customStyle="1" w:styleId="aff4">
    <w:name w:val="Заголовок Знак"/>
    <w:basedOn w:val="a0"/>
    <w:link w:val="aff3"/>
    <w:uiPriority w:val="10"/>
    <w:rsid w:val="000A61BA"/>
    <w:rPr>
      <w:sz w:val="48"/>
      <w:szCs w:val="48"/>
    </w:rPr>
  </w:style>
  <w:style w:type="paragraph" w:styleId="aff5">
    <w:name w:val="Subtitle"/>
    <w:basedOn w:val="a"/>
    <w:next w:val="a"/>
    <w:link w:val="aff6"/>
    <w:uiPriority w:val="11"/>
    <w:qFormat/>
    <w:rsid w:val="000A61BA"/>
    <w:pPr>
      <w:spacing w:before="200" w:after="200"/>
    </w:pPr>
    <w:rPr>
      <w:sz w:val="24"/>
      <w:szCs w:val="24"/>
    </w:rPr>
  </w:style>
  <w:style w:type="character" w:customStyle="1" w:styleId="aff6">
    <w:name w:val="Подзаголовок Знак"/>
    <w:basedOn w:val="a0"/>
    <w:link w:val="aff5"/>
    <w:uiPriority w:val="11"/>
    <w:rsid w:val="000A61BA"/>
    <w:rPr>
      <w:sz w:val="24"/>
      <w:szCs w:val="24"/>
    </w:rPr>
  </w:style>
  <w:style w:type="paragraph" w:styleId="23">
    <w:name w:val="Quote"/>
    <w:basedOn w:val="a"/>
    <w:next w:val="a"/>
    <w:link w:val="24"/>
    <w:uiPriority w:val="29"/>
    <w:qFormat/>
    <w:rsid w:val="000A61BA"/>
    <w:pPr>
      <w:ind w:left="720" w:right="720"/>
    </w:pPr>
    <w:rPr>
      <w:i/>
    </w:rPr>
  </w:style>
  <w:style w:type="character" w:customStyle="1" w:styleId="24">
    <w:name w:val="Цитата 2 Знак"/>
    <w:basedOn w:val="a0"/>
    <w:link w:val="23"/>
    <w:uiPriority w:val="29"/>
    <w:rsid w:val="000A61BA"/>
    <w:rPr>
      <w:i/>
    </w:rPr>
  </w:style>
  <w:style w:type="paragraph" w:styleId="aff7">
    <w:name w:val="Intense Quote"/>
    <w:basedOn w:val="a"/>
    <w:next w:val="a"/>
    <w:link w:val="aff8"/>
    <w:uiPriority w:val="30"/>
    <w:qFormat/>
    <w:rsid w:val="000A61B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8">
    <w:name w:val="Выделенная цитата Знак"/>
    <w:basedOn w:val="a0"/>
    <w:link w:val="aff7"/>
    <w:uiPriority w:val="30"/>
    <w:rsid w:val="000A61BA"/>
    <w:rPr>
      <w:i/>
      <w:shd w:val="clear" w:color="auto" w:fill="F2F2F2"/>
    </w:rPr>
  </w:style>
  <w:style w:type="character" w:customStyle="1" w:styleId="HeaderChar">
    <w:name w:val="Header Char"/>
    <w:basedOn w:val="a0"/>
    <w:uiPriority w:val="99"/>
    <w:rsid w:val="000A61BA"/>
  </w:style>
  <w:style w:type="character" w:customStyle="1" w:styleId="FooterChar">
    <w:name w:val="Footer Char"/>
    <w:basedOn w:val="a0"/>
    <w:uiPriority w:val="99"/>
    <w:rsid w:val="000A61BA"/>
  </w:style>
  <w:style w:type="paragraph" w:styleId="aff9">
    <w:name w:val="caption"/>
    <w:basedOn w:val="a"/>
    <w:next w:val="a"/>
    <w:uiPriority w:val="35"/>
    <w:semiHidden/>
    <w:unhideWhenUsed/>
    <w:qFormat/>
    <w:rsid w:val="000A61BA"/>
    <w:pPr>
      <w:spacing w:line="276" w:lineRule="auto"/>
    </w:pPr>
    <w:rPr>
      <w:b/>
      <w:bCs/>
      <w:color w:val="4F81BD" w:themeColor="accent1"/>
      <w:sz w:val="18"/>
      <w:szCs w:val="18"/>
    </w:rPr>
  </w:style>
  <w:style w:type="character" w:customStyle="1" w:styleId="CaptionChar">
    <w:name w:val="Caption Char"/>
    <w:uiPriority w:val="99"/>
    <w:rsid w:val="000A61BA"/>
  </w:style>
  <w:style w:type="table" w:customStyle="1" w:styleId="TableGridLight">
    <w:name w:val="Table Grid Light"/>
    <w:basedOn w:val="a1"/>
    <w:uiPriority w:val="59"/>
    <w:rsid w:val="000A61B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rsid w:val="000A61B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0A61B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A61B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0A61B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0A61B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0A61B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A61B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A61B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A61B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A61B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A61B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A61B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0A61B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A61B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A61B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A61B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A61B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A61B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A61B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0A61B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A61B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A61B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A61B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A61B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A61B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A61B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0A61B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A61B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A61B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A61B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A61B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A61B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A61B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A61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0A61B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A61BA"/>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A61B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A61BA"/>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A61B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A61BA"/>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A61BA"/>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0A61B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A61BA"/>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A61BA"/>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A61BA"/>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A61BA"/>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A61BA"/>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A61BA"/>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A61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0A61B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A61BA"/>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A61BA"/>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A61BA"/>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A61BA"/>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A61BA"/>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A61BA"/>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0A61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A61BA"/>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A61B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A61BA"/>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A61B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A61BA"/>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A61BA"/>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0A61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A61B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A61B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A61B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A61B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A61B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A61B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0A61B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A61BA"/>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A61BA"/>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A61BA"/>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A61BA"/>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A61BA"/>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A61BA"/>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0A61B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A61BA"/>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A61BA"/>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A61BA"/>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A61BA"/>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A61BA"/>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A61BA"/>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0A61B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A61BA"/>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A61BA"/>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A61BA"/>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A61BA"/>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A61BA"/>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A61BA"/>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A61B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A61BA"/>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A61B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A61B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A61B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A61B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A61B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A61B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A61B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A61BA"/>
    <w:rPr>
      <w:sz w:val="18"/>
    </w:rPr>
  </w:style>
  <w:style w:type="paragraph" w:styleId="affa">
    <w:name w:val="endnote text"/>
    <w:basedOn w:val="a"/>
    <w:link w:val="affb"/>
    <w:uiPriority w:val="99"/>
    <w:semiHidden/>
    <w:unhideWhenUsed/>
    <w:rsid w:val="000A61BA"/>
    <w:pPr>
      <w:spacing w:after="0" w:line="240" w:lineRule="auto"/>
    </w:pPr>
    <w:rPr>
      <w:sz w:val="20"/>
    </w:rPr>
  </w:style>
  <w:style w:type="character" w:customStyle="1" w:styleId="affb">
    <w:name w:val="Текст концевой сноски Знак"/>
    <w:basedOn w:val="a0"/>
    <w:link w:val="affa"/>
    <w:uiPriority w:val="99"/>
    <w:semiHidden/>
    <w:rsid w:val="000A61BA"/>
    <w:rPr>
      <w:sz w:val="20"/>
    </w:rPr>
  </w:style>
  <w:style w:type="character" w:styleId="affc">
    <w:name w:val="endnote reference"/>
    <w:basedOn w:val="a0"/>
    <w:uiPriority w:val="99"/>
    <w:semiHidden/>
    <w:unhideWhenUsed/>
    <w:rsid w:val="000A61BA"/>
    <w:rPr>
      <w:vertAlign w:val="superscript"/>
    </w:rPr>
  </w:style>
  <w:style w:type="paragraph" w:styleId="25">
    <w:name w:val="toc 2"/>
    <w:basedOn w:val="a"/>
    <w:next w:val="a"/>
    <w:uiPriority w:val="39"/>
    <w:unhideWhenUsed/>
    <w:rsid w:val="000A61BA"/>
    <w:pPr>
      <w:spacing w:after="57"/>
      <w:ind w:left="283"/>
    </w:pPr>
  </w:style>
  <w:style w:type="paragraph" w:styleId="42">
    <w:name w:val="toc 4"/>
    <w:basedOn w:val="a"/>
    <w:next w:val="a"/>
    <w:uiPriority w:val="39"/>
    <w:unhideWhenUsed/>
    <w:rsid w:val="000A61BA"/>
    <w:pPr>
      <w:spacing w:after="57"/>
      <w:ind w:left="850"/>
    </w:pPr>
  </w:style>
  <w:style w:type="paragraph" w:styleId="53">
    <w:name w:val="toc 5"/>
    <w:basedOn w:val="a"/>
    <w:next w:val="a"/>
    <w:uiPriority w:val="39"/>
    <w:unhideWhenUsed/>
    <w:rsid w:val="000A61BA"/>
    <w:pPr>
      <w:spacing w:after="57"/>
      <w:ind w:left="1134"/>
    </w:pPr>
  </w:style>
  <w:style w:type="paragraph" w:styleId="61">
    <w:name w:val="toc 6"/>
    <w:basedOn w:val="a"/>
    <w:next w:val="a"/>
    <w:uiPriority w:val="39"/>
    <w:unhideWhenUsed/>
    <w:rsid w:val="000A61BA"/>
    <w:pPr>
      <w:spacing w:after="57"/>
      <w:ind w:left="1417"/>
    </w:pPr>
  </w:style>
  <w:style w:type="paragraph" w:styleId="72">
    <w:name w:val="toc 7"/>
    <w:basedOn w:val="a"/>
    <w:next w:val="a"/>
    <w:uiPriority w:val="39"/>
    <w:unhideWhenUsed/>
    <w:rsid w:val="000A61BA"/>
    <w:pPr>
      <w:spacing w:after="57"/>
      <w:ind w:left="1701"/>
    </w:pPr>
  </w:style>
  <w:style w:type="paragraph" w:styleId="81">
    <w:name w:val="toc 8"/>
    <w:basedOn w:val="a"/>
    <w:next w:val="a"/>
    <w:uiPriority w:val="39"/>
    <w:unhideWhenUsed/>
    <w:rsid w:val="000A61BA"/>
    <w:pPr>
      <w:spacing w:after="57"/>
      <w:ind w:left="1984"/>
    </w:pPr>
  </w:style>
  <w:style w:type="paragraph" w:styleId="91">
    <w:name w:val="toc 9"/>
    <w:basedOn w:val="a"/>
    <w:next w:val="a"/>
    <w:uiPriority w:val="39"/>
    <w:unhideWhenUsed/>
    <w:rsid w:val="000A61BA"/>
    <w:pPr>
      <w:spacing w:after="57"/>
      <w:ind w:left="2268"/>
    </w:pPr>
  </w:style>
  <w:style w:type="paragraph" w:styleId="affd">
    <w:name w:val="table of figures"/>
    <w:basedOn w:val="a"/>
    <w:next w:val="a"/>
    <w:uiPriority w:val="99"/>
    <w:unhideWhenUsed/>
    <w:rsid w:val="000A61BA"/>
    <w:pPr>
      <w:spacing w:after="0"/>
    </w:pPr>
  </w:style>
  <w:style w:type="character" w:customStyle="1" w:styleId="c1">
    <w:name w:val="c1"/>
    <w:basedOn w:val="a0"/>
    <w:rsid w:val="000A61BA"/>
  </w:style>
  <w:style w:type="paragraph" w:customStyle="1" w:styleId="c13">
    <w:name w:val="c13"/>
    <w:basedOn w:val="a"/>
    <w:rsid w:val="000A61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0A61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0A61BA"/>
    <w:pPr>
      <w:spacing w:after="120" w:line="276" w:lineRule="auto"/>
      <w:ind w:left="283"/>
    </w:pPr>
    <w:rPr>
      <w:rFonts w:ascii="Calibri" w:eastAsia="Calibri" w:hAnsi="Calibri" w:cs="Times New Roman"/>
      <w:sz w:val="16"/>
      <w:szCs w:val="16"/>
    </w:rPr>
  </w:style>
  <w:style w:type="character" w:customStyle="1" w:styleId="33">
    <w:name w:val="Основной текст с отступом 3 Знак"/>
    <w:basedOn w:val="a0"/>
    <w:link w:val="32"/>
    <w:uiPriority w:val="99"/>
    <w:rsid w:val="000A61BA"/>
    <w:rPr>
      <w:rFonts w:ascii="Calibri" w:eastAsia="Calibri" w:hAnsi="Calibri" w:cs="Times New Roman"/>
      <w:sz w:val="16"/>
      <w:szCs w:val="16"/>
    </w:rPr>
  </w:style>
  <w:style w:type="paragraph" w:customStyle="1" w:styleId="14">
    <w:name w:val="Обычный1"/>
    <w:rsid w:val="000A61BA"/>
    <w:rPr>
      <w:rFonts w:ascii="Calibri" w:eastAsia="Times New Roman" w:hAnsi="Calibri" w:cs="Calibri"/>
      <w:color w:val="000000"/>
      <w:lang w:eastAsia="ru-RU"/>
    </w:rPr>
  </w:style>
  <w:style w:type="paragraph" w:customStyle="1" w:styleId="26">
    <w:name w:val="Обычный2"/>
    <w:rsid w:val="000A61BA"/>
    <w:rPr>
      <w:rFonts w:ascii="Calibri" w:eastAsia="Times New Roman" w:hAnsi="Calibri" w:cs="Calibri"/>
      <w:color w:val="000000"/>
      <w:lang w:eastAsia="ru-RU"/>
    </w:rPr>
  </w:style>
  <w:style w:type="paragraph" w:customStyle="1" w:styleId="basis">
    <w:name w:val="basis"/>
    <w:rsid w:val="000A61BA"/>
    <w:pPr>
      <w:spacing w:after="0" w:line="240" w:lineRule="auto"/>
      <w:jc w:val="both"/>
    </w:pPr>
    <w:rPr>
      <w:rFonts w:ascii="Times New Roman" w:eastAsia="Times New Roman" w:hAnsi="Times New Roman" w:cs="Times New Roman"/>
      <w:sz w:val="28"/>
      <w:szCs w:val="28"/>
      <w:lang w:eastAsia="ru-RU"/>
    </w:rPr>
  </w:style>
  <w:style w:type="paragraph" w:customStyle="1" w:styleId="distractor">
    <w:name w:val="distractor"/>
    <w:rsid w:val="000A61BA"/>
    <w:pPr>
      <w:spacing w:after="0" w:line="240" w:lineRule="auto"/>
      <w:jc w:val="both"/>
    </w:pPr>
    <w:rPr>
      <w:rFonts w:ascii="Times New Roman" w:eastAsia="Times New Roman" w:hAnsi="Times New Roman" w:cs="Times New Roman"/>
      <w:sz w:val="28"/>
      <w:szCs w:val="28"/>
      <w:lang w:eastAsia="ru-RU"/>
    </w:rPr>
  </w:style>
  <w:style w:type="table" w:customStyle="1" w:styleId="CriterionTable">
    <w:name w:val="Criterion Table"/>
    <w:rsid w:val="000A61B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riterionTable1">
    <w:name w:val="Criterion Table1"/>
    <w:rsid w:val="000A61B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QuestionOptionsTable">
    <w:name w:val="Question Options Table"/>
    <w:rsid w:val="000A61BA"/>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table" w:customStyle="1" w:styleId="QuestionMatchOptionsTableHalf">
    <w:name w:val="Question Match Options Table (Half)"/>
    <w:rsid w:val="000A61BA"/>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table" w:customStyle="1" w:styleId="QuestionAnswerTable">
    <w:name w:val="Question Answer Table"/>
    <w:basedOn w:val="a1"/>
    <w:rsid w:val="000A61B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table" w:customStyle="1" w:styleId="27">
    <w:name w:val="Сетка таблицы2"/>
    <w:basedOn w:val="a1"/>
    <w:next w:val="QuestionAnswerTable"/>
    <w:uiPriority w:val="59"/>
    <w:rsid w:val="000A61BA"/>
    <w:pPr>
      <w:spacing w:after="0"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
    <w:name w:val="Сетка таблицы1"/>
    <w:basedOn w:val="a1"/>
    <w:next w:val="QuestionAnswerTable"/>
    <w:uiPriority w:val="59"/>
    <w:rsid w:val="000A61B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trf.ru" TargetMode="External"/><Relationship Id="rId18" Type="http://schemas.openxmlformats.org/officeDocument/2006/relationships/hyperlink" Target="https://nlr.ru/"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historyrussia.or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ipi.ru/" TargetMode="External"/><Relationship Id="rId17" Type="http://schemas.openxmlformats.org/officeDocument/2006/relationships/hyperlink" Target="https://profspo.ru/books/98675" TargetMode="External"/><Relationship Id="rId25" Type="http://schemas.openxmlformats.org/officeDocument/2006/relationships/image" Target="media/image4.jpeg"/><Relationship Id="rId33"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urait.ru/bcode/452675" TargetMode="External"/><Relationship Id="rId20" Type="http://schemas.openxmlformats.org/officeDocument/2006/relationships/hyperlink" Target="https://histrf.ru"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r.ru/" TargetMode="External"/><Relationship Id="rId24" Type="http://schemas.openxmlformats.org/officeDocument/2006/relationships/image" Target="media/image3.jpeg"/><Relationship Id="rId32"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s://profspo.ru/books/91875" TargetMode="External"/><Relationship Id="rId23" Type="http://schemas.openxmlformats.org/officeDocument/2006/relationships/image" Target="media/image2.jpeg"/><Relationship Id="rId28" Type="http://schemas.openxmlformats.org/officeDocument/2006/relationships/image" Target="media/image7.jpeg"/><Relationship Id="rId10" Type="http://schemas.openxmlformats.org/officeDocument/2006/relationships/footer" Target="footer3.xml"/><Relationship Id="rId19" Type="http://schemas.openxmlformats.org/officeDocument/2006/relationships/hyperlink" Target="https://fipi.ru/"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historyrussia.org"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B1BDD-5D47-4C01-A47F-109D9F06F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1</Pages>
  <Words>23294</Words>
  <Characters>132776</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102 - преподаватель</cp:lastModifiedBy>
  <cp:revision>28</cp:revision>
  <cp:lastPrinted>2025-08-11T23:47:00Z</cp:lastPrinted>
  <dcterms:created xsi:type="dcterms:W3CDTF">2023-05-03T04:00:00Z</dcterms:created>
  <dcterms:modified xsi:type="dcterms:W3CDTF">2025-09-17T04:08:00Z</dcterms:modified>
</cp:coreProperties>
</file>