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209B" w14:textId="77777777" w:rsidR="00A97F5E" w:rsidRPr="006F251B" w:rsidRDefault="006F251B" w:rsidP="006F251B">
      <w:pPr>
        <w:pStyle w:val="1"/>
        <w:spacing w:before="0" w:after="0"/>
        <w:ind w:firstLine="0"/>
        <w:jc w:val="right"/>
        <w:rPr>
          <w:b w:val="0"/>
          <w:color w:val="000000"/>
          <w:lang w:val="ru-RU"/>
        </w:rPr>
      </w:pPr>
      <w:r w:rsidRPr="006F251B">
        <w:rPr>
          <w:b w:val="0"/>
          <w:color w:val="000000" w:themeColor="text1"/>
          <w:lang w:val="ru-RU"/>
        </w:rPr>
        <w:t xml:space="preserve">Приложение </w:t>
      </w:r>
      <w:r w:rsidR="00BF1C93">
        <w:rPr>
          <w:b w:val="0"/>
          <w:color w:val="000000" w:themeColor="text1"/>
          <w:lang w:val="ru-RU"/>
        </w:rPr>
        <w:t>2.3.2</w:t>
      </w:r>
    </w:p>
    <w:p w14:paraId="5436ABFB" w14:textId="77777777" w:rsidR="00BF1C93" w:rsidRDefault="006F251B">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ООП </w:t>
      </w:r>
      <w:r w:rsidR="00BF1C93">
        <w:rPr>
          <w:rFonts w:ascii="Times New Roman" w:hAnsi="Times New Roman"/>
          <w:bCs/>
          <w:color w:val="000000" w:themeColor="text1"/>
          <w:sz w:val="24"/>
          <w:szCs w:val="24"/>
        </w:rPr>
        <w:t>по специальности</w:t>
      </w:r>
    </w:p>
    <w:p w14:paraId="50709593" w14:textId="77777777" w:rsidR="00A97F5E" w:rsidRDefault="006F251B">
      <w:pPr>
        <w:spacing w:after="0"/>
        <w:jc w:val="right"/>
        <w:rPr>
          <w:rFonts w:ascii="Times New Roman" w:hAnsi="Times New Roman"/>
        </w:rPr>
      </w:pPr>
      <w:r>
        <w:rPr>
          <w:rFonts w:ascii="Times New Roman" w:hAnsi="Times New Roman"/>
          <w:bCs/>
          <w:sz w:val="24"/>
          <w:szCs w:val="24"/>
        </w:rPr>
        <w:t xml:space="preserve">19.02.12 Технология продуктов питания </w:t>
      </w:r>
    </w:p>
    <w:p w14:paraId="0A26F6A2" w14:textId="77777777" w:rsidR="00A97F5E" w:rsidRDefault="006F251B">
      <w:pPr>
        <w:spacing w:after="0"/>
        <w:jc w:val="right"/>
        <w:rPr>
          <w:rFonts w:ascii="Times New Roman" w:hAnsi="Times New Roman"/>
          <w:color w:val="000000"/>
        </w:rPr>
      </w:pPr>
      <w:r>
        <w:rPr>
          <w:rFonts w:ascii="Times New Roman" w:hAnsi="Times New Roman"/>
          <w:bCs/>
          <w:sz w:val="24"/>
          <w:szCs w:val="24"/>
        </w:rPr>
        <w:t>животного происхождения</w:t>
      </w:r>
    </w:p>
    <w:p w14:paraId="13D04A3E" w14:textId="77777777" w:rsidR="00A97F5E" w:rsidRDefault="00A97F5E" w:rsidP="00B77092">
      <w:pPr>
        <w:spacing w:after="0"/>
        <w:jc w:val="center"/>
        <w:rPr>
          <w:rFonts w:ascii="Times New Roman" w:hAnsi="Times New Roman"/>
          <w:color w:val="000000"/>
          <w:sz w:val="24"/>
        </w:rPr>
      </w:pPr>
    </w:p>
    <w:p w14:paraId="38BCF880" w14:textId="77777777" w:rsidR="006F251B" w:rsidRPr="003122CB" w:rsidRDefault="006F251B" w:rsidP="006F251B">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44962762" w14:textId="77777777" w:rsidR="006F251B" w:rsidRPr="003122CB" w:rsidRDefault="006F251B" w:rsidP="006F251B">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4F71AF1F" w14:textId="77777777" w:rsidR="006F251B" w:rsidRPr="003122CB" w:rsidRDefault="006F251B" w:rsidP="006F251B">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57580DE7" w14:textId="77777777" w:rsidR="006F251B" w:rsidRPr="0028732E" w:rsidRDefault="006F251B" w:rsidP="006F251B">
      <w:pPr>
        <w:pStyle w:val="a3"/>
        <w:spacing w:line="276" w:lineRule="auto"/>
        <w:ind w:left="5664"/>
        <w:rPr>
          <w:rFonts w:ascii="Times New Roman" w:hAnsi="Times New Roman"/>
          <w:sz w:val="24"/>
          <w:szCs w:val="24"/>
        </w:rPr>
      </w:pPr>
    </w:p>
    <w:p w14:paraId="681A485B" w14:textId="77777777" w:rsidR="006F251B" w:rsidRPr="0028732E"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5356CB69" w14:textId="0C0E1926" w:rsidR="006F251B"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За</w:t>
      </w:r>
      <w:r w:rsidR="00960B3D">
        <w:rPr>
          <w:rFonts w:ascii="Times New Roman" w:hAnsi="Times New Roman"/>
          <w:sz w:val="24"/>
          <w:szCs w:val="24"/>
        </w:rPr>
        <w:t xml:space="preserve">меститель </w:t>
      </w:r>
      <w:r w:rsidRPr="0028732E">
        <w:rPr>
          <w:rFonts w:ascii="Times New Roman" w:hAnsi="Times New Roman"/>
          <w:sz w:val="24"/>
          <w:szCs w:val="24"/>
        </w:rPr>
        <w:t xml:space="preserve"> </w:t>
      </w:r>
      <w:r>
        <w:rPr>
          <w:rFonts w:ascii="Times New Roman" w:hAnsi="Times New Roman"/>
          <w:sz w:val="24"/>
          <w:szCs w:val="24"/>
        </w:rPr>
        <w:t xml:space="preserve">директора </w:t>
      </w:r>
      <w:r w:rsidR="00960B3D">
        <w:rPr>
          <w:rFonts w:ascii="Times New Roman" w:hAnsi="Times New Roman"/>
          <w:sz w:val="24"/>
          <w:szCs w:val="24"/>
        </w:rPr>
        <w:t>по З и ДПО</w:t>
      </w:r>
    </w:p>
    <w:p w14:paraId="43C65AC1" w14:textId="03A61370" w:rsidR="006F251B" w:rsidRPr="0028732E" w:rsidRDefault="006F251B" w:rsidP="006F251B">
      <w:pPr>
        <w:pStyle w:val="a3"/>
        <w:spacing w:line="276" w:lineRule="auto"/>
        <w:ind w:left="5103"/>
        <w:rPr>
          <w:rFonts w:ascii="Times New Roman" w:hAnsi="Times New Roman"/>
          <w:sz w:val="24"/>
          <w:szCs w:val="24"/>
        </w:rPr>
      </w:pPr>
      <w:r>
        <w:rPr>
          <w:rFonts w:ascii="Times New Roman" w:hAnsi="Times New Roman"/>
          <w:sz w:val="24"/>
          <w:szCs w:val="24"/>
        </w:rPr>
        <w:t>__________</w:t>
      </w:r>
      <w:r w:rsidR="00D71F17">
        <w:rPr>
          <w:rFonts w:ascii="Times New Roman" w:hAnsi="Times New Roman"/>
          <w:sz w:val="24"/>
          <w:szCs w:val="24"/>
        </w:rPr>
        <w:t>М.В. Дмитриева</w:t>
      </w:r>
    </w:p>
    <w:p w14:paraId="2B946F43" w14:textId="020B9E44" w:rsidR="006F251B"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w:t>
      </w:r>
      <w:r w:rsidR="00354099">
        <w:rPr>
          <w:rFonts w:ascii="Times New Roman" w:hAnsi="Times New Roman"/>
          <w:sz w:val="24"/>
          <w:szCs w:val="24"/>
        </w:rPr>
        <w:t>1</w:t>
      </w:r>
      <w:r w:rsidR="00BF1C93">
        <w:rPr>
          <w:rFonts w:ascii="Times New Roman" w:hAnsi="Times New Roman"/>
          <w:sz w:val="24"/>
          <w:szCs w:val="24"/>
        </w:rPr>
        <w:t>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2</w:t>
      </w:r>
      <w:r w:rsidR="00D71F17">
        <w:rPr>
          <w:rFonts w:ascii="Times New Roman" w:hAnsi="Times New Roman"/>
          <w:sz w:val="24"/>
          <w:szCs w:val="24"/>
        </w:rPr>
        <w:t>5</w:t>
      </w:r>
      <w:r>
        <w:rPr>
          <w:rFonts w:ascii="Times New Roman" w:hAnsi="Times New Roman"/>
          <w:sz w:val="24"/>
          <w:szCs w:val="24"/>
        </w:rPr>
        <w:t xml:space="preserve"> </w:t>
      </w:r>
      <w:r w:rsidRPr="0028732E">
        <w:rPr>
          <w:rFonts w:ascii="Times New Roman" w:hAnsi="Times New Roman"/>
          <w:sz w:val="24"/>
          <w:szCs w:val="24"/>
        </w:rPr>
        <w:t xml:space="preserve">г. </w:t>
      </w:r>
    </w:p>
    <w:p w14:paraId="787D2C50" w14:textId="77777777" w:rsidR="00A97F5E" w:rsidRDefault="00A97F5E">
      <w:pPr>
        <w:pStyle w:val="a3"/>
        <w:spacing w:line="276" w:lineRule="auto"/>
        <w:jc w:val="right"/>
        <w:rPr>
          <w:rFonts w:ascii="Times New Roman" w:hAnsi="Times New Roman"/>
          <w:color w:val="000000"/>
          <w:sz w:val="24"/>
        </w:rPr>
      </w:pPr>
    </w:p>
    <w:p w14:paraId="7519E422" w14:textId="77777777" w:rsidR="00A97F5E" w:rsidRDefault="00A97F5E">
      <w:pPr>
        <w:pStyle w:val="a3"/>
        <w:spacing w:line="276" w:lineRule="auto"/>
        <w:jc w:val="right"/>
        <w:rPr>
          <w:rFonts w:ascii="Times New Roman" w:hAnsi="Times New Roman"/>
          <w:color w:val="000000"/>
          <w:sz w:val="24"/>
        </w:rPr>
      </w:pPr>
    </w:p>
    <w:p w14:paraId="7D51DBEB" w14:textId="77777777" w:rsidR="00A97F5E" w:rsidRPr="006F251B" w:rsidRDefault="006F251B">
      <w:pPr>
        <w:jc w:val="center"/>
        <w:rPr>
          <w:rFonts w:ascii="Times New Roman" w:hAnsi="Times New Roman"/>
          <w:color w:val="000000"/>
          <w:sz w:val="24"/>
        </w:rPr>
      </w:pPr>
      <w:r w:rsidRPr="006F251B">
        <w:rPr>
          <w:rFonts w:ascii="Times New Roman" w:hAnsi="Times New Roman"/>
          <w:color w:val="000000" w:themeColor="text1"/>
          <w:sz w:val="24"/>
          <w:szCs w:val="24"/>
        </w:rPr>
        <w:t>ПРОГРАММА УЧЕБНОЙ ДИСЦИПЛИНЫ</w:t>
      </w:r>
    </w:p>
    <w:p w14:paraId="486EB20B" w14:textId="77777777" w:rsidR="00A97F5E" w:rsidRPr="006F251B" w:rsidRDefault="006F251B">
      <w:pPr>
        <w:jc w:val="center"/>
        <w:rPr>
          <w:rFonts w:ascii="Times New Roman" w:hAnsi="Times New Roman"/>
          <w:sz w:val="24"/>
          <w:szCs w:val="28"/>
        </w:rPr>
      </w:pPr>
      <w:r w:rsidRPr="006F251B">
        <w:rPr>
          <w:rFonts w:ascii="Times New Roman" w:hAnsi="Times New Roman"/>
          <w:sz w:val="24"/>
          <w:szCs w:val="28"/>
        </w:rPr>
        <w:t>ОП.02 Процессы и аппараты</w:t>
      </w:r>
    </w:p>
    <w:p w14:paraId="59B12A95" w14:textId="77777777" w:rsidR="00A97F5E" w:rsidRPr="006F251B" w:rsidRDefault="00A97F5E">
      <w:pPr>
        <w:jc w:val="center"/>
        <w:rPr>
          <w:rFonts w:ascii="Times New Roman" w:hAnsi="Times New Roman"/>
          <w:sz w:val="24"/>
        </w:rPr>
      </w:pPr>
    </w:p>
    <w:p w14:paraId="7CBB871E" w14:textId="77777777" w:rsidR="006F251B" w:rsidRDefault="006F251B" w:rsidP="006F251B">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413B86CE" w14:textId="77777777" w:rsidR="006F251B" w:rsidRDefault="006F251B" w:rsidP="006F251B">
      <w:pPr>
        <w:pStyle w:val="a3"/>
        <w:jc w:val="both"/>
        <w:rPr>
          <w:rFonts w:ascii="Times New Roman" w:hAnsi="Times New Roman"/>
          <w:sz w:val="24"/>
          <w:szCs w:val="24"/>
        </w:rPr>
      </w:pPr>
    </w:p>
    <w:p w14:paraId="23AF5EE2" w14:textId="77777777" w:rsidR="006F251B" w:rsidRDefault="006F251B" w:rsidP="006F251B">
      <w:pPr>
        <w:pStyle w:val="a3"/>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14:paraId="19D7D9F9" w14:textId="77777777" w:rsidR="006F251B" w:rsidRDefault="006F251B" w:rsidP="006F251B">
      <w:pPr>
        <w:spacing w:after="0"/>
        <w:jc w:val="both"/>
        <w:rPr>
          <w:rFonts w:ascii="Times New Roman" w:hAnsi="Times New Roman"/>
          <w:sz w:val="24"/>
          <w:szCs w:val="24"/>
        </w:rPr>
      </w:pPr>
    </w:p>
    <w:p w14:paraId="08D1DF15" w14:textId="66CE31BB" w:rsidR="006F251B" w:rsidRPr="0028732E" w:rsidRDefault="006F251B" w:rsidP="006F251B">
      <w:pPr>
        <w:spacing w:after="0"/>
        <w:jc w:val="both"/>
        <w:rPr>
          <w:rFonts w:ascii="Times New Roman" w:hAnsi="Times New Roman"/>
          <w:sz w:val="24"/>
          <w:szCs w:val="24"/>
        </w:rPr>
      </w:pPr>
      <w:r w:rsidRPr="0028732E">
        <w:rPr>
          <w:rFonts w:ascii="Times New Roman" w:hAnsi="Times New Roman"/>
          <w:sz w:val="24"/>
          <w:szCs w:val="24"/>
        </w:rPr>
        <w:t xml:space="preserve">Форма обучения: </w:t>
      </w:r>
      <w:r w:rsidR="00D71F17">
        <w:rPr>
          <w:rFonts w:ascii="Times New Roman" w:hAnsi="Times New Roman"/>
          <w:sz w:val="24"/>
          <w:szCs w:val="24"/>
        </w:rPr>
        <w:t>за</w:t>
      </w:r>
      <w:r w:rsidRPr="0028732E">
        <w:rPr>
          <w:rFonts w:ascii="Times New Roman" w:hAnsi="Times New Roman"/>
          <w:sz w:val="24"/>
          <w:szCs w:val="24"/>
        </w:rPr>
        <w:t>очная</w:t>
      </w:r>
    </w:p>
    <w:p w14:paraId="7667CFE3" w14:textId="77777777" w:rsidR="006F251B" w:rsidRDefault="006F251B" w:rsidP="006F251B">
      <w:pPr>
        <w:jc w:val="center"/>
        <w:rPr>
          <w:rFonts w:ascii="Times New Roman" w:hAnsi="Times New Roman"/>
          <w:color w:val="000000" w:themeColor="text1"/>
          <w:sz w:val="24"/>
          <w:szCs w:val="28"/>
        </w:rPr>
      </w:pPr>
    </w:p>
    <w:p w14:paraId="079F3E90" w14:textId="77777777" w:rsidR="006F251B" w:rsidRDefault="006F251B" w:rsidP="006F251B">
      <w:pPr>
        <w:jc w:val="center"/>
        <w:rPr>
          <w:rFonts w:ascii="Times New Roman" w:hAnsi="Times New Roman"/>
          <w:color w:val="000000" w:themeColor="text1"/>
          <w:sz w:val="24"/>
          <w:szCs w:val="28"/>
        </w:rPr>
      </w:pPr>
    </w:p>
    <w:p w14:paraId="032FE0F9" w14:textId="77777777" w:rsidR="006F251B" w:rsidRDefault="006F251B" w:rsidP="006F251B">
      <w:pPr>
        <w:jc w:val="center"/>
        <w:rPr>
          <w:rFonts w:ascii="Times New Roman" w:hAnsi="Times New Roman"/>
          <w:color w:val="000000" w:themeColor="text1"/>
          <w:sz w:val="24"/>
          <w:szCs w:val="28"/>
        </w:rPr>
      </w:pPr>
    </w:p>
    <w:p w14:paraId="5ED66EF2" w14:textId="77777777" w:rsidR="006F251B" w:rsidRDefault="006F251B" w:rsidP="006F251B">
      <w:pPr>
        <w:jc w:val="center"/>
        <w:rPr>
          <w:rFonts w:ascii="Times New Roman" w:hAnsi="Times New Roman"/>
          <w:color w:val="000000" w:themeColor="text1"/>
          <w:sz w:val="24"/>
          <w:szCs w:val="28"/>
        </w:rPr>
      </w:pPr>
    </w:p>
    <w:p w14:paraId="636B267C" w14:textId="77777777" w:rsidR="006F251B" w:rsidRDefault="006F251B" w:rsidP="006F251B">
      <w:pPr>
        <w:jc w:val="center"/>
        <w:rPr>
          <w:rFonts w:ascii="Times New Roman" w:hAnsi="Times New Roman"/>
          <w:color w:val="000000" w:themeColor="text1"/>
          <w:sz w:val="24"/>
          <w:szCs w:val="28"/>
        </w:rPr>
      </w:pPr>
    </w:p>
    <w:p w14:paraId="20B05B75" w14:textId="77777777" w:rsidR="006F251B" w:rsidRDefault="006F251B" w:rsidP="006F251B">
      <w:pPr>
        <w:jc w:val="center"/>
        <w:rPr>
          <w:rFonts w:ascii="Times New Roman" w:hAnsi="Times New Roman"/>
          <w:color w:val="000000" w:themeColor="text1"/>
          <w:sz w:val="24"/>
          <w:szCs w:val="28"/>
        </w:rPr>
      </w:pPr>
    </w:p>
    <w:p w14:paraId="28B16D60" w14:textId="77777777" w:rsidR="006F251B" w:rsidRDefault="006F251B" w:rsidP="006F251B">
      <w:pPr>
        <w:jc w:val="center"/>
        <w:rPr>
          <w:rFonts w:ascii="Times New Roman" w:hAnsi="Times New Roman"/>
          <w:bCs/>
          <w:iCs/>
          <w:color w:val="000000" w:themeColor="text1"/>
          <w:sz w:val="24"/>
          <w:szCs w:val="28"/>
        </w:rPr>
      </w:pPr>
    </w:p>
    <w:p w14:paraId="39BDB57F" w14:textId="77777777" w:rsidR="006F251B" w:rsidRDefault="006F251B" w:rsidP="006F251B">
      <w:pPr>
        <w:jc w:val="center"/>
        <w:rPr>
          <w:rFonts w:ascii="Times New Roman" w:hAnsi="Times New Roman"/>
          <w:bCs/>
          <w:iCs/>
          <w:color w:val="000000" w:themeColor="text1"/>
          <w:sz w:val="24"/>
          <w:szCs w:val="28"/>
        </w:rPr>
      </w:pPr>
    </w:p>
    <w:p w14:paraId="3DE896C3" w14:textId="77777777" w:rsidR="006F251B" w:rsidRDefault="006F251B" w:rsidP="006F251B">
      <w:pPr>
        <w:jc w:val="center"/>
        <w:rPr>
          <w:rFonts w:ascii="Times New Roman" w:hAnsi="Times New Roman"/>
          <w:bCs/>
          <w:iCs/>
          <w:color w:val="000000" w:themeColor="text1"/>
          <w:sz w:val="24"/>
          <w:szCs w:val="28"/>
        </w:rPr>
      </w:pPr>
    </w:p>
    <w:p w14:paraId="1EEC9793" w14:textId="77777777" w:rsidR="006F251B" w:rsidRDefault="006F251B" w:rsidP="006F251B">
      <w:pPr>
        <w:jc w:val="center"/>
        <w:rPr>
          <w:rFonts w:ascii="Times New Roman" w:hAnsi="Times New Roman"/>
          <w:bCs/>
          <w:iCs/>
          <w:color w:val="000000" w:themeColor="text1"/>
          <w:sz w:val="24"/>
          <w:szCs w:val="28"/>
        </w:rPr>
      </w:pPr>
    </w:p>
    <w:p w14:paraId="757FA8FB" w14:textId="7C4F4BE8" w:rsidR="006F251B" w:rsidRPr="001C1C3C" w:rsidRDefault="006F251B" w:rsidP="006F251B">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п. Хор, 2</w:t>
      </w:r>
      <w:r>
        <w:rPr>
          <w:rFonts w:ascii="Times New Roman" w:hAnsi="Times New Roman"/>
          <w:color w:val="000000" w:themeColor="text1"/>
          <w:sz w:val="24"/>
          <w:szCs w:val="24"/>
        </w:rPr>
        <w:t>02</w:t>
      </w:r>
      <w:r w:rsidR="00D71F17">
        <w:rPr>
          <w:rFonts w:ascii="Times New Roman" w:hAnsi="Times New Roman"/>
          <w:color w:val="000000" w:themeColor="text1"/>
          <w:sz w:val="24"/>
          <w:szCs w:val="24"/>
        </w:rPr>
        <w:t>5</w:t>
      </w:r>
      <w:r w:rsidRPr="001C1C3C">
        <w:rPr>
          <w:rFonts w:ascii="Times New Roman" w:hAnsi="Times New Roman"/>
          <w:color w:val="000000" w:themeColor="text1"/>
          <w:sz w:val="24"/>
          <w:szCs w:val="24"/>
        </w:rPr>
        <w:t xml:space="preserve"> г.</w:t>
      </w:r>
    </w:p>
    <w:p w14:paraId="3D82A96F" w14:textId="77777777" w:rsidR="00BF1C93" w:rsidRDefault="00BF1C93" w:rsidP="006F251B">
      <w:pPr>
        <w:spacing w:after="160"/>
        <w:jc w:val="center"/>
        <w:rPr>
          <w:rFonts w:ascii="Times New Roman" w:hAnsi="Times New Roman"/>
          <w:b/>
          <w:i/>
          <w:color w:val="000000" w:themeColor="text1"/>
          <w:sz w:val="24"/>
          <w:szCs w:val="28"/>
        </w:rPr>
      </w:pPr>
      <w:r>
        <w:rPr>
          <w:rFonts w:ascii="Times New Roman" w:hAnsi="Times New Roman"/>
          <w:b/>
          <w:i/>
          <w:color w:val="000000" w:themeColor="text1"/>
          <w:sz w:val="24"/>
          <w:szCs w:val="28"/>
        </w:rPr>
        <w:br w:type="page"/>
      </w:r>
    </w:p>
    <w:p w14:paraId="58AAD1BA" w14:textId="77777777" w:rsidR="006F251B" w:rsidRPr="009628F0" w:rsidRDefault="006F251B" w:rsidP="006F251B">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14:paraId="2C3CB493" w14:textId="77777777" w:rsidR="006F251B" w:rsidRDefault="006F251B" w:rsidP="006F251B">
      <w:pPr>
        <w:pStyle w:val="a3"/>
        <w:tabs>
          <w:tab w:val="left" w:pos="2835"/>
        </w:tabs>
        <w:spacing w:line="276" w:lineRule="auto"/>
        <w:jc w:val="both"/>
        <w:rPr>
          <w:rFonts w:ascii="Times New Roman" w:hAnsi="Times New Roman"/>
          <w:sz w:val="24"/>
          <w:szCs w:val="24"/>
        </w:rPr>
      </w:pPr>
    </w:p>
    <w:p w14:paraId="2FE82360" w14:textId="77777777" w:rsidR="006F251B" w:rsidRDefault="006F251B" w:rsidP="006F251B">
      <w:pPr>
        <w:pStyle w:val="a3"/>
        <w:tabs>
          <w:tab w:val="left" w:pos="2835"/>
        </w:tabs>
        <w:spacing w:line="276" w:lineRule="auto"/>
        <w:jc w:val="both"/>
        <w:rPr>
          <w:rFonts w:ascii="Times New Roman" w:hAnsi="Times New Roman"/>
          <w:sz w:val="24"/>
          <w:szCs w:val="24"/>
        </w:rPr>
      </w:pPr>
    </w:p>
    <w:p w14:paraId="77A1E7A6"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940B9FA" w14:textId="77777777" w:rsidR="006F251B" w:rsidRDefault="006F251B" w:rsidP="006F251B">
      <w:pPr>
        <w:spacing w:after="0" w:line="23" w:lineRule="atLeast"/>
        <w:jc w:val="both"/>
        <w:rPr>
          <w:rFonts w:ascii="Times New Roman" w:hAnsi="Times New Roman"/>
          <w:sz w:val="24"/>
          <w:szCs w:val="24"/>
        </w:rPr>
      </w:pPr>
    </w:p>
    <w:p w14:paraId="632B6A3C" w14:textId="77777777" w:rsidR="006F251B" w:rsidRDefault="006F251B" w:rsidP="006F251B">
      <w:pPr>
        <w:spacing w:after="0" w:line="23" w:lineRule="atLeast"/>
        <w:jc w:val="both"/>
        <w:rPr>
          <w:rFonts w:ascii="Times New Roman" w:hAnsi="Times New Roman"/>
          <w:sz w:val="24"/>
          <w:szCs w:val="24"/>
        </w:rPr>
      </w:pPr>
    </w:p>
    <w:p w14:paraId="13976567"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Составитель: Новак Ю.А., преподаватель КГБ ПОУ ХАТ</w:t>
      </w:r>
    </w:p>
    <w:p w14:paraId="3219DF95" w14:textId="77777777" w:rsidR="006F251B" w:rsidRDefault="006F251B" w:rsidP="006F251B">
      <w:pPr>
        <w:spacing w:after="0" w:line="23" w:lineRule="atLeast"/>
        <w:jc w:val="both"/>
        <w:rPr>
          <w:rFonts w:ascii="Times New Roman" w:hAnsi="Times New Roman"/>
          <w:sz w:val="24"/>
          <w:szCs w:val="24"/>
        </w:rPr>
      </w:pPr>
    </w:p>
    <w:p w14:paraId="25A335B1" w14:textId="77777777" w:rsidR="006F251B" w:rsidRDefault="006F251B" w:rsidP="006F251B">
      <w:pPr>
        <w:spacing w:after="0" w:line="23" w:lineRule="atLeast"/>
        <w:jc w:val="both"/>
        <w:rPr>
          <w:rFonts w:ascii="Times New Roman" w:hAnsi="Times New Roman"/>
          <w:sz w:val="24"/>
          <w:szCs w:val="24"/>
        </w:rPr>
      </w:pPr>
    </w:p>
    <w:p w14:paraId="014F839F"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14:paraId="627926B4" w14:textId="2E156811" w:rsidR="006F251B" w:rsidRDefault="00BF1C93" w:rsidP="006F251B">
      <w:pPr>
        <w:spacing w:after="0" w:line="23" w:lineRule="atLeast"/>
        <w:jc w:val="both"/>
        <w:rPr>
          <w:rFonts w:ascii="Times New Roman" w:hAnsi="Times New Roman"/>
          <w:sz w:val="24"/>
          <w:szCs w:val="24"/>
        </w:rPr>
      </w:pPr>
      <w:r>
        <w:rPr>
          <w:rFonts w:ascii="Times New Roman" w:hAnsi="Times New Roman"/>
          <w:sz w:val="24"/>
          <w:szCs w:val="24"/>
        </w:rPr>
        <w:t>Протокол № 9</w:t>
      </w:r>
      <w:r w:rsidR="006F251B">
        <w:rPr>
          <w:rFonts w:ascii="Times New Roman" w:hAnsi="Times New Roman"/>
          <w:sz w:val="24"/>
          <w:szCs w:val="24"/>
        </w:rPr>
        <w:t xml:space="preserve"> от «1</w:t>
      </w:r>
      <w:r w:rsidR="00B77092">
        <w:rPr>
          <w:rFonts w:ascii="Times New Roman" w:hAnsi="Times New Roman"/>
          <w:sz w:val="24"/>
          <w:szCs w:val="24"/>
        </w:rPr>
        <w:t>5</w:t>
      </w:r>
      <w:r w:rsidR="006F251B">
        <w:rPr>
          <w:rFonts w:ascii="Times New Roman" w:hAnsi="Times New Roman"/>
          <w:sz w:val="24"/>
          <w:szCs w:val="24"/>
        </w:rPr>
        <w:t xml:space="preserve">» </w:t>
      </w:r>
      <w:r>
        <w:rPr>
          <w:rFonts w:ascii="Times New Roman" w:hAnsi="Times New Roman"/>
          <w:sz w:val="24"/>
          <w:szCs w:val="24"/>
        </w:rPr>
        <w:t>мая</w:t>
      </w:r>
      <w:r w:rsidR="006F251B">
        <w:rPr>
          <w:rFonts w:ascii="Times New Roman" w:hAnsi="Times New Roman"/>
          <w:sz w:val="24"/>
          <w:szCs w:val="24"/>
        </w:rPr>
        <w:t xml:space="preserve"> 202</w:t>
      </w:r>
      <w:r w:rsidR="00D71F17">
        <w:rPr>
          <w:rFonts w:ascii="Times New Roman" w:hAnsi="Times New Roman"/>
          <w:sz w:val="24"/>
          <w:szCs w:val="24"/>
        </w:rPr>
        <w:t>5</w:t>
      </w:r>
      <w:r w:rsidR="006F251B">
        <w:rPr>
          <w:rFonts w:ascii="Times New Roman" w:hAnsi="Times New Roman"/>
          <w:sz w:val="24"/>
          <w:szCs w:val="24"/>
        </w:rPr>
        <w:t xml:space="preserve"> г.</w:t>
      </w:r>
    </w:p>
    <w:p w14:paraId="5CCEAD38"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Новак Ю.А.</w:t>
      </w:r>
    </w:p>
    <w:p w14:paraId="7FD81CE0" w14:textId="77777777" w:rsidR="006F251B" w:rsidRDefault="006F251B" w:rsidP="006F251B">
      <w:pPr>
        <w:spacing w:after="0" w:line="23" w:lineRule="atLeast"/>
        <w:jc w:val="both"/>
        <w:rPr>
          <w:rFonts w:ascii="Times New Roman" w:hAnsi="Times New Roman"/>
          <w:sz w:val="28"/>
          <w:szCs w:val="28"/>
        </w:rPr>
      </w:pPr>
    </w:p>
    <w:p w14:paraId="20D8ADEB" w14:textId="77777777" w:rsidR="006F251B" w:rsidRDefault="006F251B" w:rsidP="006F251B">
      <w:pPr>
        <w:spacing w:after="0" w:line="23" w:lineRule="atLeast"/>
        <w:jc w:val="both"/>
        <w:rPr>
          <w:rFonts w:ascii="Times New Roman" w:hAnsi="Times New Roman"/>
          <w:sz w:val="28"/>
          <w:szCs w:val="28"/>
        </w:rPr>
      </w:pPr>
    </w:p>
    <w:p w14:paraId="3394E39E" w14:textId="77777777" w:rsidR="006F251B" w:rsidRDefault="006F251B" w:rsidP="006F251B">
      <w:pPr>
        <w:spacing w:after="0" w:line="23" w:lineRule="atLeast"/>
        <w:jc w:val="both"/>
        <w:rPr>
          <w:rFonts w:ascii="Times New Roman" w:hAnsi="Times New Roman"/>
          <w:sz w:val="28"/>
          <w:szCs w:val="28"/>
        </w:rPr>
      </w:pPr>
    </w:p>
    <w:p w14:paraId="71ECF6AB" w14:textId="77777777" w:rsidR="006F251B" w:rsidRDefault="006F251B" w:rsidP="006F251B">
      <w:pPr>
        <w:spacing w:after="0" w:line="23" w:lineRule="atLeast"/>
        <w:jc w:val="both"/>
        <w:rPr>
          <w:rFonts w:ascii="Times New Roman" w:hAnsi="Times New Roman"/>
          <w:sz w:val="28"/>
          <w:szCs w:val="28"/>
        </w:rPr>
      </w:pPr>
    </w:p>
    <w:p w14:paraId="2ABFE8E5" w14:textId="77777777" w:rsidR="006F251B" w:rsidRDefault="006F251B" w:rsidP="006F251B">
      <w:pPr>
        <w:spacing w:after="0" w:line="23" w:lineRule="atLeast"/>
        <w:jc w:val="both"/>
        <w:rPr>
          <w:rFonts w:ascii="Times New Roman" w:hAnsi="Times New Roman"/>
          <w:sz w:val="28"/>
          <w:szCs w:val="28"/>
        </w:rPr>
      </w:pPr>
    </w:p>
    <w:p w14:paraId="1F566CE3" w14:textId="77777777" w:rsidR="006F251B" w:rsidRDefault="006F251B" w:rsidP="006F251B">
      <w:pPr>
        <w:spacing w:after="0" w:line="23" w:lineRule="atLeast"/>
        <w:jc w:val="both"/>
        <w:rPr>
          <w:rFonts w:ascii="Times New Roman" w:hAnsi="Times New Roman"/>
          <w:sz w:val="28"/>
          <w:szCs w:val="28"/>
        </w:rPr>
      </w:pPr>
    </w:p>
    <w:p w14:paraId="519C162F" w14:textId="77777777" w:rsidR="006F251B" w:rsidRDefault="006F251B" w:rsidP="006F251B">
      <w:pPr>
        <w:spacing w:after="0" w:line="23" w:lineRule="atLeast"/>
        <w:jc w:val="both"/>
        <w:rPr>
          <w:rFonts w:ascii="Times New Roman" w:hAnsi="Times New Roman"/>
          <w:sz w:val="28"/>
          <w:szCs w:val="28"/>
        </w:rPr>
      </w:pPr>
    </w:p>
    <w:p w14:paraId="6C0BDB1E" w14:textId="77777777" w:rsidR="006F251B" w:rsidRDefault="006F251B" w:rsidP="006F251B">
      <w:pPr>
        <w:spacing w:after="0" w:line="23" w:lineRule="atLeast"/>
        <w:jc w:val="both"/>
        <w:rPr>
          <w:rFonts w:ascii="Times New Roman" w:hAnsi="Times New Roman"/>
          <w:sz w:val="28"/>
          <w:szCs w:val="28"/>
        </w:rPr>
      </w:pPr>
    </w:p>
    <w:p w14:paraId="1DE20A22" w14:textId="77777777" w:rsidR="006F251B" w:rsidRDefault="006F251B" w:rsidP="006F251B">
      <w:pPr>
        <w:spacing w:after="0" w:line="23" w:lineRule="atLeast"/>
        <w:jc w:val="both"/>
        <w:rPr>
          <w:rFonts w:ascii="Times New Roman" w:hAnsi="Times New Roman"/>
          <w:sz w:val="28"/>
          <w:szCs w:val="28"/>
        </w:rPr>
      </w:pPr>
    </w:p>
    <w:p w14:paraId="03AB7420" w14:textId="77777777" w:rsidR="006F251B" w:rsidRDefault="006F251B" w:rsidP="006F251B">
      <w:pPr>
        <w:spacing w:after="0" w:line="23" w:lineRule="atLeast"/>
        <w:jc w:val="both"/>
        <w:rPr>
          <w:rFonts w:ascii="Times New Roman" w:hAnsi="Times New Roman"/>
          <w:sz w:val="28"/>
          <w:szCs w:val="28"/>
        </w:rPr>
      </w:pPr>
    </w:p>
    <w:p w14:paraId="6392A4D2" w14:textId="77777777" w:rsidR="006F251B" w:rsidRDefault="006F251B" w:rsidP="006F251B">
      <w:pPr>
        <w:spacing w:after="0" w:line="23" w:lineRule="atLeast"/>
        <w:jc w:val="both"/>
        <w:rPr>
          <w:rFonts w:ascii="Times New Roman" w:hAnsi="Times New Roman"/>
          <w:sz w:val="28"/>
          <w:szCs w:val="28"/>
        </w:rPr>
      </w:pPr>
    </w:p>
    <w:p w14:paraId="0BCA0B25" w14:textId="77777777" w:rsidR="006F251B" w:rsidRDefault="006F251B" w:rsidP="006F251B">
      <w:pPr>
        <w:spacing w:after="0" w:line="23" w:lineRule="atLeast"/>
        <w:jc w:val="both"/>
        <w:rPr>
          <w:rFonts w:ascii="Times New Roman" w:hAnsi="Times New Roman"/>
          <w:sz w:val="28"/>
          <w:szCs w:val="28"/>
        </w:rPr>
      </w:pPr>
    </w:p>
    <w:p w14:paraId="611A51C5" w14:textId="77777777" w:rsidR="006F251B" w:rsidRDefault="006F251B" w:rsidP="006F251B">
      <w:pPr>
        <w:spacing w:after="0" w:line="23" w:lineRule="atLeast"/>
        <w:jc w:val="both"/>
        <w:rPr>
          <w:rFonts w:ascii="Times New Roman" w:hAnsi="Times New Roman"/>
          <w:sz w:val="28"/>
          <w:szCs w:val="28"/>
        </w:rPr>
      </w:pPr>
    </w:p>
    <w:p w14:paraId="49BFEFC5" w14:textId="77777777" w:rsidR="006F251B" w:rsidRDefault="006F251B" w:rsidP="006F251B">
      <w:pPr>
        <w:spacing w:after="0" w:line="23" w:lineRule="atLeast"/>
        <w:jc w:val="both"/>
        <w:rPr>
          <w:rFonts w:ascii="Times New Roman" w:hAnsi="Times New Roman"/>
          <w:sz w:val="28"/>
          <w:szCs w:val="28"/>
        </w:rPr>
      </w:pPr>
    </w:p>
    <w:p w14:paraId="635E4669" w14:textId="77777777" w:rsidR="006F251B" w:rsidRDefault="006F251B" w:rsidP="006F251B">
      <w:pPr>
        <w:spacing w:after="0" w:line="23" w:lineRule="atLeast"/>
        <w:jc w:val="both"/>
        <w:rPr>
          <w:rFonts w:ascii="Times New Roman" w:hAnsi="Times New Roman"/>
          <w:sz w:val="28"/>
          <w:szCs w:val="28"/>
        </w:rPr>
      </w:pPr>
    </w:p>
    <w:p w14:paraId="32C00EED" w14:textId="77777777" w:rsidR="006F251B" w:rsidRDefault="006F251B" w:rsidP="006F251B">
      <w:pPr>
        <w:spacing w:after="0" w:line="23" w:lineRule="atLeast"/>
        <w:jc w:val="both"/>
        <w:rPr>
          <w:rFonts w:ascii="Times New Roman" w:hAnsi="Times New Roman"/>
          <w:sz w:val="28"/>
          <w:szCs w:val="28"/>
        </w:rPr>
      </w:pPr>
    </w:p>
    <w:p w14:paraId="0D095957" w14:textId="77777777" w:rsidR="006F251B" w:rsidRDefault="006F251B" w:rsidP="006F251B">
      <w:pPr>
        <w:spacing w:after="0" w:line="23" w:lineRule="atLeast"/>
        <w:jc w:val="both"/>
        <w:rPr>
          <w:rFonts w:ascii="Times New Roman" w:hAnsi="Times New Roman"/>
          <w:sz w:val="24"/>
          <w:szCs w:val="24"/>
        </w:rPr>
      </w:pPr>
    </w:p>
    <w:p w14:paraId="3AB51DC5"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КГБ ПОУ ХАТ</w:t>
      </w:r>
    </w:p>
    <w:p w14:paraId="5143ED20"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35ECC74E"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14:paraId="57A6DDA4"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индекс: 682922</w:t>
      </w:r>
    </w:p>
    <w:p w14:paraId="3791C268" w14:textId="77777777" w:rsidR="00BF1C93" w:rsidRDefault="00BF1C93" w:rsidP="006F251B">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14:paraId="6DDBE3D9" w14:textId="77777777" w:rsidR="006F251B" w:rsidRPr="001C1C3C" w:rsidRDefault="006F251B" w:rsidP="006F251B">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lastRenderedPageBreak/>
        <w:t>СОДЕРЖАНИЕ</w:t>
      </w:r>
    </w:p>
    <w:p w14:paraId="27C0F465" w14:textId="77777777" w:rsidR="006F251B" w:rsidRPr="001C1C3C" w:rsidRDefault="006F251B" w:rsidP="006F251B">
      <w:pPr>
        <w:spacing w:after="0"/>
        <w:jc w:val="center"/>
        <w:rPr>
          <w:rFonts w:ascii="Times New Roman" w:hAnsi="Times New Roman"/>
          <w:iCs/>
          <w:color w:val="000000" w:themeColor="text1"/>
          <w:sz w:val="24"/>
          <w:szCs w:val="28"/>
        </w:rPr>
      </w:pPr>
    </w:p>
    <w:tbl>
      <w:tblPr>
        <w:tblStyle w:val="afffff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6F251B" w:rsidRPr="001C1C3C" w14:paraId="7720319C" w14:textId="77777777" w:rsidTr="006F251B">
        <w:tc>
          <w:tcPr>
            <w:tcW w:w="534" w:type="dxa"/>
          </w:tcPr>
          <w:p w14:paraId="306C8435" w14:textId="77777777"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14:paraId="4E18C3F6" w14:textId="77777777"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p w14:paraId="2722A4FC" w14:textId="77777777" w:rsidR="00804D89" w:rsidRPr="001C1C3C" w:rsidRDefault="00804D89" w:rsidP="006F251B">
            <w:pPr>
              <w:rPr>
                <w:rFonts w:ascii="Times New Roman" w:hAnsi="Times New Roman"/>
                <w:color w:val="000000" w:themeColor="text1"/>
                <w:sz w:val="24"/>
                <w:szCs w:val="28"/>
              </w:rPr>
            </w:pPr>
          </w:p>
        </w:tc>
      </w:tr>
      <w:tr w:rsidR="006F251B" w:rsidRPr="001C1C3C" w14:paraId="7D846584" w14:textId="77777777" w:rsidTr="006F251B">
        <w:tc>
          <w:tcPr>
            <w:tcW w:w="534" w:type="dxa"/>
          </w:tcPr>
          <w:p w14:paraId="291C1440" w14:textId="77777777"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14:paraId="3541A85A" w14:textId="77777777"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w:t>
            </w:r>
            <w:r>
              <w:rPr>
                <w:rFonts w:ascii="Times New Roman" w:hAnsi="Times New Roman"/>
                <w:color w:val="000000" w:themeColor="text1"/>
                <w:sz w:val="24"/>
                <w:szCs w:val="28"/>
              </w:rPr>
              <w:t xml:space="preserve">И СОДЕРЖАНИЕ </w:t>
            </w:r>
            <w:r w:rsidR="00B77092">
              <w:rPr>
                <w:rFonts w:ascii="Times New Roman" w:hAnsi="Times New Roman"/>
                <w:color w:val="000000" w:themeColor="text1"/>
                <w:sz w:val="24"/>
                <w:szCs w:val="28"/>
              </w:rPr>
              <w:t xml:space="preserve">ПРОГРАММЫ </w:t>
            </w:r>
            <w:r>
              <w:rPr>
                <w:rFonts w:ascii="Times New Roman" w:hAnsi="Times New Roman"/>
                <w:color w:val="000000" w:themeColor="text1"/>
                <w:sz w:val="24"/>
                <w:szCs w:val="28"/>
              </w:rPr>
              <w:t>УЧЕБНОЙ ДИСЦИПЛИНЫ</w:t>
            </w:r>
          </w:p>
          <w:p w14:paraId="32E45B04" w14:textId="77777777" w:rsidR="00804D89" w:rsidRPr="001C1C3C" w:rsidRDefault="00804D89" w:rsidP="006F251B">
            <w:pPr>
              <w:rPr>
                <w:rFonts w:ascii="Times New Roman" w:hAnsi="Times New Roman"/>
                <w:color w:val="000000" w:themeColor="text1"/>
                <w:sz w:val="24"/>
                <w:szCs w:val="28"/>
              </w:rPr>
            </w:pPr>
          </w:p>
        </w:tc>
      </w:tr>
      <w:tr w:rsidR="006F251B" w:rsidRPr="001C1C3C" w14:paraId="4C18A12A" w14:textId="77777777" w:rsidTr="006F251B">
        <w:tc>
          <w:tcPr>
            <w:tcW w:w="534" w:type="dxa"/>
          </w:tcPr>
          <w:p w14:paraId="5B377A94" w14:textId="77777777"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14:paraId="7A6662E4" w14:textId="77777777"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B77092">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14:paraId="44ECD0F2" w14:textId="77777777" w:rsidR="00804D89" w:rsidRPr="001C1C3C" w:rsidRDefault="00804D89" w:rsidP="006F251B">
            <w:pPr>
              <w:rPr>
                <w:rFonts w:ascii="Times New Roman" w:hAnsi="Times New Roman"/>
                <w:color w:val="000000" w:themeColor="text1"/>
                <w:sz w:val="24"/>
                <w:szCs w:val="28"/>
              </w:rPr>
            </w:pPr>
          </w:p>
        </w:tc>
      </w:tr>
      <w:tr w:rsidR="006F251B" w:rsidRPr="001C1C3C" w14:paraId="05757A47" w14:textId="77777777" w:rsidTr="006F251B">
        <w:tc>
          <w:tcPr>
            <w:tcW w:w="534" w:type="dxa"/>
          </w:tcPr>
          <w:p w14:paraId="67EBAC82" w14:textId="77777777"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14:paraId="5745F8C7" w14:textId="77777777"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B77092">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14:paraId="3265C64E" w14:textId="77777777" w:rsidR="00804D89" w:rsidRPr="001C1C3C" w:rsidRDefault="00804D89" w:rsidP="006F251B">
            <w:pPr>
              <w:rPr>
                <w:rFonts w:ascii="Times New Roman" w:hAnsi="Times New Roman"/>
                <w:color w:val="000000" w:themeColor="text1"/>
                <w:sz w:val="24"/>
                <w:szCs w:val="28"/>
              </w:rPr>
            </w:pPr>
          </w:p>
        </w:tc>
      </w:tr>
      <w:tr w:rsidR="00B77092" w:rsidRPr="001C1C3C" w14:paraId="3CCB8228" w14:textId="77777777" w:rsidTr="006F251B">
        <w:tc>
          <w:tcPr>
            <w:tcW w:w="534" w:type="dxa"/>
          </w:tcPr>
          <w:p w14:paraId="06E0A467" w14:textId="77777777" w:rsidR="00B77092" w:rsidRPr="001C1C3C" w:rsidRDefault="00B77092" w:rsidP="006F251B">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14:paraId="730FB624" w14:textId="77777777" w:rsidR="00B77092" w:rsidRPr="001C1C3C" w:rsidRDefault="00B77092" w:rsidP="006F251B">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СРЕДСТВ ПРОГРАММЫ УЧЕБНОЙ ДИСЦИПЛИНЫ</w:t>
            </w:r>
          </w:p>
        </w:tc>
      </w:tr>
    </w:tbl>
    <w:p w14:paraId="664D14C4" w14:textId="77777777" w:rsidR="00A97F5E" w:rsidRDefault="00A97F5E">
      <w:pPr>
        <w:rPr>
          <w:rFonts w:ascii="Times New Roman" w:hAnsi="Times New Roman"/>
          <w:b/>
          <w:i/>
          <w:sz w:val="24"/>
        </w:rPr>
      </w:pPr>
    </w:p>
    <w:p w14:paraId="3622940C" w14:textId="77777777" w:rsidR="00A97F5E" w:rsidRDefault="00A97F5E">
      <w:pPr>
        <w:rPr>
          <w:rFonts w:ascii="Times New Roman" w:hAnsi="Times New Roman"/>
          <w:b/>
          <w:i/>
          <w:sz w:val="24"/>
        </w:rPr>
      </w:pPr>
    </w:p>
    <w:p w14:paraId="679658F6" w14:textId="77777777" w:rsidR="00A97F5E" w:rsidRDefault="00A97F5E">
      <w:pPr>
        <w:rPr>
          <w:rFonts w:ascii="Times New Roman" w:hAnsi="Times New Roman"/>
          <w:b/>
          <w:i/>
          <w:sz w:val="24"/>
        </w:rPr>
      </w:pPr>
    </w:p>
    <w:p w14:paraId="0DDFD5F3" w14:textId="77777777" w:rsidR="00A97F5E" w:rsidRDefault="00A97F5E">
      <w:pPr>
        <w:rPr>
          <w:rFonts w:ascii="Times New Roman" w:hAnsi="Times New Roman"/>
          <w:b/>
          <w:i/>
          <w:sz w:val="24"/>
        </w:rPr>
      </w:pPr>
    </w:p>
    <w:p w14:paraId="5F1F7310" w14:textId="77777777" w:rsidR="00A97F5E" w:rsidRDefault="00A97F5E">
      <w:pPr>
        <w:rPr>
          <w:rFonts w:ascii="Times New Roman" w:hAnsi="Times New Roman"/>
          <w:b/>
          <w:i/>
          <w:sz w:val="24"/>
        </w:rPr>
      </w:pPr>
    </w:p>
    <w:p w14:paraId="548E17F6" w14:textId="77777777" w:rsidR="00A97F5E" w:rsidRDefault="00A97F5E">
      <w:pPr>
        <w:rPr>
          <w:rFonts w:ascii="Times New Roman" w:hAnsi="Times New Roman"/>
          <w:b/>
          <w:i/>
          <w:sz w:val="24"/>
        </w:rPr>
      </w:pPr>
    </w:p>
    <w:p w14:paraId="6A3A0877" w14:textId="77777777" w:rsidR="00A97F5E" w:rsidRDefault="00A97F5E">
      <w:pPr>
        <w:rPr>
          <w:rFonts w:ascii="Times New Roman" w:hAnsi="Times New Roman"/>
          <w:b/>
          <w:i/>
          <w:sz w:val="24"/>
        </w:rPr>
      </w:pPr>
    </w:p>
    <w:p w14:paraId="4F639DBD" w14:textId="77777777" w:rsidR="00A97F5E" w:rsidRDefault="00A97F5E">
      <w:pPr>
        <w:rPr>
          <w:rFonts w:ascii="Times New Roman" w:hAnsi="Times New Roman"/>
          <w:b/>
          <w:i/>
          <w:sz w:val="24"/>
        </w:rPr>
      </w:pPr>
    </w:p>
    <w:p w14:paraId="3BA733B4" w14:textId="77777777" w:rsidR="00A97F5E" w:rsidRDefault="00A97F5E">
      <w:pPr>
        <w:rPr>
          <w:rFonts w:ascii="Times New Roman" w:hAnsi="Times New Roman"/>
          <w:b/>
          <w:i/>
          <w:sz w:val="24"/>
        </w:rPr>
      </w:pPr>
    </w:p>
    <w:p w14:paraId="18774447" w14:textId="77777777" w:rsidR="00A97F5E" w:rsidRDefault="00A97F5E">
      <w:pPr>
        <w:rPr>
          <w:rFonts w:ascii="Times New Roman" w:hAnsi="Times New Roman"/>
          <w:b/>
          <w:i/>
          <w:sz w:val="24"/>
        </w:rPr>
      </w:pPr>
    </w:p>
    <w:p w14:paraId="32832100" w14:textId="77777777" w:rsidR="00A97F5E" w:rsidRDefault="00A97F5E">
      <w:pPr>
        <w:rPr>
          <w:rFonts w:ascii="Times New Roman" w:hAnsi="Times New Roman"/>
          <w:b/>
          <w:i/>
          <w:sz w:val="24"/>
        </w:rPr>
      </w:pPr>
    </w:p>
    <w:p w14:paraId="6B95C23B" w14:textId="77777777" w:rsidR="00A97F5E" w:rsidRDefault="00A97F5E">
      <w:pPr>
        <w:rPr>
          <w:rFonts w:ascii="Times New Roman" w:hAnsi="Times New Roman"/>
          <w:b/>
          <w:i/>
          <w:sz w:val="24"/>
        </w:rPr>
      </w:pPr>
    </w:p>
    <w:p w14:paraId="6B494B57" w14:textId="77777777" w:rsidR="00A97F5E" w:rsidRDefault="00A97F5E">
      <w:pPr>
        <w:rPr>
          <w:rFonts w:ascii="Times New Roman" w:hAnsi="Times New Roman"/>
          <w:b/>
          <w:i/>
          <w:sz w:val="24"/>
        </w:rPr>
      </w:pPr>
    </w:p>
    <w:p w14:paraId="75DC36D2" w14:textId="77777777" w:rsidR="00A97F5E" w:rsidRDefault="00A97F5E">
      <w:pPr>
        <w:rPr>
          <w:rFonts w:ascii="Times New Roman" w:hAnsi="Times New Roman"/>
          <w:b/>
          <w:i/>
          <w:sz w:val="24"/>
        </w:rPr>
      </w:pPr>
    </w:p>
    <w:p w14:paraId="1C301DFD" w14:textId="77777777" w:rsidR="00A97F5E" w:rsidRDefault="00A97F5E">
      <w:pPr>
        <w:rPr>
          <w:rFonts w:ascii="Times New Roman" w:hAnsi="Times New Roman"/>
          <w:b/>
          <w:i/>
          <w:sz w:val="24"/>
        </w:rPr>
      </w:pPr>
    </w:p>
    <w:p w14:paraId="7CFB2496" w14:textId="77777777" w:rsidR="00804D89" w:rsidRDefault="006F251B" w:rsidP="00B77092">
      <w:pPr>
        <w:pBdr>
          <w:bottom w:val="none" w:sz="4" w:space="1" w:color="000000"/>
        </w:pBdr>
        <w:spacing w:after="0"/>
        <w:jc w:val="center"/>
        <w:rPr>
          <w:rFonts w:ascii="Times New Roman" w:hAnsi="Times New Roman"/>
          <w:b/>
          <w:sz w:val="24"/>
          <w:szCs w:val="28"/>
        </w:rPr>
      </w:pPr>
      <w:r>
        <w:rPr>
          <w:rFonts w:ascii="Times New Roman" w:hAnsi="Times New Roman"/>
          <w:b/>
          <w:bCs/>
          <w:iCs/>
          <w:sz w:val="24"/>
        </w:rPr>
        <w:br w:type="page"/>
      </w:r>
      <w:r w:rsidR="00804D89">
        <w:rPr>
          <w:rFonts w:ascii="Times New Roman" w:hAnsi="Times New Roman"/>
          <w:b/>
          <w:sz w:val="24"/>
          <w:szCs w:val="28"/>
        </w:rPr>
        <w:lastRenderedPageBreak/>
        <w:t xml:space="preserve">1. </w:t>
      </w:r>
      <w:r>
        <w:rPr>
          <w:rFonts w:ascii="Times New Roman" w:hAnsi="Times New Roman"/>
          <w:b/>
          <w:sz w:val="24"/>
          <w:szCs w:val="28"/>
        </w:rPr>
        <w:t xml:space="preserve">ОБЩАЯ ХАРАКТЕРИСТИКА </w:t>
      </w:r>
      <w:r>
        <w:rPr>
          <w:rFonts w:ascii="Times New Roman" w:hAnsi="Times New Roman"/>
          <w:b/>
          <w:color w:val="000000"/>
          <w:sz w:val="24"/>
          <w:szCs w:val="28"/>
        </w:rPr>
        <w:t>ПРОГРАММЫ</w:t>
      </w:r>
      <w:r>
        <w:rPr>
          <w:rFonts w:ascii="Times New Roman" w:hAnsi="Times New Roman"/>
          <w:b/>
          <w:sz w:val="24"/>
          <w:szCs w:val="28"/>
        </w:rPr>
        <w:t xml:space="preserve"> УЧЕБНОЙ ДИСЦИПЛИНЫ</w:t>
      </w:r>
    </w:p>
    <w:p w14:paraId="49B778BE" w14:textId="77777777" w:rsidR="00A97F5E" w:rsidRDefault="00A97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E9FDA61" w14:textId="77777777" w:rsidR="00BF1C93" w:rsidRPr="008C0F96" w:rsidRDefault="00BF1C93" w:rsidP="00B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b/>
          <w:sz w:val="24"/>
          <w:szCs w:val="24"/>
        </w:rPr>
        <w:t xml:space="preserve">1.1. Место дисциплины в структуре основной образовательной программы: </w:t>
      </w:r>
    </w:p>
    <w:p w14:paraId="75898E68" w14:textId="77777777" w:rsidR="00BF1C93" w:rsidRPr="008C0F96" w:rsidRDefault="00BF1C93" w:rsidP="00BF1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sz w:val="24"/>
          <w:szCs w:val="24"/>
        </w:rPr>
        <w:t xml:space="preserve">Учебная дисциплина </w:t>
      </w:r>
      <w:r w:rsidR="00B77092">
        <w:rPr>
          <w:rFonts w:ascii="Times New Roman" w:hAnsi="Times New Roman"/>
          <w:sz w:val="24"/>
          <w:szCs w:val="24"/>
        </w:rPr>
        <w:t xml:space="preserve">ОП.02 </w:t>
      </w:r>
      <w:r w:rsidRPr="008C0F96">
        <w:rPr>
          <w:rFonts w:ascii="Times New Roman" w:hAnsi="Times New Roman"/>
          <w:sz w:val="24"/>
          <w:szCs w:val="24"/>
        </w:rPr>
        <w:t>«</w:t>
      </w:r>
      <w:r w:rsidRPr="008C0F96">
        <w:rPr>
          <w:rFonts w:ascii="Times New Roman" w:hAnsi="Times New Roman"/>
          <w:bCs/>
          <w:sz w:val="24"/>
          <w:szCs w:val="24"/>
        </w:rPr>
        <w:t>Процессы и аппараты</w:t>
      </w:r>
      <w:r w:rsidRPr="008C0F96">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w:t>
      </w:r>
      <w:r w:rsidRPr="008C0F96">
        <w:rPr>
          <w:rFonts w:ascii="Times New Roman" w:hAnsi="Times New Roman"/>
          <w:sz w:val="24"/>
          <w:szCs w:val="24"/>
        </w:rPr>
        <w:br/>
        <w:t xml:space="preserve">в соответствии с ФГОС СПО по специальности 19.02.12 Технология продуктов питания животного происхождения. </w:t>
      </w:r>
    </w:p>
    <w:p w14:paraId="39291D73" w14:textId="77777777" w:rsidR="00BF1C93" w:rsidRPr="008C0F96" w:rsidRDefault="00BF1C93" w:rsidP="00BF1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w:t>
      </w:r>
      <w:r w:rsidRPr="008C0F96">
        <w:rPr>
          <w:rFonts w:ascii="Times New Roman" w:hAnsi="Times New Roman"/>
          <w:sz w:val="24"/>
          <w:szCs w:val="24"/>
        </w:rPr>
        <w:t>01, ОК</w:t>
      </w:r>
      <w:r>
        <w:rPr>
          <w:rFonts w:ascii="Times New Roman" w:hAnsi="Times New Roman"/>
          <w:sz w:val="24"/>
          <w:szCs w:val="24"/>
        </w:rPr>
        <w:t xml:space="preserve"> </w:t>
      </w:r>
      <w:r w:rsidRPr="008C0F96">
        <w:rPr>
          <w:rFonts w:ascii="Times New Roman" w:hAnsi="Times New Roman"/>
          <w:sz w:val="24"/>
          <w:szCs w:val="24"/>
        </w:rPr>
        <w:t>02</w:t>
      </w:r>
      <w:r w:rsidRPr="008C0F96">
        <w:rPr>
          <w:rFonts w:ascii="Times New Roman" w:hAnsi="Times New Roman"/>
          <w:i/>
          <w:sz w:val="24"/>
          <w:szCs w:val="24"/>
        </w:rPr>
        <w:t>.</w:t>
      </w:r>
    </w:p>
    <w:p w14:paraId="795B8D61" w14:textId="77777777" w:rsidR="00BF1C93" w:rsidRPr="008C0F96" w:rsidRDefault="00BF1C93" w:rsidP="00BF1C93">
      <w:pPr>
        <w:spacing w:after="0" w:line="240" w:lineRule="auto"/>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14:paraId="484BC2D1" w14:textId="77777777" w:rsidR="00BF1C93" w:rsidRPr="008C0F96" w:rsidRDefault="00BF1C93" w:rsidP="00BF1C93">
      <w:pPr>
        <w:suppressAutoHyphens/>
        <w:spacing w:after="0" w:line="240" w:lineRule="auto"/>
        <w:ind w:firstLine="709"/>
        <w:jc w:val="both"/>
        <w:rPr>
          <w:rFonts w:ascii="Times New Roman" w:hAnsi="Times New Roman"/>
          <w:sz w:val="24"/>
          <w:szCs w:val="24"/>
          <w:lang w:eastAsia="en-US"/>
        </w:rPr>
      </w:pPr>
      <w:r w:rsidRPr="008C0F96">
        <w:rPr>
          <w:rFonts w:ascii="Times New Roman" w:hAnsi="Times New Roman"/>
          <w:sz w:val="24"/>
          <w:szCs w:val="24"/>
        </w:rPr>
        <w:t>В рамках программы учебной дисциплины «Процессы и аппараты» обучающимися осваиваются умения и знания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649"/>
        <w:gridCol w:w="4253"/>
      </w:tblGrid>
      <w:tr w:rsidR="00BF1C93" w:rsidRPr="008C0F96" w14:paraId="321A2206" w14:textId="77777777" w:rsidTr="00B77092">
        <w:trPr>
          <w:trHeight w:val="457"/>
        </w:trPr>
        <w:tc>
          <w:tcPr>
            <w:tcW w:w="1021" w:type="dxa"/>
            <w:hideMark/>
          </w:tcPr>
          <w:p w14:paraId="1D7D9A14" w14:textId="77777777" w:rsidR="00BF1C93" w:rsidRPr="00127DB6" w:rsidRDefault="00BF1C93" w:rsidP="00B77092">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2"/>
                <w:rFonts w:ascii="Times New Roman" w:hAnsi="Times New Roman"/>
                <w:b/>
                <w:sz w:val="24"/>
                <w:szCs w:val="24"/>
              </w:rPr>
              <w:footnoteReference w:id="1"/>
            </w:r>
          </w:p>
          <w:p w14:paraId="768CB60C" w14:textId="77777777"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ПК, ОК</w:t>
            </w:r>
          </w:p>
        </w:tc>
        <w:tc>
          <w:tcPr>
            <w:tcW w:w="4649" w:type="dxa"/>
            <w:hideMark/>
          </w:tcPr>
          <w:p w14:paraId="0F30E0D3" w14:textId="77777777"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Умения</w:t>
            </w:r>
          </w:p>
        </w:tc>
        <w:tc>
          <w:tcPr>
            <w:tcW w:w="4253" w:type="dxa"/>
            <w:hideMark/>
          </w:tcPr>
          <w:p w14:paraId="612DB8DF" w14:textId="77777777"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Знания</w:t>
            </w:r>
          </w:p>
        </w:tc>
      </w:tr>
      <w:tr w:rsidR="00BF1C93" w:rsidRPr="008C0F96" w14:paraId="12A090E0" w14:textId="77777777" w:rsidTr="00B77092">
        <w:trPr>
          <w:trHeight w:val="2514"/>
        </w:trPr>
        <w:tc>
          <w:tcPr>
            <w:tcW w:w="1021" w:type="dxa"/>
          </w:tcPr>
          <w:p w14:paraId="2F97FFF2" w14:textId="77777777" w:rsidR="00BF1C93" w:rsidRPr="008C0F96" w:rsidRDefault="00BF1C93" w:rsidP="00B77092">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p>
          <w:p w14:paraId="7542B07E" w14:textId="77777777" w:rsidR="00BF1C93" w:rsidRDefault="00BF1C93" w:rsidP="00B77092">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p w14:paraId="1A79B9DA" w14:textId="77777777" w:rsidR="00B77092" w:rsidRPr="008C0F96" w:rsidRDefault="00B77092" w:rsidP="00B77092">
            <w:pPr>
              <w:suppressAutoHyphens/>
              <w:spacing w:after="0" w:line="240" w:lineRule="auto"/>
              <w:jc w:val="center"/>
              <w:rPr>
                <w:rFonts w:ascii="Times New Roman" w:hAnsi="Times New Roman"/>
                <w:i/>
                <w:sz w:val="24"/>
                <w:szCs w:val="24"/>
              </w:rPr>
            </w:pPr>
            <w:r>
              <w:rPr>
                <w:rFonts w:ascii="Times New Roman" w:hAnsi="Times New Roman"/>
                <w:sz w:val="24"/>
                <w:szCs w:val="24"/>
              </w:rPr>
              <w:t>ПК 1.1-1.2; 2.1-2.3</w:t>
            </w:r>
          </w:p>
        </w:tc>
        <w:tc>
          <w:tcPr>
            <w:tcW w:w="4649" w:type="dxa"/>
          </w:tcPr>
          <w:p w14:paraId="4ADB9F36" w14:textId="77777777" w:rsidR="00BF1C93" w:rsidRPr="00BD1FEF" w:rsidRDefault="00BF1C93" w:rsidP="00B77092">
            <w:pPr>
              <w:suppressAutoHyphens/>
              <w:spacing w:after="0" w:line="240" w:lineRule="auto"/>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14:paraId="6677AB3D"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проводить расчеты процессов и аппаратов, </w:t>
            </w:r>
          </w:p>
          <w:p w14:paraId="17F12E16"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выбирать оптимальные </w:t>
            </w:r>
            <w:r w:rsidRPr="008C0F96">
              <w:rPr>
                <w:rFonts w:ascii="Times New Roman" w:hAnsi="Times New Roman"/>
                <w:spacing w:val="-4"/>
                <w:sz w:val="24"/>
                <w:szCs w:val="24"/>
              </w:rPr>
              <w:t>у</w:t>
            </w:r>
            <w:r w:rsidRPr="008C0F96">
              <w:rPr>
                <w:rFonts w:ascii="Times New Roman" w:hAnsi="Times New Roman"/>
                <w:sz w:val="24"/>
                <w:szCs w:val="24"/>
              </w:rPr>
              <w:t>словия проведения технологических пр</w:t>
            </w:r>
            <w:r w:rsidRPr="008C0F96">
              <w:rPr>
                <w:rFonts w:ascii="Times New Roman" w:hAnsi="Times New Roman"/>
                <w:spacing w:val="-2"/>
                <w:sz w:val="24"/>
                <w:szCs w:val="24"/>
              </w:rPr>
              <w:t>о</w:t>
            </w:r>
            <w:r w:rsidRPr="008C0F96">
              <w:rPr>
                <w:rFonts w:ascii="Times New Roman" w:hAnsi="Times New Roman"/>
                <w:sz w:val="24"/>
                <w:szCs w:val="24"/>
              </w:rPr>
              <w:t xml:space="preserve">цессов, </w:t>
            </w:r>
          </w:p>
          <w:p w14:paraId="1A81BD30"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выбирать раци</w:t>
            </w:r>
            <w:r w:rsidRPr="008C0F96">
              <w:rPr>
                <w:rFonts w:ascii="Times New Roman" w:hAnsi="Times New Roman"/>
                <w:spacing w:val="-2"/>
                <w:sz w:val="24"/>
                <w:szCs w:val="24"/>
              </w:rPr>
              <w:t>о</w:t>
            </w:r>
            <w:r w:rsidRPr="008C0F96">
              <w:rPr>
                <w:rFonts w:ascii="Times New Roman" w:hAnsi="Times New Roman"/>
                <w:sz w:val="24"/>
                <w:szCs w:val="24"/>
              </w:rPr>
              <w:t>нальн</w:t>
            </w:r>
            <w:r w:rsidRPr="008C0F96">
              <w:rPr>
                <w:rFonts w:ascii="Times New Roman" w:hAnsi="Times New Roman"/>
                <w:spacing w:val="-4"/>
                <w:sz w:val="24"/>
                <w:szCs w:val="24"/>
              </w:rPr>
              <w:t>у</w:t>
            </w:r>
            <w:r w:rsidRPr="008C0F96">
              <w:rPr>
                <w:rFonts w:ascii="Times New Roman" w:hAnsi="Times New Roman"/>
                <w:sz w:val="24"/>
                <w:szCs w:val="24"/>
              </w:rPr>
              <w:t>ю констр</w:t>
            </w:r>
            <w:r w:rsidRPr="008C0F96">
              <w:rPr>
                <w:rFonts w:ascii="Times New Roman" w:hAnsi="Times New Roman"/>
                <w:spacing w:val="-7"/>
                <w:sz w:val="24"/>
                <w:szCs w:val="24"/>
              </w:rPr>
              <w:t>у</w:t>
            </w:r>
            <w:r w:rsidRPr="008C0F96">
              <w:rPr>
                <w:rFonts w:ascii="Times New Roman" w:hAnsi="Times New Roman"/>
                <w:sz w:val="24"/>
                <w:szCs w:val="24"/>
              </w:rPr>
              <w:t>кцию аппар</w:t>
            </w:r>
            <w:r w:rsidRPr="008C0F96">
              <w:rPr>
                <w:rFonts w:ascii="Times New Roman" w:hAnsi="Times New Roman"/>
                <w:spacing w:val="-3"/>
                <w:sz w:val="24"/>
                <w:szCs w:val="24"/>
              </w:rPr>
              <w:t>а</w:t>
            </w:r>
            <w:r w:rsidR="00B77092">
              <w:rPr>
                <w:rFonts w:ascii="Times New Roman" w:hAnsi="Times New Roman"/>
                <w:sz w:val="24"/>
                <w:szCs w:val="24"/>
              </w:rPr>
              <w:t xml:space="preserve">та, </w:t>
            </w:r>
          </w:p>
          <w:p w14:paraId="7E43A0F1"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анализировать </w:t>
            </w:r>
            <w:r w:rsidRPr="008C0F96">
              <w:rPr>
                <w:rFonts w:ascii="Times New Roman" w:hAnsi="Times New Roman"/>
                <w:spacing w:val="-7"/>
                <w:sz w:val="24"/>
                <w:szCs w:val="24"/>
              </w:rPr>
              <w:t>у</w:t>
            </w:r>
            <w:r w:rsidRPr="008C0F96">
              <w:rPr>
                <w:rFonts w:ascii="Times New Roman" w:hAnsi="Times New Roman"/>
                <w:sz w:val="24"/>
                <w:szCs w:val="24"/>
              </w:rPr>
              <w:t>словия и режимы работы обор</w:t>
            </w:r>
            <w:r w:rsidRPr="008C0F96">
              <w:rPr>
                <w:rFonts w:ascii="Times New Roman" w:hAnsi="Times New Roman"/>
                <w:spacing w:val="-5"/>
                <w:sz w:val="24"/>
                <w:szCs w:val="24"/>
              </w:rPr>
              <w:t>у</w:t>
            </w:r>
            <w:r w:rsidR="00B77092">
              <w:rPr>
                <w:rFonts w:ascii="Times New Roman" w:hAnsi="Times New Roman"/>
                <w:sz w:val="24"/>
                <w:szCs w:val="24"/>
              </w:rPr>
              <w:t xml:space="preserve">дования. </w:t>
            </w:r>
          </w:p>
        </w:tc>
        <w:tc>
          <w:tcPr>
            <w:tcW w:w="4253" w:type="dxa"/>
          </w:tcPr>
          <w:p w14:paraId="03823AD6" w14:textId="77777777" w:rsidR="00BF1C93" w:rsidRPr="00BD1FEF" w:rsidRDefault="00BF1C93" w:rsidP="00B77092">
            <w:pPr>
              <w:suppressAutoHyphens/>
              <w:spacing w:after="0" w:line="240" w:lineRule="auto"/>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14:paraId="3617CBD4"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основные законы пр</w:t>
            </w:r>
            <w:r w:rsidRPr="008C0F96">
              <w:rPr>
                <w:rFonts w:ascii="Times New Roman" w:hAnsi="Times New Roman"/>
                <w:spacing w:val="-2"/>
                <w:sz w:val="24"/>
                <w:szCs w:val="24"/>
              </w:rPr>
              <w:t>о</w:t>
            </w:r>
            <w:r w:rsidRPr="008C0F96">
              <w:rPr>
                <w:rFonts w:ascii="Times New Roman" w:hAnsi="Times New Roman"/>
                <w:sz w:val="24"/>
                <w:szCs w:val="24"/>
              </w:rPr>
              <w:t>цессов пищевой техноло</w:t>
            </w:r>
            <w:r w:rsidRPr="008C0F96">
              <w:rPr>
                <w:rFonts w:ascii="Times New Roman" w:hAnsi="Times New Roman"/>
                <w:spacing w:val="-2"/>
                <w:sz w:val="24"/>
                <w:szCs w:val="24"/>
              </w:rPr>
              <w:t>г</w:t>
            </w:r>
            <w:r w:rsidRPr="008C0F96">
              <w:rPr>
                <w:rFonts w:ascii="Times New Roman" w:hAnsi="Times New Roman"/>
                <w:sz w:val="24"/>
                <w:szCs w:val="24"/>
              </w:rPr>
              <w:t>ии;</w:t>
            </w:r>
          </w:p>
          <w:p w14:paraId="49F364AC"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физические свойства сырья и пол</w:t>
            </w:r>
            <w:r w:rsidRPr="008C0F96">
              <w:rPr>
                <w:rFonts w:ascii="Times New Roman" w:hAnsi="Times New Roman"/>
                <w:spacing w:val="-7"/>
                <w:sz w:val="24"/>
                <w:szCs w:val="24"/>
              </w:rPr>
              <w:t>у</w:t>
            </w:r>
            <w:r w:rsidRPr="008C0F96">
              <w:rPr>
                <w:rFonts w:ascii="Times New Roman" w:hAnsi="Times New Roman"/>
                <w:sz w:val="24"/>
                <w:szCs w:val="24"/>
              </w:rPr>
              <w:t>фабрикатов пищевых</w:t>
            </w:r>
            <w:r w:rsidRPr="008C0F96">
              <w:rPr>
                <w:rFonts w:ascii="Times New Roman" w:hAnsi="Times New Roman"/>
                <w:spacing w:val="-2"/>
                <w:sz w:val="24"/>
                <w:szCs w:val="24"/>
              </w:rPr>
              <w:t xml:space="preserve"> </w:t>
            </w:r>
            <w:r w:rsidRPr="008C0F96">
              <w:rPr>
                <w:rFonts w:ascii="Times New Roman" w:hAnsi="Times New Roman"/>
                <w:sz w:val="24"/>
                <w:szCs w:val="24"/>
              </w:rPr>
              <w:t>производств;</w:t>
            </w:r>
          </w:p>
          <w:p w14:paraId="196A0077"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механичес</w:t>
            </w:r>
            <w:r w:rsidR="00B77092">
              <w:rPr>
                <w:rFonts w:ascii="Times New Roman" w:hAnsi="Times New Roman"/>
                <w:sz w:val="24"/>
                <w:szCs w:val="24"/>
              </w:rPr>
              <w:t xml:space="preserve">кие и гидравлические процессы, </w:t>
            </w:r>
            <w:r w:rsidRPr="008C0F96">
              <w:rPr>
                <w:rFonts w:ascii="Times New Roman" w:hAnsi="Times New Roman"/>
                <w:sz w:val="24"/>
                <w:szCs w:val="24"/>
              </w:rPr>
              <w:t>тепловые и массообменные процессы,</w:t>
            </w:r>
          </w:p>
        </w:tc>
      </w:tr>
    </w:tbl>
    <w:p w14:paraId="34E2AB55" w14:textId="77777777" w:rsidR="00B77092" w:rsidRPr="00B77092" w:rsidRDefault="00B77092" w:rsidP="00B7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77092">
        <w:rPr>
          <w:rFonts w:ascii="Times New Roman" w:hAnsi="Times New Roman"/>
          <w:sz w:val="24"/>
          <w:szCs w:val="24"/>
        </w:rPr>
        <w:t xml:space="preserve">В результате освоения учебной дисциплины обучающийся осваивает элементы </w:t>
      </w:r>
      <w:r w:rsidRPr="00B77092">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567"/>
      </w:tblGrid>
      <w:tr w:rsidR="00B77092" w:rsidRPr="00B77092" w14:paraId="280070C4" w14:textId="77777777" w:rsidTr="00B77092">
        <w:tc>
          <w:tcPr>
            <w:tcW w:w="9072" w:type="dxa"/>
            <w:tcBorders>
              <w:bottom w:val="single" w:sz="4" w:space="0" w:color="auto"/>
            </w:tcBorders>
          </w:tcPr>
          <w:p w14:paraId="76D39A11" w14:textId="77777777"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 xml:space="preserve">Личностные результаты реализации программы воспитания </w:t>
            </w:r>
            <w:r w:rsidRPr="00B77092">
              <w:rPr>
                <w:rFonts w:ascii="Times New Roman" w:hAnsi="Times New Roman"/>
                <w:i/>
                <w:iCs/>
                <w:sz w:val="24"/>
                <w:szCs w:val="24"/>
              </w:rPr>
              <w:t>(дескрипторы)</w:t>
            </w:r>
          </w:p>
        </w:tc>
        <w:tc>
          <w:tcPr>
            <w:tcW w:w="567" w:type="dxa"/>
            <w:vAlign w:val="center"/>
          </w:tcPr>
          <w:p w14:paraId="2ECA753D" w14:textId="77777777"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 xml:space="preserve">Код </w:t>
            </w:r>
          </w:p>
        </w:tc>
      </w:tr>
      <w:tr w:rsidR="00B77092" w:rsidRPr="00B77092" w14:paraId="3BC43013"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33F2CD3F" w14:textId="77777777" w:rsidR="00B77092" w:rsidRPr="00B77092" w:rsidRDefault="00B77092" w:rsidP="00B77092">
            <w:pPr>
              <w:spacing w:after="0" w:line="240" w:lineRule="auto"/>
              <w:jc w:val="both"/>
              <w:rPr>
                <w:rFonts w:ascii="Times New Roman" w:hAnsi="Times New Roman"/>
                <w:b/>
                <w:bCs/>
                <w:i/>
                <w:iCs/>
                <w:sz w:val="24"/>
                <w:szCs w:val="24"/>
              </w:rPr>
            </w:pPr>
            <w:r w:rsidRPr="00B77092">
              <w:rPr>
                <w:rFonts w:ascii="Times New Roman" w:hAnsi="Times New Roman"/>
                <w:sz w:val="24"/>
                <w:szCs w:val="24"/>
              </w:rPr>
              <w:t>Осознающий себя гражданином и защитником великой страны</w:t>
            </w:r>
          </w:p>
        </w:tc>
        <w:tc>
          <w:tcPr>
            <w:tcW w:w="567" w:type="dxa"/>
            <w:tcBorders>
              <w:left w:val="single" w:sz="4" w:space="0" w:color="auto"/>
            </w:tcBorders>
            <w:vAlign w:val="center"/>
          </w:tcPr>
          <w:p w14:paraId="04B8ACA7"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w:t>
            </w:r>
          </w:p>
        </w:tc>
      </w:tr>
      <w:tr w:rsidR="00B77092" w:rsidRPr="00B77092" w14:paraId="1CA8D1E7"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70752596"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567" w:type="dxa"/>
            <w:tcBorders>
              <w:left w:val="single" w:sz="4" w:space="0" w:color="auto"/>
            </w:tcBorders>
            <w:vAlign w:val="center"/>
          </w:tcPr>
          <w:p w14:paraId="592FDFC8"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2</w:t>
            </w:r>
          </w:p>
        </w:tc>
      </w:tr>
      <w:tr w:rsidR="00B77092" w:rsidRPr="00B77092" w14:paraId="19A2955A"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13894105"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567" w:type="dxa"/>
            <w:tcBorders>
              <w:left w:val="single" w:sz="4" w:space="0" w:color="auto"/>
            </w:tcBorders>
            <w:vAlign w:val="center"/>
          </w:tcPr>
          <w:p w14:paraId="139015D7"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3</w:t>
            </w:r>
          </w:p>
        </w:tc>
      </w:tr>
      <w:tr w:rsidR="00B77092" w:rsidRPr="00B77092" w14:paraId="30DE0A3C"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0D4852AC"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567" w:type="dxa"/>
            <w:tcBorders>
              <w:left w:val="single" w:sz="4" w:space="0" w:color="auto"/>
            </w:tcBorders>
            <w:vAlign w:val="center"/>
          </w:tcPr>
          <w:p w14:paraId="2A985412"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4</w:t>
            </w:r>
          </w:p>
        </w:tc>
      </w:tr>
      <w:tr w:rsidR="00B77092" w:rsidRPr="00B77092" w14:paraId="44D0A4DE"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513B7584"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567" w:type="dxa"/>
            <w:tcBorders>
              <w:left w:val="single" w:sz="4" w:space="0" w:color="auto"/>
            </w:tcBorders>
            <w:vAlign w:val="center"/>
          </w:tcPr>
          <w:p w14:paraId="71181AFF"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5</w:t>
            </w:r>
          </w:p>
        </w:tc>
      </w:tr>
      <w:tr w:rsidR="00B77092" w:rsidRPr="00B77092" w14:paraId="1D1DB8D6" w14:textId="77777777" w:rsidTr="00B77092">
        <w:tc>
          <w:tcPr>
            <w:tcW w:w="9072" w:type="dxa"/>
            <w:tcBorders>
              <w:top w:val="single" w:sz="4" w:space="0" w:color="auto"/>
              <w:left w:val="single" w:sz="4" w:space="0" w:color="auto"/>
              <w:bottom w:val="nil"/>
              <w:right w:val="single" w:sz="4" w:space="0" w:color="auto"/>
            </w:tcBorders>
            <w:shd w:val="clear" w:color="auto" w:fill="auto"/>
          </w:tcPr>
          <w:p w14:paraId="1351B8C9"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 xml:space="preserve">Проявляющий уважение к людям старшего поколения и готовность к участию в </w:t>
            </w:r>
            <w:r w:rsidRPr="00B77092">
              <w:rPr>
                <w:rFonts w:ascii="Times New Roman" w:hAnsi="Times New Roman"/>
                <w:sz w:val="24"/>
                <w:szCs w:val="24"/>
              </w:rPr>
              <w:lastRenderedPageBreak/>
              <w:t>социальной поддержке и волонтерских движениях</w:t>
            </w:r>
          </w:p>
        </w:tc>
        <w:tc>
          <w:tcPr>
            <w:tcW w:w="567" w:type="dxa"/>
            <w:tcBorders>
              <w:left w:val="single" w:sz="4" w:space="0" w:color="auto"/>
            </w:tcBorders>
            <w:vAlign w:val="center"/>
          </w:tcPr>
          <w:p w14:paraId="412AAC38"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lastRenderedPageBreak/>
              <w:t xml:space="preserve">ЛР </w:t>
            </w:r>
            <w:r w:rsidRPr="00B77092">
              <w:rPr>
                <w:rFonts w:ascii="Times New Roman" w:hAnsi="Times New Roman"/>
                <w:bCs/>
                <w:sz w:val="24"/>
                <w:szCs w:val="24"/>
              </w:rPr>
              <w:lastRenderedPageBreak/>
              <w:t>6</w:t>
            </w:r>
          </w:p>
        </w:tc>
      </w:tr>
      <w:tr w:rsidR="00B77092" w:rsidRPr="00B77092" w14:paraId="0E95F2DF" w14:textId="77777777" w:rsidTr="00B77092">
        <w:trPr>
          <w:trHeight w:val="268"/>
        </w:trPr>
        <w:tc>
          <w:tcPr>
            <w:tcW w:w="9072" w:type="dxa"/>
            <w:tcBorders>
              <w:top w:val="nil"/>
              <w:left w:val="single" w:sz="4" w:space="0" w:color="auto"/>
              <w:bottom w:val="single" w:sz="4" w:space="0" w:color="auto"/>
              <w:right w:val="single" w:sz="4" w:space="0" w:color="auto"/>
            </w:tcBorders>
            <w:shd w:val="clear" w:color="auto" w:fill="auto"/>
          </w:tcPr>
          <w:p w14:paraId="1848B114"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567" w:type="dxa"/>
            <w:tcBorders>
              <w:left w:val="single" w:sz="4" w:space="0" w:color="auto"/>
            </w:tcBorders>
            <w:vAlign w:val="center"/>
          </w:tcPr>
          <w:p w14:paraId="37BDFCBF"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7</w:t>
            </w:r>
          </w:p>
        </w:tc>
      </w:tr>
      <w:tr w:rsidR="00B77092" w:rsidRPr="00B77092" w14:paraId="31F5E40E"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2993136E"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567" w:type="dxa"/>
            <w:tcBorders>
              <w:left w:val="single" w:sz="4" w:space="0" w:color="auto"/>
            </w:tcBorders>
            <w:vAlign w:val="center"/>
          </w:tcPr>
          <w:p w14:paraId="0A5D2234"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8</w:t>
            </w:r>
          </w:p>
        </w:tc>
      </w:tr>
      <w:tr w:rsidR="00B77092" w:rsidRPr="00B77092" w14:paraId="20FEC512"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413ACBA5"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567" w:type="dxa"/>
            <w:tcBorders>
              <w:left w:val="single" w:sz="4" w:space="0" w:color="auto"/>
            </w:tcBorders>
            <w:vAlign w:val="center"/>
          </w:tcPr>
          <w:p w14:paraId="07A35BA0"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9</w:t>
            </w:r>
          </w:p>
        </w:tc>
      </w:tr>
      <w:tr w:rsidR="00B77092" w:rsidRPr="00B77092" w14:paraId="1E1CA186"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68DB0300"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567" w:type="dxa"/>
            <w:tcBorders>
              <w:left w:val="single" w:sz="4" w:space="0" w:color="auto"/>
            </w:tcBorders>
            <w:vAlign w:val="center"/>
          </w:tcPr>
          <w:p w14:paraId="350F116F"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10</w:t>
            </w:r>
          </w:p>
        </w:tc>
      </w:tr>
      <w:tr w:rsidR="00B77092" w:rsidRPr="00B77092" w14:paraId="661B64BC"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4B6D4F1F"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567" w:type="dxa"/>
            <w:tcBorders>
              <w:left w:val="single" w:sz="4" w:space="0" w:color="auto"/>
            </w:tcBorders>
            <w:vAlign w:val="center"/>
          </w:tcPr>
          <w:p w14:paraId="3B813001"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11</w:t>
            </w:r>
          </w:p>
        </w:tc>
      </w:tr>
      <w:tr w:rsidR="00B77092" w:rsidRPr="00B77092" w14:paraId="369F1D98"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43F48059"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567" w:type="dxa"/>
            <w:tcBorders>
              <w:left w:val="single" w:sz="4" w:space="0" w:color="auto"/>
            </w:tcBorders>
            <w:vAlign w:val="center"/>
          </w:tcPr>
          <w:p w14:paraId="15ECC06F"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12</w:t>
            </w:r>
          </w:p>
        </w:tc>
      </w:tr>
      <w:tr w:rsidR="00B77092" w:rsidRPr="00B77092" w14:paraId="3D630876" w14:textId="77777777" w:rsidTr="00B77092">
        <w:tc>
          <w:tcPr>
            <w:tcW w:w="9639" w:type="dxa"/>
            <w:gridSpan w:val="2"/>
            <w:vAlign w:val="center"/>
          </w:tcPr>
          <w:p w14:paraId="113F1DB3" w14:textId="77777777"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B77092" w:rsidRPr="00B77092" w14:paraId="0A86DE10" w14:textId="77777777" w:rsidTr="00B77092">
        <w:tc>
          <w:tcPr>
            <w:tcW w:w="9072" w:type="dxa"/>
          </w:tcPr>
          <w:p w14:paraId="1B4865B2"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567" w:type="dxa"/>
            <w:vAlign w:val="center"/>
          </w:tcPr>
          <w:p w14:paraId="43721470"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13</w:t>
            </w:r>
          </w:p>
        </w:tc>
      </w:tr>
      <w:tr w:rsidR="00B77092" w:rsidRPr="00B77092" w14:paraId="4F7ECD53" w14:textId="77777777" w:rsidTr="00B77092">
        <w:tc>
          <w:tcPr>
            <w:tcW w:w="9072" w:type="dxa"/>
          </w:tcPr>
          <w:p w14:paraId="7301C953"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567" w:type="dxa"/>
            <w:vAlign w:val="center"/>
          </w:tcPr>
          <w:p w14:paraId="26957A3A"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14</w:t>
            </w:r>
          </w:p>
        </w:tc>
      </w:tr>
      <w:tr w:rsidR="00B77092" w:rsidRPr="00B77092" w14:paraId="524769FA" w14:textId="77777777" w:rsidTr="00B77092">
        <w:tc>
          <w:tcPr>
            <w:tcW w:w="9072" w:type="dxa"/>
          </w:tcPr>
          <w:p w14:paraId="4E97C337"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567" w:type="dxa"/>
            <w:vAlign w:val="center"/>
          </w:tcPr>
          <w:p w14:paraId="2F28FB8F" w14:textId="77777777"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15</w:t>
            </w:r>
          </w:p>
        </w:tc>
      </w:tr>
      <w:tr w:rsidR="00B77092" w:rsidRPr="00B77092" w14:paraId="72E4CADF" w14:textId="77777777" w:rsidTr="00B77092">
        <w:tc>
          <w:tcPr>
            <w:tcW w:w="9072" w:type="dxa"/>
          </w:tcPr>
          <w:p w14:paraId="18B96B2C" w14:textId="77777777" w:rsidR="00B77092" w:rsidRPr="00B77092" w:rsidRDefault="00B77092" w:rsidP="00B77092">
            <w:pPr>
              <w:spacing w:after="0" w:line="240" w:lineRule="auto"/>
              <w:jc w:val="both"/>
              <w:rPr>
                <w:rFonts w:ascii="Times New Roman" w:hAnsi="Times New Roman"/>
                <w:sz w:val="24"/>
                <w:szCs w:val="24"/>
              </w:rPr>
            </w:pPr>
            <w:r w:rsidRPr="00B77092">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567" w:type="dxa"/>
          </w:tcPr>
          <w:p w14:paraId="1C51382D" w14:textId="77777777"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16</w:t>
            </w:r>
          </w:p>
        </w:tc>
      </w:tr>
      <w:tr w:rsidR="00B77092" w:rsidRPr="00B77092" w14:paraId="3D67678F" w14:textId="77777777" w:rsidTr="00B77092">
        <w:trPr>
          <w:trHeight w:val="50"/>
        </w:trPr>
        <w:tc>
          <w:tcPr>
            <w:tcW w:w="9072" w:type="dxa"/>
          </w:tcPr>
          <w:p w14:paraId="4E47B383" w14:textId="77777777" w:rsidR="00B77092" w:rsidRPr="00B77092" w:rsidRDefault="00B77092" w:rsidP="00B77092">
            <w:pPr>
              <w:spacing w:after="0" w:line="240" w:lineRule="auto"/>
              <w:jc w:val="both"/>
              <w:rPr>
                <w:rFonts w:ascii="Times New Roman" w:hAnsi="Times New Roman"/>
                <w:sz w:val="24"/>
                <w:szCs w:val="24"/>
              </w:rPr>
            </w:pPr>
            <w:r w:rsidRPr="00B77092">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567" w:type="dxa"/>
          </w:tcPr>
          <w:p w14:paraId="2FBE9503" w14:textId="77777777"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17</w:t>
            </w:r>
          </w:p>
        </w:tc>
      </w:tr>
    </w:tbl>
    <w:p w14:paraId="42FCC020" w14:textId="77777777" w:rsidR="00F06008" w:rsidRDefault="00F06008" w:rsidP="00BF1C93">
      <w:pPr>
        <w:suppressAutoHyphens/>
        <w:spacing w:after="0" w:line="240" w:lineRule="auto"/>
        <w:rPr>
          <w:rFonts w:ascii="Times New Roman" w:hAnsi="Times New Roman"/>
          <w:b/>
          <w:sz w:val="24"/>
          <w:szCs w:val="24"/>
        </w:rPr>
      </w:pPr>
      <w:r>
        <w:rPr>
          <w:rFonts w:ascii="Times New Roman" w:hAnsi="Times New Roman"/>
          <w:b/>
          <w:sz w:val="24"/>
          <w:szCs w:val="24"/>
        </w:rPr>
        <w:br w:type="page"/>
      </w:r>
    </w:p>
    <w:p w14:paraId="75636A08" w14:textId="77777777" w:rsidR="00BF1C93" w:rsidRPr="008C0F96" w:rsidRDefault="00BF1C93" w:rsidP="00BF1C93">
      <w:pPr>
        <w:suppressAutoHyphens/>
        <w:spacing w:after="0" w:line="240" w:lineRule="auto"/>
        <w:rPr>
          <w:rFonts w:ascii="Times New Roman" w:hAnsi="Times New Roman"/>
          <w:b/>
          <w:sz w:val="24"/>
          <w:szCs w:val="24"/>
        </w:rPr>
      </w:pPr>
    </w:p>
    <w:p w14:paraId="01E7B004" w14:textId="77777777" w:rsidR="00BF1C93" w:rsidRPr="008C0F96" w:rsidRDefault="00BF1C93" w:rsidP="00BF1C9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2. СТРУКТУРА И СОДЕРЖАНИЕ УЧЕБНОЙ ДИСЦИПЛИНЫ</w:t>
      </w:r>
    </w:p>
    <w:p w14:paraId="30584DB7" w14:textId="77777777" w:rsidR="00BF1C93" w:rsidRPr="008C0F96" w:rsidRDefault="00BF1C93" w:rsidP="00BF1C93">
      <w:pPr>
        <w:suppressAutoHyphens/>
        <w:spacing w:after="0" w:line="240" w:lineRule="auto"/>
        <w:ind w:firstLine="709"/>
        <w:rPr>
          <w:rFonts w:ascii="Times New Roman" w:hAnsi="Times New Roman"/>
          <w:b/>
          <w:sz w:val="24"/>
          <w:szCs w:val="24"/>
        </w:rPr>
      </w:pPr>
    </w:p>
    <w:p w14:paraId="46AA2B2B" w14:textId="77777777" w:rsidR="00BF1C93" w:rsidRDefault="00BF1C93" w:rsidP="00BF1C93">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2.1. Объем учебной дисциплины и виды учебной работы</w:t>
      </w:r>
    </w:p>
    <w:p w14:paraId="0946D842" w14:textId="77777777" w:rsidR="003862A0" w:rsidRPr="008C0F96" w:rsidRDefault="003862A0" w:rsidP="00BF1C93">
      <w:pPr>
        <w:suppressAutoHyphens/>
        <w:spacing w:after="0" w:line="240" w:lineRule="auto"/>
        <w:ind w:firstLine="709"/>
        <w:rPr>
          <w:rFonts w:ascii="Times New Roman" w:hAnsi="Times New Roman"/>
          <w:b/>
          <w:sz w:val="24"/>
          <w:szCs w:val="24"/>
        </w:rPr>
      </w:pPr>
    </w:p>
    <w:tbl>
      <w:tblPr>
        <w:tblW w:w="48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3"/>
        <w:gridCol w:w="2275"/>
      </w:tblGrid>
      <w:tr w:rsidR="00BF1C93" w:rsidRPr="008C0F96" w14:paraId="118DDEC9" w14:textId="77777777" w:rsidTr="00B77092">
        <w:trPr>
          <w:trHeight w:val="378"/>
        </w:trPr>
        <w:tc>
          <w:tcPr>
            <w:tcW w:w="3833" w:type="pct"/>
            <w:vAlign w:val="center"/>
          </w:tcPr>
          <w:p w14:paraId="7DE301F6" w14:textId="77777777" w:rsidR="00BF1C93" w:rsidRPr="008C0F96" w:rsidRDefault="00BF1C93" w:rsidP="00BF1C9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Вид учебной работы</w:t>
            </w:r>
          </w:p>
        </w:tc>
        <w:tc>
          <w:tcPr>
            <w:tcW w:w="1167" w:type="pct"/>
            <w:vAlign w:val="center"/>
          </w:tcPr>
          <w:p w14:paraId="08CF3E18" w14:textId="77777777" w:rsidR="00BF1C93" w:rsidRPr="008C0F96" w:rsidRDefault="00BF1C93" w:rsidP="00BF1C93">
            <w:pPr>
              <w:suppressAutoHyphens/>
              <w:spacing w:after="0" w:line="240" w:lineRule="auto"/>
              <w:jc w:val="center"/>
              <w:rPr>
                <w:rFonts w:ascii="Times New Roman" w:hAnsi="Times New Roman"/>
                <w:b/>
                <w:iCs/>
                <w:sz w:val="24"/>
                <w:szCs w:val="24"/>
              </w:rPr>
            </w:pPr>
            <w:r w:rsidRPr="008C0F96">
              <w:rPr>
                <w:rFonts w:ascii="Times New Roman" w:hAnsi="Times New Roman"/>
                <w:b/>
                <w:iCs/>
                <w:sz w:val="24"/>
                <w:szCs w:val="24"/>
              </w:rPr>
              <w:t>Объем в часах</w:t>
            </w:r>
          </w:p>
        </w:tc>
      </w:tr>
      <w:tr w:rsidR="00BF1C93" w:rsidRPr="008C0F96" w14:paraId="3B7408A4" w14:textId="77777777" w:rsidTr="00B77092">
        <w:trPr>
          <w:trHeight w:val="128"/>
        </w:trPr>
        <w:tc>
          <w:tcPr>
            <w:tcW w:w="3833" w:type="pct"/>
            <w:vAlign w:val="center"/>
          </w:tcPr>
          <w:p w14:paraId="0AA8841D" w14:textId="77777777" w:rsidR="00BF1C93" w:rsidRPr="008C0F96" w:rsidRDefault="00BF1C93" w:rsidP="00B77092">
            <w:pPr>
              <w:suppressAutoHyphens/>
              <w:spacing w:after="0" w:line="240" w:lineRule="auto"/>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1167" w:type="pct"/>
            <w:vAlign w:val="center"/>
          </w:tcPr>
          <w:p w14:paraId="7DE0FDC2" w14:textId="77777777" w:rsidR="00BF1C93" w:rsidRPr="00BF1C93" w:rsidRDefault="00BF1C93" w:rsidP="00B77092">
            <w:pPr>
              <w:suppressAutoHyphens/>
              <w:spacing w:after="0" w:line="240" w:lineRule="auto"/>
              <w:jc w:val="center"/>
              <w:rPr>
                <w:rFonts w:ascii="Times New Roman" w:hAnsi="Times New Roman"/>
                <w:b/>
                <w:iCs/>
                <w:sz w:val="24"/>
                <w:szCs w:val="24"/>
              </w:rPr>
            </w:pPr>
            <w:r w:rsidRPr="00BF1C93">
              <w:rPr>
                <w:rFonts w:ascii="Times New Roman" w:hAnsi="Times New Roman"/>
                <w:b/>
                <w:iCs/>
                <w:sz w:val="24"/>
                <w:szCs w:val="24"/>
              </w:rPr>
              <w:t>128</w:t>
            </w:r>
          </w:p>
        </w:tc>
      </w:tr>
      <w:tr w:rsidR="00BF1C93" w:rsidRPr="008C0F96" w14:paraId="6F0D4939" w14:textId="77777777" w:rsidTr="00B77092">
        <w:trPr>
          <w:trHeight w:val="104"/>
        </w:trPr>
        <w:tc>
          <w:tcPr>
            <w:tcW w:w="3833" w:type="pct"/>
            <w:shd w:val="clear" w:color="auto" w:fill="auto"/>
            <w:vAlign w:val="center"/>
          </w:tcPr>
          <w:p w14:paraId="6D7C5D82" w14:textId="77777777" w:rsidR="00BF1C93" w:rsidRPr="008C0F96" w:rsidRDefault="00BF1C93" w:rsidP="00B77092">
            <w:pPr>
              <w:suppressAutoHyphens/>
              <w:spacing w:after="0" w:line="240" w:lineRule="auto"/>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1167" w:type="pct"/>
            <w:shd w:val="clear" w:color="auto" w:fill="auto"/>
            <w:vAlign w:val="center"/>
          </w:tcPr>
          <w:p w14:paraId="571C2D93" w14:textId="42CF53A1" w:rsidR="00BF1C93" w:rsidRPr="00BF1C93" w:rsidRDefault="00D71F17" w:rsidP="00B77092">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12</w:t>
            </w:r>
          </w:p>
        </w:tc>
      </w:tr>
      <w:tr w:rsidR="00BF1C93" w:rsidRPr="008C0F96" w14:paraId="1C7BC7D7" w14:textId="77777777" w:rsidTr="00B77092">
        <w:trPr>
          <w:trHeight w:val="108"/>
        </w:trPr>
        <w:tc>
          <w:tcPr>
            <w:tcW w:w="5000" w:type="pct"/>
            <w:gridSpan w:val="2"/>
            <w:vAlign w:val="center"/>
          </w:tcPr>
          <w:p w14:paraId="6BBF1454" w14:textId="77777777" w:rsidR="00BF1C93" w:rsidRPr="008C0F96" w:rsidRDefault="00BF1C93" w:rsidP="00B77092">
            <w:pPr>
              <w:suppressAutoHyphens/>
              <w:spacing w:after="0" w:line="240" w:lineRule="auto"/>
              <w:rPr>
                <w:rFonts w:ascii="Times New Roman" w:hAnsi="Times New Roman"/>
                <w:iCs/>
                <w:sz w:val="24"/>
                <w:szCs w:val="24"/>
              </w:rPr>
            </w:pPr>
            <w:r w:rsidRPr="008C0F96">
              <w:rPr>
                <w:rFonts w:ascii="Times New Roman" w:hAnsi="Times New Roman"/>
                <w:sz w:val="24"/>
                <w:szCs w:val="24"/>
              </w:rPr>
              <w:t>в т. ч.:</w:t>
            </w:r>
          </w:p>
        </w:tc>
      </w:tr>
      <w:tr w:rsidR="00BF1C93" w:rsidRPr="008C0F96" w14:paraId="3C47B7FD" w14:textId="77777777" w:rsidTr="00B77092">
        <w:trPr>
          <w:trHeight w:val="254"/>
        </w:trPr>
        <w:tc>
          <w:tcPr>
            <w:tcW w:w="3833" w:type="pct"/>
            <w:vAlign w:val="center"/>
          </w:tcPr>
          <w:p w14:paraId="53AE372E" w14:textId="77777777"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теоретическое обучение</w:t>
            </w:r>
          </w:p>
        </w:tc>
        <w:tc>
          <w:tcPr>
            <w:tcW w:w="1167" w:type="pct"/>
            <w:vAlign w:val="center"/>
          </w:tcPr>
          <w:p w14:paraId="5D87C2C4" w14:textId="38CEEDE6" w:rsidR="00BF1C93" w:rsidRPr="008C0F96" w:rsidRDefault="00D71F17" w:rsidP="00B77092">
            <w:pPr>
              <w:suppressAutoHyphens/>
              <w:spacing w:after="0" w:line="240" w:lineRule="auto"/>
              <w:jc w:val="center"/>
              <w:rPr>
                <w:rFonts w:ascii="Times New Roman" w:hAnsi="Times New Roman"/>
                <w:iCs/>
                <w:sz w:val="24"/>
                <w:szCs w:val="24"/>
              </w:rPr>
            </w:pPr>
            <w:r>
              <w:rPr>
                <w:rFonts w:ascii="Times New Roman" w:hAnsi="Times New Roman"/>
                <w:iCs/>
                <w:sz w:val="24"/>
                <w:szCs w:val="24"/>
              </w:rPr>
              <w:t>20</w:t>
            </w:r>
          </w:p>
        </w:tc>
      </w:tr>
      <w:tr w:rsidR="00BF1C93" w:rsidRPr="008C0F96" w14:paraId="77320032" w14:textId="77777777" w:rsidTr="00B77092">
        <w:trPr>
          <w:trHeight w:val="230"/>
        </w:trPr>
        <w:tc>
          <w:tcPr>
            <w:tcW w:w="3833" w:type="pct"/>
            <w:vAlign w:val="center"/>
          </w:tcPr>
          <w:p w14:paraId="266A3622" w14:textId="77777777"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лабораторные работы</w:t>
            </w:r>
          </w:p>
        </w:tc>
        <w:tc>
          <w:tcPr>
            <w:tcW w:w="1167" w:type="pct"/>
            <w:vAlign w:val="center"/>
          </w:tcPr>
          <w:p w14:paraId="53AB8C4B" w14:textId="3544A509" w:rsidR="00BF1C93" w:rsidRPr="008C0F96" w:rsidRDefault="00D71F17" w:rsidP="00B77092">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r>
      <w:tr w:rsidR="00BF1C93" w:rsidRPr="008C0F96" w14:paraId="545FDE62" w14:textId="77777777" w:rsidTr="00B77092">
        <w:trPr>
          <w:trHeight w:val="234"/>
        </w:trPr>
        <w:tc>
          <w:tcPr>
            <w:tcW w:w="3833" w:type="pct"/>
            <w:vAlign w:val="center"/>
          </w:tcPr>
          <w:p w14:paraId="543E6E08" w14:textId="77777777"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практические занятия</w:t>
            </w:r>
          </w:p>
        </w:tc>
        <w:tc>
          <w:tcPr>
            <w:tcW w:w="1167" w:type="pct"/>
            <w:vAlign w:val="center"/>
          </w:tcPr>
          <w:p w14:paraId="7A100A16" w14:textId="4EA3899A" w:rsidR="00BF1C93" w:rsidRPr="008C0F96" w:rsidRDefault="00D71F17" w:rsidP="00B77092">
            <w:pPr>
              <w:suppressAutoHyphens/>
              <w:spacing w:after="0" w:line="240" w:lineRule="auto"/>
              <w:jc w:val="center"/>
              <w:rPr>
                <w:rFonts w:ascii="Times New Roman" w:hAnsi="Times New Roman"/>
                <w:iCs/>
                <w:sz w:val="24"/>
                <w:szCs w:val="24"/>
              </w:rPr>
            </w:pPr>
            <w:r>
              <w:rPr>
                <w:rFonts w:ascii="Times New Roman" w:hAnsi="Times New Roman"/>
                <w:iCs/>
                <w:sz w:val="24"/>
                <w:szCs w:val="24"/>
              </w:rPr>
              <w:t>12</w:t>
            </w:r>
          </w:p>
        </w:tc>
      </w:tr>
      <w:tr w:rsidR="00BF1C93" w:rsidRPr="008C0F96" w14:paraId="6173D7F1" w14:textId="77777777" w:rsidTr="00B77092">
        <w:trPr>
          <w:trHeight w:val="267"/>
        </w:trPr>
        <w:tc>
          <w:tcPr>
            <w:tcW w:w="3833" w:type="pct"/>
            <w:vAlign w:val="center"/>
          </w:tcPr>
          <w:p w14:paraId="7CE3411F" w14:textId="611CDDDD" w:rsidR="00BF1C93" w:rsidRPr="00E30641" w:rsidRDefault="00D71F17" w:rsidP="00B77092">
            <w:pPr>
              <w:suppressAutoHyphens/>
              <w:spacing w:after="0" w:line="240" w:lineRule="auto"/>
              <w:rPr>
                <w:rFonts w:ascii="Times New Roman" w:hAnsi="Times New Roman"/>
                <w:iCs/>
                <w:sz w:val="24"/>
                <w:szCs w:val="24"/>
              </w:rPr>
            </w:pPr>
            <w:r>
              <w:rPr>
                <w:rFonts w:ascii="Times New Roman" w:hAnsi="Times New Roman"/>
                <w:iCs/>
                <w:sz w:val="24"/>
                <w:szCs w:val="24"/>
              </w:rPr>
              <w:t xml:space="preserve">         с</w:t>
            </w:r>
            <w:r w:rsidR="00BF1C93" w:rsidRPr="00E30641">
              <w:rPr>
                <w:rFonts w:ascii="Times New Roman" w:hAnsi="Times New Roman"/>
                <w:iCs/>
                <w:sz w:val="24"/>
                <w:szCs w:val="24"/>
              </w:rPr>
              <w:t xml:space="preserve">амостоятельная работа </w:t>
            </w:r>
          </w:p>
        </w:tc>
        <w:tc>
          <w:tcPr>
            <w:tcW w:w="1167" w:type="pct"/>
            <w:vAlign w:val="center"/>
          </w:tcPr>
          <w:p w14:paraId="35463534" w14:textId="0FBF9677" w:rsidR="00BF1C93" w:rsidRPr="008C0F96" w:rsidRDefault="00D71F17" w:rsidP="00BF1C93">
            <w:pPr>
              <w:suppressAutoHyphens/>
              <w:spacing w:after="0" w:line="240" w:lineRule="auto"/>
              <w:jc w:val="center"/>
              <w:rPr>
                <w:rFonts w:ascii="Times New Roman" w:hAnsi="Times New Roman"/>
                <w:iCs/>
                <w:sz w:val="24"/>
                <w:szCs w:val="24"/>
              </w:rPr>
            </w:pPr>
            <w:r>
              <w:rPr>
                <w:rFonts w:ascii="Times New Roman" w:hAnsi="Times New Roman"/>
                <w:iCs/>
                <w:sz w:val="24"/>
                <w:szCs w:val="24"/>
              </w:rPr>
              <w:t>92</w:t>
            </w:r>
          </w:p>
        </w:tc>
      </w:tr>
      <w:tr w:rsidR="00BF1C93" w:rsidRPr="008C0F96" w14:paraId="42094B16" w14:textId="77777777" w:rsidTr="00B77092">
        <w:trPr>
          <w:trHeight w:val="331"/>
        </w:trPr>
        <w:tc>
          <w:tcPr>
            <w:tcW w:w="3833" w:type="pct"/>
            <w:vAlign w:val="center"/>
          </w:tcPr>
          <w:p w14:paraId="2AA64D79"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b/>
                <w:iCs/>
                <w:sz w:val="24"/>
                <w:szCs w:val="24"/>
              </w:rPr>
              <w:t>Промежуточная аттестация</w:t>
            </w:r>
            <w:r>
              <w:rPr>
                <w:rFonts w:ascii="Times New Roman" w:hAnsi="Times New Roman"/>
                <w:b/>
                <w:iCs/>
                <w:sz w:val="24"/>
                <w:szCs w:val="24"/>
              </w:rPr>
              <w:t>: экзамен</w:t>
            </w:r>
          </w:p>
        </w:tc>
        <w:tc>
          <w:tcPr>
            <w:tcW w:w="1167" w:type="pct"/>
            <w:vAlign w:val="center"/>
          </w:tcPr>
          <w:p w14:paraId="48F6E057" w14:textId="37D09176" w:rsidR="00BF1C93" w:rsidRPr="00BF1C93" w:rsidRDefault="00D71F17" w:rsidP="00BF1C93">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4</w:t>
            </w:r>
          </w:p>
        </w:tc>
      </w:tr>
    </w:tbl>
    <w:p w14:paraId="799270E4" w14:textId="77777777" w:rsidR="00BF1C93" w:rsidRDefault="00B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201DC3C" w14:textId="77777777" w:rsidR="0058667A" w:rsidRDefault="0058667A" w:rsidP="0058667A">
      <w:pPr>
        <w:spacing w:after="0"/>
        <w:ind w:firstLine="709"/>
        <w:rPr>
          <w:rFonts w:ascii="Times New Roman" w:hAnsi="Times New Roman"/>
          <w:b/>
          <w:sz w:val="24"/>
          <w:szCs w:val="24"/>
        </w:rPr>
      </w:pPr>
      <w:r>
        <w:rPr>
          <w:rFonts w:ascii="Times New Roman" w:hAnsi="Times New Roman"/>
          <w:b/>
          <w:sz w:val="24"/>
          <w:szCs w:val="24"/>
        </w:rPr>
        <w:t>2.2. Тематический план учебной дисциплины</w:t>
      </w:r>
    </w:p>
    <w:p w14:paraId="1C6A9196" w14:textId="77777777" w:rsidR="003862A0" w:rsidRDefault="003862A0" w:rsidP="0058667A">
      <w:pPr>
        <w:spacing w:after="0"/>
        <w:ind w:firstLine="709"/>
        <w:rPr>
          <w:rFonts w:ascii="Times New Roman" w:hAnsi="Times New Roman"/>
          <w:b/>
          <w:sz w:val="24"/>
          <w:szCs w:val="24"/>
        </w:rPr>
      </w:pPr>
    </w:p>
    <w:tbl>
      <w:tblPr>
        <w:tblStyle w:val="afffffc"/>
        <w:tblW w:w="9747" w:type="dxa"/>
        <w:tblLayout w:type="fixed"/>
        <w:tblLook w:val="04A0" w:firstRow="1" w:lastRow="0" w:firstColumn="1" w:lastColumn="0" w:noHBand="0" w:noVBand="1"/>
      </w:tblPr>
      <w:tblGrid>
        <w:gridCol w:w="5495"/>
        <w:gridCol w:w="850"/>
        <w:gridCol w:w="993"/>
        <w:gridCol w:w="850"/>
        <w:gridCol w:w="567"/>
        <w:gridCol w:w="992"/>
      </w:tblGrid>
      <w:tr w:rsidR="0058667A" w:rsidRPr="00E35B3F" w14:paraId="48D39DB7" w14:textId="77777777" w:rsidTr="00B77092">
        <w:tc>
          <w:tcPr>
            <w:tcW w:w="5495" w:type="dxa"/>
            <w:vMerge w:val="restart"/>
          </w:tcPr>
          <w:p w14:paraId="3F5FEC47" w14:textId="77777777"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Наименование разделов/тем</w:t>
            </w:r>
          </w:p>
        </w:tc>
        <w:tc>
          <w:tcPr>
            <w:tcW w:w="3260" w:type="dxa"/>
            <w:gridSpan w:val="4"/>
          </w:tcPr>
          <w:p w14:paraId="5DF846E5" w14:textId="77777777"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Вид учебной работы</w:t>
            </w:r>
          </w:p>
        </w:tc>
        <w:tc>
          <w:tcPr>
            <w:tcW w:w="992" w:type="dxa"/>
            <w:vMerge w:val="restart"/>
          </w:tcPr>
          <w:p w14:paraId="18C496A3" w14:textId="77777777"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Всего часов</w:t>
            </w:r>
          </w:p>
        </w:tc>
      </w:tr>
      <w:tr w:rsidR="0058667A" w:rsidRPr="001D25B9" w14:paraId="1EBF0EE2" w14:textId="77777777" w:rsidTr="00B77092">
        <w:tc>
          <w:tcPr>
            <w:tcW w:w="5495" w:type="dxa"/>
            <w:vMerge/>
          </w:tcPr>
          <w:p w14:paraId="79565FA7" w14:textId="77777777" w:rsidR="0058667A" w:rsidRPr="001D25B9" w:rsidRDefault="0058667A" w:rsidP="00804D89">
            <w:pPr>
              <w:pStyle w:val="a3"/>
              <w:rPr>
                <w:rFonts w:ascii="Times New Roman" w:hAnsi="Times New Roman"/>
                <w:sz w:val="24"/>
                <w:szCs w:val="24"/>
              </w:rPr>
            </w:pPr>
          </w:p>
        </w:tc>
        <w:tc>
          <w:tcPr>
            <w:tcW w:w="850" w:type="dxa"/>
          </w:tcPr>
          <w:p w14:paraId="01A07246" w14:textId="77777777" w:rsidR="0058667A" w:rsidRPr="00E35B3F" w:rsidRDefault="0058667A" w:rsidP="00804D89">
            <w:pPr>
              <w:pStyle w:val="a3"/>
              <w:rPr>
                <w:rFonts w:ascii="Times New Roman" w:hAnsi="Times New Roman"/>
                <w:b/>
                <w:sz w:val="24"/>
                <w:szCs w:val="24"/>
              </w:rPr>
            </w:pPr>
            <w:r w:rsidRPr="00E35B3F">
              <w:rPr>
                <w:rFonts w:ascii="Times New Roman" w:hAnsi="Times New Roman"/>
                <w:b/>
                <w:sz w:val="24"/>
                <w:szCs w:val="24"/>
              </w:rPr>
              <w:t>ТО</w:t>
            </w:r>
          </w:p>
        </w:tc>
        <w:tc>
          <w:tcPr>
            <w:tcW w:w="993" w:type="dxa"/>
          </w:tcPr>
          <w:p w14:paraId="034C8A6D" w14:textId="77777777" w:rsidR="0058667A" w:rsidRPr="00E35B3F" w:rsidRDefault="0058667A" w:rsidP="004E556D">
            <w:pPr>
              <w:pStyle w:val="a3"/>
              <w:jc w:val="center"/>
              <w:rPr>
                <w:rFonts w:ascii="Times New Roman" w:hAnsi="Times New Roman"/>
                <w:b/>
                <w:sz w:val="24"/>
                <w:szCs w:val="24"/>
              </w:rPr>
            </w:pPr>
            <w:r w:rsidRPr="00E35B3F">
              <w:rPr>
                <w:rFonts w:ascii="Times New Roman" w:hAnsi="Times New Roman"/>
                <w:b/>
                <w:sz w:val="24"/>
                <w:szCs w:val="24"/>
              </w:rPr>
              <w:t>ПЗ</w:t>
            </w:r>
          </w:p>
        </w:tc>
        <w:tc>
          <w:tcPr>
            <w:tcW w:w="850" w:type="dxa"/>
          </w:tcPr>
          <w:p w14:paraId="2A672468" w14:textId="77777777" w:rsidR="0058667A" w:rsidRPr="00E35B3F" w:rsidRDefault="0058667A" w:rsidP="00804D89">
            <w:pPr>
              <w:pStyle w:val="a3"/>
              <w:rPr>
                <w:rFonts w:ascii="Times New Roman" w:hAnsi="Times New Roman"/>
                <w:b/>
                <w:sz w:val="24"/>
                <w:szCs w:val="24"/>
              </w:rPr>
            </w:pPr>
            <w:r w:rsidRPr="00E35B3F">
              <w:rPr>
                <w:rFonts w:ascii="Times New Roman" w:hAnsi="Times New Roman"/>
                <w:b/>
                <w:sz w:val="24"/>
                <w:szCs w:val="24"/>
              </w:rPr>
              <w:t>СР</w:t>
            </w:r>
          </w:p>
        </w:tc>
        <w:tc>
          <w:tcPr>
            <w:tcW w:w="567" w:type="dxa"/>
          </w:tcPr>
          <w:p w14:paraId="51EC8095" w14:textId="5A31F89E" w:rsidR="0058667A" w:rsidRPr="00E35B3F" w:rsidRDefault="0058667A" w:rsidP="00804D89">
            <w:pPr>
              <w:pStyle w:val="a3"/>
              <w:rPr>
                <w:rFonts w:ascii="Times New Roman" w:hAnsi="Times New Roman"/>
                <w:b/>
                <w:sz w:val="24"/>
                <w:szCs w:val="24"/>
              </w:rPr>
            </w:pPr>
          </w:p>
        </w:tc>
        <w:tc>
          <w:tcPr>
            <w:tcW w:w="992" w:type="dxa"/>
            <w:vMerge/>
          </w:tcPr>
          <w:p w14:paraId="790DBAAA" w14:textId="77777777" w:rsidR="0058667A" w:rsidRPr="001D25B9" w:rsidRDefault="0058667A" w:rsidP="00804D89">
            <w:pPr>
              <w:pStyle w:val="a3"/>
              <w:rPr>
                <w:rFonts w:ascii="Times New Roman" w:hAnsi="Times New Roman"/>
                <w:sz w:val="24"/>
                <w:szCs w:val="24"/>
              </w:rPr>
            </w:pPr>
          </w:p>
        </w:tc>
      </w:tr>
      <w:tr w:rsidR="0058667A" w:rsidRPr="001D25B9" w14:paraId="1AD9EAE6" w14:textId="77777777" w:rsidTr="00B77092">
        <w:trPr>
          <w:trHeight w:val="77"/>
        </w:trPr>
        <w:tc>
          <w:tcPr>
            <w:tcW w:w="5495" w:type="dxa"/>
          </w:tcPr>
          <w:p w14:paraId="22AAC926" w14:textId="77777777" w:rsidR="0058667A" w:rsidRPr="00D84662" w:rsidRDefault="003F51D8" w:rsidP="003F5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 xml:space="preserve">Введение </w:t>
            </w:r>
          </w:p>
        </w:tc>
        <w:tc>
          <w:tcPr>
            <w:tcW w:w="850" w:type="dxa"/>
          </w:tcPr>
          <w:p w14:paraId="0CF37081" w14:textId="76B79B08" w:rsidR="0058667A" w:rsidRPr="001D25B9" w:rsidRDefault="00D71F17" w:rsidP="003F51D8">
            <w:pPr>
              <w:pStyle w:val="a3"/>
              <w:jc w:val="center"/>
              <w:rPr>
                <w:rFonts w:ascii="Times New Roman" w:hAnsi="Times New Roman"/>
                <w:sz w:val="24"/>
                <w:szCs w:val="24"/>
              </w:rPr>
            </w:pPr>
            <w:r>
              <w:rPr>
                <w:rFonts w:ascii="Times New Roman" w:hAnsi="Times New Roman"/>
                <w:sz w:val="24"/>
                <w:szCs w:val="24"/>
              </w:rPr>
              <w:t>-</w:t>
            </w:r>
          </w:p>
        </w:tc>
        <w:tc>
          <w:tcPr>
            <w:tcW w:w="993" w:type="dxa"/>
          </w:tcPr>
          <w:p w14:paraId="722FB317" w14:textId="77777777" w:rsidR="0058667A"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850" w:type="dxa"/>
          </w:tcPr>
          <w:p w14:paraId="2AF67C55" w14:textId="71C5508A" w:rsidR="0058667A" w:rsidRPr="001D25B9" w:rsidRDefault="00D71F17" w:rsidP="003F51D8">
            <w:pPr>
              <w:pStyle w:val="a3"/>
              <w:jc w:val="center"/>
              <w:rPr>
                <w:rFonts w:ascii="Times New Roman" w:hAnsi="Times New Roman"/>
                <w:sz w:val="24"/>
                <w:szCs w:val="24"/>
              </w:rPr>
            </w:pPr>
            <w:r>
              <w:rPr>
                <w:rFonts w:ascii="Times New Roman" w:hAnsi="Times New Roman"/>
                <w:sz w:val="24"/>
                <w:szCs w:val="24"/>
              </w:rPr>
              <w:t>2</w:t>
            </w:r>
          </w:p>
        </w:tc>
        <w:tc>
          <w:tcPr>
            <w:tcW w:w="567" w:type="dxa"/>
          </w:tcPr>
          <w:p w14:paraId="4D0C8FD6" w14:textId="4A1BA4EF" w:rsidR="0058667A" w:rsidRPr="001D25B9" w:rsidRDefault="0058667A" w:rsidP="003F51D8">
            <w:pPr>
              <w:pStyle w:val="a3"/>
              <w:jc w:val="center"/>
              <w:rPr>
                <w:rFonts w:ascii="Times New Roman" w:hAnsi="Times New Roman"/>
                <w:sz w:val="24"/>
                <w:szCs w:val="24"/>
              </w:rPr>
            </w:pPr>
          </w:p>
        </w:tc>
        <w:tc>
          <w:tcPr>
            <w:tcW w:w="992" w:type="dxa"/>
          </w:tcPr>
          <w:p w14:paraId="75F6DF1A" w14:textId="77777777" w:rsidR="0058667A" w:rsidRPr="001D25B9" w:rsidRDefault="00532D89" w:rsidP="003F51D8">
            <w:pPr>
              <w:pStyle w:val="a3"/>
              <w:jc w:val="center"/>
              <w:rPr>
                <w:rFonts w:ascii="Times New Roman" w:hAnsi="Times New Roman"/>
                <w:b/>
                <w:sz w:val="24"/>
                <w:szCs w:val="24"/>
              </w:rPr>
            </w:pPr>
            <w:r>
              <w:rPr>
                <w:rFonts w:ascii="Times New Roman" w:hAnsi="Times New Roman"/>
                <w:b/>
                <w:sz w:val="24"/>
                <w:szCs w:val="24"/>
              </w:rPr>
              <w:t>2</w:t>
            </w:r>
          </w:p>
        </w:tc>
      </w:tr>
      <w:tr w:rsidR="003F51D8" w:rsidRPr="001D25B9" w14:paraId="59163485" w14:textId="77777777" w:rsidTr="00B77092">
        <w:trPr>
          <w:trHeight w:val="271"/>
        </w:trPr>
        <w:tc>
          <w:tcPr>
            <w:tcW w:w="5495" w:type="dxa"/>
          </w:tcPr>
          <w:p w14:paraId="3515362C" w14:textId="77777777" w:rsidR="003F51D8" w:rsidRPr="00F06008" w:rsidRDefault="00694DA4" w:rsidP="00532D89">
            <w:pPr>
              <w:jc w:val="both"/>
              <w:rPr>
                <w:rFonts w:ascii="Times New Roman" w:hAnsi="Times New Roman"/>
                <w:bCs/>
                <w:sz w:val="24"/>
                <w:szCs w:val="24"/>
              </w:rPr>
            </w:pPr>
            <w:r w:rsidRPr="00F06008">
              <w:rPr>
                <w:rFonts w:ascii="Times New Roman" w:hAnsi="Times New Roman"/>
                <w:bCs/>
                <w:sz w:val="24"/>
                <w:szCs w:val="24"/>
              </w:rPr>
              <w:t>Раздел 1. Гидромеханические процессы</w:t>
            </w:r>
          </w:p>
        </w:tc>
        <w:tc>
          <w:tcPr>
            <w:tcW w:w="850" w:type="dxa"/>
            <w:vAlign w:val="center"/>
          </w:tcPr>
          <w:p w14:paraId="09CC0DCE" w14:textId="6AA38CB5" w:rsidR="003F51D8" w:rsidRPr="00245DA6" w:rsidRDefault="00D71F17" w:rsidP="003F51D8">
            <w:pPr>
              <w:jc w:val="center"/>
              <w:rPr>
                <w:rFonts w:ascii="Times New Roman" w:hAnsi="Times New Roman"/>
                <w:bCs/>
                <w:sz w:val="24"/>
                <w:szCs w:val="24"/>
              </w:rPr>
            </w:pPr>
            <w:r>
              <w:rPr>
                <w:rFonts w:ascii="Times New Roman" w:hAnsi="Times New Roman"/>
                <w:bCs/>
                <w:sz w:val="24"/>
                <w:szCs w:val="24"/>
              </w:rPr>
              <w:t>6</w:t>
            </w:r>
          </w:p>
        </w:tc>
        <w:tc>
          <w:tcPr>
            <w:tcW w:w="993" w:type="dxa"/>
          </w:tcPr>
          <w:p w14:paraId="743A46D0" w14:textId="14050D9D" w:rsidR="003F51D8" w:rsidRPr="001D25B9" w:rsidRDefault="00D71F17" w:rsidP="003F51D8">
            <w:pPr>
              <w:pStyle w:val="a3"/>
              <w:jc w:val="center"/>
              <w:rPr>
                <w:rFonts w:ascii="Times New Roman" w:hAnsi="Times New Roman"/>
                <w:sz w:val="24"/>
                <w:szCs w:val="24"/>
              </w:rPr>
            </w:pPr>
            <w:r>
              <w:rPr>
                <w:rFonts w:ascii="Times New Roman" w:hAnsi="Times New Roman"/>
                <w:sz w:val="24"/>
                <w:szCs w:val="24"/>
              </w:rPr>
              <w:t>6</w:t>
            </w:r>
          </w:p>
        </w:tc>
        <w:tc>
          <w:tcPr>
            <w:tcW w:w="850" w:type="dxa"/>
          </w:tcPr>
          <w:p w14:paraId="7ABB957E" w14:textId="05578CE9" w:rsidR="003F51D8" w:rsidRPr="001D25B9" w:rsidRDefault="00D71F17" w:rsidP="003F51D8">
            <w:pPr>
              <w:pStyle w:val="a3"/>
              <w:jc w:val="center"/>
              <w:rPr>
                <w:rFonts w:ascii="Times New Roman" w:hAnsi="Times New Roman"/>
                <w:sz w:val="24"/>
                <w:szCs w:val="24"/>
              </w:rPr>
            </w:pPr>
            <w:r>
              <w:rPr>
                <w:rFonts w:ascii="Times New Roman" w:hAnsi="Times New Roman"/>
                <w:sz w:val="24"/>
                <w:szCs w:val="24"/>
              </w:rPr>
              <w:t>28</w:t>
            </w:r>
          </w:p>
        </w:tc>
        <w:tc>
          <w:tcPr>
            <w:tcW w:w="567" w:type="dxa"/>
          </w:tcPr>
          <w:p w14:paraId="0962ED66" w14:textId="21932F01" w:rsidR="003F51D8" w:rsidRPr="001D25B9" w:rsidRDefault="003F51D8" w:rsidP="003F51D8">
            <w:pPr>
              <w:pStyle w:val="a3"/>
              <w:jc w:val="center"/>
              <w:rPr>
                <w:rFonts w:ascii="Times New Roman" w:hAnsi="Times New Roman"/>
                <w:sz w:val="24"/>
                <w:szCs w:val="24"/>
              </w:rPr>
            </w:pPr>
          </w:p>
        </w:tc>
        <w:tc>
          <w:tcPr>
            <w:tcW w:w="992" w:type="dxa"/>
          </w:tcPr>
          <w:p w14:paraId="333A27D0" w14:textId="77777777" w:rsidR="003F51D8" w:rsidRPr="001D25B9" w:rsidRDefault="00532D89" w:rsidP="003F51D8">
            <w:pPr>
              <w:pStyle w:val="a3"/>
              <w:jc w:val="center"/>
              <w:rPr>
                <w:rFonts w:ascii="Times New Roman" w:hAnsi="Times New Roman"/>
                <w:b/>
                <w:sz w:val="24"/>
                <w:szCs w:val="24"/>
              </w:rPr>
            </w:pPr>
            <w:r>
              <w:rPr>
                <w:rFonts w:ascii="Times New Roman" w:hAnsi="Times New Roman"/>
                <w:b/>
                <w:sz w:val="24"/>
                <w:szCs w:val="24"/>
              </w:rPr>
              <w:t>4</w:t>
            </w:r>
            <w:r w:rsidR="003862A0">
              <w:rPr>
                <w:rFonts w:ascii="Times New Roman" w:hAnsi="Times New Roman"/>
                <w:b/>
                <w:sz w:val="24"/>
                <w:szCs w:val="24"/>
              </w:rPr>
              <w:t>0</w:t>
            </w:r>
          </w:p>
        </w:tc>
      </w:tr>
      <w:tr w:rsidR="003F51D8" w:rsidRPr="001D25B9" w14:paraId="57DC65D4" w14:textId="77777777" w:rsidTr="00B77092">
        <w:trPr>
          <w:trHeight w:val="258"/>
        </w:trPr>
        <w:tc>
          <w:tcPr>
            <w:tcW w:w="5495" w:type="dxa"/>
          </w:tcPr>
          <w:p w14:paraId="43E9C9FA" w14:textId="77777777"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2. Механические процессы</w:t>
            </w:r>
          </w:p>
        </w:tc>
        <w:tc>
          <w:tcPr>
            <w:tcW w:w="850" w:type="dxa"/>
            <w:vAlign w:val="center"/>
          </w:tcPr>
          <w:p w14:paraId="7AF658BA" w14:textId="3BFA930E" w:rsidR="003F51D8" w:rsidRPr="00245DA6" w:rsidRDefault="00D71F17" w:rsidP="003F51D8">
            <w:pPr>
              <w:jc w:val="center"/>
              <w:rPr>
                <w:rFonts w:ascii="Times New Roman" w:hAnsi="Times New Roman"/>
                <w:bCs/>
                <w:sz w:val="24"/>
                <w:szCs w:val="24"/>
              </w:rPr>
            </w:pPr>
            <w:r>
              <w:rPr>
                <w:rFonts w:ascii="Times New Roman" w:hAnsi="Times New Roman"/>
                <w:bCs/>
                <w:sz w:val="24"/>
                <w:szCs w:val="24"/>
              </w:rPr>
              <w:t>2</w:t>
            </w:r>
          </w:p>
        </w:tc>
        <w:tc>
          <w:tcPr>
            <w:tcW w:w="993" w:type="dxa"/>
          </w:tcPr>
          <w:p w14:paraId="57B6E0C3" w14:textId="74548EFF" w:rsidR="003F51D8" w:rsidRPr="001D25B9" w:rsidRDefault="00D71F17" w:rsidP="003F51D8">
            <w:pPr>
              <w:pStyle w:val="a3"/>
              <w:jc w:val="center"/>
              <w:rPr>
                <w:rFonts w:ascii="Times New Roman" w:hAnsi="Times New Roman"/>
                <w:sz w:val="24"/>
                <w:szCs w:val="24"/>
              </w:rPr>
            </w:pPr>
            <w:r>
              <w:rPr>
                <w:rFonts w:ascii="Times New Roman" w:hAnsi="Times New Roman"/>
                <w:sz w:val="24"/>
                <w:szCs w:val="24"/>
              </w:rPr>
              <w:t>2</w:t>
            </w:r>
          </w:p>
        </w:tc>
        <w:tc>
          <w:tcPr>
            <w:tcW w:w="850" w:type="dxa"/>
          </w:tcPr>
          <w:p w14:paraId="1DD98929" w14:textId="09A90EED" w:rsidR="003F51D8" w:rsidRPr="001D25B9" w:rsidRDefault="00D71F17" w:rsidP="003F51D8">
            <w:pPr>
              <w:pStyle w:val="a3"/>
              <w:jc w:val="center"/>
              <w:rPr>
                <w:rFonts w:ascii="Times New Roman" w:hAnsi="Times New Roman"/>
                <w:sz w:val="24"/>
                <w:szCs w:val="24"/>
              </w:rPr>
            </w:pPr>
            <w:r>
              <w:rPr>
                <w:rFonts w:ascii="Times New Roman" w:hAnsi="Times New Roman"/>
                <w:sz w:val="24"/>
                <w:szCs w:val="24"/>
              </w:rPr>
              <w:t>16</w:t>
            </w:r>
          </w:p>
        </w:tc>
        <w:tc>
          <w:tcPr>
            <w:tcW w:w="567" w:type="dxa"/>
          </w:tcPr>
          <w:p w14:paraId="3D6FA816" w14:textId="267F0C76" w:rsidR="003F51D8" w:rsidRPr="001D25B9" w:rsidRDefault="003F51D8" w:rsidP="003F51D8">
            <w:pPr>
              <w:pStyle w:val="a3"/>
              <w:jc w:val="center"/>
              <w:rPr>
                <w:rFonts w:ascii="Times New Roman" w:hAnsi="Times New Roman"/>
                <w:sz w:val="24"/>
                <w:szCs w:val="24"/>
              </w:rPr>
            </w:pPr>
          </w:p>
        </w:tc>
        <w:tc>
          <w:tcPr>
            <w:tcW w:w="992" w:type="dxa"/>
          </w:tcPr>
          <w:p w14:paraId="7F9024B0" w14:textId="5301ED07" w:rsidR="003F51D8" w:rsidRPr="001D25B9" w:rsidRDefault="00D71F17" w:rsidP="003F51D8">
            <w:pPr>
              <w:pStyle w:val="a3"/>
              <w:jc w:val="center"/>
              <w:rPr>
                <w:rFonts w:ascii="Times New Roman" w:hAnsi="Times New Roman"/>
                <w:b/>
                <w:sz w:val="24"/>
                <w:szCs w:val="24"/>
              </w:rPr>
            </w:pPr>
            <w:r>
              <w:rPr>
                <w:rFonts w:ascii="Times New Roman" w:hAnsi="Times New Roman"/>
                <w:b/>
                <w:sz w:val="24"/>
                <w:szCs w:val="24"/>
              </w:rPr>
              <w:t>20</w:t>
            </w:r>
          </w:p>
        </w:tc>
      </w:tr>
      <w:tr w:rsidR="003F51D8" w:rsidRPr="001D25B9" w14:paraId="6C2ACC0B" w14:textId="77777777" w:rsidTr="00B77092">
        <w:trPr>
          <w:trHeight w:val="258"/>
        </w:trPr>
        <w:tc>
          <w:tcPr>
            <w:tcW w:w="5495" w:type="dxa"/>
          </w:tcPr>
          <w:p w14:paraId="3D3B5374" w14:textId="77777777"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3. Массообменные процессы</w:t>
            </w:r>
          </w:p>
        </w:tc>
        <w:tc>
          <w:tcPr>
            <w:tcW w:w="850" w:type="dxa"/>
            <w:vAlign w:val="center"/>
          </w:tcPr>
          <w:p w14:paraId="27FD5006" w14:textId="57D67230" w:rsidR="003F51D8" w:rsidRPr="00245DA6" w:rsidRDefault="00D71F17" w:rsidP="003F51D8">
            <w:pPr>
              <w:jc w:val="center"/>
              <w:rPr>
                <w:rFonts w:ascii="Times New Roman" w:hAnsi="Times New Roman"/>
                <w:bCs/>
                <w:sz w:val="24"/>
                <w:szCs w:val="24"/>
              </w:rPr>
            </w:pPr>
            <w:r>
              <w:rPr>
                <w:rFonts w:ascii="Times New Roman" w:hAnsi="Times New Roman"/>
                <w:bCs/>
                <w:sz w:val="24"/>
                <w:szCs w:val="24"/>
              </w:rPr>
              <w:t>6</w:t>
            </w:r>
          </w:p>
        </w:tc>
        <w:tc>
          <w:tcPr>
            <w:tcW w:w="993" w:type="dxa"/>
          </w:tcPr>
          <w:p w14:paraId="3BF3C993" w14:textId="7C422819" w:rsidR="003F51D8" w:rsidRPr="001D25B9" w:rsidRDefault="00D71F17" w:rsidP="003F51D8">
            <w:pPr>
              <w:pStyle w:val="a3"/>
              <w:jc w:val="center"/>
              <w:rPr>
                <w:rFonts w:ascii="Times New Roman" w:hAnsi="Times New Roman"/>
                <w:sz w:val="24"/>
                <w:szCs w:val="24"/>
              </w:rPr>
            </w:pPr>
            <w:r>
              <w:rPr>
                <w:rFonts w:ascii="Times New Roman" w:hAnsi="Times New Roman"/>
                <w:sz w:val="24"/>
                <w:szCs w:val="24"/>
              </w:rPr>
              <w:t>2</w:t>
            </w:r>
          </w:p>
        </w:tc>
        <w:tc>
          <w:tcPr>
            <w:tcW w:w="850" w:type="dxa"/>
          </w:tcPr>
          <w:p w14:paraId="1288EC9D" w14:textId="05F3D01D" w:rsidR="003F51D8" w:rsidRPr="001D25B9" w:rsidRDefault="00A95463" w:rsidP="003F51D8">
            <w:pPr>
              <w:pStyle w:val="a3"/>
              <w:jc w:val="center"/>
              <w:rPr>
                <w:rFonts w:ascii="Times New Roman" w:hAnsi="Times New Roman"/>
                <w:sz w:val="24"/>
                <w:szCs w:val="24"/>
              </w:rPr>
            </w:pPr>
            <w:r>
              <w:rPr>
                <w:rFonts w:ascii="Times New Roman" w:hAnsi="Times New Roman"/>
                <w:sz w:val="24"/>
                <w:szCs w:val="24"/>
              </w:rPr>
              <w:t>21</w:t>
            </w:r>
          </w:p>
        </w:tc>
        <w:tc>
          <w:tcPr>
            <w:tcW w:w="567" w:type="dxa"/>
          </w:tcPr>
          <w:p w14:paraId="29E9FF34" w14:textId="730DCF33" w:rsidR="003F51D8" w:rsidRPr="001D25B9" w:rsidRDefault="003F51D8" w:rsidP="003F51D8">
            <w:pPr>
              <w:pStyle w:val="a3"/>
              <w:jc w:val="center"/>
              <w:rPr>
                <w:rFonts w:ascii="Times New Roman" w:hAnsi="Times New Roman"/>
                <w:sz w:val="24"/>
                <w:szCs w:val="24"/>
              </w:rPr>
            </w:pPr>
          </w:p>
        </w:tc>
        <w:tc>
          <w:tcPr>
            <w:tcW w:w="992" w:type="dxa"/>
          </w:tcPr>
          <w:p w14:paraId="10F04243" w14:textId="5E04492D" w:rsidR="003F51D8" w:rsidRPr="001D25B9" w:rsidRDefault="003862A0" w:rsidP="003F51D8">
            <w:pPr>
              <w:pStyle w:val="a3"/>
              <w:jc w:val="center"/>
              <w:rPr>
                <w:rFonts w:ascii="Times New Roman" w:hAnsi="Times New Roman"/>
                <w:b/>
                <w:sz w:val="24"/>
                <w:szCs w:val="24"/>
              </w:rPr>
            </w:pPr>
            <w:r>
              <w:rPr>
                <w:rFonts w:ascii="Times New Roman" w:hAnsi="Times New Roman"/>
                <w:b/>
                <w:sz w:val="24"/>
                <w:szCs w:val="24"/>
              </w:rPr>
              <w:t>2</w:t>
            </w:r>
            <w:r w:rsidR="00D71F17">
              <w:rPr>
                <w:rFonts w:ascii="Times New Roman" w:hAnsi="Times New Roman"/>
                <w:b/>
                <w:sz w:val="24"/>
                <w:szCs w:val="24"/>
              </w:rPr>
              <w:t>9</w:t>
            </w:r>
          </w:p>
        </w:tc>
      </w:tr>
      <w:tr w:rsidR="003F51D8" w:rsidRPr="001D25B9" w14:paraId="743321C9" w14:textId="77777777" w:rsidTr="00B77092">
        <w:trPr>
          <w:trHeight w:val="258"/>
        </w:trPr>
        <w:tc>
          <w:tcPr>
            <w:tcW w:w="5495" w:type="dxa"/>
          </w:tcPr>
          <w:p w14:paraId="40E2BBAE" w14:textId="77777777"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4. Тепловые процессы</w:t>
            </w:r>
          </w:p>
        </w:tc>
        <w:tc>
          <w:tcPr>
            <w:tcW w:w="850" w:type="dxa"/>
            <w:vAlign w:val="center"/>
          </w:tcPr>
          <w:p w14:paraId="5546DB73" w14:textId="429955D1" w:rsidR="003F51D8" w:rsidRPr="00245DA6" w:rsidRDefault="00D71F17" w:rsidP="003F51D8">
            <w:pPr>
              <w:jc w:val="center"/>
              <w:rPr>
                <w:rFonts w:ascii="Times New Roman" w:hAnsi="Times New Roman"/>
                <w:bCs/>
                <w:sz w:val="24"/>
                <w:szCs w:val="24"/>
              </w:rPr>
            </w:pPr>
            <w:r>
              <w:rPr>
                <w:rFonts w:ascii="Times New Roman" w:hAnsi="Times New Roman"/>
                <w:bCs/>
                <w:sz w:val="24"/>
                <w:szCs w:val="24"/>
              </w:rPr>
              <w:t>6</w:t>
            </w:r>
          </w:p>
        </w:tc>
        <w:tc>
          <w:tcPr>
            <w:tcW w:w="993" w:type="dxa"/>
          </w:tcPr>
          <w:p w14:paraId="1A5DB16F" w14:textId="461EC4F7" w:rsidR="003F51D8" w:rsidRPr="001D25B9" w:rsidRDefault="00D71F17" w:rsidP="003F51D8">
            <w:pPr>
              <w:pStyle w:val="a3"/>
              <w:jc w:val="center"/>
              <w:rPr>
                <w:rFonts w:ascii="Times New Roman" w:hAnsi="Times New Roman"/>
                <w:sz w:val="24"/>
                <w:szCs w:val="24"/>
              </w:rPr>
            </w:pPr>
            <w:r>
              <w:rPr>
                <w:rFonts w:ascii="Times New Roman" w:hAnsi="Times New Roman"/>
                <w:sz w:val="24"/>
                <w:szCs w:val="24"/>
              </w:rPr>
              <w:t>2</w:t>
            </w:r>
          </w:p>
        </w:tc>
        <w:tc>
          <w:tcPr>
            <w:tcW w:w="850" w:type="dxa"/>
          </w:tcPr>
          <w:p w14:paraId="176C9CF5" w14:textId="45D108FC" w:rsidR="003F51D8" w:rsidRPr="001D25B9" w:rsidRDefault="00D71F17" w:rsidP="003F51D8">
            <w:pPr>
              <w:pStyle w:val="a3"/>
              <w:jc w:val="center"/>
              <w:rPr>
                <w:rFonts w:ascii="Times New Roman" w:hAnsi="Times New Roman"/>
                <w:sz w:val="24"/>
                <w:szCs w:val="24"/>
              </w:rPr>
            </w:pPr>
            <w:r>
              <w:rPr>
                <w:rFonts w:ascii="Times New Roman" w:hAnsi="Times New Roman"/>
                <w:sz w:val="24"/>
                <w:szCs w:val="24"/>
              </w:rPr>
              <w:t>2</w:t>
            </w:r>
            <w:r w:rsidR="00A95463">
              <w:rPr>
                <w:rFonts w:ascii="Times New Roman" w:hAnsi="Times New Roman"/>
                <w:sz w:val="24"/>
                <w:szCs w:val="24"/>
              </w:rPr>
              <w:t>5</w:t>
            </w:r>
          </w:p>
        </w:tc>
        <w:tc>
          <w:tcPr>
            <w:tcW w:w="567" w:type="dxa"/>
          </w:tcPr>
          <w:p w14:paraId="3CCE2E3C" w14:textId="73D2CA8A" w:rsidR="003F51D8" w:rsidRPr="001D25B9" w:rsidRDefault="003F51D8" w:rsidP="003F51D8">
            <w:pPr>
              <w:pStyle w:val="a3"/>
              <w:jc w:val="center"/>
              <w:rPr>
                <w:rFonts w:ascii="Times New Roman" w:hAnsi="Times New Roman"/>
                <w:sz w:val="24"/>
                <w:szCs w:val="24"/>
              </w:rPr>
            </w:pPr>
          </w:p>
        </w:tc>
        <w:tc>
          <w:tcPr>
            <w:tcW w:w="992" w:type="dxa"/>
          </w:tcPr>
          <w:p w14:paraId="4CD0755C" w14:textId="4C8BA608" w:rsidR="003F51D8" w:rsidRPr="001D25B9" w:rsidRDefault="003862A0" w:rsidP="003F51D8">
            <w:pPr>
              <w:pStyle w:val="a3"/>
              <w:jc w:val="center"/>
              <w:rPr>
                <w:rFonts w:ascii="Times New Roman" w:hAnsi="Times New Roman"/>
                <w:b/>
                <w:sz w:val="24"/>
                <w:szCs w:val="24"/>
              </w:rPr>
            </w:pPr>
            <w:r>
              <w:rPr>
                <w:rFonts w:ascii="Times New Roman" w:hAnsi="Times New Roman"/>
                <w:b/>
                <w:sz w:val="24"/>
                <w:szCs w:val="24"/>
              </w:rPr>
              <w:t>3</w:t>
            </w:r>
            <w:r w:rsidR="00D71F17">
              <w:rPr>
                <w:rFonts w:ascii="Times New Roman" w:hAnsi="Times New Roman"/>
                <w:b/>
                <w:sz w:val="24"/>
                <w:szCs w:val="24"/>
              </w:rPr>
              <w:t>3</w:t>
            </w:r>
          </w:p>
        </w:tc>
      </w:tr>
      <w:tr w:rsidR="00694DA4" w:rsidRPr="001D25B9" w14:paraId="476FF5D1" w14:textId="77777777" w:rsidTr="00B77092">
        <w:trPr>
          <w:trHeight w:val="273"/>
        </w:trPr>
        <w:tc>
          <w:tcPr>
            <w:tcW w:w="5495" w:type="dxa"/>
          </w:tcPr>
          <w:p w14:paraId="38333B63" w14:textId="77777777" w:rsidR="00694DA4" w:rsidRPr="00245DA6" w:rsidRDefault="00694DA4" w:rsidP="00694DA4">
            <w:pPr>
              <w:jc w:val="both"/>
              <w:rPr>
                <w:rFonts w:ascii="Times New Roman" w:hAnsi="Times New Roman"/>
                <w:bCs/>
                <w:sz w:val="24"/>
                <w:szCs w:val="24"/>
              </w:rPr>
            </w:pPr>
            <w:r>
              <w:rPr>
                <w:rFonts w:ascii="Times New Roman" w:hAnsi="Times New Roman"/>
                <w:b/>
                <w:bCs/>
                <w:sz w:val="24"/>
                <w:szCs w:val="24"/>
              </w:rPr>
              <w:t>Экзамен</w:t>
            </w:r>
          </w:p>
        </w:tc>
        <w:tc>
          <w:tcPr>
            <w:tcW w:w="850" w:type="dxa"/>
          </w:tcPr>
          <w:p w14:paraId="207A22A1" w14:textId="77777777"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993" w:type="dxa"/>
          </w:tcPr>
          <w:p w14:paraId="088F2FEA" w14:textId="77777777"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850" w:type="dxa"/>
          </w:tcPr>
          <w:p w14:paraId="782DEB09" w14:textId="77777777"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567" w:type="dxa"/>
          </w:tcPr>
          <w:p w14:paraId="149EBFF8" w14:textId="3AC410E3" w:rsidR="00694DA4" w:rsidRPr="001D25B9" w:rsidRDefault="00694DA4" w:rsidP="00694DA4">
            <w:pPr>
              <w:pStyle w:val="a3"/>
              <w:jc w:val="center"/>
              <w:rPr>
                <w:rFonts w:ascii="Times New Roman" w:hAnsi="Times New Roman"/>
                <w:sz w:val="24"/>
                <w:szCs w:val="24"/>
              </w:rPr>
            </w:pPr>
          </w:p>
        </w:tc>
        <w:tc>
          <w:tcPr>
            <w:tcW w:w="992" w:type="dxa"/>
          </w:tcPr>
          <w:p w14:paraId="29373EC6" w14:textId="2414D2C9" w:rsidR="00694DA4" w:rsidRDefault="00D71F17" w:rsidP="00694DA4">
            <w:pPr>
              <w:pStyle w:val="a3"/>
              <w:jc w:val="center"/>
              <w:rPr>
                <w:rFonts w:ascii="Times New Roman" w:hAnsi="Times New Roman"/>
                <w:b/>
                <w:sz w:val="24"/>
                <w:szCs w:val="24"/>
              </w:rPr>
            </w:pPr>
            <w:r>
              <w:rPr>
                <w:rFonts w:ascii="Times New Roman" w:hAnsi="Times New Roman"/>
                <w:b/>
                <w:sz w:val="24"/>
                <w:szCs w:val="24"/>
              </w:rPr>
              <w:t>4</w:t>
            </w:r>
          </w:p>
        </w:tc>
      </w:tr>
      <w:tr w:rsidR="00694DA4" w:rsidRPr="001D25B9" w14:paraId="2CDED908" w14:textId="77777777" w:rsidTr="00B77092">
        <w:trPr>
          <w:trHeight w:val="77"/>
        </w:trPr>
        <w:tc>
          <w:tcPr>
            <w:tcW w:w="5495" w:type="dxa"/>
          </w:tcPr>
          <w:p w14:paraId="2D361C22" w14:textId="77777777" w:rsidR="00694DA4" w:rsidRPr="00D84662" w:rsidRDefault="00694DA4" w:rsidP="0069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b/>
                <w:bCs/>
                <w:sz w:val="24"/>
                <w:szCs w:val="24"/>
              </w:rPr>
            </w:pPr>
            <w:r w:rsidRPr="00D84662">
              <w:rPr>
                <w:rFonts w:ascii="Times New Roman" w:hAnsi="Times New Roman"/>
                <w:b/>
                <w:bCs/>
                <w:sz w:val="24"/>
                <w:szCs w:val="24"/>
              </w:rPr>
              <w:t xml:space="preserve">Всего </w:t>
            </w:r>
          </w:p>
        </w:tc>
        <w:tc>
          <w:tcPr>
            <w:tcW w:w="850" w:type="dxa"/>
          </w:tcPr>
          <w:p w14:paraId="0FE20997" w14:textId="33D4D138" w:rsidR="00694DA4" w:rsidRPr="001D25B9" w:rsidRDefault="00D71F17" w:rsidP="00694DA4">
            <w:pPr>
              <w:pStyle w:val="a3"/>
              <w:jc w:val="center"/>
              <w:rPr>
                <w:rFonts w:ascii="Times New Roman" w:hAnsi="Times New Roman"/>
                <w:b/>
                <w:sz w:val="24"/>
                <w:szCs w:val="24"/>
              </w:rPr>
            </w:pPr>
            <w:r>
              <w:rPr>
                <w:rFonts w:ascii="Times New Roman" w:hAnsi="Times New Roman"/>
                <w:b/>
                <w:sz w:val="24"/>
                <w:szCs w:val="24"/>
              </w:rPr>
              <w:t>20</w:t>
            </w:r>
          </w:p>
        </w:tc>
        <w:tc>
          <w:tcPr>
            <w:tcW w:w="993" w:type="dxa"/>
          </w:tcPr>
          <w:p w14:paraId="6D969309" w14:textId="49E7CAC4" w:rsidR="00694DA4" w:rsidRPr="001D25B9" w:rsidRDefault="00D71F17" w:rsidP="00694DA4">
            <w:pPr>
              <w:pStyle w:val="a3"/>
              <w:jc w:val="center"/>
              <w:rPr>
                <w:rFonts w:ascii="Times New Roman" w:hAnsi="Times New Roman"/>
                <w:b/>
                <w:sz w:val="24"/>
                <w:szCs w:val="24"/>
              </w:rPr>
            </w:pPr>
            <w:r>
              <w:rPr>
                <w:rFonts w:ascii="Times New Roman" w:hAnsi="Times New Roman"/>
                <w:b/>
                <w:sz w:val="24"/>
                <w:szCs w:val="24"/>
              </w:rPr>
              <w:t>12</w:t>
            </w:r>
          </w:p>
        </w:tc>
        <w:tc>
          <w:tcPr>
            <w:tcW w:w="850" w:type="dxa"/>
          </w:tcPr>
          <w:p w14:paraId="4493AE6A" w14:textId="188542FE" w:rsidR="00694DA4" w:rsidRPr="001D25B9" w:rsidRDefault="00D71F17" w:rsidP="00694DA4">
            <w:pPr>
              <w:pStyle w:val="a3"/>
              <w:jc w:val="center"/>
              <w:rPr>
                <w:rFonts w:ascii="Times New Roman" w:hAnsi="Times New Roman"/>
                <w:b/>
                <w:sz w:val="24"/>
                <w:szCs w:val="24"/>
              </w:rPr>
            </w:pPr>
            <w:r>
              <w:rPr>
                <w:rFonts w:ascii="Times New Roman" w:hAnsi="Times New Roman"/>
                <w:b/>
                <w:sz w:val="24"/>
                <w:szCs w:val="24"/>
              </w:rPr>
              <w:t>9</w:t>
            </w:r>
            <w:r w:rsidR="00F9590F">
              <w:rPr>
                <w:rFonts w:ascii="Times New Roman" w:hAnsi="Times New Roman"/>
                <w:b/>
                <w:sz w:val="24"/>
                <w:szCs w:val="24"/>
              </w:rPr>
              <w:t>2</w:t>
            </w:r>
          </w:p>
        </w:tc>
        <w:tc>
          <w:tcPr>
            <w:tcW w:w="567" w:type="dxa"/>
          </w:tcPr>
          <w:p w14:paraId="7096F2F2" w14:textId="0EC8B068" w:rsidR="00694DA4" w:rsidRPr="001D25B9" w:rsidRDefault="00694DA4" w:rsidP="00694DA4">
            <w:pPr>
              <w:pStyle w:val="a3"/>
              <w:jc w:val="center"/>
              <w:rPr>
                <w:rFonts w:ascii="Times New Roman" w:hAnsi="Times New Roman"/>
                <w:b/>
                <w:sz w:val="24"/>
                <w:szCs w:val="24"/>
              </w:rPr>
            </w:pPr>
          </w:p>
        </w:tc>
        <w:tc>
          <w:tcPr>
            <w:tcW w:w="992" w:type="dxa"/>
          </w:tcPr>
          <w:p w14:paraId="69F310F8" w14:textId="77777777" w:rsidR="00694DA4" w:rsidRPr="001D25B9" w:rsidRDefault="00694DA4" w:rsidP="003862A0">
            <w:pPr>
              <w:pStyle w:val="a3"/>
              <w:jc w:val="center"/>
              <w:rPr>
                <w:rFonts w:ascii="Times New Roman" w:hAnsi="Times New Roman"/>
                <w:b/>
                <w:sz w:val="24"/>
                <w:szCs w:val="24"/>
              </w:rPr>
            </w:pPr>
            <w:r>
              <w:rPr>
                <w:rFonts w:ascii="Times New Roman" w:hAnsi="Times New Roman"/>
                <w:b/>
                <w:sz w:val="24"/>
                <w:szCs w:val="24"/>
              </w:rPr>
              <w:t>1</w:t>
            </w:r>
            <w:r w:rsidR="003862A0">
              <w:rPr>
                <w:rFonts w:ascii="Times New Roman" w:hAnsi="Times New Roman"/>
                <w:b/>
                <w:sz w:val="24"/>
                <w:szCs w:val="24"/>
              </w:rPr>
              <w:t>28</w:t>
            </w:r>
          </w:p>
        </w:tc>
      </w:tr>
    </w:tbl>
    <w:p w14:paraId="7C38C0B3" w14:textId="77777777" w:rsidR="0058667A" w:rsidRDefault="0058667A" w:rsidP="0058667A">
      <w:pPr>
        <w:spacing w:after="0"/>
        <w:ind w:firstLine="709"/>
        <w:rPr>
          <w:rFonts w:ascii="Times New Roman" w:hAnsi="Times New Roman"/>
          <w:b/>
          <w:sz w:val="24"/>
          <w:szCs w:val="24"/>
        </w:rPr>
      </w:pPr>
    </w:p>
    <w:p w14:paraId="28458718" w14:textId="77777777" w:rsidR="0058667A" w:rsidRDefault="0058667A" w:rsidP="0058667A">
      <w:pPr>
        <w:spacing w:after="0"/>
        <w:ind w:firstLine="709"/>
        <w:rPr>
          <w:rFonts w:ascii="Times New Roman" w:hAnsi="Times New Roman"/>
          <w:b/>
          <w:sz w:val="24"/>
          <w:szCs w:val="24"/>
        </w:rPr>
      </w:pPr>
    </w:p>
    <w:p w14:paraId="0E5C6522" w14:textId="77777777" w:rsidR="00A97F5E" w:rsidRDefault="00A97F5E">
      <w:pPr>
        <w:rPr>
          <w:rFonts w:ascii="Times New Roman" w:hAnsi="Times New Roman"/>
          <w:b/>
          <w:i/>
          <w:sz w:val="24"/>
        </w:rPr>
        <w:sectPr w:rsidR="00A97F5E" w:rsidSect="00B77092">
          <w:footerReference w:type="default" r:id="rId9"/>
          <w:pgSz w:w="11906" w:h="16838"/>
          <w:pgMar w:top="993" w:right="849" w:bottom="1134" w:left="1134" w:header="708" w:footer="708" w:gutter="0"/>
          <w:pgNumType w:start="920"/>
          <w:cols w:space="720"/>
          <w:titlePg/>
          <w:docGrid w:linePitch="360"/>
        </w:sectPr>
      </w:pPr>
    </w:p>
    <w:p w14:paraId="09A092C9" w14:textId="77777777" w:rsidR="00A97F5E" w:rsidRDefault="006F251B" w:rsidP="0058667A">
      <w:pPr>
        <w:spacing w:after="0"/>
        <w:ind w:firstLine="709"/>
        <w:jc w:val="both"/>
        <w:rPr>
          <w:rFonts w:ascii="Times New Roman" w:hAnsi="Times New Roman"/>
          <w:b/>
          <w:sz w:val="24"/>
          <w:szCs w:val="28"/>
        </w:rPr>
      </w:pPr>
      <w:r>
        <w:rPr>
          <w:rFonts w:ascii="Times New Roman" w:hAnsi="Times New Roman"/>
          <w:b/>
          <w:sz w:val="24"/>
          <w:szCs w:val="28"/>
        </w:rPr>
        <w:lastRenderedPageBreak/>
        <w:t>2</w:t>
      </w:r>
      <w:r w:rsidR="00B77092">
        <w:rPr>
          <w:rFonts w:ascii="Times New Roman" w:hAnsi="Times New Roman"/>
          <w:b/>
          <w:sz w:val="24"/>
          <w:szCs w:val="28"/>
        </w:rPr>
        <w:t>.</w:t>
      </w:r>
      <w:r w:rsidR="00BF1C93">
        <w:rPr>
          <w:rFonts w:ascii="Times New Roman" w:hAnsi="Times New Roman"/>
          <w:b/>
          <w:sz w:val="24"/>
          <w:szCs w:val="28"/>
        </w:rPr>
        <w:t>3</w:t>
      </w:r>
      <w:r>
        <w:rPr>
          <w:rFonts w:ascii="Times New Roman" w:hAnsi="Times New Roman"/>
          <w:b/>
          <w:sz w:val="24"/>
          <w:szCs w:val="28"/>
        </w:rPr>
        <w:t xml:space="preserve">. </w:t>
      </w:r>
      <w:r w:rsidR="0058667A">
        <w:rPr>
          <w:rFonts w:ascii="Times New Roman" w:hAnsi="Times New Roman"/>
          <w:b/>
          <w:sz w:val="24"/>
          <w:szCs w:val="28"/>
        </w:rPr>
        <w:t>С</w:t>
      </w:r>
      <w:r>
        <w:rPr>
          <w:rFonts w:ascii="Times New Roman" w:hAnsi="Times New Roman"/>
          <w:b/>
          <w:sz w:val="24"/>
          <w:szCs w:val="28"/>
        </w:rPr>
        <w:t xml:space="preserve">одержание учебной дисциплины </w:t>
      </w:r>
    </w:p>
    <w:tbl>
      <w:tblPr>
        <w:tblW w:w="517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1113"/>
        <w:gridCol w:w="13"/>
        <w:gridCol w:w="860"/>
        <w:gridCol w:w="16"/>
        <w:gridCol w:w="1571"/>
      </w:tblGrid>
      <w:tr w:rsidR="00FA7EF8" w:rsidRPr="008C0F96" w14:paraId="084A9CA5" w14:textId="77777777" w:rsidTr="00C4787B">
        <w:trPr>
          <w:trHeight w:val="20"/>
        </w:trPr>
        <w:tc>
          <w:tcPr>
            <w:tcW w:w="608" w:type="pct"/>
            <w:vAlign w:val="center"/>
          </w:tcPr>
          <w:p w14:paraId="702BDCCB" w14:textId="77777777" w:rsidR="00BF1C93" w:rsidRPr="008C0F96" w:rsidRDefault="00BF1C93" w:rsidP="00B77092">
            <w:pPr>
              <w:suppressAutoHyphens/>
              <w:spacing w:after="0" w:line="240" w:lineRule="auto"/>
              <w:jc w:val="center"/>
              <w:rPr>
                <w:rFonts w:ascii="Times New Roman" w:hAnsi="Times New Roman"/>
                <w:b/>
                <w:bCs/>
                <w:sz w:val="24"/>
                <w:szCs w:val="24"/>
              </w:rPr>
            </w:pPr>
            <w:r w:rsidRPr="00315F34">
              <w:rPr>
                <w:rFonts w:ascii="Times New Roman" w:hAnsi="Times New Roman"/>
                <w:b/>
                <w:bCs/>
              </w:rPr>
              <w:t>Наименование разделов и тем</w:t>
            </w:r>
          </w:p>
        </w:tc>
        <w:tc>
          <w:tcPr>
            <w:tcW w:w="3596" w:type="pct"/>
            <w:vAlign w:val="center"/>
          </w:tcPr>
          <w:p w14:paraId="5DC2454A" w14:textId="77777777" w:rsidR="00BF1C93" w:rsidRPr="008C0F96" w:rsidRDefault="00BF1C93" w:rsidP="00B77092">
            <w:pPr>
              <w:suppressAutoHyphens/>
              <w:spacing w:after="0" w:line="240" w:lineRule="auto"/>
              <w:jc w:val="center"/>
              <w:rPr>
                <w:rFonts w:ascii="Times New Roman"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282" w:type="pct"/>
            <w:gridSpan w:val="2"/>
            <w:vAlign w:val="center"/>
          </w:tcPr>
          <w:p w14:paraId="00E9174E" w14:textId="77777777" w:rsidR="00BF1C93" w:rsidRPr="008C0F96" w:rsidRDefault="00BF1C93" w:rsidP="00BF1C93">
            <w:pPr>
              <w:suppressAutoHyphens/>
              <w:spacing w:after="0" w:line="240" w:lineRule="auto"/>
              <w:jc w:val="center"/>
              <w:rPr>
                <w:rFonts w:ascii="Times New Roman" w:hAnsi="Times New Roman"/>
                <w:b/>
                <w:bCs/>
                <w:sz w:val="24"/>
                <w:szCs w:val="24"/>
              </w:rPr>
            </w:pPr>
            <w:r w:rsidRPr="00315F34">
              <w:rPr>
                <w:rFonts w:ascii="Times New Roman" w:hAnsi="Times New Roman"/>
                <w:b/>
                <w:bCs/>
              </w:rPr>
              <w:t>Объем</w:t>
            </w:r>
            <w:r>
              <w:rPr>
                <w:rFonts w:ascii="Times New Roman" w:hAnsi="Times New Roman"/>
                <w:b/>
                <w:bCs/>
              </w:rPr>
              <w:t xml:space="preserve"> часов</w:t>
            </w:r>
          </w:p>
        </w:tc>
        <w:tc>
          <w:tcPr>
            <w:tcW w:w="513" w:type="pct"/>
            <w:gridSpan w:val="2"/>
            <w:vAlign w:val="center"/>
          </w:tcPr>
          <w:p w14:paraId="092FC2A3" w14:textId="77777777" w:rsidR="00BF1C93" w:rsidRPr="00BF1C93" w:rsidRDefault="00BF1C93" w:rsidP="00BF1C93">
            <w:pPr>
              <w:suppressAutoHyphens/>
              <w:spacing w:after="0" w:line="240" w:lineRule="auto"/>
              <w:jc w:val="center"/>
              <w:rPr>
                <w:rFonts w:ascii="Times New Roman" w:hAnsi="Times New Roman"/>
                <w:b/>
                <w:bCs/>
              </w:rPr>
            </w:pPr>
            <w:r>
              <w:rPr>
                <w:rFonts w:ascii="Times New Roman" w:hAnsi="Times New Roman"/>
                <w:b/>
                <w:bCs/>
              </w:rPr>
              <w:t xml:space="preserve">Осваиваемые элементы </w:t>
            </w:r>
            <w:r w:rsidRPr="00315F34">
              <w:rPr>
                <w:rFonts w:ascii="Times New Roman" w:hAnsi="Times New Roman"/>
                <w:b/>
                <w:bCs/>
              </w:rPr>
              <w:t xml:space="preserve">компетенций </w:t>
            </w:r>
          </w:p>
        </w:tc>
      </w:tr>
      <w:tr w:rsidR="00FA7EF8" w:rsidRPr="00E30641" w14:paraId="3D292114" w14:textId="77777777" w:rsidTr="00C4787B">
        <w:trPr>
          <w:trHeight w:val="177"/>
        </w:trPr>
        <w:tc>
          <w:tcPr>
            <w:tcW w:w="608" w:type="pct"/>
          </w:tcPr>
          <w:p w14:paraId="3168121D" w14:textId="77777777"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1</w:t>
            </w:r>
          </w:p>
        </w:tc>
        <w:tc>
          <w:tcPr>
            <w:tcW w:w="3596" w:type="pct"/>
          </w:tcPr>
          <w:p w14:paraId="008BAC28" w14:textId="77777777"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2</w:t>
            </w:r>
          </w:p>
        </w:tc>
        <w:tc>
          <w:tcPr>
            <w:tcW w:w="282" w:type="pct"/>
            <w:gridSpan w:val="2"/>
          </w:tcPr>
          <w:p w14:paraId="09582C8D" w14:textId="77777777"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3</w:t>
            </w:r>
          </w:p>
        </w:tc>
        <w:tc>
          <w:tcPr>
            <w:tcW w:w="513" w:type="pct"/>
            <w:gridSpan w:val="2"/>
          </w:tcPr>
          <w:p w14:paraId="16B1C6ED" w14:textId="77777777"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4</w:t>
            </w:r>
          </w:p>
        </w:tc>
      </w:tr>
      <w:tr w:rsidR="00FA7EF8" w:rsidRPr="008C0F96" w14:paraId="07446D9A" w14:textId="77777777" w:rsidTr="00C4787B">
        <w:trPr>
          <w:trHeight w:val="265"/>
        </w:trPr>
        <w:tc>
          <w:tcPr>
            <w:tcW w:w="608" w:type="pct"/>
          </w:tcPr>
          <w:p w14:paraId="6DE6D1D5" w14:textId="77777777" w:rsidR="00694DA4" w:rsidRPr="008C0F96" w:rsidRDefault="00694DA4" w:rsidP="00694DA4">
            <w:pPr>
              <w:spacing w:after="0" w:line="240" w:lineRule="auto"/>
              <w:rPr>
                <w:rFonts w:ascii="Times New Roman" w:hAnsi="Times New Roman"/>
                <w:b/>
                <w:bCs/>
                <w:i/>
                <w:iCs/>
                <w:sz w:val="24"/>
                <w:szCs w:val="24"/>
              </w:rPr>
            </w:pPr>
            <w:r w:rsidRPr="008C0F96">
              <w:rPr>
                <w:rFonts w:ascii="Times New Roman" w:hAnsi="Times New Roman"/>
                <w:b/>
                <w:bCs/>
                <w:sz w:val="24"/>
                <w:szCs w:val="24"/>
              </w:rPr>
              <w:t>Введение</w:t>
            </w:r>
          </w:p>
        </w:tc>
        <w:tc>
          <w:tcPr>
            <w:tcW w:w="3596" w:type="pct"/>
          </w:tcPr>
          <w:p w14:paraId="4B0CC2DA" w14:textId="40D67031" w:rsidR="00694DA4" w:rsidRPr="008C0F96" w:rsidRDefault="00694DA4" w:rsidP="00694DA4">
            <w:pPr>
              <w:spacing w:after="0" w:line="240" w:lineRule="auto"/>
              <w:rPr>
                <w:rFonts w:ascii="Times New Roman" w:hAnsi="Times New Roman"/>
                <w:bCs/>
                <w:sz w:val="24"/>
                <w:szCs w:val="24"/>
              </w:rPr>
            </w:pPr>
            <w:r w:rsidRPr="008C0F96">
              <w:rPr>
                <w:rFonts w:ascii="Times New Roman" w:hAnsi="Times New Roman"/>
                <w:bCs/>
                <w:sz w:val="24"/>
                <w:szCs w:val="24"/>
              </w:rPr>
              <w:t>Содержание дисциплины «Процессы и аппараты», ее цели и задачи.</w:t>
            </w:r>
            <w:r w:rsidR="00C5571D">
              <w:rPr>
                <w:rFonts w:ascii="Times New Roman" w:hAnsi="Times New Roman"/>
                <w:bCs/>
                <w:sz w:val="24"/>
                <w:szCs w:val="24"/>
              </w:rPr>
              <w:t xml:space="preserve"> Самостоятельная работа</w:t>
            </w:r>
          </w:p>
        </w:tc>
        <w:tc>
          <w:tcPr>
            <w:tcW w:w="282" w:type="pct"/>
            <w:gridSpan w:val="2"/>
          </w:tcPr>
          <w:p w14:paraId="439C0361" w14:textId="77777777" w:rsidR="00694DA4" w:rsidRPr="00FA7EF8" w:rsidRDefault="00694DA4" w:rsidP="00694DA4">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tcPr>
          <w:p w14:paraId="533A8671" w14:textId="77777777" w:rsidR="00694DA4" w:rsidRPr="008C0F96" w:rsidRDefault="00694DA4" w:rsidP="00694DA4">
            <w:pPr>
              <w:spacing w:after="0" w:line="240" w:lineRule="auto"/>
              <w:jc w:val="center"/>
              <w:rPr>
                <w:rFonts w:ascii="Times New Roman" w:hAnsi="Times New Roman"/>
                <w:b/>
                <w:bCs/>
                <w:i/>
                <w:iCs/>
                <w:sz w:val="24"/>
                <w:szCs w:val="24"/>
              </w:rPr>
            </w:pPr>
          </w:p>
        </w:tc>
      </w:tr>
      <w:tr w:rsidR="00694DA4" w:rsidRPr="008C0F96" w14:paraId="13A6C916" w14:textId="77777777" w:rsidTr="00F01398">
        <w:trPr>
          <w:trHeight w:val="299"/>
        </w:trPr>
        <w:tc>
          <w:tcPr>
            <w:tcW w:w="4208" w:type="pct"/>
            <w:gridSpan w:val="3"/>
          </w:tcPr>
          <w:p w14:paraId="672D6A89" w14:textId="77777777" w:rsidR="00694DA4" w:rsidRPr="008C0F96" w:rsidRDefault="00694DA4" w:rsidP="00694DA4">
            <w:pPr>
              <w:spacing w:after="0" w:line="240" w:lineRule="auto"/>
              <w:rPr>
                <w:rFonts w:ascii="Times New Roman" w:hAnsi="Times New Roman"/>
                <w:b/>
                <w:bCs/>
                <w:sz w:val="24"/>
                <w:szCs w:val="24"/>
              </w:rPr>
            </w:pPr>
            <w:r w:rsidRPr="008C0F96">
              <w:rPr>
                <w:rFonts w:ascii="Times New Roman" w:hAnsi="Times New Roman"/>
                <w:b/>
                <w:bCs/>
                <w:sz w:val="24"/>
                <w:szCs w:val="24"/>
              </w:rPr>
              <w:t>Раздел 1. Гидромеханические процессы</w:t>
            </w:r>
          </w:p>
        </w:tc>
        <w:tc>
          <w:tcPr>
            <w:tcW w:w="283" w:type="pct"/>
            <w:gridSpan w:val="2"/>
          </w:tcPr>
          <w:p w14:paraId="545CEF72" w14:textId="77777777" w:rsidR="00694DA4" w:rsidRPr="00FA7EF8" w:rsidRDefault="00F06008" w:rsidP="00694DA4">
            <w:pPr>
              <w:spacing w:after="0" w:line="240" w:lineRule="auto"/>
              <w:jc w:val="center"/>
              <w:rPr>
                <w:rFonts w:ascii="Times New Roman" w:hAnsi="Times New Roman"/>
                <w:b/>
                <w:iCs/>
                <w:sz w:val="24"/>
                <w:szCs w:val="24"/>
              </w:rPr>
            </w:pPr>
            <w:r>
              <w:rPr>
                <w:rFonts w:ascii="Times New Roman" w:hAnsi="Times New Roman"/>
                <w:b/>
                <w:iCs/>
                <w:sz w:val="24"/>
                <w:szCs w:val="24"/>
              </w:rPr>
              <w:t>40</w:t>
            </w:r>
          </w:p>
        </w:tc>
        <w:tc>
          <w:tcPr>
            <w:tcW w:w="508" w:type="pct"/>
          </w:tcPr>
          <w:p w14:paraId="0C5AD4EA" w14:textId="77777777" w:rsidR="00694DA4" w:rsidRPr="008C0F96" w:rsidRDefault="00694DA4" w:rsidP="007D482E">
            <w:pPr>
              <w:spacing w:after="0" w:line="240" w:lineRule="auto"/>
              <w:jc w:val="center"/>
              <w:rPr>
                <w:rFonts w:ascii="Times New Roman" w:hAnsi="Times New Roman"/>
                <w:b/>
                <w:bCs/>
                <w:i/>
                <w:iCs/>
                <w:sz w:val="24"/>
                <w:szCs w:val="24"/>
              </w:rPr>
            </w:pPr>
          </w:p>
        </w:tc>
      </w:tr>
      <w:tr w:rsidR="0055676E" w:rsidRPr="008C0F96" w14:paraId="0F308345" w14:textId="77777777" w:rsidTr="00C4787B">
        <w:trPr>
          <w:trHeight w:val="281"/>
        </w:trPr>
        <w:tc>
          <w:tcPr>
            <w:tcW w:w="608" w:type="pct"/>
            <w:vMerge w:val="restart"/>
          </w:tcPr>
          <w:p w14:paraId="007D0DB0" w14:textId="77777777"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1.1. Гидродинамика</w:t>
            </w:r>
          </w:p>
        </w:tc>
        <w:tc>
          <w:tcPr>
            <w:tcW w:w="3596" w:type="pct"/>
          </w:tcPr>
          <w:p w14:paraId="5882D15B"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понятия гидродинамики, элементы потока жидкости. Виды движения жидкости. Уравнение неразрывности потока. Режимы движения жидкость. Перемещение жидкостей и газов.</w:t>
            </w:r>
          </w:p>
        </w:tc>
        <w:tc>
          <w:tcPr>
            <w:tcW w:w="282" w:type="pct"/>
            <w:gridSpan w:val="2"/>
            <w:vAlign w:val="center"/>
          </w:tcPr>
          <w:p w14:paraId="2DA687A6" w14:textId="15F8F850" w:rsidR="0055676E" w:rsidRPr="00FA7EF8" w:rsidRDefault="003A6510" w:rsidP="00C4787B">
            <w:pPr>
              <w:suppressAutoHyphens/>
              <w:spacing w:after="0" w:line="240" w:lineRule="auto"/>
              <w:jc w:val="center"/>
              <w:rPr>
                <w:rFonts w:ascii="Times New Roman" w:hAnsi="Times New Roman"/>
                <w:bCs/>
                <w:iCs/>
                <w:sz w:val="24"/>
                <w:szCs w:val="24"/>
              </w:rPr>
            </w:pPr>
            <w:r>
              <w:rPr>
                <w:rFonts w:ascii="Times New Roman" w:hAnsi="Times New Roman"/>
                <w:iCs/>
                <w:sz w:val="24"/>
                <w:szCs w:val="24"/>
              </w:rPr>
              <w:t>1</w:t>
            </w:r>
          </w:p>
        </w:tc>
        <w:tc>
          <w:tcPr>
            <w:tcW w:w="513" w:type="pct"/>
            <w:gridSpan w:val="2"/>
            <w:vMerge w:val="restart"/>
          </w:tcPr>
          <w:p w14:paraId="68AEA659" w14:textId="77777777" w:rsidR="0055676E" w:rsidRPr="008C0F96" w:rsidRDefault="0055676E" w:rsidP="00C4787B">
            <w:pPr>
              <w:suppressAutoHyphens/>
              <w:spacing w:after="0" w:line="240" w:lineRule="auto"/>
              <w:jc w:val="center"/>
              <w:rPr>
                <w:rFonts w:ascii="Times New Roman" w:hAnsi="Times New Roman"/>
                <w:b/>
                <w:bCs/>
                <w:i/>
                <w:i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3A6510" w:rsidRPr="008C0F96" w14:paraId="32FAD974" w14:textId="77777777" w:rsidTr="00C4787B">
        <w:trPr>
          <w:trHeight w:val="283"/>
        </w:trPr>
        <w:tc>
          <w:tcPr>
            <w:tcW w:w="608" w:type="pct"/>
            <w:vMerge/>
          </w:tcPr>
          <w:p w14:paraId="5328A6DC" w14:textId="77777777" w:rsidR="003A6510" w:rsidRPr="007D482E" w:rsidRDefault="003A6510" w:rsidP="00C4787B">
            <w:pPr>
              <w:spacing w:after="0" w:line="240" w:lineRule="auto"/>
              <w:rPr>
                <w:rFonts w:ascii="Times New Roman" w:hAnsi="Times New Roman"/>
                <w:bCs/>
                <w:i/>
                <w:sz w:val="24"/>
                <w:szCs w:val="24"/>
              </w:rPr>
            </w:pPr>
          </w:p>
        </w:tc>
        <w:tc>
          <w:tcPr>
            <w:tcW w:w="3596" w:type="pct"/>
          </w:tcPr>
          <w:p w14:paraId="599639FC" w14:textId="77777777" w:rsidR="003A6510" w:rsidRPr="008C0F96" w:rsidRDefault="003A6510" w:rsidP="00C4787B">
            <w:pPr>
              <w:spacing w:after="0" w:line="240" w:lineRule="auto"/>
              <w:jc w:val="both"/>
              <w:rPr>
                <w:rFonts w:ascii="Times New Roman" w:hAnsi="Times New Roman"/>
                <w:sz w:val="24"/>
                <w:szCs w:val="24"/>
              </w:rPr>
            </w:pPr>
            <w:r w:rsidRPr="007D482E">
              <w:rPr>
                <w:rFonts w:ascii="Times New Roman" w:hAnsi="Times New Roman"/>
                <w:b/>
                <w:sz w:val="24"/>
                <w:szCs w:val="24"/>
              </w:rPr>
              <w:t>Практическое занятие 1</w:t>
            </w:r>
            <w:r>
              <w:rPr>
                <w:rFonts w:ascii="Times New Roman" w:hAnsi="Times New Roman"/>
                <w:sz w:val="24"/>
                <w:szCs w:val="24"/>
              </w:rPr>
              <w:t>.</w:t>
            </w:r>
            <w:r w:rsidRPr="008C0F96">
              <w:rPr>
                <w:rFonts w:ascii="Times New Roman" w:hAnsi="Times New Roman"/>
                <w:sz w:val="24"/>
                <w:szCs w:val="24"/>
              </w:rPr>
              <w:t xml:space="preserve"> Расчет критерия Рейнольдса и определение режима движения жидкости </w:t>
            </w:r>
          </w:p>
        </w:tc>
        <w:tc>
          <w:tcPr>
            <w:tcW w:w="282" w:type="pct"/>
            <w:gridSpan w:val="2"/>
            <w:vMerge w:val="restart"/>
            <w:vAlign w:val="center"/>
          </w:tcPr>
          <w:p w14:paraId="733B603F" w14:textId="5F988823" w:rsidR="003A6510" w:rsidRPr="00FA7EF8" w:rsidRDefault="003A6510" w:rsidP="00C4787B">
            <w:pPr>
              <w:suppressAutoHyphens/>
              <w:spacing w:after="0" w:line="240" w:lineRule="auto"/>
              <w:jc w:val="center"/>
              <w:rPr>
                <w:rFonts w:ascii="Times New Roman" w:hAnsi="Times New Roman"/>
                <w:iCs/>
                <w:sz w:val="24"/>
                <w:szCs w:val="24"/>
              </w:rPr>
            </w:pPr>
            <w:r>
              <w:rPr>
                <w:rFonts w:ascii="Times New Roman" w:hAnsi="Times New Roman"/>
                <w:iCs/>
                <w:sz w:val="24"/>
                <w:szCs w:val="24"/>
              </w:rPr>
              <w:t>1</w:t>
            </w:r>
          </w:p>
        </w:tc>
        <w:tc>
          <w:tcPr>
            <w:tcW w:w="513" w:type="pct"/>
            <w:gridSpan w:val="2"/>
            <w:vMerge/>
          </w:tcPr>
          <w:p w14:paraId="47E839B6" w14:textId="77777777" w:rsidR="003A6510" w:rsidRPr="008C0F96" w:rsidRDefault="003A6510" w:rsidP="00C4787B">
            <w:pPr>
              <w:spacing w:after="0" w:line="240" w:lineRule="auto"/>
              <w:rPr>
                <w:rFonts w:ascii="Times New Roman" w:hAnsi="Times New Roman"/>
                <w:b/>
                <w:i/>
                <w:sz w:val="24"/>
                <w:szCs w:val="24"/>
              </w:rPr>
            </w:pPr>
          </w:p>
        </w:tc>
      </w:tr>
      <w:tr w:rsidR="003A6510" w:rsidRPr="008C0F96" w14:paraId="2F74B635" w14:textId="77777777" w:rsidTr="00C4787B">
        <w:trPr>
          <w:trHeight w:val="287"/>
        </w:trPr>
        <w:tc>
          <w:tcPr>
            <w:tcW w:w="608" w:type="pct"/>
            <w:vMerge/>
          </w:tcPr>
          <w:p w14:paraId="5C7504EA" w14:textId="77777777" w:rsidR="003A6510" w:rsidRPr="007D482E" w:rsidRDefault="003A6510" w:rsidP="00C4787B">
            <w:pPr>
              <w:spacing w:after="0" w:line="240" w:lineRule="auto"/>
              <w:rPr>
                <w:rFonts w:ascii="Times New Roman" w:hAnsi="Times New Roman"/>
                <w:bCs/>
                <w:i/>
                <w:sz w:val="24"/>
                <w:szCs w:val="24"/>
              </w:rPr>
            </w:pPr>
          </w:p>
        </w:tc>
        <w:tc>
          <w:tcPr>
            <w:tcW w:w="3596" w:type="pct"/>
          </w:tcPr>
          <w:p w14:paraId="104A73AE" w14:textId="77777777" w:rsidR="003A6510" w:rsidRPr="008C0F96" w:rsidRDefault="003A6510" w:rsidP="00C4787B">
            <w:pPr>
              <w:spacing w:after="0" w:line="240" w:lineRule="auto"/>
              <w:jc w:val="both"/>
              <w:rPr>
                <w:rFonts w:ascii="Times New Roman" w:hAnsi="Times New Roman"/>
                <w:sz w:val="24"/>
                <w:szCs w:val="24"/>
              </w:rPr>
            </w:pPr>
            <w:r w:rsidRPr="007D482E">
              <w:rPr>
                <w:rFonts w:ascii="Times New Roman" w:hAnsi="Times New Roman"/>
                <w:b/>
                <w:sz w:val="24"/>
                <w:szCs w:val="24"/>
              </w:rPr>
              <w:t>Практическое занятие 2.</w:t>
            </w:r>
            <w:r w:rsidRPr="008C0F96">
              <w:rPr>
                <w:rFonts w:ascii="Times New Roman" w:hAnsi="Times New Roman"/>
                <w:sz w:val="24"/>
                <w:szCs w:val="24"/>
              </w:rPr>
              <w:t xml:space="preserve"> Исследование процесса истечения жидкости через отверстия и насадки.</w:t>
            </w:r>
          </w:p>
        </w:tc>
        <w:tc>
          <w:tcPr>
            <w:tcW w:w="282" w:type="pct"/>
            <w:gridSpan w:val="2"/>
            <w:vMerge/>
            <w:vAlign w:val="center"/>
          </w:tcPr>
          <w:p w14:paraId="1344988E" w14:textId="3DC04A2D" w:rsidR="003A6510" w:rsidRPr="00FA7EF8" w:rsidRDefault="003A6510" w:rsidP="00C4787B">
            <w:pPr>
              <w:suppressAutoHyphens/>
              <w:spacing w:after="0" w:line="240" w:lineRule="auto"/>
              <w:jc w:val="center"/>
              <w:rPr>
                <w:rFonts w:ascii="Times New Roman" w:hAnsi="Times New Roman"/>
                <w:iCs/>
                <w:sz w:val="24"/>
                <w:szCs w:val="24"/>
              </w:rPr>
            </w:pPr>
          </w:p>
        </w:tc>
        <w:tc>
          <w:tcPr>
            <w:tcW w:w="513" w:type="pct"/>
            <w:gridSpan w:val="2"/>
            <w:vMerge/>
          </w:tcPr>
          <w:p w14:paraId="499D37DB" w14:textId="77777777" w:rsidR="003A6510" w:rsidRPr="008C0F96" w:rsidRDefault="003A6510" w:rsidP="00C4787B">
            <w:pPr>
              <w:spacing w:after="0" w:line="240" w:lineRule="auto"/>
              <w:rPr>
                <w:rFonts w:ascii="Times New Roman" w:hAnsi="Times New Roman"/>
                <w:b/>
                <w:i/>
                <w:sz w:val="24"/>
                <w:szCs w:val="24"/>
              </w:rPr>
            </w:pPr>
          </w:p>
        </w:tc>
      </w:tr>
      <w:tr w:rsidR="0055676E" w:rsidRPr="008C0F96" w14:paraId="222A0EB2" w14:textId="77777777" w:rsidTr="00C4787B">
        <w:trPr>
          <w:trHeight w:val="418"/>
        </w:trPr>
        <w:tc>
          <w:tcPr>
            <w:tcW w:w="608" w:type="pct"/>
            <w:vMerge w:val="restart"/>
          </w:tcPr>
          <w:p w14:paraId="2B7EED71" w14:textId="77777777"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1.2.</w:t>
            </w:r>
            <w:r>
              <w:rPr>
                <w:rFonts w:ascii="Times New Roman" w:hAnsi="Times New Roman"/>
                <w:bCs/>
                <w:sz w:val="24"/>
                <w:szCs w:val="24"/>
              </w:rPr>
              <w:t xml:space="preserve"> </w:t>
            </w:r>
            <w:r w:rsidRPr="007D482E">
              <w:rPr>
                <w:rFonts w:ascii="Times New Roman" w:hAnsi="Times New Roman"/>
                <w:bCs/>
                <w:sz w:val="24"/>
                <w:szCs w:val="24"/>
              </w:rPr>
              <w:t>Гидростатика</w:t>
            </w:r>
          </w:p>
        </w:tc>
        <w:tc>
          <w:tcPr>
            <w:tcW w:w="3596" w:type="pct"/>
          </w:tcPr>
          <w:p w14:paraId="3F67C7E4"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законы гидростатики. Понятие абсолютного, избыточного давления и вакуума. Основное уравнение гидростатики. Свойства гидростатического давления.</w:t>
            </w:r>
          </w:p>
        </w:tc>
        <w:tc>
          <w:tcPr>
            <w:tcW w:w="282" w:type="pct"/>
            <w:gridSpan w:val="2"/>
            <w:vAlign w:val="center"/>
          </w:tcPr>
          <w:p w14:paraId="0B6C4661" w14:textId="35C91C6D" w:rsidR="0055676E"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513" w:type="pct"/>
            <w:gridSpan w:val="2"/>
            <w:vMerge/>
          </w:tcPr>
          <w:p w14:paraId="53D4B4D4" w14:textId="77777777" w:rsidR="0055676E" w:rsidRPr="008C0F96" w:rsidRDefault="0055676E" w:rsidP="00C4787B">
            <w:pPr>
              <w:spacing w:after="0" w:line="240" w:lineRule="auto"/>
              <w:jc w:val="center"/>
              <w:rPr>
                <w:rFonts w:ascii="Times New Roman" w:hAnsi="Times New Roman"/>
                <w:b/>
                <w:sz w:val="24"/>
                <w:szCs w:val="24"/>
              </w:rPr>
            </w:pPr>
          </w:p>
        </w:tc>
      </w:tr>
      <w:tr w:rsidR="0055676E" w:rsidRPr="008C0F96" w14:paraId="1350B90C" w14:textId="77777777" w:rsidTr="00C4787B">
        <w:trPr>
          <w:trHeight w:val="285"/>
        </w:trPr>
        <w:tc>
          <w:tcPr>
            <w:tcW w:w="608" w:type="pct"/>
            <w:vMerge/>
          </w:tcPr>
          <w:p w14:paraId="428288CC" w14:textId="77777777" w:rsidR="0055676E" w:rsidRPr="007D482E" w:rsidRDefault="0055676E" w:rsidP="00C4787B">
            <w:pPr>
              <w:spacing w:after="0" w:line="240" w:lineRule="auto"/>
              <w:rPr>
                <w:rFonts w:ascii="Times New Roman" w:hAnsi="Times New Roman"/>
                <w:bCs/>
                <w:sz w:val="24"/>
                <w:szCs w:val="24"/>
              </w:rPr>
            </w:pPr>
          </w:p>
        </w:tc>
        <w:tc>
          <w:tcPr>
            <w:tcW w:w="3596" w:type="pct"/>
          </w:tcPr>
          <w:p w14:paraId="24C6D48D" w14:textId="77777777" w:rsidR="0055676E" w:rsidRPr="008C0F96" w:rsidRDefault="0055676E" w:rsidP="00C4787B">
            <w:pPr>
              <w:spacing w:after="0" w:line="240" w:lineRule="auto"/>
              <w:jc w:val="both"/>
              <w:rPr>
                <w:rFonts w:ascii="Times New Roman" w:hAnsi="Times New Roman"/>
                <w:b/>
                <w:sz w:val="24"/>
                <w:szCs w:val="24"/>
              </w:rPr>
            </w:pPr>
            <w:r w:rsidRPr="007D482E">
              <w:rPr>
                <w:rFonts w:ascii="Times New Roman" w:hAnsi="Times New Roman"/>
                <w:b/>
                <w:bCs/>
                <w:sz w:val="24"/>
                <w:szCs w:val="24"/>
              </w:rPr>
              <w:t>Практическое занятие 3.</w:t>
            </w:r>
            <w:r w:rsidRPr="008C0F96">
              <w:rPr>
                <w:rFonts w:ascii="Times New Roman" w:hAnsi="Times New Roman"/>
                <w:bCs/>
                <w:sz w:val="24"/>
                <w:szCs w:val="24"/>
              </w:rPr>
              <w:t xml:space="preserve"> Расчет силы гидростатического давления.</w:t>
            </w:r>
          </w:p>
        </w:tc>
        <w:tc>
          <w:tcPr>
            <w:tcW w:w="282" w:type="pct"/>
            <w:gridSpan w:val="2"/>
            <w:vAlign w:val="center"/>
          </w:tcPr>
          <w:p w14:paraId="7AD4E1E9" w14:textId="469FF487" w:rsidR="0055676E"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513" w:type="pct"/>
            <w:gridSpan w:val="2"/>
            <w:vMerge/>
          </w:tcPr>
          <w:p w14:paraId="53EBACCB" w14:textId="77777777" w:rsidR="0055676E" w:rsidRPr="008C0F96" w:rsidRDefault="0055676E" w:rsidP="00C4787B">
            <w:pPr>
              <w:spacing w:after="0" w:line="240" w:lineRule="auto"/>
              <w:rPr>
                <w:rFonts w:ascii="Times New Roman" w:hAnsi="Times New Roman"/>
                <w:b/>
                <w:bCs/>
                <w:sz w:val="24"/>
                <w:szCs w:val="24"/>
              </w:rPr>
            </w:pPr>
          </w:p>
        </w:tc>
      </w:tr>
      <w:tr w:rsidR="00C4787B" w:rsidRPr="008C0F96" w14:paraId="79B3899C" w14:textId="77777777" w:rsidTr="00C4787B">
        <w:trPr>
          <w:trHeight w:val="457"/>
        </w:trPr>
        <w:tc>
          <w:tcPr>
            <w:tcW w:w="608" w:type="pct"/>
            <w:vMerge w:val="restart"/>
          </w:tcPr>
          <w:p w14:paraId="1AD7B7E9" w14:textId="77777777"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1.3. Разделение жидких и газовых систем</w:t>
            </w:r>
          </w:p>
        </w:tc>
        <w:tc>
          <w:tcPr>
            <w:tcW w:w="3596" w:type="pct"/>
          </w:tcPr>
          <w:p w14:paraId="60B7221C"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Классификация неоднородных систем. Разделение неоднородных систем. Осаждение под действием центробежных сил и сил тяжести. Закономерности осаждения. Фильтрование.</w:t>
            </w:r>
          </w:p>
        </w:tc>
        <w:tc>
          <w:tcPr>
            <w:tcW w:w="282" w:type="pct"/>
            <w:gridSpan w:val="2"/>
            <w:vAlign w:val="center"/>
          </w:tcPr>
          <w:p w14:paraId="6CA47C69" w14:textId="78AE67B3" w:rsidR="00C4787B"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val="restart"/>
          </w:tcPr>
          <w:p w14:paraId="7D45CC17" w14:textId="77777777" w:rsidR="00C4787B" w:rsidRDefault="00C4787B" w:rsidP="00C4787B">
            <w:r w:rsidRPr="009B7ABB">
              <w:rPr>
                <w:rFonts w:ascii="Times New Roman" w:hAnsi="Times New Roman"/>
                <w:sz w:val="24"/>
                <w:szCs w:val="24"/>
              </w:rPr>
              <w:t>ОК 01-02, ПК 1.1-1.2, 2.1-2.3, ЛР1-17</w:t>
            </w:r>
          </w:p>
        </w:tc>
      </w:tr>
      <w:tr w:rsidR="003A6510" w:rsidRPr="008C0F96" w14:paraId="67504507" w14:textId="77777777" w:rsidTr="00C4787B">
        <w:trPr>
          <w:trHeight w:val="255"/>
        </w:trPr>
        <w:tc>
          <w:tcPr>
            <w:tcW w:w="608" w:type="pct"/>
            <w:vMerge/>
          </w:tcPr>
          <w:p w14:paraId="77B31E3A"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2D9BA151" w14:textId="77777777" w:rsidR="003A6510" w:rsidRPr="008C0F96" w:rsidRDefault="003A6510"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Лабораторная работа 1.</w:t>
            </w:r>
            <w:r w:rsidRPr="008C0F96">
              <w:rPr>
                <w:rFonts w:ascii="Times New Roman" w:hAnsi="Times New Roman"/>
                <w:bCs/>
                <w:sz w:val="24"/>
                <w:szCs w:val="24"/>
              </w:rPr>
              <w:t xml:space="preserve"> Определение скорости осаждения.</w:t>
            </w:r>
          </w:p>
        </w:tc>
        <w:tc>
          <w:tcPr>
            <w:tcW w:w="282" w:type="pct"/>
            <w:gridSpan w:val="2"/>
            <w:vMerge w:val="restart"/>
            <w:vAlign w:val="center"/>
          </w:tcPr>
          <w:p w14:paraId="468858D9" w14:textId="5247B4EB" w:rsidR="003A6510"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tcPr>
          <w:p w14:paraId="77C54E0D" w14:textId="77777777" w:rsidR="003A6510" w:rsidRPr="008C0F96" w:rsidRDefault="003A6510" w:rsidP="00C4787B">
            <w:pPr>
              <w:spacing w:after="0" w:line="240" w:lineRule="auto"/>
              <w:rPr>
                <w:rFonts w:ascii="Times New Roman" w:hAnsi="Times New Roman"/>
                <w:b/>
                <w:bCs/>
                <w:sz w:val="24"/>
                <w:szCs w:val="24"/>
              </w:rPr>
            </w:pPr>
          </w:p>
        </w:tc>
      </w:tr>
      <w:tr w:rsidR="003A6510" w:rsidRPr="008C0F96" w14:paraId="082EC4A7" w14:textId="77777777" w:rsidTr="00C4787B">
        <w:trPr>
          <w:trHeight w:val="261"/>
        </w:trPr>
        <w:tc>
          <w:tcPr>
            <w:tcW w:w="608" w:type="pct"/>
            <w:vMerge/>
          </w:tcPr>
          <w:p w14:paraId="0D750493"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5D3D2583"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4.</w:t>
            </w:r>
            <w:r w:rsidRPr="008C0F96">
              <w:rPr>
                <w:rFonts w:ascii="Times New Roman" w:hAnsi="Times New Roman"/>
                <w:bCs/>
                <w:sz w:val="24"/>
                <w:szCs w:val="24"/>
              </w:rPr>
              <w:t xml:space="preserve"> Изучение устройства отстойника, расчет его производительности.</w:t>
            </w:r>
          </w:p>
        </w:tc>
        <w:tc>
          <w:tcPr>
            <w:tcW w:w="282" w:type="pct"/>
            <w:gridSpan w:val="2"/>
            <w:vMerge/>
            <w:vAlign w:val="center"/>
          </w:tcPr>
          <w:p w14:paraId="0DD4EF94" w14:textId="4AECAB5A" w:rsidR="003A6510" w:rsidRPr="00FA7EF8" w:rsidRDefault="003A6510" w:rsidP="00C4787B">
            <w:pPr>
              <w:spacing w:after="0" w:line="240" w:lineRule="auto"/>
              <w:jc w:val="center"/>
              <w:rPr>
                <w:rFonts w:ascii="Times New Roman" w:hAnsi="Times New Roman"/>
                <w:bCs/>
                <w:iCs/>
                <w:sz w:val="24"/>
                <w:szCs w:val="24"/>
              </w:rPr>
            </w:pPr>
          </w:p>
        </w:tc>
        <w:tc>
          <w:tcPr>
            <w:tcW w:w="513" w:type="pct"/>
            <w:gridSpan w:val="2"/>
            <w:vMerge/>
          </w:tcPr>
          <w:p w14:paraId="3CF7C434" w14:textId="77777777" w:rsidR="003A6510" w:rsidRPr="008C0F96" w:rsidRDefault="003A6510" w:rsidP="00C4787B">
            <w:pPr>
              <w:spacing w:after="0" w:line="240" w:lineRule="auto"/>
              <w:rPr>
                <w:rFonts w:ascii="Times New Roman" w:hAnsi="Times New Roman"/>
                <w:b/>
                <w:bCs/>
                <w:sz w:val="24"/>
                <w:szCs w:val="24"/>
              </w:rPr>
            </w:pPr>
          </w:p>
        </w:tc>
      </w:tr>
      <w:tr w:rsidR="003A6510" w:rsidRPr="008C0F96" w14:paraId="56EFE333" w14:textId="77777777" w:rsidTr="00C4787B">
        <w:trPr>
          <w:trHeight w:val="560"/>
        </w:trPr>
        <w:tc>
          <w:tcPr>
            <w:tcW w:w="608" w:type="pct"/>
            <w:vMerge/>
          </w:tcPr>
          <w:p w14:paraId="053AF245"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416CEC00"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5.</w:t>
            </w:r>
            <w:r w:rsidRPr="008C0F96">
              <w:rPr>
                <w:rFonts w:ascii="Times New Roman" w:hAnsi="Times New Roman"/>
                <w:bCs/>
                <w:sz w:val="24"/>
                <w:szCs w:val="24"/>
              </w:rPr>
              <w:t xml:space="preserve"> Изучение устройства оборудования для разделения суспензий и эмульсий: сепараторы.</w:t>
            </w:r>
          </w:p>
        </w:tc>
        <w:tc>
          <w:tcPr>
            <w:tcW w:w="282" w:type="pct"/>
            <w:gridSpan w:val="2"/>
            <w:vMerge/>
            <w:vAlign w:val="center"/>
          </w:tcPr>
          <w:p w14:paraId="0AA698EA" w14:textId="4B4AFBC7" w:rsidR="003A6510" w:rsidRPr="00FA7EF8" w:rsidRDefault="003A6510" w:rsidP="00C4787B">
            <w:pPr>
              <w:spacing w:after="0" w:line="240" w:lineRule="auto"/>
              <w:jc w:val="center"/>
              <w:rPr>
                <w:rFonts w:ascii="Times New Roman" w:hAnsi="Times New Roman"/>
                <w:bCs/>
                <w:iCs/>
                <w:sz w:val="24"/>
                <w:szCs w:val="24"/>
              </w:rPr>
            </w:pPr>
          </w:p>
        </w:tc>
        <w:tc>
          <w:tcPr>
            <w:tcW w:w="513" w:type="pct"/>
            <w:gridSpan w:val="2"/>
            <w:vMerge/>
          </w:tcPr>
          <w:p w14:paraId="3445057A" w14:textId="77777777" w:rsidR="003A6510" w:rsidRPr="008C0F96" w:rsidRDefault="003A6510" w:rsidP="00C4787B">
            <w:pPr>
              <w:spacing w:after="0" w:line="240" w:lineRule="auto"/>
              <w:rPr>
                <w:rFonts w:ascii="Times New Roman" w:hAnsi="Times New Roman"/>
                <w:b/>
                <w:bCs/>
                <w:sz w:val="24"/>
                <w:szCs w:val="24"/>
              </w:rPr>
            </w:pPr>
          </w:p>
        </w:tc>
      </w:tr>
      <w:tr w:rsidR="003A6510" w:rsidRPr="008C0F96" w14:paraId="01DA82E5" w14:textId="77777777" w:rsidTr="00C4787B">
        <w:trPr>
          <w:trHeight w:val="257"/>
        </w:trPr>
        <w:tc>
          <w:tcPr>
            <w:tcW w:w="608" w:type="pct"/>
            <w:vMerge/>
          </w:tcPr>
          <w:p w14:paraId="4BEBF91D"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36C0A25B"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6.</w:t>
            </w:r>
            <w:r w:rsidRPr="008C0F96">
              <w:rPr>
                <w:rFonts w:ascii="Times New Roman" w:hAnsi="Times New Roman"/>
                <w:bCs/>
                <w:sz w:val="24"/>
                <w:szCs w:val="24"/>
              </w:rPr>
              <w:t xml:space="preserve"> Изучение устройства оборудования для фильтрования: фильтры и центрифуги.</w:t>
            </w:r>
          </w:p>
        </w:tc>
        <w:tc>
          <w:tcPr>
            <w:tcW w:w="282" w:type="pct"/>
            <w:gridSpan w:val="2"/>
            <w:vMerge/>
            <w:vAlign w:val="center"/>
          </w:tcPr>
          <w:p w14:paraId="17214837" w14:textId="57EEAFC1" w:rsidR="003A6510" w:rsidRPr="00FA7EF8" w:rsidRDefault="003A6510" w:rsidP="00C4787B">
            <w:pPr>
              <w:spacing w:after="0" w:line="240" w:lineRule="auto"/>
              <w:jc w:val="center"/>
              <w:rPr>
                <w:rFonts w:ascii="Times New Roman" w:hAnsi="Times New Roman"/>
                <w:bCs/>
                <w:iCs/>
                <w:sz w:val="24"/>
                <w:szCs w:val="24"/>
              </w:rPr>
            </w:pPr>
          </w:p>
        </w:tc>
        <w:tc>
          <w:tcPr>
            <w:tcW w:w="513" w:type="pct"/>
            <w:gridSpan w:val="2"/>
            <w:vMerge/>
          </w:tcPr>
          <w:p w14:paraId="72DC2092" w14:textId="77777777" w:rsidR="003A6510" w:rsidRPr="008C0F96" w:rsidRDefault="003A6510" w:rsidP="00C4787B">
            <w:pPr>
              <w:spacing w:after="0" w:line="240" w:lineRule="auto"/>
              <w:rPr>
                <w:rFonts w:ascii="Times New Roman" w:hAnsi="Times New Roman"/>
                <w:b/>
                <w:bCs/>
                <w:sz w:val="24"/>
                <w:szCs w:val="24"/>
              </w:rPr>
            </w:pPr>
          </w:p>
        </w:tc>
      </w:tr>
      <w:tr w:rsidR="00C4787B" w:rsidRPr="008C0F96" w14:paraId="1F8EB726" w14:textId="77777777" w:rsidTr="00C4787B">
        <w:trPr>
          <w:trHeight w:val="398"/>
        </w:trPr>
        <w:tc>
          <w:tcPr>
            <w:tcW w:w="608" w:type="pct"/>
            <w:vMerge w:val="restart"/>
          </w:tcPr>
          <w:p w14:paraId="36DC366D" w14:textId="77777777"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1.4. Перемешивание в жидкой среде, смешивание</w:t>
            </w:r>
          </w:p>
        </w:tc>
        <w:tc>
          <w:tcPr>
            <w:tcW w:w="3596" w:type="pct"/>
          </w:tcPr>
          <w:p w14:paraId="3920C606"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Механическое перемешивание, Типы мешалок: лопа</w:t>
            </w:r>
            <w:r>
              <w:rPr>
                <w:rFonts w:ascii="Times New Roman" w:hAnsi="Times New Roman"/>
                <w:bCs/>
                <w:sz w:val="24"/>
                <w:szCs w:val="24"/>
              </w:rPr>
              <w:t xml:space="preserve">стные пропеллерные, турбинные. </w:t>
            </w:r>
            <w:r w:rsidRPr="008C0F96">
              <w:rPr>
                <w:rFonts w:ascii="Times New Roman" w:hAnsi="Times New Roman"/>
                <w:bCs/>
                <w:sz w:val="24"/>
                <w:szCs w:val="24"/>
              </w:rPr>
              <w:t>Закономерности процесса перемешивания пластичных и сыпучих материалов.</w:t>
            </w:r>
          </w:p>
        </w:tc>
        <w:tc>
          <w:tcPr>
            <w:tcW w:w="282" w:type="pct"/>
            <w:gridSpan w:val="2"/>
            <w:vAlign w:val="center"/>
          </w:tcPr>
          <w:p w14:paraId="3959972B" w14:textId="74416A49" w:rsidR="00C4787B"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val="restart"/>
          </w:tcPr>
          <w:p w14:paraId="3D090EEF" w14:textId="77777777" w:rsidR="00C4787B" w:rsidRDefault="00C4787B" w:rsidP="00C4787B">
            <w:r w:rsidRPr="009B7ABB">
              <w:rPr>
                <w:rFonts w:ascii="Times New Roman" w:hAnsi="Times New Roman"/>
                <w:sz w:val="24"/>
                <w:szCs w:val="24"/>
              </w:rPr>
              <w:t>ОК 01-02, ПК 1.1-1.2, 2.1-2.3, ЛР1-17</w:t>
            </w:r>
          </w:p>
        </w:tc>
      </w:tr>
      <w:tr w:rsidR="003A6510" w:rsidRPr="008C0F96" w14:paraId="1CD1F946" w14:textId="77777777" w:rsidTr="00C4787B">
        <w:trPr>
          <w:trHeight w:val="20"/>
        </w:trPr>
        <w:tc>
          <w:tcPr>
            <w:tcW w:w="608" w:type="pct"/>
            <w:vMerge/>
          </w:tcPr>
          <w:p w14:paraId="4114FBDB"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5D0ECC3C" w14:textId="77777777" w:rsidR="003A6510" w:rsidRPr="008C0F96" w:rsidRDefault="003A6510"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Практическое занятие 7.</w:t>
            </w:r>
            <w:r w:rsidRPr="008C0F96">
              <w:rPr>
                <w:rFonts w:ascii="Times New Roman" w:hAnsi="Times New Roman"/>
                <w:bCs/>
                <w:sz w:val="24"/>
                <w:szCs w:val="24"/>
              </w:rPr>
              <w:t xml:space="preserve"> Изучение закономерностей процесса перемешивания жидкостей с различной вязкостью, перемешивания сыпучих материалов, псевдоожижения. и устройств для перемешивания.</w:t>
            </w:r>
          </w:p>
        </w:tc>
        <w:tc>
          <w:tcPr>
            <w:tcW w:w="282" w:type="pct"/>
            <w:gridSpan w:val="2"/>
            <w:vMerge w:val="restart"/>
            <w:vAlign w:val="center"/>
          </w:tcPr>
          <w:p w14:paraId="1BBE052C" w14:textId="6EF32FF7" w:rsidR="003A6510"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tcPr>
          <w:p w14:paraId="63D9279F" w14:textId="77777777" w:rsidR="003A6510" w:rsidRPr="008C0F96" w:rsidRDefault="003A6510" w:rsidP="00C4787B">
            <w:pPr>
              <w:spacing w:after="0" w:line="240" w:lineRule="auto"/>
              <w:rPr>
                <w:rFonts w:ascii="Times New Roman" w:hAnsi="Times New Roman"/>
                <w:b/>
                <w:bCs/>
                <w:sz w:val="24"/>
                <w:szCs w:val="24"/>
              </w:rPr>
            </w:pPr>
          </w:p>
        </w:tc>
      </w:tr>
      <w:tr w:rsidR="003A6510" w:rsidRPr="008C0F96" w14:paraId="478886C8" w14:textId="77777777" w:rsidTr="00C4787B">
        <w:trPr>
          <w:trHeight w:val="20"/>
        </w:trPr>
        <w:tc>
          <w:tcPr>
            <w:tcW w:w="608" w:type="pct"/>
            <w:vMerge/>
          </w:tcPr>
          <w:p w14:paraId="3E54A53B"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5053A81E"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8.</w:t>
            </w:r>
            <w:r w:rsidRPr="008C0F96">
              <w:rPr>
                <w:rFonts w:ascii="Times New Roman" w:hAnsi="Times New Roman"/>
                <w:bCs/>
                <w:sz w:val="24"/>
                <w:szCs w:val="24"/>
              </w:rPr>
              <w:t xml:space="preserve"> Изучение устройства смесителей.</w:t>
            </w:r>
          </w:p>
        </w:tc>
        <w:tc>
          <w:tcPr>
            <w:tcW w:w="282" w:type="pct"/>
            <w:gridSpan w:val="2"/>
            <w:vMerge/>
            <w:vAlign w:val="center"/>
          </w:tcPr>
          <w:p w14:paraId="34655F04" w14:textId="04CA4C5C" w:rsidR="003A6510" w:rsidRPr="00FA7EF8" w:rsidRDefault="003A6510" w:rsidP="00C4787B">
            <w:pPr>
              <w:spacing w:after="0" w:line="240" w:lineRule="auto"/>
              <w:jc w:val="center"/>
              <w:rPr>
                <w:rFonts w:ascii="Times New Roman" w:hAnsi="Times New Roman"/>
                <w:bCs/>
                <w:iCs/>
                <w:sz w:val="24"/>
                <w:szCs w:val="24"/>
              </w:rPr>
            </w:pPr>
          </w:p>
        </w:tc>
        <w:tc>
          <w:tcPr>
            <w:tcW w:w="513" w:type="pct"/>
            <w:gridSpan w:val="2"/>
            <w:vMerge/>
          </w:tcPr>
          <w:p w14:paraId="2FFAE74F" w14:textId="77777777" w:rsidR="003A6510" w:rsidRPr="008C0F96" w:rsidRDefault="003A6510" w:rsidP="00C4787B">
            <w:pPr>
              <w:spacing w:after="0" w:line="240" w:lineRule="auto"/>
              <w:rPr>
                <w:rFonts w:ascii="Times New Roman" w:hAnsi="Times New Roman"/>
                <w:b/>
                <w:bCs/>
                <w:sz w:val="24"/>
                <w:szCs w:val="24"/>
              </w:rPr>
            </w:pPr>
          </w:p>
        </w:tc>
      </w:tr>
      <w:tr w:rsidR="00C4787B" w:rsidRPr="008C0F96" w14:paraId="5432E6AD" w14:textId="77777777" w:rsidTr="00C4787B">
        <w:trPr>
          <w:trHeight w:val="270"/>
        </w:trPr>
        <w:tc>
          <w:tcPr>
            <w:tcW w:w="608" w:type="pct"/>
            <w:vMerge/>
          </w:tcPr>
          <w:p w14:paraId="5BA792A0"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46B0FA83" w14:textId="60FCB7A6"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Самостоятельная работа </w:t>
            </w:r>
            <w:r w:rsidR="00C5571D">
              <w:rPr>
                <w:rFonts w:ascii="Times New Roman" w:hAnsi="Times New Roman"/>
                <w:b/>
                <w:bCs/>
                <w:sz w:val="24"/>
                <w:szCs w:val="24"/>
              </w:rPr>
              <w:t>по разделу 1.</w:t>
            </w:r>
          </w:p>
        </w:tc>
        <w:tc>
          <w:tcPr>
            <w:tcW w:w="282" w:type="pct"/>
            <w:gridSpan w:val="2"/>
            <w:vAlign w:val="center"/>
          </w:tcPr>
          <w:p w14:paraId="0E874D22" w14:textId="2423204C" w:rsidR="00C4787B"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28</w:t>
            </w:r>
          </w:p>
        </w:tc>
        <w:tc>
          <w:tcPr>
            <w:tcW w:w="513" w:type="pct"/>
            <w:gridSpan w:val="2"/>
            <w:vMerge/>
          </w:tcPr>
          <w:p w14:paraId="77A6C726"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7F124792" w14:textId="77777777" w:rsidTr="00F01398">
        <w:trPr>
          <w:trHeight w:val="275"/>
        </w:trPr>
        <w:tc>
          <w:tcPr>
            <w:tcW w:w="4208" w:type="pct"/>
            <w:gridSpan w:val="3"/>
          </w:tcPr>
          <w:p w14:paraId="3FC86E03"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Раздел 2</w:t>
            </w:r>
            <w:r>
              <w:rPr>
                <w:rFonts w:ascii="Times New Roman" w:hAnsi="Times New Roman"/>
                <w:b/>
                <w:bCs/>
                <w:sz w:val="24"/>
                <w:szCs w:val="24"/>
              </w:rPr>
              <w:t>.</w:t>
            </w:r>
            <w:r w:rsidRPr="008C0F96">
              <w:rPr>
                <w:rFonts w:ascii="Times New Roman" w:hAnsi="Times New Roman"/>
                <w:b/>
                <w:bCs/>
                <w:sz w:val="24"/>
                <w:szCs w:val="24"/>
              </w:rPr>
              <w:t xml:space="preserve"> Механические процессы</w:t>
            </w:r>
          </w:p>
        </w:tc>
        <w:tc>
          <w:tcPr>
            <w:tcW w:w="283" w:type="pct"/>
            <w:gridSpan w:val="2"/>
            <w:vAlign w:val="center"/>
          </w:tcPr>
          <w:p w14:paraId="073149E7" w14:textId="77777777"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10</w:t>
            </w:r>
          </w:p>
        </w:tc>
        <w:tc>
          <w:tcPr>
            <w:tcW w:w="508" w:type="pct"/>
          </w:tcPr>
          <w:p w14:paraId="08ECCA1C" w14:textId="77777777" w:rsidR="00C4787B" w:rsidRPr="008C0F96" w:rsidRDefault="00C4787B" w:rsidP="00C4787B">
            <w:pPr>
              <w:spacing w:after="0" w:line="240" w:lineRule="auto"/>
              <w:jc w:val="center"/>
              <w:rPr>
                <w:rFonts w:ascii="Times New Roman" w:hAnsi="Times New Roman"/>
                <w:b/>
                <w:bCs/>
                <w:sz w:val="24"/>
                <w:szCs w:val="24"/>
              </w:rPr>
            </w:pPr>
          </w:p>
        </w:tc>
      </w:tr>
      <w:tr w:rsidR="00C4787B" w:rsidRPr="008C0F96" w14:paraId="6FE6A8DE" w14:textId="77777777" w:rsidTr="00C4787B">
        <w:trPr>
          <w:trHeight w:val="265"/>
        </w:trPr>
        <w:tc>
          <w:tcPr>
            <w:tcW w:w="608" w:type="pct"/>
            <w:vMerge w:val="restart"/>
          </w:tcPr>
          <w:p w14:paraId="7B509D1A" w14:textId="77777777"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2.1. Основные механические процессы</w:t>
            </w:r>
          </w:p>
        </w:tc>
        <w:tc>
          <w:tcPr>
            <w:tcW w:w="3596" w:type="pct"/>
          </w:tcPr>
          <w:p w14:paraId="5EA7F264"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Классификация и характеристика способов измельчения. Измельчающие машины.</w:t>
            </w:r>
          </w:p>
        </w:tc>
        <w:tc>
          <w:tcPr>
            <w:tcW w:w="282" w:type="pct"/>
            <w:gridSpan w:val="2"/>
            <w:vAlign w:val="center"/>
          </w:tcPr>
          <w:p w14:paraId="6C0AE195" w14:textId="38F5048C" w:rsidR="00C4787B"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val="restart"/>
          </w:tcPr>
          <w:p w14:paraId="787D099C" w14:textId="77777777" w:rsidR="00C4787B" w:rsidRPr="008C0F96" w:rsidRDefault="0055676E" w:rsidP="00C4787B">
            <w:pPr>
              <w:spacing w:after="0" w:line="240" w:lineRule="auto"/>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3A6510" w:rsidRPr="008C0F96" w14:paraId="3E220B1A" w14:textId="77777777" w:rsidTr="00C4787B">
        <w:trPr>
          <w:trHeight w:val="20"/>
        </w:trPr>
        <w:tc>
          <w:tcPr>
            <w:tcW w:w="608" w:type="pct"/>
            <w:vMerge/>
          </w:tcPr>
          <w:p w14:paraId="7EE94EF2"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57869552"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2</w:t>
            </w:r>
            <w:r w:rsidRPr="008C0F96">
              <w:rPr>
                <w:rFonts w:ascii="Times New Roman" w:hAnsi="Times New Roman"/>
                <w:bCs/>
                <w:sz w:val="24"/>
                <w:szCs w:val="24"/>
              </w:rPr>
              <w:t>. Исследование основных характеристик измельчения.</w:t>
            </w:r>
          </w:p>
        </w:tc>
        <w:tc>
          <w:tcPr>
            <w:tcW w:w="282" w:type="pct"/>
            <w:gridSpan w:val="2"/>
            <w:vMerge w:val="restart"/>
            <w:vAlign w:val="center"/>
          </w:tcPr>
          <w:p w14:paraId="611B4AEC" w14:textId="23132537" w:rsidR="003A6510"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tcPr>
          <w:p w14:paraId="6F161B4B" w14:textId="77777777" w:rsidR="003A6510" w:rsidRPr="008C0F96" w:rsidRDefault="003A6510" w:rsidP="00C4787B">
            <w:pPr>
              <w:spacing w:after="0" w:line="240" w:lineRule="auto"/>
              <w:rPr>
                <w:rFonts w:ascii="Times New Roman" w:hAnsi="Times New Roman"/>
                <w:b/>
                <w:bCs/>
                <w:sz w:val="24"/>
                <w:szCs w:val="24"/>
              </w:rPr>
            </w:pPr>
          </w:p>
        </w:tc>
      </w:tr>
      <w:tr w:rsidR="003A6510" w:rsidRPr="008C0F96" w14:paraId="7CA01285" w14:textId="77777777" w:rsidTr="00C4787B">
        <w:trPr>
          <w:trHeight w:val="259"/>
        </w:trPr>
        <w:tc>
          <w:tcPr>
            <w:tcW w:w="608" w:type="pct"/>
            <w:vMerge/>
          </w:tcPr>
          <w:p w14:paraId="3B10ABDA"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099DA802"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9.</w:t>
            </w:r>
            <w:r w:rsidRPr="008C0F96">
              <w:rPr>
                <w:rFonts w:ascii="Times New Roman" w:hAnsi="Times New Roman"/>
                <w:bCs/>
                <w:sz w:val="24"/>
                <w:szCs w:val="24"/>
              </w:rPr>
              <w:t xml:space="preserve"> Изучение устройства машин для измельчения, сортирования, прессования.</w:t>
            </w:r>
          </w:p>
        </w:tc>
        <w:tc>
          <w:tcPr>
            <w:tcW w:w="282" w:type="pct"/>
            <w:gridSpan w:val="2"/>
            <w:vMerge/>
            <w:vAlign w:val="center"/>
          </w:tcPr>
          <w:p w14:paraId="00431817" w14:textId="02347722" w:rsidR="003A6510" w:rsidRPr="00FA7EF8" w:rsidRDefault="003A6510" w:rsidP="00C4787B">
            <w:pPr>
              <w:spacing w:after="0" w:line="240" w:lineRule="auto"/>
              <w:jc w:val="center"/>
              <w:rPr>
                <w:rFonts w:ascii="Times New Roman" w:hAnsi="Times New Roman"/>
                <w:bCs/>
                <w:iCs/>
                <w:sz w:val="24"/>
                <w:szCs w:val="24"/>
              </w:rPr>
            </w:pPr>
          </w:p>
        </w:tc>
        <w:tc>
          <w:tcPr>
            <w:tcW w:w="513" w:type="pct"/>
            <w:gridSpan w:val="2"/>
            <w:vMerge/>
          </w:tcPr>
          <w:p w14:paraId="28FFE926" w14:textId="77777777" w:rsidR="003A6510" w:rsidRPr="008C0F96" w:rsidRDefault="003A6510" w:rsidP="00C4787B">
            <w:pPr>
              <w:spacing w:after="0" w:line="240" w:lineRule="auto"/>
              <w:rPr>
                <w:rFonts w:ascii="Times New Roman" w:hAnsi="Times New Roman"/>
                <w:b/>
                <w:bCs/>
                <w:sz w:val="24"/>
                <w:szCs w:val="24"/>
              </w:rPr>
            </w:pPr>
          </w:p>
        </w:tc>
      </w:tr>
      <w:tr w:rsidR="00C4787B" w:rsidRPr="008C0F96" w14:paraId="1E94A038" w14:textId="77777777" w:rsidTr="00C4787B">
        <w:trPr>
          <w:trHeight w:val="249"/>
        </w:trPr>
        <w:tc>
          <w:tcPr>
            <w:tcW w:w="608" w:type="pct"/>
            <w:vMerge/>
          </w:tcPr>
          <w:p w14:paraId="23F37DFE"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4F352E8C"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14:paraId="46479051" w14:textId="03C22A2E" w:rsidR="00C4787B"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16</w:t>
            </w:r>
          </w:p>
        </w:tc>
        <w:tc>
          <w:tcPr>
            <w:tcW w:w="513" w:type="pct"/>
            <w:gridSpan w:val="2"/>
            <w:vMerge/>
          </w:tcPr>
          <w:p w14:paraId="42785D00"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6B944F4F" w14:textId="77777777" w:rsidTr="00F01398">
        <w:trPr>
          <w:trHeight w:val="343"/>
        </w:trPr>
        <w:tc>
          <w:tcPr>
            <w:tcW w:w="4208" w:type="pct"/>
            <w:gridSpan w:val="3"/>
          </w:tcPr>
          <w:p w14:paraId="46D3484E"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lastRenderedPageBreak/>
              <w:t>Раздел 3</w:t>
            </w:r>
            <w:r>
              <w:rPr>
                <w:rFonts w:ascii="Times New Roman" w:hAnsi="Times New Roman"/>
                <w:b/>
                <w:bCs/>
                <w:sz w:val="24"/>
                <w:szCs w:val="24"/>
              </w:rPr>
              <w:t>.</w:t>
            </w:r>
            <w:r w:rsidRPr="008C0F96">
              <w:rPr>
                <w:rFonts w:ascii="Times New Roman" w:hAnsi="Times New Roman"/>
                <w:b/>
                <w:bCs/>
                <w:sz w:val="24"/>
                <w:szCs w:val="24"/>
              </w:rPr>
              <w:t xml:space="preserve"> Массообменные процессы</w:t>
            </w:r>
          </w:p>
        </w:tc>
        <w:tc>
          <w:tcPr>
            <w:tcW w:w="283" w:type="pct"/>
            <w:gridSpan w:val="2"/>
            <w:vAlign w:val="center"/>
          </w:tcPr>
          <w:p w14:paraId="3289A883" w14:textId="77777777"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27</w:t>
            </w:r>
          </w:p>
        </w:tc>
        <w:tc>
          <w:tcPr>
            <w:tcW w:w="508" w:type="pct"/>
          </w:tcPr>
          <w:p w14:paraId="66126AB3"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096FD62E" w14:textId="77777777" w:rsidTr="00C4787B">
        <w:trPr>
          <w:trHeight w:val="276"/>
        </w:trPr>
        <w:tc>
          <w:tcPr>
            <w:tcW w:w="608" w:type="pct"/>
            <w:vMerge w:val="restart"/>
          </w:tcPr>
          <w:p w14:paraId="33B37453" w14:textId="77777777"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3.1. Теоретические основы массопередачи</w:t>
            </w:r>
          </w:p>
        </w:tc>
        <w:tc>
          <w:tcPr>
            <w:tcW w:w="3596" w:type="pct"/>
          </w:tcPr>
          <w:p w14:paraId="068259EA"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Виды массообменных процессов. Материальный баланс. Движущая сила массообмена. Адсорбция, абсорбция, перегонка, ректификация, экстракция.</w:t>
            </w:r>
          </w:p>
        </w:tc>
        <w:tc>
          <w:tcPr>
            <w:tcW w:w="282" w:type="pct"/>
            <w:gridSpan w:val="2"/>
            <w:vAlign w:val="center"/>
          </w:tcPr>
          <w:p w14:paraId="51C01D9B" w14:textId="25D6CC2B" w:rsidR="00C4787B"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val="restart"/>
            <w:vAlign w:val="center"/>
          </w:tcPr>
          <w:p w14:paraId="523C949B" w14:textId="77777777" w:rsidR="00C4787B" w:rsidRPr="008C0F96" w:rsidRDefault="0055676E" w:rsidP="0055676E">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r w:rsidR="00C4787B" w:rsidRPr="008C0F96">
              <w:rPr>
                <w:rFonts w:ascii="Times New Roman" w:hAnsi="Times New Roman"/>
                <w:sz w:val="24"/>
                <w:szCs w:val="24"/>
              </w:rPr>
              <w:t>ОК</w:t>
            </w:r>
            <w:r w:rsidR="00C4787B">
              <w:rPr>
                <w:rFonts w:ascii="Times New Roman" w:hAnsi="Times New Roman"/>
                <w:sz w:val="24"/>
                <w:szCs w:val="24"/>
              </w:rPr>
              <w:t xml:space="preserve"> </w:t>
            </w:r>
            <w:r w:rsidR="00C4787B" w:rsidRPr="008C0F96">
              <w:rPr>
                <w:rFonts w:ascii="Times New Roman" w:hAnsi="Times New Roman"/>
                <w:sz w:val="24"/>
                <w:szCs w:val="24"/>
              </w:rPr>
              <w:t>01</w:t>
            </w:r>
          </w:p>
          <w:p w14:paraId="791DDB37" w14:textId="77777777" w:rsidR="00C4787B" w:rsidRPr="008C0F96" w:rsidRDefault="00C4787B" w:rsidP="0055676E">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tc>
      </w:tr>
      <w:tr w:rsidR="003A6510" w:rsidRPr="008C0F96" w14:paraId="10108188" w14:textId="77777777" w:rsidTr="00C4787B">
        <w:trPr>
          <w:trHeight w:val="70"/>
        </w:trPr>
        <w:tc>
          <w:tcPr>
            <w:tcW w:w="608" w:type="pct"/>
            <w:vMerge/>
          </w:tcPr>
          <w:p w14:paraId="2278464E" w14:textId="77777777" w:rsidR="003A6510" w:rsidRPr="007D482E" w:rsidRDefault="003A6510" w:rsidP="00C4787B">
            <w:pPr>
              <w:spacing w:after="0" w:line="240" w:lineRule="auto"/>
              <w:rPr>
                <w:rFonts w:ascii="Times New Roman" w:hAnsi="Times New Roman"/>
                <w:bCs/>
                <w:sz w:val="24"/>
                <w:szCs w:val="24"/>
              </w:rPr>
            </w:pPr>
          </w:p>
        </w:tc>
        <w:tc>
          <w:tcPr>
            <w:tcW w:w="3596" w:type="pct"/>
          </w:tcPr>
          <w:p w14:paraId="7B2DDC86"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3.</w:t>
            </w:r>
            <w:r w:rsidRPr="008C0F96">
              <w:rPr>
                <w:rFonts w:ascii="Times New Roman" w:hAnsi="Times New Roman"/>
                <w:bCs/>
                <w:sz w:val="24"/>
                <w:szCs w:val="24"/>
              </w:rPr>
              <w:t xml:space="preserve"> Определение коэффициента массопередачи в процессе абсорбции. </w:t>
            </w:r>
          </w:p>
        </w:tc>
        <w:tc>
          <w:tcPr>
            <w:tcW w:w="282" w:type="pct"/>
            <w:gridSpan w:val="2"/>
            <w:vMerge w:val="restart"/>
            <w:vAlign w:val="center"/>
          </w:tcPr>
          <w:p w14:paraId="2971F7BE" w14:textId="13CC850F" w:rsidR="003A6510"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513" w:type="pct"/>
            <w:gridSpan w:val="2"/>
            <w:vMerge/>
            <w:vAlign w:val="center"/>
          </w:tcPr>
          <w:p w14:paraId="1439FFA1" w14:textId="77777777" w:rsidR="003A6510" w:rsidRPr="008C0F96" w:rsidRDefault="003A6510" w:rsidP="0055676E">
            <w:pPr>
              <w:spacing w:after="0" w:line="240" w:lineRule="auto"/>
              <w:jc w:val="center"/>
              <w:rPr>
                <w:rFonts w:ascii="Times New Roman" w:hAnsi="Times New Roman"/>
                <w:b/>
                <w:bCs/>
                <w:sz w:val="24"/>
                <w:szCs w:val="24"/>
              </w:rPr>
            </w:pPr>
          </w:p>
        </w:tc>
      </w:tr>
      <w:tr w:rsidR="003A6510" w:rsidRPr="008C0F96" w14:paraId="472F356D" w14:textId="77777777" w:rsidTr="00C4787B">
        <w:trPr>
          <w:trHeight w:val="20"/>
        </w:trPr>
        <w:tc>
          <w:tcPr>
            <w:tcW w:w="608" w:type="pct"/>
            <w:vMerge/>
          </w:tcPr>
          <w:p w14:paraId="6446012A" w14:textId="77777777" w:rsidR="003A6510" w:rsidRPr="007D482E" w:rsidRDefault="003A6510" w:rsidP="00C4787B">
            <w:pPr>
              <w:spacing w:after="0" w:line="240" w:lineRule="auto"/>
              <w:rPr>
                <w:rFonts w:ascii="Times New Roman" w:hAnsi="Times New Roman"/>
                <w:bCs/>
                <w:sz w:val="24"/>
                <w:szCs w:val="24"/>
              </w:rPr>
            </w:pPr>
          </w:p>
        </w:tc>
        <w:tc>
          <w:tcPr>
            <w:tcW w:w="3596" w:type="pct"/>
          </w:tcPr>
          <w:p w14:paraId="6CA7A263" w14:textId="77777777" w:rsidR="003A6510" w:rsidRPr="008C0F96" w:rsidRDefault="003A6510"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Лабораторная работа 4.</w:t>
            </w:r>
            <w:r w:rsidRPr="008C0F96">
              <w:rPr>
                <w:rFonts w:ascii="Times New Roman" w:hAnsi="Times New Roman"/>
                <w:bCs/>
                <w:sz w:val="24"/>
                <w:szCs w:val="24"/>
              </w:rPr>
              <w:t xml:space="preserve"> Изучение работы ректификационной лабораторной установки.</w:t>
            </w:r>
          </w:p>
        </w:tc>
        <w:tc>
          <w:tcPr>
            <w:tcW w:w="282" w:type="pct"/>
            <w:gridSpan w:val="2"/>
            <w:vMerge/>
            <w:vAlign w:val="center"/>
          </w:tcPr>
          <w:p w14:paraId="760DB303" w14:textId="3EA7C0F6" w:rsidR="003A6510" w:rsidRPr="00FA7EF8" w:rsidRDefault="003A6510" w:rsidP="00C4787B">
            <w:pPr>
              <w:spacing w:after="0" w:line="240" w:lineRule="auto"/>
              <w:jc w:val="center"/>
              <w:rPr>
                <w:rFonts w:ascii="Times New Roman" w:hAnsi="Times New Roman"/>
                <w:bCs/>
                <w:iCs/>
                <w:sz w:val="24"/>
                <w:szCs w:val="24"/>
              </w:rPr>
            </w:pPr>
          </w:p>
        </w:tc>
        <w:tc>
          <w:tcPr>
            <w:tcW w:w="513" w:type="pct"/>
            <w:gridSpan w:val="2"/>
            <w:vMerge/>
            <w:vAlign w:val="center"/>
          </w:tcPr>
          <w:p w14:paraId="06996E75" w14:textId="77777777" w:rsidR="003A6510" w:rsidRPr="008C0F96" w:rsidRDefault="003A6510" w:rsidP="0055676E">
            <w:pPr>
              <w:spacing w:after="0" w:line="240" w:lineRule="auto"/>
              <w:jc w:val="center"/>
              <w:rPr>
                <w:rFonts w:ascii="Times New Roman" w:hAnsi="Times New Roman"/>
                <w:b/>
                <w:bCs/>
                <w:sz w:val="24"/>
                <w:szCs w:val="24"/>
              </w:rPr>
            </w:pPr>
          </w:p>
        </w:tc>
      </w:tr>
      <w:tr w:rsidR="0055676E" w:rsidRPr="008C0F96" w14:paraId="1478B111" w14:textId="77777777" w:rsidTr="00C4787B">
        <w:trPr>
          <w:trHeight w:val="331"/>
        </w:trPr>
        <w:tc>
          <w:tcPr>
            <w:tcW w:w="608" w:type="pct"/>
            <w:vMerge w:val="restart"/>
          </w:tcPr>
          <w:p w14:paraId="792175E7" w14:textId="4B84453C"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w:t>
            </w:r>
            <w:r w:rsidR="003A6510">
              <w:rPr>
                <w:rFonts w:ascii="Times New Roman" w:hAnsi="Times New Roman"/>
                <w:bCs/>
                <w:sz w:val="24"/>
                <w:szCs w:val="24"/>
              </w:rPr>
              <w:t>.2</w:t>
            </w:r>
            <w:r w:rsidRPr="007D482E">
              <w:rPr>
                <w:rFonts w:ascii="Times New Roman" w:hAnsi="Times New Roman"/>
                <w:bCs/>
                <w:sz w:val="24"/>
                <w:szCs w:val="24"/>
              </w:rPr>
              <w:t>. Кристаллизация</w:t>
            </w:r>
          </w:p>
        </w:tc>
        <w:tc>
          <w:tcPr>
            <w:tcW w:w="3596" w:type="pct"/>
          </w:tcPr>
          <w:p w14:paraId="13B520EC"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Кристаллизация. Стадии кристаллизации. Классификация массообменных процессов. Диффузия. Конвективный перенос вещества. Кристаллизаторы.</w:t>
            </w:r>
          </w:p>
        </w:tc>
        <w:tc>
          <w:tcPr>
            <w:tcW w:w="282" w:type="pct"/>
            <w:gridSpan w:val="2"/>
            <w:vAlign w:val="center"/>
          </w:tcPr>
          <w:p w14:paraId="26BCB6E8" w14:textId="7BE6B8BA" w:rsidR="0055676E"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val="restart"/>
          </w:tcPr>
          <w:p w14:paraId="30C1AC76" w14:textId="77777777" w:rsidR="0055676E" w:rsidRPr="008C0F96" w:rsidRDefault="0055676E" w:rsidP="0055676E">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p>
          <w:p w14:paraId="1101FDF7" w14:textId="77777777" w:rsidR="0055676E" w:rsidRPr="008C0F96" w:rsidRDefault="0055676E" w:rsidP="0055676E">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tc>
      </w:tr>
      <w:tr w:rsidR="0055676E" w:rsidRPr="008C0F96" w14:paraId="3E25B3AC" w14:textId="77777777" w:rsidTr="00C4787B">
        <w:trPr>
          <w:trHeight w:val="20"/>
        </w:trPr>
        <w:tc>
          <w:tcPr>
            <w:tcW w:w="608" w:type="pct"/>
            <w:vMerge/>
          </w:tcPr>
          <w:p w14:paraId="752DA5D3" w14:textId="77777777" w:rsidR="0055676E" w:rsidRPr="008C0F96" w:rsidRDefault="0055676E" w:rsidP="00C4787B">
            <w:pPr>
              <w:spacing w:after="0" w:line="240" w:lineRule="auto"/>
              <w:rPr>
                <w:rFonts w:ascii="Times New Roman" w:hAnsi="Times New Roman"/>
                <w:b/>
                <w:bCs/>
                <w:sz w:val="24"/>
                <w:szCs w:val="24"/>
              </w:rPr>
            </w:pPr>
          </w:p>
        </w:tc>
        <w:tc>
          <w:tcPr>
            <w:tcW w:w="3596" w:type="pct"/>
          </w:tcPr>
          <w:p w14:paraId="733F88E2" w14:textId="77777777" w:rsidR="0055676E" w:rsidRPr="008C0F96" w:rsidRDefault="0055676E"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Практическое занятие 10.</w:t>
            </w:r>
            <w:r w:rsidRPr="008C0F96">
              <w:rPr>
                <w:rFonts w:ascii="Times New Roman" w:hAnsi="Times New Roman"/>
                <w:bCs/>
                <w:sz w:val="24"/>
                <w:szCs w:val="24"/>
              </w:rPr>
              <w:t xml:space="preserve"> Изучение процесса кристаллизации и работы кристаллизаторов.</w:t>
            </w:r>
          </w:p>
        </w:tc>
        <w:tc>
          <w:tcPr>
            <w:tcW w:w="282" w:type="pct"/>
            <w:gridSpan w:val="2"/>
            <w:vAlign w:val="center"/>
          </w:tcPr>
          <w:p w14:paraId="67734268" w14:textId="3A56BA5C" w:rsidR="0055676E"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w:t>
            </w:r>
          </w:p>
        </w:tc>
        <w:tc>
          <w:tcPr>
            <w:tcW w:w="513" w:type="pct"/>
            <w:gridSpan w:val="2"/>
            <w:vMerge/>
            <w:vAlign w:val="center"/>
          </w:tcPr>
          <w:p w14:paraId="4BC776CF" w14:textId="77777777" w:rsidR="0055676E" w:rsidRPr="008C0F96" w:rsidRDefault="0055676E" w:rsidP="00C4787B">
            <w:pPr>
              <w:spacing w:after="0" w:line="240" w:lineRule="auto"/>
              <w:jc w:val="center"/>
              <w:rPr>
                <w:rFonts w:ascii="Times New Roman" w:hAnsi="Times New Roman"/>
                <w:b/>
                <w:bCs/>
                <w:sz w:val="24"/>
                <w:szCs w:val="24"/>
              </w:rPr>
            </w:pPr>
          </w:p>
        </w:tc>
      </w:tr>
      <w:tr w:rsidR="003A6510" w:rsidRPr="008C0F96" w14:paraId="49FCA3F5" w14:textId="77777777" w:rsidTr="00C4787B">
        <w:trPr>
          <w:trHeight w:val="20"/>
        </w:trPr>
        <w:tc>
          <w:tcPr>
            <w:tcW w:w="608" w:type="pct"/>
            <w:vMerge w:val="restart"/>
          </w:tcPr>
          <w:p w14:paraId="476AAA78" w14:textId="1D873E5B" w:rsidR="003A6510" w:rsidRPr="007D482E" w:rsidRDefault="003A6510"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w:t>
            </w:r>
            <w:r>
              <w:rPr>
                <w:rFonts w:ascii="Times New Roman" w:hAnsi="Times New Roman"/>
                <w:bCs/>
                <w:sz w:val="24"/>
                <w:szCs w:val="24"/>
              </w:rPr>
              <w:t>3</w:t>
            </w:r>
            <w:r w:rsidRPr="007D482E">
              <w:rPr>
                <w:rFonts w:ascii="Times New Roman" w:hAnsi="Times New Roman"/>
                <w:bCs/>
                <w:sz w:val="24"/>
                <w:szCs w:val="24"/>
              </w:rPr>
              <w:t>. Сушка</w:t>
            </w:r>
          </w:p>
        </w:tc>
        <w:tc>
          <w:tcPr>
            <w:tcW w:w="3596" w:type="pct"/>
          </w:tcPr>
          <w:p w14:paraId="621AA764" w14:textId="77777777" w:rsidR="003A6510" w:rsidRPr="008C0F96" w:rsidRDefault="003A6510" w:rsidP="00C4787B">
            <w:pPr>
              <w:spacing w:after="0" w:line="240" w:lineRule="auto"/>
              <w:jc w:val="both"/>
              <w:rPr>
                <w:rFonts w:ascii="Times New Roman" w:hAnsi="Times New Roman"/>
                <w:bCs/>
                <w:sz w:val="24"/>
                <w:szCs w:val="24"/>
              </w:rPr>
            </w:pPr>
            <w:r w:rsidRPr="008C0F96">
              <w:rPr>
                <w:rFonts w:ascii="Times New Roman" w:hAnsi="Times New Roman"/>
                <w:bCs/>
                <w:sz w:val="24"/>
                <w:szCs w:val="24"/>
              </w:rPr>
              <w:t>Классификация видов сушки. Сушилки. Конвективная сушка. Контактная сушка. Материальный и тепловой баланс сушильной установки. Классификация сушилок. Схемы сушильных установок.</w:t>
            </w:r>
          </w:p>
        </w:tc>
        <w:tc>
          <w:tcPr>
            <w:tcW w:w="282" w:type="pct"/>
            <w:gridSpan w:val="2"/>
            <w:vAlign w:val="center"/>
          </w:tcPr>
          <w:p w14:paraId="33949373" w14:textId="2C3824B4" w:rsidR="003A6510"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tcPr>
          <w:p w14:paraId="65E980BC" w14:textId="77777777" w:rsidR="003A6510" w:rsidRPr="008C0F96" w:rsidRDefault="003A6510" w:rsidP="00C4787B">
            <w:pPr>
              <w:spacing w:after="0" w:line="240" w:lineRule="auto"/>
              <w:jc w:val="center"/>
              <w:rPr>
                <w:rFonts w:ascii="Times New Roman" w:hAnsi="Times New Roman"/>
                <w:b/>
                <w:bCs/>
                <w:sz w:val="24"/>
                <w:szCs w:val="24"/>
              </w:rPr>
            </w:pPr>
          </w:p>
        </w:tc>
      </w:tr>
      <w:tr w:rsidR="003A6510" w:rsidRPr="008C0F96" w14:paraId="5AB2460F" w14:textId="77777777" w:rsidTr="00C4787B">
        <w:trPr>
          <w:trHeight w:val="267"/>
        </w:trPr>
        <w:tc>
          <w:tcPr>
            <w:tcW w:w="608" w:type="pct"/>
            <w:vMerge/>
          </w:tcPr>
          <w:p w14:paraId="7C2ACAE9"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10B755D7"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1</w:t>
            </w:r>
            <w:r w:rsidRPr="007D482E">
              <w:rPr>
                <w:rFonts w:ascii="Times New Roman" w:hAnsi="Times New Roman"/>
                <w:b/>
                <w:bCs/>
                <w:sz w:val="24"/>
                <w:szCs w:val="24"/>
              </w:rPr>
              <w:t>.</w:t>
            </w:r>
            <w:r w:rsidRPr="008C0F96">
              <w:rPr>
                <w:rFonts w:ascii="Times New Roman" w:hAnsi="Times New Roman"/>
                <w:bCs/>
                <w:sz w:val="24"/>
                <w:szCs w:val="24"/>
              </w:rPr>
              <w:t xml:space="preserve"> Определение количества сухого воздуха необходимого для процесса сушки.</w:t>
            </w:r>
          </w:p>
        </w:tc>
        <w:tc>
          <w:tcPr>
            <w:tcW w:w="282" w:type="pct"/>
            <w:gridSpan w:val="2"/>
            <w:vMerge w:val="restart"/>
            <w:vAlign w:val="center"/>
          </w:tcPr>
          <w:p w14:paraId="6464E30F" w14:textId="4C7C81EC" w:rsidR="003A6510"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513" w:type="pct"/>
            <w:gridSpan w:val="2"/>
            <w:vMerge/>
          </w:tcPr>
          <w:p w14:paraId="0D679B02" w14:textId="77777777" w:rsidR="003A6510" w:rsidRPr="008C0F96" w:rsidRDefault="003A6510" w:rsidP="00C4787B">
            <w:pPr>
              <w:spacing w:after="0" w:line="240" w:lineRule="auto"/>
              <w:rPr>
                <w:rFonts w:ascii="Times New Roman" w:hAnsi="Times New Roman"/>
                <w:b/>
                <w:bCs/>
                <w:sz w:val="24"/>
                <w:szCs w:val="24"/>
              </w:rPr>
            </w:pPr>
          </w:p>
        </w:tc>
      </w:tr>
      <w:tr w:rsidR="003A6510" w:rsidRPr="008C0F96" w14:paraId="4F35958F" w14:textId="77777777" w:rsidTr="00C4787B">
        <w:trPr>
          <w:trHeight w:val="257"/>
        </w:trPr>
        <w:tc>
          <w:tcPr>
            <w:tcW w:w="608" w:type="pct"/>
            <w:vMerge/>
          </w:tcPr>
          <w:p w14:paraId="04369F58" w14:textId="77777777" w:rsidR="003A6510" w:rsidRPr="008C0F96" w:rsidRDefault="003A6510" w:rsidP="00C4787B">
            <w:pPr>
              <w:spacing w:after="0" w:line="240" w:lineRule="auto"/>
              <w:rPr>
                <w:rFonts w:ascii="Times New Roman" w:hAnsi="Times New Roman"/>
                <w:b/>
                <w:bCs/>
                <w:sz w:val="24"/>
                <w:szCs w:val="24"/>
              </w:rPr>
            </w:pPr>
          </w:p>
        </w:tc>
        <w:tc>
          <w:tcPr>
            <w:tcW w:w="3596" w:type="pct"/>
          </w:tcPr>
          <w:p w14:paraId="3E8BAA0B" w14:textId="77777777" w:rsidR="003A6510" w:rsidRPr="008C0F96" w:rsidRDefault="003A6510"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5.</w:t>
            </w:r>
            <w:r w:rsidRPr="008C0F96">
              <w:rPr>
                <w:rFonts w:ascii="Times New Roman" w:hAnsi="Times New Roman"/>
                <w:sz w:val="24"/>
                <w:szCs w:val="24"/>
              </w:rPr>
              <w:t xml:space="preserve"> </w:t>
            </w:r>
            <w:r w:rsidRPr="008C0F96">
              <w:rPr>
                <w:rFonts w:ascii="Times New Roman" w:hAnsi="Times New Roman"/>
                <w:bCs/>
                <w:sz w:val="24"/>
                <w:szCs w:val="24"/>
              </w:rPr>
              <w:t xml:space="preserve">Испытание барабанной сушилки. Изучение процесса сушки </w:t>
            </w:r>
          </w:p>
        </w:tc>
        <w:tc>
          <w:tcPr>
            <w:tcW w:w="282" w:type="pct"/>
            <w:gridSpan w:val="2"/>
            <w:vMerge/>
            <w:vAlign w:val="center"/>
          </w:tcPr>
          <w:p w14:paraId="0F072EE2" w14:textId="6614CE58" w:rsidR="003A6510" w:rsidRPr="00FA7EF8" w:rsidRDefault="003A6510" w:rsidP="00C4787B">
            <w:pPr>
              <w:spacing w:after="0" w:line="240" w:lineRule="auto"/>
              <w:jc w:val="center"/>
              <w:rPr>
                <w:rFonts w:ascii="Times New Roman" w:hAnsi="Times New Roman"/>
                <w:bCs/>
                <w:iCs/>
                <w:sz w:val="24"/>
                <w:szCs w:val="24"/>
              </w:rPr>
            </w:pPr>
          </w:p>
        </w:tc>
        <w:tc>
          <w:tcPr>
            <w:tcW w:w="513" w:type="pct"/>
            <w:gridSpan w:val="2"/>
            <w:vMerge/>
          </w:tcPr>
          <w:p w14:paraId="219E4123" w14:textId="77777777" w:rsidR="003A6510" w:rsidRPr="008C0F96" w:rsidRDefault="003A6510" w:rsidP="00C4787B">
            <w:pPr>
              <w:spacing w:after="0" w:line="240" w:lineRule="auto"/>
              <w:rPr>
                <w:rFonts w:ascii="Times New Roman" w:hAnsi="Times New Roman"/>
                <w:b/>
                <w:bCs/>
                <w:sz w:val="24"/>
                <w:szCs w:val="24"/>
              </w:rPr>
            </w:pPr>
          </w:p>
        </w:tc>
      </w:tr>
      <w:tr w:rsidR="0055676E" w:rsidRPr="008C0F96" w14:paraId="555E9849" w14:textId="77777777" w:rsidTr="00C4787B">
        <w:trPr>
          <w:trHeight w:val="209"/>
        </w:trPr>
        <w:tc>
          <w:tcPr>
            <w:tcW w:w="608" w:type="pct"/>
            <w:vMerge/>
          </w:tcPr>
          <w:p w14:paraId="55B7717B" w14:textId="77777777" w:rsidR="0055676E" w:rsidRPr="008C0F96" w:rsidRDefault="0055676E" w:rsidP="00C4787B">
            <w:pPr>
              <w:spacing w:after="0" w:line="240" w:lineRule="auto"/>
              <w:rPr>
                <w:rFonts w:ascii="Times New Roman" w:hAnsi="Times New Roman"/>
                <w:b/>
                <w:bCs/>
                <w:sz w:val="24"/>
                <w:szCs w:val="24"/>
              </w:rPr>
            </w:pPr>
          </w:p>
        </w:tc>
        <w:tc>
          <w:tcPr>
            <w:tcW w:w="3596" w:type="pct"/>
          </w:tcPr>
          <w:p w14:paraId="7989500D"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14:paraId="23D0F0CB" w14:textId="36795F5C" w:rsidR="0055676E" w:rsidRPr="00FA7EF8" w:rsidRDefault="003A6510" w:rsidP="00C4787B">
            <w:pPr>
              <w:spacing w:after="0" w:line="240" w:lineRule="auto"/>
              <w:jc w:val="center"/>
              <w:rPr>
                <w:rFonts w:ascii="Times New Roman" w:hAnsi="Times New Roman"/>
                <w:bCs/>
                <w:iCs/>
                <w:sz w:val="24"/>
                <w:szCs w:val="24"/>
              </w:rPr>
            </w:pPr>
            <w:r>
              <w:rPr>
                <w:rFonts w:ascii="Times New Roman" w:hAnsi="Times New Roman"/>
                <w:bCs/>
                <w:iCs/>
                <w:sz w:val="24"/>
                <w:szCs w:val="24"/>
              </w:rPr>
              <w:t>21</w:t>
            </w:r>
          </w:p>
        </w:tc>
        <w:tc>
          <w:tcPr>
            <w:tcW w:w="513" w:type="pct"/>
            <w:gridSpan w:val="2"/>
            <w:vMerge/>
          </w:tcPr>
          <w:p w14:paraId="21B26F25" w14:textId="77777777" w:rsidR="0055676E" w:rsidRPr="008C0F96" w:rsidRDefault="0055676E" w:rsidP="00C4787B">
            <w:pPr>
              <w:spacing w:after="0" w:line="240" w:lineRule="auto"/>
              <w:rPr>
                <w:rFonts w:ascii="Times New Roman" w:hAnsi="Times New Roman"/>
                <w:b/>
                <w:bCs/>
                <w:sz w:val="24"/>
                <w:szCs w:val="24"/>
              </w:rPr>
            </w:pPr>
          </w:p>
        </w:tc>
      </w:tr>
      <w:tr w:rsidR="00C4787B" w:rsidRPr="008C0F96" w14:paraId="4D867EEB" w14:textId="77777777" w:rsidTr="00F01398">
        <w:trPr>
          <w:trHeight w:val="20"/>
        </w:trPr>
        <w:tc>
          <w:tcPr>
            <w:tcW w:w="4208" w:type="pct"/>
            <w:gridSpan w:val="3"/>
          </w:tcPr>
          <w:p w14:paraId="29050B0D" w14:textId="77777777" w:rsidR="00C4787B" w:rsidRPr="008C0F96" w:rsidRDefault="00C4787B" w:rsidP="00C4787B">
            <w:pPr>
              <w:spacing w:after="0" w:line="240" w:lineRule="auto"/>
              <w:rPr>
                <w:rFonts w:ascii="Times New Roman" w:hAnsi="Times New Roman"/>
                <w:b/>
                <w:bCs/>
                <w:sz w:val="24"/>
                <w:szCs w:val="24"/>
              </w:rPr>
            </w:pPr>
            <w:r w:rsidRPr="008C0F96">
              <w:rPr>
                <w:rFonts w:ascii="Times New Roman" w:hAnsi="Times New Roman"/>
                <w:b/>
                <w:bCs/>
                <w:sz w:val="24"/>
                <w:szCs w:val="24"/>
              </w:rPr>
              <w:t>Раздел 4</w:t>
            </w:r>
            <w:r>
              <w:rPr>
                <w:rFonts w:ascii="Times New Roman" w:hAnsi="Times New Roman"/>
                <w:b/>
                <w:bCs/>
                <w:sz w:val="24"/>
                <w:szCs w:val="24"/>
              </w:rPr>
              <w:t>.</w:t>
            </w:r>
            <w:r w:rsidRPr="008C0F96">
              <w:rPr>
                <w:rFonts w:ascii="Times New Roman" w:hAnsi="Times New Roman"/>
                <w:b/>
                <w:bCs/>
                <w:sz w:val="24"/>
                <w:szCs w:val="24"/>
              </w:rPr>
              <w:t xml:space="preserve"> Тепловые процессы</w:t>
            </w:r>
          </w:p>
        </w:tc>
        <w:tc>
          <w:tcPr>
            <w:tcW w:w="283" w:type="pct"/>
            <w:gridSpan w:val="2"/>
            <w:vAlign w:val="center"/>
          </w:tcPr>
          <w:p w14:paraId="4185C618" w14:textId="5B8FDFEB"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3</w:t>
            </w:r>
            <w:r w:rsidR="003A6510">
              <w:rPr>
                <w:rFonts w:ascii="Times New Roman" w:hAnsi="Times New Roman"/>
                <w:b/>
                <w:bCs/>
                <w:iCs/>
                <w:sz w:val="24"/>
                <w:szCs w:val="24"/>
              </w:rPr>
              <w:t>3</w:t>
            </w:r>
          </w:p>
        </w:tc>
        <w:tc>
          <w:tcPr>
            <w:tcW w:w="508" w:type="pct"/>
          </w:tcPr>
          <w:p w14:paraId="440D4E6D" w14:textId="77777777" w:rsidR="00C4787B" w:rsidRPr="008C0F96" w:rsidRDefault="00C4787B" w:rsidP="00C4787B">
            <w:pPr>
              <w:spacing w:after="0" w:line="240" w:lineRule="auto"/>
              <w:rPr>
                <w:rFonts w:ascii="Times New Roman" w:hAnsi="Times New Roman"/>
                <w:b/>
                <w:bCs/>
                <w:sz w:val="24"/>
                <w:szCs w:val="24"/>
              </w:rPr>
            </w:pPr>
          </w:p>
        </w:tc>
      </w:tr>
      <w:tr w:rsidR="0055676E" w:rsidRPr="008C0F96" w14:paraId="744300D4" w14:textId="77777777" w:rsidTr="00C4787B">
        <w:trPr>
          <w:trHeight w:val="381"/>
        </w:trPr>
        <w:tc>
          <w:tcPr>
            <w:tcW w:w="608" w:type="pct"/>
            <w:vMerge w:val="restart"/>
          </w:tcPr>
          <w:p w14:paraId="3BBFD69C" w14:textId="77777777" w:rsidR="0055676E" w:rsidRPr="007D482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4.1. Основы теплопередачи</w:t>
            </w:r>
          </w:p>
        </w:tc>
        <w:tc>
          <w:tcPr>
            <w:tcW w:w="3596" w:type="pct"/>
          </w:tcPr>
          <w:p w14:paraId="49990553" w14:textId="77777777" w:rsidR="0055676E" w:rsidRPr="008C0F96" w:rsidRDefault="0055676E" w:rsidP="0055676E">
            <w:pPr>
              <w:spacing w:after="0" w:line="240" w:lineRule="auto"/>
              <w:jc w:val="both"/>
              <w:rPr>
                <w:rFonts w:ascii="Times New Roman" w:hAnsi="Times New Roman"/>
                <w:b/>
                <w:bCs/>
                <w:sz w:val="24"/>
                <w:szCs w:val="24"/>
              </w:rPr>
            </w:pPr>
            <w:r w:rsidRPr="008C0F96">
              <w:rPr>
                <w:rFonts w:ascii="Times New Roman" w:hAnsi="Times New Roman"/>
                <w:bCs/>
                <w:sz w:val="24"/>
                <w:szCs w:val="24"/>
              </w:rPr>
              <w:t>Способы переноса теплоты. Движущая сила тепловых процессов. Тепловое излучение. Основное уравнение теплопередачи. Конвекция. Закон теплоотдачи Ньютона. Процесс передачи тепла через плоскую стенку. Основное уравнение теплопроводности.</w:t>
            </w:r>
          </w:p>
        </w:tc>
        <w:tc>
          <w:tcPr>
            <w:tcW w:w="282" w:type="pct"/>
            <w:gridSpan w:val="2"/>
            <w:vAlign w:val="center"/>
          </w:tcPr>
          <w:p w14:paraId="0E6E1526" w14:textId="77E83526" w:rsidR="0055676E" w:rsidRPr="00FA7EF8" w:rsidRDefault="003A6510" w:rsidP="0055676E">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val="restart"/>
          </w:tcPr>
          <w:p w14:paraId="302E1E09" w14:textId="77777777" w:rsidR="0055676E" w:rsidRDefault="0055676E" w:rsidP="0055676E">
            <w:pPr>
              <w:spacing w:after="0" w:line="240" w:lineRule="auto"/>
            </w:pPr>
            <w:r w:rsidRPr="00F11029">
              <w:rPr>
                <w:rFonts w:ascii="Times New Roman" w:hAnsi="Times New Roman"/>
                <w:sz w:val="24"/>
                <w:szCs w:val="24"/>
              </w:rPr>
              <w:t>ОК 01-02, ПК 1.1-1.2, 2.1-2.3, ЛР1-17</w:t>
            </w:r>
          </w:p>
        </w:tc>
      </w:tr>
      <w:tr w:rsidR="0055676E" w:rsidRPr="008C0F96" w14:paraId="581EB6A5" w14:textId="77777777" w:rsidTr="00F67ADB">
        <w:trPr>
          <w:trHeight w:val="294"/>
        </w:trPr>
        <w:tc>
          <w:tcPr>
            <w:tcW w:w="608" w:type="pct"/>
            <w:vMerge/>
          </w:tcPr>
          <w:p w14:paraId="4983C2BF" w14:textId="77777777" w:rsidR="0055676E" w:rsidRPr="007D482E" w:rsidRDefault="0055676E" w:rsidP="0055676E">
            <w:pPr>
              <w:spacing w:after="0" w:line="240" w:lineRule="auto"/>
              <w:rPr>
                <w:rFonts w:ascii="Times New Roman" w:hAnsi="Times New Roman"/>
                <w:bCs/>
                <w:sz w:val="24"/>
                <w:szCs w:val="24"/>
              </w:rPr>
            </w:pPr>
          </w:p>
        </w:tc>
        <w:tc>
          <w:tcPr>
            <w:tcW w:w="3596" w:type="pct"/>
          </w:tcPr>
          <w:p w14:paraId="5ED2EB6F" w14:textId="77777777" w:rsidR="0055676E" w:rsidRPr="008C0F96" w:rsidRDefault="0055676E" w:rsidP="0055676E">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2</w:t>
            </w:r>
            <w:r w:rsidRPr="007D482E">
              <w:rPr>
                <w:rFonts w:ascii="Times New Roman" w:hAnsi="Times New Roman"/>
                <w:b/>
                <w:bCs/>
                <w:sz w:val="24"/>
                <w:szCs w:val="24"/>
              </w:rPr>
              <w:t>.</w:t>
            </w:r>
            <w:r w:rsidRPr="008C0F96">
              <w:rPr>
                <w:rFonts w:ascii="Times New Roman" w:hAnsi="Times New Roman"/>
                <w:bCs/>
                <w:sz w:val="24"/>
                <w:szCs w:val="24"/>
              </w:rPr>
              <w:t xml:space="preserve"> Расчет тепловых сопротивлений.</w:t>
            </w:r>
          </w:p>
        </w:tc>
        <w:tc>
          <w:tcPr>
            <w:tcW w:w="282" w:type="pct"/>
            <w:gridSpan w:val="2"/>
            <w:vAlign w:val="center"/>
          </w:tcPr>
          <w:p w14:paraId="5C9ED731" w14:textId="57575E3B" w:rsidR="0055676E" w:rsidRPr="00FA7EF8" w:rsidRDefault="003A6510" w:rsidP="0055676E">
            <w:pPr>
              <w:spacing w:after="0" w:line="240" w:lineRule="auto"/>
              <w:jc w:val="center"/>
              <w:rPr>
                <w:rFonts w:ascii="Times New Roman" w:hAnsi="Times New Roman"/>
                <w:bCs/>
                <w:iCs/>
                <w:sz w:val="24"/>
                <w:szCs w:val="24"/>
              </w:rPr>
            </w:pPr>
            <w:r>
              <w:rPr>
                <w:rFonts w:ascii="Times New Roman" w:hAnsi="Times New Roman"/>
                <w:bCs/>
                <w:iCs/>
                <w:sz w:val="24"/>
                <w:szCs w:val="24"/>
              </w:rPr>
              <w:t>-</w:t>
            </w:r>
          </w:p>
        </w:tc>
        <w:tc>
          <w:tcPr>
            <w:tcW w:w="513" w:type="pct"/>
            <w:gridSpan w:val="2"/>
            <w:vMerge/>
          </w:tcPr>
          <w:p w14:paraId="54B252C8" w14:textId="77777777" w:rsidR="0055676E" w:rsidRPr="008C0F96" w:rsidRDefault="0055676E" w:rsidP="0055676E">
            <w:pPr>
              <w:spacing w:after="0" w:line="240" w:lineRule="auto"/>
              <w:jc w:val="center"/>
              <w:rPr>
                <w:rFonts w:ascii="Times New Roman" w:hAnsi="Times New Roman"/>
                <w:b/>
                <w:bCs/>
                <w:sz w:val="24"/>
                <w:szCs w:val="24"/>
              </w:rPr>
            </w:pPr>
          </w:p>
        </w:tc>
      </w:tr>
      <w:tr w:rsidR="0055676E" w:rsidRPr="008C0F96" w14:paraId="3D5B50ED" w14:textId="77777777" w:rsidTr="00C4787B">
        <w:trPr>
          <w:trHeight w:val="293"/>
        </w:trPr>
        <w:tc>
          <w:tcPr>
            <w:tcW w:w="608" w:type="pct"/>
            <w:vMerge w:val="restart"/>
          </w:tcPr>
          <w:p w14:paraId="2D51B8AD" w14:textId="77777777" w:rsidR="0055676E" w:rsidRPr="007D482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4.2. Тепловой баланс</w:t>
            </w:r>
          </w:p>
        </w:tc>
        <w:tc>
          <w:tcPr>
            <w:tcW w:w="3596" w:type="pct"/>
          </w:tcPr>
          <w:p w14:paraId="33268B6E" w14:textId="77777777" w:rsidR="0055676E" w:rsidRPr="008C0F96" w:rsidRDefault="0055676E" w:rsidP="0055676E">
            <w:pPr>
              <w:spacing w:after="0" w:line="240" w:lineRule="auto"/>
              <w:jc w:val="both"/>
              <w:rPr>
                <w:rFonts w:ascii="Times New Roman" w:hAnsi="Times New Roman"/>
                <w:b/>
                <w:bCs/>
                <w:sz w:val="24"/>
                <w:szCs w:val="24"/>
              </w:rPr>
            </w:pPr>
            <w:r w:rsidRPr="008C0F96">
              <w:rPr>
                <w:rFonts w:ascii="Times New Roman" w:hAnsi="Times New Roman"/>
                <w:bCs/>
                <w:sz w:val="24"/>
                <w:szCs w:val="24"/>
              </w:rPr>
              <w:t>Закон сохранения массы и энергии. Уравнения материального и теплового балансов. Схемы массовых и энергетических потоков в аппарате. Средняя разность температур.</w:t>
            </w:r>
          </w:p>
        </w:tc>
        <w:tc>
          <w:tcPr>
            <w:tcW w:w="282" w:type="pct"/>
            <w:gridSpan w:val="2"/>
            <w:vAlign w:val="center"/>
          </w:tcPr>
          <w:p w14:paraId="68BFD8D8" w14:textId="53AB4E91" w:rsidR="0055676E" w:rsidRPr="00FA7EF8" w:rsidRDefault="00D66E7C" w:rsidP="0055676E">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513" w:type="pct"/>
            <w:gridSpan w:val="2"/>
            <w:vMerge w:val="restart"/>
          </w:tcPr>
          <w:p w14:paraId="22EEC72A" w14:textId="77777777" w:rsidR="0055676E" w:rsidRDefault="0055676E" w:rsidP="0055676E">
            <w:pPr>
              <w:spacing w:after="0" w:line="240" w:lineRule="auto"/>
            </w:pPr>
            <w:r w:rsidRPr="00F11029">
              <w:rPr>
                <w:rFonts w:ascii="Times New Roman" w:hAnsi="Times New Roman"/>
                <w:sz w:val="24"/>
                <w:szCs w:val="24"/>
              </w:rPr>
              <w:t>ОК 01-02, ПК 1.1-1.2, 2.1-2.3, ЛР1-17</w:t>
            </w:r>
          </w:p>
        </w:tc>
      </w:tr>
      <w:tr w:rsidR="00C4787B" w:rsidRPr="008C0F96" w14:paraId="236FA8D5" w14:textId="77777777" w:rsidTr="0055676E">
        <w:trPr>
          <w:trHeight w:val="472"/>
        </w:trPr>
        <w:tc>
          <w:tcPr>
            <w:tcW w:w="608" w:type="pct"/>
            <w:vMerge/>
          </w:tcPr>
          <w:p w14:paraId="733C768D"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719CF2FC"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3</w:t>
            </w:r>
            <w:r w:rsidRPr="007D482E">
              <w:rPr>
                <w:rFonts w:ascii="Times New Roman" w:hAnsi="Times New Roman"/>
                <w:b/>
                <w:bCs/>
                <w:sz w:val="24"/>
                <w:szCs w:val="24"/>
              </w:rPr>
              <w:t>.</w:t>
            </w:r>
            <w:r w:rsidRPr="008C0F96">
              <w:rPr>
                <w:rFonts w:ascii="Times New Roman" w:hAnsi="Times New Roman"/>
                <w:bCs/>
                <w:sz w:val="24"/>
                <w:szCs w:val="24"/>
              </w:rPr>
              <w:t xml:space="preserve"> Определение средней разности температур при различных направлениях движения теплоносителя.</w:t>
            </w:r>
          </w:p>
        </w:tc>
        <w:tc>
          <w:tcPr>
            <w:tcW w:w="282" w:type="pct"/>
            <w:gridSpan w:val="2"/>
            <w:vAlign w:val="center"/>
          </w:tcPr>
          <w:p w14:paraId="2D229FD0" w14:textId="702763CB" w:rsidR="00C4787B" w:rsidRPr="00FA7EF8" w:rsidRDefault="00D66E7C" w:rsidP="00C4787B">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513" w:type="pct"/>
            <w:gridSpan w:val="2"/>
            <w:vMerge/>
          </w:tcPr>
          <w:p w14:paraId="2459C88E" w14:textId="77777777" w:rsidR="00C4787B" w:rsidRPr="008C0F96" w:rsidRDefault="00C4787B" w:rsidP="00C4787B">
            <w:pPr>
              <w:spacing w:after="0" w:line="240" w:lineRule="auto"/>
              <w:jc w:val="center"/>
              <w:rPr>
                <w:rFonts w:ascii="Times New Roman" w:hAnsi="Times New Roman"/>
                <w:b/>
                <w:bCs/>
                <w:sz w:val="24"/>
                <w:szCs w:val="24"/>
              </w:rPr>
            </w:pPr>
          </w:p>
        </w:tc>
      </w:tr>
      <w:tr w:rsidR="0055676E" w:rsidRPr="008C0F96" w14:paraId="5317CA9D" w14:textId="77777777" w:rsidTr="00C4787B">
        <w:trPr>
          <w:trHeight w:val="20"/>
        </w:trPr>
        <w:tc>
          <w:tcPr>
            <w:tcW w:w="608" w:type="pct"/>
            <w:vMerge w:val="restart"/>
          </w:tcPr>
          <w:p w14:paraId="0DACC488" w14:textId="77777777"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4.3. Тепловые аппараты, основные виды</w:t>
            </w:r>
          </w:p>
        </w:tc>
        <w:tc>
          <w:tcPr>
            <w:tcW w:w="3596" w:type="pct"/>
          </w:tcPr>
          <w:p w14:paraId="37FC3E05"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Теплообменные аппараты. Классификация теплообменных аппаратов. Кожухотрубные теплообменные аппараты. Теплообменник «труба в трубе». Змеевиковый теплообменный аппарат. Спиральный теплообменник. Пластинчатый теплообменник.</w:t>
            </w:r>
          </w:p>
        </w:tc>
        <w:tc>
          <w:tcPr>
            <w:tcW w:w="282" w:type="pct"/>
            <w:gridSpan w:val="2"/>
            <w:vAlign w:val="center"/>
          </w:tcPr>
          <w:p w14:paraId="62E40A86" w14:textId="20A1AA19" w:rsidR="0055676E" w:rsidRPr="00FA7EF8" w:rsidRDefault="00D66E7C" w:rsidP="00C4787B">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513" w:type="pct"/>
            <w:gridSpan w:val="2"/>
            <w:vMerge w:val="restart"/>
          </w:tcPr>
          <w:p w14:paraId="6174A62C" w14:textId="77777777" w:rsidR="0055676E" w:rsidRPr="008C0F96" w:rsidRDefault="0055676E" w:rsidP="00C4787B">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55676E" w:rsidRPr="008C0F96" w14:paraId="692721DF" w14:textId="77777777" w:rsidTr="00C4787B">
        <w:trPr>
          <w:trHeight w:val="223"/>
        </w:trPr>
        <w:tc>
          <w:tcPr>
            <w:tcW w:w="608" w:type="pct"/>
            <w:vMerge/>
          </w:tcPr>
          <w:p w14:paraId="52C4C0B3" w14:textId="77777777" w:rsidR="0055676E" w:rsidRPr="008C0F96" w:rsidRDefault="0055676E" w:rsidP="00C4787B">
            <w:pPr>
              <w:spacing w:after="0" w:line="240" w:lineRule="auto"/>
              <w:rPr>
                <w:rFonts w:ascii="Times New Roman" w:hAnsi="Times New Roman"/>
                <w:b/>
                <w:bCs/>
                <w:sz w:val="24"/>
                <w:szCs w:val="24"/>
              </w:rPr>
            </w:pPr>
          </w:p>
        </w:tc>
        <w:tc>
          <w:tcPr>
            <w:tcW w:w="3596" w:type="pct"/>
          </w:tcPr>
          <w:p w14:paraId="612180CC" w14:textId="77777777" w:rsidR="0055676E" w:rsidRPr="008C0F96" w:rsidRDefault="0055676E"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4</w:t>
            </w:r>
            <w:r w:rsidRPr="008C0F96">
              <w:rPr>
                <w:rFonts w:ascii="Times New Roman" w:hAnsi="Times New Roman"/>
                <w:bCs/>
                <w:sz w:val="24"/>
                <w:szCs w:val="24"/>
              </w:rPr>
              <w:t>. Изучение устройства и работы теплообменников. Расчет теплообменного аппарата</w:t>
            </w:r>
          </w:p>
        </w:tc>
        <w:tc>
          <w:tcPr>
            <w:tcW w:w="282" w:type="pct"/>
            <w:gridSpan w:val="2"/>
            <w:vAlign w:val="center"/>
          </w:tcPr>
          <w:p w14:paraId="5D56EFEB" w14:textId="6872FD56" w:rsidR="0055676E" w:rsidRPr="00FA7EF8" w:rsidRDefault="00D66E7C" w:rsidP="00C4787B">
            <w:pPr>
              <w:spacing w:after="0" w:line="240" w:lineRule="auto"/>
              <w:jc w:val="center"/>
              <w:rPr>
                <w:rFonts w:ascii="Times New Roman" w:hAnsi="Times New Roman"/>
                <w:bCs/>
                <w:iCs/>
                <w:sz w:val="24"/>
                <w:szCs w:val="24"/>
              </w:rPr>
            </w:pPr>
            <w:r>
              <w:rPr>
                <w:rFonts w:ascii="Times New Roman" w:hAnsi="Times New Roman"/>
                <w:bCs/>
                <w:iCs/>
                <w:sz w:val="24"/>
                <w:szCs w:val="24"/>
              </w:rPr>
              <w:t>-</w:t>
            </w:r>
          </w:p>
        </w:tc>
        <w:tc>
          <w:tcPr>
            <w:tcW w:w="513" w:type="pct"/>
            <w:gridSpan w:val="2"/>
            <w:vMerge/>
          </w:tcPr>
          <w:p w14:paraId="6B3EF418" w14:textId="77777777" w:rsidR="0055676E" w:rsidRPr="008C0F96" w:rsidRDefault="0055676E" w:rsidP="00C4787B">
            <w:pPr>
              <w:spacing w:after="0" w:line="240" w:lineRule="auto"/>
              <w:rPr>
                <w:rFonts w:ascii="Times New Roman" w:hAnsi="Times New Roman"/>
                <w:b/>
                <w:bCs/>
                <w:sz w:val="24"/>
                <w:szCs w:val="24"/>
              </w:rPr>
            </w:pPr>
          </w:p>
        </w:tc>
      </w:tr>
      <w:tr w:rsidR="00C4787B" w:rsidRPr="008C0F96" w14:paraId="50E4E0DF" w14:textId="77777777" w:rsidTr="00C4787B">
        <w:trPr>
          <w:trHeight w:val="427"/>
        </w:trPr>
        <w:tc>
          <w:tcPr>
            <w:tcW w:w="608" w:type="pct"/>
            <w:vMerge w:val="restart"/>
          </w:tcPr>
          <w:p w14:paraId="1D4B4A3F" w14:textId="77777777" w:rsidR="00C4787B" w:rsidRPr="00FA7EF8" w:rsidRDefault="00C4787B" w:rsidP="00C4787B">
            <w:pPr>
              <w:spacing w:after="0" w:line="240" w:lineRule="auto"/>
              <w:rPr>
                <w:rFonts w:ascii="Times New Roman" w:hAnsi="Times New Roman"/>
                <w:bCs/>
                <w:sz w:val="24"/>
                <w:szCs w:val="24"/>
              </w:rPr>
            </w:pPr>
            <w:r w:rsidRPr="00FA7EF8">
              <w:rPr>
                <w:rFonts w:ascii="Times New Roman" w:hAnsi="Times New Roman"/>
                <w:bCs/>
                <w:sz w:val="24"/>
                <w:szCs w:val="24"/>
              </w:rPr>
              <w:t>Тема 4.4. Выпаривание</w:t>
            </w:r>
          </w:p>
        </w:tc>
        <w:tc>
          <w:tcPr>
            <w:tcW w:w="3596" w:type="pct"/>
          </w:tcPr>
          <w:p w14:paraId="6C6C0B61"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типы выпарных аппаратов. Конструкции выпарных аппаратов. Простая выпарка, однократное и многократное выпаривание. Вторичный пар. Материальный и тепловой баланс выпарных установок</w:t>
            </w:r>
            <w:r>
              <w:rPr>
                <w:rFonts w:ascii="Times New Roman" w:hAnsi="Times New Roman"/>
                <w:bCs/>
                <w:sz w:val="24"/>
                <w:szCs w:val="24"/>
              </w:rPr>
              <w:t>.</w:t>
            </w:r>
            <w:r w:rsidRPr="008C0F96">
              <w:rPr>
                <w:rFonts w:ascii="Times New Roman" w:hAnsi="Times New Roman"/>
                <w:bCs/>
                <w:sz w:val="24"/>
                <w:szCs w:val="24"/>
              </w:rPr>
              <w:t xml:space="preserve"> Материальный и тепловой баланс выпарных установок</w:t>
            </w:r>
            <w:r>
              <w:rPr>
                <w:rFonts w:ascii="Times New Roman" w:hAnsi="Times New Roman"/>
                <w:bCs/>
                <w:sz w:val="24"/>
                <w:szCs w:val="24"/>
              </w:rPr>
              <w:t>.</w:t>
            </w:r>
          </w:p>
        </w:tc>
        <w:tc>
          <w:tcPr>
            <w:tcW w:w="282" w:type="pct"/>
            <w:gridSpan w:val="2"/>
            <w:vAlign w:val="center"/>
          </w:tcPr>
          <w:p w14:paraId="07FD86CC" w14:textId="3488B4CE" w:rsidR="00C4787B" w:rsidRPr="00FA7EF8" w:rsidRDefault="00D66E7C"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val="restart"/>
          </w:tcPr>
          <w:p w14:paraId="2428EBA5" w14:textId="77777777" w:rsidR="00C4787B" w:rsidRPr="008C0F96" w:rsidRDefault="0055676E" w:rsidP="00C4787B">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w:t>
            </w:r>
            <w:r>
              <w:rPr>
                <w:rFonts w:ascii="Times New Roman" w:hAnsi="Times New Roman"/>
                <w:sz w:val="24"/>
                <w:szCs w:val="24"/>
              </w:rPr>
              <w:lastRenderedPageBreak/>
              <w:t>17</w:t>
            </w:r>
          </w:p>
        </w:tc>
      </w:tr>
      <w:tr w:rsidR="00C4787B" w:rsidRPr="008C0F96" w14:paraId="74A2D52C" w14:textId="77777777" w:rsidTr="00C4787B">
        <w:trPr>
          <w:trHeight w:val="562"/>
        </w:trPr>
        <w:tc>
          <w:tcPr>
            <w:tcW w:w="608" w:type="pct"/>
            <w:vMerge/>
          </w:tcPr>
          <w:p w14:paraId="7793B33C"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784FF809" w14:textId="77777777" w:rsidR="00C4787B" w:rsidRPr="008C0F96" w:rsidRDefault="00C4787B" w:rsidP="00C4787B">
            <w:pPr>
              <w:spacing w:after="0" w:line="240" w:lineRule="auto"/>
              <w:jc w:val="both"/>
              <w:rPr>
                <w:rFonts w:ascii="Times New Roman" w:hAnsi="Times New Roman"/>
                <w:bCs/>
                <w:sz w:val="24"/>
                <w:szCs w:val="24"/>
              </w:rPr>
            </w:pPr>
            <w:r w:rsidRPr="00FA7EF8">
              <w:rPr>
                <w:rFonts w:ascii="Times New Roman" w:hAnsi="Times New Roman"/>
                <w:b/>
                <w:bCs/>
                <w:sz w:val="24"/>
                <w:szCs w:val="24"/>
              </w:rPr>
              <w:t>Практическое занятие 1</w:t>
            </w:r>
            <w:r>
              <w:rPr>
                <w:rFonts w:ascii="Times New Roman" w:hAnsi="Times New Roman"/>
                <w:b/>
                <w:bCs/>
                <w:sz w:val="24"/>
                <w:szCs w:val="24"/>
              </w:rPr>
              <w:t>5</w:t>
            </w:r>
            <w:r w:rsidRPr="00FA7EF8">
              <w:rPr>
                <w:rFonts w:ascii="Times New Roman" w:hAnsi="Times New Roman"/>
                <w:b/>
                <w:bCs/>
                <w:sz w:val="24"/>
                <w:szCs w:val="24"/>
              </w:rPr>
              <w:t>.</w:t>
            </w:r>
            <w:r w:rsidRPr="008C0F96">
              <w:rPr>
                <w:rFonts w:ascii="Times New Roman" w:hAnsi="Times New Roman"/>
                <w:bCs/>
                <w:sz w:val="24"/>
                <w:szCs w:val="24"/>
              </w:rPr>
              <w:t xml:space="preserve"> Изучение схем выпарных аппаратов, установок. Определение удельного расхода греющего пара.</w:t>
            </w:r>
          </w:p>
        </w:tc>
        <w:tc>
          <w:tcPr>
            <w:tcW w:w="282" w:type="pct"/>
            <w:gridSpan w:val="2"/>
            <w:vAlign w:val="center"/>
          </w:tcPr>
          <w:p w14:paraId="2EEB5932" w14:textId="1FABD1A2" w:rsidR="00C4787B" w:rsidRPr="00FA7EF8" w:rsidRDefault="00D66E7C" w:rsidP="00C4787B">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513" w:type="pct"/>
            <w:gridSpan w:val="2"/>
            <w:vMerge/>
          </w:tcPr>
          <w:p w14:paraId="15C9AA9C"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774F08AD" w14:textId="77777777" w:rsidTr="00C4787B">
        <w:trPr>
          <w:trHeight w:val="317"/>
        </w:trPr>
        <w:tc>
          <w:tcPr>
            <w:tcW w:w="608" w:type="pct"/>
            <w:vMerge/>
          </w:tcPr>
          <w:p w14:paraId="25D8E329"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0C8F5E36"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14:paraId="731DE793" w14:textId="4E8F35ED" w:rsidR="00C4787B" w:rsidRPr="00FA7EF8" w:rsidRDefault="00D66E7C" w:rsidP="00C4787B">
            <w:pPr>
              <w:spacing w:after="0" w:line="240" w:lineRule="auto"/>
              <w:jc w:val="center"/>
              <w:rPr>
                <w:rFonts w:ascii="Times New Roman" w:hAnsi="Times New Roman"/>
                <w:bCs/>
                <w:iCs/>
                <w:sz w:val="24"/>
                <w:szCs w:val="24"/>
              </w:rPr>
            </w:pPr>
            <w:r>
              <w:rPr>
                <w:rFonts w:ascii="Times New Roman" w:hAnsi="Times New Roman"/>
                <w:bCs/>
                <w:iCs/>
                <w:sz w:val="24"/>
                <w:szCs w:val="24"/>
              </w:rPr>
              <w:t>25</w:t>
            </w:r>
          </w:p>
        </w:tc>
        <w:tc>
          <w:tcPr>
            <w:tcW w:w="513" w:type="pct"/>
            <w:gridSpan w:val="2"/>
            <w:vMerge/>
          </w:tcPr>
          <w:p w14:paraId="5D49E7D0"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7F037686" w14:textId="77777777" w:rsidTr="00C4787B">
        <w:trPr>
          <w:trHeight w:val="317"/>
        </w:trPr>
        <w:tc>
          <w:tcPr>
            <w:tcW w:w="608" w:type="pct"/>
          </w:tcPr>
          <w:p w14:paraId="2E0CC731" w14:textId="77777777" w:rsidR="00C4787B" w:rsidRPr="008C0F96" w:rsidRDefault="00C4787B" w:rsidP="00C4787B">
            <w:pPr>
              <w:spacing w:after="0" w:line="240" w:lineRule="auto"/>
              <w:jc w:val="right"/>
              <w:rPr>
                <w:rFonts w:ascii="Times New Roman" w:hAnsi="Times New Roman"/>
                <w:b/>
                <w:bCs/>
                <w:sz w:val="24"/>
                <w:szCs w:val="24"/>
              </w:rPr>
            </w:pPr>
          </w:p>
        </w:tc>
        <w:tc>
          <w:tcPr>
            <w:tcW w:w="3596" w:type="pct"/>
          </w:tcPr>
          <w:p w14:paraId="3B425D78" w14:textId="77777777" w:rsidR="00C4787B" w:rsidRPr="008C0F96" w:rsidRDefault="00C4787B" w:rsidP="00C4787B">
            <w:pPr>
              <w:spacing w:after="0" w:line="240" w:lineRule="auto"/>
              <w:jc w:val="right"/>
              <w:rPr>
                <w:rFonts w:ascii="Times New Roman" w:hAnsi="Times New Roman"/>
                <w:b/>
                <w:bCs/>
                <w:sz w:val="24"/>
                <w:szCs w:val="24"/>
              </w:rPr>
            </w:pPr>
            <w:r>
              <w:rPr>
                <w:rFonts w:ascii="Times New Roman" w:hAnsi="Times New Roman"/>
                <w:b/>
                <w:bCs/>
                <w:sz w:val="24"/>
                <w:szCs w:val="24"/>
              </w:rPr>
              <w:t xml:space="preserve">Консультации </w:t>
            </w:r>
          </w:p>
        </w:tc>
        <w:tc>
          <w:tcPr>
            <w:tcW w:w="282" w:type="pct"/>
            <w:gridSpan w:val="2"/>
            <w:vAlign w:val="center"/>
          </w:tcPr>
          <w:p w14:paraId="7C08A70C" w14:textId="77777777" w:rsidR="00C4787B" w:rsidRPr="00FA7EF8" w:rsidRDefault="00C4787B" w:rsidP="00C4787B">
            <w:pPr>
              <w:spacing w:after="0" w:line="240" w:lineRule="auto"/>
              <w:jc w:val="center"/>
              <w:rPr>
                <w:rFonts w:ascii="Times New Roman" w:hAnsi="Times New Roman"/>
                <w:b/>
                <w:bCs/>
                <w:iCs/>
                <w:sz w:val="24"/>
                <w:szCs w:val="24"/>
              </w:rPr>
            </w:pPr>
            <w:r w:rsidRPr="00FA7EF8">
              <w:rPr>
                <w:rFonts w:ascii="Times New Roman" w:hAnsi="Times New Roman"/>
                <w:b/>
                <w:bCs/>
                <w:iCs/>
                <w:sz w:val="24"/>
                <w:szCs w:val="24"/>
              </w:rPr>
              <w:t>12</w:t>
            </w:r>
          </w:p>
        </w:tc>
        <w:tc>
          <w:tcPr>
            <w:tcW w:w="513" w:type="pct"/>
            <w:gridSpan w:val="2"/>
          </w:tcPr>
          <w:p w14:paraId="72FD6B1F"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4F95944F" w14:textId="77777777" w:rsidTr="00F01398">
        <w:tc>
          <w:tcPr>
            <w:tcW w:w="4208" w:type="pct"/>
            <w:gridSpan w:val="3"/>
          </w:tcPr>
          <w:p w14:paraId="42E6F308" w14:textId="77777777" w:rsidR="00C4787B" w:rsidRPr="008C0F96" w:rsidRDefault="00C4787B" w:rsidP="00C4787B">
            <w:pPr>
              <w:suppressAutoHyphens/>
              <w:spacing w:after="0" w:line="240" w:lineRule="auto"/>
              <w:jc w:val="right"/>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экзамен</w:t>
            </w:r>
          </w:p>
        </w:tc>
        <w:tc>
          <w:tcPr>
            <w:tcW w:w="283" w:type="pct"/>
            <w:gridSpan w:val="2"/>
            <w:vAlign w:val="center"/>
          </w:tcPr>
          <w:p w14:paraId="31065997" w14:textId="77777777" w:rsidR="00C4787B" w:rsidRPr="00FA7EF8" w:rsidRDefault="00C4787B" w:rsidP="00C4787B">
            <w:pPr>
              <w:spacing w:after="0" w:line="240" w:lineRule="auto"/>
              <w:jc w:val="center"/>
              <w:rPr>
                <w:rFonts w:ascii="Times New Roman" w:hAnsi="Times New Roman"/>
                <w:b/>
                <w:bCs/>
                <w:iCs/>
                <w:sz w:val="24"/>
                <w:szCs w:val="24"/>
              </w:rPr>
            </w:pPr>
            <w:r w:rsidRPr="00FA7EF8">
              <w:rPr>
                <w:rFonts w:ascii="Times New Roman" w:hAnsi="Times New Roman"/>
                <w:b/>
                <w:bCs/>
                <w:iCs/>
                <w:sz w:val="24"/>
                <w:szCs w:val="24"/>
              </w:rPr>
              <w:t>6</w:t>
            </w:r>
          </w:p>
        </w:tc>
        <w:tc>
          <w:tcPr>
            <w:tcW w:w="508" w:type="pct"/>
          </w:tcPr>
          <w:p w14:paraId="5BA7CDF8" w14:textId="77777777" w:rsidR="00C4787B" w:rsidRPr="008C0F96" w:rsidRDefault="00C4787B" w:rsidP="00C4787B">
            <w:pPr>
              <w:spacing w:after="0" w:line="240" w:lineRule="auto"/>
              <w:rPr>
                <w:rFonts w:ascii="Times New Roman" w:hAnsi="Times New Roman"/>
                <w:b/>
                <w:i/>
                <w:sz w:val="24"/>
                <w:szCs w:val="24"/>
              </w:rPr>
            </w:pPr>
          </w:p>
        </w:tc>
      </w:tr>
      <w:tr w:rsidR="00C4787B" w:rsidRPr="008C0F96" w14:paraId="5009F1F2" w14:textId="77777777" w:rsidTr="00F01398">
        <w:trPr>
          <w:trHeight w:val="20"/>
        </w:trPr>
        <w:tc>
          <w:tcPr>
            <w:tcW w:w="4208" w:type="pct"/>
            <w:gridSpan w:val="3"/>
          </w:tcPr>
          <w:p w14:paraId="38678626" w14:textId="77777777" w:rsidR="00C4787B" w:rsidRPr="008C0F96" w:rsidRDefault="00C4787B" w:rsidP="00C4787B">
            <w:pPr>
              <w:spacing w:after="0" w:line="240" w:lineRule="auto"/>
              <w:jc w:val="right"/>
              <w:rPr>
                <w:rFonts w:ascii="Times New Roman" w:hAnsi="Times New Roman"/>
                <w:b/>
                <w:bCs/>
                <w:sz w:val="24"/>
                <w:szCs w:val="24"/>
              </w:rPr>
            </w:pPr>
            <w:r w:rsidRPr="008C0F96">
              <w:rPr>
                <w:rFonts w:ascii="Times New Roman" w:hAnsi="Times New Roman"/>
                <w:b/>
                <w:bCs/>
                <w:sz w:val="24"/>
                <w:szCs w:val="24"/>
              </w:rPr>
              <w:t>Всего:</w:t>
            </w:r>
          </w:p>
        </w:tc>
        <w:tc>
          <w:tcPr>
            <w:tcW w:w="283" w:type="pct"/>
            <w:gridSpan w:val="2"/>
            <w:vAlign w:val="center"/>
          </w:tcPr>
          <w:p w14:paraId="76922569" w14:textId="77777777"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128</w:t>
            </w:r>
          </w:p>
        </w:tc>
        <w:tc>
          <w:tcPr>
            <w:tcW w:w="508" w:type="pct"/>
          </w:tcPr>
          <w:p w14:paraId="5FB22388" w14:textId="77777777" w:rsidR="00C4787B" w:rsidRPr="008C0F96" w:rsidRDefault="00C4787B" w:rsidP="00C4787B">
            <w:pPr>
              <w:spacing w:after="0" w:line="240" w:lineRule="auto"/>
              <w:rPr>
                <w:rFonts w:ascii="Times New Roman" w:hAnsi="Times New Roman"/>
                <w:b/>
                <w:bCs/>
                <w:i/>
                <w:sz w:val="24"/>
                <w:szCs w:val="24"/>
              </w:rPr>
            </w:pPr>
          </w:p>
        </w:tc>
      </w:tr>
    </w:tbl>
    <w:p w14:paraId="2893AD14" w14:textId="77777777" w:rsidR="00A97F5E" w:rsidRDefault="006F251B">
      <w:pPr>
        <w:jc w:val="both"/>
        <w:rPr>
          <w:rFonts w:ascii="Times New Roman" w:hAnsi="Times New Roman"/>
          <w:i/>
          <w:sz w:val="24"/>
        </w:rPr>
      </w:pPr>
      <w:r>
        <w:rPr>
          <w:rFonts w:ascii="Times New Roman" w:hAnsi="Times New Roman"/>
          <w:bCs/>
          <w:i/>
          <w:sz w:val="24"/>
        </w:rPr>
        <w:t xml:space="preserve">. </w:t>
      </w:r>
    </w:p>
    <w:p w14:paraId="44639BC7" w14:textId="77777777" w:rsidR="00A97F5E" w:rsidRDefault="00A97F5E">
      <w:pPr>
        <w:ind w:firstLine="709"/>
        <w:rPr>
          <w:rFonts w:ascii="Times New Roman" w:hAnsi="Times New Roman"/>
          <w:i/>
          <w:sz w:val="24"/>
        </w:rPr>
        <w:sectPr w:rsidR="00A97F5E" w:rsidSect="00F01398">
          <w:pgSz w:w="16840" w:h="11907" w:orient="landscape"/>
          <w:pgMar w:top="1135" w:right="1134" w:bottom="851" w:left="992" w:header="709" w:footer="709" w:gutter="0"/>
          <w:cols w:space="720"/>
          <w:docGrid w:linePitch="360"/>
        </w:sectPr>
      </w:pPr>
    </w:p>
    <w:p w14:paraId="3C5BEE05" w14:textId="77777777" w:rsidR="00A97F5E" w:rsidRDefault="006F251B" w:rsidP="00F01398">
      <w:pPr>
        <w:spacing w:after="0"/>
        <w:jc w:val="center"/>
        <w:rPr>
          <w:rFonts w:ascii="Times New Roman" w:hAnsi="Times New Roman"/>
          <w:b/>
          <w:bCs/>
          <w:sz w:val="24"/>
          <w:szCs w:val="28"/>
        </w:rPr>
      </w:pPr>
      <w:r>
        <w:rPr>
          <w:rFonts w:ascii="Times New Roman" w:hAnsi="Times New Roman"/>
          <w:b/>
          <w:bCs/>
          <w:sz w:val="24"/>
          <w:szCs w:val="28"/>
        </w:rPr>
        <w:lastRenderedPageBreak/>
        <w:t>3. УСЛОВИЯ РЕАЛИЗАЦИИ УЧЕБНОЙ ДИСЦИПЛИНЫ</w:t>
      </w:r>
    </w:p>
    <w:p w14:paraId="2DC70FA8" w14:textId="77777777" w:rsidR="003F51D8" w:rsidRDefault="003F51D8" w:rsidP="003F51D8">
      <w:pPr>
        <w:spacing w:after="0"/>
        <w:jc w:val="center"/>
        <w:rPr>
          <w:rFonts w:ascii="Times New Roman" w:hAnsi="Times New Roman"/>
          <w:b/>
          <w:bCs/>
          <w:sz w:val="24"/>
          <w:szCs w:val="28"/>
        </w:rPr>
      </w:pPr>
    </w:p>
    <w:p w14:paraId="48B071B4" w14:textId="77777777" w:rsidR="003F51D8" w:rsidRPr="003F51D8" w:rsidRDefault="006F251B">
      <w:pPr>
        <w:spacing w:after="0"/>
        <w:ind w:firstLine="709"/>
        <w:jc w:val="both"/>
        <w:rPr>
          <w:rFonts w:ascii="Times New Roman" w:hAnsi="Times New Roman"/>
          <w:b/>
          <w:bCs/>
          <w:sz w:val="24"/>
          <w:szCs w:val="28"/>
        </w:rPr>
      </w:pPr>
      <w:bookmarkStart w:id="0" w:name="_Hlk90308034"/>
      <w:r w:rsidRPr="003F51D8">
        <w:rPr>
          <w:rFonts w:ascii="Times New Roman" w:hAnsi="Times New Roman"/>
          <w:b/>
          <w:bCs/>
          <w:sz w:val="24"/>
          <w:szCs w:val="28"/>
        </w:rPr>
        <w:t xml:space="preserve">3.1. </w:t>
      </w:r>
      <w:r w:rsidR="003F51D8" w:rsidRPr="003F51D8">
        <w:rPr>
          <w:rFonts w:ascii="Times New Roman" w:hAnsi="Times New Roman"/>
          <w:b/>
          <w:bCs/>
          <w:sz w:val="24"/>
          <w:szCs w:val="28"/>
        </w:rPr>
        <w:t>Материально-техническое обеспечение</w:t>
      </w:r>
    </w:p>
    <w:p w14:paraId="3406DFC8" w14:textId="77777777" w:rsidR="00A97F5E" w:rsidRDefault="006F251B">
      <w:pPr>
        <w:spacing w:after="0"/>
        <w:ind w:firstLine="709"/>
        <w:jc w:val="both"/>
        <w:rPr>
          <w:rFonts w:ascii="Times New Roman" w:hAnsi="Times New Roman"/>
          <w:bCs/>
          <w:sz w:val="24"/>
          <w:szCs w:val="28"/>
        </w:rPr>
      </w:pPr>
      <w:r>
        <w:rPr>
          <w:rFonts w:ascii="Times New Roman" w:hAnsi="Times New Roman"/>
          <w:bCs/>
          <w:sz w:val="24"/>
          <w:szCs w:val="28"/>
        </w:rPr>
        <w:t>Для реализации программы учебной дисциплины предусмотрены следующие специальные помещения:</w:t>
      </w:r>
    </w:p>
    <w:p w14:paraId="06C3C9E3" w14:textId="77777777" w:rsidR="00A97F5E" w:rsidRDefault="006F251B">
      <w:pPr>
        <w:spacing w:after="0"/>
        <w:ind w:firstLine="709"/>
        <w:jc w:val="both"/>
        <w:rPr>
          <w:rFonts w:ascii="Times New Roman" w:hAnsi="Times New Roman"/>
          <w:sz w:val="24"/>
          <w:szCs w:val="28"/>
        </w:rPr>
      </w:pPr>
      <w:r>
        <w:rPr>
          <w:rFonts w:ascii="Times New Roman" w:hAnsi="Times New Roman"/>
          <w:bCs/>
          <w:sz w:val="24"/>
          <w:szCs w:val="28"/>
        </w:rPr>
        <w:t>Кабинет</w:t>
      </w:r>
      <w:r>
        <w:rPr>
          <w:rFonts w:ascii="Times New Roman" w:hAnsi="Times New Roman"/>
          <w:bCs/>
          <w:i/>
          <w:sz w:val="24"/>
          <w:szCs w:val="28"/>
        </w:rPr>
        <w:t xml:space="preserve"> </w:t>
      </w:r>
      <w:r>
        <w:rPr>
          <w:rFonts w:ascii="Times New Roman" w:hAnsi="Times New Roman"/>
          <w:bCs/>
          <w:sz w:val="24"/>
          <w:szCs w:val="28"/>
        </w:rPr>
        <w:t>«Процессы и аппараты»</w:t>
      </w:r>
      <w:r>
        <w:rPr>
          <w:rFonts w:ascii="Times New Roman" w:hAnsi="Times New Roman"/>
          <w:sz w:val="24"/>
          <w:szCs w:val="28"/>
          <w:lang w:eastAsia="en-US"/>
        </w:rPr>
        <w:t>.</w:t>
      </w:r>
    </w:p>
    <w:p w14:paraId="2024AEDB" w14:textId="77777777" w:rsidR="00A97F5E" w:rsidRDefault="006F251B" w:rsidP="0053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8"/>
        </w:rPr>
      </w:pPr>
      <w:r>
        <w:rPr>
          <w:rFonts w:ascii="Times New Roman" w:hAnsi="Times New Roman"/>
          <w:sz w:val="24"/>
          <w:szCs w:val="28"/>
        </w:rPr>
        <w:t>Оборудование учебного кабинета и рабочих мест кабинета: посадочные места по количеству обучающихся; рабочее место преподавателя;</w:t>
      </w:r>
      <w:r>
        <w:rPr>
          <w:rFonts w:ascii="Times New Roman" w:hAnsi="Times New Roman"/>
          <w:bCs/>
          <w:sz w:val="24"/>
          <w:szCs w:val="28"/>
        </w:rPr>
        <w:t xml:space="preserve"> комплект электронных видеоматериалов;</w:t>
      </w:r>
      <w:r>
        <w:rPr>
          <w:rFonts w:ascii="Times New Roman" w:hAnsi="Times New Roman"/>
          <w:sz w:val="24"/>
          <w:szCs w:val="28"/>
        </w:rPr>
        <w:t xml:space="preserve"> комплект учебно-наглядных пособий.</w:t>
      </w:r>
    </w:p>
    <w:p w14:paraId="3A54D389" w14:textId="77777777" w:rsidR="00A97F5E" w:rsidRDefault="006F251B" w:rsidP="0053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8"/>
        </w:rPr>
      </w:pPr>
      <w:r>
        <w:rPr>
          <w:rFonts w:ascii="Times New Roman" w:hAnsi="Times New Roman"/>
          <w:sz w:val="24"/>
          <w:szCs w:val="28"/>
        </w:rPr>
        <w:t>Технические средства обучения: компьютер с лицензированным программным обеспечением; мультимедиа проектор;</w:t>
      </w:r>
      <w:r>
        <w:rPr>
          <w:rFonts w:ascii="Times New Roman" w:hAnsi="Times New Roman"/>
          <w:bCs/>
          <w:sz w:val="24"/>
          <w:szCs w:val="28"/>
        </w:rPr>
        <w:t xml:space="preserve"> интерактивная доска</w:t>
      </w:r>
      <w:r w:rsidR="00F06008">
        <w:rPr>
          <w:rFonts w:ascii="Times New Roman" w:hAnsi="Times New Roman"/>
          <w:bCs/>
          <w:sz w:val="24"/>
          <w:szCs w:val="28"/>
        </w:rPr>
        <w:t>,</w:t>
      </w:r>
      <w:r w:rsidR="00F06008" w:rsidRPr="00F06008">
        <w:rPr>
          <w:rFonts w:ascii="Times New Roman" w:hAnsi="Times New Roman"/>
          <w:sz w:val="24"/>
          <w:szCs w:val="24"/>
        </w:rPr>
        <w:t xml:space="preserve"> </w:t>
      </w:r>
      <w:r w:rsidR="00F06008" w:rsidRPr="008C0F96">
        <w:rPr>
          <w:rFonts w:ascii="Times New Roman" w:hAnsi="Times New Roman"/>
          <w:sz w:val="24"/>
          <w:szCs w:val="24"/>
        </w:rPr>
        <w:t>комплект видеоматериалов по темам дисциплины.</w:t>
      </w:r>
    </w:p>
    <w:p w14:paraId="63440FA6" w14:textId="77777777" w:rsidR="00A97F5E" w:rsidRDefault="006F251B" w:rsidP="00532D89">
      <w:pPr>
        <w:spacing w:after="0"/>
        <w:ind w:firstLine="709"/>
        <w:jc w:val="both"/>
        <w:rPr>
          <w:rFonts w:ascii="Times New Roman" w:hAnsi="Times New Roman"/>
          <w:bCs/>
          <w:sz w:val="24"/>
          <w:szCs w:val="28"/>
        </w:rPr>
      </w:pPr>
      <w:r>
        <w:rPr>
          <w:rFonts w:ascii="Times New Roman" w:hAnsi="Times New Roman"/>
          <w:bCs/>
          <w:sz w:val="24"/>
          <w:szCs w:val="28"/>
        </w:rPr>
        <w:t>Залы:</w:t>
      </w:r>
      <w:r w:rsidR="00532D89">
        <w:rPr>
          <w:rFonts w:ascii="Times New Roman" w:hAnsi="Times New Roman"/>
          <w:bCs/>
          <w:sz w:val="24"/>
          <w:szCs w:val="28"/>
        </w:rPr>
        <w:t xml:space="preserve"> </w:t>
      </w:r>
      <w:r>
        <w:rPr>
          <w:rFonts w:ascii="Times New Roman" w:hAnsi="Times New Roman"/>
          <w:bCs/>
          <w:sz w:val="24"/>
          <w:szCs w:val="28"/>
        </w:rPr>
        <w:t>библиотека, читальный зал с выходом в сеть Интернет.</w:t>
      </w:r>
    </w:p>
    <w:p w14:paraId="45194E30" w14:textId="77777777" w:rsidR="00A97F5E" w:rsidRDefault="006F251B">
      <w:pPr>
        <w:spacing w:after="0"/>
        <w:ind w:firstLine="709"/>
        <w:jc w:val="both"/>
        <w:rPr>
          <w:rFonts w:ascii="Times New Roman" w:hAnsi="Times New Roman"/>
          <w:b/>
          <w:bCs/>
          <w:sz w:val="24"/>
          <w:szCs w:val="28"/>
        </w:rPr>
      </w:pPr>
      <w:r>
        <w:rPr>
          <w:rFonts w:ascii="Times New Roman" w:hAnsi="Times New Roman"/>
          <w:b/>
          <w:bCs/>
          <w:sz w:val="24"/>
          <w:szCs w:val="28"/>
        </w:rPr>
        <w:t>3.2. Информационное обеспечение реализации программы</w:t>
      </w:r>
    </w:p>
    <w:bookmarkEnd w:id="0"/>
    <w:p w14:paraId="76D95D14" w14:textId="77777777" w:rsidR="00F06008" w:rsidRDefault="00F06008" w:rsidP="00F06008">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0BD4B9B6" w14:textId="77777777" w:rsidR="00F06008" w:rsidRPr="008C0F96" w:rsidRDefault="00F06008" w:rsidP="00F06008">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14:paraId="7AE52EE4" w14:textId="77777777" w:rsidR="00F06008" w:rsidRPr="008C0F96" w:rsidRDefault="00F06008" w:rsidP="00F06008">
      <w:pPr>
        <w:spacing w:after="0"/>
        <w:contextualSpacing/>
        <w:jc w:val="both"/>
        <w:rPr>
          <w:rFonts w:ascii="Times New Roman" w:hAnsi="Times New Roman"/>
          <w:sz w:val="24"/>
          <w:szCs w:val="24"/>
        </w:rPr>
      </w:pPr>
      <w:r w:rsidRPr="008C0F96">
        <w:rPr>
          <w:rFonts w:ascii="Times New Roman" w:hAnsi="Times New Roman"/>
          <w:sz w:val="24"/>
          <w:szCs w:val="24"/>
        </w:rPr>
        <w:t>1.</w:t>
      </w:r>
      <w:r w:rsidRPr="008C0F96">
        <w:rPr>
          <w:rFonts w:ascii="Times New Roman" w:hAnsi="Times New Roman"/>
          <w:b/>
          <w:sz w:val="24"/>
          <w:szCs w:val="24"/>
        </w:rPr>
        <w:t xml:space="preserve"> </w:t>
      </w:r>
      <w:r w:rsidRPr="008C0F96">
        <w:rPr>
          <w:rFonts w:ascii="Times New Roman" w:hAnsi="Times New Roman"/>
          <w:sz w:val="24"/>
          <w:szCs w:val="24"/>
        </w:rPr>
        <w:t xml:space="preserve">Гнездилова, А.И. Процессы и аппараты пищевых производств: учебник и практикум для среднего профессионального образования / А.И. Гнездилова. – 2-е изд., перераб. и доп. – Москва: Издательство Юрайт, 2021. – 270 с. </w:t>
      </w:r>
    </w:p>
    <w:p w14:paraId="4544CE60" w14:textId="77777777" w:rsidR="00F06008" w:rsidRPr="008C0F96" w:rsidRDefault="00F06008" w:rsidP="00F06008">
      <w:pPr>
        <w:spacing w:after="0"/>
        <w:contextualSpacing/>
        <w:jc w:val="both"/>
        <w:rPr>
          <w:rFonts w:ascii="Times New Roman" w:hAnsi="Times New Roman"/>
          <w:sz w:val="24"/>
          <w:szCs w:val="24"/>
        </w:rPr>
      </w:pPr>
      <w:r w:rsidRPr="008C0F96">
        <w:rPr>
          <w:rFonts w:ascii="Times New Roman" w:hAnsi="Times New Roman"/>
          <w:sz w:val="24"/>
          <w:szCs w:val="24"/>
        </w:rPr>
        <w:t>2. Процессы и аппараты пищевых производств и биотехнологии: учебное пособие для среднего профессионального образования / Д. М. Бородулин, М. Т. Шулбаева, Е. А. Сафонова, Е. А. Вагайцева. — Санкт-Петербург Лань, 2020. — 292 с. — ISBN 978-5-8114-6452-4. </w:t>
      </w:r>
    </w:p>
    <w:p w14:paraId="7BAE01ED" w14:textId="77777777" w:rsidR="00F06008" w:rsidRPr="008C0F96" w:rsidRDefault="00F06008" w:rsidP="00F06008">
      <w:pPr>
        <w:spacing w:after="0"/>
        <w:ind w:firstLine="709"/>
        <w:contextualSpacing/>
        <w:jc w:val="both"/>
        <w:rPr>
          <w:rFonts w:ascii="Times New Roman" w:hAnsi="Times New Roman"/>
          <w:b/>
          <w:sz w:val="24"/>
          <w:szCs w:val="24"/>
        </w:rPr>
      </w:pPr>
      <w:r w:rsidRPr="008C0F96">
        <w:rPr>
          <w:rFonts w:ascii="Times New Roman" w:hAnsi="Times New Roman"/>
          <w:b/>
          <w:sz w:val="24"/>
          <w:szCs w:val="24"/>
        </w:rPr>
        <w:t xml:space="preserve">3.2.2. Основные электронные издания </w:t>
      </w:r>
    </w:p>
    <w:p w14:paraId="5D8CE51F" w14:textId="77777777" w:rsidR="00F06008" w:rsidRPr="00E30641"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 xml:space="preserve">1. Пелевина, Л. Ф. Процессы и аппараты / Л. Ф. Пелевина, Н. И. Пилипенко. — 2-е изд., испр. — Санкт-Петербург: Лань, 2020. — 332 с. — ISBN 978-5-8114-4617-9. — Текст: электронный. — URL: </w:t>
      </w:r>
      <w:hyperlink r:id="rId10" w:history="1">
        <w:r w:rsidRPr="00E30641">
          <w:rPr>
            <w:rStyle w:val="af3"/>
            <w:rFonts w:ascii="Times New Roman" w:hAnsi="Times New Roman"/>
            <w:sz w:val="24"/>
            <w:szCs w:val="24"/>
          </w:rPr>
          <w:t>https://e.lanbook.com/book/148214</w:t>
        </w:r>
      </w:hyperlink>
      <w:r w:rsidRPr="00E30641">
        <w:rPr>
          <w:rFonts w:ascii="Times New Roman" w:hAnsi="Times New Roman"/>
          <w:sz w:val="24"/>
          <w:szCs w:val="24"/>
        </w:rPr>
        <w:t>.</w:t>
      </w:r>
    </w:p>
    <w:p w14:paraId="013EB234" w14:textId="77777777" w:rsidR="00F06008" w:rsidRPr="00E30641"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 xml:space="preserve">2. Вобликова, Т. В. Процессы и аппараты пищевых производств: учебное пособие для спо / Т. В. Вобликова, С. Н. Шлыков, А. В. Пермяков. — Санкт-Петербург: Лань, 2020. — 204 с. — ISBN 978-5-8114-6442-5. — Текст: электронный. — URL: </w:t>
      </w:r>
      <w:hyperlink r:id="rId11" w:history="1">
        <w:r w:rsidRPr="00E30641">
          <w:rPr>
            <w:rStyle w:val="af3"/>
            <w:rFonts w:ascii="Times New Roman" w:hAnsi="Times New Roman"/>
            <w:sz w:val="24"/>
            <w:szCs w:val="24"/>
          </w:rPr>
          <w:t>https://e.lanbook.com/book/147345</w:t>
        </w:r>
      </w:hyperlink>
      <w:r w:rsidRPr="00E30641">
        <w:rPr>
          <w:rFonts w:ascii="Times New Roman" w:hAnsi="Times New Roman"/>
          <w:sz w:val="24"/>
          <w:szCs w:val="24"/>
        </w:rPr>
        <w:t xml:space="preserve">. </w:t>
      </w:r>
    </w:p>
    <w:p w14:paraId="5D47237F" w14:textId="77777777" w:rsidR="00F06008" w:rsidRPr="00E30641" w:rsidRDefault="00F06008" w:rsidP="00F06008">
      <w:pPr>
        <w:spacing w:after="0"/>
        <w:contextualSpacing/>
        <w:jc w:val="both"/>
        <w:rPr>
          <w:rFonts w:ascii="Times New Roman" w:hAnsi="Times New Roman"/>
          <w:bCs/>
          <w:sz w:val="24"/>
          <w:szCs w:val="24"/>
        </w:rPr>
      </w:pPr>
      <w:r w:rsidRPr="00E30641">
        <w:rPr>
          <w:rFonts w:ascii="Times New Roman" w:hAnsi="Times New Roman"/>
          <w:bCs/>
          <w:sz w:val="24"/>
          <w:szCs w:val="24"/>
        </w:rPr>
        <w:t>3. Бредихин, С. А. Процессы и аппараты пищевой технологии / С. А. Бредихин, А. С. Бредихин;</w:t>
      </w:r>
      <w:r>
        <w:rPr>
          <w:rFonts w:ascii="Times New Roman" w:hAnsi="Times New Roman"/>
          <w:bCs/>
          <w:sz w:val="24"/>
          <w:szCs w:val="24"/>
        </w:rPr>
        <w:t xml:space="preserve"> </w:t>
      </w:r>
      <w:r w:rsidRPr="00E30641">
        <w:rPr>
          <w:rFonts w:ascii="Times New Roman" w:hAnsi="Times New Roman"/>
          <w:bCs/>
          <w:sz w:val="24"/>
          <w:szCs w:val="24"/>
        </w:rPr>
        <w:t>Под</w:t>
      </w:r>
      <w:r>
        <w:rPr>
          <w:rFonts w:ascii="Times New Roman" w:hAnsi="Times New Roman"/>
          <w:bCs/>
          <w:sz w:val="24"/>
          <w:szCs w:val="24"/>
        </w:rPr>
        <w:t>.</w:t>
      </w:r>
      <w:r w:rsidRPr="00E30641">
        <w:rPr>
          <w:rFonts w:ascii="Times New Roman" w:hAnsi="Times New Roman"/>
          <w:bCs/>
          <w:sz w:val="24"/>
          <w:szCs w:val="24"/>
        </w:rPr>
        <w:t xml:space="preserve"> ред.: Бредихин С. А. — 1-е изд. — Санкт-Петербург: Лань, 2022. — 544 с. — ISBN 978-5-8114-9705-8 — Текст: электронный. — URL: </w:t>
      </w:r>
      <w:hyperlink r:id="rId12" w:history="1">
        <w:r w:rsidRPr="00E30641">
          <w:rPr>
            <w:rStyle w:val="af3"/>
            <w:rFonts w:ascii="Times New Roman" w:hAnsi="Times New Roman"/>
            <w:bCs/>
            <w:sz w:val="24"/>
            <w:szCs w:val="24"/>
          </w:rPr>
          <w:t>https://e.lanbook.com/book/202136</w:t>
        </w:r>
      </w:hyperlink>
      <w:r w:rsidRPr="00E30641">
        <w:rPr>
          <w:rFonts w:ascii="Times New Roman" w:hAnsi="Times New Roman"/>
          <w:bCs/>
          <w:sz w:val="24"/>
          <w:szCs w:val="24"/>
        </w:rPr>
        <w:t>.</w:t>
      </w:r>
    </w:p>
    <w:p w14:paraId="0D29983B" w14:textId="77777777" w:rsidR="00F06008" w:rsidRPr="00E30641" w:rsidRDefault="00F06008" w:rsidP="00F06008">
      <w:pPr>
        <w:spacing w:after="0"/>
        <w:ind w:firstLine="709"/>
        <w:contextualSpacing/>
        <w:jc w:val="both"/>
        <w:rPr>
          <w:rFonts w:ascii="Times New Roman" w:hAnsi="Times New Roman"/>
          <w:bCs/>
          <w:i/>
          <w:sz w:val="24"/>
          <w:szCs w:val="24"/>
        </w:rPr>
      </w:pPr>
      <w:r w:rsidRPr="00E30641">
        <w:rPr>
          <w:rFonts w:ascii="Times New Roman" w:hAnsi="Times New Roman"/>
          <w:b/>
          <w:bCs/>
          <w:sz w:val="24"/>
          <w:szCs w:val="24"/>
        </w:rPr>
        <w:t xml:space="preserve">3.2.3. Дополнительные источники </w:t>
      </w:r>
    </w:p>
    <w:p w14:paraId="0FC1CD41" w14:textId="77777777" w:rsidR="00F06008" w:rsidRPr="00E30641" w:rsidRDefault="00F06008" w:rsidP="00F06008">
      <w:pPr>
        <w:spacing w:after="0"/>
        <w:contextualSpacing/>
        <w:jc w:val="both"/>
        <w:rPr>
          <w:rFonts w:ascii="Times New Roman" w:hAnsi="Times New Roman"/>
          <w:b/>
          <w:i/>
          <w:sz w:val="24"/>
          <w:szCs w:val="24"/>
        </w:rPr>
      </w:pPr>
      <w:r w:rsidRPr="00E30641">
        <w:rPr>
          <w:rFonts w:ascii="Times New Roman" w:hAnsi="Times New Roman"/>
          <w:sz w:val="24"/>
          <w:szCs w:val="24"/>
        </w:rPr>
        <w:t>1.</w:t>
      </w:r>
      <w:r w:rsidRPr="00E30641">
        <w:rPr>
          <w:rFonts w:ascii="Times New Roman" w:hAnsi="Times New Roman"/>
          <w:b/>
          <w:i/>
          <w:sz w:val="24"/>
          <w:szCs w:val="24"/>
        </w:rPr>
        <w:t xml:space="preserve"> </w:t>
      </w:r>
      <w:r w:rsidRPr="00E30641">
        <w:rPr>
          <w:rFonts w:ascii="Times New Roman" w:hAnsi="Times New Roman"/>
          <w:sz w:val="24"/>
          <w:szCs w:val="24"/>
        </w:rPr>
        <w:t xml:space="preserve">Баранов Д.А. Процессы и аппараты химической технологии: учебное пособие для СПО / Д.А. Баранов. – 4-е изд. стер. – Санкт-Петербург: Лань, 2021. – 408 с. </w:t>
      </w:r>
    </w:p>
    <w:p w14:paraId="18EBE479" w14:textId="77777777" w:rsidR="00F06008"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2. Процессы и аппараты биотехнологических производств: учебное пособие для среднего профессионального образования / И.А. Евдокимов (и др.); под редакцией И.А. Евдокимова. – Москва: Издательство Юрайт, 2021. – 206 с.</w:t>
      </w:r>
    </w:p>
    <w:p w14:paraId="2CA8AFBA" w14:textId="77777777" w:rsidR="00532D89" w:rsidRPr="00532D89" w:rsidRDefault="00F06008" w:rsidP="00532D89">
      <w:pPr>
        <w:spacing w:after="0"/>
        <w:ind w:firstLine="709"/>
        <w:rPr>
          <w:rFonts w:ascii="Times New Roman" w:hAnsi="Times New Roman"/>
          <w:b/>
          <w:sz w:val="24"/>
          <w:szCs w:val="24"/>
        </w:rPr>
      </w:pPr>
      <w:r>
        <w:rPr>
          <w:rFonts w:ascii="Times New Roman" w:hAnsi="Times New Roman"/>
          <w:b/>
          <w:sz w:val="24"/>
          <w:szCs w:val="24"/>
        </w:rPr>
        <w:t>3</w:t>
      </w:r>
      <w:r w:rsidR="00532D89" w:rsidRPr="00532D89">
        <w:rPr>
          <w:rFonts w:ascii="Times New Roman" w:hAnsi="Times New Roman"/>
          <w:b/>
          <w:sz w:val="24"/>
          <w:szCs w:val="24"/>
        </w:rPr>
        <w:t>.3. Организация образовательного процесса</w:t>
      </w:r>
    </w:p>
    <w:p w14:paraId="5E6A4E22" w14:textId="77777777"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lastRenderedPageBreak/>
        <w:t xml:space="preserve">Реализация программы учебной дисциплины предусматривает выполнение обучающимися заданий для практических занятий, </w:t>
      </w:r>
      <w:r w:rsidR="002923A3">
        <w:rPr>
          <w:rFonts w:ascii="Times New Roman" w:hAnsi="Times New Roman"/>
          <w:bCs/>
          <w:sz w:val="24"/>
          <w:szCs w:val="24"/>
        </w:rPr>
        <w:t>самостоятельной</w:t>
      </w:r>
      <w:r w:rsidRPr="00532D89">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532D89">
        <w:rPr>
          <w:rFonts w:ascii="Times New Roman" w:hAnsi="Times New Roman"/>
          <w:sz w:val="24"/>
          <w:szCs w:val="24"/>
        </w:rPr>
        <w:t>информационно-телекоммуникационной сети «Интернет»</w:t>
      </w:r>
      <w:r w:rsidRPr="00532D89">
        <w:rPr>
          <w:rFonts w:ascii="Times New Roman" w:hAnsi="Times New Roman"/>
          <w:bCs/>
          <w:sz w:val="24"/>
          <w:szCs w:val="24"/>
        </w:rPr>
        <w:t>.</w:t>
      </w:r>
    </w:p>
    <w:p w14:paraId="2F4446D8" w14:textId="77777777"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2923A3">
        <w:rPr>
          <w:rFonts w:ascii="Times New Roman" w:hAnsi="Times New Roman"/>
          <w:bCs/>
          <w:sz w:val="24"/>
          <w:szCs w:val="24"/>
        </w:rPr>
        <w:t>Самостоятельная</w:t>
      </w:r>
      <w:r w:rsidRPr="00532D89">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2923A3">
        <w:rPr>
          <w:rFonts w:ascii="Times New Roman" w:hAnsi="Times New Roman"/>
          <w:bCs/>
          <w:sz w:val="24"/>
          <w:szCs w:val="24"/>
        </w:rPr>
        <w:t>самостоятельной</w:t>
      </w:r>
      <w:r w:rsidRPr="00532D89">
        <w:rPr>
          <w:rFonts w:ascii="Times New Roman" w:hAnsi="Times New Roman"/>
          <w:bCs/>
          <w:sz w:val="24"/>
          <w:szCs w:val="24"/>
        </w:rPr>
        <w:t xml:space="preserve"> работы предусматривается работа над учебным материалом в виде доработки и оформления </w:t>
      </w:r>
      <w:r w:rsidR="002923A3">
        <w:rPr>
          <w:rFonts w:ascii="Times New Roman" w:hAnsi="Times New Roman"/>
          <w:bCs/>
          <w:sz w:val="24"/>
          <w:szCs w:val="24"/>
        </w:rPr>
        <w:t>практических работ</w:t>
      </w:r>
      <w:r w:rsidRPr="00532D89">
        <w:rPr>
          <w:rFonts w:ascii="Times New Roman" w:hAnsi="Times New Roman"/>
          <w:bCs/>
          <w:sz w:val="24"/>
          <w:szCs w:val="24"/>
        </w:rPr>
        <w:t>.</w:t>
      </w:r>
    </w:p>
    <w:p w14:paraId="695E93CC" w14:textId="77777777"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практических занятий, контрольных работ в виде выполнения </w:t>
      </w:r>
      <w:r w:rsidR="002923A3">
        <w:rPr>
          <w:rFonts w:ascii="Times New Roman" w:hAnsi="Times New Roman"/>
          <w:bCs/>
          <w:sz w:val="24"/>
          <w:szCs w:val="24"/>
        </w:rPr>
        <w:t>тестов</w:t>
      </w:r>
      <w:r w:rsidRPr="00532D89">
        <w:rPr>
          <w:rFonts w:ascii="Times New Roman" w:hAnsi="Times New Roman"/>
          <w:bCs/>
          <w:sz w:val="24"/>
          <w:szCs w:val="24"/>
        </w:rPr>
        <w:t xml:space="preserve">.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6C58F650" w14:textId="77777777"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32D89">
        <w:rPr>
          <w:rFonts w:ascii="Times New Roman" w:hAnsi="Times New Roman"/>
          <w:bCs/>
          <w:sz w:val="24"/>
          <w:szCs w:val="24"/>
        </w:rPr>
        <w:t xml:space="preserve">Завершается освоение программы экзаменом, включающим как оценку теоретических знаний, так и практических умений. </w:t>
      </w:r>
    </w:p>
    <w:p w14:paraId="2BEE48E9" w14:textId="77777777" w:rsidR="00532D89" w:rsidRPr="00532D89" w:rsidRDefault="00F9590F" w:rsidP="00532D89">
      <w:pPr>
        <w:spacing w:after="0"/>
        <w:ind w:firstLine="709"/>
        <w:rPr>
          <w:rFonts w:ascii="Times New Roman" w:hAnsi="Times New Roman"/>
          <w:b/>
          <w:sz w:val="24"/>
          <w:szCs w:val="24"/>
        </w:rPr>
      </w:pPr>
      <w:r>
        <w:rPr>
          <w:rFonts w:ascii="Times New Roman" w:hAnsi="Times New Roman"/>
          <w:b/>
          <w:sz w:val="24"/>
          <w:szCs w:val="24"/>
        </w:rPr>
        <w:t>3</w:t>
      </w:r>
      <w:r w:rsidR="00532D89" w:rsidRPr="00532D89">
        <w:rPr>
          <w:rFonts w:ascii="Times New Roman" w:hAnsi="Times New Roman"/>
          <w:b/>
          <w:sz w:val="24"/>
          <w:szCs w:val="24"/>
        </w:rPr>
        <w:t>.4. Кадровое обеспечение образовательного процесса</w:t>
      </w:r>
    </w:p>
    <w:p w14:paraId="6F6FD135" w14:textId="77777777" w:rsidR="00532D89" w:rsidRPr="00532D89" w:rsidRDefault="00532D89" w:rsidP="00532D89">
      <w:pPr>
        <w:spacing w:after="0"/>
        <w:ind w:firstLine="709"/>
        <w:jc w:val="both"/>
        <w:rPr>
          <w:rFonts w:ascii="Times New Roman" w:hAnsi="Times New Roman"/>
          <w:sz w:val="24"/>
          <w:szCs w:val="24"/>
        </w:rPr>
      </w:pPr>
      <w:r w:rsidRPr="00532D89">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более </w:t>
      </w:r>
      <w:r w:rsidR="002923A3">
        <w:rPr>
          <w:rFonts w:ascii="Times New Roman" w:hAnsi="Times New Roman"/>
          <w:sz w:val="24"/>
          <w:szCs w:val="24"/>
        </w:rPr>
        <w:t>5</w:t>
      </w:r>
      <w:r w:rsidRPr="00532D89">
        <w:rPr>
          <w:rFonts w:ascii="Times New Roman" w:hAnsi="Times New Roman"/>
          <w:sz w:val="24"/>
          <w:szCs w:val="24"/>
        </w:rPr>
        <w:t xml:space="preserve"> лет). </w:t>
      </w:r>
    </w:p>
    <w:p w14:paraId="2FB9D1CB" w14:textId="77777777" w:rsidR="00532D89" w:rsidRPr="00532D89" w:rsidRDefault="00532D89" w:rsidP="00532D89">
      <w:pPr>
        <w:spacing w:after="0"/>
        <w:ind w:firstLine="709"/>
        <w:jc w:val="both"/>
        <w:rPr>
          <w:rFonts w:ascii="Times New Roman" w:hAnsi="Times New Roman"/>
          <w:color w:val="000000"/>
          <w:sz w:val="24"/>
          <w:szCs w:val="24"/>
        </w:rPr>
      </w:pPr>
      <w:r w:rsidRPr="00532D89">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06B2362F" w14:textId="77777777" w:rsidR="00F9590F" w:rsidRDefault="00F9590F">
      <w:pPr>
        <w:contextualSpacing/>
        <w:jc w:val="center"/>
        <w:rPr>
          <w:rFonts w:ascii="Times New Roman" w:hAnsi="Times New Roman"/>
          <w:b/>
          <w:sz w:val="24"/>
          <w:szCs w:val="24"/>
        </w:rPr>
      </w:pPr>
    </w:p>
    <w:p w14:paraId="7DD56FF4" w14:textId="77777777" w:rsidR="00A97F5E" w:rsidRDefault="006F251B">
      <w:pPr>
        <w:contextualSpacing/>
        <w:jc w:val="center"/>
        <w:rPr>
          <w:rFonts w:ascii="Times New Roman" w:hAnsi="Times New Roman"/>
          <w:b/>
          <w:sz w:val="24"/>
          <w:szCs w:val="24"/>
        </w:rPr>
      </w:pPr>
      <w:r>
        <w:rPr>
          <w:rFonts w:ascii="Times New Roman" w:hAnsi="Times New Roman"/>
          <w:b/>
          <w:sz w:val="24"/>
          <w:szCs w:val="24"/>
        </w:rPr>
        <w:t>4. КОНТРОЛЬ</w:t>
      </w:r>
      <w:r w:rsidR="002923A3">
        <w:rPr>
          <w:rFonts w:ascii="Times New Roman" w:hAnsi="Times New Roman"/>
          <w:b/>
          <w:sz w:val="24"/>
          <w:szCs w:val="24"/>
        </w:rPr>
        <w:t xml:space="preserve"> И ОЦЕНКА РЕЗУЛЬТАТОВ ОСВОЕНИЯ </w:t>
      </w:r>
      <w:r>
        <w:rPr>
          <w:rFonts w:ascii="Times New Roman" w:hAnsi="Times New Roman"/>
          <w:b/>
          <w:sz w:val="24"/>
          <w:szCs w:val="24"/>
        </w:rPr>
        <w:t>УЧЕБНОЙ ДИСЦИПЛИНЫ</w:t>
      </w:r>
    </w:p>
    <w:p w14:paraId="0034DD67" w14:textId="77777777" w:rsidR="00A97F5E" w:rsidRDefault="00A97F5E">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6005"/>
        <w:gridCol w:w="1666"/>
      </w:tblGrid>
      <w:tr w:rsidR="00F06008" w:rsidRPr="008C0F96" w14:paraId="0599BBAC" w14:textId="77777777" w:rsidTr="00F9590F">
        <w:tc>
          <w:tcPr>
            <w:tcW w:w="1287" w:type="pct"/>
          </w:tcPr>
          <w:p w14:paraId="071E7257" w14:textId="77777777"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2"/>
            </w:r>
          </w:p>
        </w:tc>
        <w:tc>
          <w:tcPr>
            <w:tcW w:w="3031" w:type="pct"/>
          </w:tcPr>
          <w:p w14:paraId="361536BE" w14:textId="77777777"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Критерии оценки</w:t>
            </w:r>
          </w:p>
        </w:tc>
        <w:tc>
          <w:tcPr>
            <w:tcW w:w="682" w:type="pct"/>
          </w:tcPr>
          <w:p w14:paraId="66E1F5A5" w14:textId="77777777"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Методы оценки</w:t>
            </w:r>
          </w:p>
        </w:tc>
      </w:tr>
      <w:tr w:rsidR="00F06008" w:rsidRPr="008C0F96" w14:paraId="183AB329" w14:textId="77777777" w:rsidTr="00B77092">
        <w:trPr>
          <w:trHeight w:val="336"/>
        </w:trPr>
        <w:tc>
          <w:tcPr>
            <w:tcW w:w="5000" w:type="pct"/>
            <w:gridSpan w:val="3"/>
          </w:tcPr>
          <w:p w14:paraId="75C16B34" w14:textId="77777777" w:rsidR="00F06008" w:rsidRPr="008C0F96" w:rsidRDefault="00F06008" w:rsidP="00F01398">
            <w:pPr>
              <w:spacing w:after="0" w:line="240" w:lineRule="auto"/>
              <w:jc w:val="center"/>
              <w:rPr>
                <w:rFonts w:ascii="Times New Roman" w:hAnsi="Times New Roman"/>
                <w:bCs/>
                <w:i/>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F06008" w:rsidRPr="008C0F96" w14:paraId="1D36F1EF" w14:textId="77777777" w:rsidTr="00F01398">
        <w:trPr>
          <w:trHeight w:val="4101"/>
        </w:trPr>
        <w:tc>
          <w:tcPr>
            <w:tcW w:w="1287" w:type="pct"/>
          </w:tcPr>
          <w:p w14:paraId="1EF7FCBF" w14:textId="77777777" w:rsidR="00F06008" w:rsidRPr="008C0F96" w:rsidRDefault="00F06008" w:rsidP="00F01398">
            <w:pPr>
              <w:suppressAutoHyphens/>
              <w:spacing w:after="0" w:line="240" w:lineRule="auto"/>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lastRenderedPageBreak/>
              <w:t>Знать</w:t>
            </w:r>
            <w:r w:rsidRPr="008C0F96">
              <w:rPr>
                <w:rFonts w:ascii="Times New Roman" w:eastAsia="Calibri" w:hAnsi="Times New Roman"/>
                <w:bCs/>
                <w:iCs/>
                <w:sz w:val="24"/>
                <w:szCs w:val="24"/>
                <w:lang w:eastAsia="en-US"/>
              </w:rPr>
              <w:t>:</w:t>
            </w:r>
          </w:p>
          <w:p w14:paraId="2AA7DE7D" w14:textId="77777777" w:rsidR="00F06008"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основные законы пр</w:t>
            </w:r>
            <w:r w:rsidR="00F06008" w:rsidRPr="008C0F96">
              <w:rPr>
                <w:rFonts w:ascii="Times New Roman" w:hAnsi="Times New Roman"/>
                <w:spacing w:val="-2"/>
                <w:sz w:val="24"/>
                <w:szCs w:val="24"/>
              </w:rPr>
              <w:t>о</w:t>
            </w:r>
            <w:r w:rsidR="00F06008" w:rsidRPr="008C0F96">
              <w:rPr>
                <w:rFonts w:ascii="Times New Roman" w:hAnsi="Times New Roman"/>
                <w:sz w:val="24"/>
                <w:szCs w:val="24"/>
              </w:rPr>
              <w:t>цессов пищевой техноло</w:t>
            </w:r>
            <w:r w:rsidR="00F06008" w:rsidRPr="008C0F96">
              <w:rPr>
                <w:rFonts w:ascii="Times New Roman" w:hAnsi="Times New Roman"/>
                <w:spacing w:val="-2"/>
                <w:sz w:val="24"/>
                <w:szCs w:val="24"/>
              </w:rPr>
              <w:t>г</w:t>
            </w:r>
            <w:r w:rsidR="00F06008" w:rsidRPr="008C0F96">
              <w:rPr>
                <w:rFonts w:ascii="Times New Roman" w:hAnsi="Times New Roman"/>
                <w:sz w:val="24"/>
                <w:szCs w:val="24"/>
              </w:rPr>
              <w:t>ии</w:t>
            </w:r>
          </w:p>
          <w:p w14:paraId="050F369C" w14:textId="77777777" w:rsidR="00F06008" w:rsidRDefault="00F9590F" w:rsidP="00F01398">
            <w:pPr>
              <w:spacing w:after="0" w:line="240" w:lineRule="auto"/>
              <w:rPr>
                <w:rFonts w:ascii="Times New Roman" w:hAnsi="Times New Roman"/>
                <w:spacing w:val="-2"/>
                <w:sz w:val="24"/>
                <w:szCs w:val="24"/>
              </w:rPr>
            </w:pPr>
            <w:r>
              <w:rPr>
                <w:rFonts w:ascii="Times New Roman" w:hAnsi="Times New Roman"/>
                <w:sz w:val="24"/>
                <w:szCs w:val="24"/>
              </w:rPr>
              <w:t xml:space="preserve">- </w:t>
            </w:r>
            <w:r w:rsidR="00F06008" w:rsidRPr="008C0F96">
              <w:rPr>
                <w:rFonts w:ascii="Times New Roman" w:hAnsi="Times New Roman"/>
                <w:sz w:val="24"/>
                <w:szCs w:val="24"/>
              </w:rPr>
              <w:t>физические свойства сырья и пол</w:t>
            </w:r>
            <w:r w:rsidR="00F06008" w:rsidRPr="008C0F96">
              <w:rPr>
                <w:rFonts w:ascii="Times New Roman" w:hAnsi="Times New Roman"/>
                <w:spacing w:val="-7"/>
                <w:sz w:val="24"/>
                <w:szCs w:val="24"/>
              </w:rPr>
              <w:t>у</w:t>
            </w:r>
            <w:r w:rsidR="00F06008" w:rsidRPr="008C0F96">
              <w:rPr>
                <w:rFonts w:ascii="Times New Roman" w:hAnsi="Times New Roman"/>
                <w:sz w:val="24"/>
                <w:szCs w:val="24"/>
              </w:rPr>
              <w:t>фабрикатов пищевых</w:t>
            </w:r>
            <w:r w:rsidR="00F06008" w:rsidRPr="008C0F96">
              <w:rPr>
                <w:rFonts w:ascii="Times New Roman" w:hAnsi="Times New Roman"/>
                <w:spacing w:val="-2"/>
                <w:sz w:val="24"/>
                <w:szCs w:val="24"/>
              </w:rPr>
              <w:t xml:space="preserve"> </w:t>
            </w:r>
          </w:p>
          <w:p w14:paraId="33AE9FF1" w14:textId="77777777"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производств</w:t>
            </w:r>
          </w:p>
          <w:p w14:paraId="4D3AACE7" w14:textId="77777777" w:rsidR="00F06008"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механические и гидравлические процессы</w:t>
            </w:r>
          </w:p>
          <w:p w14:paraId="5F07F747" w14:textId="77777777"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тепловые и массообменные процессы</w:t>
            </w:r>
          </w:p>
        </w:tc>
        <w:tc>
          <w:tcPr>
            <w:tcW w:w="3031" w:type="pct"/>
          </w:tcPr>
          <w:p w14:paraId="4FA64512"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письменном и устном контроле. Быстрота ориентации в материале, быстрота реакции на вопросы.</w:t>
            </w:r>
          </w:p>
          <w:p w14:paraId="38B49B0E"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Правильность, полнота выполнения заданий, точность расчетов. Рациональность действий.</w:t>
            </w:r>
          </w:p>
          <w:p w14:paraId="03AD47EC"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письменном и устном контроле. Быстрота ориентации в материале, быстрота реакции на вопросы.</w:t>
            </w:r>
          </w:p>
          <w:p w14:paraId="29ACE86D"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Правильность, полнота выполнения заданий, точность расчетов. Рациональность действий. </w:t>
            </w:r>
          </w:p>
          <w:p w14:paraId="695D6035"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контроле. Быстрота ориентации в материале, быстрота реакции на вопросы.</w:t>
            </w:r>
          </w:p>
        </w:tc>
        <w:tc>
          <w:tcPr>
            <w:tcW w:w="682" w:type="pct"/>
          </w:tcPr>
          <w:p w14:paraId="3E40BD73" w14:textId="77777777" w:rsidR="00F06008"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Экспертная оценка выполнения практических и лабораторных заданий</w:t>
            </w:r>
          </w:p>
          <w:p w14:paraId="54B0C9B4" w14:textId="77777777" w:rsidR="00F06008" w:rsidRPr="008C0F96"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Тестирование</w:t>
            </w:r>
          </w:p>
        </w:tc>
      </w:tr>
      <w:tr w:rsidR="00F06008" w:rsidRPr="008C0F96" w14:paraId="7EE4C2B1" w14:textId="77777777" w:rsidTr="00F9590F">
        <w:trPr>
          <w:trHeight w:val="275"/>
        </w:trPr>
        <w:tc>
          <w:tcPr>
            <w:tcW w:w="5000" w:type="pct"/>
            <w:gridSpan w:val="3"/>
          </w:tcPr>
          <w:p w14:paraId="5FEC14BF" w14:textId="77777777" w:rsidR="00F06008" w:rsidRPr="008C0F96" w:rsidRDefault="00F06008" w:rsidP="00F01398">
            <w:pPr>
              <w:spacing w:after="0" w:line="240" w:lineRule="auto"/>
              <w:jc w:val="center"/>
              <w:rPr>
                <w:rFonts w:ascii="Times New Roman" w:hAnsi="Times New Roman"/>
                <w:bCs/>
                <w:i/>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F06008" w:rsidRPr="008C0F96" w14:paraId="68E313AB" w14:textId="77777777" w:rsidTr="00F01398">
        <w:trPr>
          <w:trHeight w:val="5198"/>
        </w:trPr>
        <w:tc>
          <w:tcPr>
            <w:tcW w:w="1287" w:type="pct"/>
          </w:tcPr>
          <w:p w14:paraId="290E024E" w14:textId="77777777" w:rsidR="00F06008" w:rsidRDefault="00F06008" w:rsidP="00F01398">
            <w:pPr>
              <w:spacing w:after="0" w:line="240" w:lineRule="auto"/>
              <w:rPr>
                <w:rFonts w:ascii="Times New Roman" w:hAnsi="Times New Roman"/>
                <w:sz w:val="24"/>
                <w:szCs w:val="24"/>
              </w:rPr>
            </w:pPr>
            <w:r>
              <w:rPr>
                <w:rFonts w:ascii="Times New Roman" w:hAnsi="Times New Roman"/>
                <w:sz w:val="24"/>
                <w:szCs w:val="24"/>
              </w:rPr>
              <w:t>Уметь:</w:t>
            </w:r>
          </w:p>
          <w:p w14:paraId="197B2382" w14:textId="77777777"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проводить расчеты процессов и аппаратов</w:t>
            </w:r>
          </w:p>
          <w:p w14:paraId="240DFC68" w14:textId="77777777" w:rsidR="00F06008"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 xml:space="preserve">выбирать оптимальные </w:t>
            </w:r>
            <w:r w:rsidR="00F06008" w:rsidRPr="008C0F96">
              <w:rPr>
                <w:rFonts w:ascii="Times New Roman" w:hAnsi="Times New Roman"/>
                <w:spacing w:val="-4"/>
                <w:sz w:val="24"/>
                <w:szCs w:val="24"/>
              </w:rPr>
              <w:t>у</w:t>
            </w:r>
            <w:r w:rsidR="00F06008" w:rsidRPr="008C0F96">
              <w:rPr>
                <w:rFonts w:ascii="Times New Roman" w:hAnsi="Times New Roman"/>
                <w:sz w:val="24"/>
                <w:szCs w:val="24"/>
              </w:rPr>
              <w:t xml:space="preserve">словия проведения </w:t>
            </w:r>
          </w:p>
          <w:p w14:paraId="4798F4E0" w14:textId="77777777"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технологических пр</w:t>
            </w:r>
            <w:r w:rsidR="00F06008" w:rsidRPr="008C0F96">
              <w:rPr>
                <w:rFonts w:ascii="Times New Roman" w:hAnsi="Times New Roman"/>
                <w:spacing w:val="-2"/>
                <w:sz w:val="24"/>
                <w:szCs w:val="24"/>
              </w:rPr>
              <w:t>о</w:t>
            </w:r>
            <w:r w:rsidR="00F06008" w:rsidRPr="008C0F96">
              <w:rPr>
                <w:rFonts w:ascii="Times New Roman" w:hAnsi="Times New Roman"/>
                <w:sz w:val="24"/>
                <w:szCs w:val="24"/>
              </w:rPr>
              <w:t>цессов</w:t>
            </w:r>
          </w:p>
          <w:p w14:paraId="51F72012" w14:textId="77777777"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выбирать раци</w:t>
            </w:r>
            <w:r w:rsidR="00F06008" w:rsidRPr="008C0F96">
              <w:rPr>
                <w:rFonts w:ascii="Times New Roman" w:hAnsi="Times New Roman"/>
                <w:spacing w:val="-2"/>
                <w:sz w:val="24"/>
                <w:szCs w:val="24"/>
              </w:rPr>
              <w:t>о</w:t>
            </w:r>
            <w:r w:rsidR="00F06008" w:rsidRPr="008C0F96">
              <w:rPr>
                <w:rFonts w:ascii="Times New Roman" w:hAnsi="Times New Roman"/>
                <w:sz w:val="24"/>
                <w:szCs w:val="24"/>
              </w:rPr>
              <w:t>нальн</w:t>
            </w:r>
            <w:r w:rsidR="00F06008" w:rsidRPr="008C0F96">
              <w:rPr>
                <w:rFonts w:ascii="Times New Roman" w:hAnsi="Times New Roman"/>
                <w:spacing w:val="-4"/>
                <w:sz w:val="24"/>
                <w:szCs w:val="24"/>
              </w:rPr>
              <w:t>у</w:t>
            </w:r>
            <w:r w:rsidR="00F06008" w:rsidRPr="008C0F96">
              <w:rPr>
                <w:rFonts w:ascii="Times New Roman" w:hAnsi="Times New Roman"/>
                <w:sz w:val="24"/>
                <w:szCs w:val="24"/>
              </w:rPr>
              <w:t>ю констр</w:t>
            </w:r>
            <w:r w:rsidR="00F06008" w:rsidRPr="008C0F96">
              <w:rPr>
                <w:rFonts w:ascii="Times New Roman" w:hAnsi="Times New Roman"/>
                <w:spacing w:val="-7"/>
                <w:sz w:val="24"/>
                <w:szCs w:val="24"/>
              </w:rPr>
              <w:t>у</w:t>
            </w:r>
            <w:r w:rsidR="00F06008" w:rsidRPr="008C0F96">
              <w:rPr>
                <w:rFonts w:ascii="Times New Roman" w:hAnsi="Times New Roman"/>
                <w:sz w:val="24"/>
                <w:szCs w:val="24"/>
              </w:rPr>
              <w:t>кцию аппар</w:t>
            </w:r>
            <w:r w:rsidR="00F06008" w:rsidRPr="008C0F96">
              <w:rPr>
                <w:rFonts w:ascii="Times New Roman" w:hAnsi="Times New Roman"/>
                <w:spacing w:val="-3"/>
                <w:sz w:val="24"/>
                <w:szCs w:val="24"/>
              </w:rPr>
              <w:t>а</w:t>
            </w:r>
            <w:r w:rsidR="00F06008" w:rsidRPr="008C0F96">
              <w:rPr>
                <w:rFonts w:ascii="Times New Roman" w:hAnsi="Times New Roman"/>
                <w:sz w:val="24"/>
                <w:szCs w:val="24"/>
              </w:rPr>
              <w:t>та</w:t>
            </w:r>
          </w:p>
          <w:p w14:paraId="1096458F" w14:textId="77777777"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 xml:space="preserve">анализировать </w:t>
            </w:r>
            <w:r w:rsidR="00F06008" w:rsidRPr="008C0F96">
              <w:rPr>
                <w:rFonts w:ascii="Times New Roman" w:hAnsi="Times New Roman"/>
                <w:spacing w:val="-7"/>
                <w:sz w:val="24"/>
                <w:szCs w:val="24"/>
              </w:rPr>
              <w:t>у</w:t>
            </w:r>
            <w:r w:rsidR="00F06008" w:rsidRPr="008C0F96">
              <w:rPr>
                <w:rFonts w:ascii="Times New Roman" w:hAnsi="Times New Roman"/>
                <w:sz w:val="24"/>
                <w:szCs w:val="24"/>
              </w:rPr>
              <w:t>словия и режимы работы обор</w:t>
            </w:r>
            <w:r w:rsidR="00F06008" w:rsidRPr="008C0F96">
              <w:rPr>
                <w:rFonts w:ascii="Times New Roman" w:hAnsi="Times New Roman"/>
                <w:spacing w:val="-5"/>
                <w:sz w:val="24"/>
                <w:szCs w:val="24"/>
              </w:rPr>
              <w:t>у</w:t>
            </w:r>
            <w:r w:rsidR="00F06008" w:rsidRPr="008C0F96">
              <w:rPr>
                <w:rFonts w:ascii="Times New Roman" w:hAnsi="Times New Roman"/>
                <w:sz w:val="24"/>
                <w:szCs w:val="24"/>
              </w:rPr>
              <w:t>дования</w:t>
            </w:r>
          </w:p>
        </w:tc>
        <w:tc>
          <w:tcPr>
            <w:tcW w:w="3031" w:type="pct"/>
          </w:tcPr>
          <w:p w14:paraId="6FF72B74" w14:textId="77777777" w:rsidR="00F06008" w:rsidRPr="008C0F96" w:rsidRDefault="00F06008" w:rsidP="00F01398">
            <w:pPr>
              <w:spacing w:after="0" w:line="240" w:lineRule="auto"/>
              <w:rPr>
                <w:rFonts w:ascii="Times New Roman" w:hAnsi="Times New Roman"/>
                <w:sz w:val="24"/>
                <w:szCs w:val="24"/>
              </w:rPr>
            </w:pPr>
            <w:r w:rsidRPr="008C0F96">
              <w:rPr>
                <w:rFonts w:ascii="Times New Roman" w:hAnsi="Times New Roman"/>
                <w:bCs/>
                <w:sz w:val="24"/>
                <w:szCs w:val="24"/>
              </w:rPr>
              <w:t>Правильность, полнота выполнения заданий, точность расчетов. Адекватность, оптимальность выбора последовательности действий.</w:t>
            </w:r>
            <w:r w:rsidRPr="008C0F96">
              <w:rPr>
                <w:rFonts w:ascii="Times New Roman" w:hAnsi="Times New Roman"/>
                <w:sz w:val="24"/>
                <w:szCs w:val="24"/>
              </w:rPr>
              <w:t xml:space="preserve"> </w:t>
            </w:r>
            <w:r w:rsidRPr="008C0F96">
              <w:rPr>
                <w:rFonts w:ascii="Times New Roman" w:hAnsi="Times New Roman"/>
                <w:bCs/>
                <w:sz w:val="24"/>
                <w:szCs w:val="24"/>
              </w:rPr>
              <w:t>Быстрота ориентации в представляемом материале.</w:t>
            </w:r>
          </w:p>
          <w:p w14:paraId="784AFD4B" w14:textId="77777777"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 xml:space="preserve">Уровень правильных ответов при тестовом контроле. </w:t>
            </w:r>
          </w:p>
          <w:p w14:paraId="6FE425B2" w14:textId="77777777" w:rsidR="00F06008" w:rsidRPr="008C0F96" w:rsidRDefault="00F06008" w:rsidP="00F01398">
            <w:pPr>
              <w:spacing w:after="0" w:line="240" w:lineRule="auto"/>
              <w:rPr>
                <w:rFonts w:ascii="Times New Roman" w:hAnsi="Times New Roman"/>
                <w:bCs/>
                <w:sz w:val="24"/>
                <w:szCs w:val="24"/>
              </w:rPr>
            </w:pPr>
            <w:r w:rsidRPr="008C0F96">
              <w:rPr>
                <w:rFonts w:ascii="Times New Roman" w:hAnsi="Times New Roman"/>
                <w:bCs/>
                <w:sz w:val="24"/>
                <w:szCs w:val="24"/>
              </w:rPr>
              <w:t xml:space="preserve">Правильность, полнота выполнения заданий, соответствие требованиям безопасности. </w:t>
            </w:r>
          </w:p>
          <w:p w14:paraId="1E871CD2" w14:textId="77777777"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 xml:space="preserve">Уровень правильных ответов при тестовом письменном и устном контроле. </w:t>
            </w:r>
          </w:p>
          <w:p w14:paraId="40696135" w14:textId="77777777"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Правильность, полнота выполнения заданий, точность расчетов. Качество и техническая грамотность составленных рефератов, четкость изложения материала. Быстрота ориентации в представляемом материале. Уровень правильных ответов при тестовом контроле.</w:t>
            </w:r>
          </w:p>
          <w:p w14:paraId="25C2FB95" w14:textId="77777777" w:rsidR="00F06008" w:rsidRPr="008C0F96" w:rsidRDefault="00F06008" w:rsidP="00F01398">
            <w:pPr>
              <w:spacing w:after="0" w:line="240" w:lineRule="auto"/>
              <w:rPr>
                <w:rFonts w:ascii="Times New Roman" w:hAnsi="Times New Roman"/>
                <w:bCs/>
                <w:sz w:val="24"/>
                <w:szCs w:val="24"/>
              </w:rPr>
            </w:pPr>
            <w:r w:rsidRPr="008C0F96">
              <w:rPr>
                <w:rFonts w:ascii="Times New Roman" w:hAnsi="Times New Roman"/>
                <w:bCs/>
                <w:sz w:val="24"/>
                <w:szCs w:val="24"/>
              </w:rPr>
              <w:t xml:space="preserve">Соответствие требованиям инструкций, регламентов. Рациональность действий. </w:t>
            </w:r>
          </w:p>
          <w:p w14:paraId="443A47FD" w14:textId="77777777"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Уровень правильных ответов при тестовом письменном и устном контроле.</w:t>
            </w:r>
          </w:p>
        </w:tc>
        <w:tc>
          <w:tcPr>
            <w:tcW w:w="682" w:type="pct"/>
          </w:tcPr>
          <w:p w14:paraId="0AE88BFB" w14:textId="77777777" w:rsidR="00F06008" w:rsidRPr="008C0F96" w:rsidRDefault="00F06008" w:rsidP="00F01398">
            <w:pPr>
              <w:tabs>
                <w:tab w:val="left" w:pos="2404"/>
                <w:tab w:val="left" w:pos="3896"/>
              </w:tabs>
              <w:spacing w:after="0" w:line="240" w:lineRule="auto"/>
              <w:ind w:right="-35"/>
              <w:jc w:val="both"/>
              <w:rPr>
                <w:rFonts w:ascii="Times New Roman" w:hAnsi="Times New Roman"/>
                <w:sz w:val="24"/>
                <w:szCs w:val="24"/>
              </w:rPr>
            </w:pPr>
            <w:r w:rsidRPr="008C0F96">
              <w:rPr>
                <w:rFonts w:ascii="Times New Roman" w:hAnsi="Times New Roman"/>
                <w:sz w:val="24"/>
                <w:szCs w:val="24"/>
              </w:rPr>
              <w:t>Экспертная оц</w:t>
            </w:r>
            <w:r w:rsidRPr="008C0F96">
              <w:rPr>
                <w:rFonts w:ascii="Times New Roman" w:hAnsi="Times New Roman"/>
                <w:spacing w:val="-3"/>
                <w:sz w:val="24"/>
                <w:szCs w:val="24"/>
              </w:rPr>
              <w:t>е</w:t>
            </w:r>
            <w:r w:rsidRPr="008C0F96">
              <w:rPr>
                <w:rFonts w:ascii="Times New Roman" w:hAnsi="Times New Roman"/>
                <w:sz w:val="24"/>
                <w:szCs w:val="24"/>
              </w:rPr>
              <w:t>нка выполнени</w:t>
            </w:r>
            <w:r w:rsidRPr="008C0F96">
              <w:rPr>
                <w:rFonts w:ascii="Times New Roman" w:hAnsi="Times New Roman"/>
                <w:spacing w:val="-2"/>
                <w:sz w:val="24"/>
                <w:szCs w:val="24"/>
              </w:rPr>
              <w:t>я</w:t>
            </w:r>
            <w:r w:rsidRPr="008C0F96">
              <w:rPr>
                <w:rFonts w:ascii="Times New Roman" w:hAnsi="Times New Roman"/>
                <w:sz w:val="24"/>
                <w:szCs w:val="24"/>
              </w:rPr>
              <w:t xml:space="preserve"> практических и</w:t>
            </w:r>
            <w:r w:rsidRPr="008C0F96">
              <w:rPr>
                <w:rFonts w:ascii="Times New Roman" w:hAnsi="Times New Roman"/>
                <w:spacing w:val="-2"/>
                <w:sz w:val="24"/>
                <w:szCs w:val="24"/>
              </w:rPr>
              <w:t xml:space="preserve"> лабораторных </w:t>
            </w:r>
            <w:r w:rsidRPr="008C0F96">
              <w:rPr>
                <w:rFonts w:ascii="Times New Roman" w:hAnsi="Times New Roman"/>
                <w:sz w:val="24"/>
                <w:szCs w:val="24"/>
              </w:rPr>
              <w:t>заданий</w:t>
            </w:r>
          </w:p>
          <w:p w14:paraId="164ED236" w14:textId="77777777" w:rsidR="00F06008" w:rsidRPr="008C0F96" w:rsidRDefault="00F06008" w:rsidP="00F01398">
            <w:pPr>
              <w:spacing w:after="0" w:line="240" w:lineRule="auto"/>
              <w:jc w:val="both"/>
              <w:rPr>
                <w:rFonts w:ascii="Times New Roman" w:hAnsi="Times New Roman"/>
                <w:bCs/>
                <w:i/>
                <w:sz w:val="24"/>
                <w:szCs w:val="24"/>
              </w:rPr>
            </w:pPr>
            <w:r w:rsidRPr="008C0F96">
              <w:rPr>
                <w:rFonts w:ascii="Times New Roman" w:hAnsi="Times New Roman"/>
                <w:sz w:val="24"/>
                <w:szCs w:val="24"/>
              </w:rPr>
              <w:t xml:space="preserve">Тестирование  </w:t>
            </w:r>
          </w:p>
        </w:tc>
      </w:tr>
    </w:tbl>
    <w:p w14:paraId="6A766DD8" w14:textId="77777777" w:rsidR="00A97F5E" w:rsidRDefault="00A97F5E" w:rsidP="00F9590F">
      <w:pPr>
        <w:spacing w:after="0"/>
        <w:jc w:val="both"/>
        <w:rPr>
          <w:rFonts w:ascii="Times New Roman" w:hAnsi="Times New Roman"/>
          <w:b/>
          <w:sz w:val="24"/>
          <w:szCs w:val="52"/>
        </w:rPr>
      </w:pPr>
    </w:p>
    <w:p w14:paraId="5C60F8CB" w14:textId="77777777" w:rsidR="00F01398" w:rsidRDefault="00F01398" w:rsidP="00F01398">
      <w:pPr>
        <w:spacing w:after="0"/>
        <w:jc w:val="center"/>
        <w:rPr>
          <w:rFonts w:ascii="Times New Roman" w:hAnsi="Times New Roman"/>
          <w:b/>
          <w:sz w:val="24"/>
          <w:szCs w:val="52"/>
        </w:rPr>
      </w:pPr>
      <w:r>
        <w:rPr>
          <w:rFonts w:ascii="Times New Roman" w:hAnsi="Times New Roman"/>
          <w:b/>
          <w:sz w:val="24"/>
          <w:szCs w:val="52"/>
        </w:rPr>
        <w:t>5. КОМПЛЕКТ КОНТРОЛЬНО-ОЦЕНОЧНЫХ СРЕДСТВ ПРОГРАММЫ УЧЕБНОЙ ДИСЦИПЛИНЫ</w:t>
      </w:r>
    </w:p>
    <w:p w14:paraId="0F357138" w14:textId="77777777" w:rsidR="006174EC" w:rsidRDefault="006174EC" w:rsidP="00C4787B">
      <w:pPr>
        <w:spacing w:after="0"/>
        <w:ind w:firstLine="709"/>
        <w:jc w:val="both"/>
        <w:rPr>
          <w:rFonts w:ascii="Times New Roman" w:hAnsi="Times New Roman"/>
          <w:b/>
          <w:sz w:val="24"/>
          <w:szCs w:val="24"/>
        </w:rPr>
      </w:pPr>
    </w:p>
    <w:p w14:paraId="10453349" w14:textId="77777777" w:rsidR="00C4787B" w:rsidRDefault="006174EC" w:rsidP="006174EC">
      <w:pPr>
        <w:spacing w:after="0"/>
        <w:ind w:firstLine="709"/>
        <w:jc w:val="both"/>
        <w:rPr>
          <w:rFonts w:ascii="Times New Roman" w:hAnsi="Times New Roman"/>
          <w:sz w:val="24"/>
          <w:szCs w:val="24"/>
        </w:rPr>
      </w:pPr>
      <w:r w:rsidRPr="006174EC">
        <w:rPr>
          <w:rFonts w:ascii="Times New Roman" w:hAnsi="Times New Roman"/>
          <w:b/>
          <w:sz w:val="24"/>
          <w:szCs w:val="24"/>
        </w:rPr>
        <w:t>5.1.</w:t>
      </w:r>
      <w:r w:rsidRPr="006174EC">
        <w:rPr>
          <w:rFonts w:ascii="Times New Roman" w:hAnsi="Times New Roman"/>
          <w:sz w:val="24"/>
          <w:szCs w:val="24"/>
        </w:rPr>
        <w:t xml:space="preserve"> </w:t>
      </w:r>
      <w:r w:rsidRPr="00C4787B">
        <w:rPr>
          <w:rFonts w:ascii="Times New Roman" w:hAnsi="Times New Roman"/>
          <w:b/>
          <w:sz w:val="24"/>
          <w:szCs w:val="24"/>
        </w:rPr>
        <w:t>Паспорт комплекта контрольно-оценочных средств</w:t>
      </w:r>
      <w:r w:rsidRPr="006174EC">
        <w:rPr>
          <w:rFonts w:ascii="Times New Roman" w:hAnsi="Times New Roman"/>
          <w:sz w:val="24"/>
          <w:szCs w:val="24"/>
        </w:rPr>
        <w:t xml:space="preserve"> </w:t>
      </w:r>
    </w:p>
    <w:p w14:paraId="49CD2500" w14:textId="77777777" w:rsidR="006174EC" w:rsidRPr="006174EC" w:rsidRDefault="006174EC" w:rsidP="006174EC">
      <w:pPr>
        <w:spacing w:after="0"/>
        <w:ind w:firstLine="709"/>
        <w:jc w:val="both"/>
        <w:rPr>
          <w:rFonts w:ascii="Times New Roman" w:hAnsi="Times New Roman"/>
          <w:sz w:val="24"/>
          <w:szCs w:val="24"/>
        </w:rPr>
      </w:pPr>
      <w:r w:rsidRPr="006174EC">
        <w:rPr>
          <w:rFonts w:ascii="Times New Roman" w:hAnsi="Times New Roman"/>
          <w:sz w:val="24"/>
          <w:szCs w:val="24"/>
        </w:rPr>
        <w:t>В результате освоения учебной дисциплины обучающийся должен обладать предусмотренными ФГОС по специальности 19.02.12 Технология продуктов питания животного происхождения умениями, знаниями, которые формируют профессиональную компетенцию, и общими компетенциями: (см. п.4)</w:t>
      </w:r>
    </w:p>
    <w:p w14:paraId="5E1154A7" w14:textId="77777777" w:rsidR="00F01398" w:rsidRPr="006174EC" w:rsidRDefault="00F01398" w:rsidP="006174EC">
      <w:pPr>
        <w:spacing w:after="0"/>
        <w:ind w:firstLine="709"/>
        <w:jc w:val="both"/>
        <w:rPr>
          <w:rFonts w:ascii="Times New Roman" w:hAnsi="Times New Roman"/>
          <w:sz w:val="24"/>
          <w:szCs w:val="24"/>
        </w:rPr>
      </w:pPr>
      <w:r w:rsidRPr="006174EC">
        <w:rPr>
          <w:rFonts w:ascii="Times New Roman" w:hAnsi="Times New Roman"/>
          <w:sz w:val="24"/>
          <w:szCs w:val="24"/>
        </w:rPr>
        <w:t>Настоящий фонд оценочных средств (ФОС) входит в состав рабочей программы дисциплины ОП.02 Процессы и аппараты пищевых производств предназначен для оценки планируемых результатов обучения, характеризующих формирование и освоение компетенций. ФОС включает в себя оценочные материалы для проведения текущей и промежуточной аттестации.</w:t>
      </w:r>
    </w:p>
    <w:p w14:paraId="59E97AD6" w14:textId="77777777" w:rsidR="006174EC" w:rsidRPr="006174EC" w:rsidRDefault="006174EC" w:rsidP="00C4787B">
      <w:pPr>
        <w:spacing w:after="0"/>
        <w:ind w:firstLine="709"/>
        <w:jc w:val="both"/>
        <w:rPr>
          <w:rFonts w:ascii="Times New Roman" w:hAnsi="Times New Roman"/>
          <w:sz w:val="24"/>
          <w:szCs w:val="24"/>
        </w:rPr>
      </w:pPr>
      <w:bookmarkStart w:id="1" w:name="_Toc307288325"/>
      <w:bookmarkStart w:id="2" w:name="_Toc307286509"/>
      <w:r w:rsidRPr="006174EC">
        <w:rPr>
          <w:rFonts w:ascii="Times New Roman" w:hAnsi="Times New Roman"/>
          <w:b/>
          <w:sz w:val="24"/>
          <w:szCs w:val="24"/>
        </w:rPr>
        <w:lastRenderedPageBreak/>
        <w:t>5.2.</w:t>
      </w:r>
      <w:r w:rsidRPr="006174EC">
        <w:rPr>
          <w:rFonts w:ascii="Times New Roman" w:hAnsi="Times New Roman"/>
          <w:sz w:val="24"/>
          <w:szCs w:val="24"/>
        </w:rPr>
        <w:t xml:space="preserve"> </w:t>
      </w:r>
      <w:r w:rsidRPr="00C4787B">
        <w:rPr>
          <w:rFonts w:ascii="Times New Roman" w:hAnsi="Times New Roman"/>
          <w:b/>
          <w:sz w:val="24"/>
          <w:szCs w:val="24"/>
        </w:rPr>
        <w:t xml:space="preserve">Система контроля и оценки освоения программы </w:t>
      </w:r>
      <w:bookmarkEnd w:id="1"/>
      <w:r w:rsidRPr="00C4787B">
        <w:rPr>
          <w:rFonts w:ascii="Times New Roman" w:hAnsi="Times New Roman"/>
          <w:b/>
          <w:sz w:val="24"/>
          <w:szCs w:val="24"/>
        </w:rPr>
        <w:t>дисциплины</w:t>
      </w:r>
      <w:bookmarkStart w:id="3" w:name="_Toc307286510"/>
      <w:bookmarkStart w:id="4" w:name="_Toc307288326"/>
      <w:bookmarkEnd w:id="2"/>
    </w:p>
    <w:p w14:paraId="6D1A3A5B"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 xml:space="preserve">При изучении учебной дисциплины предусмотрены следующие виды </w:t>
      </w:r>
      <w:r w:rsidRPr="006174EC">
        <w:rPr>
          <w:rStyle w:val="c0"/>
          <w:rFonts w:eastAsia="Arial"/>
          <w:bCs/>
          <w:color w:val="000000"/>
        </w:rPr>
        <w:t>текущего контроля</w:t>
      </w:r>
      <w:r w:rsidRPr="006174EC">
        <w:rPr>
          <w:rStyle w:val="c0"/>
          <w:rFonts w:eastAsia="Arial"/>
          <w:color w:val="000000"/>
        </w:rPr>
        <w:t>:</w:t>
      </w:r>
    </w:p>
    <w:p w14:paraId="223DB45D"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14:paraId="343D1EA4"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письменный контроль – выполнение практических заданий по отдельным темам, разделам, позволяет выявить уровень усвоения теоретического материала и умение применять полученные знания на практике;</w:t>
      </w:r>
    </w:p>
    <w:p w14:paraId="27CD3EAA"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комбинированный опрос – контроль, предусматривающий одновременное использование устной и письменной форм оценки знаний, позволяющий опросить большое количество обучающихся;</w:t>
      </w:r>
    </w:p>
    <w:p w14:paraId="07E9C55F"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защита и презентация домашних заданий (самостоятельная работа)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14:paraId="2E45772C"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Проводятся практические занятия по темам изучаемой дисциплины, с целью проверки усвоения изучаемого материала.</w:t>
      </w:r>
    </w:p>
    <w:p w14:paraId="39F9AC86"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 xml:space="preserve">Для проведения </w:t>
      </w:r>
      <w:r w:rsidRPr="006174EC">
        <w:rPr>
          <w:rStyle w:val="c0"/>
          <w:rFonts w:eastAsia="Arial"/>
          <w:bCs/>
          <w:color w:val="000000"/>
        </w:rPr>
        <w:t>промежуточной аттестации</w:t>
      </w:r>
      <w:r w:rsidRPr="006174EC">
        <w:rPr>
          <w:rStyle w:val="c0"/>
          <w:rFonts w:eastAsia="Arial"/>
          <w:b/>
          <w:bCs/>
          <w:color w:val="000000"/>
        </w:rPr>
        <w:t xml:space="preserve"> </w:t>
      </w:r>
      <w:r w:rsidRPr="006174EC">
        <w:rPr>
          <w:rStyle w:val="c0"/>
          <w:rFonts w:eastAsia="Arial"/>
          <w:color w:val="000000"/>
        </w:rPr>
        <w:t>по дисциплине проводится дифференцированный зачет, для подготовки к которому обучающие заранее знакомятся с перечнем вопросов и методом проведения.</w:t>
      </w:r>
    </w:p>
    <w:p w14:paraId="3A5C6CD8" w14:textId="77777777" w:rsidR="006174EC" w:rsidRPr="006174EC" w:rsidRDefault="006174EC" w:rsidP="006174EC">
      <w:pPr>
        <w:ind w:firstLine="709"/>
        <w:jc w:val="both"/>
        <w:rPr>
          <w:rFonts w:ascii="Times New Roman" w:hAnsi="Times New Roman"/>
          <w:sz w:val="24"/>
          <w:szCs w:val="24"/>
        </w:rPr>
      </w:pPr>
      <w:r w:rsidRPr="006174EC">
        <w:rPr>
          <w:rFonts w:ascii="Times New Roman" w:hAnsi="Times New Roman"/>
          <w:b/>
          <w:sz w:val="24"/>
          <w:szCs w:val="24"/>
        </w:rPr>
        <w:t>5.2.1.</w:t>
      </w:r>
      <w:r w:rsidRPr="006174EC">
        <w:rPr>
          <w:rFonts w:ascii="Times New Roman" w:hAnsi="Times New Roman"/>
          <w:sz w:val="24"/>
          <w:szCs w:val="24"/>
        </w:rPr>
        <w:t xml:space="preserve"> </w:t>
      </w:r>
      <w:r w:rsidRPr="00C4787B">
        <w:rPr>
          <w:rFonts w:ascii="Times New Roman" w:hAnsi="Times New Roman"/>
          <w:b/>
          <w:sz w:val="24"/>
          <w:szCs w:val="24"/>
        </w:rPr>
        <w:t xml:space="preserve">Формы промежуточной аттестации по ООП при освоении </w:t>
      </w:r>
      <w:bookmarkEnd w:id="3"/>
      <w:bookmarkEnd w:id="4"/>
      <w:r w:rsidRPr="00C4787B">
        <w:rPr>
          <w:rFonts w:ascii="Times New Roman" w:hAnsi="Times New Roman"/>
          <w:b/>
          <w:sz w:val="24"/>
          <w:szCs w:val="24"/>
        </w:rPr>
        <w:t>программы дисциплины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6"/>
        <w:gridCol w:w="5421"/>
      </w:tblGrid>
      <w:tr w:rsidR="006174EC" w:rsidRPr="006174EC" w14:paraId="1B0FEE7C" w14:textId="77777777" w:rsidTr="009C47AD">
        <w:trPr>
          <w:trHeight w:val="586"/>
        </w:trPr>
        <w:tc>
          <w:tcPr>
            <w:tcW w:w="4716" w:type="dxa"/>
          </w:tcPr>
          <w:p w14:paraId="06C85DFC" w14:textId="77777777" w:rsidR="006174EC" w:rsidRPr="006174EC" w:rsidRDefault="006174EC" w:rsidP="009C47AD">
            <w:pPr>
              <w:pStyle w:val="af4"/>
              <w:ind w:left="0"/>
              <w:jc w:val="center"/>
              <w:rPr>
                <w:b/>
                <w:bCs/>
              </w:rPr>
            </w:pPr>
            <w:r w:rsidRPr="006174EC">
              <w:rPr>
                <w:b/>
                <w:bCs/>
              </w:rPr>
              <w:t>Наименование дисциплины</w:t>
            </w:r>
          </w:p>
        </w:tc>
        <w:tc>
          <w:tcPr>
            <w:tcW w:w="5421" w:type="dxa"/>
          </w:tcPr>
          <w:p w14:paraId="4FCA32E9" w14:textId="77777777" w:rsidR="006174EC" w:rsidRPr="006174EC" w:rsidRDefault="006174EC" w:rsidP="009C47AD">
            <w:pPr>
              <w:pStyle w:val="af4"/>
              <w:ind w:left="0"/>
              <w:jc w:val="center"/>
              <w:rPr>
                <w:b/>
                <w:bCs/>
              </w:rPr>
            </w:pPr>
            <w:r w:rsidRPr="006174EC">
              <w:rPr>
                <w:b/>
                <w:bCs/>
              </w:rPr>
              <w:t>Формы промежуточного контроля и итоговой аттестации</w:t>
            </w:r>
          </w:p>
        </w:tc>
      </w:tr>
      <w:tr w:rsidR="006174EC" w:rsidRPr="006174EC" w14:paraId="3001C406" w14:textId="77777777" w:rsidTr="009C47AD">
        <w:tc>
          <w:tcPr>
            <w:tcW w:w="4716" w:type="dxa"/>
          </w:tcPr>
          <w:p w14:paraId="4D3CDCB8" w14:textId="77777777" w:rsidR="006174EC" w:rsidRPr="006174EC" w:rsidRDefault="006174EC" w:rsidP="00C4787B">
            <w:pPr>
              <w:rPr>
                <w:rFonts w:ascii="Times New Roman" w:hAnsi="Times New Roman"/>
                <w:sz w:val="24"/>
                <w:szCs w:val="24"/>
              </w:rPr>
            </w:pPr>
            <w:r w:rsidRPr="006174EC">
              <w:rPr>
                <w:rFonts w:ascii="Times New Roman" w:hAnsi="Times New Roman"/>
                <w:sz w:val="24"/>
                <w:szCs w:val="24"/>
              </w:rPr>
              <w:t>ОП.0</w:t>
            </w:r>
            <w:r w:rsidR="00C4787B">
              <w:rPr>
                <w:rFonts w:ascii="Times New Roman" w:hAnsi="Times New Roman"/>
                <w:sz w:val="24"/>
                <w:szCs w:val="24"/>
              </w:rPr>
              <w:t>2</w:t>
            </w:r>
            <w:r w:rsidRPr="006174EC">
              <w:rPr>
                <w:rFonts w:ascii="Times New Roman" w:hAnsi="Times New Roman"/>
                <w:sz w:val="24"/>
                <w:szCs w:val="24"/>
              </w:rPr>
              <w:t xml:space="preserve"> </w:t>
            </w:r>
            <w:r w:rsidR="00C4787B">
              <w:rPr>
                <w:rFonts w:ascii="Times New Roman" w:hAnsi="Times New Roman"/>
                <w:sz w:val="24"/>
                <w:szCs w:val="24"/>
              </w:rPr>
              <w:t>Процессы и автоматы</w:t>
            </w:r>
          </w:p>
        </w:tc>
        <w:tc>
          <w:tcPr>
            <w:tcW w:w="5421" w:type="dxa"/>
          </w:tcPr>
          <w:p w14:paraId="32EC583C" w14:textId="77777777" w:rsidR="006174EC" w:rsidRPr="006174EC" w:rsidRDefault="006174EC" w:rsidP="009C47AD">
            <w:pPr>
              <w:pStyle w:val="af4"/>
              <w:ind w:left="0"/>
            </w:pPr>
            <w:r w:rsidRPr="006174EC">
              <w:t xml:space="preserve">Дифференцированный зачет </w:t>
            </w:r>
          </w:p>
        </w:tc>
      </w:tr>
    </w:tbl>
    <w:p w14:paraId="4EC9E5EE" w14:textId="77777777" w:rsidR="006174EC" w:rsidRPr="006174EC" w:rsidRDefault="006174EC" w:rsidP="006174EC">
      <w:pPr>
        <w:ind w:firstLine="709"/>
        <w:rPr>
          <w:rFonts w:ascii="Times New Roman" w:hAnsi="Times New Roman"/>
          <w:sz w:val="24"/>
          <w:szCs w:val="24"/>
        </w:rPr>
      </w:pPr>
      <w:bookmarkStart w:id="5" w:name="_Toc307286511"/>
      <w:bookmarkStart w:id="6" w:name="_Toc307288327"/>
      <w:r w:rsidRPr="006174EC">
        <w:rPr>
          <w:rFonts w:ascii="Times New Roman" w:hAnsi="Times New Roman"/>
          <w:sz w:val="24"/>
          <w:szCs w:val="24"/>
        </w:rPr>
        <w:t xml:space="preserve">5.2.2. Организация контроля и оценки освоения программы </w:t>
      </w:r>
      <w:bookmarkEnd w:id="5"/>
      <w:bookmarkEnd w:id="6"/>
      <w:r w:rsidRPr="006174EC">
        <w:rPr>
          <w:rFonts w:ascii="Times New Roman" w:hAnsi="Times New Roman"/>
          <w:sz w:val="24"/>
          <w:szCs w:val="24"/>
        </w:rPr>
        <w:t>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701"/>
        <w:gridCol w:w="2977"/>
      </w:tblGrid>
      <w:tr w:rsidR="006174EC" w:rsidRPr="006174EC" w14:paraId="51646068" w14:textId="77777777" w:rsidTr="0055676E">
        <w:trPr>
          <w:trHeight w:val="77"/>
        </w:trPr>
        <w:tc>
          <w:tcPr>
            <w:tcW w:w="5353" w:type="dxa"/>
            <w:shd w:val="clear" w:color="auto" w:fill="auto"/>
          </w:tcPr>
          <w:p w14:paraId="3286CDCD" w14:textId="77777777"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Тема</w:t>
            </w:r>
          </w:p>
        </w:tc>
        <w:tc>
          <w:tcPr>
            <w:tcW w:w="1701" w:type="dxa"/>
          </w:tcPr>
          <w:p w14:paraId="7892125A" w14:textId="77777777"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Проверяемые результаты</w:t>
            </w:r>
          </w:p>
        </w:tc>
        <w:tc>
          <w:tcPr>
            <w:tcW w:w="2977" w:type="dxa"/>
          </w:tcPr>
          <w:p w14:paraId="16D70195" w14:textId="77777777"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Вид контроля</w:t>
            </w:r>
          </w:p>
        </w:tc>
      </w:tr>
      <w:tr w:rsidR="00C4787B" w:rsidRPr="006174EC" w14:paraId="37502F2B" w14:textId="77777777" w:rsidTr="0055676E">
        <w:trPr>
          <w:trHeight w:val="77"/>
        </w:trPr>
        <w:tc>
          <w:tcPr>
            <w:tcW w:w="5353" w:type="dxa"/>
            <w:shd w:val="clear" w:color="auto" w:fill="auto"/>
          </w:tcPr>
          <w:p w14:paraId="12D3673A" w14:textId="77777777" w:rsidR="00C4787B" w:rsidRDefault="00C4787B" w:rsidP="0055676E">
            <w:pPr>
              <w:spacing w:after="0" w:line="240" w:lineRule="auto"/>
              <w:rPr>
                <w:rFonts w:ascii="Times New Roman" w:hAnsi="Times New Roman"/>
                <w:bCs/>
                <w:sz w:val="24"/>
                <w:szCs w:val="24"/>
              </w:rPr>
            </w:pPr>
            <w:r w:rsidRPr="008C0F96">
              <w:rPr>
                <w:rFonts w:ascii="Times New Roman" w:hAnsi="Times New Roman"/>
                <w:b/>
                <w:bCs/>
                <w:sz w:val="24"/>
                <w:szCs w:val="24"/>
              </w:rPr>
              <w:t>Раздел 1. Гидромеханические процессы</w:t>
            </w:r>
            <w:r w:rsidRPr="007D482E">
              <w:rPr>
                <w:rFonts w:ascii="Times New Roman" w:hAnsi="Times New Roman"/>
                <w:bCs/>
                <w:sz w:val="24"/>
                <w:szCs w:val="24"/>
              </w:rPr>
              <w:t xml:space="preserve"> Тема 1.1. Гидродинамика </w:t>
            </w:r>
          </w:p>
          <w:p w14:paraId="532BCFB2" w14:textId="77777777" w:rsidR="00C4787B" w:rsidRDefault="00C4787B" w:rsidP="0055676E">
            <w:pPr>
              <w:spacing w:after="0" w:line="240" w:lineRule="auto"/>
              <w:rPr>
                <w:rFonts w:ascii="Times New Roman" w:hAnsi="Times New Roman"/>
                <w:bCs/>
                <w:sz w:val="24"/>
                <w:szCs w:val="24"/>
              </w:rPr>
            </w:pPr>
            <w:r w:rsidRPr="007D482E">
              <w:rPr>
                <w:rFonts w:ascii="Times New Roman" w:hAnsi="Times New Roman"/>
                <w:bCs/>
                <w:sz w:val="24"/>
                <w:szCs w:val="24"/>
              </w:rPr>
              <w:t>Тема 1.2.</w:t>
            </w:r>
            <w:r>
              <w:rPr>
                <w:rFonts w:ascii="Times New Roman" w:hAnsi="Times New Roman"/>
                <w:bCs/>
                <w:sz w:val="24"/>
                <w:szCs w:val="24"/>
              </w:rPr>
              <w:t xml:space="preserve"> </w:t>
            </w:r>
            <w:r w:rsidRPr="007D482E">
              <w:rPr>
                <w:rFonts w:ascii="Times New Roman" w:hAnsi="Times New Roman"/>
                <w:bCs/>
                <w:sz w:val="24"/>
                <w:szCs w:val="24"/>
              </w:rPr>
              <w:t xml:space="preserve">Гидростатика </w:t>
            </w:r>
          </w:p>
          <w:p w14:paraId="52CBBF46" w14:textId="77777777" w:rsidR="00C4787B" w:rsidRDefault="00C4787B" w:rsidP="0055676E">
            <w:pPr>
              <w:spacing w:after="0" w:line="240" w:lineRule="auto"/>
              <w:rPr>
                <w:rFonts w:ascii="Times New Roman" w:hAnsi="Times New Roman"/>
                <w:bCs/>
                <w:sz w:val="24"/>
                <w:szCs w:val="24"/>
              </w:rPr>
            </w:pPr>
            <w:r w:rsidRPr="007D482E">
              <w:rPr>
                <w:rFonts w:ascii="Times New Roman" w:hAnsi="Times New Roman"/>
                <w:bCs/>
                <w:sz w:val="24"/>
                <w:szCs w:val="24"/>
              </w:rPr>
              <w:t xml:space="preserve">Тема 1.3. Разделение жидких и газовых систем </w:t>
            </w:r>
          </w:p>
          <w:p w14:paraId="6D75B193" w14:textId="77777777" w:rsidR="00C4787B" w:rsidRPr="008C0F96" w:rsidRDefault="00C4787B" w:rsidP="0055676E">
            <w:pPr>
              <w:spacing w:after="0" w:line="240" w:lineRule="auto"/>
              <w:rPr>
                <w:rFonts w:ascii="Times New Roman" w:hAnsi="Times New Roman"/>
                <w:b/>
                <w:bCs/>
                <w:sz w:val="24"/>
                <w:szCs w:val="24"/>
              </w:rPr>
            </w:pPr>
            <w:r w:rsidRPr="007D482E">
              <w:rPr>
                <w:rFonts w:ascii="Times New Roman" w:hAnsi="Times New Roman"/>
                <w:bCs/>
                <w:sz w:val="24"/>
                <w:szCs w:val="24"/>
              </w:rPr>
              <w:t>Тема 1.4. Перемешивание в жидкой среде, смешивание</w:t>
            </w:r>
          </w:p>
        </w:tc>
        <w:tc>
          <w:tcPr>
            <w:tcW w:w="1701" w:type="dxa"/>
          </w:tcPr>
          <w:p w14:paraId="572A49BD" w14:textId="77777777" w:rsidR="00C4787B" w:rsidRPr="006174EC" w:rsidRDefault="0055676E" w:rsidP="0055676E">
            <w:pPr>
              <w:spacing w:line="240" w:lineRule="auto"/>
              <w:rPr>
                <w:rFonts w:ascii="Times New Roman" w:hAnsi="Times New Roman"/>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c>
          <w:tcPr>
            <w:tcW w:w="2977" w:type="dxa"/>
          </w:tcPr>
          <w:p w14:paraId="0C5BC2E3" w14:textId="77777777" w:rsidR="00C4787B" w:rsidRPr="006174EC" w:rsidRDefault="00C4787B" w:rsidP="0055676E">
            <w:pPr>
              <w:spacing w:after="0" w:line="240" w:lineRule="auto"/>
              <w:rPr>
                <w:rFonts w:ascii="Times New Roman" w:hAnsi="Times New Roman"/>
                <w:bCs/>
                <w:sz w:val="24"/>
                <w:szCs w:val="24"/>
              </w:rPr>
            </w:pPr>
            <w:r w:rsidRPr="006174EC">
              <w:rPr>
                <w:rFonts w:ascii="Times New Roman" w:hAnsi="Times New Roman"/>
                <w:bCs/>
                <w:sz w:val="24"/>
                <w:szCs w:val="24"/>
              </w:rPr>
              <w:t xml:space="preserve">Задания в тестовой форме </w:t>
            </w:r>
          </w:p>
        </w:tc>
      </w:tr>
      <w:tr w:rsidR="0055676E" w:rsidRPr="006174EC" w14:paraId="234D8FF3" w14:textId="77777777" w:rsidTr="0055676E">
        <w:trPr>
          <w:trHeight w:val="273"/>
        </w:trPr>
        <w:tc>
          <w:tcPr>
            <w:tcW w:w="5353" w:type="dxa"/>
            <w:shd w:val="clear" w:color="auto" w:fill="auto"/>
          </w:tcPr>
          <w:p w14:paraId="1A2E6103" w14:textId="77777777" w:rsidR="0055676E" w:rsidRDefault="0055676E" w:rsidP="0055676E">
            <w:pPr>
              <w:spacing w:after="0" w:line="240" w:lineRule="auto"/>
              <w:jc w:val="both"/>
              <w:rPr>
                <w:rFonts w:ascii="Times New Roman" w:hAnsi="Times New Roman"/>
                <w:bCs/>
                <w:sz w:val="24"/>
                <w:szCs w:val="24"/>
              </w:rPr>
            </w:pPr>
            <w:r w:rsidRPr="008C0F96">
              <w:rPr>
                <w:rFonts w:ascii="Times New Roman" w:hAnsi="Times New Roman"/>
                <w:b/>
                <w:bCs/>
                <w:sz w:val="24"/>
                <w:szCs w:val="24"/>
              </w:rPr>
              <w:t>Раздел 2</w:t>
            </w:r>
            <w:r>
              <w:rPr>
                <w:rFonts w:ascii="Times New Roman" w:hAnsi="Times New Roman"/>
                <w:b/>
                <w:bCs/>
                <w:sz w:val="24"/>
                <w:szCs w:val="24"/>
              </w:rPr>
              <w:t>.</w:t>
            </w:r>
            <w:r w:rsidRPr="008C0F96">
              <w:rPr>
                <w:rFonts w:ascii="Times New Roman" w:hAnsi="Times New Roman"/>
                <w:b/>
                <w:bCs/>
                <w:sz w:val="24"/>
                <w:szCs w:val="24"/>
              </w:rPr>
              <w:t xml:space="preserve"> Механические процессы</w:t>
            </w:r>
            <w:r w:rsidRPr="007D482E">
              <w:rPr>
                <w:rFonts w:ascii="Times New Roman" w:hAnsi="Times New Roman"/>
                <w:bCs/>
                <w:sz w:val="24"/>
                <w:szCs w:val="24"/>
              </w:rPr>
              <w:t xml:space="preserve"> </w:t>
            </w:r>
          </w:p>
          <w:p w14:paraId="004C6225" w14:textId="77777777" w:rsidR="0055676E" w:rsidRPr="008C0F96" w:rsidRDefault="0055676E" w:rsidP="0055676E">
            <w:pPr>
              <w:spacing w:after="0" w:line="240" w:lineRule="auto"/>
              <w:jc w:val="both"/>
              <w:rPr>
                <w:rFonts w:ascii="Times New Roman" w:hAnsi="Times New Roman"/>
                <w:b/>
                <w:bCs/>
                <w:sz w:val="24"/>
                <w:szCs w:val="24"/>
              </w:rPr>
            </w:pPr>
            <w:r w:rsidRPr="007D482E">
              <w:rPr>
                <w:rFonts w:ascii="Times New Roman" w:hAnsi="Times New Roman"/>
                <w:bCs/>
                <w:sz w:val="24"/>
                <w:szCs w:val="24"/>
              </w:rPr>
              <w:t>Тема 2.1. Основные механические процессы</w:t>
            </w:r>
          </w:p>
        </w:tc>
        <w:tc>
          <w:tcPr>
            <w:tcW w:w="1701" w:type="dxa"/>
            <w:vMerge w:val="restart"/>
          </w:tcPr>
          <w:p w14:paraId="0D5DE5CF" w14:textId="77777777" w:rsidR="0055676E" w:rsidRDefault="0055676E" w:rsidP="0055676E">
            <w:pPr>
              <w:spacing w:after="0" w:line="240" w:lineRule="auto"/>
            </w:pPr>
            <w:r w:rsidRPr="000E0B04">
              <w:rPr>
                <w:rFonts w:ascii="Times New Roman" w:hAnsi="Times New Roman"/>
                <w:sz w:val="24"/>
                <w:szCs w:val="24"/>
              </w:rPr>
              <w:t>ОК 01-02, ПК 1.1-1.2, 2.1-2.3, ЛР1-17</w:t>
            </w:r>
          </w:p>
        </w:tc>
        <w:tc>
          <w:tcPr>
            <w:tcW w:w="2977" w:type="dxa"/>
          </w:tcPr>
          <w:p w14:paraId="6645EACC" w14:textId="77777777" w:rsidR="0055676E" w:rsidRDefault="0055676E" w:rsidP="0055676E">
            <w:pPr>
              <w:spacing w:after="0"/>
            </w:pPr>
            <w:r w:rsidRPr="00B42154">
              <w:rPr>
                <w:rFonts w:ascii="Times New Roman" w:hAnsi="Times New Roman"/>
                <w:bCs/>
                <w:sz w:val="24"/>
                <w:szCs w:val="24"/>
              </w:rPr>
              <w:t xml:space="preserve">Задания в тестовой форме </w:t>
            </w:r>
          </w:p>
        </w:tc>
      </w:tr>
      <w:tr w:rsidR="0055676E" w:rsidRPr="006174EC" w14:paraId="55D26F70" w14:textId="77777777" w:rsidTr="0055676E">
        <w:trPr>
          <w:trHeight w:val="273"/>
        </w:trPr>
        <w:tc>
          <w:tcPr>
            <w:tcW w:w="5353" w:type="dxa"/>
            <w:shd w:val="clear" w:color="auto" w:fill="auto"/>
          </w:tcPr>
          <w:p w14:paraId="71982249" w14:textId="77777777" w:rsidR="0055676E" w:rsidRDefault="0055676E" w:rsidP="0055676E">
            <w:pPr>
              <w:spacing w:after="0" w:line="240" w:lineRule="auto"/>
              <w:jc w:val="both"/>
              <w:rPr>
                <w:rFonts w:ascii="Times New Roman" w:hAnsi="Times New Roman"/>
                <w:bCs/>
                <w:sz w:val="24"/>
                <w:szCs w:val="24"/>
              </w:rPr>
            </w:pPr>
            <w:r w:rsidRPr="008C0F96">
              <w:rPr>
                <w:rFonts w:ascii="Times New Roman" w:hAnsi="Times New Roman"/>
                <w:b/>
                <w:bCs/>
                <w:sz w:val="24"/>
                <w:szCs w:val="24"/>
              </w:rPr>
              <w:t>Раздел 3</w:t>
            </w:r>
            <w:r>
              <w:rPr>
                <w:rFonts w:ascii="Times New Roman" w:hAnsi="Times New Roman"/>
                <w:b/>
                <w:bCs/>
                <w:sz w:val="24"/>
                <w:szCs w:val="24"/>
              </w:rPr>
              <w:t>.</w:t>
            </w:r>
            <w:r w:rsidRPr="008C0F96">
              <w:rPr>
                <w:rFonts w:ascii="Times New Roman" w:hAnsi="Times New Roman"/>
                <w:b/>
                <w:bCs/>
                <w:sz w:val="24"/>
                <w:szCs w:val="24"/>
              </w:rPr>
              <w:t xml:space="preserve"> Массообменные процессы</w:t>
            </w:r>
            <w:r w:rsidRPr="007D482E">
              <w:rPr>
                <w:rFonts w:ascii="Times New Roman" w:hAnsi="Times New Roman"/>
                <w:bCs/>
                <w:sz w:val="24"/>
                <w:szCs w:val="24"/>
              </w:rPr>
              <w:t xml:space="preserve"> </w:t>
            </w:r>
          </w:p>
          <w:p w14:paraId="74682F85" w14:textId="77777777" w:rsidR="0055676E" w:rsidRDefault="0055676E" w:rsidP="0055676E">
            <w:pPr>
              <w:spacing w:after="0" w:line="240" w:lineRule="auto"/>
              <w:jc w:val="both"/>
              <w:rPr>
                <w:rFonts w:ascii="Times New Roman" w:hAnsi="Times New Roman"/>
                <w:bCs/>
                <w:sz w:val="24"/>
                <w:szCs w:val="24"/>
              </w:rPr>
            </w:pPr>
            <w:r w:rsidRPr="007D482E">
              <w:rPr>
                <w:rFonts w:ascii="Times New Roman" w:hAnsi="Times New Roman"/>
                <w:bCs/>
                <w:sz w:val="24"/>
                <w:szCs w:val="24"/>
              </w:rPr>
              <w:t xml:space="preserve">Тема 3.1. Теоретические основы массопередачи </w:t>
            </w:r>
          </w:p>
          <w:p w14:paraId="5BF3FBD3" w14:textId="77777777" w:rsidR="0055676E" w:rsidRDefault="0055676E" w:rsidP="0055676E">
            <w:pPr>
              <w:spacing w:after="0" w:line="240" w:lineRule="auto"/>
              <w:jc w:val="both"/>
              <w:rPr>
                <w:rFonts w:ascii="Times New Roman" w:hAnsi="Times New Roman"/>
                <w:bCs/>
                <w:sz w:val="24"/>
                <w:szCs w:val="24"/>
              </w:rPr>
            </w:pPr>
            <w:r w:rsidRPr="007D482E">
              <w:rPr>
                <w:rFonts w:ascii="Times New Roman" w:hAnsi="Times New Roman"/>
                <w:bCs/>
                <w:sz w:val="24"/>
                <w:szCs w:val="24"/>
              </w:rPr>
              <w:t xml:space="preserve">Тема 3.1. Кристаллизация </w:t>
            </w:r>
          </w:p>
          <w:p w14:paraId="3A10A6E5" w14:textId="77777777" w:rsidR="0055676E" w:rsidRPr="008C0F96" w:rsidRDefault="0055676E" w:rsidP="0055676E">
            <w:pPr>
              <w:spacing w:after="0" w:line="240" w:lineRule="auto"/>
              <w:jc w:val="both"/>
              <w:rPr>
                <w:rFonts w:ascii="Times New Roman" w:hAnsi="Times New Roman"/>
                <w:b/>
                <w:bCs/>
                <w:sz w:val="24"/>
                <w:szCs w:val="24"/>
              </w:rPr>
            </w:pPr>
            <w:r w:rsidRPr="007D482E">
              <w:rPr>
                <w:rFonts w:ascii="Times New Roman" w:hAnsi="Times New Roman"/>
                <w:bCs/>
                <w:sz w:val="24"/>
                <w:szCs w:val="24"/>
              </w:rPr>
              <w:t>Тема 3.2. Сушка</w:t>
            </w:r>
          </w:p>
        </w:tc>
        <w:tc>
          <w:tcPr>
            <w:tcW w:w="1701" w:type="dxa"/>
            <w:vMerge/>
          </w:tcPr>
          <w:p w14:paraId="2BDF5F7B" w14:textId="77777777" w:rsidR="0055676E" w:rsidRDefault="0055676E" w:rsidP="0055676E">
            <w:pPr>
              <w:spacing w:after="0" w:line="240" w:lineRule="auto"/>
            </w:pPr>
          </w:p>
        </w:tc>
        <w:tc>
          <w:tcPr>
            <w:tcW w:w="2977" w:type="dxa"/>
          </w:tcPr>
          <w:p w14:paraId="335EC5AE" w14:textId="77777777" w:rsidR="0055676E" w:rsidRDefault="0055676E" w:rsidP="0055676E">
            <w:pPr>
              <w:spacing w:after="0"/>
            </w:pPr>
            <w:r w:rsidRPr="00B42154">
              <w:rPr>
                <w:rFonts w:ascii="Times New Roman" w:hAnsi="Times New Roman"/>
                <w:bCs/>
                <w:sz w:val="24"/>
                <w:szCs w:val="24"/>
              </w:rPr>
              <w:t xml:space="preserve">Задания в тестовой форме </w:t>
            </w:r>
          </w:p>
        </w:tc>
      </w:tr>
      <w:tr w:rsidR="0055676E" w:rsidRPr="006174EC" w14:paraId="62761F98" w14:textId="77777777" w:rsidTr="0055676E">
        <w:trPr>
          <w:trHeight w:val="77"/>
        </w:trPr>
        <w:tc>
          <w:tcPr>
            <w:tcW w:w="5353" w:type="dxa"/>
            <w:shd w:val="clear" w:color="auto" w:fill="auto"/>
          </w:tcPr>
          <w:p w14:paraId="050A039E" w14:textId="77777777" w:rsidR="0055676E" w:rsidRDefault="0055676E" w:rsidP="0055676E">
            <w:pPr>
              <w:spacing w:after="0" w:line="240" w:lineRule="auto"/>
              <w:rPr>
                <w:rFonts w:ascii="Times New Roman" w:hAnsi="Times New Roman"/>
                <w:bCs/>
                <w:sz w:val="24"/>
                <w:szCs w:val="24"/>
              </w:rPr>
            </w:pPr>
            <w:r w:rsidRPr="008C0F96">
              <w:rPr>
                <w:rFonts w:ascii="Times New Roman" w:hAnsi="Times New Roman"/>
                <w:b/>
                <w:bCs/>
                <w:sz w:val="24"/>
                <w:szCs w:val="24"/>
              </w:rPr>
              <w:t>Раздел 4</w:t>
            </w:r>
            <w:r>
              <w:rPr>
                <w:rFonts w:ascii="Times New Roman" w:hAnsi="Times New Roman"/>
                <w:b/>
                <w:bCs/>
                <w:sz w:val="24"/>
                <w:szCs w:val="24"/>
              </w:rPr>
              <w:t>.</w:t>
            </w:r>
            <w:r w:rsidRPr="008C0F96">
              <w:rPr>
                <w:rFonts w:ascii="Times New Roman" w:hAnsi="Times New Roman"/>
                <w:b/>
                <w:bCs/>
                <w:sz w:val="24"/>
                <w:szCs w:val="24"/>
              </w:rPr>
              <w:t xml:space="preserve"> Тепловые процессы</w:t>
            </w:r>
            <w:r w:rsidRPr="007D482E">
              <w:rPr>
                <w:rFonts w:ascii="Times New Roman" w:hAnsi="Times New Roman"/>
                <w:bCs/>
                <w:sz w:val="24"/>
                <w:szCs w:val="24"/>
              </w:rPr>
              <w:t xml:space="preserve"> </w:t>
            </w:r>
          </w:p>
          <w:p w14:paraId="6C397566" w14:textId="77777777"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 xml:space="preserve">Тема 4.1. Основы теплопередачи </w:t>
            </w:r>
          </w:p>
          <w:p w14:paraId="7359C250" w14:textId="77777777"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 xml:space="preserve">Тема 4.2. Тепловой баланс </w:t>
            </w:r>
          </w:p>
          <w:p w14:paraId="5580656E" w14:textId="77777777"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4.3. Тепловые аппараты, основные виды</w:t>
            </w:r>
            <w:r w:rsidRPr="00FA7EF8">
              <w:rPr>
                <w:rFonts w:ascii="Times New Roman" w:hAnsi="Times New Roman"/>
                <w:bCs/>
                <w:sz w:val="24"/>
                <w:szCs w:val="24"/>
              </w:rPr>
              <w:t xml:space="preserve"> </w:t>
            </w:r>
          </w:p>
          <w:p w14:paraId="39C01C3B" w14:textId="77777777" w:rsidR="0055676E" w:rsidRPr="008C0F96" w:rsidRDefault="0055676E" w:rsidP="0055676E">
            <w:pPr>
              <w:spacing w:after="0" w:line="240" w:lineRule="auto"/>
              <w:rPr>
                <w:rFonts w:ascii="Times New Roman" w:hAnsi="Times New Roman"/>
                <w:b/>
                <w:bCs/>
                <w:sz w:val="24"/>
                <w:szCs w:val="24"/>
              </w:rPr>
            </w:pPr>
            <w:r w:rsidRPr="00FA7EF8">
              <w:rPr>
                <w:rFonts w:ascii="Times New Roman" w:hAnsi="Times New Roman"/>
                <w:bCs/>
                <w:sz w:val="24"/>
                <w:szCs w:val="24"/>
              </w:rPr>
              <w:t>Тема 4.4. Выпаривание</w:t>
            </w:r>
          </w:p>
        </w:tc>
        <w:tc>
          <w:tcPr>
            <w:tcW w:w="1701" w:type="dxa"/>
          </w:tcPr>
          <w:p w14:paraId="1A07D329" w14:textId="77777777" w:rsidR="0055676E" w:rsidRDefault="0055676E" w:rsidP="0055676E">
            <w:pPr>
              <w:spacing w:after="0" w:line="240" w:lineRule="auto"/>
            </w:pPr>
            <w:r w:rsidRPr="000E0B04">
              <w:rPr>
                <w:rFonts w:ascii="Times New Roman" w:hAnsi="Times New Roman"/>
                <w:sz w:val="24"/>
                <w:szCs w:val="24"/>
              </w:rPr>
              <w:t>ОК 01-02, ПК 1.1-1.2, 2.1-2.3, ЛР1-17</w:t>
            </w:r>
          </w:p>
        </w:tc>
        <w:tc>
          <w:tcPr>
            <w:tcW w:w="2977" w:type="dxa"/>
          </w:tcPr>
          <w:p w14:paraId="393C8990" w14:textId="77777777" w:rsidR="0055676E" w:rsidRDefault="0055676E" w:rsidP="0055676E">
            <w:pPr>
              <w:spacing w:after="0"/>
            </w:pPr>
            <w:r w:rsidRPr="00B42154">
              <w:rPr>
                <w:rFonts w:ascii="Times New Roman" w:hAnsi="Times New Roman"/>
                <w:bCs/>
                <w:sz w:val="24"/>
                <w:szCs w:val="24"/>
              </w:rPr>
              <w:t xml:space="preserve">Задания в тестовой форме </w:t>
            </w:r>
          </w:p>
        </w:tc>
      </w:tr>
    </w:tbl>
    <w:p w14:paraId="68A6F297" w14:textId="77777777" w:rsidR="006174EC" w:rsidRDefault="006174EC" w:rsidP="006174EC">
      <w:pPr>
        <w:pStyle w:val="c2"/>
        <w:shd w:val="clear" w:color="auto" w:fill="FFFFFF"/>
        <w:spacing w:before="0" w:beforeAutospacing="0" w:after="0" w:afterAutospacing="0"/>
        <w:ind w:firstLine="709"/>
        <w:jc w:val="both"/>
        <w:rPr>
          <w:rStyle w:val="c0"/>
          <w:rFonts w:eastAsia="Arial"/>
          <w:b/>
          <w:bCs/>
          <w:color w:val="000000"/>
        </w:rPr>
      </w:pPr>
      <w:r>
        <w:rPr>
          <w:rStyle w:val="c0"/>
          <w:rFonts w:eastAsia="Arial"/>
          <w:b/>
          <w:bCs/>
          <w:color w:val="000000"/>
        </w:rPr>
        <w:t>5.3 Оценочные средства для текущего контроля</w:t>
      </w:r>
    </w:p>
    <w:p w14:paraId="67B58C08" w14:textId="77777777" w:rsidR="0055676E" w:rsidRPr="0055676E" w:rsidRDefault="00F01398"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Тестовое задание № 1 (закрытая форма) </w:t>
      </w:r>
    </w:p>
    <w:p w14:paraId="3AC9EE71"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Совокупность последовательных действий для достижения определенного результата называется: </w:t>
      </w:r>
    </w:p>
    <w:p w14:paraId="6FCD2F3A"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технологией 2 производственным процессом 3 технологическим аппаратом 4 машиной </w:t>
      </w:r>
    </w:p>
    <w:p w14:paraId="2D99BD88"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2. Устройство, выполняющее механические движения с целью преобразования энергии и материалов – это: </w:t>
      </w:r>
    </w:p>
    <w:p w14:paraId="7E08CED0"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технологический аппарат 2 машина 3 технология 4 производственный процесс </w:t>
      </w:r>
    </w:p>
    <w:p w14:paraId="32F2FB8C"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3. Процессы, связанные с переносом вещества в различных состояниях из одной фазы в другую, называются: 1 тепловые процессы 2 гидромеханические процессы 3 массообменные процессы 4 микробиологические процессы </w:t>
      </w:r>
    </w:p>
    <w:p w14:paraId="2EA8F89C"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4. К структурно-механическим свойствам пищевого сырья относится: </w:t>
      </w:r>
    </w:p>
    <w:p w14:paraId="23564ED7"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теплоемкость 2 теплопроводность 3 температуропроводность 4 вязкость </w:t>
      </w:r>
    </w:p>
    <w:p w14:paraId="411B6399"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5.Масса единичного объема вещества – это: 1 плотность вещества 2 удельный вес пищевого сырья 3 теплоемкость пищевого сырья 4 вязкость вещества </w:t>
      </w:r>
    </w:p>
    <w:p w14:paraId="52C8C816"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6.Теплофизическое свойство пищевого сырья, зависящее от того, при каком процессе происходит обмен энергией между веществом и окружающей средой, это: </w:t>
      </w:r>
    </w:p>
    <w:p w14:paraId="7BB0D638" w14:textId="77777777" w:rsidR="00F01398" w:rsidRP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1 удельная теплоемкость 2 температуропроводность 3 теплопроводность 4 поверхностное натяжение</w:t>
      </w:r>
    </w:p>
    <w:p w14:paraId="4A172791"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7. Механическая надежность аппарата характеризуется: 1 прочностью 2 долговечностью 3 металлоемкостью 4 высокоэффективностью </w:t>
      </w:r>
    </w:p>
    <w:p w14:paraId="7555BE03"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8.Производительность оборудования относится к: </w:t>
      </w:r>
    </w:p>
    <w:p w14:paraId="75677F35"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технико-экономическим показателям 2 конструктивному совершенству аппаратуры 3 механической надежности машины 4 эксплуатационным достоинствам аппарата </w:t>
      </w:r>
    </w:p>
    <w:p w14:paraId="1E8819DA"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9. Система, состоящая из жидкой дисперсионной и твердой дисперсной фаз, называется: </w:t>
      </w:r>
    </w:p>
    <w:p w14:paraId="665494F0"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эмульсия 2 суспензия 3 пены 4 туманы </w:t>
      </w:r>
    </w:p>
    <w:p w14:paraId="55E2A5BC"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10. Система, состоящая из жидкой дисперсионной и жидкой дисперсной фаз, называется: </w:t>
      </w:r>
    </w:p>
    <w:p w14:paraId="72FD025F"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эмульсия 2 пены 3 туманы 4 суспензия </w:t>
      </w:r>
    </w:p>
    <w:p w14:paraId="6F50F7FC"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11. Система, состоящая из жидкой дисперсионной и газовой дисперсной фаз, называется: </w:t>
      </w:r>
    </w:p>
    <w:p w14:paraId="104679F5"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пыли 2 туманы 3 пены 4 дымы </w:t>
      </w:r>
    </w:p>
    <w:p w14:paraId="7AC165C5"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12. Процесс разделения жидких и газовых неоднородных систем под действием гравитационных сил, сил инерции (центробежной силы) или сил электрического тока, называется: </w:t>
      </w:r>
    </w:p>
    <w:p w14:paraId="686A387D"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фильтрование 2 центробежное фильтрование 3 осаждение 4 отстаивание </w:t>
      </w:r>
    </w:p>
    <w:p w14:paraId="4E06126A"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13. Конденсация – это процесс: </w:t>
      </w:r>
    </w:p>
    <w:p w14:paraId="59FD41C6" w14:textId="77777777" w:rsidR="00F01398" w:rsidRP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1 повышения температуры материалов путем подвода к ним теплоты 2 понижения температуры материалов путем отвода от них теплоты 3 превращения жидкости в пар путем подвода к ней теплоты 4 перехода вещества из паро- или газообразного состояния в жидкое путем отвода от него теплоты</w:t>
      </w:r>
    </w:p>
    <w:p w14:paraId="63D13DE4"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14</w:t>
      </w:r>
      <w:r w:rsidR="009F106F">
        <w:rPr>
          <w:rFonts w:ascii="Times New Roman" w:hAnsi="Times New Roman"/>
          <w:sz w:val="24"/>
          <w:szCs w:val="24"/>
        </w:rPr>
        <w:t>.</w:t>
      </w:r>
      <w:r w:rsidRPr="0055676E">
        <w:rPr>
          <w:rFonts w:ascii="Times New Roman" w:hAnsi="Times New Roman"/>
          <w:sz w:val="24"/>
          <w:szCs w:val="24"/>
        </w:rPr>
        <w:t xml:space="preserve"> Процесс разделения жидких и газовых неоднородных систем с использованием пористой перегородки, способной пропускать жидкость и газ, но задерживающей взвешенные частицы, называется: </w:t>
      </w:r>
    </w:p>
    <w:p w14:paraId="6D40426B"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осаждение 2 центробежное фильтрование 3 фильтрование 4 отстаивание </w:t>
      </w:r>
    </w:p>
    <w:p w14:paraId="554106F8"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15. Движущей силой процесса фильтрования является: </w:t>
      </w:r>
    </w:p>
    <w:p w14:paraId="3AB53AED"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давлений 2 разность концентраций 3 разность температур 4 центробежная сила </w:t>
      </w:r>
    </w:p>
    <w:p w14:paraId="55A25FFA"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16. Вид фильтрации, когда происходит одновременное закупоривание под фильтровальной перегородкой и отложения осадка на поверхности фильтровальной перегородки, называется: </w:t>
      </w:r>
    </w:p>
    <w:p w14:paraId="5148D768"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фильтрованием с образованием осадка на поверхности фильтрующей перегородки 2 фильтрованием с закупориванием пор 3 промежуточным видом фильтрования </w:t>
      </w:r>
    </w:p>
    <w:p w14:paraId="727C8599"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17. Способ разделения растворов путем их фильтрования под давлением через полупроницаемые мембраны, пропускающие растворитель и задерживающие молекулы или ионы растворенных веществ – это: </w:t>
      </w:r>
    </w:p>
    <w:p w14:paraId="2E1E301A"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обратный осмос 2 осмос 3 электродиализ 4 ультрафильтрация </w:t>
      </w:r>
    </w:p>
    <w:p w14:paraId="5728101D"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18.</w:t>
      </w:r>
      <w:r w:rsidR="009F106F">
        <w:rPr>
          <w:rFonts w:ascii="Times New Roman" w:hAnsi="Times New Roman"/>
          <w:sz w:val="24"/>
          <w:szCs w:val="24"/>
        </w:rPr>
        <w:t xml:space="preserve"> </w:t>
      </w:r>
      <w:r w:rsidRPr="0055676E">
        <w:rPr>
          <w:rFonts w:ascii="Times New Roman" w:hAnsi="Times New Roman"/>
          <w:sz w:val="24"/>
          <w:szCs w:val="24"/>
        </w:rPr>
        <w:t xml:space="preserve">Процесс разделения, фракционирования и концентрирования растворов с помощью полупроницаемых мембран – это: </w:t>
      </w:r>
    </w:p>
    <w:p w14:paraId="36FF0AFE"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обратный осмос 2 осмос 3 ультрафильтрация 4 электродиализ </w:t>
      </w:r>
    </w:p>
    <w:p w14:paraId="71557FAC"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19. Процесс переноса тепловой энергии от более нагретых участков тела к менее нагретым в результате теплового движения и взаимодействия микрочастиц, это: </w:t>
      </w:r>
    </w:p>
    <w:p w14:paraId="780FDBAC"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теплопроводность 2 тепловое излучение 3 теплоотдача 4 теплопередача </w:t>
      </w:r>
    </w:p>
    <w:p w14:paraId="136B4ECC"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20. Законом, устанавливающим соотношение между лучеиспускательной и поглощательной способностями тел, называется закон: </w:t>
      </w:r>
    </w:p>
    <w:p w14:paraId="16BA9E96" w14:textId="77777777" w:rsidR="00F01398"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t>1 Стефана-Больцмана 2 Кирхгофа 3 Фурье 4 Ламберта</w:t>
      </w:r>
    </w:p>
    <w:p w14:paraId="106295FF"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21. Законом, который выражает изменение интенсивности излучения по различным направлениям, называется закон: </w:t>
      </w:r>
    </w:p>
    <w:p w14:paraId="3120FF46"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Фурье 2 Ламберта 3 Кирхгофа 4 Стефана-Больцмана </w:t>
      </w:r>
    </w:p>
    <w:p w14:paraId="59EDFDA4"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22. Физические параметры определены при температуре стенки в критерии: </w:t>
      </w:r>
    </w:p>
    <w:p w14:paraId="1A2854EC"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Пекле 2 Фурье 3 Рейнольдса 4 Прандтля </w:t>
      </w:r>
    </w:p>
    <w:p w14:paraId="184E9B22"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23. Теплообменник, состоящий из ряда наружных труб большего диаметра и расположенных внутри них труб меньшего диаметра, называется: </w:t>
      </w:r>
    </w:p>
    <w:p w14:paraId="1AA22013"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типа «труба в трубе» 2</w:t>
      </w:r>
      <w:r w:rsidR="009F106F">
        <w:rPr>
          <w:rFonts w:ascii="Times New Roman" w:hAnsi="Times New Roman"/>
          <w:sz w:val="24"/>
          <w:szCs w:val="24"/>
        </w:rPr>
        <w:t>.</w:t>
      </w:r>
      <w:r w:rsidRPr="0055676E">
        <w:rPr>
          <w:rFonts w:ascii="Times New Roman" w:hAnsi="Times New Roman"/>
          <w:sz w:val="24"/>
          <w:szCs w:val="24"/>
        </w:rPr>
        <w:t xml:space="preserve"> погружные змеевиковые теплообменники 3</w:t>
      </w:r>
      <w:r w:rsidR="009F106F">
        <w:rPr>
          <w:rFonts w:ascii="Times New Roman" w:hAnsi="Times New Roman"/>
          <w:sz w:val="24"/>
          <w:szCs w:val="24"/>
        </w:rPr>
        <w:t>.</w:t>
      </w:r>
      <w:r w:rsidRPr="0055676E">
        <w:rPr>
          <w:rFonts w:ascii="Times New Roman" w:hAnsi="Times New Roman"/>
          <w:sz w:val="24"/>
          <w:szCs w:val="24"/>
        </w:rPr>
        <w:t xml:space="preserve"> оросительные теплообменники 4</w:t>
      </w:r>
      <w:r w:rsidR="009F106F">
        <w:rPr>
          <w:rFonts w:ascii="Times New Roman" w:hAnsi="Times New Roman"/>
          <w:sz w:val="24"/>
          <w:szCs w:val="24"/>
        </w:rPr>
        <w:t>.</w:t>
      </w:r>
      <w:r w:rsidRPr="0055676E">
        <w:rPr>
          <w:rFonts w:ascii="Times New Roman" w:hAnsi="Times New Roman"/>
          <w:sz w:val="24"/>
          <w:szCs w:val="24"/>
        </w:rPr>
        <w:t xml:space="preserve"> спиральные теплообменники </w:t>
      </w:r>
    </w:p>
    <w:p w14:paraId="58B53FA2"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24. Диффузия в газах и растворах жидкостей происходит в результате хаотического движения молекул, приводящего к переносу молекул распределяемого вещества из зоны высоких концентраций в зону низких концентраций. Данное определение основывается на: </w:t>
      </w:r>
    </w:p>
    <w:p w14:paraId="3C5715AD"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первом законе Фика 2</w:t>
      </w:r>
      <w:r w:rsidR="009F106F">
        <w:rPr>
          <w:rFonts w:ascii="Times New Roman" w:hAnsi="Times New Roman"/>
          <w:sz w:val="24"/>
          <w:szCs w:val="24"/>
        </w:rPr>
        <w:t>.</w:t>
      </w:r>
      <w:r w:rsidRPr="0055676E">
        <w:rPr>
          <w:rFonts w:ascii="Times New Roman" w:hAnsi="Times New Roman"/>
          <w:sz w:val="24"/>
          <w:szCs w:val="24"/>
        </w:rPr>
        <w:t xml:space="preserve"> законе Фурье 3</w:t>
      </w:r>
      <w:r w:rsidR="009F106F">
        <w:rPr>
          <w:rFonts w:ascii="Times New Roman" w:hAnsi="Times New Roman"/>
          <w:sz w:val="24"/>
          <w:szCs w:val="24"/>
        </w:rPr>
        <w:t>.</w:t>
      </w:r>
      <w:r w:rsidRPr="0055676E">
        <w:rPr>
          <w:rFonts w:ascii="Times New Roman" w:hAnsi="Times New Roman"/>
          <w:sz w:val="24"/>
          <w:szCs w:val="24"/>
        </w:rPr>
        <w:t xml:space="preserve"> законе массопроводности 4</w:t>
      </w:r>
      <w:r w:rsidR="009F106F">
        <w:rPr>
          <w:rFonts w:ascii="Times New Roman" w:hAnsi="Times New Roman"/>
          <w:sz w:val="24"/>
          <w:szCs w:val="24"/>
        </w:rPr>
        <w:t>.</w:t>
      </w:r>
      <w:r w:rsidRPr="0055676E">
        <w:rPr>
          <w:rFonts w:ascii="Times New Roman" w:hAnsi="Times New Roman"/>
          <w:sz w:val="24"/>
          <w:szCs w:val="24"/>
        </w:rPr>
        <w:t xml:space="preserve"> законе Ньютона – Щукарева </w:t>
      </w:r>
    </w:p>
    <w:p w14:paraId="73E74FEE"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25. Процесс поглощения газов или паров из газовых или паровых смесей жидкими поглотителями, это: </w:t>
      </w:r>
    </w:p>
    <w:p w14:paraId="0BF2659C"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адсорбцией 2 абсорбцией 3 кристаллизацией 4 хемосорбцией </w:t>
      </w:r>
    </w:p>
    <w:p w14:paraId="6D30C6CB"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26. Экстракторы, обеспечивающие непрерывный контакт между фазами и плавное непрерывное изменение концентраций в фазах, называются: </w:t>
      </w:r>
    </w:p>
    <w:p w14:paraId="034751A3"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ступенчатыми (секционными) 2 дифференциально-контактными экстракторами 3 смесительно-отстойными экстракторами 4 тарельчатыми </w:t>
      </w:r>
    </w:p>
    <w:p w14:paraId="62137F4D"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27. Сушка путем нагрева материала в поле токов высокой частоты называется: </w:t>
      </w:r>
    </w:p>
    <w:p w14:paraId="2107A9CF" w14:textId="77777777" w:rsidR="00F01398"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t>1 СВЧ сушка 2 радиационная сушка 3 конвективная сушка 4 сублимационная сушка</w:t>
      </w:r>
    </w:p>
    <w:p w14:paraId="3E0A25D8"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28. Сушка путем передачи теплоты от теплоносителя к материалу через разделяющую их стенку называется: </w:t>
      </w:r>
    </w:p>
    <w:p w14:paraId="265A996D"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воздушная сушка 2 диэлектрическая сушка 3 контактная сушка 4 сублимационная сушка </w:t>
      </w:r>
    </w:p>
    <w:p w14:paraId="7CBCA8C9"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29. Критерий Рейнольдса определяется по формуле: </w:t>
      </w:r>
    </w:p>
    <w:p w14:paraId="6CA41E14" w14:textId="77777777" w:rsidR="006174EC"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 Re = 2 Re = 3 Re = 4 Re = </w:t>
      </w:r>
    </w:p>
    <w:p w14:paraId="6F22D73B" w14:textId="77777777" w:rsidR="00F01398" w:rsidRPr="0055676E" w:rsidRDefault="00F01398" w:rsidP="0055676E">
      <w:pPr>
        <w:spacing w:after="0"/>
        <w:ind w:firstLine="709"/>
        <w:jc w:val="both"/>
        <w:rPr>
          <w:rFonts w:ascii="Times New Roman" w:hAnsi="Times New Roman"/>
          <w:sz w:val="24"/>
          <w:szCs w:val="24"/>
        </w:rPr>
      </w:pPr>
      <w:r w:rsidRPr="0055676E">
        <w:rPr>
          <w:rFonts w:ascii="Times New Roman" w:hAnsi="Times New Roman"/>
          <w:sz w:val="24"/>
          <w:szCs w:val="24"/>
        </w:rPr>
        <w:t>Тестовое задание № 2 (закрытая форма)</w:t>
      </w:r>
    </w:p>
    <w:p w14:paraId="26A7D6EA"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w:t>
      </w:r>
      <w:r w:rsidR="009F106F" w:rsidRPr="0055676E">
        <w:rPr>
          <w:rFonts w:ascii="Times New Roman" w:hAnsi="Times New Roman"/>
          <w:sz w:val="24"/>
          <w:szCs w:val="24"/>
        </w:rPr>
        <w:t xml:space="preserve">Сопротивление процесса фильтрации складывается из сопротивления: </w:t>
      </w:r>
    </w:p>
    <w:p w14:paraId="0FEC98D1"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слоя осадка на фильтрационной перегородке 2 фильтрационной перегородки 3 подводящих разделяемую среду и отводящих фильтрат трубчатых систем 4 слоя осадка на фильтрационной перегородке и сопротивления фильтрационной перегородки</w:t>
      </w:r>
    </w:p>
    <w:p w14:paraId="02AF3A2F"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 </w:t>
      </w:r>
      <w:r w:rsidR="009F106F" w:rsidRPr="0055676E">
        <w:rPr>
          <w:rFonts w:ascii="Times New Roman" w:hAnsi="Times New Roman"/>
          <w:sz w:val="24"/>
          <w:szCs w:val="24"/>
        </w:rPr>
        <w:t xml:space="preserve">При осаждении в поле гравитационных сил на частицу дисперсной фазы НЕ действует: </w:t>
      </w:r>
    </w:p>
    <w:p w14:paraId="1757CFA7"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сила трения 2 сила сопротивления 3 сила Архимеда 4 центробежная сила</w:t>
      </w:r>
    </w:p>
    <w:p w14:paraId="1EC60473"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3. </w:t>
      </w:r>
      <w:r w:rsidR="009F106F" w:rsidRPr="0055676E">
        <w:rPr>
          <w:rFonts w:ascii="Times New Roman" w:hAnsi="Times New Roman"/>
          <w:sz w:val="24"/>
          <w:szCs w:val="24"/>
        </w:rPr>
        <w:t xml:space="preserve">Закон Стокса применим для характеристик движения: </w:t>
      </w:r>
    </w:p>
    <w:p w14:paraId="2DA584E6"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одиночной частицы 2 в неограниченном пространстве 3 шарообразной частицы 4 при ламинарном режиме 5 при турбулентном режиме</w:t>
      </w:r>
    </w:p>
    <w:p w14:paraId="41E82C38"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4. </w:t>
      </w:r>
      <w:r w:rsidR="009F106F" w:rsidRPr="0055676E">
        <w:rPr>
          <w:rFonts w:ascii="Times New Roman" w:hAnsi="Times New Roman"/>
          <w:sz w:val="24"/>
          <w:szCs w:val="24"/>
        </w:rPr>
        <w:t xml:space="preserve">Процесс теплообмена протекает наиболее интенсивно: </w:t>
      </w:r>
    </w:p>
    <w:p w14:paraId="02F530D2"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в оросительном теплообменнике 2 в кожухотрубном теплообменнике 3 в элементном теплообменнике 4 в пластинчатом теплообменнике 5 в теплообменнике с рубашкой теплообменнике</w:t>
      </w:r>
    </w:p>
    <w:p w14:paraId="135E9EEA"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5. </w:t>
      </w:r>
      <w:r w:rsidR="009F106F" w:rsidRPr="0055676E">
        <w:rPr>
          <w:rFonts w:ascii="Times New Roman" w:hAnsi="Times New Roman"/>
          <w:sz w:val="24"/>
          <w:szCs w:val="24"/>
        </w:rPr>
        <w:t xml:space="preserve">Эмульсия подлежит разделению: </w:t>
      </w:r>
    </w:p>
    <w:p w14:paraId="30033A72"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фильтрованием 2 осаждением 3 флотацией 4 мембранным методом 5 перемешиванием 6 нагреванием</w:t>
      </w:r>
    </w:p>
    <w:p w14:paraId="06E6042E"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6. </w:t>
      </w:r>
      <w:r w:rsidRPr="0055676E">
        <w:rPr>
          <w:rFonts w:ascii="Times New Roman" w:hAnsi="Times New Roman"/>
          <w:sz w:val="24"/>
          <w:szCs w:val="24"/>
        </w:rPr>
        <w:t xml:space="preserve">Поры фильтрующей перегородки в процессе фильтрации: </w:t>
      </w:r>
    </w:p>
    <w:p w14:paraId="413B073E" w14:textId="77777777"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1 сильно изменяются 2 не изменяются 3 частично изменяются</w:t>
      </w:r>
    </w:p>
    <w:p w14:paraId="1091A7A6"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7. </w:t>
      </w:r>
      <w:r w:rsidR="009F106F" w:rsidRPr="0055676E">
        <w:rPr>
          <w:rFonts w:ascii="Times New Roman" w:hAnsi="Times New Roman"/>
          <w:sz w:val="24"/>
          <w:szCs w:val="24"/>
        </w:rPr>
        <w:t xml:space="preserve">Наиболее интенсивно проходит процесс теплообмена при: </w:t>
      </w:r>
    </w:p>
    <w:p w14:paraId="3ED941C7"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ламинарном режиме движения жидкости 2 турбулентном режиме движения жидкости 3 переходном режиме движения жидкости</w:t>
      </w:r>
    </w:p>
    <w:p w14:paraId="2FBD4B28"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8. </w:t>
      </w:r>
      <w:r w:rsidR="009F106F" w:rsidRPr="0055676E">
        <w:rPr>
          <w:rFonts w:ascii="Times New Roman" w:hAnsi="Times New Roman"/>
          <w:sz w:val="24"/>
          <w:szCs w:val="24"/>
        </w:rPr>
        <w:t xml:space="preserve">Можно разделить неоднородную систему при ρч = ρводы (ρ - плотность) при помощи процесса: </w:t>
      </w:r>
    </w:p>
    <w:p w14:paraId="0BF90B89"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осаждения 2 фильтрования 3 флотации 4 мембранных процессов 5 осаждения</w:t>
      </w:r>
    </w:p>
    <w:p w14:paraId="6C3C3D9D"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9. </w:t>
      </w:r>
      <w:r w:rsidRPr="0055676E">
        <w:rPr>
          <w:rFonts w:ascii="Times New Roman" w:hAnsi="Times New Roman"/>
          <w:sz w:val="24"/>
          <w:szCs w:val="24"/>
        </w:rPr>
        <w:t xml:space="preserve">В гидроциклонах можно разделить: </w:t>
      </w:r>
    </w:p>
    <w:p w14:paraId="5E14AEBD" w14:textId="77777777"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1 суспензии 2 эмульсии 3 пыли 4 пены</w:t>
      </w:r>
    </w:p>
    <w:p w14:paraId="5A80687E"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10. </w:t>
      </w:r>
      <w:r w:rsidR="009F106F" w:rsidRPr="0055676E">
        <w:rPr>
          <w:rFonts w:ascii="Times New Roman" w:hAnsi="Times New Roman"/>
          <w:sz w:val="24"/>
          <w:szCs w:val="24"/>
        </w:rPr>
        <w:t xml:space="preserve">Единицами измерения коэффициента теплопередачи «К» являются: </w:t>
      </w:r>
    </w:p>
    <w:p w14:paraId="0B358FD4"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кДж/(кг К) 2 Вт/(м2 К) 3 Вт/(м К) 4 Па с</w:t>
      </w:r>
    </w:p>
    <w:p w14:paraId="20DB7AA1"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11. </w:t>
      </w:r>
      <w:r w:rsidR="009F106F" w:rsidRPr="0055676E">
        <w:rPr>
          <w:rFonts w:ascii="Times New Roman" w:hAnsi="Times New Roman"/>
          <w:sz w:val="24"/>
          <w:szCs w:val="24"/>
        </w:rPr>
        <w:t xml:space="preserve">Коэффициент теплоемкости «с» измеряется в единицах: </w:t>
      </w:r>
    </w:p>
    <w:p w14:paraId="1EFC3853" w14:textId="77777777"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 xml:space="preserve">1 кДж/кг 2 кДж/(кг К) 3 Вт/(м2 К) 4 Вт/(м К) </w:t>
      </w:r>
    </w:p>
    <w:p w14:paraId="4D0986B8"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12. </w:t>
      </w:r>
      <w:r w:rsidRPr="0055676E">
        <w:rPr>
          <w:rFonts w:ascii="Times New Roman" w:hAnsi="Times New Roman"/>
          <w:sz w:val="24"/>
          <w:szCs w:val="24"/>
        </w:rPr>
        <w:t xml:space="preserve">Сопротивление фильтрующей перегородки Нф.п является функцией: </w:t>
      </w:r>
    </w:p>
    <w:p w14:paraId="01820E06"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Нф.п = f(t), t-время 2 Нф.п = f(dпор), dпор - диаметр поры 3 Нф.п = f(n), n - количество пор 4 Нф.п = f(∆P), ∆P - давление 5 Нф.п = f(w), w - скорость фильтрации 6 Нф.п = f(hос), hос - толщина слоя осадка</w:t>
      </w:r>
    </w:p>
    <w:p w14:paraId="7560B319"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3</w:t>
      </w:r>
      <w:r w:rsidRPr="0055676E">
        <w:rPr>
          <w:rFonts w:ascii="Times New Roman" w:hAnsi="Times New Roman"/>
          <w:sz w:val="24"/>
          <w:szCs w:val="24"/>
        </w:rPr>
        <w:t xml:space="preserve">. </w:t>
      </w:r>
      <w:r w:rsidR="009F106F" w:rsidRPr="0055676E">
        <w:rPr>
          <w:rFonts w:ascii="Times New Roman" w:hAnsi="Times New Roman"/>
          <w:sz w:val="24"/>
          <w:szCs w:val="24"/>
        </w:rPr>
        <w:t xml:space="preserve">Критерием гидромеханического подобия является: </w:t>
      </w:r>
    </w:p>
    <w:p w14:paraId="19C3CBC2"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критерий Фурье 2 критерий Био 3 критерий Фруда 4 критерий Пекле</w:t>
      </w:r>
    </w:p>
    <w:p w14:paraId="076C924B"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4</w:t>
      </w:r>
      <w:r w:rsidRPr="0055676E">
        <w:rPr>
          <w:rFonts w:ascii="Times New Roman" w:hAnsi="Times New Roman"/>
          <w:sz w:val="24"/>
          <w:szCs w:val="24"/>
        </w:rPr>
        <w:t xml:space="preserve">. </w:t>
      </w:r>
      <w:r w:rsidR="009F106F" w:rsidRPr="0055676E">
        <w:rPr>
          <w:rFonts w:ascii="Times New Roman" w:hAnsi="Times New Roman"/>
          <w:sz w:val="24"/>
          <w:szCs w:val="24"/>
        </w:rPr>
        <w:t xml:space="preserve">Критерием теплового подобия является критерий: </w:t>
      </w:r>
    </w:p>
    <w:p w14:paraId="6B34FF4A"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Фруда 2 Эйлера 3 Галилея 4</w:t>
      </w:r>
      <w:r w:rsidRPr="009F106F">
        <w:rPr>
          <w:rFonts w:ascii="Times New Roman" w:hAnsi="Times New Roman"/>
          <w:sz w:val="24"/>
          <w:szCs w:val="24"/>
        </w:rPr>
        <w:t xml:space="preserve"> </w:t>
      </w:r>
      <w:r w:rsidRPr="0055676E">
        <w:rPr>
          <w:rFonts w:ascii="Times New Roman" w:hAnsi="Times New Roman"/>
          <w:sz w:val="24"/>
          <w:szCs w:val="24"/>
        </w:rPr>
        <w:t>Нуссельта</w:t>
      </w:r>
    </w:p>
    <w:p w14:paraId="6B32B4FD"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1</w:t>
      </w:r>
      <w:r w:rsidR="006174EC" w:rsidRPr="0055676E">
        <w:rPr>
          <w:rFonts w:ascii="Times New Roman" w:hAnsi="Times New Roman"/>
          <w:sz w:val="24"/>
          <w:szCs w:val="24"/>
        </w:rPr>
        <w:t xml:space="preserve">5. Перемешиванием называется: </w:t>
      </w:r>
    </w:p>
    <w:p w14:paraId="13563889"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относительное движение отдельных частей жидкостей, газов, вязкопластичных или зернистых материалов, вызванное подводом к ним механической энергии 2 процесс, применяемый при разделении фаз многофазных дисперсных смесей посредством их пропускания через пористые </w:t>
      </w:r>
      <w:r w:rsidRPr="0055676E">
        <w:rPr>
          <w:rFonts w:ascii="Times New Roman" w:hAnsi="Times New Roman"/>
          <w:sz w:val="24"/>
          <w:szCs w:val="24"/>
        </w:rPr>
        <w:lastRenderedPageBreak/>
        <w:t>перегородки, непроницаемые для частиц дисперсной фазы 3 процесс разделения жидких многофазных смесей посредством уменьшения плотности частиц дисперсной фазы при адсорбционном их взаимодействии с диспергированным газом 4 процесс разделения однородных и неоднородных систем посредством пропускания их через полупроницаемые мембраны, проницаемые для молекул растворителя и непроницаемые для молекул растворенного вещества и частиц дисперсной фазы</w:t>
      </w:r>
    </w:p>
    <w:p w14:paraId="6DC3A586"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16</w:t>
      </w:r>
      <w:r w:rsidR="006174EC" w:rsidRPr="0055676E">
        <w:rPr>
          <w:rFonts w:ascii="Times New Roman" w:hAnsi="Times New Roman"/>
          <w:sz w:val="24"/>
          <w:szCs w:val="24"/>
        </w:rPr>
        <w:t xml:space="preserve">. Движущей силой диффузионных процессов является: </w:t>
      </w:r>
    </w:p>
    <w:p w14:paraId="05B20A02"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концентраций 2 разность температур 3 разность давлений 4 сила тяжести </w:t>
      </w:r>
    </w:p>
    <w:p w14:paraId="1A3699D0"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17</w:t>
      </w:r>
      <w:r w:rsidR="006174EC" w:rsidRPr="0055676E">
        <w:rPr>
          <w:rFonts w:ascii="Times New Roman" w:hAnsi="Times New Roman"/>
          <w:sz w:val="24"/>
          <w:szCs w:val="24"/>
        </w:rPr>
        <w:t xml:space="preserve">. Интенсификация фильтрационного процесса может быть достигнута за счет увеличения: </w:t>
      </w:r>
    </w:p>
    <w:p w14:paraId="3BB7850C"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степени разделения 2 производительности и удаления осадка 3 движущей силы и регенерации фильтрующей перегородки 4 сопротивления фильтрации </w:t>
      </w:r>
    </w:p>
    <w:p w14:paraId="0A77F7F4"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18</w:t>
      </w:r>
      <w:r w:rsidR="006174EC" w:rsidRPr="0055676E">
        <w:rPr>
          <w:rFonts w:ascii="Times New Roman" w:hAnsi="Times New Roman"/>
          <w:sz w:val="24"/>
          <w:szCs w:val="24"/>
        </w:rPr>
        <w:t xml:space="preserve">. Периоды работы мешалки бывают: </w:t>
      </w:r>
    </w:p>
    <w:p w14:paraId="376FEFE8"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пусковой и рабочий 2 спящий 3 разгонный 4 стационарный и нестационарный </w:t>
      </w:r>
    </w:p>
    <w:p w14:paraId="5C536DD2"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9</w:t>
      </w:r>
      <w:r w:rsidRPr="0055676E">
        <w:rPr>
          <w:rFonts w:ascii="Times New Roman" w:hAnsi="Times New Roman"/>
          <w:sz w:val="24"/>
          <w:szCs w:val="24"/>
        </w:rPr>
        <w:t xml:space="preserve">. Движущей силой тепловых процессов является: </w:t>
      </w:r>
    </w:p>
    <w:p w14:paraId="07A909A1"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концентраций 2 разность температур 3 разность давлений 4 сила тяжести </w:t>
      </w:r>
    </w:p>
    <w:p w14:paraId="7AE30E05"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0</w:t>
      </w:r>
      <w:r w:rsidRPr="0055676E">
        <w:rPr>
          <w:rFonts w:ascii="Times New Roman" w:hAnsi="Times New Roman"/>
          <w:sz w:val="24"/>
          <w:szCs w:val="24"/>
        </w:rPr>
        <w:t xml:space="preserve">. В дисциплине «Процессы и аппараты пищевых производств» как тепловой процесс изучается: </w:t>
      </w:r>
    </w:p>
    <w:p w14:paraId="739DE048"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адсорбция 2 сушка 3 выпаривание 4 ректификация</w:t>
      </w:r>
    </w:p>
    <w:p w14:paraId="0AB21DC6"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21</w:t>
      </w:r>
      <w:r w:rsidR="006174EC" w:rsidRPr="0055676E">
        <w:rPr>
          <w:rFonts w:ascii="Times New Roman" w:hAnsi="Times New Roman"/>
          <w:sz w:val="24"/>
          <w:szCs w:val="24"/>
        </w:rPr>
        <w:t xml:space="preserve">. При перемешивании осадка происходит: </w:t>
      </w:r>
    </w:p>
    <w:p w14:paraId="6E2CF2E5"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уменьшение толщины слоя осадка 2 разрушение пористой системы осадка 3 разрушение пористой системы фильтрующей перегородки 4 регенерация фильтрующей перегородки 5 изменение укладки частиц с образованием пористой системы с обновленными порами </w:t>
      </w:r>
    </w:p>
    <w:p w14:paraId="4D6F1D59"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22</w:t>
      </w:r>
      <w:r w:rsidR="006174EC" w:rsidRPr="0055676E">
        <w:rPr>
          <w:rFonts w:ascii="Times New Roman" w:hAnsi="Times New Roman"/>
          <w:sz w:val="24"/>
          <w:szCs w:val="24"/>
        </w:rPr>
        <w:t xml:space="preserve">. Целью процесса выпаривания является: </w:t>
      </w:r>
    </w:p>
    <w:p w14:paraId="3AC5B760"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уменьшение количества влаги в материале 2 обеспечить хороший контакт между различными веществами и интенсифицировать процесс растворения или химической реакции, или поглощения одного вещества другим 3 повышение концентрации сухих веществ в растворе </w:t>
      </w:r>
    </w:p>
    <w:p w14:paraId="4E18A1C2"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23</w:t>
      </w:r>
      <w:r w:rsidR="006174EC" w:rsidRPr="0055676E">
        <w:rPr>
          <w:rFonts w:ascii="Times New Roman" w:hAnsi="Times New Roman"/>
          <w:sz w:val="24"/>
          <w:szCs w:val="24"/>
        </w:rPr>
        <w:t xml:space="preserve">. Процессы сушки, сорбции, перегонки, кристаллизации, растворения, экстрагирования, экстракции называют: </w:t>
      </w:r>
    </w:p>
    <w:p w14:paraId="22027F0C"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 массообменными процессами 2 гидромеханическими процессами 3 тепловыми процессами 2</w:t>
      </w:r>
      <w:r w:rsidR="009F106F">
        <w:rPr>
          <w:rFonts w:ascii="Times New Roman" w:hAnsi="Times New Roman"/>
          <w:sz w:val="24"/>
          <w:szCs w:val="24"/>
        </w:rPr>
        <w:t>4</w:t>
      </w:r>
      <w:r w:rsidRPr="0055676E">
        <w:rPr>
          <w:rFonts w:ascii="Times New Roman" w:hAnsi="Times New Roman"/>
          <w:sz w:val="24"/>
          <w:szCs w:val="24"/>
        </w:rPr>
        <w:t xml:space="preserve">. Целью и задачами курса «Процессы и аппараты пищевых производств» является: </w:t>
      </w:r>
    </w:p>
    <w:p w14:paraId="54D0B498"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изучение процессов 2 изучение машин и аппаратов 3 изучение внутренних закономерностей процессов с целью создания научнообоснованных методов расчета процессов, аппаратов и машин</w:t>
      </w:r>
    </w:p>
    <w:p w14:paraId="65ACFEC3"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5</w:t>
      </w:r>
      <w:r w:rsidRPr="0055676E">
        <w:rPr>
          <w:rFonts w:ascii="Times New Roman" w:hAnsi="Times New Roman"/>
          <w:sz w:val="24"/>
          <w:szCs w:val="24"/>
        </w:rPr>
        <w:t xml:space="preserve">. Нормальные условия - это </w:t>
      </w:r>
    </w:p>
    <w:p w14:paraId="38B66CFC"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р = 760 мм. рт. ст, T = 273 K 2 р = 735 мм. рт. ст, t = 0 oС 3 р = 700 мм. рт. ст, T = 273 K 4 р = 0 мм. рт. ст, t = 0 oС</w:t>
      </w:r>
    </w:p>
    <w:p w14:paraId="497FD9D6"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6</w:t>
      </w:r>
      <w:r w:rsidRPr="0055676E">
        <w:rPr>
          <w:rFonts w:ascii="Times New Roman" w:hAnsi="Times New Roman"/>
          <w:sz w:val="24"/>
          <w:szCs w:val="24"/>
        </w:rPr>
        <w:t xml:space="preserve">. Коэффициент теплопроводности показывает: </w:t>
      </w:r>
    </w:p>
    <w:p w14:paraId="48D4BBDC"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какое количество жидкости проходит через 1 м² поверхности в течение единицы времени при градиенте изменения температур в направлении, перпендикулярном изотермической поверхности 2</w:t>
      </w:r>
      <w:r w:rsidR="009F106F">
        <w:rPr>
          <w:rFonts w:ascii="Times New Roman" w:hAnsi="Times New Roman"/>
          <w:sz w:val="24"/>
          <w:szCs w:val="24"/>
        </w:rPr>
        <w:t>.</w:t>
      </w:r>
      <w:r w:rsidRPr="0055676E">
        <w:rPr>
          <w:rFonts w:ascii="Times New Roman" w:hAnsi="Times New Roman"/>
          <w:sz w:val="24"/>
          <w:szCs w:val="24"/>
        </w:rPr>
        <w:t xml:space="preserve"> какое количество теплоты проходит через 1 м² поверхности в течение единицы времени при градиенте изменения температур в направлении, перпендикулярном изотермической поверхности 3</w:t>
      </w:r>
      <w:r w:rsidR="009F106F">
        <w:rPr>
          <w:rFonts w:ascii="Times New Roman" w:hAnsi="Times New Roman"/>
          <w:sz w:val="24"/>
          <w:szCs w:val="24"/>
        </w:rPr>
        <w:t>.</w:t>
      </w:r>
      <w:r w:rsidRPr="0055676E">
        <w:rPr>
          <w:rFonts w:ascii="Times New Roman" w:hAnsi="Times New Roman"/>
          <w:sz w:val="24"/>
          <w:szCs w:val="24"/>
        </w:rPr>
        <w:t xml:space="preserve"> какое количество вещества проходит через поверхность в течение единицы времени </w:t>
      </w:r>
    </w:p>
    <w:p w14:paraId="2437CDF3"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23. Температура кипения зависит от: </w:t>
      </w:r>
    </w:p>
    <w:p w14:paraId="0BE4B3C1"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 вязкости 2 давления и концентрации 3 плотности </w:t>
      </w:r>
    </w:p>
    <w:p w14:paraId="5FD0A9BC"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24. Процессы измельчения, сортирования, прессования, окатывания, округления называются: </w:t>
      </w:r>
    </w:p>
    <w:p w14:paraId="630C7B18"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гидромеханическими 2 механическими 3 гидравлическими 4 массообменными </w:t>
      </w:r>
    </w:p>
    <w:p w14:paraId="70DB33D6"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25. Способ обработки материалов давлением с целью их уплотнения называется: </w:t>
      </w:r>
    </w:p>
    <w:p w14:paraId="24609D11"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фильтрованием 2 прессованием 3 автоклавированием 4 перегонкой </w:t>
      </w:r>
    </w:p>
    <w:p w14:paraId="297666A0"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26. Выпариванию подвергают системы, температуры кипения компонентов которых: </w:t>
      </w:r>
    </w:p>
    <w:p w14:paraId="3E4BCC9C"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мало различаются 2 существенно различаются 3 одинаковы </w:t>
      </w:r>
    </w:p>
    <w:p w14:paraId="7CF55742"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27. Основные процессы пищевых производств делятся на: </w:t>
      </w:r>
    </w:p>
    <w:p w14:paraId="6B216FF7" w14:textId="77777777" w:rsidR="00C03C5B"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гидромеханические, механические, тепловые и химические группы 2 гидромеханические, механические, тепловые, биохимические группы 3 гидромеханические, механические, тепловые, химические и биохимические группы 4 гидромеханические, механические, тепловые и массообменные группы </w:t>
      </w:r>
    </w:p>
    <w:p w14:paraId="7CD153A2" w14:textId="77777777" w:rsidR="00C03C5B"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28. Центрифугирование относится к: </w:t>
      </w:r>
    </w:p>
    <w:p w14:paraId="05826644"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механическим процессам 2 гидромеханическим процессам 3 массообменным процессам 4 тепловым процессам</w:t>
      </w:r>
    </w:p>
    <w:p w14:paraId="7699EE48" w14:textId="77777777"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29. Твердые частицы осаждают из жидкостей: </w:t>
      </w:r>
    </w:p>
    <w:p w14:paraId="0A57271D" w14:textId="77777777"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1 в отстойниках 2 в сепараторах 3 на фильтрах </w:t>
      </w:r>
    </w:p>
    <w:p w14:paraId="4C8426D3" w14:textId="77777777"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30. Выпаривание относится к: </w:t>
      </w:r>
    </w:p>
    <w:p w14:paraId="04D25BB3" w14:textId="77777777" w:rsidR="006174EC" w:rsidRPr="0055676E" w:rsidRDefault="006174EC" w:rsidP="00C03C5B">
      <w:pPr>
        <w:spacing w:after="0"/>
        <w:jc w:val="both"/>
        <w:rPr>
          <w:rFonts w:ascii="Times New Roman" w:hAnsi="Times New Roman"/>
          <w:sz w:val="24"/>
          <w:szCs w:val="24"/>
        </w:rPr>
      </w:pPr>
      <w:r w:rsidRPr="0055676E">
        <w:rPr>
          <w:rFonts w:ascii="Times New Roman" w:hAnsi="Times New Roman"/>
          <w:sz w:val="24"/>
          <w:szCs w:val="24"/>
        </w:rPr>
        <w:t>1 гидромеханическим процессам 2 тепловым процессам 3 массообменным процессам 4 химическим процессам</w:t>
      </w:r>
    </w:p>
    <w:p w14:paraId="15149CD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ЛАБОРАТОРНЫЕ РАБОТЫ И ТЕМАТИЧЕСКИЕ КОНТРОЛЬНЫЕ ВОПРОСЫ ДЛЯ ЗАЩИТЫ ЛАБОРАТОРНЫХ РАБОТ </w:t>
      </w:r>
    </w:p>
    <w:p w14:paraId="52D1FAD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 </w:t>
      </w:r>
    </w:p>
    <w:p w14:paraId="5C91B571"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коэффициента теплоотдачи при свободной конвекции. </w:t>
      </w:r>
    </w:p>
    <w:p w14:paraId="5CEAA2F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Обобщение экспериментальных данных и представление их в критериальной зависимости при определении локальных коэффициентов поверхности нагрева вертикальной трубы в условиях естественной конвекции в неограниченном пространстве. Контрольные вопросы: </w:t>
      </w:r>
    </w:p>
    <w:p w14:paraId="307BB62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1. Какой вид теплообмена называется естественной конвекцией?</w:t>
      </w:r>
    </w:p>
    <w:p w14:paraId="1508B64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Напишите уравнение Ньютона. </w:t>
      </w:r>
    </w:p>
    <w:p w14:paraId="0A4500F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называется коэффициентом теплоотдачи. Раскройте его физический смысл. </w:t>
      </w:r>
    </w:p>
    <w:p w14:paraId="1443727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От каких параметров зависти коэффициент теплоотдачи? </w:t>
      </w:r>
    </w:p>
    <w:p w14:paraId="7A8A9AB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обобщаются результаты экспериментов по исследованию теплообмена при естественной конвекции? </w:t>
      </w:r>
    </w:p>
    <w:p w14:paraId="325F334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Какие критерии являются определяющими для данного вида конвекции? </w:t>
      </w:r>
    </w:p>
    <w:p w14:paraId="093E225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определяется при проведении эксперимента количество теплоты, отдаваемое поверхностью трубы воздуху за счет естественной конвекции? </w:t>
      </w:r>
    </w:p>
    <w:p w14:paraId="2FB8931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2: </w:t>
      </w:r>
    </w:p>
    <w:p w14:paraId="56EF9C44"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параметров процесса теплообмена при нестационарных условиях </w:t>
      </w:r>
    </w:p>
    <w:p w14:paraId="414ABE6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Исследовать динамику нестационарного конвективного теплообмена тела с окружающей средой </w:t>
      </w:r>
    </w:p>
    <w:p w14:paraId="6B77969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65D8ED8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 называется совместный перенос теплоты путем конвекции и теплопроводности? </w:t>
      </w:r>
    </w:p>
    <w:p w14:paraId="4E1D49C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2.Как запишется уравнение Ньютона-Рихмана для неустановившегося процесса теплоотдачи? </w:t>
      </w:r>
    </w:p>
    <w:p w14:paraId="54A358A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такое теплопередача? </w:t>
      </w:r>
    </w:p>
    <w:p w14:paraId="198D4CA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Запишите уравнение теплопередачи для нестационарного режима. </w:t>
      </w:r>
    </w:p>
    <w:p w14:paraId="5CC23C7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Какой физический смысл коэффициента теплопередачи. </w:t>
      </w:r>
    </w:p>
    <w:p w14:paraId="2295A77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3: </w:t>
      </w:r>
    </w:p>
    <w:p w14:paraId="6246A06D"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коэффициента теплопередачи в двухтрубном теплообменнике. </w:t>
      </w:r>
    </w:p>
    <w:p w14:paraId="4A855CC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Ознакомление с устройством и принципом действия Теплообменника. Определение величины коэффициента теплопередачи опытным Путем. Определение величины коэффициента теплопередачи посредством расчета. Сравнение расчетного и опытного значения величины коэффициента теплопередачи. </w:t>
      </w:r>
    </w:p>
    <w:p w14:paraId="7944F65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65AB3C5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1.Какие процессы называют теплоотдачей и теплопередачей? </w:t>
      </w:r>
    </w:p>
    <w:p w14:paraId="75370CF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рассчитываются коэффициенты теплоотдачи от горячего теплоносителя к разделяющей стенке и от стенки к холодному теплоносителю? </w:t>
      </w:r>
    </w:p>
    <w:p w14:paraId="5BF8D8B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3.Сформулируйте физический смысл и укажите размерность коэффициента теплопередачи? </w:t>
      </w:r>
    </w:p>
    <w:p w14:paraId="749DAF14"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4.Что является целью процесса расчета теплообменного аппарата?</w:t>
      </w:r>
    </w:p>
    <w:p w14:paraId="6052759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4: </w:t>
      </w:r>
    </w:p>
    <w:p w14:paraId="56772934"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величины температурной депрессии при кипении раствора. </w:t>
      </w:r>
    </w:p>
    <w:p w14:paraId="3474A4E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Краткое описание методики проведения эксперимента. Расчет температурной депрессии по основным формулам. Построение графиков зависимости температурной депрессии от концентрации раствора и давления. Сравнение депрессии, определенной экспериментально с табличными данными. </w:t>
      </w:r>
    </w:p>
    <w:p w14:paraId="79E80DA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5660E602"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Что называется температурной депрессией? </w:t>
      </w:r>
    </w:p>
    <w:p w14:paraId="5E64BDD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2.Объяснить с точки зрения физики возникновение температурной депрессии. </w:t>
      </w:r>
    </w:p>
    <w:p w14:paraId="59D4604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зависит температурная депрессия? </w:t>
      </w:r>
    </w:p>
    <w:p w14:paraId="437FAA2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4.Как определить температурную депрессию при нормальном давлении? </w:t>
      </w:r>
    </w:p>
    <w:p w14:paraId="13AFE39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5.Как определить температурную депрессию при давлении, отличном от атмосферного? </w:t>
      </w:r>
    </w:p>
    <w:p w14:paraId="5DBA61D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6.Какие температурные потери возникают при выпаривании растворов в выпарных аппаратах? </w:t>
      </w:r>
    </w:p>
    <w:p w14:paraId="524803A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5: </w:t>
      </w:r>
    </w:p>
    <w:p w14:paraId="2FC08D8F"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работы змеевикового вакуум-выпарного аппарата. </w:t>
      </w:r>
    </w:p>
    <w:p w14:paraId="09037EC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Изучение конструкции и работы змеевикового вакуумного выпарного аппарата. Определение удельного расхода пара. Экспериментальное определение коэффициента теплопередачи. Аналитическое определение коэффициента теплопередачи. </w:t>
      </w:r>
    </w:p>
    <w:p w14:paraId="6622FA8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66F2A26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Назначение процесса выпаривания, условия его протекания. </w:t>
      </w:r>
    </w:p>
    <w:p w14:paraId="054E1A13"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устроена и работает экспериментальная выпарная установка? </w:t>
      </w:r>
    </w:p>
    <w:p w14:paraId="204B02A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Составить материальный баланс выпарной установки. </w:t>
      </w:r>
    </w:p>
    <w:p w14:paraId="78B1798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4. Составить тепловой баланс выпарной установки. </w:t>
      </w:r>
    </w:p>
    <w:p w14:paraId="4B9077C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определяется полезная разность температур? </w:t>
      </w:r>
    </w:p>
    <w:p w14:paraId="0050D73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определяется коэффициент теплопередачи? </w:t>
      </w:r>
    </w:p>
    <w:p w14:paraId="385CB6A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определяется удельный расход пара, что характеризует эта величина? </w:t>
      </w:r>
    </w:p>
    <w:p w14:paraId="57D86A4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В чем заключается метод постепенного приближения? Как определяется истинная температура стенки змеевика? </w:t>
      </w:r>
    </w:p>
    <w:p w14:paraId="2471275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Как определяется коэффициенты теплоотдачи при конденсации пара и кипении раствора? </w:t>
      </w:r>
    </w:p>
    <w:p w14:paraId="23FE10E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6: </w:t>
      </w:r>
    </w:p>
    <w:p w14:paraId="64DAB2B9" w14:textId="77777777" w:rsidR="006F3AE3" w:rsidRDefault="00C03C5B" w:rsidP="0055676E">
      <w:pPr>
        <w:spacing w:after="0"/>
        <w:ind w:firstLine="709"/>
        <w:jc w:val="both"/>
        <w:rPr>
          <w:rFonts w:ascii="Times New Roman" w:hAnsi="Times New Roman"/>
          <w:sz w:val="24"/>
          <w:szCs w:val="24"/>
        </w:rPr>
      </w:pPr>
      <w:r>
        <w:rPr>
          <w:rFonts w:ascii="Times New Roman" w:hAnsi="Times New Roman"/>
          <w:sz w:val="24"/>
          <w:szCs w:val="24"/>
        </w:rPr>
        <w:t>И</w:t>
      </w:r>
      <w:r w:rsidR="006174EC" w:rsidRPr="0055676E">
        <w:rPr>
          <w:rFonts w:ascii="Times New Roman" w:hAnsi="Times New Roman"/>
          <w:sz w:val="24"/>
          <w:szCs w:val="24"/>
        </w:rPr>
        <w:t xml:space="preserve">зучение методики расчета многокорпусной выпарной установки </w:t>
      </w:r>
    </w:p>
    <w:p w14:paraId="3507506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процесс выпаривания жидкости в условиях естественной циркуляции (визуальное наблюдение). Определить коэффициент теплоотдачи в первом корпусе и коэффициент теплопередачи во втором корпусе по данным опытов. Определить потери тепла в окружающую среду </w:t>
      </w:r>
    </w:p>
    <w:p w14:paraId="74A365A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3B800F1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1.Что является движущей силой процесса выпаривания?</w:t>
      </w:r>
    </w:p>
    <w:p w14:paraId="3ACFA13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2.Каким образом определяется температура кипения раствора? </w:t>
      </w:r>
    </w:p>
    <w:p w14:paraId="4A68E69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3.Каков физический смысл температурной гидростатической и гидравлической депрессии? </w:t>
      </w:r>
    </w:p>
    <w:p w14:paraId="356220D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4.В чем преимущество многокорпусного выпаривания перед однокорпусным? </w:t>
      </w:r>
    </w:p>
    <w:p w14:paraId="1093B67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можно записать уравнение теплового баланса каждого корпуса? </w:t>
      </w:r>
    </w:p>
    <w:p w14:paraId="0DCC00EC"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6. Объясните принцип работы выпарного аппарата с естественной циркуляцией раствора?</w:t>
      </w:r>
    </w:p>
    <w:p w14:paraId="664C23B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7: </w:t>
      </w:r>
    </w:p>
    <w:p w14:paraId="12031659"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скорости частиц в гравитационном поле. </w:t>
      </w:r>
    </w:p>
    <w:p w14:paraId="1B7D194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Экспериментально определить скорости осаждения твердых частиц в жидкостях в зависимости от размера частиц и физических свойств частицы и жидкости. Построить график экспериментальных зависимостей для различных режимов осаждения. Сравнить расчетные и теоретические зависимости. </w:t>
      </w:r>
    </w:p>
    <w:p w14:paraId="293F23B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764AE1E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Материальный баланс процесса осаждения. </w:t>
      </w:r>
    </w:p>
    <w:p w14:paraId="31CA19E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Эффективность разделения. </w:t>
      </w:r>
    </w:p>
    <w:p w14:paraId="314FFCB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силы действуют на осаждающуюся частицу в поле сил тяжести? Определение скорости осаждения частицы. </w:t>
      </w:r>
    </w:p>
    <w:p w14:paraId="649FF8B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Какие критерии используются при расчете скорости осаждения в гравитационном поле? </w:t>
      </w:r>
    </w:p>
    <w:p w14:paraId="6815495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зависит коэффициент сопротивления среды от критерия Re? </w:t>
      </w:r>
    </w:p>
    <w:p w14:paraId="13AB65A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находят диаметр частиц по известной скорости осаждения? </w:t>
      </w:r>
    </w:p>
    <w:p w14:paraId="316853D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8: </w:t>
      </w:r>
    </w:p>
    <w:p w14:paraId="0A666A6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Испытание осадительной центрифуги. Задание по лабораторной работе: Провести исследование разделения сред в осадительной центрифуге. </w:t>
      </w:r>
    </w:p>
    <w:p w14:paraId="160DBE5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284B511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Сущность процесса центрифугирования. </w:t>
      </w:r>
    </w:p>
    <w:p w14:paraId="6C73B30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Классификация центрифуг. </w:t>
      </w:r>
    </w:p>
    <w:p w14:paraId="2DA715A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3.Область применения осадительных центрифуг. </w:t>
      </w:r>
    </w:p>
    <w:p w14:paraId="7DF6EE9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Конструктивные особенности осадительных центрифуг. </w:t>
      </w:r>
    </w:p>
    <w:p w14:paraId="052C6D9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9: </w:t>
      </w:r>
    </w:p>
    <w:p w14:paraId="147576E7"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характеристик вентилятора. </w:t>
      </w:r>
    </w:p>
    <w:p w14:paraId="795F3A1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Экспериментально определить характеристики вентилятора. </w:t>
      </w:r>
    </w:p>
    <w:p w14:paraId="554514D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563E7A9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Основное уравнение центробежных машин (уравнение Эйлера). </w:t>
      </w:r>
    </w:p>
    <w:p w14:paraId="35F2BD7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Устройство центробежного вентилятора. Роль «улитки», конфузора, диффузора. </w:t>
      </w:r>
    </w:p>
    <w:p w14:paraId="3C5A5AD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Рабочие характеристики вентиляторов. Рабочая точка. </w:t>
      </w:r>
    </w:p>
    <w:p w14:paraId="715AB15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Мощность двигателя и КПД вентиляторной установки. </w:t>
      </w:r>
    </w:p>
    <w:p w14:paraId="3F51E69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Зависимость режима работы вентилятора от числа оборотов. </w:t>
      </w:r>
    </w:p>
    <w:p w14:paraId="440716A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10: </w:t>
      </w:r>
    </w:p>
    <w:p w14:paraId="5EFDC80F"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методики расчета фильтров периодического и непрерывного действия. </w:t>
      </w:r>
    </w:p>
    <w:p w14:paraId="48F0BFC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методики расчета фильтров периодического и непрерывного действия. </w:t>
      </w:r>
    </w:p>
    <w:p w14:paraId="56FA882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6445AC2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Движущая сила процесса фильтрования. </w:t>
      </w:r>
    </w:p>
    <w:p w14:paraId="5FEA8DF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Сопротивления при процессе фильтрования. Факторы влияющие на величину сопротивления фильтрующей перегородки. Параметры, определяющие сопротивление осадка. </w:t>
      </w:r>
    </w:p>
    <w:p w14:paraId="44560EB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Основные законы, на которых базируется современная теория фильтрования. </w:t>
      </w:r>
    </w:p>
    <w:p w14:paraId="34800462"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Виды фильтрования. </w:t>
      </w:r>
    </w:p>
    <w:p w14:paraId="2E350562"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Гидродинамика процесса фильтрования и ее основное уравнения. </w:t>
      </w:r>
    </w:p>
    <w:p w14:paraId="431C5C0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Классификация фильтров. </w:t>
      </w:r>
    </w:p>
    <w:p w14:paraId="3202D002"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7. Фильтры периодического действия, особенности эксплуатации, преимущества, недостатки.</w:t>
      </w:r>
    </w:p>
    <w:p w14:paraId="30F2AC4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Фильтры непрерывного действия, особенности эксплуатации, преимущества, недостатки. </w:t>
      </w:r>
    </w:p>
    <w:p w14:paraId="68C8DC1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11: </w:t>
      </w:r>
    </w:p>
    <w:p w14:paraId="7CAF46B2"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параметров влажного воздуха с использованием диаграммы Рамзина. </w:t>
      </w:r>
    </w:p>
    <w:p w14:paraId="6B3828A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Ознакомиться с работой распылительной сушильной установки и определением основных величин, характеризующих ее эффективность. Построить изображения процесса сушки на диаграмме Рамзина. </w:t>
      </w:r>
    </w:p>
    <w:p w14:paraId="647C709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14F88702"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технологический процесс называется сушкой? </w:t>
      </w:r>
    </w:p>
    <w:p w14:paraId="1D602102"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определить влажность материала? </w:t>
      </w:r>
    </w:p>
    <w:p w14:paraId="0BDF15E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такое относительная влажность воздуха? </w:t>
      </w:r>
    </w:p>
    <w:p w14:paraId="08591AE3"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 определить относительную влажность воздуха в помещении? </w:t>
      </w:r>
    </w:p>
    <w:p w14:paraId="5D693E9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по диаграмме Рамзина определить основные параметры влажного воздуха? </w:t>
      </w:r>
    </w:p>
    <w:p w14:paraId="2994308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осуществляется сушка жидких продуктов на распылительных сушилках? </w:t>
      </w:r>
    </w:p>
    <w:p w14:paraId="351691E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Что такое удельный расход воздуха и удельный расход теплоты? </w:t>
      </w:r>
    </w:p>
    <w:p w14:paraId="3DE8CD4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Чем теоретический процесс сушки отличается от действительного и как оба эти процесса изображаются на диаграмме Рамзина? </w:t>
      </w:r>
    </w:p>
    <w:p w14:paraId="2717B54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Каков физический смысл теплового КПД сушилки? </w:t>
      </w:r>
    </w:p>
    <w:p w14:paraId="5392E74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Лабораторная работа № 12: </w:t>
      </w:r>
    </w:p>
    <w:p w14:paraId="45C01B69"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методики расчета конвективной сушилки </w:t>
      </w:r>
    </w:p>
    <w:p w14:paraId="75E86BF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Построение кривой сушки. Определение скорости сушки и построение кривой скорости сушки. Сопоставление расчетного и опытного значений коэффициента массоотдачи. </w:t>
      </w:r>
    </w:p>
    <w:p w14:paraId="70823D3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4F725AA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процесс называется сушкой? </w:t>
      </w:r>
    </w:p>
    <w:p w14:paraId="710C175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Что называется скоростью сушки? </w:t>
      </w:r>
    </w:p>
    <w:p w14:paraId="77E7AB8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условия определяют периоды постоянной и падающей скорости сушки? </w:t>
      </w:r>
    </w:p>
    <w:p w14:paraId="0DAB8AD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 определяется скорость сушки и коэффициент массоотдачи? </w:t>
      </w:r>
    </w:p>
    <w:p w14:paraId="08FA5A9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Перечислить основные параметры влажного воздуха, дать их определение. </w:t>
      </w:r>
    </w:p>
    <w:p w14:paraId="0772D9D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Лабораторная работа № 13:</w:t>
      </w:r>
    </w:p>
    <w:p w14:paraId="5C1C6F76"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 Сравнительный анализ работы сушилок, работающих по нормальному сушильному процессу, с промежуточным нагревом воздуха и при наличии его циркуляции. </w:t>
      </w:r>
    </w:p>
    <w:p w14:paraId="49ECF7F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Сравнить принцип работы сушилок, работающих по нормальному сушильному процессу, с промежуточным нагревом воздуха и при наличии его циркуляции. </w:t>
      </w:r>
    </w:p>
    <w:p w14:paraId="22F12FA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19BE9FC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процесс называют сушкой? </w:t>
      </w:r>
    </w:p>
    <w:p w14:paraId="41040A9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По каким параметрам подразделяют конструкции сушилок? </w:t>
      </w:r>
    </w:p>
    <w:p w14:paraId="5316AA9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материалы целесообразно сушить при нормальном сушильном процессе, с промежуточным нагревом воздуха и при наличии его циркуляции? </w:t>
      </w:r>
    </w:p>
    <w:p w14:paraId="279ACF4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Какие продукты сушат в распылительных сушилках? </w:t>
      </w:r>
    </w:p>
    <w:p w14:paraId="790F872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Какие специальные виды сушки известны? </w:t>
      </w:r>
    </w:p>
    <w:p w14:paraId="63C0B64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влияют размеры образца при сушке на процесс сушки? </w:t>
      </w:r>
    </w:p>
    <w:p w14:paraId="731D131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влияет температура на тепловой баланс? </w:t>
      </w:r>
    </w:p>
    <w:p w14:paraId="3D73132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14: </w:t>
      </w:r>
    </w:p>
    <w:p w14:paraId="02B2B449"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Испытание радиационной сушилки. </w:t>
      </w:r>
    </w:p>
    <w:p w14:paraId="1CBB0454"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Задание по лабораторной работе: Испытание радиационной сушилки. Построение экспериментальных графиков изменения влажности и температуры материала в зависимости от времени (кривой сушки и температурных кривых). Построение кривой скорости сушки.</w:t>
      </w:r>
    </w:p>
    <w:p w14:paraId="4DA1B9A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505BE97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Какова физическая сущность передачи тепла инфракрасными лучами? </w:t>
      </w:r>
    </w:p>
    <w:p w14:paraId="7117B9F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2.Что характеризует закон Стефана-Больцмана? </w:t>
      </w:r>
    </w:p>
    <w:p w14:paraId="3645323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 определить количество тепла, переданного лучами от более нагретого тела к менее нагретому? </w:t>
      </w:r>
    </w:p>
    <w:p w14:paraId="17A4FFF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Какова особенность сушки инфракрасными лучами? </w:t>
      </w:r>
    </w:p>
    <w:p w14:paraId="2FFD5EB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Что такое влажность и влагосодержание материала? </w:t>
      </w:r>
    </w:p>
    <w:p w14:paraId="2628134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Что понимается под скоростью сушки? </w:t>
      </w:r>
    </w:p>
    <w:p w14:paraId="6A77B75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Что такое кривая сушки? </w:t>
      </w:r>
    </w:p>
    <w:p w14:paraId="0DC0B7A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В чем состоит особенность различных периодов процесса сушки? </w:t>
      </w:r>
    </w:p>
    <w:p w14:paraId="35526CF7"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Объяснить методику построения кривых сушки и скорости сушки? </w:t>
      </w:r>
    </w:p>
    <w:p w14:paraId="362B1DC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10. Как определить оптимальное время сушки? </w:t>
      </w:r>
    </w:p>
    <w:p w14:paraId="2F21C078" w14:textId="77777777" w:rsidR="006F3AE3" w:rsidRDefault="006174EC" w:rsidP="006F3AE3">
      <w:pPr>
        <w:spacing w:after="0"/>
        <w:ind w:firstLine="709"/>
        <w:jc w:val="both"/>
        <w:rPr>
          <w:rFonts w:ascii="Times New Roman" w:hAnsi="Times New Roman"/>
          <w:sz w:val="24"/>
          <w:szCs w:val="24"/>
        </w:rPr>
      </w:pPr>
      <w:r w:rsidRPr="0055676E">
        <w:rPr>
          <w:rFonts w:ascii="Times New Roman" w:hAnsi="Times New Roman"/>
          <w:sz w:val="24"/>
          <w:szCs w:val="24"/>
        </w:rPr>
        <w:lastRenderedPageBreak/>
        <w:t>Лабораторная работа № 15: Анализ процессов дробления и сортирования как элементов технологических линий пищевых</w:t>
      </w:r>
      <w:r w:rsidR="006F3AE3">
        <w:rPr>
          <w:rFonts w:ascii="Times New Roman" w:hAnsi="Times New Roman"/>
          <w:sz w:val="24"/>
          <w:szCs w:val="24"/>
        </w:rPr>
        <w:t xml:space="preserve"> молочных</w:t>
      </w:r>
      <w:r w:rsidRPr="0055676E">
        <w:rPr>
          <w:rFonts w:ascii="Times New Roman" w:hAnsi="Times New Roman"/>
          <w:sz w:val="24"/>
          <w:szCs w:val="24"/>
        </w:rPr>
        <w:t xml:space="preserve"> производств </w:t>
      </w:r>
    </w:p>
    <w:p w14:paraId="3CE19462" w14:textId="77777777" w:rsidR="00233E4E" w:rsidRDefault="006174EC" w:rsidP="006F3AE3">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Ознакомиться с устройством и работой измельчающих аппаратов и аппаратов для сортирования. </w:t>
      </w:r>
    </w:p>
    <w:p w14:paraId="350656C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4F3D098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Назовите цель дробления материалов. </w:t>
      </w:r>
    </w:p>
    <w:p w14:paraId="73A47BE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На чем основан принцип действия вальцовой, молотковой, дисковой дробилок? </w:t>
      </w:r>
    </w:p>
    <w:p w14:paraId="0833302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зависят виды сортирования? </w:t>
      </w:r>
    </w:p>
    <w:p w14:paraId="2ECB2827"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По каким признакам оценивают сита? </w:t>
      </w:r>
    </w:p>
    <w:p w14:paraId="42D02DC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5.Каков принцип действия триера, бурата, грохота? </w:t>
      </w:r>
    </w:p>
    <w:p w14:paraId="4779A57A"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В чем проявляется существенное отличие пневматического и гидравлического сортирования материалов? </w:t>
      </w:r>
    </w:p>
    <w:p w14:paraId="20CE264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на каких свойствах материалов основана магнитная сепарация? </w:t>
      </w:r>
    </w:p>
    <w:p w14:paraId="1F9EDC97"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16: </w:t>
      </w:r>
    </w:p>
    <w:p w14:paraId="2C815730"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процесса отделения жидкости из материала прессованием </w:t>
      </w:r>
    </w:p>
    <w:p w14:paraId="78FA871A"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процесс отделения жидкости из материала прессованием </w:t>
      </w:r>
    </w:p>
    <w:p w14:paraId="3E1DF94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1EF0734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Для чего применяется прессование в пищевой промышленности? </w:t>
      </w:r>
    </w:p>
    <w:p w14:paraId="09825E6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Какое оборудование применяется для обработки продуктов прессованием? </w:t>
      </w:r>
    </w:p>
    <w:p w14:paraId="696B79F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зависит сила давления в гидравлических прессах? </w:t>
      </w:r>
    </w:p>
    <w:p w14:paraId="5B31F00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Каков принцип работы обезвоживающих шнековых прессов? </w:t>
      </w:r>
    </w:p>
    <w:p w14:paraId="25D363AA" w14:textId="77777777" w:rsidR="006174EC"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5. Каков принцип действия прессов для отжатия жидкости из твердого материала?</w:t>
      </w:r>
    </w:p>
    <w:p w14:paraId="39A34008" w14:textId="77777777" w:rsidR="00233E4E" w:rsidRPr="006F3AE3" w:rsidRDefault="006174EC" w:rsidP="00233E4E">
      <w:pPr>
        <w:spacing w:after="0"/>
        <w:ind w:firstLine="709"/>
        <w:jc w:val="center"/>
        <w:rPr>
          <w:rFonts w:ascii="Times New Roman" w:hAnsi="Times New Roman"/>
          <w:b/>
          <w:sz w:val="24"/>
          <w:szCs w:val="24"/>
        </w:rPr>
      </w:pPr>
      <w:r w:rsidRPr="006F3AE3">
        <w:rPr>
          <w:rFonts w:ascii="Times New Roman" w:hAnsi="Times New Roman"/>
          <w:b/>
          <w:sz w:val="24"/>
          <w:szCs w:val="24"/>
        </w:rPr>
        <w:t xml:space="preserve">КОНТРОЛЬНЫЕ ВОПРОСЫ К </w:t>
      </w:r>
      <w:r w:rsidR="006F3AE3">
        <w:rPr>
          <w:rFonts w:ascii="Times New Roman" w:hAnsi="Times New Roman"/>
          <w:b/>
          <w:sz w:val="24"/>
          <w:szCs w:val="24"/>
        </w:rPr>
        <w:t>ДИФФЕРЕНЦИРОВАННОМУ ЗАЧЁТУ</w:t>
      </w:r>
    </w:p>
    <w:p w14:paraId="46DC537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Осаждение частиц в поле сил тяжести. Силы, действующие на частицу. Скорость осаждения. </w:t>
      </w:r>
    </w:p>
    <w:p w14:paraId="0D7BC16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Режимы движения частиц в вязкой среде (жидкости, газе). Сопротивление движению частиц. Коэффициент сопротивления, его значения при различных режимах движения частицы. </w:t>
      </w:r>
    </w:p>
    <w:p w14:paraId="5FB80BF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Скорость осаждения при ламинарном, переходном и турбулентном режиме движения частицы. </w:t>
      </w:r>
    </w:p>
    <w:p w14:paraId="32B1259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Критерий Архимеда и его использование в теории осаждения. </w:t>
      </w:r>
    </w:p>
    <w:p w14:paraId="50FB86D7"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Производительность отстойников периодического и непрерывного действия. Конструкции отстойников для жидкости и газов. </w:t>
      </w:r>
    </w:p>
    <w:p w14:paraId="5C70CB6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Осаждение частиц под действием центробежных сил. Скорость осаждения частиц при различных режимах движения частиц. </w:t>
      </w:r>
    </w:p>
    <w:p w14:paraId="6E3844C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Определение скорости осаждения частиц в поле центробежных сил. Производительность центрифуг. </w:t>
      </w:r>
    </w:p>
    <w:p w14:paraId="7FB4352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Мощность на валу центрифуги. Выбор электродвигателя. </w:t>
      </w:r>
    </w:p>
    <w:p w14:paraId="3F67FA8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9. Конструкции центрифуг и циклоно</w:t>
      </w:r>
      <w:r w:rsidR="00233E4E">
        <w:rPr>
          <w:rFonts w:ascii="Times New Roman" w:hAnsi="Times New Roman"/>
          <w:sz w:val="24"/>
          <w:szCs w:val="24"/>
        </w:rPr>
        <w:t xml:space="preserve">в, их работа и применение. </w:t>
      </w:r>
    </w:p>
    <w:p w14:paraId="1301D88B" w14:textId="77777777" w:rsidR="00233E4E" w:rsidRDefault="00233E4E" w:rsidP="0055676E">
      <w:pPr>
        <w:spacing w:after="0"/>
        <w:ind w:firstLine="709"/>
        <w:jc w:val="both"/>
        <w:rPr>
          <w:rFonts w:ascii="Times New Roman" w:hAnsi="Times New Roman"/>
          <w:sz w:val="24"/>
          <w:szCs w:val="24"/>
        </w:rPr>
      </w:pPr>
      <w:r>
        <w:rPr>
          <w:rFonts w:ascii="Times New Roman" w:hAnsi="Times New Roman"/>
          <w:sz w:val="24"/>
          <w:szCs w:val="24"/>
        </w:rPr>
        <w:t xml:space="preserve">10. </w:t>
      </w:r>
      <w:r w:rsidR="006174EC" w:rsidRPr="0055676E">
        <w:rPr>
          <w:rFonts w:ascii="Times New Roman" w:hAnsi="Times New Roman"/>
          <w:sz w:val="24"/>
          <w:szCs w:val="24"/>
        </w:rPr>
        <w:t xml:space="preserve">Осаждение частиц в поле электростатических сил. Принцип работы электроосадителей и основы их расчета. </w:t>
      </w:r>
    </w:p>
    <w:p w14:paraId="48DD106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11. Фильтры для газов. Мокрая очистка газов. Электроосадители. </w:t>
      </w:r>
    </w:p>
    <w:p w14:paraId="63CA48C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12. Фильтрование жидкости. Движущая сила процесса. Свойства осадков. Фильтрование при постоянном перепаде давлений и при постоянной скорости процесса. </w:t>
      </w:r>
    </w:p>
    <w:p w14:paraId="6257F26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13. Уравнение Пуазейля. Вывод дифференциального уравнения фильтрования. </w:t>
      </w:r>
    </w:p>
    <w:p w14:paraId="62FC5FD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14. Решение дифференциального уравнения фильтрования при постоянном перепаде давлений. Определение констант фильтрования. Производительность фильтров. </w:t>
      </w:r>
    </w:p>
    <w:p w14:paraId="06F6B5C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15. Конструкции фильтров периодического и непрерывного действия. </w:t>
      </w:r>
    </w:p>
    <w:p w14:paraId="41A9070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16. Фильтрующие центрифуги. Барабанный и дисковый вакуум-фильтры, устройство и работа. </w:t>
      </w:r>
    </w:p>
    <w:p w14:paraId="0C7FB96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17. Перемешивание, разновидности процесса. Конструкции мешалок. Эффективность перемешивания. </w:t>
      </w:r>
    </w:p>
    <w:p w14:paraId="1AF7F1F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18. Мощность, необходимая для проведения процесса перемешивания. Выбор электродвигателя. </w:t>
      </w:r>
    </w:p>
    <w:p w14:paraId="350B6DB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19. Методика определения коэффициента теплоотдачи (метод последовательного приближения). Графическое решение системы уравнений теплоотдачи для определения температуры стенки. </w:t>
      </w:r>
    </w:p>
    <w:p w14:paraId="127E156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20. Потери теплоты в окружающую среду и расчет толщины изоляции. </w:t>
      </w:r>
    </w:p>
    <w:p w14:paraId="0A06C75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21. Нагревание водяным паром. Острый и глухой пар. Тепловой баланс процесса. Расход пара. </w:t>
      </w:r>
    </w:p>
    <w:p w14:paraId="41190DD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22. Конструкции теплообменников. Методика их расчета. </w:t>
      </w:r>
    </w:p>
    <w:p w14:paraId="79340F3F"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23. Конденсаторы поверхностные и смешения (барометрический), методика их расчета.</w:t>
      </w:r>
    </w:p>
    <w:p w14:paraId="5D39DB8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24. Однократное выпаривание. Материальный и тепловой балансы однокорпусной выпарной установки. Удельный расход пара. </w:t>
      </w:r>
    </w:p>
    <w:p w14:paraId="0FA866D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25. Многократное выпаривание. Схема установки. Экстра-пар. Материальный баланс процесса. Распределение удаляемого растворителя по корпусам. </w:t>
      </w:r>
    </w:p>
    <w:p w14:paraId="4A7E564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26. Температурные потери при выпаривании. </w:t>
      </w:r>
    </w:p>
    <w:p w14:paraId="6BC05AD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27. Общая и полезная разность температур. График температур по корпусам многокорпусной выпарной установки. Распределение полезной разности температур по корпусам. </w:t>
      </w:r>
    </w:p>
    <w:p w14:paraId="4D692E9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28. Тепловой баланс многокорпусной выпарной установки. Коэффициенты испарения и самоиспарения. </w:t>
      </w:r>
    </w:p>
    <w:p w14:paraId="572E0E7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29. Решение системы уравнения тепловых балансов для многокорпусной выпарной установки. Расход пара на I-ый корпус, уточненное определение количества растворителя, удаляемого в каждом корпусе. </w:t>
      </w:r>
    </w:p>
    <w:p w14:paraId="1CEE6F8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30. Конструкции выпарных аппаратов. Методика уточненного расчета многокорпусной выпарной установки. </w:t>
      </w:r>
    </w:p>
    <w:p w14:paraId="02398F0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31. Параметры влажного воздуха. Диаграмма J-x, ее построение. Изображение различных процессов на диаграмме J-x. Точка росы, температура мокрого термометра. </w:t>
      </w:r>
    </w:p>
    <w:p w14:paraId="752F974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32. Схема конвективной сушилки. Материальные балансы процесса. Количество удаляемой влаги. Расход воздуха. </w:t>
      </w:r>
    </w:p>
    <w:p w14:paraId="3DCAE24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33. Тепловой баланс сушилки. Внутренний тепловой баланс сушилки. Теоретическая сушилка. Построение на диаграмме J-x процесса теоретической сушки. </w:t>
      </w:r>
    </w:p>
    <w:p w14:paraId="2B5673D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34. Действительная сушилка. Построение процессов сушки на диаграмме J-x. </w:t>
      </w:r>
    </w:p>
    <w:p w14:paraId="2EA7AB1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35. Сушка с промежуточным подогревом воздуха, сушка с рециркуляцией воздуха. Расход воздуха и теплоты. </w:t>
      </w:r>
    </w:p>
    <w:p w14:paraId="715C82D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36. Кривые сушки. Понятие о скорости сушки. </w:t>
      </w:r>
    </w:p>
    <w:p w14:paraId="0513CC3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37. Скорость сушки в первом периоде. Продолжительность первого периода. 38. Скорость сушки во II периоде. Продолжительность II периода. </w:t>
      </w:r>
    </w:p>
    <w:p w14:paraId="638D513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39. Конструкции конвективных сушилок: камерных, туннельных, ленточных, барабанных, распылительных. </w:t>
      </w:r>
    </w:p>
    <w:p w14:paraId="3F72580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40. Основы расчета контактных сушилок. Их конструкции. Радиационные сушилки. </w:t>
      </w:r>
    </w:p>
    <w:p w14:paraId="20A8716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41. Тройная точка воды. Понятие о сублимационной сушке. Применение процесса, свойства сублимированного продукта. </w:t>
      </w:r>
    </w:p>
    <w:p w14:paraId="7912E98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42. Температурный режим процесса сублимационной сушки. </w:t>
      </w:r>
    </w:p>
    <w:p w14:paraId="65960F4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43. Основные законы диффузионных процессов: равновесия фаз, Генри, Рауля. Бинарные смеси. </w:t>
      </w:r>
    </w:p>
    <w:p w14:paraId="48D5D16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44. Абсорбция. Материальный баланс процесса. Уравнение линии рабочих концентраций. Абсорберы. </w:t>
      </w:r>
    </w:p>
    <w:p w14:paraId="4DCFC48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45. Расчет абсорберов с использованием понятий о числе единиц переноса и высоты единицы переноса. </w:t>
      </w:r>
    </w:p>
    <w:p w14:paraId="36B3FE0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46. Простая и многократная перегонка. Основы расчета процесса </w:t>
      </w:r>
    </w:p>
    <w:p w14:paraId="32265F1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47. Ректификация. Ректификационная колонна, ее устройство и работа. Разновидность тарелок. Насадочные колонны. </w:t>
      </w:r>
    </w:p>
    <w:p w14:paraId="0519CBF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48. Вывод уравнений линий рабочих концентраций процесса ректификации. </w:t>
      </w:r>
    </w:p>
    <w:p w14:paraId="49B1C24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49. Графическое определение числа тарелок ректификационной колонны. Выбор флегмового числа. Действительное число тарелок. </w:t>
      </w:r>
    </w:p>
    <w:p w14:paraId="4377F77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50. Особенности процесса адсорбции. Разновидности адсорбентов и конструкций адсорберов. Элементы расчета адсорберов. </w:t>
      </w:r>
    </w:p>
    <w:p w14:paraId="6C5C5A01" w14:textId="77777777" w:rsidR="006174EC" w:rsidRPr="0055676E" w:rsidRDefault="006174EC" w:rsidP="0055676E">
      <w:pPr>
        <w:spacing w:after="0"/>
        <w:ind w:firstLine="709"/>
        <w:jc w:val="both"/>
        <w:rPr>
          <w:rFonts w:ascii="Times New Roman" w:hAnsi="Times New Roman"/>
          <w:b/>
          <w:sz w:val="24"/>
          <w:szCs w:val="24"/>
        </w:rPr>
      </w:pPr>
      <w:r w:rsidRPr="0055676E">
        <w:rPr>
          <w:rFonts w:ascii="Times New Roman" w:hAnsi="Times New Roman"/>
          <w:sz w:val="24"/>
          <w:szCs w:val="24"/>
        </w:rPr>
        <w:t>51. Экстрагирование. Физическая сущность процесса. Основы расчета экстракторов.</w:t>
      </w:r>
    </w:p>
    <w:sectPr w:rsidR="006174EC" w:rsidRPr="0055676E" w:rsidSect="00F01398">
      <w:footerReference w:type="even" r:id="rId13"/>
      <w:footerReference w:type="default" r:id="rId14"/>
      <w:pgSz w:w="11906" w:h="16838"/>
      <w:pgMar w:top="993"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852A" w14:textId="77777777" w:rsidR="00A401AB" w:rsidRDefault="00A401AB">
      <w:pPr>
        <w:spacing w:after="0" w:line="240" w:lineRule="auto"/>
      </w:pPr>
      <w:r>
        <w:separator/>
      </w:r>
    </w:p>
  </w:endnote>
  <w:endnote w:type="continuationSeparator" w:id="0">
    <w:p w14:paraId="2831231E" w14:textId="77777777" w:rsidR="00A401AB" w:rsidRDefault="00A4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608547"/>
      <w:docPartObj>
        <w:docPartGallery w:val="Page Numbers (Bottom of Page)"/>
        <w:docPartUnique/>
      </w:docPartObj>
    </w:sdtPr>
    <w:sdtEndPr/>
    <w:sdtContent>
      <w:p w14:paraId="6423218A" w14:textId="77777777" w:rsidR="00B77092" w:rsidRDefault="00B77092">
        <w:pPr>
          <w:pStyle w:val="ab"/>
          <w:jc w:val="center"/>
        </w:pPr>
        <w:r>
          <w:fldChar w:fldCharType="begin"/>
        </w:r>
        <w:r>
          <w:instrText>PAGE   \* MERGEFORMAT</w:instrText>
        </w:r>
        <w:r>
          <w:fldChar w:fldCharType="separate"/>
        </w:r>
        <w:r w:rsidR="006F3AE3">
          <w:rPr>
            <w:noProof/>
          </w:rPr>
          <w:t>928</w:t>
        </w:r>
        <w:r>
          <w:fldChar w:fldCharType="end"/>
        </w:r>
      </w:p>
    </w:sdtContent>
  </w:sdt>
  <w:p w14:paraId="32CA9DA0" w14:textId="77777777" w:rsidR="00B77092" w:rsidRDefault="00B7709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DF69" w14:textId="77777777" w:rsidR="00B77092" w:rsidRDefault="00B7709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E526F2D" w14:textId="77777777" w:rsidR="00B77092" w:rsidRDefault="00B77092">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005270"/>
      <w:docPartObj>
        <w:docPartGallery w:val="Page Numbers (Bottom of Page)"/>
        <w:docPartUnique/>
      </w:docPartObj>
    </w:sdtPr>
    <w:sdtEndPr/>
    <w:sdtContent>
      <w:p w14:paraId="4229E7BE" w14:textId="77777777" w:rsidR="00F01398" w:rsidRDefault="00F01398">
        <w:pPr>
          <w:pStyle w:val="ab"/>
          <w:jc w:val="center"/>
        </w:pPr>
        <w:r>
          <w:fldChar w:fldCharType="begin"/>
        </w:r>
        <w:r>
          <w:instrText>PAGE   \* MERGEFORMAT</w:instrText>
        </w:r>
        <w:r>
          <w:fldChar w:fldCharType="separate"/>
        </w:r>
        <w:r w:rsidR="006F3AE3">
          <w:rPr>
            <w:noProof/>
          </w:rPr>
          <w:t>937</w:t>
        </w:r>
        <w:r>
          <w:fldChar w:fldCharType="end"/>
        </w:r>
      </w:p>
    </w:sdtContent>
  </w:sdt>
  <w:p w14:paraId="5CAC4760" w14:textId="77777777" w:rsidR="00B77092" w:rsidRDefault="00B77092">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191B" w14:textId="77777777" w:rsidR="00A401AB" w:rsidRDefault="00A401AB">
      <w:pPr>
        <w:spacing w:after="0" w:line="240" w:lineRule="auto"/>
      </w:pPr>
      <w:r>
        <w:separator/>
      </w:r>
    </w:p>
  </w:footnote>
  <w:footnote w:type="continuationSeparator" w:id="0">
    <w:p w14:paraId="32E8F522" w14:textId="77777777" w:rsidR="00A401AB" w:rsidRDefault="00A401AB">
      <w:pPr>
        <w:spacing w:after="0" w:line="240" w:lineRule="auto"/>
      </w:pPr>
      <w:r>
        <w:continuationSeparator/>
      </w:r>
    </w:p>
  </w:footnote>
  <w:footnote w:id="1">
    <w:p w14:paraId="31E1E2AB" w14:textId="77777777" w:rsidR="00B77092" w:rsidRPr="00BC3366" w:rsidRDefault="00B77092" w:rsidP="00BF1C93">
      <w:pPr>
        <w:pStyle w:val="af0"/>
        <w:jc w:val="both"/>
        <w:rPr>
          <w:i/>
          <w:lang w:val="ru-RU"/>
        </w:rPr>
      </w:pPr>
      <w:r w:rsidRPr="00BC3366">
        <w:rPr>
          <w:rStyle w:val="af2"/>
          <w:i/>
        </w:rPr>
        <w:footnoteRef/>
      </w:r>
      <w:r w:rsidRPr="00BC3366">
        <w:rPr>
          <w:i/>
          <w:lang w:val="ru-RU"/>
        </w:rPr>
        <w:t xml:space="preserve"> </w:t>
      </w:r>
      <w:r w:rsidRPr="00BD1FEF">
        <w:rPr>
          <w:i/>
          <w:lang w:val="ru-RU"/>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41C19310" w14:textId="77777777" w:rsidR="00B77092" w:rsidRDefault="00B77092" w:rsidP="00F06008">
      <w:pPr>
        <w:pStyle w:val="af0"/>
        <w:rPr>
          <w:lang w:val="ru-RU"/>
        </w:rPr>
      </w:pPr>
      <w:r w:rsidRPr="00610A19">
        <w:rPr>
          <w:rStyle w:val="af2"/>
        </w:rPr>
        <w:footnoteRef/>
      </w:r>
      <w:r w:rsidRPr="00610A19">
        <w:rPr>
          <w:lang w:val="ru-RU"/>
        </w:rPr>
        <w:t xml:space="preserve"> </w:t>
      </w:r>
      <w:r w:rsidRPr="008E3046">
        <w:rPr>
          <w:lang w:val="ru-RU"/>
        </w:rPr>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853"/>
    <w:multiLevelType w:val="multilevel"/>
    <w:tmpl w:val="2742974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5750DC"/>
    <w:multiLevelType w:val="multilevel"/>
    <w:tmpl w:val="E11ED70A"/>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A7733B0"/>
    <w:multiLevelType w:val="hybridMultilevel"/>
    <w:tmpl w:val="3B1E39E6"/>
    <w:lvl w:ilvl="0" w:tplc="9FAAA4C4">
      <w:start w:val="1"/>
      <w:numFmt w:val="decimal"/>
      <w:lvlText w:val="%1."/>
      <w:lvlJc w:val="left"/>
      <w:pPr>
        <w:ind w:left="1080" w:hanging="360"/>
      </w:pPr>
    </w:lvl>
    <w:lvl w:ilvl="1" w:tplc="5E72B55A">
      <w:start w:val="1"/>
      <w:numFmt w:val="lowerLetter"/>
      <w:lvlText w:val="%2."/>
      <w:lvlJc w:val="left"/>
      <w:pPr>
        <w:ind w:left="1800" w:hanging="360"/>
      </w:pPr>
    </w:lvl>
    <w:lvl w:ilvl="2" w:tplc="C9742300">
      <w:start w:val="1"/>
      <w:numFmt w:val="lowerRoman"/>
      <w:lvlText w:val="%3."/>
      <w:lvlJc w:val="right"/>
      <w:pPr>
        <w:ind w:left="2520" w:hanging="180"/>
      </w:pPr>
    </w:lvl>
    <w:lvl w:ilvl="3" w:tplc="29CC021C">
      <w:start w:val="1"/>
      <w:numFmt w:val="decimal"/>
      <w:lvlText w:val="%4."/>
      <w:lvlJc w:val="left"/>
      <w:pPr>
        <w:ind w:left="3240" w:hanging="360"/>
      </w:pPr>
    </w:lvl>
    <w:lvl w:ilvl="4" w:tplc="314447B6">
      <w:start w:val="1"/>
      <w:numFmt w:val="lowerLetter"/>
      <w:lvlText w:val="%5."/>
      <w:lvlJc w:val="left"/>
      <w:pPr>
        <w:ind w:left="3960" w:hanging="360"/>
      </w:pPr>
    </w:lvl>
    <w:lvl w:ilvl="5" w:tplc="6C0A4788">
      <w:start w:val="1"/>
      <w:numFmt w:val="lowerRoman"/>
      <w:lvlText w:val="%6."/>
      <w:lvlJc w:val="right"/>
      <w:pPr>
        <w:ind w:left="4680" w:hanging="180"/>
      </w:pPr>
    </w:lvl>
    <w:lvl w:ilvl="6" w:tplc="92CAB23E">
      <w:start w:val="1"/>
      <w:numFmt w:val="decimal"/>
      <w:lvlText w:val="%7."/>
      <w:lvlJc w:val="left"/>
      <w:pPr>
        <w:ind w:left="5400" w:hanging="360"/>
      </w:pPr>
    </w:lvl>
    <w:lvl w:ilvl="7" w:tplc="90A693B6">
      <w:start w:val="1"/>
      <w:numFmt w:val="lowerLetter"/>
      <w:lvlText w:val="%8."/>
      <w:lvlJc w:val="left"/>
      <w:pPr>
        <w:ind w:left="6120" w:hanging="360"/>
      </w:pPr>
    </w:lvl>
    <w:lvl w:ilvl="8" w:tplc="2BC8DBD8">
      <w:start w:val="1"/>
      <w:numFmt w:val="lowerRoman"/>
      <w:lvlText w:val="%9."/>
      <w:lvlJc w:val="right"/>
      <w:pPr>
        <w:ind w:left="6840" w:hanging="180"/>
      </w:pPr>
    </w:lvl>
  </w:abstractNum>
  <w:abstractNum w:abstractNumId="3" w15:restartNumberingAfterBreak="0">
    <w:nsid w:val="0E993EAF"/>
    <w:multiLevelType w:val="hybridMultilevel"/>
    <w:tmpl w:val="ECD685EE"/>
    <w:lvl w:ilvl="0" w:tplc="A314D6B4">
      <w:start w:val="1"/>
      <w:numFmt w:val="decimal"/>
      <w:lvlText w:val="%1."/>
      <w:lvlJc w:val="left"/>
      <w:pPr>
        <w:tabs>
          <w:tab w:val="num" w:pos="926"/>
        </w:tabs>
        <w:ind w:left="926" w:hanging="360"/>
      </w:pPr>
    </w:lvl>
    <w:lvl w:ilvl="1" w:tplc="613CC632">
      <w:start w:val="1"/>
      <w:numFmt w:val="bullet"/>
      <w:lvlText w:val="o"/>
      <w:lvlJc w:val="left"/>
      <w:pPr>
        <w:ind w:left="1440" w:hanging="360"/>
      </w:pPr>
      <w:rPr>
        <w:rFonts w:ascii="Courier New" w:eastAsia="Courier New" w:hAnsi="Courier New" w:cs="Courier New" w:hint="default"/>
      </w:rPr>
    </w:lvl>
    <w:lvl w:ilvl="2" w:tplc="E174A3D6">
      <w:start w:val="1"/>
      <w:numFmt w:val="bullet"/>
      <w:lvlText w:val="§"/>
      <w:lvlJc w:val="left"/>
      <w:pPr>
        <w:ind w:left="2160" w:hanging="360"/>
      </w:pPr>
      <w:rPr>
        <w:rFonts w:ascii="Wingdings" w:eastAsia="Wingdings" w:hAnsi="Wingdings" w:cs="Wingdings" w:hint="default"/>
      </w:rPr>
    </w:lvl>
    <w:lvl w:ilvl="3" w:tplc="C18E1564">
      <w:start w:val="1"/>
      <w:numFmt w:val="bullet"/>
      <w:lvlText w:val="·"/>
      <w:lvlJc w:val="left"/>
      <w:pPr>
        <w:ind w:left="2880" w:hanging="360"/>
      </w:pPr>
      <w:rPr>
        <w:rFonts w:ascii="Symbol" w:eastAsia="Symbol" w:hAnsi="Symbol" w:cs="Symbol" w:hint="default"/>
      </w:rPr>
    </w:lvl>
    <w:lvl w:ilvl="4" w:tplc="262CBA50">
      <w:start w:val="1"/>
      <w:numFmt w:val="bullet"/>
      <w:lvlText w:val="o"/>
      <w:lvlJc w:val="left"/>
      <w:pPr>
        <w:ind w:left="3600" w:hanging="360"/>
      </w:pPr>
      <w:rPr>
        <w:rFonts w:ascii="Courier New" w:eastAsia="Courier New" w:hAnsi="Courier New" w:cs="Courier New" w:hint="default"/>
      </w:rPr>
    </w:lvl>
    <w:lvl w:ilvl="5" w:tplc="1EA62A5A">
      <w:start w:val="1"/>
      <w:numFmt w:val="bullet"/>
      <w:lvlText w:val="§"/>
      <w:lvlJc w:val="left"/>
      <w:pPr>
        <w:ind w:left="4320" w:hanging="360"/>
      </w:pPr>
      <w:rPr>
        <w:rFonts w:ascii="Wingdings" w:eastAsia="Wingdings" w:hAnsi="Wingdings" w:cs="Wingdings" w:hint="default"/>
      </w:rPr>
    </w:lvl>
    <w:lvl w:ilvl="6" w:tplc="43BAB078">
      <w:start w:val="1"/>
      <w:numFmt w:val="bullet"/>
      <w:lvlText w:val="·"/>
      <w:lvlJc w:val="left"/>
      <w:pPr>
        <w:ind w:left="5040" w:hanging="360"/>
      </w:pPr>
      <w:rPr>
        <w:rFonts w:ascii="Symbol" w:eastAsia="Symbol" w:hAnsi="Symbol" w:cs="Symbol" w:hint="default"/>
      </w:rPr>
    </w:lvl>
    <w:lvl w:ilvl="7" w:tplc="769E05C8">
      <w:start w:val="1"/>
      <w:numFmt w:val="bullet"/>
      <w:lvlText w:val="o"/>
      <w:lvlJc w:val="left"/>
      <w:pPr>
        <w:ind w:left="5760" w:hanging="360"/>
      </w:pPr>
      <w:rPr>
        <w:rFonts w:ascii="Courier New" w:eastAsia="Courier New" w:hAnsi="Courier New" w:cs="Courier New" w:hint="default"/>
      </w:rPr>
    </w:lvl>
    <w:lvl w:ilvl="8" w:tplc="4D10D24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FAD0848"/>
    <w:multiLevelType w:val="multilevel"/>
    <w:tmpl w:val="14789F4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665FA5"/>
    <w:multiLevelType w:val="hybridMultilevel"/>
    <w:tmpl w:val="04660A98"/>
    <w:lvl w:ilvl="0" w:tplc="D57EC822">
      <w:start w:val="1"/>
      <w:numFmt w:val="bullet"/>
      <w:lvlText w:val=""/>
      <w:lvlJc w:val="left"/>
      <w:pPr>
        <w:ind w:left="1429" w:hanging="360"/>
      </w:pPr>
      <w:rPr>
        <w:rFonts w:ascii="Symbol" w:hAnsi="Symbol" w:hint="default"/>
      </w:rPr>
    </w:lvl>
    <w:lvl w:ilvl="1" w:tplc="72967998">
      <w:start w:val="1"/>
      <w:numFmt w:val="bullet"/>
      <w:lvlText w:val="o"/>
      <w:lvlJc w:val="left"/>
      <w:pPr>
        <w:ind w:left="2149" w:hanging="360"/>
      </w:pPr>
      <w:rPr>
        <w:rFonts w:ascii="Courier New" w:hAnsi="Courier New" w:cs="Courier New" w:hint="default"/>
      </w:rPr>
    </w:lvl>
    <w:lvl w:ilvl="2" w:tplc="53123C64">
      <w:start w:val="1"/>
      <w:numFmt w:val="bullet"/>
      <w:lvlText w:val=""/>
      <w:lvlJc w:val="left"/>
      <w:pPr>
        <w:ind w:left="2869" w:hanging="360"/>
      </w:pPr>
      <w:rPr>
        <w:rFonts w:ascii="Wingdings" w:hAnsi="Wingdings" w:hint="default"/>
      </w:rPr>
    </w:lvl>
    <w:lvl w:ilvl="3" w:tplc="385C958C">
      <w:start w:val="1"/>
      <w:numFmt w:val="bullet"/>
      <w:lvlText w:val=""/>
      <w:lvlJc w:val="left"/>
      <w:pPr>
        <w:ind w:left="3589" w:hanging="360"/>
      </w:pPr>
      <w:rPr>
        <w:rFonts w:ascii="Symbol" w:hAnsi="Symbol" w:hint="default"/>
      </w:rPr>
    </w:lvl>
    <w:lvl w:ilvl="4" w:tplc="7F042624">
      <w:start w:val="1"/>
      <w:numFmt w:val="bullet"/>
      <w:lvlText w:val="o"/>
      <w:lvlJc w:val="left"/>
      <w:pPr>
        <w:ind w:left="4309" w:hanging="360"/>
      </w:pPr>
      <w:rPr>
        <w:rFonts w:ascii="Courier New" w:hAnsi="Courier New" w:cs="Courier New" w:hint="default"/>
      </w:rPr>
    </w:lvl>
    <w:lvl w:ilvl="5" w:tplc="B6D6E206">
      <w:start w:val="1"/>
      <w:numFmt w:val="bullet"/>
      <w:lvlText w:val=""/>
      <w:lvlJc w:val="left"/>
      <w:pPr>
        <w:ind w:left="5029" w:hanging="360"/>
      </w:pPr>
      <w:rPr>
        <w:rFonts w:ascii="Wingdings" w:hAnsi="Wingdings" w:hint="default"/>
      </w:rPr>
    </w:lvl>
    <w:lvl w:ilvl="6" w:tplc="AD4018BC">
      <w:start w:val="1"/>
      <w:numFmt w:val="bullet"/>
      <w:lvlText w:val=""/>
      <w:lvlJc w:val="left"/>
      <w:pPr>
        <w:ind w:left="5749" w:hanging="360"/>
      </w:pPr>
      <w:rPr>
        <w:rFonts w:ascii="Symbol" w:hAnsi="Symbol" w:hint="default"/>
      </w:rPr>
    </w:lvl>
    <w:lvl w:ilvl="7" w:tplc="3D8A3580">
      <w:start w:val="1"/>
      <w:numFmt w:val="bullet"/>
      <w:lvlText w:val="o"/>
      <w:lvlJc w:val="left"/>
      <w:pPr>
        <w:ind w:left="6469" w:hanging="360"/>
      </w:pPr>
      <w:rPr>
        <w:rFonts w:ascii="Courier New" w:hAnsi="Courier New" w:cs="Courier New" w:hint="default"/>
      </w:rPr>
    </w:lvl>
    <w:lvl w:ilvl="8" w:tplc="E35CD218">
      <w:start w:val="1"/>
      <w:numFmt w:val="bullet"/>
      <w:lvlText w:val=""/>
      <w:lvlJc w:val="left"/>
      <w:pPr>
        <w:ind w:left="7189" w:hanging="360"/>
      </w:pPr>
      <w:rPr>
        <w:rFonts w:ascii="Wingdings" w:hAnsi="Wingdings" w:hint="default"/>
      </w:rPr>
    </w:lvl>
  </w:abstractNum>
  <w:abstractNum w:abstractNumId="6" w15:restartNumberingAfterBreak="0">
    <w:nsid w:val="1AC0769B"/>
    <w:multiLevelType w:val="hybridMultilevel"/>
    <w:tmpl w:val="E35E0CF4"/>
    <w:lvl w:ilvl="0" w:tplc="45402EAC">
      <w:start w:val="1"/>
      <w:numFmt w:val="bullet"/>
      <w:lvlText w:val=""/>
      <w:lvlJc w:val="left"/>
      <w:pPr>
        <w:ind w:left="720" w:hanging="360"/>
      </w:pPr>
      <w:rPr>
        <w:rFonts w:ascii="Symbol" w:hAnsi="Symbol" w:hint="default"/>
      </w:rPr>
    </w:lvl>
    <w:lvl w:ilvl="1" w:tplc="F29CFAB8">
      <w:start w:val="1"/>
      <w:numFmt w:val="bullet"/>
      <w:lvlText w:val="o"/>
      <w:lvlJc w:val="left"/>
      <w:pPr>
        <w:ind w:left="1440" w:hanging="360"/>
      </w:pPr>
      <w:rPr>
        <w:rFonts w:ascii="Courier New" w:hAnsi="Courier New" w:cs="Courier New" w:hint="default"/>
      </w:rPr>
    </w:lvl>
    <w:lvl w:ilvl="2" w:tplc="27F2CBCE">
      <w:start w:val="1"/>
      <w:numFmt w:val="bullet"/>
      <w:lvlText w:val=""/>
      <w:lvlJc w:val="left"/>
      <w:pPr>
        <w:ind w:left="2160" w:hanging="360"/>
      </w:pPr>
      <w:rPr>
        <w:rFonts w:ascii="Wingdings" w:hAnsi="Wingdings" w:hint="default"/>
      </w:rPr>
    </w:lvl>
    <w:lvl w:ilvl="3" w:tplc="1EE488E6">
      <w:start w:val="1"/>
      <w:numFmt w:val="bullet"/>
      <w:lvlText w:val=""/>
      <w:lvlJc w:val="left"/>
      <w:pPr>
        <w:ind w:left="2880" w:hanging="360"/>
      </w:pPr>
      <w:rPr>
        <w:rFonts w:ascii="Symbol" w:hAnsi="Symbol" w:hint="default"/>
      </w:rPr>
    </w:lvl>
    <w:lvl w:ilvl="4" w:tplc="66925DC4">
      <w:start w:val="1"/>
      <w:numFmt w:val="bullet"/>
      <w:lvlText w:val="o"/>
      <w:lvlJc w:val="left"/>
      <w:pPr>
        <w:ind w:left="3600" w:hanging="360"/>
      </w:pPr>
      <w:rPr>
        <w:rFonts w:ascii="Courier New" w:hAnsi="Courier New" w:cs="Courier New" w:hint="default"/>
      </w:rPr>
    </w:lvl>
    <w:lvl w:ilvl="5" w:tplc="B1323994">
      <w:start w:val="1"/>
      <w:numFmt w:val="bullet"/>
      <w:lvlText w:val=""/>
      <w:lvlJc w:val="left"/>
      <w:pPr>
        <w:ind w:left="4320" w:hanging="360"/>
      </w:pPr>
      <w:rPr>
        <w:rFonts w:ascii="Wingdings" w:hAnsi="Wingdings" w:hint="default"/>
      </w:rPr>
    </w:lvl>
    <w:lvl w:ilvl="6" w:tplc="71E871AC">
      <w:start w:val="1"/>
      <w:numFmt w:val="bullet"/>
      <w:lvlText w:val=""/>
      <w:lvlJc w:val="left"/>
      <w:pPr>
        <w:ind w:left="5040" w:hanging="360"/>
      </w:pPr>
      <w:rPr>
        <w:rFonts w:ascii="Symbol" w:hAnsi="Symbol" w:hint="default"/>
      </w:rPr>
    </w:lvl>
    <w:lvl w:ilvl="7" w:tplc="772647E0">
      <w:start w:val="1"/>
      <w:numFmt w:val="bullet"/>
      <w:lvlText w:val="o"/>
      <w:lvlJc w:val="left"/>
      <w:pPr>
        <w:ind w:left="5760" w:hanging="360"/>
      </w:pPr>
      <w:rPr>
        <w:rFonts w:ascii="Courier New" w:hAnsi="Courier New" w:cs="Courier New" w:hint="default"/>
      </w:rPr>
    </w:lvl>
    <w:lvl w:ilvl="8" w:tplc="BC802442">
      <w:start w:val="1"/>
      <w:numFmt w:val="bullet"/>
      <w:lvlText w:val=""/>
      <w:lvlJc w:val="left"/>
      <w:pPr>
        <w:ind w:left="6480" w:hanging="360"/>
      </w:pPr>
      <w:rPr>
        <w:rFonts w:ascii="Wingdings" w:hAnsi="Wingdings" w:hint="default"/>
      </w:rPr>
    </w:lvl>
  </w:abstractNum>
  <w:abstractNum w:abstractNumId="7" w15:restartNumberingAfterBreak="0">
    <w:nsid w:val="1DBC6EA9"/>
    <w:multiLevelType w:val="multilevel"/>
    <w:tmpl w:val="A09A9D6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1F0B11FE"/>
    <w:multiLevelType w:val="hybridMultilevel"/>
    <w:tmpl w:val="C89CA03C"/>
    <w:lvl w:ilvl="0" w:tplc="C0A87968">
      <w:start w:val="1"/>
      <w:numFmt w:val="decimal"/>
      <w:lvlText w:val="%1."/>
      <w:lvlJc w:val="left"/>
      <w:pPr>
        <w:ind w:left="1080" w:hanging="360"/>
      </w:pPr>
      <w:rPr>
        <w:rFonts w:hint="default"/>
      </w:rPr>
    </w:lvl>
    <w:lvl w:ilvl="1" w:tplc="315E392C">
      <w:start w:val="1"/>
      <w:numFmt w:val="lowerLetter"/>
      <w:lvlText w:val="%2."/>
      <w:lvlJc w:val="left"/>
      <w:pPr>
        <w:ind w:left="1800" w:hanging="360"/>
      </w:pPr>
    </w:lvl>
    <w:lvl w:ilvl="2" w:tplc="DA78D53E">
      <w:start w:val="1"/>
      <w:numFmt w:val="lowerRoman"/>
      <w:lvlText w:val="%3."/>
      <w:lvlJc w:val="right"/>
      <w:pPr>
        <w:ind w:left="2520" w:hanging="180"/>
      </w:pPr>
    </w:lvl>
    <w:lvl w:ilvl="3" w:tplc="62305650">
      <w:start w:val="1"/>
      <w:numFmt w:val="decimal"/>
      <w:lvlText w:val="%4."/>
      <w:lvlJc w:val="left"/>
      <w:pPr>
        <w:ind w:left="3240" w:hanging="360"/>
      </w:pPr>
    </w:lvl>
    <w:lvl w:ilvl="4" w:tplc="CF48741C">
      <w:start w:val="1"/>
      <w:numFmt w:val="lowerLetter"/>
      <w:lvlText w:val="%5."/>
      <w:lvlJc w:val="left"/>
      <w:pPr>
        <w:ind w:left="3960" w:hanging="360"/>
      </w:pPr>
    </w:lvl>
    <w:lvl w:ilvl="5" w:tplc="F2F09906">
      <w:start w:val="1"/>
      <w:numFmt w:val="lowerRoman"/>
      <w:lvlText w:val="%6."/>
      <w:lvlJc w:val="right"/>
      <w:pPr>
        <w:ind w:left="4680" w:hanging="180"/>
      </w:pPr>
    </w:lvl>
    <w:lvl w:ilvl="6" w:tplc="1BE81326">
      <w:start w:val="1"/>
      <w:numFmt w:val="decimal"/>
      <w:lvlText w:val="%7."/>
      <w:lvlJc w:val="left"/>
      <w:pPr>
        <w:ind w:left="5400" w:hanging="360"/>
      </w:pPr>
    </w:lvl>
    <w:lvl w:ilvl="7" w:tplc="20F01D6E">
      <w:start w:val="1"/>
      <w:numFmt w:val="lowerLetter"/>
      <w:lvlText w:val="%8."/>
      <w:lvlJc w:val="left"/>
      <w:pPr>
        <w:ind w:left="6120" w:hanging="360"/>
      </w:pPr>
    </w:lvl>
    <w:lvl w:ilvl="8" w:tplc="90269CB0">
      <w:start w:val="1"/>
      <w:numFmt w:val="lowerRoman"/>
      <w:lvlText w:val="%9."/>
      <w:lvlJc w:val="right"/>
      <w:pPr>
        <w:ind w:left="6840" w:hanging="180"/>
      </w:pPr>
    </w:lvl>
  </w:abstractNum>
  <w:abstractNum w:abstractNumId="9" w15:restartNumberingAfterBreak="0">
    <w:nsid w:val="1FDE3D5E"/>
    <w:multiLevelType w:val="hybridMultilevel"/>
    <w:tmpl w:val="250A5D1E"/>
    <w:lvl w:ilvl="0" w:tplc="AD182666">
      <w:start w:val="1"/>
      <w:numFmt w:val="bullet"/>
      <w:lvlText w:val=""/>
      <w:lvlJc w:val="left"/>
      <w:pPr>
        <w:tabs>
          <w:tab w:val="num" w:pos="1492"/>
        </w:tabs>
        <w:ind w:left="1492" w:hanging="360"/>
      </w:pPr>
      <w:rPr>
        <w:rFonts w:ascii="Symbol" w:hAnsi="Symbol" w:hint="default"/>
      </w:rPr>
    </w:lvl>
    <w:lvl w:ilvl="1" w:tplc="8DA45600">
      <w:start w:val="1"/>
      <w:numFmt w:val="bullet"/>
      <w:lvlText w:val="o"/>
      <w:lvlJc w:val="left"/>
      <w:pPr>
        <w:ind w:left="1440" w:hanging="360"/>
      </w:pPr>
      <w:rPr>
        <w:rFonts w:ascii="Courier New" w:eastAsia="Courier New" w:hAnsi="Courier New" w:cs="Courier New" w:hint="default"/>
      </w:rPr>
    </w:lvl>
    <w:lvl w:ilvl="2" w:tplc="9A508610">
      <w:start w:val="1"/>
      <w:numFmt w:val="bullet"/>
      <w:lvlText w:val="§"/>
      <w:lvlJc w:val="left"/>
      <w:pPr>
        <w:ind w:left="2160" w:hanging="360"/>
      </w:pPr>
      <w:rPr>
        <w:rFonts w:ascii="Wingdings" w:eastAsia="Wingdings" w:hAnsi="Wingdings" w:cs="Wingdings" w:hint="default"/>
      </w:rPr>
    </w:lvl>
    <w:lvl w:ilvl="3" w:tplc="BA4A570A">
      <w:start w:val="1"/>
      <w:numFmt w:val="bullet"/>
      <w:lvlText w:val="·"/>
      <w:lvlJc w:val="left"/>
      <w:pPr>
        <w:ind w:left="2880" w:hanging="360"/>
      </w:pPr>
      <w:rPr>
        <w:rFonts w:ascii="Symbol" w:eastAsia="Symbol" w:hAnsi="Symbol" w:cs="Symbol" w:hint="default"/>
      </w:rPr>
    </w:lvl>
    <w:lvl w:ilvl="4" w:tplc="8FAE6890">
      <w:start w:val="1"/>
      <w:numFmt w:val="bullet"/>
      <w:lvlText w:val="o"/>
      <w:lvlJc w:val="left"/>
      <w:pPr>
        <w:ind w:left="3600" w:hanging="360"/>
      </w:pPr>
      <w:rPr>
        <w:rFonts w:ascii="Courier New" w:eastAsia="Courier New" w:hAnsi="Courier New" w:cs="Courier New" w:hint="default"/>
      </w:rPr>
    </w:lvl>
    <w:lvl w:ilvl="5" w:tplc="C422CBDC">
      <w:start w:val="1"/>
      <w:numFmt w:val="bullet"/>
      <w:lvlText w:val="§"/>
      <w:lvlJc w:val="left"/>
      <w:pPr>
        <w:ind w:left="4320" w:hanging="360"/>
      </w:pPr>
      <w:rPr>
        <w:rFonts w:ascii="Wingdings" w:eastAsia="Wingdings" w:hAnsi="Wingdings" w:cs="Wingdings" w:hint="default"/>
      </w:rPr>
    </w:lvl>
    <w:lvl w:ilvl="6" w:tplc="2E68C9FE">
      <w:start w:val="1"/>
      <w:numFmt w:val="bullet"/>
      <w:lvlText w:val="·"/>
      <w:lvlJc w:val="left"/>
      <w:pPr>
        <w:ind w:left="5040" w:hanging="360"/>
      </w:pPr>
      <w:rPr>
        <w:rFonts w:ascii="Symbol" w:eastAsia="Symbol" w:hAnsi="Symbol" w:cs="Symbol" w:hint="default"/>
      </w:rPr>
    </w:lvl>
    <w:lvl w:ilvl="7" w:tplc="98EC134E">
      <w:start w:val="1"/>
      <w:numFmt w:val="bullet"/>
      <w:lvlText w:val="o"/>
      <w:lvlJc w:val="left"/>
      <w:pPr>
        <w:ind w:left="5760" w:hanging="360"/>
      </w:pPr>
      <w:rPr>
        <w:rFonts w:ascii="Courier New" w:eastAsia="Courier New" w:hAnsi="Courier New" w:cs="Courier New" w:hint="default"/>
      </w:rPr>
    </w:lvl>
    <w:lvl w:ilvl="8" w:tplc="EC2A9E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393E16"/>
    <w:multiLevelType w:val="hybridMultilevel"/>
    <w:tmpl w:val="1CE846B6"/>
    <w:lvl w:ilvl="0" w:tplc="32EAB8C0">
      <w:start w:val="1"/>
      <w:numFmt w:val="bullet"/>
      <w:lvlText w:val=""/>
      <w:lvlJc w:val="left"/>
      <w:pPr>
        <w:ind w:left="720" w:hanging="360"/>
      </w:pPr>
      <w:rPr>
        <w:rFonts w:ascii="Symbol" w:hAnsi="Symbol" w:hint="default"/>
      </w:rPr>
    </w:lvl>
    <w:lvl w:ilvl="1" w:tplc="1632E1B2">
      <w:start w:val="1"/>
      <w:numFmt w:val="bullet"/>
      <w:lvlText w:val="o"/>
      <w:lvlJc w:val="left"/>
      <w:pPr>
        <w:ind w:left="1440" w:hanging="360"/>
      </w:pPr>
      <w:rPr>
        <w:rFonts w:ascii="Courier New" w:hAnsi="Courier New" w:cs="Courier New" w:hint="default"/>
      </w:rPr>
    </w:lvl>
    <w:lvl w:ilvl="2" w:tplc="0AAE037E">
      <w:start w:val="1"/>
      <w:numFmt w:val="bullet"/>
      <w:lvlText w:val=""/>
      <w:lvlJc w:val="left"/>
      <w:pPr>
        <w:ind w:left="2160" w:hanging="360"/>
      </w:pPr>
      <w:rPr>
        <w:rFonts w:ascii="Wingdings" w:hAnsi="Wingdings" w:hint="default"/>
      </w:rPr>
    </w:lvl>
    <w:lvl w:ilvl="3" w:tplc="5ADAD9B8">
      <w:start w:val="1"/>
      <w:numFmt w:val="bullet"/>
      <w:lvlText w:val=""/>
      <w:lvlJc w:val="left"/>
      <w:pPr>
        <w:ind w:left="2880" w:hanging="360"/>
      </w:pPr>
      <w:rPr>
        <w:rFonts w:ascii="Symbol" w:hAnsi="Symbol" w:hint="default"/>
      </w:rPr>
    </w:lvl>
    <w:lvl w:ilvl="4" w:tplc="FFD407E8">
      <w:start w:val="1"/>
      <w:numFmt w:val="bullet"/>
      <w:lvlText w:val="o"/>
      <w:lvlJc w:val="left"/>
      <w:pPr>
        <w:ind w:left="3600" w:hanging="360"/>
      </w:pPr>
      <w:rPr>
        <w:rFonts w:ascii="Courier New" w:hAnsi="Courier New" w:cs="Courier New" w:hint="default"/>
      </w:rPr>
    </w:lvl>
    <w:lvl w:ilvl="5" w:tplc="AAD2AF2A">
      <w:start w:val="1"/>
      <w:numFmt w:val="bullet"/>
      <w:lvlText w:val=""/>
      <w:lvlJc w:val="left"/>
      <w:pPr>
        <w:ind w:left="4320" w:hanging="360"/>
      </w:pPr>
      <w:rPr>
        <w:rFonts w:ascii="Wingdings" w:hAnsi="Wingdings" w:hint="default"/>
      </w:rPr>
    </w:lvl>
    <w:lvl w:ilvl="6" w:tplc="85FC7590">
      <w:start w:val="1"/>
      <w:numFmt w:val="bullet"/>
      <w:lvlText w:val=""/>
      <w:lvlJc w:val="left"/>
      <w:pPr>
        <w:ind w:left="5040" w:hanging="360"/>
      </w:pPr>
      <w:rPr>
        <w:rFonts w:ascii="Symbol" w:hAnsi="Symbol" w:hint="default"/>
      </w:rPr>
    </w:lvl>
    <w:lvl w:ilvl="7" w:tplc="869A45D8">
      <w:start w:val="1"/>
      <w:numFmt w:val="bullet"/>
      <w:lvlText w:val="o"/>
      <w:lvlJc w:val="left"/>
      <w:pPr>
        <w:ind w:left="5760" w:hanging="360"/>
      </w:pPr>
      <w:rPr>
        <w:rFonts w:ascii="Courier New" w:hAnsi="Courier New" w:cs="Courier New" w:hint="default"/>
      </w:rPr>
    </w:lvl>
    <w:lvl w:ilvl="8" w:tplc="C9CA03CC">
      <w:start w:val="1"/>
      <w:numFmt w:val="bullet"/>
      <w:lvlText w:val=""/>
      <w:lvlJc w:val="left"/>
      <w:pPr>
        <w:ind w:left="6480" w:hanging="360"/>
      </w:pPr>
      <w:rPr>
        <w:rFonts w:ascii="Wingdings" w:hAnsi="Wingdings" w:hint="default"/>
      </w:rPr>
    </w:lvl>
  </w:abstractNum>
  <w:abstractNum w:abstractNumId="11" w15:restartNumberingAfterBreak="0">
    <w:nsid w:val="217A0EE7"/>
    <w:multiLevelType w:val="hybridMultilevel"/>
    <w:tmpl w:val="CD40B8D4"/>
    <w:lvl w:ilvl="0" w:tplc="22848394">
      <w:start w:val="1"/>
      <w:numFmt w:val="bullet"/>
      <w:lvlText w:val=""/>
      <w:lvlJc w:val="left"/>
      <w:pPr>
        <w:tabs>
          <w:tab w:val="num" w:pos="360"/>
        </w:tabs>
        <w:ind w:left="360" w:hanging="360"/>
      </w:pPr>
      <w:rPr>
        <w:rFonts w:ascii="Symbol" w:hAnsi="Symbol" w:hint="default"/>
      </w:rPr>
    </w:lvl>
    <w:lvl w:ilvl="1" w:tplc="31FA9504">
      <w:start w:val="1"/>
      <w:numFmt w:val="bullet"/>
      <w:lvlText w:val="o"/>
      <w:lvlJc w:val="left"/>
      <w:pPr>
        <w:ind w:left="1440" w:hanging="360"/>
      </w:pPr>
      <w:rPr>
        <w:rFonts w:ascii="Courier New" w:eastAsia="Courier New" w:hAnsi="Courier New" w:cs="Courier New" w:hint="default"/>
      </w:rPr>
    </w:lvl>
    <w:lvl w:ilvl="2" w:tplc="3A006B4E">
      <w:start w:val="1"/>
      <w:numFmt w:val="bullet"/>
      <w:lvlText w:val="§"/>
      <w:lvlJc w:val="left"/>
      <w:pPr>
        <w:ind w:left="2160" w:hanging="360"/>
      </w:pPr>
      <w:rPr>
        <w:rFonts w:ascii="Wingdings" w:eastAsia="Wingdings" w:hAnsi="Wingdings" w:cs="Wingdings" w:hint="default"/>
      </w:rPr>
    </w:lvl>
    <w:lvl w:ilvl="3" w:tplc="F48898FC">
      <w:start w:val="1"/>
      <w:numFmt w:val="bullet"/>
      <w:lvlText w:val="·"/>
      <w:lvlJc w:val="left"/>
      <w:pPr>
        <w:ind w:left="2880" w:hanging="360"/>
      </w:pPr>
      <w:rPr>
        <w:rFonts w:ascii="Symbol" w:eastAsia="Symbol" w:hAnsi="Symbol" w:cs="Symbol" w:hint="default"/>
      </w:rPr>
    </w:lvl>
    <w:lvl w:ilvl="4" w:tplc="71B8406A">
      <w:start w:val="1"/>
      <w:numFmt w:val="bullet"/>
      <w:lvlText w:val="o"/>
      <w:lvlJc w:val="left"/>
      <w:pPr>
        <w:ind w:left="3600" w:hanging="360"/>
      </w:pPr>
      <w:rPr>
        <w:rFonts w:ascii="Courier New" w:eastAsia="Courier New" w:hAnsi="Courier New" w:cs="Courier New" w:hint="default"/>
      </w:rPr>
    </w:lvl>
    <w:lvl w:ilvl="5" w:tplc="851E35C0">
      <w:start w:val="1"/>
      <w:numFmt w:val="bullet"/>
      <w:lvlText w:val="§"/>
      <w:lvlJc w:val="left"/>
      <w:pPr>
        <w:ind w:left="4320" w:hanging="360"/>
      </w:pPr>
      <w:rPr>
        <w:rFonts w:ascii="Wingdings" w:eastAsia="Wingdings" w:hAnsi="Wingdings" w:cs="Wingdings" w:hint="default"/>
      </w:rPr>
    </w:lvl>
    <w:lvl w:ilvl="6" w:tplc="6688F382">
      <w:start w:val="1"/>
      <w:numFmt w:val="bullet"/>
      <w:lvlText w:val="·"/>
      <w:lvlJc w:val="left"/>
      <w:pPr>
        <w:ind w:left="5040" w:hanging="360"/>
      </w:pPr>
      <w:rPr>
        <w:rFonts w:ascii="Symbol" w:eastAsia="Symbol" w:hAnsi="Symbol" w:cs="Symbol" w:hint="default"/>
      </w:rPr>
    </w:lvl>
    <w:lvl w:ilvl="7" w:tplc="65807140">
      <w:start w:val="1"/>
      <w:numFmt w:val="bullet"/>
      <w:lvlText w:val="o"/>
      <w:lvlJc w:val="left"/>
      <w:pPr>
        <w:ind w:left="5760" w:hanging="360"/>
      </w:pPr>
      <w:rPr>
        <w:rFonts w:ascii="Courier New" w:eastAsia="Courier New" w:hAnsi="Courier New" w:cs="Courier New" w:hint="default"/>
      </w:rPr>
    </w:lvl>
    <w:lvl w:ilvl="8" w:tplc="26862BD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4F45792"/>
    <w:multiLevelType w:val="hybridMultilevel"/>
    <w:tmpl w:val="80D4DA90"/>
    <w:lvl w:ilvl="0" w:tplc="5F165DF4">
      <w:start w:val="1"/>
      <w:numFmt w:val="decimal"/>
      <w:lvlText w:val="%1."/>
      <w:lvlJc w:val="left"/>
      <w:pPr>
        <w:ind w:left="720" w:hanging="360"/>
      </w:pPr>
      <w:rPr>
        <w:rFonts w:hint="default"/>
        <w:sz w:val="22"/>
      </w:rPr>
    </w:lvl>
    <w:lvl w:ilvl="1" w:tplc="E958617C">
      <w:start w:val="1"/>
      <w:numFmt w:val="lowerLetter"/>
      <w:lvlText w:val="%2."/>
      <w:lvlJc w:val="left"/>
      <w:pPr>
        <w:ind w:left="1440" w:hanging="360"/>
      </w:pPr>
    </w:lvl>
    <w:lvl w:ilvl="2" w:tplc="49A23444">
      <w:start w:val="1"/>
      <w:numFmt w:val="lowerRoman"/>
      <w:lvlText w:val="%3."/>
      <w:lvlJc w:val="right"/>
      <w:pPr>
        <w:ind w:left="2160" w:hanging="180"/>
      </w:pPr>
    </w:lvl>
    <w:lvl w:ilvl="3" w:tplc="6C6C06BC">
      <w:start w:val="1"/>
      <w:numFmt w:val="decimal"/>
      <w:lvlText w:val="%4."/>
      <w:lvlJc w:val="left"/>
      <w:pPr>
        <w:ind w:left="2880" w:hanging="360"/>
      </w:pPr>
    </w:lvl>
    <w:lvl w:ilvl="4" w:tplc="AD16A014">
      <w:start w:val="1"/>
      <w:numFmt w:val="lowerLetter"/>
      <w:lvlText w:val="%5."/>
      <w:lvlJc w:val="left"/>
      <w:pPr>
        <w:ind w:left="3600" w:hanging="360"/>
      </w:pPr>
    </w:lvl>
    <w:lvl w:ilvl="5" w:tplc="9EB86C3E">
      <w:start w:val="1"/>
      <w:numFmt w:val="lowerRoman"/>
      <w:lvlText w:val="%6."/>
      <w:lvlJc w:val="right"/>
      <w:pPr>
        <w:ind w:left="4320" w:hanging="180"/>
      </w:pPr>
    </w:lvl>
    <w:lvl w:ilvl="6" w:tplc="25429C52">
      <w:start w:val="1"/>
      <w:numFmt w:val="decimal"/>
      <w:lvlText w:val="%7."/>
      <w:lvlJc w:val="left"/>
      <w:pPr>
        <w:ind w:left="5040" w:hanging="360"/>
      </w:pPr>
    </w:lvl>
    <w:lvl w:ilvl="7" w:tplc="8974B280">
      <w:start w:val="1"/>
      <w:numFmt w:val="lowerLetter"/>
      <w:lvlText w:val="%8."/>
      <w:lvlJc w:val="left"/>
      <w:pPr>
        <w:ind w:left="5760" w:hanging="360"/>
      </w:pPr>
    </w:lvl>
    <w:lvl w:ilvl="8" w:tplc="68BE9796">
      <w:start w:val="1"/>
      <w:numFmt w:val="lowerRoman"/>
      <w:lvlText w:val="%9."/>
      <w:lvlJc w:val="right"/>
      <w:pPr>
        <w:ind w:left="6480" w:hanging="180"/>
      </w:pPr>
    </w:lvl>
  </w:abstractNum>
  <w:abstractNum w:abstractNumId="13" w15:restartNumberingAfterBreak="0">
    <w:nsid w:val="2AE37327"/>
    <w:multiLevelType w:val="hybridMultilevel"/>
    <w:tmpl w:val="01EAD610"/>
    <w:lvl w:ilvl="0" w:tplc="DB921400">
      <w:start w:val="1"/>
      <w:numFmt w:val="bullet"/>
      <w:lvlText w:val=""/>
      <w:lvlJc w:val="left"/>
      <w:pPr>
        <w:ind w:left="1429" w:hanging="360"/>
      </w:pPr>
      <w:rPr>
        <w:rFonts w:ascii="Symbol" w:hAnsi="Symbol" w:hint="default"/>
      </w:rPr>
    </w:lvl>
    <w:lvl w:ilvl="1" w:tplc="C276C1DE">
      <w:start w:val="1"/>
      <w:numFmt w:val="bullet"/>
      <w:lvlText w:val="o"/>
      <w:lvlJc w:val="left"/>
      <w:pPr>
        <w:ind w:left="2149" w:hanging="360"/>
      </w:pPr>
      <w:rPr>
        <w:rFonts w:ascii="Courier New" w:hAnsi="Courier New" w:cs="Courier New" w:hint="default"/>
      </w:rPr>
    </w:lvl>
    <w:lvl w:ilvl="2" w:tplc="E21E1720">
      <w:start w:val="1"/>
      <w:numFmt w:val="bullet"/>
      <w:lvlText w:val=""/>
      <w:lvlJc w:val="left"/>
      <w:pPr>
        <w:ind w:left="2869" w:hanging="360"/>
      </w:pPr>
      <w:rPr>
        <w:rFonts w:ascii="Wingdings" w:hAnsi="Wingdings" w:hint="default"/>
      </w:rPr>
    </w:lvl>
    <w:lvl w:ilvl="3" w:tplc="95903D94">
      <w:start w:val="1"/>
      <w:numFmt w:val="bullet"/>
      <w:lvlText w:val=""/>
      <w:lvlJc w:val="left"/>
      <w:pPr>
        <w:ind w:left="3589" w:hanging="360"/>
      </w:pPr>
      <w:rPr>
        <w:rFonts w:ascii="Symbol" w:hAnsi="Symbol" w:hint="default"/>
      </w:rPr>
    </w:lvl>
    <w:lvl w:ilvl="4" w:tplc="E4FACACC">
      <w:start w:val="1"/>
      <w:numFmt w:val="bullet"/>
      <w:lvlText w:val="o"/>
      <w:lvlJc w:val="left"/>
      <w:pPr>
        <w:ind w:left="4309" w:hanging="360"/>
      </w:pPr>
      <w:rPr>
        <w:rFonts w:ascii="Courier New" w:hAnsi="Courier New" w:cs="Courier New" w:hint="default"/>
      </w:rPr>
    </w:lvl>
    <w:lvl w:ilvl="5" w:tplc="713A5DEE">
      <w:start w:val="1"/>
      <w:numFmt w:val="bullet"/>
      <w:lvlText w:val=""/>
      <w:lvlJc w:val="left"/>
      <w:pPr>
        <w:ind w:left="5029" w:hanging="360"/>
      </w:pPr>
      <w:rPr>
        <w:rFonts w:ascii="Wingdings" w:hAnsi="Wingdings" w:hint="default"/>
      </w:rPr>
    </w:lvl>
    <w:lvl w:ilvl="6" w:tplc="CB088304">
      <w:start w:val="1"/>
      <w:numFmt w:val="bullet"/>
      <w:lvlText w:val=""/>
      <w:lvlJc w:val="left"/>
      <w:pPr>
        <w:ind w:left="5749" w:hanging="360"/>
      </w:pPr>
      <w:rPr>
        <w:rFonts w:ascii="Symbol" w:hAnsi="Symbol" w:hint="default"/>
      </w:rPr>
    </w:lvl>
    <w:lvl w:ilvl="7" w:tplc="988A7BAA">
      <w:start w:val="1"/>
      <w:numFmt w:val="bullet"/>
      <w:lvlText w:val="o"/>
      <w:lvlJc w:val="left"/>
      <w:pPr>
        <w:ind w:left="6469" w:hanging="360"/>
      </w:pPr>
      <w:rPr>
        <w:rFonts w:ascii="Courier New" w:hAnsi="Courier New" w:cs="Courier New" w:hint="default"/>
      </w:rPr>
    </w:lvl>
    <w:lvl w:ilvl="8" w:tplc="88E67644">
      <w:start w:val="1"/>
      <w:numFmt w:val="bullet"/>
      <w:lvlText w:val=""/>
      <w:lvlJc w:val="left"/>
      <w:pPr>
        <w:ind w:left="7189" w:hanging="360"/>
      </w:pPr>
      <w:rPr>
        <w:rFonts w:ascii="Wingdings" w:hAnsi="Wingdings" w:hint="default"/>
      </w:rPr>
    </w:lvl>
  </w:abstractNum>
  <w:abstractNum w:abstractNumId="14" w15:restartNumberingAfterBreak="0">
    <w:nsid w:val="2B5942C9"/>
    <w:multiLevelType w:val="hybridMultilevel"/>
    <w:tmpl w:val="BAB689F0"/>
    <w:lvl w:ilvl="0" w:tplc="54E2CAAE">
      <w:start w:val="1"/>
      <w:numFmt w:val="bullet"/>
      <w:lvlText w:val=""/>
      <w:lvlJc w:val="left"/>
      <w:pPr>
        <w:ind w:left="720" w:hanging="360"/>
      </w:pPr>
      <w:rPr>
        <w:rFonts w:ascii="Symbol" w:hAnsi="Symbol" w:hint="default"/>
      </w:rPr>
    </w:lvl>
    <w:lvl w:ilvl="1" w:tplc="2B26D044">
      <w:start w:val="1"/>
      <w:numFmt w:val="bullet"/>
      <w:lvlText w:val="o"/>
      <w:lvlJc w:val="left"/>
      <w:pPr>
        <w:ind w:left="1440" w:hanging="360"/>
      </w:pPr>
      <w:rPr>
        <w:rFonts w:ascii="Courier New" w:hAnsi="Courier New" w:cs="Courier New" w:hint="default"/>
      </w:rPr>
    </w:lvl>
    <w:lvl w:ilvl="2" w:tplc="69F8AF78">
      <w:start w:val="1"/>
      <w:numFmt w:val="bullet"/>
      <w:lvlText w:val=""/>
      <w:lvlJc w:val="left"/>
      <w:pPr>
        <w:ind w:left="2160" w:hanging="360"/>
      </w:pPr>
      <w:rPr>
        <w:rFonts w:ascii="Wingdings" w:hAnsi="Wingdings" w:hint="default"/>
      </w:rPr>
    </w:lvl>
    <w:lvl w:ilvl="3" w:tplc="38E8A016">
      <w:start w:val="1"/>
      <w:numFmt w:val="bullet"/>
      <w:lvlText w:val=""/>
      <w:lvlJc w:val="left"/>
      <w:pPr>
        <w:ind w:left="2880" w:hanging="360"/>
      </w:pPr>
      <w:rPr>
        <w:rFonts w:ascii="Symbol" w:hAnsi="Symbol" w:hint="default"/>
      </w:rPr>
    </w:lvl>
    <w:lvl w:ilvl="4" w:tplc="FCF4E7E8">
      <w:start w:val="1"/>
      <w:numFmt w:val="bullet"/>
      <w:lvlText w:val="o"/>
      <w:lvlJc w:val="left"/>
      <w:pPr>
        <w:ind w:left="3600" w:hanging="360"/>
      </w:pPr>
      <w:rPr>
        <w:rFonts w:ascii="Courier New" w:hAnsi="Courier New" w:cs="Courier New" w:hint="default"/>
      </w:rPr>
    </w:lvl>
    <w:lvl w:ilvl="5" w:tplc="400A43FA">
      <w:start w:val="1"/>
      <w:numFmt w:val="bullet"/>
      <w:lvlText w:val=""/>
      <w:lvlJc w:val="left"/>
      <w:pPr>
        <w:ind w:left="4320" w:hanging="360"/>
      </w:pPr>
      <w:rPr>
        <w:rFonts w:ascii="Wingdings" w:hAnsi="Wingdings" w:hint="default"/>
      </w:rPr>
    </w:lvl>
    <w:lvl w:ilvl="6" w:tplc="22DE00C2">
      <w:start w:val="1"/>
      <w:numFmt w:val="bullet"/>
      <w:lvlText w:val=""/>
      <w:lvlJc w:val="left"/>
      <w:pPr>
        <w:ind w:left="5040" w:hanging="360"/>
      </w:pPr>
      <w:rPr>
        <w:rFonts w:ascii="Symbol" w:hAnsi="Symbol" w:hint="default"/>
      </w:rPr>
    </w:lvl>
    <w:lvl w:ilvl="7" w:tplc="4EBE609C">
      <w:start w:val="1"/>
      <w:numFmt w:val="bullet"/>
      <w:lvlText w:val="o"/>
      <w:lvlJc w:val="left"/>
      <w:pPr>
        <w:ind w:left="5760" w:hanging="360"/>
      </w:pPr>
      <w:rPr>
        <w:rFonts w:ascii="Courier New" w:hAnsi="Courier New" w:cs="Courier New" w:hint="default"/>
      </w:rPr>
    </w:lvl>
    <w:lvl w:ilvl="8" w:tplc="A64C435E">
      <w:start w:val="1"/>
      <w:numFmt w:val="bullet"/>
      <w:lvlText w:val=""/>
      <w:lvlJc w:val="left"/>
      <w:pPr>
        <w:ind w:left="6480" w:hanging="360"/>
      </w:pPr>
      <w:rPr>
        <w:rFonts w:ascii="Wingdings" w:hAnsi="Wingdings" w:hint="default"/>
      </w:rPr>
    </w:lvl>
  </w:abstractNum>
  <w:abstractNum w:abstractNumId="15" w15:restartNumberingAfterBreak="0">
    <w:nsid w:val="30450CA4"/>
    <w:multiLevelType w:val="hybridMultilevel"/>
    <w:tmpl w:val="66C64D8C"/>
    <w:lvl w:ilvl="0" w:tplc="87DC6F9C">
      <w:start w:val="1"/>
      <w:numFmt w:val="bullet"/>
      <w:lvlText w:val=""/>
      <w:lvlJc w:val="left"/>
      <w:pPr>
        <w:ind w:left="1429" w:hanging="360"/>
      </w:pPr>
      <w:rPr>
        <w:rFonts w:ascii="Symbol" w:hAnsi="Symbol" w:hint="default"/>
      </w:rPr>
    </w:lvl>
    <w:lvl w:ilvl="1" w:tplc="41C6DD4E">
      <w:start w:val="1"/>
      <w:numFmt w:val="bullet"/>
      <w:lvlText w:val="o"/>
      <w:lvlJc w:val="left"/>
      <w:pPr>
        <w:ind w:left="2149" w:hanging="360"/>
      </w:pPr>
      <w:rPr>
        <w:rFonts w:ascii="Courier New" w:hAnsi="Courier New" w:cs="Courier New" w:hint="default"/>
      </w:rPr>
    </w:lvl>
    <w:lvl w:ilvl="2" w:tplc="86305E7C">
      <w:start w:val="1"/>
      <w:numFmt w:val="bullet"/>
      <w:lvlText w:val=""/>
      <w:lvlJc w:val="left"/>
      <w:pPr>
        <w:ind w:left="2869" w:hanging="360"/>
      </w:pPr>
      <w:rPr>
        <w:rFonts w:ascii="Wingdings" w:hAnsi="Wingdings" w:hint="default"/>
      </w:rPr>
    </w:lvl>
    <w:lvl w:ilvl="3" w:tplc="190E91F8">
      <w:start w:val="1"/>
      <w:numFmt w:val="bullet"/>
      <w:lvlText w:val=""/>
      <w:lvlJc w:val="left"/>
      <w:pPr>
        <w:ind w:left="3589" w:hanging="360"/>
      </w:pPr>
      <w:rPr>
        <w:rFonts w:ascii="Symbol" w:hAnsi="Symbol" w:hint="default"/>
      </w:rPr>
    </w:lvl>
    <w:lvl w:ilvl="4" w:tplc="72C0C56A">
      <w:start w:val="1"/>
      <w:numFmt w:val="bullet"/>
      <w:lvlText w:val="o"/>
      <w:lvlJc w:val="left"/>
      <w:pPr>
        <w:ind w:left="4309" w:hanging="360"/>
      </w:pPr>
      <w:rPr>
        <w:rFonts w:ascii="Courier New" w:hAnsi="Courier New" w:cs="Courier New" w:hint="default"/>
      </w:rPr>
    </w:lvl>
    <w:lvl w:ilvl="5" w:tplc="FFE800DE">
      <w:start w:val="1"/>
      <w:numFmt w:val="bullet"/>
      <w:lvlText w:val=""/>
      <w:lvlJc w:val="left"/>
      <w:pPr>
        <w:ind w:left="5029" w:hanging="360"/>
      </w:pPr>
      <w:rPr>
        <w:rFonts w:ascii="Wingdings" w:hAnsi="Wingdings" w:hint="default"/>
      </w:rPr>
    </w:lvl>
    <w:lvl w:ilvl="6" w:tplc="AD0AFAB4">
      <w:start w:val="1"/>
      <w:numFmt w:val="bullet"/>
      <w:lvlText w:val=""/>
      <w:lvlJc w:val="left"/>
      <w:pPr>
        <w:ind w:left="5749" w:hanging="360"/>
      </w:pPr>
      <w:rPr>
        <w:rFonts w:ascii="Symbol" w:hAnsi="Symbol" w:hint="default"/>
      </w:rPr>
    </w:lvl>
    <w:lvl w:ilvl="7" w:tplc="5DB6A17E">
      <w:start w:val="1"/>
      <w:numFmt w:val="bullet"/>
      <w:lvlText w:val="o"/>
      <w:lvlJc w:val="left"/>
      <w:pPr>
        <w:ind w:left="6469" w:hanging="360"/>
      </w:pPr>
      <w:rPr>
        <w:rFonts w:ascii="Courier New" w:hAnsi="Courier New" w:cs="Courier New" w:hint="default"/>
      </w:rPr>
    </w:lvl>
    <w:lvl w:ilvl="8" w:tplc="CF6E5D1C">
      <w:start w:val="1"/>
      <w:numFmt w:val="bullet"/>
      <w:lvlText w:val=""/>
      <w:lvlJc w:val="left"/>
      <w:pPr>
        <w:ind w:left="7189" w:hanging="360"/>
      </w:pPr>
      <w:rPr>
        <w:rFonts w:ascii="Wingdings" w:hAnsi="Wingdings" w:hint="default"/>
      </w:rPr>
    </w:lvl>
  </w:abstractNum>
  <w:abstractNum w:abstractNumId="16" w15:restartNumberingAfterBreak="0">
    <w:nsid w:val="341664CA"/>
    <w:multiLevelType w:val="multilevel"/>
    <w:tmpl w:val="A2D698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5C625A"/>
    <w:multiLevelType w:val="hybridMultilevel"/>
    <w:tmpl w:val="B986DC7C"/>
    <w:lvl w:ilvl="0" w:tplc="3CC8435A">
      <w:start w:val="1"/>
      <w:numFmt w:val="decimal"/>
      <w:lvlText w:val="%1."/>
      <w:lvlJc w:val="left"/>
      <w:pPr>
        <w:tabs>
          <w:tab w:val="num" w:pos="1492"/>
        </w:tabs>
        <w:ind w:left="1492" w:hanging="360"/>
      </w:pPr>
    </w:lvl>
    <w:lvl w:ilvl="1" w:tplc="2CBEC822">
      <w:start w:val="1"/>
      <w:numFmt w:val="bullet"/>
      <w:lvlText w:val="o"/>
      <w:lvlJc w:val="left"/>
      <w:pPr>
        <w:ind w:left="1440" w:hanging="360"/>
      </w:pPr>
      <w:rPr>
        <w:rFonts w:ascii="Courier New" w:eastAsia="Courier New" w:hAnsi="Courier New" w:cs="Courier New" w:hint="default"/>
      </w:rPr>
    </w:lvl>
    <w:lvl w:ilvl="2" w:tplc="797E702C">
      <w:start w:val="1"/>
      <w:numFmt w:val="bullet"/>
      <w:lvlText w:val="§"/>
      <w:lvlJc w:val="left"/>
      <w:pPr>
        <w:ind w:left="2160" w:hanging="360"/>
      </w:pPr>
      <w:rPr>
        <w:rFonts w:ascii="Wingdings" w:eastAsia="Wingdings" w:hAnsi="Wingdings" w:cs="Wingdings" w:hint="default"/>
      </w:rPr>
    </w:lvl>
    <w:lvl w:ilvl="3" w:tplc="D520C2F2">
      <w:start w:val="1"/>
      <w:numFmt w:val="bullet"/>
      <w:lvlText w:val="·"/>
      <w:lvlJc w:val="left"/>
      <w:pPr>
        <w:ind w:left="2880" w:hanging="360"/>
      </w:pPr>
      <w:rPr>
        <w:rFonts w:ascii="Symbol" w:eastAsia="Symbol" w:hAnsi="Symbol" w:cs="Symbol" w:hint="default"/>
      </w:rPr>
    </w:lvl>
    <w:lvl w:ilvl="4" w:tplc="7AFEE2A4">
      <w:start w:val="1"/>
      <w:numFmt w:val="bullet"/>
      <w:lvlText w:val="o"/>
      <w:lvlJc w:val="left"/>
      <w:pPr>
        <w:ind w:left="3600" w:hanging="360"/>
      </w:pPr>
      <w:rPr>
        <w:rFonts w:ascii="Courier New" w:eastAsia="Courier New" w:hAnsi="Courier New" w:cs="Courier New" w:hint="default"/>
      </w:rPr>
    </w:lvl>
    <w:lvl w:ilvl="5" w:tplc="471C5E96">
      <w:start w:val="1"/>
      <w:numFmt w:val="bullet"/>
      <w:lvlText w:val="§"/>
      <w:lvlJc w:val="left"/>
      <w:pPr>
        <w:ind w:left="4320" w:hanging="360"/>
      </w:pPr>
      <w:rPr>
        <w:rFonts w:ascii="Wingdings" w:eastAsia="Wingdings" w:hAnsi="Wingdings" w:cs="Wingdings" w:hint="default"/>
      </w:rPr>
    </w:lvl>
    <w:lvl w:ilvl="6" w:tplc="24F8BBAA">
      <w:start w:val="1"/>
      <w:numFmt w:val="bullet"/>
      <w:lvlText w:val="·"/>
      <w:lvlJc w:val="left"/>
      <w:pPr>
        <w:ind w:left="5040" w:hanging="360"/>
      </w:pPr>
      <w:rPr>
        <w:rFonts w:ascii="Symbol" w:eastAsia="Symbol" w:hAnsi="Symbol" w:cs="Symbol" w:hint="default"/>
      </w:rPr>
    </w:lvl>
    <w:lvl w:ilvl="7" w:tplc="0DB8A586">
      <w:start w:val="1"/>
      <w:numFmt w:val="bullet"/>
      <w:lvlText w:val="o"/>
      <w:lvlJc w:val="left"/>
      <w:pPr>
        <w:ind w:left="5760" w:hanging="360"/>
      </w:pPr>
      <w:rPr>
        <w:rFonts w:ascii="Courier New" w:eastAsia="Courier New" w:hAnsi="Courier New" w:cs="Courier New" w:hint="default"/>
      </w:rPr>
    </w:lvl>
    <w:lvl w:ilvl="8" w:tplc="A094B6B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9C046DF"/>
    <w:multiLevelType w:val="hybridMultilevel"/>
    <w:tmpl w:val="188AD196"/>
    <w:lvl w:ilvl="0" w:tplc="1DAE0E7E">
      <w:start w:val="1"/>
      <w:numFmt w:val="bullet"/>
      <w:lvlText w:val=""/>
      <w:lvlJc w:val="left"/>
      <w:pPr>
        <w:ind w:left="360" w:hanging="360"/>
      </w:pPr>
      <w:rPr>
        <w:rFonts w:ascii="Symbol" w:hAnsi="Symbol" w:hint="default"/>
      </w:rPr>
    </w:lvl>
    <w:lvl w:ilvl="1" w:tplc="59489BCA">
      <w:start w:val="1"/>
      <w:numFmt w:val="bullet"/>
      <w:lvlText w:val="o"/>
      <w:lvlJc w:val="left"/>
      <w:pPr>
        <w:ind w:left="1080" w:hanging="360"/>
      </w:pPr>
      <w:rPr>
        <w:rFonts w:ascii="Courier New" w:hAnsi="Courier New" w:cs="Courier New" w:hint="default"/>
      </w:rPr>
    </w:lvl>
    <w:lvl w:ilvl="2" w:tplc="226AAA28">
      <w:start w:val="1"/>
      <w:numFmt w:val="bullet"/>
      <w:lvlText w:val=""/>
      <w:lvlJc w:val="left"/>
      <w:pPr>
        <w:ind w:left="1800" w:hanging="360"/>
      </w:pPr>
      <w:rPr>
        <w:rFonts w:ascii="Wingdings" w:hAnsi="Wingdings" w:hint="default"/>
      </w:rPr>
    </w:lvl>
    <w:lvl w:ilvl="3" w:tplc="32EE351E">
      <w:start w:val="1"/>
      <w:numFmt w:val="bullet"/>
      <w:lvlText w:val=""/>
      <w:lvlJc w:val="left"/>
      <w:pPr>
        <w:ind w:left="2520" w:hanging="360"/>
      </w:pPr>
      <w:rPr>
        <w:rFonts w:ascii="Symbol" w:hAnsi="Symbol" w:hint="default"/>
      </w:rPr>
    </w:lvl>
    <w:lvl w:ilvl="4" w:tplc="29AE6DE4">
      <w:start w:val="1"/>
      <w:numFmt w:val="bullet"/>
      <w:lvlText w:val="o"/>
      <w:lvlJc w:val="left"/>
      <w:pPr>
        <w:ind w:left="3240" w:hanging="360"/>
      </w:pPr>
      <w:rPr>
        <w:rFonts w:ascii="Courier New" w:hAnsi="Courier New" w:cs="Courier New" w:hint="default"/>
      </w:rPr>
    </w:lvl>
    <w:lvl w:ilvl="5" w:tplc="31700C2C">
      <w:start w:val="1"/>
      <w:numFmt w:val="bullet"/>
      <w:lvlText w:val=""/>
      <w:lvlJc w:val="left"/>
      <w:pPr>
        <w:ind w:left="3960" w:hanging="360"/>
      </w:pPr>
      <w:rPr>
        <w:rFonts w:ascii="Wingdings" w:hAnsi="Wingdings" w:hint="default"/>
      </w:rPr>
    </w:lvl>
    <w:lvl w:ilvl="6" w:tplc="612663F2">
      <w:start w:val="1"/>
      <w:numFmt w:val="bullet"/>
      <w:lvlText w:val=""/>
      <w:lvlJc w:val="left"/>
      <w:pPr>
        <w:ind w:left="4680" w:hanging="360"/>
      </w:pPr>
      <w:rPr>
        <w:rFonts w:ascii="Symbol" w:hAnsi="Symbol" w:hint="default"/>
      </w:rPr>
    </w:lvl>
    <w:lvl w:ilvl="7" w:tplc="B48021DC">
      <w:start w:val="1"/>
      <w:numFmt w:val="bullet"/>
      <w:lvlText w:val="o"/>
      <w:lvlJc w:val="left"/>
      <w:pPr>
        <w:ind w:left="5400" w:hanging="360"/>
      </w:pPr>
      <w:rPr>
        <w:rFonts w:ascii="Courier New" w:hAnsi="Courier New" w:cs="Courier New" w:hint="default"/>
      </w:rPr>
    </w:lvl>
    <w:lvl w:ilvl="8" w:tplc="614AC518">
      <w:start w:val="1"/>
      <w:numFmt w:val="bullet"/>
      <w:lvlText w:val=""/>
      <w:lvlJc w:val="left"/>
      <w:pPr>
        <w:ind w:left="6120" w:hanging="360"/>
      </w:pPr>
      <w:rPr>
        <w:rFonts w:ascii="Wingdings" w:hAnsi="Wingdings" w:hint="default"/>
      </w:rPr>
    </w:lvl>
  </w:abstractNum>
  <w:abstractNum w:abstractNumId="19" w15:restartNumberingAfterBreak="0">
    <w:nsid w:val="3CFE1226"/>
    <w:multiLevelType w:val="hybridMultilevel"/>
    <w:tmpl w:val="EAE02F48"/>
    <w:lvl w:ilvl="0" w:tplc="439E53D6">
      <w:start w:val="1"/>
      <w:numFmt w:val="bullet"/>
      <w:lvlText w:val=""/>
      <w:lvlJc w:val="left"/>
      <w:pPr>
        <w:ind w:left="720" w:hanging="360"/>
      </w:pPr>
      <w:rPr>
        <w:rFonts w:ascii="Symbol" w:hAnsi="Symbol" w:hint="default"/>
      </w:rPr>
    </w:lvl>
    <w:lvl w:ilvl="1" w:tplc="B27E1370">
      <w:start w:val="1"/>
      <w:numFmt w:val="bullet"/>
      <w:lvlText w:val="o"/>
      <w:lvlJc w:val="left"/>
      <w:pPr>
        <w:ind w:left="1440" w:hanging="360"/>
      </w:pPr>
      <w:rPr>
        <w:rFonts w:ascii="Courier New" w:hAnsi="Courier New" w:cs="Courier New" w:hint="default"/>
      </w:rPr>
    </w:lvl>
    <w:lvl w:ilvl="2" w:tplc="29A63A54">
      <w:start w:val="1"/>
      <w:numFmt w:val="bullet"/>
      <w:lvlText w:val=""/>
      <w:lvlJc w:val="left"/>
      <w:pPr>
        <w:ind w:left="2160" w:hanging="360"/>
      </w:pPr>
      <w:rPr>
        <w:rFonts w:ascii="Wingdings" w:hAnsi="Wingdings" w:hint="default"/>
      </w:rPr>
    </w:lvl>
    <w:lvl w:ilvl="3" w:tplc="014C203E">
      <w:start w:val="1"/>
      <w:numFmt w:val="bullet"/>
      <w:lvlText w:val=""/>
      <w:lvlJc w:val="left"/>
      <w:pPr>
        <w:ind w:left="2880" w:hanging="360"/>
      </w:pPr>
      <w:rPr>
        <w:rFonts w:ascii="Symbol" w:hAnsi="Symbol" w:hint="default"/>
      </w:rPr>
    </w:lvl>
    <w:lvl w:ilvl="4" w:tplc="6C36E1A8">
      <w:start w:val="1"/>
      <w:numFmt w:val="bullet"/>
      <w:lvlText w:val="o"/>
      <w:lvlJc w:val="left"/>
      <w:pPr>
        <w:ind w:left="3600" w:hanging="360"/>
      </w:pPr>
      <w:rPr>
        <w:rFonts w:ascii="Courier New" w:hAnsi="Courier New" w:cs="Courier New" w:hint="default"/>
      </w:rPr>
    </w:lvl>
    <w:lvl w:ilvl="5" w:tplc="8D70876C">
      <w:start w:val="1"/>
      <w:numFmt w:val="bullet"/>
      <w:lvlText w:val=""/>
      <w:lvlJc w:val="left"/>
      <w:pPr>
        <w:ind w:left="4320" w:hanging="360"/>
      </w:pPr>
      <w:rPr>
        <w:rFonts w:ascii="Wingdings" w:hAnsi="Wingdings" w:hint="default"/>
      </w:rPr>
    </w:lvl>
    <w:lvl w:ilvl="6" w:tplc="9A4286C8">
      <w:start w:val="1"/>
      <w:numFmt w:val="bullet"/>
      <w:lvlText w:val=""/>
      <w:lvlJc w:val="left"/>
      <w:pPr>
        <w:ind w:left="5040" w:hanging="360"/>
      </w:pPr>
      <w:rPr>
        <w:rFonts w:ascii="Symbol" w:hAnsi="Symbol" w:hint="default"/>
      </w:rPr>
    </w:lvl>
    <w:lvl w:ilvl="7" w:tplc="191CA560">
      <w:start w:val="1"/>
      <w:numFmt w:val="bullet"/>
      <w:lvlText w:val="o"/>
      <w:lvlJc w:val="left"/>
      <w:pPr>
        <w:ind w:left="5760" w:hanging="360"/>
      </w:pPr>
      <w:rPr>
        <w:rFonts w:ascii="Courier New" w:hAnsi="Courier New" w:cs="Courier New" w:hint="default"/>
      </w:rPr>
    </w:lvl>
    <w:lvl w:ilvl="8" w:tplc="C5305830">
      <w:start w:val="1"/>
      <w:numFmt w:val="bullet"/>
      <w:lvlText w:val=""/>
      <w:lvlJc w:val="left"/>
      <w:pPr>
        <w:ind w:left="6480" w:hanging="360"/>
      </w:pPr>
      <w:rPr>
        <w:rFonts w:ascii="Wingdings" w:hAnsi="Wingdings" w:hint="default"/>
      </w:rPr>
    </w:lvl>
  </w:abstractNum>
  <w:abstractNum w:abstractNumId="20" w15:restartNumberingAfterBreak="0">
    <w:nsid w:val="41494FC5"/>
    <w:multiLevelType w:val="hybridMultilevel"/>
    <w:tmpl w:val="DD268A0C"/>
    <w:lvl w:ilvl="0" w:tplc="5F104A1A">
      <w:start w:val="1"/>
      <w:numFmt w:val="bullet"/>
      <w:lvlText w:val=""/>
      <w:lvlJc w:val="left"/>
      <w:pPr>
        <w:tabs>
          <w:tab w:val="num" w:pos="643"/>
        </w:tabs>
        <w:ind w:left="643" w:hanging="360"/>
      </w:pPr>
      <w:rPr>
        <w:rFonts w:ascii="Symbol" w:hAnsi="Symbol" w:hint="default"/>
      </w:rPr>
    </w:lvl>
    <w:lvl w:ilvl="1" w:tplc="467669A2">
      <w:start w:val="1"/>
      <w:numFmt w:val="bullet"/>
      <w:lvlText w:val="o"/>
      <w:lvlJc w:val="left"/>
      <w:pPr>
        <w:ind w:left="1440" w:hanging="360"/>
      </w:pPr>
      <w:rPr>
        <w:rFonts w:ascii="Courier New" w:eastAsia="Courier New" w:hAnsi="Courier New" w:cs="Courier New" w:hint="default"/>
      </w:rPr>
    </w:lvl>
    <w:lvl w:ilvl="2" w:tplc="F94CA146">
      <w:start w:val="1"/>
      <w:numFmt w:val="bullet"/>
      <w:lvlText w:val="§"/>
      <w:lvlJc w:val="left"/>
      <w:pPr>
        <w:ind w:left="2160" w:hanging="360"/>
      </w:pPr>
      <w:rPr>
        <w:rFonts w:ascii="Wingdings" w:eastAsia="Wingdings" w:hAnsi="Wingdings" w:cs="Wingdings" w:hint="default"/>
      </w:rPr>
    </w:lvl>
    <w:lvl w:ilvl="3" w:tplc="8BAE163E">
      <w:start w:val="1"/>
      <w:numFmt w:val="bullet"/>
      <w:lvlText w:val="·"/>
      <w:lvlJc w:val="left"/>
      <w:pPr>
        <w:ind w:left="2880" w:hanging="360"/>
      </w:pPr>
      <w:rPr>
        <w:rFonts w:ascii="Symbol" w:eastAsia="Symbol" w:hAnsi="Symbol" w:cs="Symbol" w:hint="default"/>
      </w:rPr>
    </w:lvl>
    <w:lvl w:ilvl="4" w:tplc="B2340CC0">
      <w:start w:val="1"/>
      <w:numFmt w:val="bullet"/>
      <w:lvlText w:val="o"/>
      <w:lvlJc w:val="left"/>
      <w:pPr>
        <w:ind w:left="3600" w:hanging="360"/>
      </w:pPr>
      <w:rPr>
        <w:rFonts w:ascii="Courier New" w:eastAsia="Courier New" w:hAnsi="Courier New" w:cs="Courier New" w:hint="default"/>
      </w:rPr>
    </w:lvl>
    <w:lvl w:ilvl="5" w:tplc="62CA7DFE">
      <w:start w:val="1"/>
      <w:numFmt w:val="bullet"/>
      <w:lvlText w:val="§"/>
      <w:lvlJc w:val="left"/>
      <w:pPr>
        <w:ind w:left="4320" w:hanging="360"/>
      </w:pPr>
      <w:rPr>
        <w:rFonts w:ascii="Wingdings" w:eastAsia="Wingdings" w:hAnsi="Wingdings" w:cs="Wingdings" w:hint="default"/>
      </w:rPr>
    </w:lvl>
    <w:lvl w:ilvl="6" w:tplc="185AA354">
      <w:start w:val="1"/>
      <w:numFmt w:val="bullet"/>
      <w:lvlText w:val="·"/>
      <w:lvlJc w:val="left"/>
      <w:pPr>
        <w:ind w:left="5040" w:hanging="360"/>
      </w:pPr>
      <w:rPr>
        <w:rFonts w:ascii="Symbol" w:eastAsia="Symbol" w:hAnsi="Symbol" w:cs="Symbol" w:hint="default"/>
      </w:rPr>
    </w:lvl>
    <w:lvl w:ilvl="7" w:tplc="6E68FDFA">
      <w:start w:val="1"/>
      <w:numFmt w:val="bullet"/>
      <w:lvlText w:val="o"/>
      <w:lvlJc w:val="left"/>
      <w:pPr>
        <w:ind w:left="5760" w:hanging="360"/>
      </w:pPr>
      <w:rPr>
        <w:rFonts w:ascii="Courier New" w:eastAsia="Courier New" w:hAnsi="Courier New" w:cs="Courier New" w:hint="default"/>
      </w:rPr>
    </w:lvl>
    <w:lvl w:ilvl="8" w:tplc="130AEE9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3C63E15"/>
    <w:multiLevelType w:val="hybridMultilevel"/>
    <w:tmpl w:val="D7E87B84"/>
    <w:lvl w:ilvl="0" w:tplc="DC761C80">
      <w:start w:val="1"/>
      <w:numFmt w:val="bullet"/>
      <w:lvlText w:val=""/>
      <w:lvlJc w:val="left"/>
      <w:pPr>
        <w:tabs>
          <w:tab w:val="num" w:pos="1209"/>
        </w:tabs>
        <w:ind w:left="1209" w:hanging="360"/>
      </w:pPr>
      <w:rPr>
        <w:rFonts w:ascii="Symbol" w:hAnsi="Symbol" w:hint="default"/>
      </w:rPr>
    </w:lvl>
    <w:lvl w:ilvl="1" w:tplc="E300F6E6">
      <w:start w:val="1"/>
      <w:numFmt w:val="bullet"/>
      <w:lvlText w:val="o"/>
      <w:lvlJc w:val="left"/>
      <w:pPr>
        <w:ind w:left="1440" w:hanging="360"/>
      </w:pPr>
      <w:rPr>
        <w:rFonts w:ascii="Courier New" w:eastAsia="Courier New" w:hAnsi="Courier New" w:cs="Courier New" w:hint="default"/>
      </w:rPr>
    </w:lvl>
    <w:lvl w:ilvl="2" w:tplc="9BE2C27E">
      <w:start w:val="1"/>
      <w:numFmt w:val="bullet"/>
      <w:lvlText w:val="§"/>
      <w:lvlJc w:val="left"/>
      <w:pPr>
        <w:ind w:left="2160" w:hanging="360"/>
      </w:pPr>
      <w:rPr>
        <w:rFonts w:ascii="Wingdings" w:eastAsia="Wingdings" w:hAnsi="Wingdings" w:cs="Wingdings" w:hint="default"/>
      </w:rPr>
    </w:lvl>
    <w:lvl w:ilvl="3" w:tplc="FAF894AE">
      <w:start w:val="1"/>
      <w:numFmt w:val="bullet"/>
      <w:lvlText w:val="·"/>
      <w:lvlJc w:val="left"/>
      <w:pPr>
        <w:ind w:left="2880" w:hanging="360"/>
      </w:pPr>
      <w:rPr>
        <w:rFonts w:ascii="Symbol" w:eastAsia="Symbol" w:hAnsi="Symbol" w:cs="Symbol" w:hint="default"/>
      </w:rPr>
    </w:lvl>
    <w:lvl w:ilvl="4" w:tplc="54EA0CBC">
      <w:start w:val="1"/>
      <w:numFmt w:val="bullet"/>
      <w:lvlText w:val="o"/>
      <w:lvlJc w:val="left"/>
      <w:pPr>
        <w:ind w:left="3600" w:hanging="360"/>
      </w:pPr>
      <w:rPr>
        <w:rFonts w:ascii="Courier New" w:eastAsia="Courier New" w:hAnsi="Courier New" w:cs="Courier New" w:hint="default"/>
      </w:rPr>
    </w:lvl>
    <w:lvl w:ilvl="5" w:tplc="EF74B9C4">
      <w:start w:val="1"/>
      <w:numFmt w:val="bullet"/>
      <w:lvlText w:val="§"/>
      <w:lvlJc w:val="left"/>
      <w:pPr>
        <w:ind w:left="4320" w:hanging="360"/>
      </w:pPr>
      <w:rPr>
        <w:rFonts w:ascii="Wingdings" w:eastAsia="Wingdings" w:hAnsi="Wingdings" w:cs="Wingdings" w:hint="default"/>
      </w:rPr>
    </w:lvl>
    <w:lvl w:ilvl="6" w:tplc="2FB48D8E">
      <w:start w:val="1"/>
      <w:numFmt w:val="bullet"/>
      <w:lvlText w:val="·"/>
      <w:lvlJc w:val="left"/>
      <w:pPr>
        <w:ind w:left="5040" w:hanging="360"/>
      </w:pPr>
      <w:rPr>
        <w:rFonts w:ascii="Symbol" w:eastAsia="Symbol" w:hAnsi="Symbol" w:cs="Symbol" w:hint="default"/>
      </w:rPr>
    </w:lvl>
    <w:lvl w:ilvl="7" w:tplc="EEC460B6">
      <w:start w:val="1"/>
      <w:numFmt w:val="bullet"/>
      <w:lvlText w:val="o"/>
      <w:lvlJc w:val="left"/>
      <w:pPr>
        <w:ind w:left="5760" w:hanging="360"/>
      </w:pPr>
      <w:rPr>
        <w:rFonts w:ascii="Courier New" w:eastAsia="Courier New" w:hAnsi="Courier New" w:cs="Courier New" w:hint="default"/>
      </w:rPr>
    </w:lvl>
    <w:lvl w:ilvl="8" w:tplc="958A349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5884429"/>
    <w:multiLevelType w:val="hybridMultilevel"/>
    <w:tmpl w:val="57B42B16"/>
    <w:lvl w:ilvl="0" w:tplc="50A679CA">
      <w:start w:val="1"/>
      <w:numFmt w:val="decimal"/>
      <w:lvlText w:val="%1."/>
      <w:lvlJc w:val="left"/>
      <w:pPr>
        <w:tabs>
          <w:tab w:val="num" w:pos="1209"/>
        </w:tabs>
        <w:ind w:left="1209" w:hanging="360"/>
      </w:pPr>
    </w:lvl>
    <w:lvl w:ilvl="1" w:tplc="BB8EAFE4">
      <w:start w:val="1"/>
      <w:numFmt w:val="bullet"/>
      <w:lvlText w:val="o"/>
      <w:lvlJc w:val="left"/>
      <w:pPr>
        <w:ind w:left="1440" w:hanging="360"/>
      </w:pPr>
      <w:rPr>
        <w:rFonts w:ascii="Courier New" w:eastAsia="Courier New" w:hAnsi="Courier New" w:cs="Courier New" w:hint="default"/>
      </w:rPr>
    </w:lvl>
    <w:lvl w:ilvl="2" w:tplc="4B28B7D2">
      <w:start w:val="1"/>
      <w:numFmt w:val="bullet"/>
      <w:lvlText w:val="§"/>
      <w:lvlJc w:val="left"/>
      <w:pPr>
        <w:ind w:left="2160" w:hanging="360"/>
      </w:pPr>
      <w:rPr>
        <w:rFonts w:ascii="Wingdings" w:eastAsia="Wingdings" w:hAnsi="Wingdings" w:cs="Wingdings" w:hint="default"/>
      </w:rPr>
    </w:lvl>
    <w:lvl w:ilvl="3" w:tplc="86B092D2">
      <w:start w:val="1"/>
      <w:numFmt w:val="bullet"/>
      <w:lvlText w:val="·"/>
      <w:lvlJc w:val="left"/>
      <w:pPr>
        <w:ind w:left="2880" w:hanging="360"/>
      </w:pPr>
      <w:rPr>
        <w:rFonts w:ascii="Symbol" w:eastAsia="Symbol" w:hAnsi="Symbol" w:cs="Symbol" w:hint="default"/>
      </w:rPr>
    </w:lvl>
    <w:lvl w:ilvl="4" w:tplc="E8AEF816">
      <w:start w:val="1"/>
      <w:numFmt w:val="bullet"/>
      <w:lvlText w:val="o"/>
      <w:lvlJc w:val="left"/>
      <w:pPr>
        <w:ind w:left="3600" w:hanging="360"/>
      </w:pPr>
      <w:rPr>
        <w:rFonts w:ascii="Courier New" w:eastAsia="Courier New" w:hAnsi="Courier New" w:cs="Courier New" w:hint="default"/>
      </w:rPr>
    </w:lvl>
    <w:lvl w:ilvl="5" w:tplc="FDBA6A56">
      <w:start w:val="1"/>
      <w:numFmt w:val="bullet"/>
      <w:lvlText w:val="§"/>
      <w:lvlJc w:val="left"/>
      <w:pPr>
        <w:ind w:left="4320" w:hanging="360"/>
      </w:pPr>
      <w:rPr>
        <w:rFonts w:ascii="Wingdings" w:eastAsia="Wingdings" w:hAnsi="Wingdings" w:cs="Wingdings" w:hint="default"/>
      </w:rPr>
    </w:lvl>
    <w:lvl w:ilvl="6" w:tplc="C74AF2BC">
      <w:start w:val="1"/>
      <w:numFmt w:val="bullet"/>
      <w:lvlText w:val="·"/>
      <w:lvlJc w:val="left"/>
      <w:pPr>
        <w:ind w:left="5040" w:hanging="360"/>
      </w:pPr>
      <w:rPr>
        <w:rFonts w:ascii="Symbol" w:eastAsia="Symbol" w:hAnsi="Symbol" w:cs="Symbol" w:hint="default"/>
      </w:rPr>
    </w:lvl>
    <w:lvl w:ilvl="7" w:tplc="DA241148">
      <w:start w:val="1"/>
      <w:numFmt w:val="bullet"/>
      <w:lvlText w:val="o"/>
      <w:lvlJc w:val="left"/>
      <w:pPr>
        <w:ind w:left="5760" w:hanging="360"/>
      </w:pPr>
      <w:rPr>
        <w:rFonts w:ascii="Courier New" w:eastAsia="Courier New" w:hAnsi="Courier New" w:cs="Courier New" w:hint="default"/>
      </w:rPr>
    </w:lvl>
    <w:lvl w:ilvl="8" w:tplc="34C86E4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6C23438"/>
    <w:multiLevelType w:val="hybridMultilevel"/>
    <w:tmpl w:val="175C704E"/>
    <w:lvl w:ilvl="0" w:tplc="E79CCB8E">
      <w:start w:val="1"/>
      <w:numFmt w:val="bullet"/>
      <w:lvlText w:val=""/>
      <w:lvlJc w:val="left"/>
      <w:pPr>
        <w:ind w:left="1429" w:hanging="360"/>
      </w:pPr>
      <w:rPr>
        <w:rFonts w:ascii="Symbol" w:hAnsi="Symbol" w:hint="default"/>
      </w:rPr>
    </w:lvl>
    <w:lvl w:ilvl="1" w:tplc="C1EAC916">
      <w:start w:val="1"/>
      <w:numFmt w:val="bullet"/>
      <w:lvlText w:val="o"/>
      <w:lvlJc w:val="left"/>
      <w:pPr>
        <w:ind w:left="2149" w:hanging="360"/>
      </w:pPr>
      <w:rPr>
        <w:rFonts w:ascii="Courier New" w:hAnsi="Courier New" w:cs="Courier New" w:hint="default"/>
      </w:rPr>
    </w:lvl>
    <w:lvl w:ilvl="2" w:tplc="F5CC5014">
      <w:start w:val="1"/>
      <w:numFmt w:val="bullet"/>
      <w:lvlText w:val=""/>
      <w:lvlJc w:val="left"/>
      <w:pPr>
        <w:ind w:left="2869" w:hanging="360"/>
      </w:pPr>
      <w:rPr>
        <w:rFonts w:ascii="Wingdings" w:hAnsi="Wingdings" w:hint="default"/>
      </w:rPr>
    </w:lvl>
    <w:lvl w:ilvl="3" w:tplc="69D45E4A">
      <w:start w:val="1"/>
      <w:numFmt w:val="bullet"/>
      <w:lvlText w:val=""/>
      <w:lvlJc w:val="left"/>
      <w:pPr>
        <w:ind w:left="3589" w:hanging="360"/>
      </w:pPr>
      <w:rPr>
        <w:rFonts w:ascii="Symbol" w:hAnsi="Symbol" w:hint="default"/>
      </w:rPr>
    </w:lvl>
    <w:lvl w:ilvl="4" w:tplc="BF3E344C">
      <w:start w:val="1"/>
      <w:numFmt w:val="bullet"/>
      <w:lvlText w:val="o"/>
      <w:lvlJc w:val="left"/>
      <w:pPr>
        <w:ind w:left="4309" w:hanging="360"/>
      </w:pPr>
      <w:rPr>
        <w:rFonts w:ascii="Courier New" w:hAnsi="Courier New" w:cs="Courier New" w:hint="default"/>
      </w:rPr>
    </w:lvl>
    <w:lvl w:ilvl="5" w:tplc="D2B04F2A">
      <w:start w:val="1"/>
      <w:numFmt w:val="bullet"/>
      <w:lvlText w:val=""/>
      <w:lvlJc w:val="left"/>
      <w:pPr>
        <w:ind w:left="5029" w:hanging="360"/>
      </w:pPr>
      <w:rPr>
        <w:rFonts w:ascii="Wingdings" w:hAnsi="Wingdings" w:hint="default"/>
      </w:rPr>
    </w:lvl>
    <w:lvl w:ilvl="6" w:tplc="7E28228E">
      <w:start w:val="1"/>
      <w:numFmt w:val="bullet"/>
      <w:lvlText w:val=""/>
      <w:lvlJc w:val="left"/>
      <w:pPr>
        <w:ind w:left="5749" w:hanging="360"/>
      </w:pPr>
      <w:rPr>
        <w:rFonts w:ascii="Symbol" w:hAnsi="Symbol" w:hint="default"/>
      </w:rPr>
    </w:lvl>
    <w:lvl w:ilvl="7" w:tplc="E806C6CC">
      <w:start w:val="1"/>
      <w:numFmt w:val="bullet"/>
      <w:lvlText w:val="o"/>
      <w:lvlJc w:val="left"/>
      <w:pPr>
        <w:ind w:left="6469" w:hanging="360"/>
      </w:pPr>
      <w:rPr>
        <w:rFonts w:ascii="Courier New" w:hAnsi="Courier New" w:cs="Courier New" w:hint="default"/>
      </w:rPr>
    </w:lvl>
    <w:lvl w:ilvl="8" w:tplc="1D0C94FC">
      <w:start w:val="1"/>
      <w:numFmt w:val="bullet"/>
      <w:lvlText w:val=""/>
      <w:lvlJc w:val="left"/>
      <w:pPr>
        <w:ind w:left="7189" w:hanging="360"/>
      </w:pPr>
      <w:rPr>
        <w:rFonts w:ascii="Wingdings" w:hAnsi="Wingdings" w:hint="default"/>
      </w:rPr>
    </w:lvl>
  </w:abstractNum>
  <w:abstractNum w:abstractNumId="24" w15:restartNumberingAfterBreak="0">
    <w:nsid w:val="4D2A0346"/>
    <w:multiLevelType w:val="multilevel"/>
    <w:tmpl w:val="F448180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7564051"/>
    <w:multiLevelType w:val="hybridMultilevel"/>
    <w:tmpl w:val="3EE8C82E"/>
    <w:lvl w:ilvl="0" w:tplc="24426970">
      <w:start w:val="1"/>
      <w:numFmt w:val="bullet"/>
      <w:lvlText w:val=""/>
      <w:lvlJc w:val="left"/>
      <w:pPr>
        <w:ind w:left="720" w:hanging="360"/>
      </w:pPr>
      <w:rPr>
        <w:rFonts w:ascii="Symbol" w:hAnsi="Symbol" w:hint="default"/>
      </w:rPr>
    </w:lvl>
    <w:lvl w:ilvl="1" w:tplc="6226D61A">
      <w:start w:val="1"/>
      <w:numFmt w:val="bullet"/>
      <w:lvlText w:val="o"/>
      <w:lvlJc w:val="left"/>
      <w:pPr>
        <w:ind w:left="1440" w:hanging="360"/>
      </w:pPr>
      <w:rPr>
        <w:rFonts w:ascii="Courier New" w:hAnsi="Courier New" w:cs="Courier New" w:hint="default"/>
      </w:rPr>
    </w:lvl>
    <w:lvl w:ilvl="2" w:tplc="48B82F1E">
      <w:start w:val="1"/>
      <w:numFmt w:val="bullet"/>
      <w:lvlText w:val=""/>
      <w:lvlJc w:val="left"/>
      <w:pPr>
        <w:ind w:left="2160" w:hanging="360"/>
      </w:pPr>
      <w:rPr>
        <w:rFonts w:ascii="Wingdings" w:hAnsi="Wingdings" w:hint="default"/>
      </w:rPr>
    </w:lvl>
    <w:lvl w:ilvl="3" w:tplc="FBD834CA">
      <w:start w:val="1"/>
      <w:numFmt w:val="bullet"/>
      <w:lvlText w:val=""/>
      <w:lvlJc w:val="left"/>
      <w:pPr>
        <w:ind w:left="2880" w:hanging="360"/>
      </w:pPr>
      <w:rPr>
        <w:rFonts w:ascii="Symbol" w:hAnsi="Symbol" w:hint="default"/>
      </w:rPr>
    </w:lvl>
    <w:lvl w:ilvl="4" w:tplc="84C4CE5E">
      <w:start w:val="1"/>
      <w:numFmt w:val="bullet"/>
      <w:lvlText w:val="o"/>
      <w:lvlJc w:val="left"/>
      <w:pPr>
        <w:ind w:left="3600" w:hanging="360"/>
      </w:pPr>
      <w:rPr>
        <w:rFonts w:ascii="Courier New" w:hAnsi="Courier New" w:cs="Courier New" w:hint="default"/>
      </w:rPr>
    </w:lvl>
    <w:lvl w:ilvl="5" w:tplc="8A8C93A2">
      <w:start w:val="1"/>
      <w:numFmt w:val="bullet"/>
      <w:lvlText w:val=""/>
      <w:lvlJc w:val="left"/>
      <w:pPr>
        <w:ind w:left="4320" w:hanging="360"/>
      </w:pPr>
      <w:rPr>
        <w:rFonts w:ascii="Wingdings" w:hAnsi="Wingdings" w:hint="default"/>
      </w:rPr>
    </w:lvl>
    <w:lvl w:ilvl="6" w:tplc="138EA806">
      <w:start w:val="1"/>
      <w:numFmt w:val="bullet"/>
      <w:lvlText w:val=""/>
      <w:lvlJc w:val="left"/>
      <w:pPr>
        <w:ind w:left="5040" w:hanging="360"/>
      </w:pPr>
      <w:rPr>
        <w:rFonts w:ascii="Symbol" w:hAnsi="Symbol" w:hint="default"/>
      </w:rPr>
    </w:lvl>
    <w:lvl w:ilvl="7" w:tplc="662627F6">
      <w:start w:val="1"/>
      <w:numFmt w:val="bullet"/>
      <w:lvlText w:val="o"/>
      <w:lvlJc w:val="left"/>
      <w:pPr>
        <w:ind w:left="5760" w:hanging="360"/>
      </w:pPr>
      <w:rPr>
        <w:rFonts w:ascii="Courier New" w:hAnsi="Courier New" w:cs="Courier New" w:hint="default"/>
      </w:rPr>
    </w:lvl>
    <w:lvl w:ilvl="8" w:tplc="6E0E7C10">
      <w:start w:val="1"/>
      <w:numFmt w:val="bullet"/>
      <w:lvlText w:val=""/>
      <w:lvlJc w:val="left"/>
      <w:pPr>
        <w:ind w:left="6480" w:hanging="360"/>
      </w:pPr>
      <w:rPr>
        <w:rFonts w:ascii="Wingdings" w:hAnsi="Wingdings" w:hint="default"/>
      </w:rPr>
    </w:lvl>
  </w:abstractNum>
  <w:abstractNum w:abstractNumId="26" w15:restartNumberingAfterBreak="0">
    <w:nsid w:val="5AAD5792"/>
    <w:multiLevelType w:val="hybridMultilevel"/>
    <w:tmpl w:val="6E1812A8"/>
    <w:lvl w:ilvl="0" w:tplc="1CA2DEE0">
      <w:start w:val="1"/>
      <w:numFmt w:val="bullet"/>
      <w:lvlText w:val=""/>
      <w:lvlJc w:val="left"/>
      <w:pPr>
        <w:ind w:left="720" w:hanging="360"/>
      </w:pPr>
      <w:rPr>
        <w:rFonts w:ascii="Symbol" w:hAnsi="Symbol" w:hint="default"/>
      </w:rPr>
    </w:lvl>
    <w:lvl w:ilvl="1" w:tplc="CB507336">
      <w:start w:val="1"/>
      <w:numFmt w:val="bullet"/>
      <w:lvlText w:val="o"/>
      <w:lvlJc w:val="left"/>
      <w:pPr>
        <w:ind w:left="1440" w:hanging="360"/>
      </w:pPr>
      <w:rPr>
        <w:rFonts w:ascii="Courier New" w:hAnsi="Courier New" w:cs="Courier New" w:hint="default"/>
      </w:rPr>
    </w:lvl>
    <w:lvl w:ilvl="2" w:tplc="808E331C">
      <w:start w:val="1"/>
      <w:numFmt w:val="bullet"/>
      <w:lvlText w:val=""/>
      <w:lvlJc w:val="left"/>
      <w:pPr>
        <w:ind w:left="2160" w:hanging="360"/>
      </w:pPr>
      <w:rPr>
        <w:rFonts w:ascii="Wingdings" w:hAnsi="Wingdings" w:hint="default"/>
      </w:rPr>
    </w:lvl>
    <w:lvl w:ilvl="3" w:tplc="1F0C669C">
      <w:start w:val="1"/>
      <w:numFmt w:val="bullet"/>
      <w:lvlText w:val=""/>
      <w:lvlJc w:val="left"/>
      <w:pPr>
        <w:ind w:left="2880" w:hanging="360"/>
      </w:pPr>
      <w:rPr>
        <w:rFonts w:ascii="Symbol" w:hAnsi="Symbol" w:hint="default"/>
      </w:rPr>
    </w:lvl>
    <w:lvl w:ilvl="4" w:tplc="0706F456">
      <w:start w:val="1"/>
      <w:numFmt w:val="bullet"/>
      <w:lvlText w:val="o"/>
      <w:lvlJc w:val="left"/>
      <w:pPr>
        <w:ind w:left="3600" w:hanging="360"/>
      </w:pPr>
      <w:rPr>
        <w:rFonts w:ascii="Courier New" w:hAnsi="Courier New" w:cs="Courier New" w:hint="default"/>
      </w:rPr>
    </w:lvl>
    <w:lvl w:ilvl="5" w:tplc="27C6319C">
      <w:start w:val="1"/>
      <w:numFmt w:val="bullet"/>
      <w:lvlText w:val=""/>
      <w:lvlJc w:val="left"/>
      <w:pPr>
        <w:ind w:left="4320" w:hanging="360"/>
      </w:pPr>
      <w:rPr>
        <w:rFonts w:ascii="Wingdings" w:hAnsi="Wingdings" w:hint="default"/>
      </w:rPr>
    </w:lvl>
    <w:lvl w:ilvl="6" w:tplc="AB2C583A">
      <w:start w:val="1"/>
      <w:numFmt w:val="bullet"/>
      <w:lvlText w:val=""/>
      <w:lvlJc w:val="left"/>
      <w:pPr>
        <w:ind w:left="5040" w:hanging="360"/>
      </w:pPr>
      <w:rPr>
        <w:rFonts w:ascii="Symbol" w:hAnsi="Symbol" w:hint="default"/>
      </w:rPr>
    </w:lvl>
    <w:lvl w:ilvl="7" w:tplc="02305D04">
      <w:start w:val="1"/>
      <w:numFmt w:val="bullet"/>
      <w:lvlText w:val="o"/>
      <w:lvlJc w:val="left"/>
      <w:pPr>
        <w:ind w:left="5760" w:hanging="360"/>
      </w:pPr>
      <w:rPr>
        <w:rFonts w:ascii="Courier New" w:hAnsi="Courier New" w:cs="Courier New" w:hint="default"/>
      </w:rPr>
    </w:lvl>
    <w:lvl w:ilvl="8" w:tplc="F796DC90">
      <w:start w:val="1"/>
      <w:numFmt w:val="bullet"/>
      <w:lvlText w:val=""/>
      <w:lvlJc w:val="left"/>
      <w:pPr>
        <w:ind w:left="6480" w:hanging="360"/>
      </w:pPr>
      <w:rPr>
        <w:rFonts w:ascii="Wingdings" w:hAnsi="Wingdings" w:hint="default"/>
      </w:rPr>
    </w:lvl>
  </w:abstractNum>
  <w:abstractNum w:abstractNumId="27" w15:restartNumberingAfterBreak="0">
    <w:nsid w:val="5AD265B8"/>
    <w:multiLevelType w:val="hybridMultilevel"/>
    <w:tmpl w:val="447806EA"/>
    <w:lvl w:ilvl="0" w:tplc="83189EAC">
      <w:start w:val="1"/>
      <w:numFmt w:val="bullet"/>
      <w:lvlText w:val=""/>
      <w:lvlJc w:val="left"/>
      <w:pPr>
        <w:ind w:left="720" w:hanging="360"/>
      </w:pPr>
      <w:rPr>
        <w:rFonts w:ascii="Symbol" w:hAnsi="Symbol" w:hint="default"/>
      </w:rPr>
    </w:lvl>
    <w:lvl w:ilvl="1" w:tplc="C67C2648">
      <w:start w:val="1"/>
      <w:numFmt w:val="bullet"/>
      <w:lvlText w:val="o"/>
      <w:lvlJc w:val="left"/>
      <w:pPr>
        <w:ind w:left="1440" w:hanging="360"/>
      </w:pPr>
      <w:rPr>
        <w:rFonts w:ascii="Courier New" w:hAnsi="Courier New" w:cs="Courier New" w:hint="default"/>
      </w:rPr>
    </w:lvl>
    <w:lvl w:ilvl="2" w:tplc="231644AE">
      <w:start w:val="1"/>
      <w:numFmt w:val="bullet"/>
      <w:lvlText w:val=""/>
      <w:lvlJc w:val="left"/>
      <w:pPr>
        <w:ind w:left="2160" w:hanging="360"/>
      </w:pPr>
      <w:rPr>
        <w:rFonts w:ascii="Wingdings" w:hAnsi="Wingdings" w:hint="default"/>
      </w:rPr>
    </w:lvl>
    <w:lvl w:ilvl="3" w:tplc="234A3C2C">
      <w:start w:val="1"/>
      <w:numFmt w:val="bullet"/>
      <w:lvlText w:val=""/>
      <w:lvlJc w:val="left"/>
      <w:pPr>
        <w:ind w:left="2880" w:hanging="360"/>
      </w:pPr>
      <w:rPr>
        <w:rFonts w:ascii="Symbol" w:hAnsi="Symbol" w:hint="default"/>
      </w:rPr>
    </w:lvl>
    <w:lvl w:ilvl="4" w:tplc="E9867D20">
      <w:start w:val="1"/>
      <w:numFmt w:val="bullet"/>
      <w:lvlText w:val="o"/>
      <w:lvlJc w:val="left"/>
      <w:pPr>
        <w:ind w:left="3600" w:hanging="360"/>
      </w:pPr>
      <w:rPr>
        <w:rFonts w:ascii="Courier New" w:hAnsi="Courier New" w:cs="Courier New" w:hint="default"/>
      </w:rPr>
    </w:lvl>
    <w:lvl w:ilvl="5" w:tplc="B86C9FC8">
      <w:start w:val="1"/>
      <w:numFmt w:val="bullet"/>
      <w:lvlText w:val=""/>
      <w:lvlJc w:val="left"/>
      <w:pPr>
        <w:ind w:left="4320" w:hanging="360"/>
      </w:pPr>
      <w:rPr>
        <w:rFonts w:ascii="Wingdings" w:hAnsi="Wingdings" w:hint="default"/>
      </w:rPr>
    </w:lvl>
    <w:lvl w:ilvl="6" w:tplc="5B3A2412">
      <w:start w:val="1"/>
      <w:numFmt w:val="bullet"/>
      <w:lvlText w:val=""/>
      <w:lvlJc w:val="left"/>
      <w:pPr>
        <w:ind w:left="5040" w:hanging="360"/>
      </w:pPr>
      <w:rPr>
        <w:rFonts w:ascii="Symbol" w:hAnsi="Symbol" w:hint="default"/>
      </w:rPr>
    </w:lvl>
    <w:lvl w:ilvl="7" w:tplc="1AD4C072">
      <w:start w:val="1"/>
      <w:numFmt w:val="bullet"/>
      <w:lvlText w:val="o"/>
      <w:lvlJc w:val="left"/>
      <w:pPr>
        <w:ind w:left="5760" w:hanging="360"/>
      </w:pPr>
      <w:rPr>
        <w:rFonts w:ascii="Courier New" w:hAnsi="Courier New" w:cs="Courier New" w:hint="default"/>
      </w:rPr>
    </w:lvl>
    <w:lvl w:ilvl="8" w:tplc="57A6DC4C">
      <w:start w:val="1"/>
      <w:numFmt w:val="bullet"/>
      <w:lvlText w:val=""/>
      <w:lvlJc w:val="left"/>
      <w:pPr>
        <w:ind w:left="6480" w:hanging="360"/>
      </w:pPr>
      <w:rPr>
        <w:rFonts w:ascii="Wingdings" w:hAnsi="Wingdings" w:hint="default"/>
      </w:rPr>
    </w:lvl>
  </w:abstractNum>
  <w:abstractNum w:abstractNumId="28" w15:restartNumberingAfterBreak="0">
    <w:nsid w:val="5BBB6030"/>
    <w:multiLevelType w:val="hybridMultilevel"/>
    <w:tmpl w:val="CADAC168"/>
    <w:lvl w:ilvl="0" w:tplc="428094B8">
      <w:start w:val="1"/>
      <w:numFmt w:val="bullet"/>
      <w:lvlText w:val=""/>
      <w:lvlJc w:val="left"/>
      <w:pPr>
        <w:ind w:left="720" w:hanging="360"/>
      </w:pPr>
      <w:rPr>
        <w:rFonts w:ascii="Symbol" w:hAnsi="Symbol" w:hint="default"/>
      </w:rPr>
    </w:lvl>
    <w:lvl w:ilvl="1" w:tplc="C6B8146E">
      <w:start w:val="1"/>
      <w:numFmt w:val="bullet"/>
      <w:lvlText w:val="o"/>
      <w:lvlJc w:val="left"/>
      <w:pPr>
        <w:ind w:left="1440" w:hanging="360"/>
      </w:pPr>
      <w:rPr>
        <w:rFonts w:ascii="Courier New" w:hAnsi="Courier New" w:cs="Courier New" w:hint="default"/>
      </w:rPr>
    </w:lvl>
    <w:lvl w:ilvl="2" w:tplc="317A7C9E">
      <w:start w:val="1"/>
      <w:numFmt w:val="bullet"/>
      <w:lvlText w:val=""/>
      <w:lvlJc w:val="left"/>
      <w:pPr>
        <w:ind w:left="2160" w:hanging="360"/>
      </w:pPr>
      <w:rPr>
        <w:rFonts w:ascii="Wingdings" w:hAnsi="Wingdings" w:hint="default"/>
      </w:rPr>
    </w:lvl>
    <w:lvl w:ilvl="3" w:tplc="40F431EE">
      <w:start w:val="1"/>
      <w:numFmt w:val="bullet"/>
      <w:lvlText w:val=""/>
      <w:lvlJc w:val="left"/>
      <w:pPr>
        <w:ind w:left="2880" w:hanging="360"/>
      </w:pPr>
      <w:rPr>
        <w:rFonts w:ascii="Symbol" w:hAnsi="Symbol" w:hint="default"/>
      </w:rPr>
    </w:lvl>
    <w:lvl w:ilvl="4" w:tplc="F3AE1EE0">
      <w:start w:val="1"/>
      <w:numFmt w:val="bullet"/>
      <w:lvlText w:val="o"/>
      <w:lvlJc w:val="left"/>
      <w:pPr>
        <w:ind w:left="3600" w:hanging="360"/>
      </w:pPr>
      <w:rPr>
        <w:rFonts w:ascii="Courier New" w:hAnsi="Courier New" w:cs="Courier New" w:hint="default"/>
      </w:rPr>
    </w:lvl>
    <w:lvl w:ilvl="5" w:tplc="EE84C58A">
      <w:start w:val="1"/>
      <w:numFmt w:val="bullet"/>
      <w:lvlText w:val=""/>
      <w:lvlJc w:val="left"/>
      <w:pPr>
        <w:ind w:left="4320" w:hanging="360"/>
      </w:pPr>
      <w:rPr>
        <w:rFonts w:ascii="Wingdings" w:hAnsi="Wingdings" w:hint="default"/>
      </w:rPr>
    </w:lvl>
    <w:lvl w:ilvl="6" w:tplc="B7E0BDD6">
      <w:start w:val="1"/>
      <w:numFmt w:val="bullet"/>
      <w:lvlText w:val=""/>
      <w:lvlJc w:val="left"/>
      <w:pPr>
        <w:ind w:left="5040" w:hanging="360"/>
      </w:pPr>
      <w:rPr>
        <w:rFonts w:ascii="Symbol" w:hAnsi="Symbol" w:hint="default"/>
      </w:rPr>
    </w:lvl>
    <w:lvl w:ilvl="7" w:tplc="6B6A1F14">
      <w:start w:val="1"/>
      <w:numFmt w:val="bullet"/>
      <w:lvlText w:val="o"/>
      <w:lvlJc w:val="left"/>
      <w:pPr>
        <w:ind w:left="5760" w:hanging="360"/>
      </w:pPr>
      <w:rPr>
        <w:rFonts w:ascii="Courier New" w:hAnsi="Courier New" w:cs="Courier New" w:hint="default"/>
      </w:rPr>
    </w:lvl>
    <w:lvl w:ilvl="8" w:tplc="B860D634">
      <w:start w:val="1"/>
      <w:numFmt w:val="bullet"/>
      <w:lvlText w:val=""/>
      <w:lvlJc w:val="left"/>
      <w:pPr>
        <w:ind w:left="6480" w:hanging="360"/>
      </w:pPr>
      <w:rPr>
        <w:rFonts w:ascii="Wingdings" w:hAnsi="Wingdings" w:hint="default"/>
      </w:rPr>
    </w:lvl>
  </w:abstractNum>
  <w:abstractNum w:abstractNumId="29" w15:restartNumberingAfterBreak="0">
    <w:nsid w:val="5DBE1D5F"/>
    <w:multiLevelType w:val="hybridMultilevel"/>
    <w:tmpl w:val="0AA0D818"/>
    <w:lvl w:ilvl="0" w:tplc="8F124FDE">
      <w:start w:val="1"/>
      <w:numFmt w:val="bullet"/>
      <w:lvlText w:val="•"/>
      <w:lvlJc w:val="left"/>
      <w:pPr>
        <w:ind w:left="1414" w:hanging="705"/>
      </w:pPr>
      <w:rPr>
        <w:rFonts w:ascii="Times New Roman" w:eastAsia="Times New Roman" w:hAnsi="Times New Roman" w:cs="Times New Roman" w:hint="default"/>
      </w:rPr>
    </w:lvl>
    <w:lvl w:ilvl="1" w:tplc="4A063F10">
      <w:start w:val="1"/>
      <w:numFmt w:val="bullet"/>
      <w:lvlText w:val="o"/>
      <w:lvlJc w:val="left"/>
      <w:pPr>
        <w:ind w:left="1789" w:hanging="360"/>
      </w:pPr>
      <w:rPr>
        <w:rFonts w:ascii="Courier New" w:hAnsi="Courier New" w:cs="Courier New" w:hint="default"/>
      </w:rPr>
    </w:lvl>
    <w:lvl w:ilvl="2" w:tplc="C438360E">
      <w:start w:val="1"/>
      <w:numFmt w:val="bullet"/>
      <w:lvlText w:val=""/>
      <w:lvlJc w:val="left"/>
      <w:pPr>
        <w:ind w:left="2509" w:hanging="360"/>
      </w:pPr>
      <w:rPr>
        <w:rFonts w:ascii="Wingdings" w:hAnsi="Wingdings" w:hint="default"/>
      </w:rPr>
    </w:lvl>
    <w:lvl w:ilvl="3" w:tplc="2E98FF62">
      <w:start w:val="1"/>
      <w:numFmt w:val="bullet"/>
      <w:lvlText w:val=""/>
      <w:lvlJc w:val="left"/>
      <w:pPr>
        <w:ind w:left="3229" w:hanging="360"/>
      </w:pPr>
      <w:rPr>
        <w:rFonts w:ascii="Symbol" w:hAnsi="Symbol" w:hint="default"/>
      </w:rPr>
    </w:lvl>
    <w:lvl w:ilvl="4" w:tplc="FB4E8814">
      <w:start w:val="1"/>
      <w:numFmt w:val="bullet"/>
      <w:lvlText w:val="o"/>
      <w:lvlJc w:val="left"/>
      <w:pPr>
        <w:ind w:left="3949" w:hanging="360"/>
      </w:pPr>
      <w:rPr>
        <w:rFonts w:ascii="Courier New" w:hAnsi="Courier New" w:cs="Courier New" w:hint="default"/>
      </w:rPr>
    </w:lvl>
    <w:lvl w:ilvl="5" w:tplc="D97AC6EC">
      <w:start w:val="1"/>
      <w:numFmt w:val="bullet"/>
      <w:lvlText w:val=""/>
      <w:lvlJc w:val="left"/>
      <w:pPr>
        <w:ind w:left="4669" w:hanging="360"/>
      </w:pPr>
      <w:rPr>
        <w:rFonts w:ascii="Wingdings" w:hAnsi="Wingdings" w:hint="default"/>
      </w:rPr>
    </w:lvl>
    <w:lvl w:ilvl="6" w:tplc="DE66750C">
      <w:start w:val="1"/>
      <w:numFmt w:val="bullet"/>
      <w:lvlText w:val=""/>
      <w:lvlJc w:val="left"/>
      <w:pPr>
        <w:ind w:left="5389" w:hanging="360"/>
      </w:pPr>
      <w:rPr>
        <w:rFonts w:ascii="Symbol" w:hAnsi="Symbol" w:hint="default"/>
      </w:rPr>
    </w:lvl>
    <w:lvl w:ilvl="7" w:tplc="BAEEE2C0">
      <w:start w:val="1"/>
      <w:numFmt w:val="bullet"/>
      <w:lvlText w:val="o"/>
      <w:lvlJc w:val="left"/>
      <w:pPr>
        <w:ind w:left="6109" w:hanging="360"/>
      </w:pPr>
      <w:rPr>
        <w:rFonts w:ascii="Courier New" w:hAnsi="Courier New" w:cs="Courier New" w:hint="default"/>
      </w:rPr>
    </w:lvl>
    <w:lvl w:ilvl="8" w:tplc="8AA20410">
      <w:start w:val="1"/>
      <w:numFmt w:val="bullet"/>
      <w:lvlText w:val=""/>
      <w:lvlJc w:val="left"/>
      <w:pPr>
        <w:ind w:left="6829" w:hanging="360"/>
      </w:pPr>
      <w:rPr>
        <w:rFonts w:ascii="Wingdings" w:hAnsi="Wingdings" w:hint="default"/>
      </w:rPr>
    </w:lvl>
  </w:abstractNum>
  <w:abstractNum w:abstractNumId="30" w15:restartNumberingAfterBreak="0">
    <w:nsid w:val="606429CE"/>
    <w:multiLevelType w:val="hybridMultilevel"/>
    <w:tmpl w:val="F7B8F216"/>
    <w:lvl w:ilvl="0" w:tplc="BCDCEA5A">
      <w:start w:val="1"/>
      <w:numFmt w:val="bullet"/>
      <w:lvlText w:val=""/>
      <w:lvlJc w:val="left"/>
      <w:pPr>
        <w:ind w:left="1429" w:hanging="360"/>
      </w:pPr>
      <w:rPr>
        <w:rFonts w:ascii="Symbol" w:hAnsi="Symbol" w:hint="default"/>
      </w:rPr>
    </w:lvl>
    <w:lvl w:ilvl="1" w:tplc="01428CB8">
      <w:start w:val="1"/>
      <w:numFmt w:val="bullet"/>
      <w:lvlText w:val="o"/>
      <w:lvlJc w:val="left"/>
      <w:pPr>
        <w:ind w:left="2149" w:hanging="360"/>
      </w:pPr>
      <w:rPr>
        <w:rFonts w:ascii="Courier New" w:hAnsi="Courier New" w:cs="Courier New" w:hint="default"/>
      </w:rPr>
    </w:lvl>
    <w:lvl w:ilvl="2" w:tplc="FFD63C40">
      <w:start w:val="1"/>
      <w:numFmt w:val="bullet"/>
      <w:lvlText w:val=""/>
      <w:lvlJc w:val="left"/>
      <w:pPr>
        <w:ind w:left="2869" w:hanging="360"/>
      </w:pPr>
      <w:rPr>
        <w:rFonts w:ascii="Wingdings" w:hAnsi="Wingdings" w:hint="default"/>
      </w:rPr>
    </w:lvl>
    <w:lvl w:ilvl="3" w:tplc="D0B8D558">
      <w:start w:val="1"/>
      <w:numFmt w:val="bullet"/>
      <w:lvlText w:val=""/>
      <w:lvlJc w:val="left"/>
      <w:pPr>
        <w:ind w:left="3589" w:hanging="360"/>
      </w:pPr>
      <w:rPr>
        <w:rFonts w:ascii="Symbol" w:hAnsi="Symbol" w:hint="default"/>
      </w:rPr>
    </w:lvl>
    <w:lvl w:ilvl="4" w:tplc="48622524">
      <w:start w:val="1"/>
      <w:numFmt w:val="bullet"/>
      <w:lvlText w:val="o"/>
      <w:lvlJc w:val="left"/>
      <w:pPr>
        <w:ind w:left="4309" w:hanging="360"/>
      </w:pPr>
      <w:rPr>
        <w:rFonts w:ascii="Courier New" w:hAnsi="Courier New" w:cs="Courier New" w:hint="default"/>
      </w:rPr>
    </w:lvl>
    <w:lvl w:ilvl="5" w:tplc="188AD3C2">
      <w:start w:val="1"/>
      <w:numFmt w:val="bullet"/>
      <w:lvlText w:val=""/>
      <w:lvlJc w:val="left"/>
      <w:pPr>
        <w:ind w:left="5029" w:hanging="360"/>
      </w:pPr>
      <w:rPr>
        <w:rFonts w:ascii="Wingdings" w:hAnsi="Wingdings" w:hint="default"/>
      </w:rPr>
    </w:lvl>
    <w:lvl w:ilvl="6" w:tplc="5650ACDA">
      <w:start w:val="1"/>
      <w:numFmt w:val="bullet"/>
      <w:lvlText w:val=""/>
      <w:lvlJc w:val="left"/>
      <w:pPr>
        <w:ind w:left="5749" w:hanging="360"/>
      </w:pPr>
      <w:rPr>
        <w:rFonts w:ascii="Symbol" w:hAnsi="Symbol" w:hint="default"/>
      </w:rPr>
    </w:lvl>
    <w:lvl w:ilvl="7" w:tplc="9198E090">
      <w:start w:val="1"/>
      <w:numFmt w:val="bullet"/>
      <w:lvlText w:val="o"/>
      <w:lvlJc w:val="left"/>
      <w:pPr>
        <w:ind w:left="6469" w:hanging="360"/>
      </w:pPr>
      <w:rPr>
        <w:rFonts w:ascii="Courier New" w:hAnsi="Courier New" w:cs="Courier New" w:hint="default"/>
      </w:rPr>
    </w:lvl>
    <w:lvl w:ilvl="8" w:tplc="A39E6186">
      <w:start w:val="1"/>
      <w:numFmt w:val="bullet"/>
      <w:lvlText w:val=""/>
      <w:lvlJc w:val="left"/>
      <w:pPr>
        <w:ind w:left="7189" w:hanging="360"/>
      </w:pPr>
      <w:rPr>
        <w:rFonts w:ascii="Wingdings" w:hAnsi="Wingdings" w:hint="default"/>
      </w:rPr>
    </w:lvl>
  </w:abstractNum>
  <w:abstractNum w:abstractNumId="31" w15:restartNumberingAfterBreak="0">
    <w:nsid w:val="60A73058"/>
    <w:multiLevelType w:val="hybridMultilevel"/>
    <w:tmpl w:val="C12C29CE"/>
    <w:lvl w:ilvl="0" w:tplc="37B0E238">
      <w:start w:val="1"/>
      <w:numFmt w:val="bullet"/>
      <w:lvlText w:val=""/>
      <w:lvlJc w:val="left"/>
      <w:pPr>
        <w:tabs>
          <w:tab w:val="num" w:pos="926"/>
        </w:tabs>
        <w:ind w:left="926" w:hanging="360"/>
      </w:pPr>
      <w:rPr>
        <w:rFonts w:ascii="Symbol" w:hAnsi="Symbol" w:hint="default"/>
      </w:rPr>
    </w:lvl>
    <w:lvl w:ilvl="1" w:tplc="3C34FC48">
      <w:start w:val="1"/>
      <w:numFmt w:val="bullet"/>
      <w:lvlText w:val="o"/>
      <w:lvlJc w:val="left"/>
      <w:pPr>
        <w:ind w:left="1440" w:hanging="360"/>
      </w:pPr>
      <w:rPr>
        <w:rFonts w:ascii="Courier New" w:eastAsia="Courier New" w:hAnsi="Courier New" w:cs="Courier New" w:hint="default"/>
      </w:rPr>
    </w:lvl>
    <w:lvl w:ilvl="2" w:tplc="20385420">
      <w:start w:val="1"/>
      <w:numFmt w:val="bullet"/>
      <w:lvlText w:val="§"/>
      <w:lvlJc w:val="left"/>
      <w:pPr>
        <w:ind w:left="2160" w:hanging="360"/>
      </w:pPr>
      <w:rPr>
        <w:rFonts w:ascii="Wingdings" w:eastAsia="Wingdings" w:hAnsi="Wingdings" w:cs="Wingdings" w:hint="default"/>
      </w:rPr>
    </w:lvl>
    <w:lvl w:ilvl="3" w:tplc="AECC652E">
      <w:start w:val="1"/>
      <w:numFmt w:val="bullet"/>
      <w:lvlText w:val="·"/>
      <w:lvlJc w:val="left"/>
      <w:pPr>
        <w:ind w:left="2880" w:hanging="360"/>
      </w:pPr>
      <w:rPr>
        <w:rFonts w:ascii="Symbol" w:eastAsia="Symbol" w:hAnsi="Symbol" w:cs="Symbol" w:hint="default"/>
      </w:rPr>
    </w:lvl>
    <w:lvl w:ilvl="4" w:tplc="3476E6EA">
      <w:start w:val="1"/>
      <w:numFmt w:val="bullet"/>
      <w:lvlText w:val="o"/>
      <w:lvlJc w:val="left"/>
      <w:pPr>
        <w:ind w:left="3600" w:hanging="360"/>
      </w:pPr>
      <w:rPr>
        <w:rFonts w:ascii="Courier New" w:eastAsia="Courier New" w:hAnsi="Courier New" w:cs="Courier New" w:hint="default"/>
      </w:rPr>
    </w:lvl>
    <w:lvl w:ilvl="5" w:tplc="506223B6">
      <w:start w:val="1"/>
      <w:numFmt w:val="bullet"/>
      <w:lvlText w:val="§"/>
      <w:lvlJc w:val="left"/>
      <w:pPr>
        <w:ind w:left="4320" w:hanging="360"/>
      </w:pPr>
      <w:rPr>
        <w:rFonts w:ascii="Wingdings" w:eastAsia="Wingdings" w:hAnsi="Wingdings" w:cs="Wingdings" w:hint="default"/>
      </w:rPr>
    </w:lvl>
    <w:lvl w:ilvl="6" w:tplc="445AA750">
      <w:start w:val="1"/>
      <w:numFmt w:val="bullet"/>
      <w:lvlText w:val="·"/>
      <w:lvlJc w:val="left"/>
      <w:pPr>
        <w:ind w:left="5040" w:hanging="360"/>
      </w:pPr>
      <w:rPr>
        <w:rFonts w:ascii="Symbol" w:eastAsia="Symbol" w:hAnsi="Symbol" w:cs="Symbol" w:hint="default"/>
      </w:rPr>
    </w:lvl>
    <w:lvl w:ilvl="7" w:tplc="123C04A4">
      <w:start w:val="1"/>
      <w:numFmt w:val="bullet"/>
      <w:lvlText w:val="o"/>
      <w:lvlJc w:val="left"/>
      <w:pPr>
        <w:ind w:left="5760" w:hanging="360"/>
      </w:pPr>
      <w:rPr>
        <w:rFonts w:ascii="Courier New" w:eastAsia="Courier New" w:hAnsi="Courier New" w:cs="Courier New" w:hint="default"/>
      </w:rPr>
    </w:lvl>
    <w:lvl w:ilvl="8" w:tplc="6E98499E">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2BB6E8B"/>
    <w:multiLevelType w:val="multilevel"/>
    <w:tmpl w:val="7044687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A325DC3"/>
    <w:multiLevelType w:val="hybridMultilevel"/>
    <w:tmpl w:val="7698068E"/>
    <w:lvl w:ilvl="0" w:tplc="F7D66BB0">
      <w:start w:val="1"/>
      <w:numFmt w:val="bullet"/>
      <w:lvlText w:val=""/>
      <w:lvlJc w:val="left"/>
      <w:pPr>
        <w:ind w:left="1429" w:hanging="360"/>
      </w:pPr>
      <w:rPr>
        <w:rFonts w:ascii="Symbol" w:hAnsi="Symbol" w:hint="default"/>
      </w:rPr>
    </w:lvl>
    <w:lvl w:ilvl="1" w:tplc="D33C55C8">
      <w:start w:val="1"/>
      <w:numFmt w:val="bullet"/>
      <w:lvlText w:val="o"/>
      <w:lvlJc w:val="left"/>
      <w:pPr>
        <w:ind w:left="2149" w:hanging="360"/>
      </w:pPr>
      <w:rPr>
        <w:rFonts w:ascii="Courier New" w:hAnsi="Courier New" w:cs="Courier New" w:hint="default"/>
      </w:rPr>
    </w:lvl>
    <w:lvl w:ilvl="2" w:tplc="5E3C96AA">
      <w:start w:val="1"/>
      <w:numFmt w:val="bullet"/>
      <w:lvlText w:val=""/>
      <w:lvlJc w:val="left"/>
      <w:pPr>
        <w:ind w:left="2869" w:hanging="360"/>
      </w:pPr>
      <w:rPr>
        <w:rFonts w:ascii="Wingdings" w:hAnsi="Wingdings" w:hint="default"/>
      </w:rPr>
    </w:lvl>
    <w:lvl w:ilvl="3" w:tplc="70D2B9AC">
      <w:start w:val="1"/>
      <w:numFmt w:val="bullet"/>
      <w:lvlText w:val=""/>
      <w:lvlJc w:val="left"/>
      <w:pPr>
        <w:ind w:left="3589" w:hanging="360"/>
      </w:pPr>
      <w:rPr>
        <w:rFonts w:ascii="Symbol" w:hAnsi="Symbol" w:hint="default"/>
      </w:rPr>
    </w:lvl>
    <w:lvl w:ilvl="4" w:tplc="82684A32">
      <w:start w:val="1"/>
      <w:numFmt w:val="bullet"/>
      <w:lvlText w:val="o"/>
      <w:lvlJc w:val="left"/>
      <w:pPr>
        <w:ind w:left="4309" w:hanging="360"/>
      </w:pPr>
      <w:rPr>
        <w:rFonts w:ascii="Courier New" w:hAnsi="Courier New" w:cs="Courier New" w:hint="default"/>
      </w:rPr>
    </w:lvl>
    <w:lvl w:ilvl="5" w:tplc="B54CB5BE">
      <w:start w:val="1"/>
      <w:numFmt w:val="bullet"/>
      <w:lvlText w:val=""/>
      <w:lvlJc w:val="left"/>
      <w:pPr>
        <w:ind w:left="5029" w:hanging="360"/>
      </w:pPr>
      <w:rPr>
        <w:rFonts w:ascii="Wingdings" w:hAnsi="Wingdings" w:hint="default"/>
      </w:rPr>
    </w:lvl>
    <w:lvl w:ilvl="6" w:tplc="DC6A51A8">
      <w:start w:val="1"/>
      <w:numFmt w:val="bullet"/>
      <w:lvlText w:val=""/>
      <w:lvlJc w:val="left"/>
      <w:pPr>
        <w:ind w:left="5749" w:hanging="360"/>
      </w:pPr>
      <w:rPr>
        <w:rFonts w:ascii="Symbol" w:hAnsi="Symbol" w:hint="default"/>
      </w:rPr>
    </w:lvl>
    <w:lvl w:ilvl="7" w:tplc="252C7D26">
      <w:start w:val="1"/>
      <w:numFmt w:val="bullet"/>
      <w:lvlText w:val="o"/>
      <w:lvlJc w:val="left"/>
      <w:pPr>
        <w:ind w:left="6469" w:hanging="360"/>
      </w:pPr>
      <w:rPr>
        <w:rFonts w:ascii="Courier New" w:hAnsi="Courier New" w:cs="Courier New" w:hint="default"/>
      </w:rPr>
    </w:lvl>
    <w:lvl w:ilvl="8" w:tplc="8B0817D6">
      <w:start w:val="1"/>
      <w:numFmt w:val="bullet"/>
      <w:lvlText w:val=""/>
      <w:lvlJc w:val="left"/>
      <w:pPr>
        <w:ind w:left="7189" w:hanging="360"/>
      </w:pPr>
      <w:rPr>
        <w:rFonts w:ascii="Wingdings" w:hAnsi="Wingdings" w:hint="default"/>
      </w:rPr>
    </w:lvl>
  </w:abstractNum>
  <w:abstractNum w:abstractNumId="34" w15:restartNumberingAfterBreak="0">
    <w:nsid w:val="6C0953A3"/>
    <w:multiLevelType w:val="hybridMultilevel"/>
    <w:tmpl w:val="D7DA7BAA"/>
    <w:lvl w:ilvl="0" w:tplc="99A6F936">
      <w:start w:val="1"/>
      <w:numFmt w:val="bullet"/>
      <w:lvlText w:val=""/>
      <w:lvlJc w:val="left"/>
      <w:pPr>
        <w:ind w:left="720" w:hanging="360"/>
      </w:pPr>
      <w:rPr>
        <w:rFonts w:ascii="Symbol" w:hAnsi="Symbol" w:hint="default"/>
      </w:rPr>
    </w:lvl>
    <w:lvl w:ilvl="1" w:tplc="2272C3F8">
      <w:start w:val="1"/>
      <w:numFmt w:val="bullet"/>
      <w:lvlText w:val="o"/>
      <w:lvlJc w:val="left"/>
      <w:pPr>
        <w:ind w:left="1440" w:hanging="360"/>
      </w:pPr>
      <w:rPr>
        <w:rFonts w:ascii="Courier New" w:hAnsi="Courier New" w:cs="Courier New" w:hint="default"/>
      </w:rPr>
    </w:lvl>
    <w:lvl w:ilvl="2" w:tplc="AEAC6BC4">
      <w:start w:val="1"/>
      <w:numFmt w:val="bullet"/>
      <w:lvlText w:val=""/>
      <w:lvlJc w:val="left"/>
      <w:pPr>
        <w:ind w:left="2160" w:hanging="360"/>
      </w:pPr>
      <w:rPr>
        <w:rFonts w:ascii="Wingdings" w:hAnsi="Wingdings" w:hint="default"/>
      </w:rPr>
    </w:lvl>
    <w:lvl w:ilvl="3" w:tplc="C53E9684">
      <w:start w:val="1"/>
      <w:numFmt w:val="bullet"/>
      <w:lvlText w:val=""/>
      <w:lvlJc w:val="left"/>
      <w:pPr>
        <w:ind w:left="2880" w:hanging="360"/>
      </w:pPr>
      <w:rPr>
        <w:rFonts w:ascii="Symbol" w:hAnsi="Symbol" w:hint="default"/>
      </w:rPr>
    </w:lvl>
    <w:lvl w:ilvl="4" w:tplc="EA485E88">
      <w:start w:val="1"/>
      <w:numFmt w:val="bullet"/>
      <w:lvlText w:val="o"/>
      <w:lvlJc w:val="left"/>
      <w:pPr>
        <w:ind w:left="3600" w:hanging="360"/>
      </w:pPr>
      <w:rPr>
        <w:rFonts w:ascii="Courier New" w:hAnsi="Courier New" w:cs="Courier New" w:hint="default"/>
      </w:rPr>
    </w:lvl>
    <w:lvl w:ilvl="5" w:tplc="24A06F66">
      <w:start w:val="1"/>
      <w:numFmt w:val="bullet"/>
      <w:lvlText w:val=""/>
      <w:lvlJc w:val="left"/>
      <w:pPr>
        <w:ind w:left="4320" w:hanging="360"/>
      </w:pPr>
      <w:rPr>
        <w:rFonts w:ascii="Wingdings" w:hAnsi="Wingdings" w:hint="default"/>
      </w:rPr>
    </w:lvl>
    <w:lvl w:ilvl="6" w:tplc="0A1E873C">
      <w:start w:val="1"/>
      <w:numFmt w:val="bullet"/>
      <w:lvlText w:val=""/>
      <w:lvlJc w:val="left"/>
      <w:pPr>
        <w:ind w:left="5040" w:hanging="360"/>
      </w:pPr>
      <w:rPr>
        <w:rFonts w:ascii="Symbol" w:hAnsi="Symbol" w:hint="default"/>
      </w:rPr>
    </w:lvl>
    <w:lvl w:ilvl="7" w:tplc="AFEA58B8">
      <w:start w:val="1"/>
      <w:numFmt w:val="bullet"/>
      <w:lvlText w:val="o"/>
      <w:lvlJc w:val="left"/>
      <w:pPr>
        <w:ind w:left="5760" w:hanging="360"/>
      </w:pPr>
      <w:rPr>
        <w:rFonts w:ascii="Courier New" w:hAnsi="Courier New" w:cs="Courier New" w:hint="default"/>
      </w:rPr>
    </w:lvl>
    <w:lvl w:ilvl="8" w:tplc="E88E54E4">
      <w:start w:val="1"/>
      <w:numFmt w:val="bullet"/>
      <w:lvlText w:val=""/>
      <w:lvlJc w:val="left"/>
      <w:pPr>
        <w:ind w:left="6480" w:hanging="360"/>
      </w:pPr>
      <w:rPr>
        <w:rFonts w:ascii="Wingdings" w:hAnsi="Wingdings" w:hint="default"/>
      </w:rPr>
    </w:lvl>
  </w:abstractNum>
  <w:abstractNum w:abstractNumId="35" w15:restartNumberingAfterBreak="0">
    <w:nsid w:val="6FEF7B89"/>
    <w:multiLevelType w:val="hybridMultilevel"/>
    <w:tmpl w:val="F5E2A780"/>
    <w:lvl w:ilvl="0" w:tplc="4AA04F60">
      <w:start w:val="1"/>
      <w:numFmt w:val="decimal"/>
      <w:lvlText w:val="%1."/>
      <w:lvlJc w:val="left"/>
      <w:pPr>
        <w:ind w:left="720" w:hanging="360"/>
      </w:pPr>
      <w:rPr>
        <w:rFonts w:hint="default"/>
      </w:rPr>
    </w:lvl>
    <w:lvl w:ilvl="1" w:tplc="66428A5E">
      <w:start w:val="1"/>
      <w:numFmt w:val="lowerLetter"/>
      <w:lvlText w:val="%2."/>
      <w:lvlJc w:val="left"/>
      <w:pPr>
        <w:ind w:left="1440" w:hanging="360"/>
      </w:pPr>
    </w:lvl>
    <w:lvl w:ilvl="2" w:tplc="B38E05B2">
      <w:start w:val="1"/>
      <w:numFmt w:val="lowerRoman"/>
      <w:lvlText w:val="%3."/>
      <w:lvlJc w:val="right"/>
      <w:pPr>
        <w:ind w:left="2160" w:hanging="180"/>
      </w:pPr>
    </w:lvl>
    <w:lvl w:ilvl="3" w:tplc="F948005E">
      <w:start w:val="1"/>
      <w:numFmt w:val="decimal"/>
      <w:lvlText w:val="%4."/>
      <w:lvlJc w:val="left"/>
      <w:pPr>
        <w:ind w:left="2880" w:hanging="360"/>
      </w:pPr>
    </w:lvl>
    <w:lvl w:ilvl="4" w:tplc="8BB40130">
      <w:start w:val="1"/>
      <w:numFmt w:val="lowerLetter"/>
      <w:lvlText w:val="%5."/>
      <w:lvlJc w:val="left"/>
      <w:pPr>
        <w:ind w:left="3600" w:hanging="360"/>
      </w:pPr>
    </w:lvl>
    <w:lvl w:ilvl="5" w:tplc="FBA82368">
      <w:start w:val="1"/>
      <w:numFmt w:val="lowerRoman"/>
      <w:lvlText w:val="%6."/>
      <w:lvlJc w:val="right"/>
      <w:pPr>
        <w:ind w:left="4320" w:hanging="180"/>
      </w:pPr>
    </w:lvl>
    <w:lvl w:ilvl="6" w:tplc="B86A5F84">
      <w:start w:val="1"/>
      <w:numFmt w:val="decimal"/>
      <w:lvlText w:val="%7."/>
      <w:lvlJc w:val="left"/>
      <w:pPr>
        <w:ind w:left="5040" w:hanging="360"/>
      </w:pPr>
    </w:lvl>
    <w:lvl w:ilvl="7" w:tplc="E8769AD4">
      <w:start w:val="1"/>
      <w:numFmt w:val="lowerLetter"/>
      <w:lvlText w:val="%8."/>
      <w:lvlJc w:val="left"/>
      <w:pPr>
        <w:ind w:left="5760" w:hanging="360"/>
      </w:pPr>
    </w:lvl>
    <w:lvl w:ilvl="8" w:tplc="56067B72">
      <w:start w:val="1"/>
      <w:numFmt w:val="lowerRoman"/>
      <w:lvlText w:val="%9."/>
      <w:lvlJc w:val="right"/>
      <w:pPr>
        <w:ind w:left="6480" w:hanging="180"/>
      </w:pPr>
    </w:lvl>
  </w:abstractNum>
  <w:abstractNum w:abstractNumId="36" w15:restartNumberingAfterBreak="0">
    <w:nsid w:val="733E4FF9"/>
    <w:multiLevelType w:val="hybridMultilevel"/>
    <w:tmpl w:val="7E6EDB94"/>
    <w:lvl w:ilvl="0" w:tplc="6ECAA8DA">
      <w:start w:val="1"/>
      <w:numFmt w:val="bullet"/>
      <w:lvlText w:val=""/>
      <w:lvlJc w:val="left"/>
      <w:pPr>
        <w:ind w:left="720" w:hanging="360"/>
      </w:pPr>
      <w:rPr>
        <w:rFonts w:ascii="Symbol" w:hAnsi="Symbol" w:hint="default"/>
      </w:rPr>
    </w:lvl>
    <w:lvl w:ilvl="1" w:tplc="532876B0">
      <w:start w:val="1"/>
      <w:numFmt w:val="bullet"/>
      <w:lvlText w:val="o"/>
      <w:lvlJc w:val="left"/>
      <w:pPr>
        <w:ind w:left="1440" w:hanging="360"/>
      </w:pPr>
      <w:rPr>
        <w:rFonts w:ascii="Courier New" w:hAnsi="Courier New" w:cs="Courier New" w:hint="default"/>
      </w:rPr>
    </w:lvl>
    <w:lvl w:ilvl="2" w:tplc="A556745E">
      <w:start w:val="1"/>
      <w:numFmt w:val="bullet"/>
      <w:lvlText w:val=""/>
      <w:lvlJc w:val="left"/>
      <w:pPr>
        <w:ind w:left="2160" w:hanging="360"/>
      </w:pPr>
      <w:rPr>
        <w:rFonts w:ascii="Wingdings" w:hAnsi="Wingdings" w:hint="default"/>
      </w:rPr>
    </w:lvl>
    <w:lvl w:ilvl="3" w:tplc="AF54CFB8">
      <w:start w:val="1"/>
      <w:numFmt w:val="bullet"/>
      <w:lvlText w:val=""/>
      <w:lvlJc w:val="left"/>
      <w:pPr>
        <w:ind w:left="2880" w:hanging="360"/>
      </w:pPr>
      <w:rPr>
        <w:rFonts w:ascii="Symbol" w:hAnsi="Symbol" w:hint="default"/>
      </w:rPr>
    </w:lvl>
    <w:lvl w:ilvl="4" w:tplc="847CF77E">
      <w:start w:val="1"/>
      <w:numFmt w:val="bullet"/>
      <w:lvlText w:val="o"/>
      <w:lvlJc w:val="left"/>
      <w:pPr>
        <w:ind w:left="3600" w:hanging="360"/>
      </w:pPr>
      <w:rPr>
        <w:rFonts w:ascii="Courier New" w:hAnsi="Courier New" w:cs="Courier New" w:hint="default"/>
      </w:rPr>
    </w:lvl>
    <w:lvl w:ilvl="5" w:tplc="32C89836">
      <w:start w:val="1"/>
      <w:numFmt w:val="bullet"/>
      <w:lvlText w:val=""/>
      <w:lvlJc w:val="left"/>
      <w:pPr>
        <w:ind w:left="4320" w:hanging="360"/>
      </w:pPr>
      <w:rPr>
        <w:rFonts w:ascii="Wingdings" w:hAnsi="Wingdings" w:hint="default"/>
      </w:rPr>
    </w:lvl>
    <w:lvl w:ilvl="6" w:tplc="BEA2C036">
      <w:start w:val="1"/>
      <w:numFmt w:val="bullet"/>
      <w:lvlText w:val=""/>
      <w:lvlJc w:val="left"/>
      <w:pPr>
        <w:ind w:left="5040" w:hanging="360"/>
      </w:pPr>
      <w:rPr>
        <w:rFonts w:ascii="Symbol" w:hAnsi="Symbol" w:hint="default"/>
      </w:rPr>
    </w:lvl>
    <w:lvl w:ilvl="7" w:tplc="59326062">
      <w:start w:val="1"/>
      <w:numFmt w:val="bullet"/>
      <w:lvlText w:val="o"/>
      <w:lvlJc w:val="left"/>
      <w:pPr>
        <w:ind w:left="5760" w:hanging="360"/>
      </w:pPr>
      <w:rPr>
        <w:rFonts w:ascii="Courier New" w:hAnsi="Courier New" w:cs="Courier New" w:hint="default"/>
      </w:rPr>
    </w:lvl>
    <w:lvl w:ilvl="8" w:tplc="20CA4114">
      <w:start w:val="1"/>
      <w:numFmt w:val="bullet"/>
      <w:lvlText w:val=""/>
      <w:lvlJc w:val="left"/>
      <w:pPr>
        <w:ind w:left="6480" w:hanging="360"/>
      </w:pPr>
      <w:rPr>
        <w:rFonts w:ascii="Wingdings" w:hAnsi="Wingdings" w:hint="default"/>
      </w:rPr>
    </w:lvl>
  </w:abstractNum>
  <w:abstractNum w:abstractNumId="37" w15:restartNumberingAfterBreak="0">
    <w:nsid w:val="75840B62"/>
    <w:multiLevelType w:val="hybridMultilevel"/>
    <w:tmpl w:val="C3181B24"/>
    <w:lvl w:ilvl="0" w:tplc="81FC0ADE">
      <w:start w:val="1"/>
      <w:numFmt w:val="decimal"/>
      <w:lvlText w:val="%1."/>
      <w:lvlJc w:val="left"/>
      <w:pPr>
        <w:tabs>
          <w:tab w:val="num" w:pos="643"/>
        </w:tabs>
        <w:ind w:left="643" w:hanging="360"/>
      </w:pPr>
    </w:lvl>
    <w:lvl w:ilvl="1" w:tplc="3618C25A">
      <w:start w:val="1"/>
      <w:numFmt w:val="bullet"/>
      <w:lvlText w:val="o"/>
      <w:lvlJc w:val="left"/>
      <w:pPr>
        <w:ind w:left="1440" w:hanging="360"/>
      </w:pPr>
      <w:rPr>
        <w:rFonts w:ascii="Courier New" w:eastAsia="Courier New" w:hAnsi="Courier New" w:cs="Courier New" w:hint="default"/>
      </w:rPr>
    </w:lvl>
    <w:lvl w:ilvl="2" w:tplc="914822AE">
      <w:start w:val="1"/>
      <w:numFmt w:val="bullet"/>
      <w:lvlText w:val="§"/>
      <w:lvlJc w:val="left"/>
      <w:pPr>
        <w:ind w:left="2160" w:hanging="360"/>
      </w:pPr>
      <w:rPr>
        <w:rFonts w:ascii="Wingdings" w:eastAsia="Wingdings" w:hAnsi="Wingdings" w:cs="Wingdings" w:hint="default"/>
      </w:rPr>
    </w:lvl>
    <w:lvl w:ilvl="3" w:tplc="DA826C62">
      <w:start w:val="1"/>
      <w:numFmt w:val="bullet"/>
      <w:lvlText w:val="·"/>
      <w:lvlJc w:val="left"/>
      <w:pPr>
        <w:ind w:left="2880" w:hanging="360"/>
      </w:pPr>
      <w:rPr>
        <w:rFonts w:ascii="Symbol" w:eastAsia="Symbol" w:hAnsi="Symbol" w:cs="Symbol" w:hint="default"/>
      </w:rPr>
    </w:lvl>
    <w:lvl w:ilvl="4" w:tplc="517A4D68">
      <w:start w:val="1"/>
      <w:numFmt w:val="bullet"/>
      <w:lvlText w:val="o"/>
      <w:lvlJc w:val="left"/>
      <w:pPr>
        <w:ind w:left="3600" w:hanging="360"/>
      </w:pPr>
      <w:rPr>
        <w:rFonts w:ascii="Courier New" w:eastAsia="Courier New" w:hAnsi="Courier New" w:cs="Courier New" w:hint="default"/>
      </w:rPr>
    </w:lvl>
    <w:lvl w:ilvl="5" w:tplc="0D8E43B6">
      <w:start w:val="1"/>
      <w:numFmt w:val="bullet"/>
      <w:lvlText w:val="§"/>
      <w:lvlJc w:val="left"/>
      <w:pPr>
        <w:ind w:left="4320" w:hanging="360"/>
      </w:pPr>
      <w:rPr>
        <w:rFonts w:ascii="Wingdings" w:eastAsia="Wingdings" w:hAnsi="Wingdings" w:cs="Wingdings" w:hint="default"/>
      </w:rPr>
    </w:lvl>
    <w:lvl w:ilvl="6" w:tplc="154E9BEA">
      <w:start w:val="1"/>
      <w:numFmt w:val="bullet"/>
      <w:lvlText w:val="·"/>
      <w:lvlJc w:val="left"/>
      <w:pPr>
        <w:ind w:left="5040" w:hanging="360"/>
      </w:pPr>
      <w:rPr>
        <w:rFonts w:ascii="Symbol" w:eastAsia="Symbol" w:hAnsi="Symbol" w:cs="Symbol" w:hint="default"/>
      </w:rPr>
    </w:lvl>
    <w:lvl w:ilvl="7" w:tplc="05F268CE">
      <w:start w:val="1"/>
      <w:numFmt w:val="bullet"/>
      <w:lvlText w:val="o"/>
      <w:lvlJc w:val="left"/>
      <w:pPr>
        <w:ind w:left="5760" w:hanging="360"/>
      </w:pPr>
      <w:rPr>
        <w:rFonts w:ascii="Courier New" w:eastAsia="Courier New" w:hAnsi="Courier New" w:cs="Courier New" w:hint="default"/>
      </w:rPr>
    </w:lvl>
    <w:lvl w:ilvl="8" w:tplc="08A6143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5ED5407"/>
    <w:multiLevelType w:val="hybridMultilevel"/>
    <w:tmpl w:val="A24E31F0"/>
    <w:lvl w:ilvl="0" w:tplc="29702A28">
      <w:start w:val="1"/>
      <w:numFmt w:val="bullet"/>
      <w:lvlText w:val=""/>
      <w:lvlJc w:val="left"/>
      <w:pPr>
        <w:ind w:left="502" w:hanging="360"/>
      </w:pPr>
      <w:rPr>
        <w:rFonts w:ascii="Symbol" w:hAnsi="Symbol" w:hint="default"/>
      </w:rPr>
    </w:lvl>
    <w:lvl w:ilvl="1" w:tplc="952C4FD2">
      <w:start w:val="1"/>
      <w:numFmt w:val="bullet"/>
      <w:lvlText w:val="o"/>
      <w:lvlJc w:val="left"/>
      <w:pPr>
        <w:ind w:left="2149" w:hanging="360"/>
      </w:pPr>
      <w:rPr>
        <w:rFonts w:ascii="Courier New" w:hAnsi="Courier New" w:hint="default"/>
      </w:rPr>
    </w:lvl>
    <w:lvl w:ilvl="2" w:tplc="AFB891C8">
      <w:start w:val="1"/>
      <w:numFmt w:val="bullet"/>
      <w:lvlText w:val=""/>
      <w:lvlJc w:val="left"/>
      <w:pPr>
        <w:ind w:left="2869" w:hanging="360"/>
      </w:pPr>
      <w:rPr>
        <w:rFonts w:ascii="Wingdings" w:hAnsi="Wingdings" w:hint="default"/>
      </w:rPr>
    </w:lvl>
    <w:lvl w:ilvl="3" w:tplc="1AE04B72">
      <w:start w:val="1"/>
      <w:numFmt w:val="bullet"/>
      <w:lvlText w:val=""/>
      <w:lvlJc w:val="left"/>
      <w:pPr>
        <w:ind w:left="3589" w:hanging="360"/>
      </w:pPr>
      <w:rPr>
        <w:rFonts w:ascii="Symbol" w:hAnsi="Symbol" w:hint="default"/>
      </w:rPr>
    </w:lvl>
    <w:lvl w:ilvl="4" w:tplc="CEFAC89E">
      <w:start w:val="1"/>
      <w:numFmt w:val="bullet"/>
      <w:lvlText w:val="o"/>
      <w:lvlJc w:val="left"/>
      <w:pPr>
        <w:ind w:left="4309" w:hanging="360"/>
      </w:pPr>
      <w:rPr>
        <w:rFonts w:ascii="Courier New" w:hAnsi="Courier New" w:hint="default"/>
      </w:rPr>
    </w:lvl>
    <w:lvl w:ilvl="5" w:tplc="D0640266">
      <w:start w:val="1"/>
      <w:numFmt w:val="bullet"/>
      <w:lvlText w:val=""/>
      <w:lvlJc w:val="left"/>
      <w:pPr>
        <w:ind w:left="5029" w:hanging="360"/>
      </w:pPr>
      <w:rPr>
        <w:rFonts w:ascii="Wingdings" w:hAnsi="Wingdings" w:hint="default"/>
      </w:rPr>
    </w:lvl>
    <w:lvl w:ilvl="6" w:tplc="7A242C92">
      <w:start w:val="1"/>
      <w:numFmt w:val="bullet"/>
      <w:lvlText w:val=""/>
      <w:lvlJc w:val="left"/>
      <w:pPr>
        <w:ind w:left="5749" w:hanging="360"/>
      </w:pPr>
      <w:rPr>
        <w:rFonts w:ascii="Symbol" w:hAnsi="Symbol" w:hint="default"/>
      </w:rPr>
    </w:lvl>
    <w:lvl w:ilvl="7" w:tplc="41C46C70">
      <w:start w:val="1"/>
      <w:numFmt w:val="bullet"/>
      <w:lvlText w:val="o"/>
      <w:lvlJc w:val="left"/>
      <w:pPr>
        <w:ind w:left="6469" w:hanging="360"/>
      </w:pPr>
      <w:rPr>
        <w:rFonts w:ascii="Courier New" w:hAnsi="Courier New" w:hint="default"/>
      </w:rPr>
    </w:lvl>
    <w:lvl w:ilvl="8" w:tplc="5C8CD45E">
      <w:start w:val="1"/>
      <w:numFmt w:val="bullet"/>
      <w:lvlText w:val=""/>
      <w:lvlJc w:val="left"/>
      <w:pPr>
        <w:ind w:left="7189" w:hanging="360"/>
      </w:pPr>
      <w:rPr>
        <w:rFonts w:ascii="Wingdings" w:hAnsi="Wingdings" w:hint="default"/>
      </w:rPr>
    </w:lvl>
  </w:abstractNum>
  <w:abstractNum w:abstractNumId="39" w15:restartNumberingAfterBreak="0">
    <w:nsid w:val="76B01945"/>
    <w:multiLevelType w:val="hybridMultilevel"/>
    <w:tmpl w:val="509E4168"/>
    <w:lvl w:ilvl="0" w:tplc="BB96D948">
      <w:start w:val="1"/>
      <w:numFmt w:val="decimal"/>
      <w:lvlText w:val="%1."/>
      <w:lvlJc w:val="left"/>
      <w:pPr>
        <w:ind w:left="1800" w:hanging="360"/>
      </w:pPr>
    </w:lvl>
    <w:lvl w:ilvl="1" w:tplc="560A0DEE">
      <w:start w:val="1"/>
      <w:numFmt w:val="lowerLetter"/>
      <w:lvlText w:val="%2."/>
      <w:lvlJc w:val="left"/>
      <w:pPr>
        <w:ind w:left="2520" w:hanging="360"/>
      </w:pPr>
    </w:lvl>
    <w:lvl w:ilvl="2" w:tplc="AA365A98">
      <w:start w:val="1"/>
      <w:numFmt w:val="lowerRoman"/>
      <w:lvlText w:val="%3."/>
      <w:lvlJc w:val="right"/>
      <w:pPr>
        <w:ind w:left="3240" w:hanging="180"/>
      </w:pPr>
    </w:lvl>
    <w:lvl w:ilvl="3" w:tplc="D2689344">
      <w:start w:val="1"/>
      <w:numFmt w:val="decimal"/>
      <w:lvlText w:val="%4."/>
      <w:lvlJc w:val="left"/>
      <w:pPr>
        <w:ind w:left="3960" w:hanging="360"/>
      </w:pPr>
    </w:lvl>
    <w:lvl w:ilvl="4" w:tplc="053887A2">
      <w:start w:val="1"/>
      <w:numFmt w:val="lowerLetter"/>
      <w:lvlText w:val="%5."/>
      <w:lvlJc w:val="left"/>
      <w:pPr>
        <w:ind w:left="4680" w:hanging="360"/>
      </w:pPr>
    </w:lvl>
    <w:lvl w:ilvl="5" w:tplc="B76E98BE">
      <w:start w:val="1"/>
      <w:numFmt w:val="lowerRoman"/>
      <w:lvlText w:val="%6."/>
      <w:lvlJc w:val="right"/>
      <w:pPr>
        <w:ind w:left="5400" w:hanging="180"/>
      </w:pPr>
    </w:lvl>
    <w:lvl w:ilvl="6" w:tplc="49769A78">
      <w:start w:val="1"/>
      <w:numFmt w:val="decimal"/>
      <w:lvlText w:val="%7."/>
      <w:lvlJc w:val="left"/>
      <w:pPr>
        <w:ind w:left="6120" w:hanging="360"/>
      </w:pPr>
    </w:lvl>
    <w:lvl w:ilvl="7" w:tplc="7D5A67E6">
      <w:start w:val="1"/>
      <w:numFmt w:val="lowerLetter"/>
      <w:lvlText w:val="%8."/>
      <w:lvlJc w:val="left"/>
      <w:pPr>
        <w:ind w:left="6840" w:hanging="360"/>
      </w:pPr>
    </w:lvl>
    <w:lvl w:ilvl="8" w:tplc="5C0E1F04">
      <w:start w:val="1"/>
      <w:numFmt w:val="lowerRoman"/>
      <w:lvlText w:val="%9."/>
      <w:lvlJc w:val="right"/>
      <w:pPr>
        <w:ind w:left="7560" w:hanging="180"/>
      </w:pPr>
    </w:lvl>
  </w:abstractNum>
  <w:abstractNum w:abstractNumId="40" w15:restartNumberingAfterBreak="0">
    <w:nsid w:val="7CD964FB"/>
    <w:multiLevelType w:val="hybridMultilevel"/>
    <w:tmpl w:val="7904F01A"/>
    <w:lvl w:ilvl="0" w:tplc="ADFAC542">
      <w:start w:val="1"/>
      <w:numFmt w:val="decimal"/>
      <w:lvlText w:val="%1."/>
      <w:lvlJc w:val="left"/>
      <w:pPr>
        <w:ind w:left="720" w:hanging="360"/>
      </w:pPr>
      <w:rPr>
        <w:rFonts w:hint="default"/>
      </w:rPr>
    </w:lvl>
    <w:lvl w:ilvl="1" w:tplc="279C0828">
      <w:start w:val="1"/>
      <w:numFmt w:val="lowerLetter"/>
      <w:lvlText w:val="%2."/>
      <w:lvlJc w:val="left"/>
      <w:pPr>
        <w:ind w:left="1440" w:hanging="360"/>
      </w:pPr>
    </w:lvl>
    <w:lvl w:ilvl="2" w:tplc="1FA43722">
      <w:start w:val="1"/>
      <w:numFmt w:val="lowerRoman"/>
      <w:lvlText w:val="%3."/>
      <w:lvlJc w:val="right"/>
      <w:pPr>
        <w:ind w:left="2160" w:hanging="180"/>
      </w:pPr>
    </w:lvl>
    <w:lvl w:ilvl="3" w:tplc="5E848A1E">
      <w:start w:val="1"/>
      <w:numFmt w:val="decimal"/>
      <w:lvlText w:val="%4."/>
      <w:lvlJc w:val="left"/>
      <w:pPr>
        <w:ind w:left="2880" w:hanging="360"/>
      </w:pPr>
    </w:lvl>
    <w:lvl w:ilvl="4" w:tplc="1CB24008">
      <w:start w:val="1"/>
      <w:numFmt w:val="lowerLetter"/>
      <w:lvlText w:val="%5."/>
      <w:lvlJc w:val="left"/>
      <w:pPr>
        <w:ind w:left="3600" w:hanging="360"/>
      </w:pPr>
    </w:lvl>
    <w:lvl w:ilvl="5" w:tplc="D14E3974">
      <w:start w:val="1"/>
      <w:numFmt w:val="lowerRoman"/>
      <w:lvlText w:val="%6."/>
      <w:lvlJc w:val="right"/>
      <w:pPr>
        <w:ind w:left="4320" w:hanging="180"/>
      </w:pPr>
    </w:lvl>
    <w:lvl w:ilvl="6" w:tplc="9AA66E06">
      <w:start w:val="1"/>
      <w:numFmt w:val="decimal"/>
      <w:lvlText w:val="%7."/>
      <w:lvlJc w:val="left"/>
      <w:pPr>
        <w:ind w:left="5040" w:hanging="360"/>
      </w:pPr>
    </w:lvl>
    <w:lvl w:ilvl="7" w:tplc="754416FC">
      <w:start w:val="1"/>
      <w:numFmt w:val="lowerLetter"/>
      <w:lvlText w:val="%8."/>
      <w:lvlJc w:val="left"/>
      <w:pPr>
        <w:ind w:left="5760" w:hanging="360"/>
      </w:pPr>
    </w:lvl>
    <w:lvl w:ilvl="8" w:tplc="496AC306">
      <w:start w:val="1"/>
      <w:numFmt w:val="lowerRoman"/>
      <w:lvlText w:val="%9."/>
      <w:lvlJc w:val="right"/>
      <w:pPr>
        <w:ind w:left="6480" w:hanging="180"/>
      </w:pPr>
    </w:lvl>
  </w:abstractNum>
  <w:abstractNum w:abstractNumId="41" w15:restartNumberingAfterBreak="0">
    <w:nsid w:val="7DCC57EA"/>
    <w:multiLevelType w:val="hybridMultilevel"/>
    <w:tmpl w:val="DC4269EA"/>
    <w:lvl w:ilvl="0" w:tplc="B5E47520">
      <w:start w:val="1"/>
      <w:numFmt w:val="decimal"/>
      <w:lvlText w:val="%1."/>
      <w:lvlJc w:val="left"/>
      <w:pPr>
        <w:ind w:left="720" w:hanging="360"/>
      </w:pPr>
      <w:rPr>
        <w:rFonts w:ascii="Times New Roman" w:hAnsi="Times New Roman" w:hint="default"/>
        <w:b/>
        <w:color w:val="auto"/>
        <w:sz w:val="22"/>
      </w:rPr>
    </w:lvl>
    <w:lvl w:ilvl="1" w:tplc="CAF4749A">
      <w:start w:val="1"/>
      <w:numFmt w:val="lowerLetter"/>
      <w:lvlText w:val="%2."/>
      <w:lvlJc w:val="left"/>
      <w:pPr>
        <w:ind w:left="1440" w:hanging="360"/>
      </w:pPr>
    </w:lvl>
    <w:lvl w:ilvl="2" w:tplc="D40A4234">
      <w:start w:val="1"/>
      <w:numFmt w:val="lowerRoman"/>
      <w:lvlText w:val="%3."/>
      <w:lvlJc w:val="right"/>
      <w:pPr>
        <w:ind w:left="2160" w:hanging="180"/>
      </w:pPr>
    </w:lvl>
    <w:lvl w:ilvl="3" w:tplc="2EB4034A">
      <w:start w:val="1"/>
      <w:numFmt w:val="decimal"/>
      <w:lvlText w:val="%4."/>
      <w:lvlJc w:val="left"/>
      <w:pPr>
        <w:ind w:left="2880" w:hanging="360"/>
      </w:pPr>
    </w:lvl>
    <w:lvl w:ilvl="4" w:tplc="7D42F416">
      <w:start w:val="1"/>
      <w:numFmt w:val="lowerLetter"/>
      <w:lvlText w:val="%5."/>
      <w:lvlJc w:val="left"/>
      <w:pPr>
        <w:ind w:left="3600" w:hanging="360"/>
      </w:pPr>
    </w:lvl>
    <w:lvl w:ilvl="5" w:tplc="70F4A2F4">
      <w:start w:val="1"/>
      <w:numFmt w:val="lowerRoman"/>
      <w:lvlText w:val="%6."/>
      <w:lvlJc w:val="right"/>
      <w:pPr>
        <w:ind w:left="4320" w:hanging="180"/>
      </w:pPr>
    </w:lvl>
    <w:lvl w:ilvl="6" w:tplc="0128946E">
      <w:start w:val="1"/>
      <w:numFmt w:val="decimal"/>
      <w:lvlText w:val="%7."/>
      <w:lvlJc w:val="left"/>
      <w:pPr>
        <w:ind w:left="5040" w:hanging="360"/>
      </w:pPr>
    </w:lvl>
    <w:lvl w:ilvl="7" w:tplc="A934CA2E">
      <w:start w:val="1"/>
      <w:numFmt w:val="lowerLetter"/>
      <w:lvlText w:val="%8."/>
      <w:lvlJc w:val="left"/>
      <w:pPr>
        <w:ind w:left="5760" w:hanging="360"/>
      </w:pPr>
    </w:lvl>
    <w:lvl w:ilvl="8" w:tplc="E93E8FDA">
      <w:start w:val="1"/>
      <w:numFmt w:val="lowerRoman"/>
      <w:lvlText w:val="%9."/>
      <w:lvlJc w:val="right"/>
      <w:pPr>
        <w:ind w:left="6480" w:hanging="180"/>
      </w:pPr>
    </w:lvl>
  </w:abstractNum>
  <w:abstractNum w:abstractNumId="42" w15:restartNumberingAfterBreak="0">
    <w:nsid w:val="7EBC386F"/>
    <w:multiLevelType w:val="hybridMultilevel"/>
    <w:tmpl w:val="85B620BA"/>
    <w:lvl w:ilvl="0" w:tplc="ECF648B0">
      <w:start w:val="1"/>
      <w:numFmt w:val="decimal"/>
      <w:lvlText w:val="%1."/>
      <w:lvlJc w:val="left"/>
      <w:pPr>
        <w:ind w:left="1065" w:hanging="705"/>
      </w:pPr>
      <w:rPr>
        <w:rFonts w:hint="default"/>
      </w:rPr>
    </w:lvl>
    <w:lvl w:ilvl="1" w:tplc="E5B4C46E">
      <w:start w:val="1"/>
      <w:numFmt w:val="lowerLetter"/>
      <w:lvlText w:val="%2."/>
      <w:lvlJc w:val="left"/>
      <w:pPr>
        <w:ind w:left="1440" w:hanging="360"/>
      </w:pPr>
    </w:lvl>
    <w:lvl w:ilvl="2" w:tplc="5818FFAC">
      <w:start w:val="1"/>
      <w:numFmt w:val="lowerRoman"/>
      <w:lvlText w:val="%3."/>
      <w:lvlJc w:val="right"/>
      <w:pPr>
        <w:ind w:left="2160" w:hanging="180"/>
      </w:pPr>
    </w:lvl>
    <w:lvl w:ilvl="3" w:tplc="FC1EBAD8">
      <w:start w:val="1"/>
      <w:numFmt w:val="decimal"/>
      <w:lvlText w:val="%4."/>
      <w:lvlJc w:val="left"/>
      <w:pPr>
        <w:ind w:left="2880" w:hanging="360"/>
      </w:pPr>
    </w:lvl>
    <w:lvl w:ilvl="4" w:tplc="948C5618">
      <w:start w:val="1"/>
      <w:numFmt w:val="lowerLetter"/>
      <w:lvlText w:val="%5."/>
      <w:lvlJc w:val="left"/>
      <w:pPr>
        <w:ind w:left="3600" w:hanging="360"/>
      </w:pPr>
    </w:lvl>
    <w:lvl w:ilvl="5" w:tplc="4D6463DA">
      <w:start w:val="1"/>
      <w:numFmt w:val="lowerRoman"/>
      <w:lvlText w:val="%6."/>
      <w:lvlJc w:val="right"/>
      <w:pPr>
        <w:ind w:left="4320" w:hanging="180"/>
      </w:pPr>
    </w:lvl>
    <w:lvl w:ilvl="6" w:tplc="246C970A">
      <w:start w:val="1"/>
      <w:numFmt w:val="decimal"/>
      <w:lvlText w:val="%7."/>
      <w:lvlJc w:val="left"/>
      <w:pPr>
        <w:ind w:left="5040" w:hanging="360"/>
      </w:pPr>
    </w:lvl>
    <w:lvl w:ilvl="7" w:tplc="BE78BC02">
      <w:start w:val="1"/>
      <w:numFmt w:val="lowerLetter"/>
      <w:lvlText w:val="%8."/>
      <w:lvlJc w:val="left"/>
      <w:pPr>
        <w:ind w:left="5760" w:hanging="360"/>
      </w:pPr>
    </w:lvl>
    <w:lvl w:ilvl="8" w:tplc="27CE5562">
      <w:start w:val="1"/>
      <w:numFmt w:val="lowerRoman"/>
      <w:lvlText w:val="%9."/>
      <w:lvlJc w:val="right"/>
      <w:pPr>
        <w:ind w:left="6480" w:hanging="180"/>
      </w:pPr>
    </w:lvl>
  </w:abstractNum>
  <w:abstractNum w:abstractNumId="43" w15:restartNumberingAfterBreak="0">
    <w:nsid w:val="7FB359E3"/>
    <w:multiLevelType w:val="hybridMultilevel"/>
    <w:tmpl w:val="4266BE4C"/>
    <w:lvl w:ilvl="0" w:tplc="0AE2F124">
      <w:start w:val="1"/>
      <w:numFmt w:val="bullet"/>
      <w:lvlText w:val=""/>
      <w:lvlJc w:val="left"/>
      <w:pPr>
        <w:ind w:left="720" w:hanging="360"/>
      </w:pPr>
      <w:rPr>
        <w:rFonts w:ascii="Symbol" w:hAnsi="Symbol" w:hint="default"/>
      </w:rPr>
    </w:lvl>
    <w:lvl w:ilvl="1" w:tplc="B4D00BE6">
      <w:start w:val="1"/>
      <w:numFmt w:val="bullet"/>
      <w:lvlText w:val="o"/>
      <w:lvlJc w:val="left"/>
      <w:pPr>
        <w:ind w:left="1440" w:hanging="360"/>
      </w:pPr>
      <w:rPr>
        <w:rFonts w:ascii="Courier New" w:hAnsi="Courier New" w:cs="Courier New" w:hint="default"/>
      </w:rPr>
    </w:lvl>
    <w:lvl w:ilvl="2" w:tplc="F10AAC56">
      <w:start w:val="1"/>
      <w:numFmt w:val="bullet"/>
      <w:lvlText w:val=""/>
      <w:lvlJc w:val="left"/>
      <w:pPr>
        <w:ind w:left="2160" w:hanging="360"/>
      </w:pPr>
      <w:rPr>
        <w:rFonts w:ascii="Wingdings" w:hAnsi="Wingdings" w:hint="default"/>
      </w:rPr>
    </w:lvl>
    <w:lvl w:ilvl="3" w:tplc="F356AAC2">
      <w:start w:val="1"/>
      <w:numFmt w:val="bullet"/>
      <w:lvlText w:val=""/>
      <w:lvlJc w:val="left"/>
      <w:pPr>
        <w:ind w:left="2880" w:hanging="360"/>
      </w:pPr>
      <w:rPr>
        <w:rFonts w:ascii="Symbol" w:hAnsi="Symbol" w:hint="default"/>
      </w:rPr>
    </w:lvl>
    <w:lvl w:ilvl="4" w:tplc="4348AC2A">
      <w:start w:val="1"/>
      <w:numFmt w:val="bullet"/>
      <w:lvlText w:val="o"/>
      <w:lvlJc w:val="left"/>
      <w:pPr>
        <w:ind w:left="3600" w:hanging="360"/>
      </w:pPr>
      <w:rPr>
        <w:rFonts w:ascii="Courier New" w:hAnsi="Courier New" w:cs="Courier New" w:hint="default"/>
      </w:rPr>
    </w:lvl>
    <w:lvl w:ilvl="5" w:tplc="6AF81472">
      <w:start w:val="1"/>
      <w:numFmt w:val="bullet"/>
      <w:lvlText w:val=""/>
      <w:lvlJc w:val="left"/>
      <w:pPr>
        <w:ind w:left="4320" w:hanging="360"/>
      </w:pPr>
      <w:rPr>
        <w:rFonts w:ascii="Wingdings" w:hAnsi="Wingdings" w:hint="default"/>
      </w:rPr>
    </w:lvl>
    <w:lvl w:ilvl="6" w:tplc="B7420788">
      <w:start w:val="1"/>
      <w:numFmt w:val="bullet"/>
      <w:lvlText w:val=""/>
      <w:lvlJc w:val="left"/>
      <w:pPr>
        <w:ind w:left="5040" w:hanging="360"/>
      </w:pPr>
      <w:rPr>
        <w:rFonts w:ascii="Symbol" w:hAnsi="Symbol" w:hint="default"/>
      </w:rPr>
    </w:lvl>
    <w:lvl w:ilvl="7" w:tplc="413061D8">
      <w:start w:val="1"/>
      <w:numFmt w:val="bullet"/>
      <w:lvlText w:val="o"/>
      <w:lvlJc w:val="left"/>
      <w:pPr>
        <w:ind w:left="5760" w:hanging="360"/>
      </w:pPr>
      <w:rPr>
        <w:rFonts w:ascii="Courier New" w:hAnsi="Courier New" w:cs="Courier New" w:hint="default"/>
      </w:rPr>
    </w:lvl>
    <w:lvl w:ilvl="8" w:tplc="0D6E977E">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7"/>
  </w:num>
  <w:num w:numId="4">
    <w:abstractNumId w:val="0"/>
  </w:num>
  <w:num w:numId="5">
    <w:abstractNumId w:val="2"/>
  </w:num>
  <w:num w:numId="6">
    <w:abstractNumId w:val="39"/>
  </w:num>
  <w:num w:numId="7">
    <w:abstractNumId w:val="32"/>
  </w:num>
  <w:num w:numId="8">
    <w:abstractNumId w:val="43"/>
  </w:num>
  <w:num w:numId="9">
    <w:abstractNumId w:val="28"/>
  </w:num>
  <w:num w:numId="10">
    <w:abstractNumId w:val="36"/>
  </w:num>
  <w:num w:numId="11">
    <w:abstractNumId w:val="18"/>
  </w:num>
  <w:num w:numId="12">
    <w:abstractNumId w:val="35"/>
  </w:num>
  <w:num w:numId="13">
    <w:abstractNumId w:val="8"/>
  </w:num>
  <w:num w:numId="14">
    <w:abstractNumId w:val="42"/>
  </w:num>
  <w:num w:numId="15">
    <w:abstractNumId w:val="10"/>
  </w:num>
  <w:num w:numId="16">
    <w:abstractNumId w:val="25"/>
  </w:num>
  <w:num w:numId="17">
    <w:abstractNumId w:val="6"/>
  </w:num>
  <w:num w:numId="18">
    <w:abstractNumId w:val="40"/>
  </w:num>
  <w:num w:numId="19">
    <w:abstractNumId w:val="6"/>
  </w:num>
  <w:num w:numId="20">
    <w:abstractNumId w:val="11"/>
  </w:num>
  <w:num w:numId="21">
    <w:abstractNumId w:val="20"/>
  </w:num>
  <w:num w:numId="22">
    <w:abstractNumId w:val="31"/>
  </w:num>
  <w:num w:numId="23">
    <w:abstractNumId w:val="21"/>
  </w:num>
  <w:num w:numId="24">
    <w:abstractNumId w:val="9"/>
  </w:num>
  <w:num w:numId="25">
    <w:abstractNumId w:val="37"/>
  </w:num>
  <w:num w:numId="26">
    <w:abstractNumId w:val="3"/>
  </w:num>
  <w:num w:numId="27">
    <w:abstractNumId w:val="22"/>
  </w:num>
  <w:num w:numId="28">
    <w:abstractNumId w:val="17"/>
  </w:num>
  <w:num w:numId="29">
    <w:abstractNumId w:val="33"/>
  </w:num>
  <w:num w:numId="30">
    <w:abstractNumId w:val="30"/>
  </w:num>
  <w:num w:numId="31">
    <w:abstractNumId w:val="29"/>
  </w:num>
  <w:num w:numId="32">
    <w:abstractNumId w:val="4"/>
  </w:num>
  <w:num w:numId="33">
    <w:abstractNumId w:val="14"/>
  </w:num>
  <w:num w:numId="34">
    <w:abstractNumId w:val="24"/>
  </w:num>
  <w:num w:numId="35">
    <w:abstractNumId w:val="13"/>
  </w:num>
  <w:num w:numId="36">
    <w:abstractNumId w:val="15"/>
  </w:num>
  <w:num w:numId="37">
    <w:abstractNumId w:val="26"/>
  </w:num>
  <w:num w:numId="38">
    <w:abstractNumId w:val="5"/>
  </w:num>
  <w:num w:numId="39">
    <w:abstractNumId w:val="23"/>
  </w:num>
  <w:num w:numId="40">
    <w:abstractNumId w:val="16"/>
  </w:num>
  <w:num w:numId="41">
    <w:abstractNumId w:val="12"/>
  </w:num>
  <w:num w:numId="42">
    <w:abstractNumId w:val="27"/>
  </w:num>
  <w:num w:numId="43">
    <w:abstractNumId w:val="41"/>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F5E"/>
    <w:rsid w:val="001367E7"/>
    <w:rsid w:val="00233E4E"/>
    <w:rsid w:val="00245DA6"/>
    <w:rsid w:val="002923A3"/>
    <w:rsid w:val="00354099"/>
    <w:rsid w:val="003862A0"/>
    <w:rsid w:val="003A6510"/>
    <w:rsid w:val="003F51D8"/>
    <w:rsid w:val="004E556D"/>
    <w:rsid w:val="00523E15"/>
    <w:rsid w:val="00532D89"/>
    <w:rsid w:val="005474E6"/>
    <w:rsid w:val="0055676E"/>
    <w:rsid w:val="0058667A"/>
    <w:rsid w:val="00603975"/>
    <w:rsid w:val="006174EC"/>
    <w:rsid w:val="00694DA4"/>
    <w:rsid w:val="006F251B"/>
    <w:rsid w:val="006F3AE3"/>
    <w:rsid w:val="007D482E"/>
    <w:rsid w:val="00804D89"/>
    <w:rsid w:val="00960B3D"/>
    <w:rsid w:val="009F106F"/>
    <w:rsid w:val="00A401AB"/>
    <w:rsid w:val="00A95463"/>
    <w:rsid w:val="00A97F5E"/>
    <w:rsid w:val="00AC1411"/>
    <w:rsid w:val="00B77092"/>
    <w:rsid w:val="00BF1C93"/>
    <w:rsid w:val="00C03C5B"/>
    <w:rsid w:val="00C4787B"/>
    <w:rsid w:val="00C5571D"/>
    <w:rsid w:val="00CC5EE1"/>
    <w:rsid w:val="00D66E7C"/>
    <w:rsid w:val="00D71F17"/>
    <w:rsid w:val="00D96911"/>
    <w:rsid w:val="00F01398"/>
    <w:rsid w:val="00F06008"/>
    <w:rsid w:val="00F9590F"/>
    <w:rsid w:val="00FA5783"/>
    <w:rsid w:val="00FA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8CF9"/>
  <w15:docId w15:val="{A03D2704-52AC-44F0-915F-09DF58A8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lang w:eastAsia="ru-RU"/>
    </w:rPr>
  </w:style>
  <w:style w:type="paragraph" w:styleId="1">
    <w:name w:val="heading 1"/>
    <w:link w:val="10"/>
    <w:pPr>
      <w:keepNext/>
      <w:pBdr>
        <w:top w:val="none" w:sz="4" w:space="0" w:color="000000"/>
        <w:left w:val="none" w:sz="4" w:space="0" w:color="000000"/>
        <w:bottom w:val="none" w:sz="4" w:space="0" w:color="000000"/>
        <w:right w:val="none" w:sz="4" w:space="0" w:color="000000"/>
        <w:between w:val="none" w:sz="4" w:space="0" w:color="000000"/>
      </w:pBdr>
      <w:spacing w:before="240" w:after="120" w:line="240" w:lineRule="auto"/>
      <w:ind w:firstLine="709"/>
      <w:outlineLvl w:val="0"/>
    </w:pPr>
    <w:rPr>
      <w:rFonts w:ascii="Times New Roman" w:eastAsia="Times New Roman" w:hAnsi="Times New Roman" w:cs="Times New Roman"/>
      <w:b/>
      <w:bCs/>
      <w:sz w:val="24"/>
      <w:szCs w:val="24"/>
      <w:lang w:val="en-US"/>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lang w:eastAsia="ru-RU"/>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8">
    <w:name w:val="table of figures"/>
    <w:basedOn w:val="a"/>
    <w:next w:val="a"/>
    <w:uiPriority w:val="99"/>
    <w:unhideWhenUsed/>
    <w:pPr>
      <w:spacing w:after="0"/>
    </w:pPr>
  </w:style>
  <w:style w:type="character" w:customStyle="1" w:styleId="10">
    <w:name w:val="Заголовок 1 Знак"/>
    <w:basedOn w:val="a0"/>
    <w:link w:val="1"/>
    <w:rPr>
      <w:rFonts w:ascii="Times New Roman" w:eastAsia="Times New Roman" w:hAnsi="Times New Roman" w:cs="Times New Roman"/>
      <w:b/>
      <w:bCs/>
      <w:sz w:val="24"/>
      <w:szCs w:val="24"/>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paragraph" w:styleId="a9">
    <w:name w:val="Body Text"/>
    <w:basedOn w:val="a"/>
    <w:link w:val="aa"/>
    <w:pPr>
      <w:spacing w:after="0" w:line="240" w:lineRule="auto"/>
    </w:pPr>
    <w:rPr>
      <w:rFonts w:ascii="Times New Roman" w:hAnsi="Times New Roman"/>
      <w:sz w:val="24"/>
      <w:szCs w:val="24"/>
    </w:rPr>
  </w:style>
  <w:style w:type="character" w:customStyle="1" w:styleId="aa">
    <w:name w:val="Основной текст Знак"/>
    <w:basedOn w:val="a0"/>
    <w:link w:val="a9"/>
    <w:rPr>
      <w:rFonts w:ascii="Times New Roman" w:eastAsia="Times New Roman" w:hAnsi="Times New Roman" w:cs="Times New Roman"/>
      <w:sz w:val="24"/>
      <w:szCs w:val="24"/>
    </w:rPr>
  </w:style>
  <w:style w:type="paragraph" w:styleId="24">
    <w:name w:val="Body Text 2"/>
    <w:basedOn w:val="a"/>
    <w:link w:val="25"/>
    <w:pPr>
      <w:spacing w:after="0" w:line="240" w:lineRule="auto"/>
      <w:ind w:right="-57"/>
      <w:jc w:val="both"/>
    </w:pPr>
    <w:rPr>
      <w:rFonts w:ascii="Times New Roman" w:hAnsi="Times New Roman"/>
      <w:sz w:val="24"/>
      <w:szCs w:val="24"/>
    </w:r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character" w:customStyle="1" w:styleId="blk">
    <w:name w:val="blk"/>
  </w:style>
  <w:style w:type="paragraph" w:styleId="ab">
    <w:name w:val="footer"/>
    <w:basedOn w:val="a"/>
    <w:link w:val="ac"/>
    <w:uiPriority w:val="99"/>
    <w:pPr>
      <w:tabs>
        <w:tab w:val="center" w:pos="4677"/>
        <w:tab w:val="right" w:pos="9355"/>
      </w:tabs>
      <w:spacing w:before="120" w:after="120" w:line="240" w:lineRule="auto"/>
    </w:pPr>
    <w:rPr>
      <w:rFonts w:ascii="Times New Roman" w:hAnsi="Times New Roman"/>
      <w:sz w:val="24"/>
      <w:szCs w:val="24"/>
    </w:rPr>
  </w:style>
  <w:style w:type="character" w:customStyle="1" w:styleId="ac">
    <w:name w:val="Нижний колонтитул Знак"/>
    <w:basedOn w:val="a0"/>
    <w:link w:val="ab"/>
    <w:uiPriority w:val="99"/>
    <w:rPr>
      <w:rFonts w:ascii="Times New Roman" w:eastAsia="Times New Roman" w:hAnsi="Times New Roman" w:cs="Times New Roman"/>
      <w:sz w:val="24"/>
      <w:szCs w:val="24"/>
    </w:rPr>
  </w:style>
  <w:style w:type="character" w:styleId="ad">
    <w:name w:val="page number"/>
    <w:rPr>
      <w:rFonts w:cs="Times New Roman"/>
    </w:rPr>
  </w:style>
  <w:style w:type="paragraph" w:styleId="ae">
    <w:name w:val="Normal (Web)"/>
    <w:basedOn w:val="a"/>
    <w:link w:val="af"/>
    <w:uiPriority w:val="99"/>
    <w:semiHidden/>
    <w:unhideWhenUsed/>
    <w:rPr>
      <w:rFonts w:ascii="Times New Roman" w:hAnsi="Times New Roman"/>
      <w:sz w:val="24"/>
      <w:szCs w:val="24"/>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pPr>
      <w:spacing w:after="0" w:line="240" w:lineRule="auto"/>
    </w:pPr>
    <w:rPr>
      <w:rFonts w:ascii="Times New Roman" w:hAnsi="Times New Roman"/>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Pr>
      <w:rFonts w:ascii="Times New Roman" w:eastAsia="Times New Roman" w:hAnsi="Times New Roman" w:cs="Times New Roman"/>
      <w:sz w:val="20"/>
      <w:szCs w:val="20"/>
      <w:lang w:val="en-US"/>
    </w:rPr>
  </w:style>
  <w:style w:type="character" w:styleId="af2">
    <w:name w:val="footnote reference"/>
    <w:aliases w:val="Знак сноски-FN,Ciae niinee-FN,AЗнак сноски зел"/>
    <w:uiPriority w:val="99"/>
    <w:rPr>
      <w:rFonts w:cs="Times New Roman"/>
      <w:vertAlign w:val="superscript"/>
    </w:rPr>
  </w:style>
  <w:style w:type="paragraph" w:styleId="26">
    <w:name w:val="List 2"/>
    <w:basedOn w:val="a"/>
    <w:pPr>
      <w:spacing w:before="120" w:after="120" w:line="240" w:lineRule="auto"/>
      <w:ind w:left="720" w:hanging="360"/>
      <w:jc w:val="both"/>
    </w:pPr>
    <w:rPr>
      <w:rFonts w:ascii="Arial" w:eastAsia="Batang" w:hAnsi="Arial"/>
      <w:sz w:val="20"/>
      <w:szCs w:val="24"/>
      <w:lang w:eastAsia="ko-KR"/>
    </w:rPr>
  </w:style>
  <w:style w:type="character" w:styleId="af3">
    <w:name w:val="Hyperlink"/>
    <w:uiPriority w:val="99"/>
    <w:rPr>
      <w:rFonts w:cs="Times New Roman"/>
      <w:color w:val="0000FF"/>
      <w:u w:val="single"/>
    </w:rPr>
  </w:style>
  <w:style w:type="paragraph" w:styleId="12">
    <w:name w:val="toc 1"/>
    <w:basedOn w:val="a"/>
    <w:next w:val="a"/>
    <w:uiPriority w:val="39"/>
    <w:pPr>
      <w:spacing w:before="240" w:after="120" w:line="240" w:lineRule="auto"/>
    </w:pPr>
    <w:rPr>
      <w:rFonts w:cs="Calibri"/>
      <w:b/>
      <w:bCs/>
      <w:sz w:val="20"/>
      <w:szCs w:val="20"/>
    </w:rPr>
  </w:style>
  <w:style w:type="paragraph" w:styleId="27">
    <w:name w:val="toc 2"/>
    <w:basedOn w:val="a"/>
    <w:next w:val="a"/>
    <w:uiPriority w:val="39"/>
    <w:pPr>
      <w:tabs>
        <w:tab w:val="right" w:leader="dot" w:pos="9344"/>
      </w:tabs>
      <w:spacing w:before="120" w:after="0" w:line="240" w:lineRule="auto"/>
      <w:ind w:left="240"/>
    </w:pPr>
    <w:rPr>
      <w:rFonts w:ascii="Times New Roman" w:hAnsi="Times New Roman" w:cs="Calibri"/>
      <w:i/>
      <w:iCs/>
      <w:sz w:val="20"/>
      <w:szCs w:val="20"/>
    </w:rPr>
  </w:style>
  <w:style w:type="paragraph" w:styleId="32">
    <w:name w:val="toc 3"/>
    <w:basedOn w:val="a"/>
    <w:next w:val="a"/>
    <w:uiPriority w:val="39"/>
    <w:pPr>
      <w:spacing w:after="0" w:line="240" w:lineRule="auto"/>
      <w:ind w:left="480"/>
    </w:pPr>
    <w:rPr>
      <w:rFonts w:ascii="Times New Roman" w:hAnsi="Times New Roman"/>
      <w:sz w:val="28"/>
      <w:szCs w:val="28"/>
    </w:rPr>
  </w:style>
  <w:style w:type="character" w:customStyle="1" w:styleId="FootnoteTextChar">
    <w:name w:val="Footnote Text Char"/>
    <w:rPr>
      <w:rFonts w:ascii="Times New Roman" w:hAnsi="Times New Roman"/>
      <w:sz w:val="20"/>
      <w:lang w:eastAsia="ru-RU"/>
    </w:rPr>
  </w:style>
  <w:style w:type="paragraph" w:styleId="af4">
    <w:name w:val="List Paragraph"/>
    <w:basedOn w:val="a"/>
    <w:link w:val="af5"/>
    <w:uiPriority w:val="1"/>
    <w:qFormat/>
    <w:pPr>
      <w:spacing w:before="120" w:after="120" w:line="240" w:lineRule="auto"/>
      <w:ind w:left="708"/>
    </w:pPr>
    <w:rPr>
      <w:rFonts w:ascii="Times New Roman" w:hAnsi="Times New Roman"/>
      <w:sz w:val="24"/>
      <w:szCs w:val="24"/>
    </w:rPr>
  </w:style>
  <w:style w:type="character" w:styleId="af6">
    <w:name w:val="Emphasis"/>
    <w:qFormat/>
    <w:rPr>
      <w:rFonts w:cs="Times New Roman"/>
      <w:i/>
    </w:rPr>
  </w:style>
  <w:style w:type="paragraph" w:styleId="af7">
    <w:name w:val="Balloon Text"/>
    <w:basedOn w:val="a"/>
    <w:link w:val="af8"/>
    <w:uiPriority w:val="99"/>
    <w:pPr>
      <w:spacing w:after="0" w:line="240" w:lineRule="auto"/>
    </w:pPr>
    <w:rPr>
      <w:rFonts w:ascii="Segoe UI" w:hAnsi="Segoe UI"/>
      <w:sz w:val="18"/>
      <w:szCs w:val="18"/>
    </w:rPr>
  </w:style>
  <w:style w:type="character" w:customStyle="1" w:styleId="af8">
    <w:name w:val="Текст выноски Знак"/>
    <w:basedOn w:val="a0"/>
    <w:link w:val="af7"/>
    <w:uiPriority w:val="99"/>
    <w:rPr>
      <w:rFonts w:ascii="Segoe UI" w:eastAsia="Times New Roman" w:hAnsi="Segoe UI" w:cs="Times New Roman"/>
      <w:sz w:val="18"/>
      <w:szCs w:val="18"/>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styleId="af9">
    <w:name w:val="header"/>
    <w:basedOn w:val="a"/>
    <w:link w:val="afa"/>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rPr>
  </w:style>
  <w:style w:type="character" w:customStyle="1" w:styleId="110">
    <w:name w:val="Текст примечания Знак11"/>
    <w:uiPriority w:val="99"/>
    <w:rPr>
      <w:rFonts w:cs="Times New Roman"/>
      <w:sz w:val="20"/>
      <w:szCs w:val="20"/>
    </w:rPr>
  </w:style>
  <w:style w:type="paragraph" w:styleId="afb">
    <w:name w:val="annotation text"/>
    <w:basedOn w:val="a"/>
    <w:link w:val="afc"/>
    <w:uiPriority w:val="99"/>
    <w:unhideWhenUsed/>
    <w:pPr>
      <w:spacing w:after="0" w:line="240" w:lineRule="auto"/>
    </w:pPr>
    <w:rPr>
      <w:sz w:val="20"/>
      <w:szCs w:val="20"/>
    </w:rPr>
  </w:style>
  <w:style w:type="character" w:customStyle="1" w:styleId="afc">
    <w:name w:val="Текст примечания Знак"/>
    <w:basedOn w:val="a0"/>
    <w:link w:val="afb"/>
    <w:uiPriority w:val="99"/>
    <w:rPr>
      <w:rFonts w:ascii="Calibri" w:eastAsia="Times New Roman" w:hAnsi="Calibri"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Pr>
      <w:rFonts w:cs="Times New Roman"/>
      <w:b/>
      <w:bCs/>
      <w:sz w:val="20"/>
      <w:szCs w:val="20"/>
    </w:rPr>
  </w:style>
  <w:style w:type="paragraph" w:styleId="afd">
    <w:name w:val="annotation subject"/>
    <w:basedOn w:val="afb"/>
    <w:next w:val="afb"/>
    <w:link w:val="afe"/>
    <w:uiPriority w:val="99"/>
    <w:unhideWhenUsed/>
    <w:rPr>
      <w:rFonts w:ascii="Times New Roman" w:hAnsi="Times New Roman"/>
      <w:b/>
      <w:bCs/>
    </w:rPr>
  </w:style>
  <w:style w:type="character" w:customStyle="1" w:styleId="afe">
    <w:name w:val="Тема примечания Знак"/>
    <w:basedOn w:val="afc"/>
    <w:link w:val="afd"/>
    <w:uiPriority w:val="99"/>
    <w:rPr>
      <w:rFonts w:ascii="Times New Roman" w:eastAsia="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r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character" w:customStyle="1" w:styleId="apple-converted-space">
    <w:name w:val="apple-converted-space"/>
  </w:style>
  <w:style w:type="character" w:customStyle="1" w:styleId="aff">
    <w:name w:val="Цветовое выделение"/>
    <w:uiPriority w:val="99"/>
    <w:rPr>
      <w:b/>
      <w:color w:val="26282F"/>
    </w:rPr>
  </w:style>
  <w:style w:type="character" w:customStyle="1" w:styleId="aff0">
    <w:name w:val="Гипертекстовая ссылка"/>
    <w:uiPriority w:val="99"/>
    <w:rPr>
      <w:b/>
      <w:color w:val="106BBE"/>
    </w:rPr>
  </w:style>
  <w:style w:type="character" w:customStyle="1" w:styleId="aff1">
    <w:name w:val="Активная гипертекстовая ссылка"/>
    <w:uiPriority w:val="99"/>
    <w:rPr>
      <w:b/>
      <w:color w:val="106BBE"/>
      <w:u w:val="single"/>
    </w:rPr>
  </w:style>
  <w:style w:type="paragraph" w:customStyle="1" w:styleId="aff2">
    <w:name w:val="Внимание"/>
    <w:basedOn w:val="a"/>
    <w:next w:val="a"/>
    <w:uiPriority w:val="99"/>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3">
    <w:name w:val="Внимание: криминал!!"/>
    <w:basedOn w:val="aff2"/>
    <w:next w:val="a"/>
    <w:uiPriority w:val="99"/>
  </w:style>
  <w:style w:type="paragraph" w:customStyle="1" w:styleId="aff4">
    <w:name w:val="Внимание: недобросовестность!"/>
    <w:basedOn w:val="aff2"/>
    <w:next w:val="a"/>
    <w:uiPriority w:val="99"/>
  </w:style>
  <w:style w:type="character" w:customStyle="1" w:styleId="aff5">
    <w:name w:val="Выделение для Базового Поиска"/>
    <w:uiPriority w:val="99"/>
    <w:rPr>
      <w:b/>
      <w:color w:val="0058A9"/>
    </w:rPr>
  </w:style>
  <w:style w:type="character" w:customStyle="1" w:styleId="aff6">
    <w:name w:val="Выделение для Базового Поиска (курсив)"/>
    <w:uiPriority w:val="99"/>
    <w:rPr>
      <w:b/>
      <w:i/>
      <w:color w:val="0058A9"/>
    </w:rPr>
  </w:style>
  <w:style w:type="paragraph" w:customStyle="1" w:styleId="aff7">
    <w:name w:val="Дочерний элемент списка"/>
    <w:basedOn w:val="a"/>
    <w:next w:val="a"/>
    <w:uiPriority w:val="99"/>
    <w:pPr>
      <w:widowControl w:val="0"/>
      <w:spacing w:after="0" w:line="360" w:lineRule="auto"/>
      <w:jc w:val="both"/>
    </w:pPr>
    <w:rPr>
      <w:rFonts w:ascii="Times New Roman" w:hAnsi="Times New Roman"/>
      <w:color w:val="868381"/>
      <w:sz w:val="20"/>
      <w:szCs w:val="20"/>
    </w:rPr>
  </w:style>
  <w:style w:type="paragraph" w:customStyle="1" w:styleId="aff8">
    <w:name w:val="Основное меню (преемственное)"/>
    <w:basedOn w:val="a"/>
    <w:next w:val="a"/>
    <w:uiPriority w:val="99"/>
    <w:pPr>
      <w:widowControl w:val="0"/>
      <w:spacing w:after="0" w:line="360" w:lineRule="auto"/>
      <w:ind w:firstLine="720"/>
      <w:jc w:val="both"/>
    </w:pPr>
    <w:rPr>
      <w:rFonts w:ascii="Verdana" w:hAnsi="Verdana" w:cs="Verdana"/>
    </w:rPr>
  </w:style>
  <w:style w:type="paragraph" w:customStyle="1" w:styleId="15">
    <w:name w:val="Заголовок1"/>
    <w:basedOn w:val="aff8"/>
    <w:next w:val="a"/>
    <w:uiPriority w:val="99"/>
    <w:rPr>
      <w:b/>
      <w:bCs/>
      <w:color w:val="0058A9"/>
      <w:shd w:val="clear" w:color="auto" w:fill="ECE9D8"/>
    </w:rPr>
  </w:style>
  <w:style w:type="paragraph" w:customStyle="1" w:styleId="aff9">
    <w:name w:val="Заголовок группы контролов"/>
    <w:basedOn w:val="a"/>
    <w:next w:val="a"/>
    <w:uiPriority w:val="99"/>
    <w:pPr>
      <w:widowControl w:val="0"/>
      <w:spacing w:after="0" w:line="360" w:lineRule="auto"/>
      <w:ind w:firstLine="720"/>
      <w:jc w:val="both"/>
    </w:pPr>
    <w:rPr>
      <w:rFonts w:ascii="Times New Roman" w:hAnsi="Times New Roman"/>
      <w:b/>
      <w:bCs/>
      <w:color w:val="000000"/>
      <w:sz w:val="24"/>
      <w:szCs w:val="24"/>
    </w:rPr>
  </w:style>
  <w:style w:type="paragraph" w:customStyle="1" w:styleId="affa">
    <w:name w:val="Заголовок для информации об изменениях"/>
    <w:basedOn w:val="1"/>
    <w:next w:val="a"/>
    <w:uiPriority w:val="99"/>
    <w:pPr>
      <w:keepLines/>
      <w:spacing w:before="0" w:after="240" w:line="360" w:lineRule="auto"/>
      <w:jc w:val="center"/>
      <w:outlineLvl w:val="9"/>
    </w:pPr>
    <w:rPr>
      <w:b w:val="0"/>
      <w:bCs w:val="0"/>
      <w:sz w:val="18"/>
      <w:szCs w:val="18"/>
      <w:shd w:val="clear" w:color="auto" w:fill="FFFFFF"/>
    </w:rPr>
  </w:style>
  <w:style w:type="paragraph" w:customStyle="1" w:styleId="affb">
    <w:name w:val="Заголовок распахивающейся части диалога"/>
    <w:basedOn w:val="a"/>
    <w:next w:val="a"/>
    <w:uiPriority w:val="99"/>
    <w:pPr>
      <w:widowControl w:val="0"/>
      <w:spacing w:after="0" w:line="360" w:lineRule="auto"/>
      <w:ind w:firstLine="720"/>
      <w:jc w:val="both"/>
    </w:pPr>
    <w:rPr>
      <w:rFonts w:ascii="Times New Roman" w:hAnsi="Times New Roman"/>
      <w:i/>
      <w:iCs/>
      <w:color w:val="000080"/>
    </w:rPr>
  </w:style>
  <w:style w:type="character" w:customStyle="1" w:styleId="affc">
    <w:name w:val="Заголовок своего сообщения"/>
    <w:uiPriority w:val="99"/>
    <w:rPr>
      <w:b/>
      <w:color w:val="26282F"/>
    </w:rPr>
  </w:style>
  <w:style w:type="paragraph" w:customStyle="1" w:styleId="affd">
    <w:name w:val="Заголовок статьи"/>
    <w:basedOn w:val="a"/>
    <w:next w:val="a"/>
    <w:uiPriority w:val="99"/>
    <w:pPr>
      <w:widowControl w:val="0"/>
      <w:spacing w:after="0" w:line="360" w:lineRule="auto"/>
      <w:ind w:left="1612" w:hanging="892"/>
      <w:jc w:val="both"/>
    </w:pPr>
    <w:rPr>
      <w:rFonts w:ascii="Times New Roman" w:hAnsi="Times New Roman"/>
      <w:sz w:val="24"/>
      <w:szCs w:val="24"/>
    </w:rPr>
  </w:style>
  <w:style w:type="character" w:customStyle="1" w:styleId="affe">
    <w:name w:val="Заголовок чужого сообщения"/>
    <w:uiPriority w:val="99"/>
    <w:rPr>
      <w:b/>
      <w:color w:val="FF0000"/>
    </w:rPr>
  </w:style>
  <w:style w:type="paragraph" w:customStyle="1" w:styleId="afff">
    <w:name w:val="Заголовок ЭР (левое окно)"/>
    <w:basedOn w:val="a"/>
    <w:next w:val="a"/>
    <w:uiPriority w:val="99"/>
    <w:pPr>
      <w:widowControl w:val="0"/>
      <w:spacing w:before="300" w:after="250" w:line="360" w:lineRule="auto"/>
      <w:jc w:val="center"/>
    </w:pPr>
    <w:rPr>
      <w:rFonts w:ascii="Times New Roman" w:hAnsi="Times New Roman"/>
      <w:b/>
      <w:bCs/>
      <w:color w:val="26282F"/>
      <w:sz w:val="26"/>
      <w:szCs w:val="26"/>
    </w:rPr>
  </w:style>
  <w:style w:type="paragraph" w:customStyle="1" w:styleId="afff0">
    <w:name w:val="Заголовок ЭР (правое окно)"/>
    <w:basedOn w:val="afff"/>
    <w:next w:val="a"/>
    <w:uiPriority w:val="99"/>
    <w:pPr>
      <w:spacing w:after="0"/>
      <w:jc w:val="left"/>
    </w:pPr>
  </w:style>
  <w:style w:type="paragraph" w:customStyle="1" w:styleId="afff1">
    <w:name w:val="Интерактивный заголовок"/>
    <w:basedOn w:val="15"/>
    <w:next w:val="a"/>
    <w:uiPriority w:val="99"/>
    <w:rPr>
      <w:u w:val="single"/>
    </w:rPr>
  </w:style>
  <w:style w:type="paragraph" w:customStyle="1" w:styleId="afff2">
    <w:name w:val="Текст информации об изменениях"/>
    <w:basedOn w:val="a"/>
    <w:next w:val="a"/>
    <w:uiPriority w:val="99"/>
    <w:pPr>
      <w:widowControl w:val="0"/>
      <w:spacing w:after="0" w:line="360" w:lineRule="auto"/>
      <w:ind w:firstLine="720"/>
      <w:jc w:val="both"/>
    </w:pPr>
    <w:rPr>
      <w:rFonts w:ascii="Times New Roman" w:hAnsi="Times New Roman"/>
      <w:color w:val="353842"/>
      <w:sz w:val="18"/>
      <w:szCs w:val="18"/>
    </w:rPr>
  </w:style>
  <w:style w:type="paragraph" w:customStyle="1" w:styleId="afff3">
    <w:name w:val="Информация об изменениях"/>
    <w:basedOn w:val="afff2"/>
    <w:next w:val="a"/>
    <w:uiPriority w:val="99"/>
    <w:pPr>
      <w:spacing w:before="180"/>
      <w:ind w:left="360" w:right="360" w:firstLine="0"/>
    </w:pPr>
    <w:rPr>
      <w:shd w:val="clear" w:color="auto" w:fill="EAEFED"/>
    </w:rPr>
  </w:style>
  <w:style w:type="paragraph" w:customStyle="1" w:styleId="afff4">
    <w:name w:val="Текст (справка)"/>
    <w:basedOn w:val="a"/>
    <w:next w:val="a"/>
    <w:uiPriority w:val="99"/>
    <w:pPr>
      <w:widowControl w:val="0"/>
      <w:spacing w:after="0" w:line="360" w:lineRule="auto"/>
      <w:ind w:left="170" w:right="170"/>
    </w:pPr>
    <w:rPr>
      <w:rFonts w:ascii="Times New Roman" w:hAnsi="Times New Roman"/>
      <w:sz w:val="24"/>
      <w:szCs w:val="24"/>
    </w:rPr>
  </w:style>
  <w:style w:type="paragraph" w:customStyle="1" w:styleId="afff5">
    <w:name w:val="Комментарий"/>
    <w:basedOn w:val="afff4"/>
    <w:next w:val="a"/>
    <w:uiPriority w:val="99"/>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Pr>
      <w:i/>
      <w:iCs/>
    </w:rPr>
  </w:style>
  <w:style w:type="paragraph" w:customStyle="1" w:styleId="afff7">
    <w:name w:val="Текст (лев. подпись)"/>
    <w:basedOn w:val="a"/>
    <w:next w:val="a"/>
    <w:uiPriority w:val="99"/>
    <w:pPr>
      <w:widowControl w:val="0"/>
      <w:spacing w:after="0" w:line="360" w:lineRule="auto"/>
    </w:pPr>
    <w:rPr>
      <w:rFonts w:ascii="Times New Roman" w:hAnsi="Times New Roman"/>
      <w:sz w:val="24"/>
      <w:szCs w:val="24"/>
    </w:rPr>
  </w:style>
  <w:style w:type="paragraph" w:customStyle="1" w:styleId="afff8">
    <w:name w:val="Колонтитул (левый)"/>
    <w:basedOn w:val="afff7"/>
    <w:next w:val="a"/>
    <w:uiPriority w:val="99"/>
    <w:rPr>
      <w:sz w:val="14"/>
      <w:szCs w:val="14"/>
    </w:rPr>
  </w:style>
  <w:style w:type="paragraph" w:customStyle="1" w:styleId="afff9">
    <w:name w:val="Текст (прав. подпись)"/>
    <w:basedOn w:val="a"/>
    <w:next w:val="a"/>
    <w:uiPriority w:val="99"/>
    <w:pPr>
      <w:widowControl w:val="0"/>
      <w:spacing w:after="0" w:line="360" w:lineRule="auto"/>
      <w:jc w:val="right"/>
    </w:pPr>
    <w:rPr>
      <w:rFonts w:ascii="Times New Roman" w:hAnsi="Times New Roman"/>
      <w:sz w:val="24"/>
      <w:szCs w:val="24"/>
    </w:rPr>
  </w:style>
  <w:style w:type="paragraph" w:customStyle="1" w:styleId="afffa">
    <w:name w:val="Колонтитул (правый)"/>
    <w:basedOn w:val="afff9"/>
    <w:next w:val="a"/>
    <w:uiPriority w:val="99"/>
    <w:rPr>
      <w:sz w:val="14"/>
      <w:szCs w:val="14"/>
    </w:rPr>
  </w:style>
  <w:style w:type="paragraph" w:customStyle="1" w:styleId="afffb">
    <w:name w:val="Комментарий пользователя"/>
    <w:basedOn w:val="afff5"/>
    <w:next w:val="a"/>
    <w:uiPriority w:val="99"/>
    <w:pPr>
      <w:jc w:val="left"/>
    </w:pPr>
    <w:rPr>
      <w:shd w:val="clear" w:color="auto" w:fill="FFDFE0"/>
    </w:rPr>
  </w:style>
  <w:style w:type="paragraph" w:customStyle="1" w:styleId="afffc">
    <w:name w:val="Куда обратиться?"/>
    <w:basedOn w:val="aff2"/>
    <w:next w:val="a"/>
    <w:uiPriority w:val="99"/>
  </w:style>
  <w:style w:type="paragraph" w:customStyle="1" w:styleId="afffd">
    <w:name w:val="Моноширинный"/>
    <w:basedOn w:val="a"/>
    <w:next w:val="a"/>
    <w:uiPriority w:val="99"/>
    <w:pPr>
      <w:widowControl w:val="0"/>
      <w:spacing w:after="0" w:line="360" w:lineRule="auto"/>
    </w:pPr>
    <w:rPr>
      <w:rFonts w:ascii="Courier New" w:hAnsi="Courier New" w:cs="Courier New"/>
      <w:sz w:val="24"/>
      <w:szCs w:val="24"/>
    </w:rPr>
  </w:style>
  <w:style w:type="character" w:customStyle="1" w:styleId="afffe">
    <w:name w:val="Найденные слова"/>
    <w:uiPriority w:val="99"/>
    <w:rPr>
      <w:b/>
      <w:color w:val="26282F"/>
      <w:shd w:val="clear" w:color="auto" w:fill="FFF580"/>
    </w:rPr>
  </w:style>
  <w:style w:type="paragraph" w:customStyle="1" w:styleId="affff">
    <w:name w:val="Напишите нам"/>
    <w:basedOn w:val="a"/>
    <w:next w:val="a"/>
    <w:uiPriority w:val="99"/>
    <w:pPr>
      <w:widowControl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0">
    <w:name w:val="Не вступил в силу"/>
    <w:uiPriority w:val="99"/>
    <w:rPr>
      <w:b/>
      <w:color w:val="000000"/>
      <w:shd w:val="clear" w:color="auto" w:fill="D8EDE8"/>
    </w:rPr>
  </w:style>
  <w:style w:type="paragraph" w:customStyle="1" w:styleId="affff1">
    <w:name w:val="Необходимые документы"/>
    <w:basedOn w:val="aff2"/>
    <w:next w:val="a"/>
    <w:uiPriority w:val="99"/>
    <w:pPr>
      <w:ind w:firstLine="118"/>
    </w:pPr>
  </w:style>
  <w:style w:type="paragraph" w:customStyle="1" w:styleId="affff2">
    <w:name w:val="Нормальный (таблица)"/>
    <w:basedOn w:val="a"/>
    <w:next w:val="a"/>
    <w:uiPriority w:val="99"/>
    <w:pPr>
      <w:widowControl w:val="0"/>
      <w:spacing w:after="0" w:line="360" w:lineRule="auto"/>
      <w:jc w:val="both"/>
    </w:pPr>
    <w:rPr>
      <w:rFonts w:ascii="Times New Roman" w:hAnsi="Times New Roman"/>
      <w:sz w:val="24"/>
      <w:szCs w:val="24"/>
    </w:rPr>
  </w:style>
  <w:style w:type="paragraph" w:customStyle="1" w:styleId="affff3">
    <w:name w:val="Таблицы (моноширинный)"/>
    <w:basedOn w:val="a"/>
    <w:next w:val="a"/>
    <w:uiPriority w:val="99"/>
    <w:pPr>
      <w:widowControl w:val="0"/>
      <w:spacing w:after="0" w:line="360" w:lineRule="auto"/>
    </w:pPr>
    <w:rPr>
      <w:rFonts w:ascii="Courier New" w:hAnsi="Courier New" w:cs="Courier New"/>
      <w:sz w:val="24"/>
      <w:szCs w:val="24"/>
    </w:rPr>
  </w:style>
  <w:style w:type="paragraph" w:customStyle="1" w:styleId="affff4">
    <w:name w:val="Оглавление"/>
    <w:basedOn w:val="affff3"/>
    <w:next w:val="a"/>
    <w:uiPriority w:val="99"/>
    <w:pPr>
      <w:ind w:left="140"/>
    </w:pPr>
  </w:style>
  <w:style w:type="character" w:customStyle="1" w:styleId="affff5">
    <w:name w:val="Опечатки"/>
    <w:uiPriority w:val="99"/>
    <w:rPr>
      <w:color w:val="FF0000"/>
    </w:rPr>
  </w:style>
  <w:style w:type="paragraph" w:customStyle="1" w:styleId="affff6">
    <w:name w:val="Переменная часть"/>
    <w:basedOn w:val="aff8"/>
    <w:next w:val="a"/>
    <w:uiPriority w:val="99"/>
    <w:rPr>
      <w:sz w:val="18"/>
      <w:szCs w:val="18"/>
    </w:rPr>
  </w:style>
  <w:style w:type="paragraph" w:customStyle="1" w:styleId="affff7">
    <w:name w:val="Подвал для информации об изменениях"/>
    <w:basedOn w:val="1"/>
    <w:next w:val="a"/>
    <w:uiPriority w:val="99"/>
    <w:pPr>
      <w:keepLines/>
      <w:spacing w:before="480" w:after="240" w:line="360" w:lineRule="auto"/>
      <w:jc w:val="center"/>
      <w:outlineLvl w:val="9"/>
    </w:pPr>
    <w:rPr>
      <w:b w:val="0"/>
      <w:bCs w:val="0"/>
      <w:sz w:val="18"/>
      <w:szCs w:val="18"/>
    </w:rPr>
  </w:style>
  <w:style w:type="paragraph" w:customStyle="1" w:styleId="affff8">
    <w:name w:val="Подзаголовок для информации об изменениях"/>
    <w:basedOn w:val="afff2"/>
    <w:next w:val="a"/>
    <w:uiPriority w:val="99"/>
    <w:rPr>
      <w:b/>
      <w:bCs/>
    </w:rPr>
  </w:style>
  <w:style w:type="paragraph" w:customStyle="1" w:styleId="affff9">
    <w:name w:val="Подчёркнуный текст"/>
    <w:basedOn w:val="a"/>
    <w:next w:val="a"/>
    <w:uiPriority w:val="99"/>
    <w:pPr>
      <w:widowControl w:val="0"/>
      <w:pBdr>
        <w:bottom w:val="single" w:sz="4" w:space="0" w:color="auto"/>
      </w:pBdr>
      <w:spacing w:after="0" w:line="360" w:lineRule="auto"/>
      <w:ind w:firstLine="720"/>
      <w:jc w:val="both"/>
    </w:pPr>
    <w:rPr>
      <w:rFonts w:ascii="Times New Roman" w:hAnsi="Times New Roman"/>
      <w:sz w:val="24"/>
      <w:szCs w:val="24"/>
    </w:rPr>
  </w:style>
  <w:style w:type="paragraph" w:customStyle="1" w:styleId="affffa">
    <w:name w:val="Постоянная часть"/>
    <w:basedOn w:val="aff8"/>
    <w:next w:val="a"/>
    <w:uiPriority w:val="99"/>
    <w:rPr>
      <w:sz w:val="20"/>
      <w:szCs w:val="20"/>
    </w:rPr>
  </w:style>
  <w:style w:type="paragraph" w:customStyle="1" w:styleId="affffb">
    <w:name w:val="Прижатый влево"/>
    <w:basedOn w:val="a"/>
    <w:next w:val="a"/>
    <w:uiPriority w:val="99"/>
    <w:pPr>
      <w:widowControl w:val="0"/>
      <w:spacing w:after="0" w:line="360" w:lineRule="auto"/>
    </w:pPr>
    <w:rPr>
      <w:rFonts w:ascii="Times New Roman" w:hAnsi="Times New Roman"/>
      <w:sz w:val="24"/>
      <w:szCs w:val="24"/>
    </w:rPr>
  </w:style>
  <w:style w:type="paragraph" w:customStyle="1" w:styleId="affffc">
    <w:name w:val="Пример."/>
    <w:basedOn w:val="aff2"/>
    <w:next w:val="a"/>
    <w:uiPriority w:val="99"/>
  </w:style>
  <w:style w:type="paragraph" w:customStyle="1" w:styleId="affffd">
    <w:name w:val="Примечание."/>
    <w:basedOn w:val="aff2"/>
    <w:next w:val="a"/>
    <w:uiPriority w:val="99"/>
  </w:style>
  <w:style w:type="character" w:customStyle="1" w:styleId="affffe">
    <w:name w:val="Продолжение ссылки"/>
    <w:uiPriority w:val="99"/>
  </w:style>
  <w:style w:type="paragraph" w:customStyle="1" w:styleId="afffff">
    <w:name w:val="Словарная статья"/>
    <w:basedOn w:val="a"/>
    <w:next w:val="a"/>
    <w:uiPriority w:val="99"/>
    <w:pPr>
      <w:widowControl w:val="0"/>
      <w:spacing w:after="0" w:line="360" w:lineRule="auto"/>
      <w:ind w:right="118"/>
      <w:jc w:val="both"/>
    </w:pPr>
    <w:rPr>
      <w:rFonts w:ascii="Times New Roman" w:hAnsi="Times New Roman"/>
      <w:sz w:val="24"/>
      <w:szCs w:val="24"/>
    </w:rPr>
  </w:style>
  <w:style w:type="character" w:customStyle="1" w:styleId="afffff0">
    <w:name w:val="Сравнение редакций"/>
    <w:uiPriority w:val="99"/>
    <w:rPr>
      <w:b/>
      <w:color w:val="26282F"/>
    </w:rPr>
  </w:style>
  <w:style w:type="character" w:customStyle="1" w:styleId="afffff1">
    <w:name w:val="Сравнение редакций. Добавленный фрагмент"/>
    <w:uiPriority w:val="99"/>
    <w:rPr>
      <w:color w:val="000000"/>
      <w:shd w:val="clear" w:color="auto" w:fill="C1D7FF"/>
    </w:rPr>
  </w:style>
  <w:style w:type="character" w:customStyle="1" w:styleId="afffff2">
    <w:name w:val="Сравнение редакций. Удаленный фрагмент"/>
    <w:uiPriority w:val="99"/>
    <w:rPr>
      <w:color w:val="000000"/>
      <w:shd w:val="clear" w:color="auto" w:fill="C4C413"/>
    </w:rPr>
  </w:style>
  <w:style w:type="paragraph" w:customStyle="1" w:styleId="afffff3">
    <w:name w:val="Ссылка на официальную публикацию"/>
    <w:basedOn w:val="a"/>
    <w:next w:val="a"/>
    <w:uiPriority w:val="99"/>
    <w:pPr>
      <w:widowControl w:val="0"/>
      <w:spacing w:after="0" w:line="360" w:lineRule="auto"/>
      <w:ind w:firstLine="720"/>
      <w:jc w:val="both"/>
    </w:pPr>
    <w:rPr>
      <w:rFonts w:ascii="Times New Roman" w:hAnsi="Times New Roman"/>
      <w:sz w:val="24"/>
      <w:szCs w:val="24"/>
    </w:rPr>
  </w:style>
  <w:style w:type="character" w:customStyle="1" w:styleId="afffff4">
    <w:name w:val="Ссылка на утративший силу документ"/>
    <w:uiPriority w:val="99"/>
    <w:rPr>
      <w:b/>
      <w:color w:val="749232"/>
    </w:rPr>
  </w:style>
  <w:style w:type="paragraph" w:customStyle="1" w:styleId="afffff5">
    <w:name w:val="Текст в таблице"/>
    <w:basedOn w:val="affff2"/>
    <w:next w:val="a"/>
    <w:uiPriority w:val="99"/>
    <w:pPr>
      <w:ind w:firstLine="500"/>
    </w:pPr>
  </w:style>
  <w:style w:type="paragraph" w:customStyle="1" w:styleId="afffff6">
    <w:name w:val="Текст ЭР (см. также)"/>
    <w:basedOn w:val="a"/>
    <w:next w:val="a"/>
    <w:uiPriority w:val="99"/>
    <w:pPr>
      <w:widowControl w:val="0"/>
      <w:spacing w:before="200" w:after="0" w:line="360" w:lineRule="auto"/>
    </w:pPr>
    <w:rPr>
      <w:rFonts w:ascii="Times New Roman" w:hAnsi="Times New Roman"/>
      <w:sz w:val="20"/>
      <w:szCs w:val="20"/>
    </w:rPr>
  </w:style>
  <w:style w:type="paragraph" w:customStyle="1" w:styleId="afffff7">
    <w:name w:val="Технический комментарий"/>
    <w:basedOn w:val="a"/>
    <w:next w:val="a"/>
    <w:uiPriority w:val="99"/>
    <w:pPr>
      <w:widowControl w:val="0"/>
      <w:spacing w:after="0" w:line="360" w:lineRule="auto"/>
    </w:pPr>
    <w:rPr>
      <w:rFonts w:ascii="Times New Roman" w:hAnsi="Times New Roman"/>
      <w:color w:val="463F31"/>
      <w:sz w:val="24"/>
      <w:szCs w:val="24"/>
      <w:shd w:val="clear" w:color="auto" w:fill="FFFFA6"/>
    </w:rPr>
  </w:style>
  <w:style w:type="character" w:customStyle="1" w:styleId="afffff8">
    <w:name w:val="Утратил силу"/>
    <w:uiPriority w:val="99"/>
    <w:rPr>
      <w:b/>
      <w:strike/>
      <w:color w:val="666600"/>
    </w:rPr>
  </w:style>
  <w:style w:type="paragraph" w:customStyle="1" w:styleId="afffff9">
    <w:name w:val="Формула"/>
    <w:basedOn w:val="a"/>
    <w:next w:val="a"/>
    <w:uiPriority w:val="99"/>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a">
    <w:name w:val="Центрированный (таблица)"/>
    <w:basedOn w:val="affff2"/>
    <w:next w:val="a"/>
    <w:uiPriority w:val="99"/>
    <w:pPr>
      <w:jc w:val="center"/>
    </w:pPr>
  </w:style>
  <w:style w:type="paragraph" w:customStyle="1" w:styleId="-">
    <w:name w:val="ЭР-содержание (правое окно)"/>
    <w:basedOn w:val="a"/>
    <w:next w:val="a"/>
    <w:uiPriority w:val="99"/>
    <w:pPr>
      <w:widowControl w:val="0"/>
      <w:spacing w:before="300" w:after="0" w:line="360" w:lineRule="auto"/>
    </w:pPr>
    <w:rPr>
      <w:rFonts w:ascii="Times New Roman" w:hAnsi="Times New Roman"/>
      <w:sz w:val="24"/>
      <w:szCs w:val="24"/>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character" w:styleId="afffffb">
    <w:name w:val="annotation reference"/>
    <w:uiPriority w:val="99"/>
    <w:unhideWhenUsed/>
    <w:rPr>
      <w:rFonts w:cs="Times New Roman"/>
      <w:sz w:val="16"/>
    </w:rPr>
  </w:style>
  <w:style w:type="paragraph" w:styleId="42">
    <w:name w:val="toc 4"/>
    <w:basedOn w:val="a"/>
    <w:next w:val="a"/>
    <w:pPr>
      <w:spacing w:after="0" w:line="240" w:lineRule="auto"/>
      <w:ind w:left="720"/>
    </w:pPr>
    <w:rPr>
      <w:rFonts w:cs="Calibri"/>
      <w:sz w:val="20"/>
      <w:szCs w:val="20"/>
    </w:rPr>
  </w:style>
  <w:style w:type="paragraph" w:styleId="52">
    <w:name w:val="toc 5"/>
    <w:basedOn w:val="a"/>
    <w:next w:val="a"/>
    <w:pPr>
      <w:spacing w:after="0" w:line="240" w:lineRule="auto"/>
      <w:ind w:left="960"/>
    </w:pPr>
    <w:rPr>
      <w:rFonts w:cs="Calibri"/>
      <w:sz w:val="20"/>
      <w:szCs w:val="20"/>
    </w:rPr>
  </w:style>
  <w:style w:type="paragraph" w:styleId="61">
    <w:name w:val="toc 6"/>
    <w:basedOn w:val="a"/>
    <w:next w:val="a"/>
    <w:pPr>
      <w:spacing w:after="0" w:line="240" w:lineRule="auto"/>
      <w:ind w:left="1200"/>
    </w:pPr>
    <w:rPr>
      <w:rFonts w:cs="Calibri"/>
      <w:sz w:val="20"/>
      <w:szCs w:val="20"/>
    </w:rPr>
  </w:style>
  <w:style w:type="paragraph" w:styleId="71">
    <w:name w:val="toc 7"/>
    <w:basedOn w:val="a"/>
    <w:next w:val="a"/>
    <w:pPr>
      <w:spacing w:after="0" w:line="240" w:lineRule="auto"/>
      <w:ind w:left="1440"/>
    </w:pPr>
    <w:rPr>
      <w:rFonts w:cs="Calibri"/>
      <w:sz w:val="20"/>
      <w:szCs w:val="20"/>
    </w:rPr>
  </w:style>
  <w:style w:type="paragraph" w:styleId="81">
    <w:name w:val="toc 8"/>
    <w:basedOn w:val="a"/>
    <w:next w:val="a"/>
    <w:pPr>
      <w:spacing w:after="0" w:line="240" w:lineRule="auto"/>
      <w:ind w:left="1680"/>
    </w:pPr>
    <w:rPr>
      <w:rFonts w:cs="Calibri"/>
      <w:sz w:val="20"/>
      <w:szCs w:val="20"/>
    </w:rPr>
  </w:style>
  <w:style w:type="paragraph" w:styleId="91">
    <w:name w:val="toc 9"/>
    <w:basedOn w:val="a"/>
    <w:next w:val="a"/>
    <w:pPr>
      <w:spacing w:after="0" w:line="240" w:lineRule="auto"/>
      <w:ind w:left="1920"/>
    </w:pPr>
    <w:rPr>
      <w:rFonts w:cs="Calibri"/>
      <w:sz w:val="20"/>
      <w:szCs w:val="20"/>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table" w:styleId="afffffc">
    <w:name w:val="Table Grid"/>
    <w:basedOn w:val="a1"/>
    <w:uiPriority w:val="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
    <w:link w:val="afffffe"/>
    <w:uiPriority w:val="99"/>
    <w:semiHidden/>
    <w:unhideWhenUsed/>
    <w:pPr>
      <w:spacing w:after="0" w:line="240" w:lineRule="auto"/>
    </w:pPr>
    <w:rPr>
      <w:sz w:val="20"/>
      <w:szCs w:val="20"/>
    </w:rPr>
  </w:style>
  <w:style w:type="character" w:customStyle="1" w:styleId="afffffe">
    <w:name w:val="Текст концевой сноски Знак"/>
    <w:basedOn w:val="a0"/>
    <w:link w:val="afffffd"/>
    <w:uiPriority w:val="99"/>
    <w:semiHidden/>
    <w:rPr>
      <w:rFonts w:ascii="Calibri" w:eastAsia="Times New Roman" w:hAnsi="Calibri" w:cs="Times New Roman"/>
      <w:sz w:val="20"/>
      <w:szCs w:val="20"/>
    </w:rPr>
  </w:style>
  <w:style w:type="character" w:styleId="affffff">
    <w:name w:val="endnote reference"/>
    <w:uiPriority w:val="99"/>
    <w:semiHidden/>
    <w:unhideWhenUsed/>
    <w:rPr>
      <w:rFonts w:cs="Times New Roman"/>
      <w:vertAlign w:val="superscript"/>
    </w:rPr>
  </w:style>
  <w:style w:type="character" w:customStyle="1" w:styleId="af5">
    <w:name w:val="Абзац списка Знак"/>
    <w:link w:val="af4"/>
    <w:uiPriority w:val="34"/>
    <w:qFormat/>
    <w:rPr>
      <w:rFonts w:ascii="Times New Roman" w:eastAsia="Times New Roman" w:hAnsi="Times New Roman" w:cs="Times New Roman"/>
      <w:sz w:val="24"/>
      <w:szCs w:val="24"/>
    </w:rPr>
  </w:style>
  <w:style w:type="character" w:customStyle="1" w:styleId="af">
    <w:name w:val="Обычный (Интернет) Знак"/>
    <w:link w:val="ae"/>
    <w:uiPriority w:val="99"/>
    <w:semiHidden/>
    <w:rPr>
      <w:rFonts w:ascii="Times New Roman" w:eastAsia="Times New Roman" w:hAnsi="Times New Roman" w:cs="Times New Roman"/>
      <w:sz w:val="24"/>
      <w:szCs w:val="24"/>
      <w:lang w:eastAsia="ru-RU"/>
    </w:rPr>
  </w:style>
  <w:style w:type="character" w:styleId="affffff0">
    <w:name w:val="Strong"/>
    <w:uiPriority w:val="22"/>
    <w:qFormat/>
    <w:rPr>
      <w:b/>
      <w:bCs/>
    </w:rPr>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ind w:left="9"/>
    </w:pPr>
    <w:rPr>
      <w:rFonts w:ascii="Times New Roman" w:hAnsi="Times New Roman"/>
      <w:lang w:eastAsia="en-US"/>
    </w:rPr>
  </w:style>
  <w:style w:type="character" w:styleId="affffff1">
    <w:name w:val="FollowedHyperlink"/>
    <w:uiPriority w:val="99"/>
    <w:unhideWhenUsed/>
    <w:rPr>
      <w:color w:val="0000FF"/>
      <w:u w:val="single"/>
    </w:rPr>
  </w:style>
  <w:style w:type="character" w:styleId="affffff2">
    <w:name w:val="Subtle Emphasis"/>
    <w:uiPriority w:val="19"/>
    <w:qFormat/>
    <w:rPr>
      <w:i/>
      <w:iCs/>
      <w:color w:val="404040"/>
    </w:rPr>
  </w:style>
  <w:style w:type="paragraph" w:styleId="affffff3">
    <w:name w:val="Subtitle"/>
    <w:link w:val="affffff4"/>
    <w:pPr>
      <w:pBdr>
        <w:top w:val="none" w:sz="4" w:space="0" w:color="000000"/>
        <w:left w:val="none" w:sz="4" w:space="0" w:color="000000"/>
        <w:bottom w:val="none" w:sz="4" w:space="0" w:color="000000"/>
        <w:right w:val="none" w:sz="4" w:space="0" w:color="000000"/>
        <w:between w:val="none" w:sz="4" w:space="0" w:color="000000"/>
      </w:pBdr>
      <w:spacing w:after="60"/>
      <w:jc w:val="center"/>
      <w:outlineLvl w:val="1"/>
    </w:pPr>
    <w:rPr>
      <w:rFonts w:ascii="Calibri Light" w:eastAsia="Times New Roman" w:hAnsi="Calibri Light" w:cs="Times New Roman"/>
      <w:sz w:val="24"/>
      <w:szCs w:val="24"/>
      <w:lang w:eastAsia="ru-RU"/>
    </w:rPr>
  </w:style>
  <w:style w:type="character" w:customStyle="1" w:styleId="affffff4">
    <w:name w:val="Подзаголовок Знак"/>
    <w:basedOn w:val="a0"/>
    <w:link w:val="affffff3"/>
    <w:uiPriority w:val="11"/>
    <w:rPr>
      <w:rFonts w:ascii="Calibri Light" w:eastAsia="Times New Roman" w:hAnsi="Calibri Light" w:cs="Times New Roman"/>
      <w:sz w:val="24"/>
      <w:szCs w:val="24"/>
      <w:lang w:eastAsia="ru-RU"/>
    </w:rPr>
  </w:style>
  <w:style w:type="paragraph" w:styleId="affffff5">
    <w:name w:val="TOC Heading"/>
    <w:basedOn w:val="1"/>
    <w:next w:val="a"/>
    <w:uiPriority w:val="39"/>
    <w:unhideWhenUsed/>
    <w:qFormat/>
    <w:pPr>
      <w:keepLines/>
      <w:spacing w:after="0" w:line="259" w:lineRule="auto"/>
      <w:outlineLvl w:val="9"/>
    </w:pPr>
    <w:rPr>
      <w:rFonts w:ascii="Calibri Light" w:hAnsi="Calibri Light"/>
      <w:b w:val="0"/>
      <w:bCs w:val="0"/>
      <w:color w:val="2F5496"/>
    </w:rPr>
  </w:style>
  <w:style w:type="table" w:customStyle="1" w:styleId="310">
    <w:name w:val="Таблица простая 31"/>
    <w:basedOn w:val="a1"/>
    <w:uiPriority w:val="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16">
    <w:name w:val="Неразрешенное упоминание1"/>
    <w:uiPriority w:val="99"/>
    <w:semiHidden/>
    <w:unhideWhenUsed/>
    <w:rPr>
      <w:color w:val="605E5C"/>
      <w:shd w:val="clear" w:color="auto" w:fill="E1DFDD"/>
    </w:rPr>
  </w:style>
  <w:style w:type="character" w:customStyle="1" w:styleId="affffff6">
    <w:name w:val="Заголовок Знак"/>
    <w:link w:val="affffff7"/>
    <w:uiPriority w:val="10"/>
    <w:rPr>
      <w:rFonts w:ascii="Times New Roman" w:hAnsi="Times New Roman"/>
      <w:sz w:val="24"/>
      <w:szCs w:val="24"/>
    </w:rPr>
  </w:style>
  <w:style w:type="table" w:customStyle="1" w:styleId="17">
    <w:name w:val="Сетка таблицы1"/>
    <w:basedOn w:val="a1"/>
    <w:next w:val="afffffc"/>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fffffc"/>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таблСлева12"/>
    <w:basedOn w:val="a"/>
    <w:uiPriority w:val="3"/>
    <w:qFormat/>
    <w:pPr>
      <w:spacing w:after="0" w:line="240" w:lineRule="auto"/>
    </w:pPr>
    <w:rPr>
      <w:rFonts w:ascii="Times New Roman" w:hAnsi="Times New Roman"/>
      <w:iCs/>
      <w:sz w:val="24"/>
      <w:szCs w:val="28"/>
    </w:rPr>
  </w:style>
  <w:style w:type="paragraph" w:styleId="affffff7">
    <w:name w:val="Title"/>
    <w:basedOn w:val="a"/>
    <w:next w:val="a"/>
    <w:link w:val="affffff6"/>
    <w:uiPriority w:val="10"/>
    <w:qFormat/>
    <w:pPr>
      <w:pBdr>
        <w:bottom w:val="single" w:sz="8" w:space="4" w:color="4F81BD" w:themeColor="accent1"/>
      </w:pBdr>
      <w:spacing w:after="300" w:line="240" w:lineRule="auto"/>
      <w:contextualSpacing/>
    </w:pPr>
    <w:rPr>
      <w:rFonts w:ascii="Times New Roman" w:eastAsiaTheme="minorHAnsi" w:hAnsi="Times New Roman" w:cstheme="minorBidi"/>
      <w:sz w:val="24"/>
      <w:szCs w:val="24"/>
      <w:lang w:eastAsia="en-US"/>
    </w:rPr>
  </w:style>
  <w:style w:type="character" w:customStyle="1" w:styleId="affffff8">
    <w:name w:val="Название Знак"/>
    <w:basedOn w:val="a0"/>
    <w:uiPriority w:val="10"/>
    <w:rPr>
      <w:rFonts w:asciiTheme="majorHAnsi" w:eastAsiaTheme="majorEastAsia" w:hAnsiTheme="majorHAnsi" w:cstheme="majorBidi"/>
      <w:color w:val="17365D" w:themeColor="text2" w:themeShade="BF"/>
      <w:spacing w:val="5"/>
      <w:sz w:val="52"/>
      <w:szCs w:val="52"/>
      <w:lang w:eastAsia="ru-RU"/>
    </w:rPr>
  </w:style>
  <w:style w:type="character" w:customStyle="1" w:styleId="extendedtext-full">
    <w:name w:val="extendedtext-full"/>
    <w:basedOn w:val="a0"/>
  </w:style>
  <w:style w:type="paragraph" w:customStyle="1" w:styleId="c50">
    <w:name w:val="c50"/>
    <w:basedOn w:val="a"/>
    <w:pPr>
      <w:spacing w:before="100" w:beforeAutospacing="1" w:after="100" w:afterAutospacing="1" w:line="240" w:lineRule="auto"/>
    </w:pPr>
    <w:rPr>
      <w:rFonts w:ascii="Times New Roman" w:hAnsi="Times New Roman"/>
      <w:sz w:val="24"/>
      <w:szCs w:val="24"/>
    </w:rPr>
  </w:style>
  <w:style w:type="character" w:customStyle="1" w:styleId="c8">
    <w:name w:val="c8"/>
    <w:basedOn w:val="a0"/>
  </w:style>
  <w:style w:type="paragraph" w:customStyle="1" w:styleId="c133">
    <w:name w:val="c133"/>
    <w:basedOn w:val="a"/>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basedOn w:val="a0"/>
    <w:link w:val="a3"/>
    <w:rsid w:val="006F251B"/>
    <w:rPr>
      <w:rFonts w:ascii="Calibri" w:eastAsia="Times New Roman" w:hAnsi="Calibri" w:cs="Times New Roman"/>
      <w:lang w:eastAsia="ru-RU"/>
    </w:rPr>
  </w:style>
  <w:style w:type="paragraph" w:customStyle="1" w:styleId="c1">
    <w:name w:val="c1"/>
    <w:basedOn w:val="a"/>
    <w:rsid w:val="006174E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0">
    <w:name w:val="c0"/>
    <w:rsid w:val="006174EC"/>
  </w:style>
  <w:style w:type="paragraph" w:customStyle="1" w:styleId="c2">
    <w:name w:val="c2"/>
    <w:basedOn w:val="a"/>
    <w:rsid w:val="006174E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anbook.com/book/20213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473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lanbook.com/book/148214"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DA8AF8F-7AE5-4C38-8CD0-2C0891DF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7767</Words>
  <Characters>44277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208</dc:creator>
  <cp:lastModifiedBy>102 - преподаватель</cp:lastModifiedBy>
  <cp:revision>25</cp:revision>
  <cp:lastPrinted>2025-08-19T04:59:00Z</cp:lastPrinted>
  <dcterms:created xsi:type="dcterms:W3CDTF">2022-06-18T06:58:00Z</dcterms:created>
  <dcterms:modified xsi:type="dcterms:W3CDTF">2025-09-17T03:52:00Z</dcterms:modified>
</cp:coreProperties>
</file>