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1.7</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по профессии</w:t>
      </w:r>
    </w:p>
    <w:p w:rsidR="009B229D" w:rsidRPr="00594BD1" w:rsidRDefault="009B229D" w:rsidP="009B229D">
      <w:pPr>
        <w:spacing w:after="0"/>
        <w:jc w:val="right"/>
        <w:rPr>
          <w:rFonts w:ascii="Times New Roman" w:hAnsi="Times New Roman"/>
          <w:sz w:val="24"/>
          <w:szCs w:val="24"/>
        </w:rPr>
      </w:pPr>
      <w:r w:rsidRPr="00DB0C5F">
        <w:rPr>
          <w:rFonts w:ascii="Times New Roman" w:hAnsi="Times New Roman"/>
          <w:sz w:val="24"/>
          <w:szCs w:val="24"/>
        </w:rPr>
        <w:t>35.01.27 Мастер сельскохозяйственного производства</w:t>
      </w:r>
    </w:p>
    <w:p w:rsidR="009B229D" w:rsidRDefault="009B229D"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февраля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БД.07 </w:t>
      </w:r>
      <w:r w:rsidR="00183765">
        <w:rPr>
          <w:rFonts w:ascii="Times New Roman" w:eastAsia="Times New Roman" w:hAnsi="Times New Roman" w:cs="Times New Roman"/>
          <w:color w:val="000000"/>
          <w:sz w:val="24"/>
          <w:szCs w:val="24"/>
          <w:lang w:eastAsia="ru-RU"/>
        </w:rPr>
        <w:t>«</w:t>
      </w:r>
      <w:r w:rsidRPr="00D16952">
        <w:rPr>
          <w:rFonts w:ascii="Times New Roman" w:eastAsia="Times New Roman" w:hAnsi="Times New Roman" w:cs="Times New Roman"/>
          <w:color w:val="000000"/>
          <w:sz w:val="24"/>
          <w:szCs w:val="24"/>
          <w:lang w:eastAsia="ru-RU"/>
        </w:rPr>
        <w:t>Основы безопасности жизнедеятельности</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183765">
        <w:rPr>
          <w:rFonts w:ascii="Times New Roman" w:eastAsia="Times New Roman" w:hAnsi="Times New Roman" w:cs="Times New Roman"/>
          <w:color w:val="000000"/>
          <w:sz w:val="24"/>
          <w:szCs w:val="24"/>
          <w:lang w:eastAsia="ru-RU"/>
        </w:rPr>
        <w:t>технологический</w:t>
      </w:r>
    </w:p>
    <w:p w:rsidR="00183765" w:rsidRDefault="00183765" w:rsidP="00BE09AC">
      <w:pPr>
        <w:rPr>
          <w:rFonts w:ascii="Times New Roman" w:eastAsia="Times New Roman" w:hAnsi="Times New Roman" w:cs="Times New Roman"/>
          <w:color w:val="000000"/>
          <w:sz w:val="24"/>
          <w:szCs w:val="24"/>
          <w:lang w:eastAsia="ru-RU"/>
        </w:rPr>
      </w:pPr>
    </w:p>
    <w:p w:rsidR="00BE09AC" w:rsidRPr="00BE09AC" w:rsidRDefault="00183765" w:rsidP="00BE09A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BE09AC" w:rsidRPr="003B5A99">
        <w:rPr>
          <w:rFonts w:ascii="Times New Roman" w:hAnsi="Times New Roman"/>
          <w:bCs/>
          <w:sz w:val="24"/>
          <w:szCs w:val="24"/>
        </w:rPr>
        <w:t>35.01.27 Мастер сельскохозяйственного производства</w:t>
      </w:r>
      <w:r w:rsidR="00BE09AC" w:rsidRPr="00D16952">
        <w:rPr>
          <w:rFonts w:ascii="Times New Roman" w:eastAsia="Times New Roman" w:hAnsi="Times New Roman" w:cs="Times New Roman"/>
          <w:color w:val="000000"/>
          <w:sz w:val="24"/>
          <w:szCs w:val="24"/>
          <w:lang w:eastAsia="ru-RU"/>
        </w:rPr>
        <w:t xml:space="preserve"> </w:t>
      </w: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D16952">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Разработчики: </w:t>
      </w: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hAnsi="Times New Roman" w:cs="Times New Roman"/>
          <w:sz w:val="24"/>
          <w:szCs w:val="24"/>
        </w:rPr>
        <w:t xml:space="preserve">Авторский коллектив: </w:t>
      </w:r>
      <w:r w:rsidRPr="00D16952">
        <w:rPr>
          <w:rFonts w:ascii="Times New Roman" w:eastAsia="Times New Roman" w:hAnsi="Times New Roman" w:cs="Times New Roman"/>
          <w:color w:val="000000"/>
          <w:sz w:val="24"/>
          <w:szCs w:val="24"/>
          <w:lang w:eastAsia="ru-RU"/>
        </w:rPr>
        <w:t xml:space="preserve">Тебенькова Е.А., </w:t>
      </w:r>
      <w:r w:rsidRPr="00D16952">
        <w:rPr>
          <w:rFonts w:ascii="Times New Roman" w:hAnsi="Times New Roman" w:cs="Times New Roman"/>
          <w:sz w:val="24"/>
          <w:szCs w:val="24"/>
        </w:rPr>
        <w:t>док. пед. наук, профессор</w:t>
      </w:r>
      <w:r w:rsidRPr="00D16952">
        <w:rPr>
          <w:rFonts w:ascii="Times New Roman" w:eastAsia="Times New Roman" w:hAnsi="Times New Roman" w:cs="Times New Roman"/>
          <w:color w:val="000000"/>
          <w:sz w:val="24"/>
          <w:szCs w:val="24"/>
          <w:lang w:eastAsia="ru-RU"/>
        </w:rPr>
        <w:t xml:space="preserve"> </w:t>
      </w:r>
    </w:p>
    <w:p w:rsidR="00BE09AC" w:rsidRPr="00D16952" w:rsidRDefault="00BE09AC" w:rsidP="00BE09AC">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Борисова Р.К., Семёнов И.Н., Полякова Ю.А.</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Составитель: Закирова О.А.</w:t>
      </w:r>
      <w:r w:rsidRPr="00D16952">
        <w:rPr>
          <w:rFonts w:ascii="Times New Roman" w:eastAsia="Times New Roman" w:hAnsi="Times New Roman" w:cs="Times New Roman"/>
          <w:color w:val="000000"/>
          <w:sz w:val="24"/>
          <w:szCs w:val="24"/>
          <w:lang w:eastAsia="ru-RU"/>
        </w:rPr>
        <w:t>, преподаватель</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183765">
        <w:rPr>
          <w:rFonts w:ascii="Times New Roman" w:hAnsi="Times New Roman" w:cs="Times New Roman"/>
          <w:sz w:val="24"/>
          <w:szCs w:val="24"/>
        </w:rPr>
        <w:t>6</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183765">
        <w:rPr>
          <w:rFonts w:ascii="Times New Roman" w:hAnsi="Times New Roman" w:cs="Times New Roman"/>
          <w:sz w:val="24"/>
          <w:szCs w:val="24"/>
        </w:rPr>
        <w:t>февраля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492137" w:rsidP="009B229D">
      <w:pPr>
        <w:jc w:val="both"/>
        <w:rPr>
          <w:rFonts w:ascii="Times New Roman" w:hAnsi="Times New Roman" w:cs="Times New Roman"/>
          <w:sz w:val="24"/>
          <w:szCs w:val="24"/>
        </w:rPr>
      </w:pP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B229D"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БД.07 </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жизнедеятельности</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специальности </w:t>
      </w:r>
      <w:r w:rsidRPr="003B5A99">
        <w:rPr>
          <w:rFonts w:ascii="Times New Roman" w:hAnsi="Times New Roman"/>
          <w:bCs/>
          <w:sz w:val="24"/>
          <w:szCs w:val="24"/>
        </w:rPr>
        <w:t>35.01.27 Мастер сельскохозяйственного производства</w:t>
      </w:r>
      <w:r w:rsidRPr="00D16952">
        <w:rPr>
          <w:rFonts w:ascii="Times New Roman" w:hAnsi="Times New Roman" w:cs="Times New Roman"/>
          <w:b/>
          <w:sz w:val="24"/>
          <w:szCs w:val="24"/>
        </w:rPr>
        <w:t xml:space="preserve"> </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дисциплины БД</w:t>
      </w:r>
      <w:r w:rsidR="00492137">
        <w:rPr>
          <w:rFonts w:ascii="Times New Roman" w:hAnsi="Times New Roman" w:cs="Times New Roman"/>
          <w:sz w:val="24"/>
          <w:szCs w:val="24"/>
        </w:rPr>
        <w:t xml:space="preserve">.07 </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жизнедеятельности</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BE09AC" w:rsidRDefault="009B229D"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Особое значение дисциплина имеет при формировании и развитии ОК и ПК.</w:t>
      </w:r>
    </w:p>
    <w:p w:rsidR="009B229D" w:rsidRPr="00D16952" w:rsidRDefault="009B229D" w:rsidP="00183765">
      <w:pPr>
        <w:spacing w:after="0" w:line="240" w:lineRule="auto"/>
        <w:ind w:firstLine="709"/>
        <w:jc w:val="both"/>
        <w:rPr>
          <w:rFonts w:ascii="Times New Roman" w:hAnsi="Times New Roman" w:cs="Times New Roman"/>
          <w:b/>
          <w:sz w:val="24"/>
          <w:szCs w:val="24"/>
        </w:rPr>
      </w:pPr>
    </w:p>
    <w:p w:rsidR="00BE09AC" w:rsidRDefault="00BE09AC" w:rsidP="00183765">
      <w:pPr>
        <w:spacing w:line="240" w:lineRule="auto"/>
        <w:ind w:firstLine="709"/>
        <w:jc w:val="both"/>
        <w:rPr>
          <w:rFonts w:ascii="Times New Roman" w:hAnsi="Times New Roman" w:cs="Times New Roman"/>
          <w:sz w:val="24"/>
          <w:szCs w:val="24"/>
        </w:rPr>
        <w:sectPr w:rsidR="00BE09AC" w:rsidSect="00183765">
          <w:footerReference w:type="default" r:id="rId7"/>
          <w:pgSz w:w="11906" w:h="16838"/>
          <w:pgMar w:top="851" w:right="566" w:bottom="1134" w:left="1134" w:header="709" w:footer="709" w:gutter="0"/>
          <w:pgNumType w:start="300"/>
          <w:cols w:space="708"/>
          <w:titlePg/>
          <w:docGrid w:linePitch="360"/>
        </w:sectPr>
      </w:pPr>
      <w:bookmarkStart w:id="0" w:name="l259"/>
      <w:bookmarkEnd w:id="0"/>
    </w:p>
    <w:tbl>
      <w:tblPr>
        <w:tblW w:w="158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3"/>
        <w:gridCol w:w="7229"/>
        <w:gridCol w:w="5386"/>
      </w:tblGrid>
      <w:tr w:rsidR="00492137" w:rsidRPr="001124CC" w:rsidTr="00477580">
        <w:trPr>
          <w:trHeight w:val="416"/>
        </w:trPr>
        <w:tc>
          <w:tcPr>
            <w:tcW w:w="3233" w:type="dxa"/>
            <w:vMerge w:val="restart"/>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lastRenderedPageBreak/>
              <w:t>Код и наименование формируемых компетенций</w:t>
            </w:r>
          </w:p>
        </w:tc>
        <w:tc>
          <w:tcPr>
            <w:tcW w:w="12615" w:type="dxa"/>
            <w:gridSpan w:val="2"/>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Планируемые образовательные результаты обучения</w:t>
            </w:r>
          </w:p>
        </w:tc>
      </w:tr>
      <w:tr w:rsidR="00492137" w:rsidRPr="001124CC" w:rsidTr="00477580">
        <w:trPr>
          <w:trHeight w:val="279"/>
        </w:trPr>
        <w:tc>
          <w:tcPr>
            <w:tcW w:w="3233" w:type="dxa"/>
            <w:vMerge/>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line="240" w:lineRule="auto"/>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Общие</w:t>
            </w:r>
            <w:r w:rsidRPr="00727EAF">
              <w:rPr>
                <w:rStyle w:val="a3"/>
                <w:rFonts w:ascii="Times New Roman" w:eastAsiaTheme="minorHAnsi" w:hAnsi="Times New Roman"/>
                <w:b/>
                <w:sz w:val="24"/>
                <w:szCs w:val="24"/>
              </w:rPr>
              <w:footnoteReference w:id="1"/>
            </w:r>
          </w:p>
        </w:tc>
        <w:tc>
          <w:tcPr>
            <w:tcW w:w="5386" w:type="dxa"/>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Дисциплинарные</w:t>
            </w:r>
            <w:r w:rsidRPr="00727EAF">
              <w:rPr>
                <w:rFonts w:ascii="Times New Roman" w:hAnsi="Times New Roman" w:cs="Times New Roman"/>
                <w:b/>
                <w:sz w:val="24"/>
                <w:szCs w:val="24"/>
                <w:vertAlign w:val="superscript"/>
              </w:rPr>
              <w:footnoteReference w:id="2"/>
            </w:r>
          </w:p>
        </w:tc>
      </w:tr>
      <w:tr w:rsidR="00492137" w:rsidRPr="001124CC" w:rsidTr="00477580">
        <w:trPr>
          <w:trHeight w:val="690"/>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widowControl w:val="0"/>
              <w:spacing w:after="0" w:line="240" w:lineRule="auto"/>
              <w:ind w:left="28"/>
              <w:jc w:val="both"/>
              <w:rPr>
                <w:rFonts w:ascii="Times New Roman" w:hAnsi="Times New Roman" w:cs="Times New Roman"/>
                <w:b/>
                <w:sz w:val="24"/>
                <w:szCs w:val="24"/>
              </w:rPr>
            </w:pPr>
            <w:r w:rsidRPr="00727EA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strike/>
                <w:sz w:val="24"/>
                <w:szCs w:val="24"/>
                <w:shd w:val="clear" w:color="auto" w:fill="FFFFFF"/>
              </w:rPr>
            </w:pPr>
            <w:r w:rsidRPr="00727EAF">
              <w:rPr>
                <w:rFonts w:ascii="Times New Roman" w:hAnsi="Times New Roman" w:cs="Times New Roman"/>
                <w:sz w:val="24"/>
                <w:szCs w:val="24"/>
                <w:shd w:val="clear" w:color="auto" w:fill="FFFFFF"/>
              </w:rPr>
              <w:t>В части трудового воспитания:</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готовность к труду, осознание ценности мастерства, трудолюбие;</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7EAF">
              <w:rPr>
                <w:rFonts w:ascii="Times New Roman" w:hAnsi="Times New Roman" w:cs="Times New Roman"/>
                <w:iCs/>
                <w:sz w:val="24"/>
                <w:szCs w:val="24"/>
              </w:rPr>
              <w:t xml:space="preserve"> </w:t>
            </w:r>
            <w:bookmarkStart w:id="1" w:name="_GoBack"/>
            <w:bookmarkEnd w:id="1"/>
            <w:r w:rsidRPr="00727EAF">
              <w:rPr>
                <w:rFonts w:ascii="Times New Roman" w:hAnsi="Times New Roman" w:cs="Times New Roman"/>
                <w:sz w:val="24"/>
                <w:szCs w:val="24"/>
                <w:shd w:val="clear" w:color="auto" w:fill="FFFFFF"/>
              </w:rPr>
              <w:t>интерес к различным сферам профессиональной деятельности</w:t>
            </w:r>
            <w:r>
              <w:rPr>
                <w:rFonts w:ascii="Times New Roman" w:hAnsi="Times New Roman" w:cs="Times New Roman"/>
                <w:sz w:val="24"/>
                <w:szCs w:val="24"/>
                <w:shd w:val="clear" w:color="auto" w:fill="FFFFFF"/>
              </w:rPr>
              <w:t>.</w:t>
            </w:r>
          </w:p>
          <w:p w:rsidR="00492137" w:rsidRPr="00727EAF" w:rsidRDefault="00492137" w:rsidP="00183765">
            <w:pPr>
              <w:spacing w:after="0" w:line="240" w:lineRule="auto"/>
              <w:jc w:val="both"/>
              <w:rPr>
                <w:rStyle w:val="dt-m"/>
                <w:rFonts w:ascii="Times New Roman" w:hAnsi="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92137" w:rsidRPr="00727EAF" w:rsidRDefault="00492137" w:rsidP="00183765">
            <w:pPr>
              <w:spacing w:after="0" w:line="240" w:lineRule="auto"/>
              <w:jc w:val="both"/>
              <w:rPr>
                <w:rFonts w:ascii="Times New Roman" w:hAnsi="Times New Roman" w:cs="Times New Roman"/>
                <w:sz w:val="24"/>
                <w:szCs w:val="24"/>
              </w:rPr>
            </w:pPr>
            <w:r w:rsidRPr="00727EAF">
              <w:rPr>
                <w:rStyle w:val="dt-m"/>
                <w:rFonts w:ascii="Times New Roman" w:hAnsi="Times New Roman"/>
                <w:sz w:val="24"/>
                <w:szCs w:val="24"/>
                <w:shd w:val="clear" w:color="auto" w:fill="FFFFFF"/>
              </w:rPr>
              <w:t xml:space="preserve">а) </w:t>
            </w:r>
            <w:r w:rsidRPr="00727EAF">
              <w:rPr>
                <w:rFonts w:ascii="Times New Roman" w:hAnsi="Times New Roman" w:cs="Times New Roman"/>
                <w:sz w:val="24"/>
                <w:szCs w:val="24"/>
                <w:shd w:val="clear" w:color="auto" w:fill="FFFFFF"/>
              </w:rPr>
              <w:t>базовые логические действия:</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самостоятельно</w:t>
            </w:r>
            <w:r>
              <w:rPr>
                <w:rFonts w:ascii="Times New Roman" w:hAnsi="Times New Roman" w:cs="Times New Roman"/>
                <w:sz w:val="24"/>
                <w:szCs w:val="24"/>
                <w:shd w:val="clear" w:color="auto" w:fill="FFFFFF"/>
              </w:rPr>
              <w:t>е</w:t>
            </w:r>
            <w:r w:rsidRPr="00727EAF">
              <w:rPr>
                <w:rFonts w:ascii="Times New Roman" w:hAnsi="Times New Roman" w:cs="Times New Roman"/>
                <w:sz w:val="24"/>
                <w:szCs w:val="24"/>
                <w:shd w:val="clear" w:color="auto" w:fill="FFFFFF"/>
              </w:rPr>
              <w:t xml:space="preserve"> формулирова</w:t>
            </w:r>
            <w:r>
              <w:rPr>
                <w:rFonts w:ascii="Times New Roman" w:hAnsi="Times New Roman" w:cs="Times New Roman"/>
                <w:sz w:val="24"/>
                <w:szCs w:val="24"/>
                <w:shd w:val="clear" w:color="auto" w:fill="FFFFFF"/>
              </w:rPr>
              <w:t>ние и актуализация проблем</w:t>
            </w:r>
            <w:r w:rsidRPr="00727EAF">
              <w:rPr>
                <w:rFonts w:ascii="Times New Roman" w:hAnsi="Times New Roman" w:cs="Times New Roman"/>
                <w:sz w:val="24"/>
                <w:szCs w:val="24"/>
                <w:shd w:val="clear" w:color="auto" w:fill="FFFFFF"/>
              </w:rPr>
              <w:t>, всесторонне</w:t>
            </w:r>
            <w:r>
              <w:rPr>
                <w:rFonts w:ascii="Times New Roman" w:hAnsi="Times New Roman" w:cs="Times New Roman"/>
                <w:sz w:val="24"/>
                <w:szCs w:val="24"/>
                <w:shd w:val="clear" w:color="auto" w:fill="FFFFFF"/>
              </w:rPr>
              <w:t>е</w:t>
            </w:r>
            <w:r w:rsidRPr="00727EAF">
              <w:rPr>
                <w:rFonts w:ascii="Times New Roman" w:hAnsi="Times New Roman" w:cs="Times New Roman"/>
                <w:sz w:val="24"/>
                <w:szCs w:val="24"/>
                <w:shd w:val="clear" w:color="auto" w:fill="FFFFFF"/>
              </w:rPr>
              <w:t xml:space="preserve"> ее рассматр</w:t>
            </w:r>
            <w:r>
              <w:rPr>
                <w:rFonts w:ascii="Times New Roman" w:hAnsi="Times New Roman" w:cs="Times New Roman"/>
                <w:sz w:val="24"/>
                <w:szCs w:val="24"/>
                <w:shd w:val="clear" w:color="auto" w:fill="FFFFFF"/>
              </w:rPr>
              <w:t>ение</w:t>
            </w:r>
            <w:r w:rsidRPr="00727EAF">
              <w:rPr>
                <w:rFonts w:ascii="Times New Roman" w:hAnsi="Times New Roman" w:cs="Times New Roman"/>
                <w:sz w:val="24"/>
                <w:szCs w:val="24"/>
                <w:shd w:val="clear" w:color="auto" w:fill="FFFFFF"/>
              </w:rPr>
              <w:t xml:space="preserve">; </w:t>
            </w:r>
            <w:r w:rsidRPr="00477580">
              <w:rPr>
                <w:rFonts w:ascii="Times New Roman" w:hAnsi="Times New Roman" w:cs="Times New Roman"/>
              </w:rPr>
              <w:t>устанавливать существенный признак или основания для сравнения, классификации и обобщения;</w:t>
            </w:r>
            <w:r w:rsidRPr="00727EAF">
              <w:t xml:space="preserve"> </w:t>
            </w:r>
            <w:r w:rsidRPr="00477580">
              <w:rPr>
                <w:rFonts w:ascii="Times New Roman" w:hAnsi="Times New Roman" w:cs="Times New Roman"/>
              </w:rPr>
              <w:t>определять цели деятельности, задавать параметры и критерии их достижения;</w:t>
            </w:r>
            <w:r w:rsidRPr="00727EAF">
              <w:t xml:space="preserve"> </w:t>
            </w:r>
            <w:r w:rsidRPr="00477580">
              <w:rPr>
                <w:rFonts w:ascii="Times New Roman" w:hAnsi="Times New Roman" w:cs="Times New Roman"/>
              </w:rPr>
              <w:t>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727EAF">
              <w:rPr>
                <w:iCs/>
              </w:rPr>
              <w:t xml:space="preserve"> </w:t>
            </w:r>
            <w:r w:rsidRPr="00727EAF">
              <w:rPr>
                <w:rFonts w:ascii="Times New Roman" w:hAnsi="Times New Roman" w:cs="Times New Roman"/>
                <w:sz w:val="24"/>
                <w:szCs w:val="24"/>
              </w:rPr>
              <w:t>развивать креативное мышление при решении жизненных проблем</w:t>
            </w:r>
            <w:r w:rsidRPr="00727EAF">
              <w:rPr>
                <w:rFonts w:ascii="Times New Roman" w:hAnsi="Times New Roman" w:cs="Times New Roman"/>
                <w:iCs/>
                <w:sz w:val="24"/>
                <w:szCs w:val="24"/>
              </w:rPr>
              <w:t xml:space="preserve"> </w:t>
            </w:r>
          </w:p>
          <w:p w:rsidR="00492137" w:rsidRPr="00727EAF" w:rsidRDefault="00492137" w:rsidP="00477580">
            <w:pPr>
              <w:spacing w:after="0" w:line="240" w:lineRule="auto"/>
              <w:jc w:val="both"/>
            </w:pPr>
            <w:r w:rsidRPr="00727EAF">
              <w:rPr>
                <w:rStyle w:val="dt-m"/>
                <w:rFonts w:ascii="Times New Roman" w:hAnsi="Times New Roman"/>
                <w:sz w:val="24"/>
                <w:szCs w:val="24"/>
                <w:shd w:val="clear" w:color="auto" w:fill="FFFFFF"/>
              </w:rPr>
              <w:t>б)</w:t>
            </w:r>
            <w:r>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базовые исследовательские действия:</w:t>
            </w:r>
            <w:r w:rsidRPr="00727EAF">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xml:space="preserve">выдвигать новые идеи, предлагать </w:t>
            </w:r>
            <w:r w:rsidRPr="00727EAF">
              <w:rPr>
                <w:rFonts w:ascii="Times New Roman" w:hAnsi="Times New Roman" w:cs="Times New Roman"/>
                <w:sz w:val="24"/>
                <w:szCs w:val="24"/>
              </w:rPr>
              <w:lastRenderedPageBreak/>
              <w:t>оригинальные подходы и решения;</w:t>
            </w:r>
            <w:r w:rsidRPr="00727EAF">
              <w:rPr>
                <w:rFonts w:ascii="Times New Roman" w:hAnsi="Times New Roman" w:cs="Times New Roman"/>
                <w:iCs/>
                <w:sz w:val="24"/>
                <w:szCs w:val="24"/>
              </w:rPr>
              <w:t xml:space="preserve"> </w:t>
            </w:r>
            <w:r w:rsidRPr="00477580">
              <w:rPr>
                <w:rFonts w:ascii="Times New Roman" w:hAnsi="Times New Roman" w:cs="Times New Roman"/>
              </w:rPr>
              <w:t>способность их использования в познавательной и социальной практике</w:t>
            </w:r>
            <w:r w:rsidRPr="00727EAF">
              <w:t xml:space="preserve"> </w:t>
            </w:r>
          </w:p>
        </w:tc>
        <w:tc>
          <w:tcPr>
            <w:tcW w:w="5386" w:type="dxa"/>
            <w:tcBorders>
              <w:top w:val="single" w:sz="4" w:space="0" w:color="000000"/>
              <w:left w:val="single" w:sz="4" w:space="0" w:color="000000"/>
              <w:bottom w:val="single" w:sz="4" w:space="0" w:color="000000"/>
              <w:right w:val="single" w:sz="4" w:space="0" w:color="000000"/>
            </w:tcBorders>
          </w:tcPr>
          <w:p w:rsidR="00492137" w:rsidRPr="003339D9" w:rsidRDefault="00492137" w:rsidP="00183765">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Сформировать:</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возможных источниках опасности в</w:t>
            </w:r>
            <w:r>
              <w:rPr>
                <w:rFonts w:ascii="Times New Roman" w:hAnsi="Times New Roman" w:cs="Times New Roman"/>
                <w:sz w:val="24"/>
                <w:szCs w:val="24"/>
              </w:rPr>
              <w:t xml:space="preserve"> </w:t>
            </w:r>
            <w:r w:rsidRPr="00727EAF">
              <w:rPr>
                <w:rFonts w:ascii="Times New Roman" w:hAnsi="Times New Roman" w:cs="Times New Roman"/>
                <w:sz w:val="24"/>
                <w:szCs w:val="24"/>
              </w:rPr>
              <w:t>различных ситуациях (в быту, транспорте, общественных местах, в природной</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среде, в социуме, в цифровой среде); </w:t>
            </w:r>
          </w:p>
          <w:p w:rsidR="00492137" w:rsidRPr="003339D9" w:rsidRDefault="00492137" w:rsidP="00183765">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Владеть: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основными способами</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предупреждения опасных и экстремальных ситуаций; </w:t>
            </w:r>
          </w:p>
          <w:p w:rsidR="00492137"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Знать:</w:t>
            </w:r>
            <w:r w:rsidRPr="00727EAF">
              <w:rPr>
                <w:rFonts w:ascii="Times New Roman" w:hAnsi="Times New Roman" w:cs="Times New Roman"/>
                <w:sz w:val="24"/>
                <w:szCs w:val="24"/>
              </w:rPr>
              <w:t xml:space="preserve"> </w:t>
            </w:r>
          </w:p>
          <w:p w:rsidR="00492137" w:rsidRPr="00727EAF" w:rsidRDefault="00492137" w:rsidP="00183765">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порядок действий в экстремальных и чрезвычайных ситуациях</w:t>
            </w:r>
          </w:p>
        </w:tc>
      </w:tr>
      <w:tr w:rsidR="00492137" w:rsidRPr="001124CC" w:rsidTr="00477580">
        <w:trPr>
          <w:trHeight w:val="983"/>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В области ценности научного познания:</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492137" w:rsidRPr="00727EAF" w:rsidRDefault="00492137" w:rsidP="00183765">
            <w:pPr>
              <w:spacing w:after="0" w:line="240" w:lineRule="auto"/>
              <w:jc w:val="both"/>
              <w:rPr>
                <w:rStyle w:val="dt-m"/>
                <w:rFonts w:ascii="Times New Roman" w:hAnsi="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492137" w:rsidRPr="00727EAF" w:rsidRDefault="00492137" w:rsidP="00477580">
            <w:pPr>
              <w:shd w:val="clear" w:color="auto" w:fill="FFFFFF"/>
              <w:spacing w:after="0" w:line="240" w:lineRule="auto"/>
              <w:jc w:val="both"/>
              <w:textAlignment w:val="baseline"/>
            </w:pPr>
            <w:r>
              <w:rPr>
                <w:rFonts w:ascii="Times New Roman" w:hAnsi="Times New Roman" w:cs="Times New Roman"/>
                <w:sz w:val="24"/>
                <w:szCs w:val="24"/>
              </w:rPr>
              <w:t xml:space="preserve">в) </w:t>
            </w:r>
            <w:r w:rsidRPr="00727EAF">
              <w:rPr>
                <w:rFonts w:ascii="Times New Roman" w:hAnsi="Times New Roman" w:cs="Times New Roman"/>
                <w:sz w:val="24"/>
                <w:szCs w:val="24"/>
              </w:rPr>
              <w:t>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r w:rsidRPr="00727EAF">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sidRPr="00477580">
              <w:rPr>
                <w:rFonts w:ascii="Times New Roman" w:hAnsi="Times New Roman" w:cs="Times New Roman"/>
              </w:rPr>
              <w:t>владеть навыками распознавания и защиты информации, информационной безопасности личности</w:t>
            </w:r>
            <w:r w:rsidRPr="00477580">
              <w:rPr>
                <w:rFonts w:ascii="Times New Roman" w:hAnsi="Times New Roman" w:cs="Times New Roman"/>
                <w:shd w:val="clear" w:color="auto" w:fill="FFFFFF"/>
              </w:rPr>
              <w:t>;</w:t>
            </w:r>
            <w:r w:rsidRPr="00727EAF">
              <w:rPr>
                <w:shd w:val="clear" w:color="auto" w:fill="FFFFFF"/>
              </w:rPr>
              <w:t xml:space="preserve"> </w:t>
            </w:r>
            <w:r w:rsidRPr="00727EAF">
              <w:rPr>
                <w:iC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проявить нетерпимость к проявлениям насилия в социальном</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взаимодействии; </w:t>
            </w:r>
          </w:p>
          <w:p w:rsidR="00492137" w:rsidRPr="003339D9" w:rsidRDefault="00492137" w:rsidP="00183765">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Знать: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способах безопасного поведения в цифровой среде;</w:t>
            </w:r>
          </w:p>
          <w:p w:rsidR="00492137" w:rsidRPr="003339D9" w:rsidRDefault="00492137" w:rsidP="00183765">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Уметь: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применять их на практике; </w:t>
            </w:r>
          </w:p>
          <w:p w:rsidR="00492137" w:rsidRPr="00727EAF" w:rsidRDefault="00492137" w:rsidP="00183765">
            <w:pPr>
              <w:spacing w:after="0" w:line="240" w:lineRule="auto"/>
              <w:ind w:left="57" w:right="57"/>
              <w:jc w:val="both"/>
              <w:rPr>
                <w:rFonts w:ascii="Times New Roman" w:hAnsi="Times New Roman" w:cs="Times New Roman"/>
                <w:b/>
                <w:sz w:val="24"/>
                <w:szCs w:val="24"/>
              </w:rPr>
            </w:pPr>
            <w:r w:rsidRPr="00727EAF">
              <w:rPr>
                <w:rFonts w:ascii="Times New Roman" w:hAnsi="Times New Roman" w:cs="Times New Roman"/>
                <w:sz w:val="24"/>
                <w:szCs w:val="24"/>
              </w:rPr>
              <w:t>- распознавать опасности в цифровой</w:t>
            </w:r>
            <w:r>
              <w:rPr>
                <w:rFonts w:ascii="Times New Roman" w:hAnsi="Times New Roman" w:cs="Times New Roman"/>
                <w:sz w:val="24"/>
                <w:szCs w:val="24"/>
              </w:rPr>
              <w:t xml:space="preserve"> </w:t>
            </w:r>
            <w:r w:rsidRPr="00727EAF">
              <w:rPr>
                <w:rFonts w:ascii="Times New Roman" w:hAnsi="Times New Roman" w:cs="Times New Roman"/>
                <w:sz w:val="24"/>
                <w:szCs w:val="24"/>
              </w:rPr>
              <w:t>среде (в том числе криминального характера, опасности вовлечения в</w:t>
            </w:r>
            <w:r>
              <w:rPr>
                <w:rFonts w:ascii="Times New Roman" w:hAnsi="Times New Roman" w:cs="Times New Roman"/>
                <w:sz w:val="24"/>
                <w:szCs w:val="24"/>
              </w:rPr>
              <w:t xml:space="preserve"> </w:t>
            </w:r>
            <w:r w:rsidRPr="00727EAF">
              <w:rPr>
                <w:rFonts w:ascii="Times New Roman" w:hAnsi="Times New Roman" w:cs="Times New Roman"/>
                <w:sz w:val="24"/>
                <w:szCs w:val="24"/>
              </w:rPr>
              <w:t>деструктивную деятельность) и противодействовать им</w:t>
            </w:r>
          </w:p>
        </w:tc>
      </w:tr>
      <w:tr w:rsidR="00492137" w:rsidRPr="001124CC" w:rsidTr="00477580">
        <w:trPr>
          <w:trHeight w:val="562"/>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ОК 03. </w:t>
            </w:r>
            <w:r w:rsidRPr="00727EAF">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w:t>
            </w:r>
            <w:r w:rsidRPr="00727EAF">
              <w:rPr>
                <w:rFonts w:ascii="Times New Roman" w:hAnsi="Times New Roman" w:cs="Times New Roman"/>
                <w:sz w:val="24"/>
                <w:szCs w:val="24"/>
              </w:rPr>
              <w:lastRenderedPageBreak/>
              <w:t>деятельность в профессиональной сфере, использовать знания по финансовой грамотности в различных жизненных ситуациях</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477580">
            <w:pPr>
              <w:tabs>
                <w:tab w:val="left" w:pos="182"/>
              </w:tabs>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lastRenderedPageBreak/>
              <w:t xml:space="preserve"> В области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r w:rsidRPr="00727EAF">
              <w:rPr>
                <w:rFonts w:ascii="Times New Roman" w:hAnsi="Times New Roman" w:cs="Times New Roman"/>
                <w:sz w:val="24"/>
                <w:szCs w:val="24"/>
                <w:shd w:val="clear" w:color="auto" w:fill="FFFFFF"/>
              </w:rPr>
              <w:lastRenderedPageBreak/>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92137" w:rsidRPr="00727EAF" w:rsidRDefault="00492137" w:rsidP="00183765">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492137" w:rsidRPr="00727EAF" w:rsidRDefault="00492137" w:rsidP="00477580">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92137" w:rsidRPr="00727EAF" w:rsidRDefault="00492137" w:rsidP="0047758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б) </w:t>
            </w:r>
            <w:r w:rsidRPr="00727EAF">
              <w:rPr>
                <w:rFonts w:ascii="Times New Roman" w:hAnsi="Times New Roman" w:cs="Times New Roman"/>
                <w:sz w:val="24"/>
                <w:szCs w:val="24"/>
              </w:rPr>
              <w:t>самоконтроль:</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492137" w:rsidRPr="00727EAF" w:rsidRDefault="00492137" w:rsidP="00477580">
            <w:pPr>
              <w:shd w:val="clear" w:color="auto" w:fill="FFFFFF"/>
              <w:spacing w:after="0" w:line="240" w:lineRule="auto"/>
              <w:jc w:val="both"/>
              <w:textAlignment w:val="baseline"/>
            </w:pPr>
            <w:r>
              <w:rPr>
                <w:rFonts w:ascii="Times New Roman" w:hAnsi="Times New Roman" w:cs="Times New Roman"/>
                <w:sz w:val="24"/>
                <w:szCs w:val="24"/>
              </w:rPr>
              <w:t xml:space="preserve">в) </w:t>
            </w:r>
            <w:r w:rsidRPr="00727EAF">
              <w:rPr>
                <w:rFonts w:ascii="Times New Roman" w:hAnsi="Times New Roman" w:cs="Times New Roman"/>
                <w:sz w:val="24"/>
                <w:szCs w:val="24"/>
              </w:rPr>
              <w:t>эмоциональный интеллект, предполагающий сформированность:</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Pr="00727EAF">
              <w:t xml:space="preserve"> </w:t>
            </w:r>
            <w:r w:rsidRPr="00477580">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lastRenderedPageBreak/>
              <w:t>Сформировать: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знание правил безопасного поведения и способов их применения в собственном </w:t>
            </w:r>
            <w:r w:rsidRPr="00727EAF">
              <w:rPr>
                <w:rFonts w:ascii="Times New Roman" w:hAnsi="Times New Roman" w:cs="Times New Roman"/>
                <w:sz w:val="24"/>
                <w:szCs w:val="24"/>
              </w:rPr>
              <w:lastRenderedPageBreak/>
              <w:t>поведении;</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представления о здоровом образе жизни и его роли в сохранении психического и физического здоровья, негативного отношения к вредным привычкам; </w:t>
            </w:r>
          </w:p>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представления о роли России в современном мире;</w:t>
            </w:r>
          </w:p>
          <w:p w:rsidR="00492137"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Владеть:</w:t>
            </w:r>
            <w:r>
              <w:rPr>
                <w:rFonts w:ascii="Times New Roman" w:hAnsi="Times New Roman" w:cs="Times New Roman"/>
                <w:sz w:val="24"/>
                <w:szCs w:val="24"/>
              </w:rPr>
              <w:t>-</w:t>
            </w:r>
            <w:r w:rsidRPr="00727EAF">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492137" w:rsidRPr="00727EAF"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Знать:</w:t>
            </w:r>
            <w:r>
              <w:rPr>
                <w:rFonts w:ascii="Times New Roman" w:hAnsi="Times New Roman" w:cs="Times New Roman"/>
                <w:sz w:val="24"/>
                <w:szCs w:val="24"/>
              </w:rPr>
              <w:t>-</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w:t>
            </w:r>
            <w:r>
              <w:rPr>
                <w:rFonts w:ascii="Times New Roman" w:hAnsi="Times New Roman" w:cs="Times New Roman"/>
                <w:sz w:val="24"/>
                <w:szCs w:val="24"/>
              </w:rPr>
              <w:t>б</w:t>
            </w:r>
            <w:r w:rsidRPr="00727EAF">
              <w:rPr>
                <w:rFonts w:ascii="Times New Roman" w:hAnsi="Times New Roman" w:cs="Times New Roman"/>
                <w:sz w:val="24"/>
                <w:szCs w:val="24"/>
              </w:rPr>
              <w:t xml:space="preserve"> угрозах военного характера; </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о </w:t>
            </w:r>
            <w:r w:rsidRPr="00727EAF">
              <w:rPr>
                <w:rFonts w:ascii="Times New Roman" w:hAnsi="Times New Roman" w:cs="Times New Roman"/>
                <w:sz w:val="24"/>
                <w:szCs w:val="24"/>
              </w:rPr>
              <w:t>роли Вооруженных Сил Российской Федерации в</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обеспечении мира; </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основы обороны государства и воинской службы;</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прав</w:t>
            </w:r>
            <w:r>
              <w:rPr>
                <w:rFonts w:ascii="Times New Roman" w:hAnsi="Times New Roman" w:cs="Times New Roman"/>
                <w:sz w:val="24"/>
                <w:szCs w:val="24"/>
              </w:rPr>
              <w:t>а</w:t>
            </w:r>
            <w:r w:rsidRPr="00727EAF">
              <w:rPr>
                <w:rFonts w:ascii="Times New Roman" w:hAnsi="Times New Roman" w:cs="Times New Roman"/>
                <w:sz w:val="24"/>
                <w:szCs w:val="24"/>
              </w:rPr>
              <w:t xml:space="preserve"> и обязанност</w:t>
            </w:r>
            <w:r>
              <w:rPr>
                <w:rFonts w:ascii="Times New Roman" w:hAnsi="Times New Roman" w:cs="Times New Roman"/>
                <w:sz w:val="24"/>
                <w:szCs w:val="24"/>
              </w:rPr>
              <w:t>и</w:t>
            </w:r>
            <w:r w:rsidRPr="00727EAF">
              <w:rPr>
                <w:rFonts w:ascii="Times New Roman" w:hAnsi="Times New Roman" w:cs="Times New Roman"/>
                <w:sz w:val="24"/>
                <w:szCs w:val="24"/>
              </w:rPr>
              <w:t xml:space="preserve"> гражданина в области гражданской обороны; </w:t>
            </w:r>
          </w:p>
          <w:p w:rsidR="00492137" w:rsidRPr="00727EAF" w:rsidRDefault="00492137" w:rsidP="00183765">
            <w:pPr>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Pr="00727EAF">
              <w:rPr>
                <w:rFonts w:ascii="Times New Roman" w:hAnsi="Times New Roman" w:cs="Times New Roman"/>
                <w:sz w:val="24"/>
                <w:szCs w:val="24"/>
              </w:rPr>
              <w:t>действия при сигналах гражданской обороны</w:t>
            </w:r>
            <w:r>
              <w:rPr>
                <w:rFonts w:ascii="Times New Roman" w:hAnsi="Times New Roman" w:cs="Times New Roman"/>
                <w:sz w:val="24"/>
                <w:szCs w:val="24"/>
              </w:rPr>
              <w:t>;</w:t>
            </w:r>
          </w:p>
        </w:tc>
      </w:tr>
      <w:tr w:rsidR="00492137" w:rsidRPr="001124CC" w:rsidTr="00477580">
        <w:trPr>
          <w:trHeight w:val="2148"/>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ОК 04.</w:t>
            </w:r>
            <w:r w:rsidRPr="00727EAF">
              <w:rPr>
                <w:rFonts w:ascii="Times New Roman" w:hAnsi="Times New Roman" w:cs="Times New Roman"/>
                <w:sz w:val="24"/>
                <w:szCs w:val="24"/>
              </w:rPr>
              <w:t>Эффективно взаимодействовать и работать в коллективе и команде</w:t>
            </w:r>
          </w:p>
        </w:tc>
        <w:tc>
          <w:tcPr>
            <w:tcW w:w="7229" w:type="dxa"/>
            <w:tcBorders>
              <w:top w:val="single" w:sz="4" w:space="0" w:color="000000"/>
              <w:left w:val="single" w:sz="4" w:space="0" w:color="000000"/>
              <w:bottom w:val="single" w:sz="4" w:space="0" w:color="000000"/>
              <w:right w:val="single" w:sz="4" w:space="0" w:color="000000"/>
            </w:tcBorders>
          </w:tcPr>
          <w:p w:rsidR="00492137" w:rsidRPr="00477580" w:rsidRDefault="00492137" w:rsidP="00477580">
            <w:pPr>
              <w:spacing w:after="0" w:line="240" w:lineRule="auto"/>
              <w:jc w:val="both"/>
              <w:rPr>
                <w:rFonts w:ascii="Times New Roman" w:hAnsi="Times New Roman" w:cs="Times New Roman"/>
              </w:rPr>
            </w:pPr>
            <w:r w:rsidRPr="00727EAF">
              <w:rPr>
                <w:rFonts w:ascii="Times New Roman" w:hAnsi="Times New Roman" w:cs="Times New Roman"/>
                <w:sz w:val="24"/>
                <w:szCs w:val="24"/>
                <w:shd w:val="clear" w:color="auto" w:fill="FFFFFF"/>
              </w:rPr>
              <w:t>готовность к саморазвитию, самостоятельности и самоопределению;</w:t>
            </w:r>
            <w:r w:rsidR="00477580">
              <w:rPr>
                <w:rFonts w:ascii="Times New Roman" w:hAnsi="Times New Roman" w:cs="Times New Roman"/>
                <w:sz w:val="24"/>
                <w:szCs w:val="24"/>
                <w:shd w:val="clear" w:color="auto" w:fill="FFFFFF"/>
              </w:rPr>
              <w:t xml:space="preserve"> </w:t>
            </w:r>
            <w:r w:rsidRPr="00477580">
              <w:rPr>
                <w:rFonts w:ascii="Times New Roman" w:hAnsi="Times New Roman" w:cs="Times New Roman"/>
              </w:rPr>
              <w:t>овладение навыками учебно-исследовательской, проектной и социальной деятельности;</w:t>
            </w:r>
          </w:p>
          <w:p w:rsidR="00492137" w:rsidRPr="00727EAF" w:rsidRDefault="00492137" w:rsidP="00183765">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коммуникативными действиями:</w:t>
            </w:r>
          </w:p>
          <w:p w:rsidR="00477580" w:rsidRDefault="00492137" w:rsidP="00183765">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б) совместная деятельность:</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понимать и использовать преимущества командной и индивидуальной работы;</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w:t>
            </w:r>
            <w:r w:rsidRPr="00727EAF">
              <w:rPr>
                <w:rFonts w:ascii="Times New Roman" w:hAnsi="Times New Roman" w:cs="Times New Roman"/>
                <w:sz w:val="24"/>
                <w:szCs w:val="24"/>
              </w:rPr>
              <w:lastRenderedPageBreak/>
              <w:t>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477580">
              <w:rPr>
                <w:rFonts w:ascii="Times New Roman" w:hAnsi="Times New Roman" w:cs="Times New Roman"/>
                <w:sz w:val="24"/>
                <w:szCs w:val="24"/>
              </w:rPr>
              <w:t>.</w:t>
            </w:r>
          </w:p>
          <w:p w:rsidR="00492137" w:rsidRPr="00727EAF" w:rsidRDefault="00492137" w:rsidP="00183765">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492137" w:rsidRPr="00727EAF" w:rsidRDefault="00492137" w:rsidP="00477580">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727EAF">
              <w:rPr>
                <w:rFonts w:ascii="Times New Roman" w:hAnsi="Times New Roman" w:cs="Times New Roman"/>
                <w:sz w:val="24"/>
                <w:szCs w:val="24"/>
              </w:rPr>
              <w:t>г) принятие себя и других людей:</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5386" w:type="dxa"/>
            <w:tcBorders>
              <w:top w:val="single" w:sz="4" w:space="0" w:color="000000"/>
              <w:left w:val="single" w:sz="4" w:space="0" w:color="000000"/>
              <w:bottom w:val="single" w:sz="4" w:space="0" w:color="000000"/>
              <w:right w:val="single" w:sz="4" w:space="0" w:color="000000"/>
            </w:tcBorders>
          </w:tcPr>
          <w:p w:rsidR="00492137" w:rsidRPr="003339D9" w:rsidRDefault="00492137" w:rsidP="00183765">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 xml:space="preserve">Знать: </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основы безопасного, конструктивного общения</w:t>
            </w:r>
            <w:r>
              <w:rPr>
                <w:rFonts w:ascii="Times New Roman" w:hAnsi="Times New Roman" w:cs="Times New Roman"/>
                <w:sz w:val="24"/>
                <w:szCs w:val="24"/>
              </w:rPr>
              <w:t>.</w:t>
            </w:r>
            <w:r w:rsidRPr="00727EAF">
              <w:rPr>
                <w:rFonts w:ascii="Times New Roman" w:hAnsi="Times New Roman" w:cs="Times New Roman"/>
                <w:sz w:val="24"/>
                <w:szCs w:val="24"/>
              </w:rPr>
              <w:t xml:space="preserve"> </w:t>
            </w:r>
          </w:p>
          <w:p w:rsidR="00492137" w:rsidRPr="003339D9" w:rsidRDefault="00492137" w:rsidP="00183765">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Уметь: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различать опасные явления в социальном взаимодействии, в том числе</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криминального характера; </w:t>
            </w:r>
          </w:p>
          <w:p w:rsidR="00492137" w:rsidRPr="00727EAF" w:rsidRDefault="00492137" w:rsidP="00183765">
            <w:pPr>
              <w:spacing w:after="0" w:line="240" w:lineRule="auto"/>
              <w:ind w:left="57" w:right="57"/>
              <w:jc w:val="both"/>
              <w:rPr>
                <w:rFonts w:ascii="Times New Roman" w:hAnsi="Times New Roman" w:cs="Times New Roman"/>
                <w:sz w:val="24"/>
                <w:szCs w:val="24"/>
                <w:highlight w:val="white"/>
              </w:rPr>
            </w:pPr>
            <w:r w:rsidRPr="00727EAF">
              <w:rPr>
                <w:rFonts w:ascii="Times New Roman" w:hAnsi="Times New Roman" w:cs="Times New Roman"/>
                <w:sz w:val="24"/>
                <w:szCs w:val="24"/>
              </w:rPr>
              <w:t xml:space="preserve">- предупреждать опасные явления и </w:t>
            </w:r>
            <w:r w:rsidRPr="00727EAF">
              <w:rPr>
                <w:rFonts w:ascii="Times New Roman" w:hAnsi="Times New Roman" w:cs="Times New Roman"/>
                <w:sz w:val="24"/>
                <w:szCs w:val="24"/>
              </w:rPr>
              <w:lastRenderedPageBreak/>
              <w:t>противодействовать им</w:t>
            </w:r>
            <w:r>
              <w:rPr>
                <w:rFonts w:ascii="Times New Roman" w:hAnsi="Times New Roman" w:cs="Times New Roman"/>
                <w:sz w:val="24"/>
                <w:szCs w:val="24"/>
              </w:rPr>
              <w:t>.</w:t>
            </w:r>
          </w:p>
        </w:tc>
      </w:tr>
      <w:tr w:rsidR="00492137" w:rsidRPr="001124CC" w:rsidTr="00477580">
        <w:trPr>
          <w:trHeight w:val="132"/>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гражданского воспитания:</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92137" w:rsidRPr="00727EAF" w:rsidRDefault="00492137" w:rsidP="00183765">
            <w:pPr>
              <w:tabs>
                <w:tab w:val="left" w:pos="419"/>
              </w:tabs>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гуманитарной и волонтерской деятельности;</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В части </w:t>
            </w:r>
            <w:r w:rsidRPr="00727EAF">
              <w:rPr>
                <w:rFonts w:ascii="Times New Roman" w:hAnsi="Times New Roman" w:cs="Times New Roman"/>
                <w:sz w:val="24"/>
                <w:szCs w:val="24"/>
                <w:shd w:val="clear" w:color="auto" w:fill="FFFFFF"/>
              </w:rPr>
              <w:t>патриотического воспитания:</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492137" w:rsidRPr="00727EAF" w:rsidRDefault="00492137" w:rsidP="00183765">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492137" w:rsidRPr="00727EAF" w:rsidRDefault="00492137" w:rsidP="00183765">
            <w:pPr>
              <w:pStyle w:val="dt-p"/>
              <w:shd w:val="clear" w:color="auto" w:fill="FFFFFF"/>
              <w:spacing w:before="0" w:beforeAutospacing="0" w:after="0" w:afterAutospacing="0"/>
              <w:jc w:val="both"/>
              <w:textAlignment w:val="baseline"/>
            </w:pPr>
            <w:r w:rsidRPr="00727EA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92137" w:rsidRPr="00727EAF" w:rsidRDefault="00492137" w:rsidP="00183765">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r>
              <w:t>.</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pStyle w:val="dt-p"/>
              <w:shd w:val="clear" w:color="auto" w:fill="FFFFFF"/>
              <w:spacing w:before="0" w:beforeAutospacing="0" w:after="0" w:afterAutospacing="0"/>
              <w:jc w:val="both"/>
              <w:textAlignment w:val="baseline"/>
            </w:pPr>
            <w:r w:rsidRPr="003339D9">
              <w:rPr>
                <w:b/>
              </w:rPr>
              <w:lastRenderedPageBreak/>
              <w:t>Сформировать:</w:t>
            </w:r>
            <w:r w:rsidR="00477580">
              <w:rPr>
                <w:b/>
              </w:rPr>
              <w:t xml:space="preserve"> </w:t>
            </w:r>
            <w:r w:rsidRPr="00727EAF">
              <w:t xml:space="preserve">представления о ценности безопасного поведения для личности, общества, государства; представления об опасности и негативном влиянии на жизнь личности, общества, государства экстремизма, терроризма; представления о роли России в современном мире; </w:t>
            </w:r>
            <w:r>
              <w:t xml:space="preserve">об </w:t>
            </w:r>
            <w:r w:rsidRPr="00727EAF">
              <w:t xml:space="preserve">угрозах военного характера; </w:t>
            </w:r>
            <w:r>
              <w:t xml:space="preserve">о </w:t>
            </w:r>
            <w:r w:rsidRPr="00727EAF">
              <w:t xml:space="preserve">роли Вооруженных Сил Российской Федерации в обеспечении мира; представления о важности соблюдения правил дорожного движения всеми участниками движения, правил безопасности на транспорте. </w:t>
            </w:r>
          </w:p>
          <w:p w:rsidR="00492137" w:rsidRDefault="00492137" w:rsidP="00477580">
            <w:pPr>
              <w:pStyle w:val="dt-p"/>
              <w:shd w:val="clear" w:color="auto" w:fill="FFFFFF"/>
              <w:spacing w:before="0" w:beforeAutospacing="0" w:after="0" w:afterAutospacing="0"/>
              <w:jc w:val="both"/>
              <w:textAlignment w:val="baseline"/>
            </w:pPr>
            <w:r w:rsidRPr="003339D9">
              <w:rPr>
                <w:b/>
              </w:rPr>
              <w:t>Знание:</w:t>
            </w:r>
            <w:r w:rsidR="00477580">
              <w:rPr>
                <w:b/>
              </w:rPr>
              <w:t xml:space="preserve"> </w:t>
            </w:r>
            <w:r w:rsidRPr="00727EAF">
              <w:t>правил безопасного поведения и способов их применения в собственном поведении;</w:t>
            </w:r>
            <w:bookmarkStart w:id="2" w:name="l497"/>
            <w:bookmarkStart w:id="3" w:name="l254"/>
            <w:bookmarkEnd w:id="2"/>
            <w:bookmarkEnd w:id="3"/>
            <w:r w:rsidRPr="00727EAF">
              <w:t xml:space="preserve"> </w:t>
            </w:r>
            <w:r>
              <w:t>основ</w:t>
            </w:r>
            <w:r w:rsidRPr="00727EAF">
              <w:t xml:space="preserve"> безопасного, конструктивного общения</w:t>
            </w:r>
            <w:r>
              <w:t>;</w:t>
            </w:r>
            <w:r w:rsidRPr="00727EAF">
              <w:t xml:space="preserve"> </w:t>
            </w:r>
            <w:r>
              <w:t xml:space="preserve"> </w:t>
            </w:r>
            <w:r w:rsidRPr="00727EAF">
              <w:t>роль государства в противодействии терроризму;</w:t>
            </w:r>
            <w:r>
              <w:t xml:space="preserve"> </w:t>
            </w:r>
            <w:r w:rsidRPr="00727EAF">
              <w:t xml:space="preserve">порядок действий при объявлении разного уровня террористической опасности; порядок действий при угрозе совершения террористического акта; </w:t>
            </w:r>
            <w:r>
              <w:t>основ</w:t>
            </w:r>
            <w:r w:rsidRPr="00727EAF">
              <w:t xml:space="preserve"> обороны государства и воинской службы; прав и обязанностей гражданина в области гражданской обороны; действи</w:t>
            </w:r>
            <w:r>
              <w:t>й</w:t>
            </w:r>
            <w:r w:rsidRPr="00727EAF">
              <w:t xml:space="preserve"> при сигналах гражданской </w:t>
            </w:r>
            <w:r w:rsidRPr="00727EAF">
              <w:lastRenderedPageBreak/>
              <w:t xml:space="preserve">обороны; </w:t>
            </w:r>
            <w:r>
              <w:t>основ</w:t>
            </w:r>
            <w:r w:rsidRPr="00727EAF">
              <w:t xml:space="preserve"> государственной политики в области защиты населения и территорий от чрезвычайных ситуаций различного характера;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4" w:name="l502"/>
            <w:bookmarkEnd w:id="4"/>
            <w:r w:rsidRPr="00727EAF">
              <w:t xml:space="preserve"> </w:t>
            </w:r>
            <w:r>
              <w:t>основ</w:t>
            </w:r>
            <w:r w:rsidRPr="00727EAF">
              <w:t xml:space="preserve"> государственной системы, российского законодательства, направленных на защиту населени</w:t>
            </w:r>
            <w:r>
              <w:t>я от внешних и внутренних угроз</w:t>
            </w:r>
            <w:r w:rsidR="00477580">
              <w:t>;</w:t>
            </w:r>
            <w:r w:rsidRPr="00727EAF">
              <w:t xml:space="preserve"> </w:t>
            </w:r>
            <w:r>
              <w:t>с</w:t>
            </w:r>
            <w:r w:rsidRPr="00727EAF">
              <w:t>овершени</w:t>
            </w:r>
            <w:r>
              <w:t>я</w:t>
            </w:r>
            <w:r w:rsidRPr="00727EAF">
              <w:t xml:space="preserve"> террористического акта</w:t>
            </w:r>
            <w:r>
              <w:t xml:space="preserve"> и</w:t>
            </w:r>
            <w:r w:rsidRPr="00727EAF">
              <w:t xml:space="preserve"> проведени</w:t>
            </w:r>
            <w:r>
              <w:t>е</w:t>
            </w:r>
            <w:r w:rsidRPr="00727EAF">
              <w:t xml:space="preserve"> контртеррористической операции</w:t>
            </w:r>
            <w:bookmarkStart w:id="5" w:name="l258"/>
            <w:bookmarkStart w:id="6" w:name="l501"/>
            <w:bookmarkEnd w:id="5"/>
            <w:bookmarkEnd w:id="6"/>
            <w:r w:rsidR="00477580">
              <w:t>;</w:t>
            </w:r>
            <w:r>
              <w:t xml:space="preserve"> </w:t>
            </w:r>
            <w:r w:rsidRPr="00727EAF">
              <w:t>правила безопасного поведения на транспорте, уметь применять их на практике</w:t>
            </w:r>
            <w:r w:rsidR="00477580">
              <w:t>;</w:t>
            </w:r>
            <w:r w:rsidRPr="00727EAF">
              <w:t xml:space="preserve"> о порядке действий в опасных, экстремальных и чрезвычайных ситуациях на транспорте;</w:t>
            </w:r>
            <w:bookmarkStart w:id="7" w:name="l498"/>
            <w:bookmarkStart w:id="8" w:name="l255"/>
            <w:bookmarkEnd w:id="7"/>
            <w:bookmarkEnd w:id="8"/>
            <w:r w:rsidRPr="00727EAF">
              <w:t xml:space="preserve"> о способах безопасного поведения в природной среде; основы пожарной безопасности</w:t>
            </w:r>
            <w:r>
              <w:t xml:space="preserve"> и</w:t>
            </w:r>
            <w:r w:rsidRPr="00727EAF">
              <w:t xml:space="preserve"> уметь применять их на практике для предупреждения пожаров; порядок действий при угрозе пожара и пожаре в быту, общественных местах, на транспорте, в природной среде; права и обязанности граждан в области пожарной безопасности</w:t>
            </w:r>
            <w:r>
              <w:t>.</w:t>
            </w:r>
          </w:p>
          <w:p w:rsidR="00492137" w:rsidRPr="00727EAF" w:rsidRDefault="00492137" w:rsidP="00477580">
            <w:pPr>
              <w:spacing w:after="0" w:line="240" w:lineRule="auto"/>
              <w:ind w:left="57" w:right="57"/>
              <w:jc w:val="both"/>
            </w:pPr>
            <w:r w:rsidRPr="003339D9">
              <w:rPr>
                <w:rFonts w:ascii="Times New Roman" w:hAnsi="Times New Roman" w:cs="Times New Roman"/>
                <w:b/>
                <w:sz w:val="24"/>
                <w:szCs w:val="24"/>
              </w:rPr>
              <w:t>Умение:</w:t>
            </w:r>
            <w:r w:rsidR="00477580">
              <w:rPr>
                <w:rFonts w:ascii="Times New Roman" w:hAnsi="Times New Roman" w:cs="Times New Roman"/>
                <w:b/>
                <w:sz w:val="24"/>
                <w:szCs w:val="24"/>
              </w:rPr>
              <w:t xml:space="preserve"> </w:t>
            </w:r>
            <w:r w:rsidRPr="00727EAF">
              <w:rPr>
                <w:rFonts w:ascii="Times New Roman" w:hAnsi="Times New Roman" w:cs="Times New Roman"/>
                <w:sz w:val="24"/>
                <w:szCs w:val="24"/>
              </w:rPr>
              <w:t>различать опасные явления в социальном взаимодействии, в том числе</w:t>
            </w:r>
            <w:r>
              <w:rPr>
                <w:rFonts w:ascii="Times New Roman" w:hAnsi="Times New Roman" w:cs="Times New Roman"/>
                <w:sz w:val="24"/>
                <w:szCs w:val="24"/>
              </w:rPr>
              <w:t xml:space="preserve"> </w:t>
            </w:r>
            <w:r w:rsidRPr="00727EAF">
              <w:rPr>
                <w:rFonts w:ascii="Times New Roman" w:hAnsi="Times New Roman" w:cs="Times New Roman"/>
                <w:sz w:val="24"/>
                <w:szCs w:val="24"/>
              </w:rPr>
              <w:t>криминального характера; предупреждать опасные явления и</w:t>
            </w:r>
            <w:r>
              <w:rPr>
                <w:rFonts w:ascii="Times New Roman" w:hAnsi="Times New Roman" w:cs="Times New Roman"/>
                <w:sz w:val="24"/>
                <w:szCs w:val="24"/>
              </w:rPr>
              <w:t xml:space="preserve"> </w:t>
            </w:r>
            <w:r w:rsidRPr="00727EAF">
              <w:rPr>
                <w:rFonts w:ascii="Times New Roman" w:hAnsi="Times New Roman" w:cs="Times New Roman"/>
                <w:sz w:val="24"/>
                <w:szCs w:val="24"/>
              </w:rPr>
              <w:t>противодействовать им;</w:t>
            </w:r>
            <w:r>
              <w:t xml:space="preserve"> </w:t>
            </w:r>
            <w:r w:rsidRPr="00477580">
              <w:rPr>
                <w:rFonts w:ascii="Times New Roman" w:hAnsi="Times New Roman" w:cs="Times New Roman"/>
              </w:rPr>
              <w:t>различать приемы вовлечения в экстремистскую и террористическую деятельность и противодействовать им; сформировать представления о роли государства, общества и личности в обеспечении безопасности</w:t>
            </w:r>
            <w:bookmarkStart w:id="9" w:name="l260"/>
            <w:bookmarkEnd w:id="9"/>
          </w:p>
        </w:tc>
      </w:tr>
      <w:tr w:rsidR="00492137" w:rsidRPr="001124CC" w:rsidTr="00477580">
        <w:trPr>
          <w:trHeight w:val="4130"/>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экологического воспитания:</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расширение опыта деятельности экологической направленности;</w:t>
            </w:r>
            <w:r w:rsidRPr="00727EAF">
              <w:rPr>
                <w:rFonts w:ascii="Times New Roman" w:hAnsi="Times New Roman" w:cs="Times New Roman"/>
                <w:iCs/>
                <w:sz w:val="24"/>
                <w:szCs w:val="24"/>
              </w:rPr>
              <w:t xml:space="preserve"> </w:t>
            </w:r>
          </w:p>
          <w:p w:rsidR="00492137" w:rsidRPr="00727EAF" w:rsidRDefault="00492137" w:rsidP="00183765">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Сформировать:</w:t>
            </w:r>
            <w:r w:rsidRPr="00727EAF">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представления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w:t>
            </w:r>
          </w:p>
          <w:p w:rsidR="00492137"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Владеть:</w:t>
            </w:r>
            <w:r w:rsidRPr="00727EAF">
              <w:rPr>
                <w:rFonts w:ascii="Times New Roman" w:hAnsi="Times New Roman" w:cs="Times New Roman"/>
                <w:sz w:val="24"/>
                <w:szCs w:val="24"/>
              </w:rPr>
              <w:t xml:space="preserve"> основными способами предупреждения опасных и экстремальных ситуаций</w:t>
            </w:r>
            <w:r>
              <w:rPr>
                <w:rFonts w:ascii="Times New Roman" w:hAnsi="Times New Roman" w:cs="Times New Roman"/>
                <w:sz w:val="24"/>
                <w:szCs w:val="24"/>
              </w:rPr>
              <w:t>.</w:t>
            </w:r>
            <w:r w:rsidRPr="00727EAF">
              <w:rPr>
                <w:rFonts w:ascii="Times New Roman" w:hAnsi="Times New Roman" w:cs="Times New Roman"/>
                <w:sz w:val="24"/>
                <w:szCs w:val="24"/>
              </w:rPr>
              <w:t xml:space="preserve"> </w:t>
            </w:r>
          </w:p>
          <w:p w:rsidR="00492137" w:rsidRPr="00727EAF"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Знать:</w:t>
            </w:r>
            <w:r w:rsidRPr="00727EAF">
              <w:rPr>
                <w:rFonts w:ascii="Times New Roman" w:hAnsi="Times New Roman" w:cs="Times New Roman"/>
                <w:sz w:val="24"/>
                <w:szCs w:val="24"/>
              </w:rPr>
              <w:t xml:space="preserve"> порядок действий в экстрем</w:t>
            </w:r>
            <w:r>
              <w:rPr>
                <w:rFonts w:ascii="Times New Roman" w:hAnsi="Times New Roman" w:cs="Times New Roman"/>
                <w:sz w:val="24"/>
                <w:szCs w:val="24"/>
              </w:rPr>
              <w:t>альных и чрезвычайных ситуациях.</w:t>
            </w:r>
          </w:p>
          <w:p w:rsidR="00492137" w:rsidRPr="00727EAF" w:rsidRDefault="00492137" w:rsidP="00477580">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Уметь:</w:t>
            </w:r>
            <w:r w:rsidRPr="00727EAF">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r>
              <w:rPr>
                <w:rFonts w:ascii="Times New Roman" w:hAnsi="Times New Roman" w:cs="Times New Roman"/>
                <w:sz w:val="24"/>
                <w:szCs w:val="24"/>
              </w:rPr>
              <w:t>.</w:t>
            </w:r>
            <w:bookmarkStart w:id="10" w:name="l500"/>
            <w:bookmarkEnd w:id="10"/>
          </w:p>
        </w:tc>
      </w:tr>
      <w:tr w:rsidR="00492137" w:rsidRPr="001124CC" w:rsidTr="00477580">
        <w:trPr>
          <w:trHeight w:val="983"/>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shd w:val="clear" w:color="auto" w:fill="FFFFFF"/>
              </w:rPr>
              <w:t>- наличие мотивации к обучению и личностному развитию;</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физического воспитания: - сформированность здорового и безопасного образа жизни, ответственного отношения к своему здоровью;</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27EAF">
              <w:rPr>
                <w:rFonts w:ascii="Times New Roman" w:hAnsi="Times New Roman" w:cs="Times New Roman"/>
                <w:iCs/>
                <w:sz w:val="24"/>
                <w:szCs w:val="24"/>
              </w:rPr>
              <w:t xml:space="preserve"> </w:t>
            </w:r>
          </w:p>
          <w:p w:rsidR="00492137" w:rsidRPr="00727EAF" w:rsidRDefault="00492137" w:rsidP="00183765">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492137" w:rsidRPr="00727EAF" w:rsidRDefault="00492137" w:rsidP="00477580">
            <w:pPr>
              <w:shd w:val="clear" w:color="auto" w:fill="FFFFFF"/>
              <w:spacing w:after="0" w:line="240" w:lineRule="auto"/>
              <w:jc w:val="both"/>
              <w:textAlignment w:val="baseline"/>
            </w:pPr>
            <w:r w:rsidRPr="00727EAF">
              <w:rPr>
                <w:rFonts w:ascii="Times New Roman" w:hAnsi="Times New Roman" w:cs="Times New Roman"/>
                <w:sz w:val="24"/>
                <w:szCs w:val="24"/>
              </w:rPr>
              <w:t>а) самоорганизация:</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давать оценку новым ситуациям;</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расширять рамки учебного предмета на основе личных предпочтений;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делать осознанный выбор, аргументировать его, брать ответственность за решение;</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оценивать приобретенный опыт;</w:t>
            </w:r>
            <w:r w:rsidRPr="00727EAF">
              <w:rPr>
                <w:rFonts w:ascii="Times New Roman" w:hAnsi="Times New Roman" w:cs="Times New Roman"/>
                <w:iCs/>
                <w:sz w:val="24"/>
                <w:szCs w:val="24"/>
              </w:rPr>
              <w:t xml:space="preserve"> </w:t>
            </w:r>
            <w:r w:rsidRPr="00477580">
              <w:rPr>
                <w:rFonts w:ascii="Times New Roman" w:hAnsi="Times New Roman" w:cs="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727EAF">
              <w:t xml:space="preserve"> </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Владеть: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492137" w:rsidRDefault="00492137" w:rsidP="00183765">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Знать: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r>
              <w:rPr>
                <w:rFonts w:ascii="Times New Roman" w:hAnsi="Times New Roman" w:cs="Times New Roman"/>
                <w:sz w:val="24"/>
                <w:szCs w:val="24"/>
              </w:rPr>
              <w:t>.</w:t>
            </w:r>
          </w:p>
          <w:p w:rsidR="00492137" w:rsidRPr="00727EAF" w:rsidRDefault="00492137" w:rsidP="00477580">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Сформировать: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492137" w:rsidRPr="001124CC" w:rsidTr="00477580">
        <w:trPr>
          <w:trHeight w:val="311"/>
        </w:trPr>
        <w:tc>
          <w:tcPr>
            <w:tcW w:w="15848" w:type="dxa"/>
            <w:gridSpan w:val="3"/>
            <w:tcBorders>
              <w:top w:val="single" w:sz="4" w:space="0" w:color="000000"/>
              <w:left w:val="single" w:sz="4" w:space="0" w:color="000000"/>
              <w:bottom w:val="single" w:sz="4" w:space="0" w:color="000000"/>
              <w:right w:val="single" w:sz="4" w:space="0" w:color="000000"/>
            </w:tcBorders>
          </w:tcPr>
          <w:p w:rsidR="00DD0BB5" w:rsidRPr="00727EAF" w:rsidRDefault="00492137" w:rsidP="00183765">
            <w:pPr>
              <w:spacing w:after="0" w:line="240" w:lineRule="auto"/>
              <w:ind w:left="57" w:right="57"/>
              <w:jc w:val="center"/>
              <w:rPr>
                <w:rFonts w:ascii="Times New Roman" w:hAnsi="Times New Roman" w:cs="Times New Roman"/>
                <w:sz w:val="24"/>
                <w:szCs w:val="24"/>
              </w:rPr>
            </w:pPr>
            <w:r w:rsidRPr="00727EAF">
              <w:rPr>
                <w:rFonts w:ascii="Times New Roman" w:hAnsi="Times New Roman" w:cs="Times New Roman"/>
                <w:b/>
                <w:i/>
                <w:sz w:val="24"/>
                <w:szCs w:val="24"/>
              </w:rPr>
              <w:lastRenderedPageBreak/>
              <w:t>П</w:t>
            </w:r>
            <w:r>
              <w:rPr>
                <w:rFonts w:ascii="Times New Roman" w:hAnsi="Times New Roman" w:cs="Times New Roman"/>
                <w:b/>
                <w:i/>
                <w:sz w:val="24"/>
                <w:szCs w:val="24"/>
              </w:rPr>
              <w:t xml:space="preserve">рофессионально-ориентированные </w:t>
            </w:r>
            <w:r w:rsidRPr="000505BA">
              <w:rPr>
                <w:rFonts w:ascii="Times New Roman" w:hAnsi="Times New Roman" w:cs="Times New Roman"/>
                <w:b/>
                <w:i/>
                <w:sz w:val="24"/>
                <w:szCs w:val="24"/>
              </w:rPr>
              <w:t>образовательные результаты обучения</w:t>
            </w:r>
          </w:p>
        </w:tc>
      </w:tr>
      <w:tr w:rsidR="00DD0BB5" w:rsidRPr="001124CC" w:rsidTr="00477580">
        <w:trPr>
          <w:trHeight w:val="1459"/>
        </w:trPr>
        <w:tc>
          <w:tcPr>
            <w:tcW w:w="3233" w:type="dxa"/>
            <w:tcBorders>
              <w:top w:val="single" w:sz="4" w:space="0" w:color="000000"/>
              <w:left w:val="single" w:sz="4" w:space="0" w:color="000000"/>
              <w:right w:val="single" w:sz="4" w:space="0" w:color="000000"/>
            </w:tcBorders>
          </w:tcPr>
          <w:p w:rsidR="00DD0BB5" w:rsidRPr="00727EAF" w:rsidRDefault="00DD0BB5" w:rsidP="00183765">
            <w:pPr>
              <w:spacing w:after="0" w:line="240" w:lineRule="auto"/>
            </w:pPr>
            <w:r w:rsidRPr="00DB0C5F">
              <w:rPr>
                <w:rFonts w:ascii="Times New Roman" w:hAnsi="Times New Roman"/>
                <w:sz w:val="24"/>
                <w:szCs w:val="24"/>
              </w:rPr>
              <w:t>ПК 1.1 Выполнять работы по разборке (сборке), монтажу (демонтажу) сельскохозяйственных машин и оборудования</w:t>
            </w:r>
          </w:p>
        </w:tc>
        <w:tc>
          <w:tcPr>
            <w:tcW w:w="7229" w:type="dxa"/>
            <w:tcBorders>
              <w:top w:val="single" w:sz="4" w:space="0" w:color="000000"/>
              <w:left w:val="single" w:sz="4" w:space="0" w:color="000000"/>
              <w:right w:val="single" w:sz="4" w:space="0" w:color="000000"/>
            </w:tcBorders>
          </w:tcPr>
          <w:p w:rsidR="00DD0BB5" w:rsidRPr="00862006" w:rsidRDefault="00DD0BB5" w:rsidP="00183765">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iCs/>
                <w:sz w:val="24"/>
                <w:szCs w:val="24"/>
              </w:rPr>
              <w:t xml:space="preserve">безопасное выполнение работ по </w:t>
            </w:r>
            <w:r w:rsidRPr="00DB0C5F">
              <w:rPr>
                <w:rFonts w:ascii="Times New Roman" w:hAnsi="Times New Roman"/>
                <w:sz w:val="24"/>
                <w:szCs w:val="24"/>
              </w:rPr>
              <w:t>разборке (сборке), монтажу (демонтажу) сельскохозяйственных машин и оборудования</w:t>
            </w:r>
          </w:p>
        </w:tc>
        <w:tc>
          <w:tcPr>
            <w:tcW w:w="5386" w:type="dxa"/>
            <w:vMerge w:val="restart"/>
            <w:tcBorders>
              <w:top w:val="single" w:sz="4" w:space="0" w:color="000000"/>
              <w:left w:val="single" w:sz="4" w:space="0" w:color="000000"/>
              <w:right w:val="single" w:sz="4" w:space="0" w:color="000000"/>
            </w:tcBorders>
          </w:tcPr>
          <w:p w:rsidR="00DD0BB5" w:rsidRDefault="00DD0BB5" w:rsidP="00183765">
            <w:pPr>
              <w:spacing w:after="0" w:line="240" w:lineRule="auto"/>
              <w:jc w:val="both"/>
              <w:rPr>
                <w:rFonts w:ascii="Times New Roman" w:hAnsi="Times New Roman"/>
                <w:bCs/>
                <w:sz w:val="24"/>
                <w:szCs w:val="24"/>
              </w:rPr>
            </w:pPr>
            <w:r w:rsidRPr="00862006">
              <w:rPr>
                <w:rFonts w:ascii="Times New Roman" w:hAnsi="Times New Roman"/>
                <w:b/>
                <w:bCs/>
                <w:sz w:val="24"/>
                <w:szCs w:val="24"/>
              </w:rPr>
              <w:t>Умения:</w:t>
            </w:r>
            <w:r>
              <w:rPr>
                <w:rFonts w:ascii="Times New Roman" w:hAnsi="Times New Roman"/>
                <w:bCs/>
                <w:sz w:val="24"/>
                <w:szCs w:val="24"/>
              </w:rPr>
              <w:t xml:space="preserve"> </w:t>
            </w: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p w:rsidR="00DD0BB5" w:rsidRPr="00862006" w:rsidRDefault="00DD0BB5" w:rsidP="0085394B">
            <w:pPr>
              <w:spacing w:after="0" w:line="240" w:lineRule="auto"/>
              <w:jc w:val="both"/>
              <w:rPr>
                <w:rFonts w:ascii="Times New Roman" w:hAnsi="Times New Roman"/>
                <w:bCs/>
                <w:sz w:val="24"/>
                <w:szCs w:val="24"/>
              </w:rPr>
            </w:pPr>
            <w:r w:rsidRPr="00862006">
              <w:rPr>
                <w:rFonts w:ascii="Times New Roman" w:hAnsi="Times New Roman"/>
                <w:b/>
                <w:bCs/>
                <w:sz w:val="24"/>
                <w:szCs w:val="24"/>
              </w:rPr>
              <w:t>Знания:</w:t>
            </w:r>
            <w:r>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r w:rsidR="0085394B">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sidR="0085394B">
              <w:rPr>
                <w:rFonts w:ascii="Times New Roman" w:hAnsi="Times New Roman"/>
                <w:bCs/>
                <w:sz w:val="24"/>
                <w:szCs w:val="24"/>
              </w:rPr>
              <w:t xml:space="preserve"> </w:t>
            </w: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r w:rsidR="0085394B">
              <w:rPr>
                <w:rFonts w:ascii="Times New Roman" w:hAnsi="Times New Roman"/>
                <w:bCs/>
                <w:sz w:val="24"/>
                <w:szCs w:val="24"/>
              </w:rPr>
              <w:t xml:space="preserve"> </w:t>
            </w: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p>
        </w:tc>
      </w:tr>
      <w:tr w:rsidR="00DD0BB5" w:rsidRPr="001124CC" w:rsidTr="00477580">
        <w:trPr>
          <w:trHeight w:val="958"/>
        </w:trPr>
        <w:tc>
          <w:tcPr>
            <w:tcW w:w="3233" w:type="dxa"/>
            <w:tcBorders>
              <w:top w:val="single" w:sz="4" w:space="0" w:color="000000"/>
              <w:left w:val="single" w:sz="4" w:space="0" w:color="000000"/>
              <w:right w:val="single" w:sz="4" w:space="0" w:color="000000"/>
            </w:tcBorders>
          </w:tcPr>
          <w:p w:rsidR="00DD0BB5" w:rsidRPr="00DB0C5F" w:rsidRDefault="00DD0BB5" w:rsidP="00183765">
            <w:pPr>
              <w:spacing w:after="0" w:line="240" w:lineRule="auto"/>
              <w:rPr>
                <w:rFonts w:ascii="Times New Roman" w:hAnsi="Times New Roman"/>
                <w:sz w:val="24"/>
                <w:szCs w:val="24"/>
              </w:rPr>
            </w:pPr>
            <w:r w:rsidRPr="00DB0C5F">
              <w:rPr>
                <w:rFonts w:ascii="Times New Roman" w:hAnsi="Times New Roman"/>
                <w:sz w:val="24"/>
                <w:szCs w:val="24"/>
              </w:rPr>
              <w:t>ПК 1.2. Производить ремонт узлов и механизмов сельскохозяйственных машин и оборудования</w:t>
            </w:r>
          </w:p>
        </w:tc>
        <w:tc>
          <w:tcPr>
            <w:tcW w:w="7229" w:type="dxa"/>
            <w:tcBorders>
              <w:top w:val="single" w:sz="4" w:space="0" w:color="000000"/>
              <w:left w:val="single" w:sz="4" w:space="0" w:color="000000"/>
              <w:right w:val="single" w:sz="4" w:space="0" w:color="000000"/>
            </w:tcBorders>
          </w:tcPr>
          <w:p w:rsidR="00DD0BB5" w:rsidRPr="00862006" w:rsidRDefault="00DD0BB5" w:rsidP="00183765">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iCs/>
                <w:sz w:val="24"/>
                <w:szCs w:val="24"/>
              </w:rPr>
              <w:t xml:space="preserve">безопасное выполнение работ по </w:t>
            </w:r>
            <w:r w:rsidRPr="00DB0C5F">
              <w:rPr>
                <w:rFonts w:ascii="Times New Roman" w:hAnsi="Times New Roman"/>
                <w:sz w:val="24"/>
                <w:szCs w:val="24"/>
              </w:rPr>
              <w:t>ремонт</w:t>
            </w:r>
            <w:r>
              <w:rPr>
                <w:rFonts w:ascii="Times New Roman" w:hAnsi="Times New Roman"/>
                <w:sz w:val="24"/>
                <w:szCs w:val="24"/>
              </w:rPr>
              <w:t>у</w:t>
            </w:r>
            <w:r w:rsidRPr="00DB0C5F">
              <w:rPr>
                <w:rFonts w:ascii="Times New Roman" w:hAnsi="Times New Roman"/>
                <w:sz w:val="24"/>
                <w:szCs w:val="24"/>
              </w:rPr>
              <w:t xml:space="preserve"> узлов и механизмов сельскохозяйственных машин и оборудования</w:t>
            </w:r>
          </w:p>
        </w:tc>
        <w:tc>
          <w:tcPr>
            <w:tcW w:w="5386" w:type="dxa"/>
            <w:vMerge/>
            <w:tcBorders>
              <w:left w:val="single" w:sz="4" w:space="0" w:color="000000"/>
              <w:right w:val="single" w:sz="4" w:space="0" w:color="000000"/>
            </w:tcBorders>
          </w:tcPr>
          <w:p w:rsidR="00DD0BB5" w:rsidRPr="00862006" w:rsidRDefault="00DD0BB5" w:rsidP="00183765">
            <w:pPr>
              <w:spacing w:after="0" w:line="240" w:lineRule="auto"/>
              <w:jc w:val="both"/>
              <w:rPr>
                <w:rFonts w:ascii="Times New Roman" w:hAnsi="Times New Roman"/>
                <w:b/>
                <w:bCs/>
                <w:sz w:val="24"/>
                <w:szCs w:val="24"/>
              </w:rPr>
            </w:pPr>
          </w:p>
        </w:tc>
      </w:tr>
      <w:tr w:rsidR="00DD0BB5" w:rsidRPr="001124CC" w:rsidTr="00477580">
        <w:trPr>
          <w:trHeight w:val="1247"/>
        </w:trPr>
        <w:tc>
          <w:tcPr>
            <w:tcW w:w="3233" w:type="dxa"/>
            <w:tcBorders>
              <w:top w:val="single" w:sz="4" w:space="0" w:color="000000"/>
              <w:left w:val="single" w:sz="4" w:space="0" w:color="000000"/>
              <w:right w:val="single" w:sz="4" w:space="0" w:color="000000"/>
            </w:tcBorders>
          </w:tcPr>
          <w:p w:rsidR="00DD0BB5" w:rsidRPr="00DB0C5F" w:rsidRDefault="00DD0BB5" w:rsidP="00183765">
            <w:pPr>
              <w:spacing w:after="0" w:line="240" w:lineRule="auto"/>
              <w:jc w:val="both"/>
              <w:rPr>
                <w:rFonts w:ascii="Times New Roman" w:hAnsi="Times New Roman"/>
                <w:sz w:val="24"/>
                <w:szCs w:val="24"/>
              </w:rPr>
            </w:pPr>
            <w:r w:rsidRPr="00DB0C5F">
              <w:rPr>
                <w:rFonts w:ascii="Times New Roman" w:hAnsi="Times New Roman"/>
                <w:sz w:val="24"/>
                <w:szCs w:val="24"/>
              </w:rPr>
              <w:t>ПК 1.4 Выполнять стендовую обкатку, испытание, регулирование отремонтированных сельскохозяйственных машин и оборудования</w:t>
            </w:r>
          </w:p>
        </w:tc>
        <w:tc>
          <w:tcPr>
            <w:tcW w:w="7229" w:type="dxa"/>
            <w:tcBorders>
              <w:top w:val="single" w:sz="4" w:space="0" w:color="000000"/>
              <w:left w:val="single" w:sz="4" w:space="0" w:color="000000"/>
              <w:bottom w:val="single" w:sz="4" w:space="0" w:color="auto"/>
              <w:right w:val="single" w:sz="4" w:space="0" w:color="000000"/>
            </w:tcBorders>
          </w:tcPr>
          <w:p w:rsidR="00DD0BB5" w:rsidRPr="00862006" w:rsidRDefault="00DD0BB5" w:rsidP="00183765">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iCs/>
                <w:sz w:val="24"/>
                <w:szCs w:val="24"/>
              </w:rPr>
              <w:t xml:space="preserve">безопасное выполнение работ по </w:t>
            </w:r>
            <w:r w:rsidRPr="00DB0C5F">
              <w:rPr>
                <w:rFonts w:ascii="Times New Roman" w:hAnsi="Times New Roman"/>
                <w:sz w:val="24"/>
                <w:szCs w:val="24"/>
              </w:rPr>
              <w:t>стендов</w:t>
            </w:r>
            <w:r>
              <w:rPr>
                <w:rFonts w:ascii="Times New Roman" w:hAnsi="Times New Roman"/>
                <w:sz w:val="24"/>
                <w:szCs w:val="24"/>
              </w:rPr>
              <w:t>ой</w:t>
            </w:r>
            <w:r w:rsidRPr="00DB0C5F">
              <w:rPr>
                <w:rFonts w:ascii="Times New Roman" w:hAnsi="Times New Roman"/>
                <w:sz w:val="24"/>
                <w:szCs w:val="24"/>
              </w:rPr>
              <w:t xml:space="preserve"> обкатк</w:t>
            </w:r>
            <w:r>
              <w:rPr>
                <w:rFonts w:ascii="Times New Roman" w:hAnsi="Times New Roman"/>
                <w:sz w:val="24"/>
                <w:szCs w:val="24"/>
              </w:rPr>
              <w:t>е</w:t>
            </w:r>
            <w:r w:rsidRPr="00DB0C5F">
              <w:rPr>
                <w:rFonts w:ascii="Times New Roman" w:hAnsi="Times New Roman"/>
                <w:sz w:val="24"/>
                <w:szCs w:val="24"/>
              </w:rPr>
              <w:t>, испытани</w:t>
            </w:r>
            <w:r>
              <w:rPr>
                <w:rFonts w:ascii="Times New Roman" w:hAnsi="Times New Roman"/>
                <w:sz w:val="24"/>
                <w:szCs w:val="24"/>
              </w:rPr>
              <w:t>ю</w:t>
            </w:r>
            <w:r w:rsidRPr="00DB0C5F">
              <w:rPr>
                <w:rFonts w:ascii="Times New Roman" w:hAnsi="Times New Roman"/>
                <w:sz w:val="24"/>
                <w:szCs w:val="24"/>
              </w:rPr>
              <w:t>, регулировани</w:t>
            </w:r>
            <w:r>
              <w:rPr>
                <w:rFonts w:ascii="Times New Roman" w:hAnsi="Times New Roman"/>
                <w:sz w:val="24"/>
                <w:szCs w:val="24"/>
              </w:rPr>
              <w:t>ю</w:t>
            </w:r>
            <w:r w:rsidRPr="00DB0C5F">
              <w:rPr>
                <w:rFonts w:ascii="Times New Roman" w:hAnsi="Times New Roman"/>
                <w:sz w:val="24"/>
                <w:szCs w:val="24"/>
              </w:rPr>
              <w:t xml:space="preserve"> отремонтированных сельскохозяйственных машин и оборудования</w:t>
            </w:r>
          </w:p>
        </w:tc>
        <w:tc>
          <w:tcPr>
            <w:tcW w:w="5386" w:type="dxa"/>
            <w:vMerge/>
            <w:tcBorders>
              <w:left w:val="single" w:sz="4" w:space="0" w:color="000000"/>
              <w:bottom w:val="single" w:sz="4" w:space="0" w:color="auto"/>
              <w:right w:val="single" w:sz="4" w:space="0" w:color="000000"/>
            </w:tcBorders>
          </w:tcPr>
          <w:p w:rsidR="00DD0BB5" w:rsidRPr="00862006" w:rsidRDefault="00DD0BB5" w:rsidP="00183765">
            <w:pPr>
              <w:spacing w:after="0" w:line="240" w:lineRule="auto"/>
              <w:jc w:val="both"/>
              <w:rPr>
                <w:rFonts w:ascii="Times New Roman" w:hAnsi="Times New Roman"/>
                <w:bCs/>
                <w:sz w:val="24"/>
                <w:szCs w:val="24"/>
              </w:rPr>
            </w:pPr>
          </w:p>
        </w:tc>
      </w:tr>
      <w:tr w:rsidR="00DD0BB5" w:rsidRPr="001124CC" w:rsidTr="00477580">
        <w:trPr>
          <w:trHeight w:val="1692"/>
        </w:trPr>
        <w:tc>
          <w:tcPr>
            <w:tcW w:w="3233" w:type="dxa"/>
            <w:tcBorders>
              <w:top w:val="single" w:sz="4" w:space="0" w:color="000000"/>
              <w:left w:val="single" w:sz="4" w:space="0" w:color="000000"/>
              <w:right w:val="single" w:sz="4" w:space="0" w:color="000000"/>
            </w:tcBorders>
          </w:tcPr>
          <w:p w:rsidR="00DD0BB5" w:rsidRPr="00DB0C5F" w:rsidRDefault="00DD0BB5" w:rsidP="00183765">
            <w:pPr>
              <w:spacing w:after="0" w:line="240" w:lineRule="auto"/>
              <w:jc w:val="both"/>
              <w:rPr>
                <w:rFonts w:ascii="Times New Roman" w:hAnsi="Times New Roman"/>
                <w:sz w:val="24"/>
                <w:szCs w:val="24"/>
              </w:rPr>
            </w:pPr>
            <w:r w:rsidRPr="00DB0C5F">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tc>
        <w:tc>
          <w:tcPr>
            <w:tcW w:w="7229" w:type="dxa"/>
            <w:tcBorders>
              <w:top w:val="single" w:sz="4" w:space="0" w:color="auto"/>
              <w:left w:val="single" w:sz="4" w:space="0" w:color="000000"/>
              <w:right w:val="single" w:sz="4" w:space="0" w:color="000000"/>
            </w:tcBorders>
          </w:tcPr>
          <w:p w:rsidR="00DD0BB5" w:rsidRDefault="00DD0BB5" w:rsidP="00183765">
            <w:pPr>
              <w:spacing w:line="240" w:lineRule="auto"/>
            </w:pPr>
            <w:r w:rsidRPr="004C01BC">
              <w:rPr>
                <w:rFonts w:ascii="Times New Roman" w:hAnsi="Times New Roman"/>
                <w:bCs/>
                <w:sz w:val="24"/>
                <w:szCs w:val="24"/>
              </w:rPr>
              <w:t xml:space="preserve">- </w:t>
            </w:r>
            <w:r w:rsidRPr="004C01BC">
              <w:rPr>
                <w:rFonts w:ascii="Times New Roman" w:hAnsi="Times New Roman"/>
                <w:iCs/>
                <w:sz w:val="24"/>
                <w:szCs w:val="24"/>
              </w:rPr>
              <w:t xml:space="preserve">безопасное выполнение работ по </w:t>
            </w:r>
            <w:r w:rsidRPr="00DB0C5F">
              <w:rPr>
                <w:rFonts w:ascii="Times New Roman" w:hAnsi="Times New Roman"/>
                <w:sz w:val="24"/>
                <w:szCs w:val="24"/>
              </w:rPr>
              <w:t>основн</w:t>
            </w:r>
            <w:r>
              <w:rPr>
                <w:rFonts w:ascii="Times New Roman" w:hAnsi="Times New Roman"/>
                <w:sz w:val="24"/>
                <w:szCs w:val="24"/>
              </w:rPr>
              <w:t>ой</w:t>
            </w:r>
            <w:r w:rsidRPr="00DB0C5F">
              <w:rPr>
                <w:rFonts w:ascii="Times New Roman" w:hAnsi="Times New Roman"/>
                <w:sz w:val="24"/>
                <w:szCs w:val="24"/>
              </w:rPr>
              <w:t xml:space="preserve"> обработк</w:t>
            </w:r>
            <w:r>
              <w:rPr>
                <w:rFonts w:ascii="Times New Roman" w:hAnsi="Times New Roman"/>
                <w:sz w:val="24"/>
                <w:szCs w:val="24"/>
              </w:rPr>
              <w:t>е</w:t>
            </w:r>
            <w:r w:rsidRPr="00DB0C5F">
              <w:rPr>
                <w:rFonts w:ascii="Times New Roman" w:hAnsi="Times New Roman"/>
                <w:sz w:val="24"/>
                <w:szCs w:val="24"/>
              </w:rPr>
              <w:t xml:space="preserve"> и предпосевн</w:t>
            </w:r>
            <w:r>
              <w:rPr>
                <w:rFonts w:ascii="Times New Roman" w:hAnsi="Times New Roman"/>
                <w:sz w:val="24"/>
                <w:szCs w:val="24"/>
              </w:rPr>
              <w:t>ой</w:t>
            </w:r>
            <w:r w:rsidRPr="00DB0C5F">
              <w:rPr>
                <w:rFonts w:ascii="Times New Roman" w:hAnsi="Times New Roman"/>
                <w:sz w:val="24"/>
                <w:szCs w:val="24"/>
              </w:rPr>
              <w:t xml:space="preserve"> подготовк</w:t>
            </w:r>
            <w:r>
              <w:rPr>
                <w:rFonts w:ascii="Times New Roman" w:hAnsi="Times New Roman"/>
                <w:sz w:val="24"/>
                <w:szCs w:val="24"/>
              </w:rPr>
              <w:t>е</w:t>
            </w:r>
            <w:r w:rsidRPr="00DB0C5F">
              <w:rPr>
                <w:rFonts w:ascii="Times New Roman" w:hAnsi="Times New Roman"/>
                <w:sz w:val="24"/>
                <w:szCs w:val="24"/>
              </w:rPr>
              <w:t xml:space="preserve"> почвы с заданными агротехническими требованиями</w:t>
            </w:r>
          </w:p>
        </w:tc>
        <w:tc>
          <w:tcPr>
            <w:tcW w:w="5386" w:type="dxa"/>
            <w:vMerge w:val="restart"/>
            <w:tcBorders>
              <w:top w:val="single" w:sz="4" w:space="0" w:color="auto"/>
              <w:left w:val="single" w:sz="4" w:space="0" w:color="000000"/>
              <w:right w:val="single" w:sz="4" w:space="0" w:color="000000"/>
            </w:tcBorders>
          </w:tcPr>
          <w:p w:rsidR="00DD0BB5" w:rsidRDefault="00DD0BB5" w:rsidP="00183765">
            <w:pPr>
              <w:spacing w:after="0" w:line="240" w:lineRule="auto"/>
              <w:jc w:val="both"/>
              <w:rPr>
                <w:rFonts w:ascii="Times New Roman" w:hAnsi="Times New Roman"/>
                <w:bCs/>
                <w:sz w:val="24"/>
                <w:szCs w:val="24"/>
              </w:rPr>
            </w:pPr>
            <w:r w:rsidRPr="00862006">
              <w:rPr>
                <w:rFonts w:ascii="Times New Roman" w:hAnsi="Times New Roman"/>
                <w:b/>
                <w:bCs/>
                <w:sz w:val="24"/>
                <w:szCs w:val="24"/>
              </w:rPr>
              <w:t>Умения:</w:t>
            </w:r>
            <w:r>
              <w:rPr>
                <w:rFonts w:ascii="Times New Roman" w:hAnsi="Times New Roman"/>
                <w:bCs/>
                <w:sz w:val="24"/>
                <w:szCs w:val="24"/>
              </w:rPr>
              <w:t xml:space="preserve"> </w:t>
            </w: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p w:rsidR="00DD0BB5" w:rsidRPr="00862006" w:rsidRDefault="00DD0BB5" w:rsidP="0085394B">
            <w:pPr>
              <w:spacing w:after="0" w:line="240" w:lineRule="auto"/>
              <w:jc w:val="both"/>
              <w:rPr>
                <w:rFonts w:ascii="Times New Roman" w:hAnsi="Times New Roman"/>
                <w:b/>
                <w:bCs/>
                <w:sz w:val="24"/>
                <w:szCs w:val="24"/>
              </w:rPr>
            </w:pPr>
            <w:r w:rsidRPr="00862006">
              <w:rPr>
                <w:rFonts w:ascii="Times New Roman" w:hAnsi="Times New Roman"/>
                <w:b/>
                <w:bCs/>
                <w:sz w:val="24"/>
                <w:szCs w:val="24"/>
              </w:rPr>
              <w:t>Знания:</w:t>
            </w:r>
            <w:r>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r w:rsidR="0085394B">
              <w:rPr>
                <w:rFonts w:ascii="Times New Roman" w:hAnsi="Times New Roman"/>
                <w:bCs/>
                <w:sz w:val="24"/>
                <w:szCs w:val="24"/>
              </w:rPr>
              <w:t xml:space="preserve"> П</w:t>
            </w:r>
            <w:r w:rsidRPr="00A808D0">
              <w:rPr>
                <w:rFonts w:ascii="Times New Roman" w:hAnsi="Times New Roman"/>
                <w:bCs/>
                <w:sz w:val="24"/>
                <w:szCs w:val="24"/>
              </w:rPr>
              <w:t>орядок выполнения работ по монтажу и сборке новой сельскохозяйственной техники.</w:t>
            </w:r>
            <w:r w:rsidR="0085394B">
              <w:rPr>
                <w:rFonts w:ascii="Times New Roman" w:hAnsi="Times New Roman"/>
                <w:bCs/>
                <w:sz w:val="24"/>
                <w:szCs w:val="24"/>
              </w:rPr>
              <w:t xml:space="preserve"> </w:t>
            </w: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r w:rsidR="0085394B">
              <w:rPr>
                <w:rFonts w:ascii="Times New Roman" w:hAnsi="Times New Roman"/>
                <w:bCs/>
                <w:sz w:val="24"/>
                <w:szCs w:val="24"/>
              </w:rPr>
              <w:t xml:space="preserve"> </w:t>
            </w: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p>
        </w:tc>
      </w:tr>
      <w:tr w:rsidR="00DD0BB5" w:rsidRPr="001124CC" w:rsidTr="00477580">
        <w:trPr>
          <w:trHeight w:val="1071"/>
        </w:trPr>
        <w:tc>
          <w:tcPr>
            <w:tcW w:w="3233" w:type="dxa"/>
            <w:tcBorders>
              <w:top w:val="single" w:sz="4" w:space="0" w:color="000000"/>
              <w:left w:val="single" w:sz="4" w:space="0" w:color="000000"/>
              <w:right w:val="single" w:sz="4" w:space="0" w:color="000000"/>
            </w:tcBorders>
          </w:tcPr>
          <w:p w:rsidR="00DD0BB5" w:rsidRPr="00DB0C5F" w:rsidRDefault="00DD0BB5" w:rsidP="00183765">
            <w:pPr>
              <w:spacing w:after="0" w:line="240" w:lineRule="auto"/>
              <w:jc w:val="both"/>
              <w:rPr>
                <w:rFonts w:ascii="Times New Roman" w:hAnsi="Times New Roman"/>
                <w:sz w:val="24"/>
                <w:szCs w:val="24"/>
              </w:rPr>
            </w:pPr>
            <w:r w:rsidRPr="00DB0C5F">
              <w:rPr>
                <w:rFonts w:ascii="Times New Roman" w:hAnsi="Times New Roman"/>
                <w:sz w:val="24"/>
                <w:szCs w:val="24"/>
              </w:rPr>
              <w:t>ПК 2.2 Вносить удобрения с заданными агротехническими требованиями</w:t>
            </w:r>
          </w:p>
        </w:tc>
        <w:tc>
          <w:tcPr>
            <w:tcW w:w="7229" w:type="dxa"/>
            <w:tcBorders>
              <w:top w:val="single" w:sz="4" w:space="0" w:color="000000"/>
              <w:left w:val="single" w:sz="4" w:space="0" w:color="000000"/>
              <w:right w:val="single" w:sz="4" w:space="0" w:color="000000"/>
            </w:tcBorders>
          </w:tcPr>
          <w:p w:rsidR="00DD0BB5" w:rsidRDefault="00DD0BB5" w:rsidP="00183765">
            <w:pPr>
              <w:spacing w:line="240" w:lineRule="auto"/>
            </w:pPr>
            <w:r w:rsidRPr="004C01BC">
              <w:rPr>
                <w:rFonts w:ascii="Times New Roman" w:hAnsi="Times New Roman"/>
                <w:bCs/>
                <w:sz w:val="24"/>
                <w:szCs w:val="24"/>
              </w:rPr>
              <w:t xml:space="preserve">- </w:t>
            </w:r>
            <w:r w:rsidRPr="004C01BC">
              <w:rPr>
                <w:rFonts w:ascii="Times New Roman" w:hAnsi="Times New Roman"/>
                <w:iCs/>
                <w:sz w:val="24"/>
                <w:szCs w:val="24"/>
              </w:rPr>
              <w:t xml:space="preserve">безопасное выполнение работ по </w:t>
            </w:r>
            <w:r>
              <w:rPr>
                <w:rFonts w:ascii="Times New Roman" w:hAnsi="Times New Roman"/>
                <w:sz w:val="24"/>
                <w:szCs w:val="24"/>
              </w:rPr>
              <w:t>в</w:t>
            </w:r>
            <w:r w:rsidRPr="00DB0C5F">
              <w:rPr>
                <w:rFonts w:ascii="Times New Roman" w:hAnsi="Times New Roman"/>
                <w:sz w:val="24"/>
                <w:szCs w:val="24"/>
              </w:rPr>
              <w:t>н</w:t>
            </w:r>
            <w:r>
              <w:rPr>
                <w:rFonts w:ascii="Times New Roman" w:hAnsi="Times New Roman"/>
                <w:sz w:val="24"/>
                <w:szCs w:val="24"/>
              </w:rPr>
              <w:t>е</w:t>
            </w:r>
            <w:r w:rsidRPr="00DB0C5F">
              <w:rPr>
                <w:rFonts w:ascii="Times New Roman" w:hAnsi="Times New Roman"/>
                <w:sz w:val="24"/>
                <w:szCs w:val="24"/>
              </w:rPr>
              <w:t>с</w:t>
            </w:r>
            <w:r>
              <w:rPr>
                <w:rFonts w:ascii="Times New Roman" w:hAnsi="Times New Roman"/>
                <w:sz w:val="24"/>
                <w:szCs w:val="24"/>
              </w:rPr>
              <w:t>ению</w:t>
            </w:r>
            <w:r w:rsidRPr="00DB0C5F">
              <w:rPr>
                <w:rFonts w:ascii="Times New Roman" w:hAnsi="Times New Roman"/>
                <w:sz w:val="24"/>
                <w:szCs w:val="24"/>
              </w:rPr>
              <w:t xml:space="preserve"> удобрени</w:t>
            </w:r>
            <w:r>
              <w:rPr>
                <w:rFonts w:ascii="Times New Roman" w:hAnsi="Times New Roman"/>
                <w:sz w:val="24"/>
                <w:szCs w:val="24"/>
              </w:rPr>
              <w:t>й</w:t>
            </w:r>
            <w:r w:rsidRPr="00DB0C5F">
              <w:rPr>
                <w:rFonts w:ascii="Times New Roman" w:hAnsi="Times New Roman"/>
                <w:sz w:val="24"/>
                <w:szCs w:val="24"/>
              </w:rPr>
              <w:t xml:space="preserve"> с заданными агротехническими требованиями</w:t>
            </w:r>
          </w:p>
        </w:tc>
        <w:tc>
          <w:tcPr>
            <w:tcW w:w="5386" w:type="dxa"/>
            <w:vMerge/>
            <w:tcBorders>
              <w:left w:val="single" w:sz="4" w:space="0" w:color="000000"/>
              <w:right w:val="single" w:sz="4" w:space="0" w:color="000000"/>
            </w:tcBorders>
          </w:tcPr>
          <w:p w:rsidR="00DD0BB5" w:rsidRPr="00862006" w:rsidRDefault="00DD0BB5" w:rsidP="00183765">
            <w:pPr>
              <w:spacing w:after="0" w:line="240" w:lineRule="auto"/>
              <w:jc w:val="both"/>
              <w:rPr>
                <w:rFonts w:ascii="Times New Roman" w:hAnsi="Times New Roman"/>
                <w:b/>
                <w:bCs/>
                <w:sz w:val="24"/>
                <w:szCs w:val="24"/>
              </w:rPr>
            </w:pPr>
          </w:p>
        </w:tc>
      </w:tr>
      <w:tr w:rsidR="00DD0BB5" w:rsidRPr="001124CC" w:rsidTr="00477580">
        <w:trPr>
          <w:trHeight w:val="1393"/>
        </w:trPr>
        <w:tc>
          <w:tcPr>
            <w:tcW w:w="3233" w:type="dxa"/>
            <w:tcBorders>
              <w:top w:val="single" w:sz="4" w:space="0" w:color="000000"/>
              <w:left w:val="single" w:sz="4" w:space="0" w:color="000000"/>
              <w:right w:val="single" w:sz="4" w:space="0" w:color="000000"/>
            </w:tcBorders>
          </w:tcPr>
          <w:p w:rsidR="00DD0BB5" w:rsidRPr="00DB0C5F" w:rsidRDefault="00DD0BB5" w:rsidP="00183765">
            <w:pPr>
              <w:spacing w:after="0" w:line="240" w:lineRule="auto"/>
              <w:jc w:val="both"/>
              <w:rPr>
                <w:rFonts w:ascii="Times New Roman" w:hAnsi="Times New Roman"/>
                <w:sz w:val="24"/>
                <w:szCs w:val="24"/>
              </w:rPr>
            </w:pPr>
            <w:r w:rsidRPr="00DB0C5F">
              <w:rPr>
                <w:rFonts w:ascii="Times New Roman" w:hAnsi="Times New Roman"/>
                <w:sz w:val="24"/>
                <w:szCs w:val="24"/>
              </w:rPr>
              <w:t>ПК 2.3. Выполнять механизированные работы по посеву, посадке и уходу за сельскохозяйственными культурами</w:t>
            </w:r>
          </w:p>
        </w:tc>
        <w:tc>
          <w:tcPr>
            <w:tcW w:w="7229" w:type="dxa"/>
            <w:tcBorders>
              <w:top w:val="single" w:sz="4" w:space="0" w:color="000000"/>
              <w:left w:val="single" w:sz="4" w:space="0" w:color="000000"/>
              <w:right w:val="single" w:sz="4" w:space="0" w:color="000000"/>
            </w:tcBorders>
          </w:tcPr>
          <w:p w:rsidR="00DD0BB5" w:rsidRDefault="00DD0BB5" w:rsidP="00183765">
            <w:pPr>
              <w:spacing w:after="0" w:line="240" w:lineRule="auto"/>
              <w:jc w:val="both"/>
              <w:rPr>
                <w:rFonts w:ascii="Times New Roman" w:hAnsi="Times New Roman"/>
                <w:bCs/>
                <w:sz w:val="24"/>
                <w:szCs w:val="24"/>
              </w:rPr>
            </w:pPr>
            <w:r w:rsidRPr="004C01BC">
              <w:rPr>
                <w:rFonts w:ascii="Times New Roman" w:hAnsi="Times New Roman"/>
                <w:bCs/>
                <w:sz w:val="24"/>
                <w:szCs w:val="24"/>
              </w:rPr>
              <w:t xml:space="preserve">- </w:t>
            </w:r>
            <w:r w:rsidRPr="004C01BC">
              <w:rPr>
                <w:rFonts w:ascii="Times New Roman" w:hAnsi="Times New Roman"/>
                <w:iCs/>
                <w:sz w:val="24"/>
                <w:szCs w:val="24"/>
              </w:rPr>
              <w:t>безопасное выполнение работ по</w:t>
            </w:r>
            <w:r>
              <w:rPr>
                <w:rFonts w:ascii="Times New Roman" w:hAnsi="Times New Roman"/>
                <w:iCs/>
                <w:sz w:val="24"/>
                <w:szCs w:val="24"/>
              </w:rPr>
              <w:t xml:space="preserve"> </w:t>
            </w:r>
            <w:r w:rsidRPr="00DB0C5F">
              <w:rPr>
                <w:rFonts w:ascii="Times New Roman" w:hAnsi="Times New Roman"/>
                <w:sz w:val="24"/>
                <w:szCs w:val="24"/>
              </w:rPr>
              <w:t>посеву, посадке и уходу за сельскохозяйственными культурами</w:t>
            </w:r>
          </w:p>
        </w:tc>
        <w:tc>
          <w:tcPr>
            <w:tcW w:w="5386" w:type="dxa"/>
            <w:vMerge/>
            <w:tcBorders>
              <w:left w:val="single" w:sz="4" w:space="0" w:color="000000"/>
              <w:right w:val="single" w:sz="4" w:space="0" w:color="000000"/>
            </w:tcBorders>
          </w:tcPr>
          <w:p w:rsidR="00DD0BB5" w:rsidRPr="00862006" w:rsidRDefault="00DD0BB5" w:rsidP="00183765">
            <w:pPr>
              <w:spacing w:after="0" w:line="240" w:lineRule="auto"/>
              <w:jc w:val="both"/>
              <w:rPr>
                <w:rFonts w:ascii="Times New Roman" w:hAnsi="Times New Roman"/>
                <w:b/>
                <w:bCs/>
                <w:sz w:val="24"/>
                <w:szCs w:val="24"/>
              </w:rPr>
            </w:pPr>
          </w:p>
        </w:tc>
      </w:tr>
    </w:tbl>
    <w:p w:rsidR="00BE09AC" w:rsidRPr="00D16952" w:rsidRDefault="00BE09AC" w:rsidP="00183765">
      <w:pPr>
        <w:spacing w:line="240" w:lineRule="auto"/>
        <w:rPr>
          <w:rFonts w:ascii="Times New Roman" w:hAnsi="Times New Roman" w:cs="Times New Roman"/>
          <w:sz w:val="24"/>
          <w:szCs w:val="24"/>
        </w:rPr>
      </w:pPr>
    </w:p>
    <w:p w:rsidR="00BE09AC" w:rsidRPr="00D16952" w:rsidRDefault="00BE09AC" w:rsidP="00183765">
      <w:pPr>
        <w:spacing w:line="240" w:lineRule="auto"/>
        <w:rPr>
          <w:rFonts w:ascii="Times New Roman" w:hAnsi="Times New Roman" w:cs="Times New Roman"/>
          <w:sz w:val="24"/>
          <w:szCs w:val="24"/>
        </w:rPr>
        <w:sectPr w:rsidR="00BE09AC" w:rsidRPr="00D16952" w:rsidSect="00BE09AC">
          <w:pgSz w:w="16838" w:h="11906" w:orient="landscape"/>
          <w:pgMar w:top="993" w:right="536" w:bottom="1418" w:left="1134" w:header="709" w:footer="709" w:gutter="0"/>
          <w:cols w:space="708"/>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11"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1"/>
    </w:p>
    <w:p w:rsidR="00BE09AC" w:rsidRPr="00D16952" w:rsidRDefault="00BE09AC" w:rsidP="00183765">
      <w:pPr>
        <w:pStyle w:val="13"/>
        <w:spacing w:after="0" w:line="240" w:lineRule="auto"/>
        <w:rPr>
          <w:rFonts w:ascii="Times New Roman" w:hAnsi="Times New Roman"/>
          <w:b/>
          <w:bCs/>
          <w:color w:val="auto"/>
          <w:sz w:val="24"/>
          <w:szCs w:val="24"/>
        </w:rPr>
      </w:pPr>
      <w:bookmarkStart w:id="12" w:name="_heading=h.1t3h5sf"/>
      <w:bookmarkEnd w:id="12"/>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384"/>
      </w:tblGrid>
      <w:tr w:rsidR="00BE09AC" w:rsidRPr="00D16952" w:rsidTr="00120DE2">
        <w:trPr>
          <w:trHeight w:val="315"/>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120DE2">
        <w:trPr>
          <w:trHeight w:val="276"/>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120DE2">
        <w:trPr>
          <w:trHeight w:val="26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т.ч.</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120DE2">
        <w:trPr>
          <w:trHeight w:val="25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BE09AC" w:rsidP="00183765">
            <w:pPr>
              <w:spacing w:after="0" w:line="240" w:lineRule="auto"/>
              <w:ind w:left="57" w:right="57"/>
              <w:jc w:val="center"/>
              <w:rPr>
                <w:rFonts w:ascii="Times New Roman" w:hAnsi="Times New Roman" w:cs="Times New Roman"/>
                <w:b/>
                <w:sz w:val="24"/>
                <w:szCs w:val="24"/>
                <w:lang w:val="en-US"/>
              </w:rPr>
            </w:pPr>
            <w:r w:rsidRPr="00995FB3">
              <w:rPr>
                <w:rFonts w:ascii="Times New Roman" w:hAnsi="Times New Roman" w:cs="Times New Roman"/>
                <w:b/>
                <w:sz w:val="24"/>
                <w:szCs w:val="24"/>
              </w:rPr>
              <w:t>56</w:t>
            </w:r>
          </w:p>
        </w:tc>
      </w:tr>
      <w:tr w:rsidR="00BE09AC" w:rsidRPr="00D16952" w:rsidTr="00120DE2">
        <w:trPr>
          <w:trHeight w:val="247"/>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120DE2">
        <w:trPr>
          <w:trHeight w:val="237"/>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20</w:t>
            </w:r>
          </w:p>
        </w:tc>
      </w:tr>
      <w:tr w:rsidR="00BE09AC" w:rsidRPr="00D16952" w:rsidTr="00120DE2">
        <w:trPr>
          <w:trHeight w:val="240"/>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36</w:t>
            </w:r>
          </w:p>
        </w:tc>
      </w:tr>
      <w:tr w:rsidR="00BE09AC" w:rsidRPr="00D16952" w:rsidTr="00120DE2">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r>
      <w:tr w:rsidR="00BE09AC" w:rsidRPr="00D16952" w:rsidTr="00120DE2">
        <w:trPr>
          <w:trHeight w:val="225"/>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120DE2">
        <w:trPr>
          <w:trHeight w:val="215"/>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10</w:t>
            </w:r>
          </w:p>
        </w:tc>
      </w:tr>
      <w:tr w:rsidR="00BE09AC" w:rsidRPr="00D16952" w:rsidTr="00120DE2">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6550"/>
        <w:gridCol w:w="851"/>
        <w:gridCol w:w="538"/>
        <w:gridCol w:w="567"/>
        <w:gridCol w:w="596"/>
        <w:gridCol w:w="963"/>
      </w:tblGrid>
      <w:tr w:rsidR="00995FB3" w:rsidRPr="00D16952" w:rsidTr="00995FB3">
        <w:tc>
          <w:tcPr>
            <w:tcW w:w="6550" w:type="dxa"/>
            <w:vMerge w:val="restart"/>
          </w:tcPr>
          <w:p w:rsidR="00995FB3" w:rsidRPr="00D16952" w:rsidRDefault="00995FB3" w:rsidP="00183765">
            <w:pPr>
              <w:pStyle w:val="ac"/>
              <w:jc w:val="center"/>
              <w:rPr>
                <w:b/>
              </w:rPr>
            </w:pPr>
            <w:r w:rsidRPr="00D16952">
              <w:rPr>
                <w:b/>
              </w:rPr>
              <w:t>Наименование разделов и тем</w:t>
            </w:r>
          </w:p>
        </w:tc>
        <w:tc>
          <w:tcPr>
            <w:tcW w:w="1389" w:type="dxa"/>
            <w:gridSpan w:val="2"/>
          </w:tcPr>
          <w:p w:rsidR="00995FB3" w:rsidRPr="00D16952" w:rsidRDefault="00995FB3" w:rsidP="00183765">
            <w:pPr>
              <w:pStyle w:val="ac"/>
              <w:jc w:val="center"/>
              <w:rPr>
                <w:b/>
              </w:rPr>
            </w:pPr>
            <w:r>
              <w:rPr>
                <w:b/>
              </w:rPr>
              <w:t>ОС</w:t>
            </w:r>
          </w:p>
        </w:tc>
        <w:tc>
          <w:tcPr>
            <w:tcW w:w="1163" w:type="dxa"/>
            <w:gridSpan w:val="2"/>
          </w:tcPr>
          <w:p w:rsidR="00995FB3" w:rsidRPr="00D16952" w:rsidRDefault="00995FB3" w:rsidP="00183765">
            <w:pPr>
              <w:pStyle w:val="ac"/>
              <w:jc w:val="center"/>
              <w:rPr>
                <w:b/>
              </w:rPr>
            </w:pPr>
            <w:r w:rsidRPr="00D16952">
              <w:rPr>
                <w:b/>
              </w:rPr>
              <w:t>ПОС</w:t>
            </w:r>
          </w:p>
        </w:tc>
        <w:tc>
          <w:tcPr>
            <w:tcW w:w="963" w:type="dxa"/>
            <w:vMerge w:val="restart"/>
          </w:tcPr>
          <w:p w:rsidR="00995FB3" w:rsidRPr="00D16952" w:rsidRDefault="00995FB3" w:rsidP="00183765">
            <w:pPr>
              <w:pStyle w:val="ac"/>
              <w:jc w:val="center"/>
              <w:rPr>
                <w:b/>
              </w:rPr>
            </w:pPr>
            <w:r w:rsidRPr="00D16952">
              <w:rPr>
                <w:b/>
              </w:rPr>
              <w:t>Всего часов</w:t>
            </w:r>
          </w:p>
        </w:tc>
      </w:tr>
      <w:tr w:rsidR="00995FB3" w:rsidRPr="00D16952" w:rsidTr="00995FB3">
        <w:tc>
          <w:tcPr>
            <w:tcW w:w="6550" w:type="dxa"/>
            <w:vMerge/>
          </w:tcPr>
          <w:p w:rsidR="00995FB3" w:rsidRPr="00D16952" w:rsidRDefault="00995FB3" w:rsidP="00183765">
            <w:pPr>
              <w:pStyle w:val="ac"/>
              <w:rPr>
                <w:b/>
              </w:rPr>
            </w:pPr>
          </w:p>
        </w:tc>
        <w:tc>
          <w:tcPr>
            <w:tcW w:w="851" w:type="dxa"/>
          </w:tcPr>
          <w:p w:rsidR="00995FB3" w:rsidRPr="00D16952" w:rsidRDefault="00995FB3" w:rsidP="00183765">
            <w:pPr>
              <w:pStyle w:val="ac"/>
              <w:jc w:val="center"/>
              <w:rPr>
                <w:b/>
              </w:rPr>
            </w:pPr>
            <w:r w:rsidRPr="00D16952">
              <w:rPr>
                <w:b/>
              </w:rPr>
              <w:t>ТО</w:t>
            </w:r>
          </w:p>
        </w:tc>
        <w:tc>
          <w:tcPr>
            <w:tcW w:w="538" w:type="dxa"/>
          </w:tcPr>
          <w:p w:rsidR="00995FB3" w:rsidRPr="00D16952" w:rsidRDefault="00995FB3" w:rsidP="00183765">
            <w:pPr>
              <w:pStyle w:val="ac"/>
              <w:jc w:val="center"/>
              <w:rPr>
                <w:b/>
              </w:rPr>
            </w:pPr>
            <w:r w:rsidRPr="00D16952">
              <w:rPr>
                <w:b/>
              </w:rPr>
              <w:t>ПЗ</w:t>
            </w:r>
          </w:p>
        </w:tc>
        <w:tc>
          <w:tcPr>
            <w:tcW w:w="567" w:type="dxa"/>
          </w:tcPr>
          <w:p w:rsidR="00995FB3" w:rsidRPr="00D16952" w:rsidRDefault="00995FB3" w:rsidP="00183765">
            <w:pPr>
              <w:pStyle w:val="ac"/>
              <w:jc w:val="center"/>
              <w:rPr>
                <w:b/>
              </w:rPr>
            </w:pPr>
            <w:r w:rsidRPr="00D16952">
              <w:rPr>
                <w:b/>
              </w:rPr>
              <w:t>ТО</w:t>
            </w:r>
          </w:p>
        </w:tc>
        <w:tc>
          <w:tcPr>
            <w:tcW w:w="596" w:type="dxa"/>
          </w:tcPr>
          <w:p w:rsidR="00995FB3" w:rsidRPr="00D16952" w:rsidRDefault="00995FB3" w:rsidP="00183765">
            <w:pPr>
              <w:pStyle w:val="ac"/>
              <w:jc w:val="center"/>
              <w:rPr>
                <w:b/>
              </w:rPr>
            </w:pPr>
            <w:r w:rsidRPr="00D16952">
              <w:rPr>
                <w:b/>
              </w:rPr>
              <w:t>ПЗ</w:t>
            </w:r>
          </w:p>
        </w:tc>
        <w:tc>
          <w:tcPr>
            <w:tcW w:w="963" w:type="dxa"/>
            <w:vMerge/>
          </w:tcPr>
          <w:p w:rsidR="00995FB3" w:rsidRPr="00D16952" w:rsidRDefault="00995FB3" w:rsidP="00183765">
            <w:pPr>
              <w:pStyle w:val="ac"/>
              <w:rPr>
                <w:b/>
              </w:rPr>
            </w:pP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sz w:val="24"/>
                <w:szCs w:val="24"/>
              </w:rPr>
              <w:t>Раздел 1. Мир опасностей современной молодежи</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538" w:type="dxa"/>
          </w:tcPr>
          <w:p w:rsidR="00995FB3" w:rsidRPr="00D16952" w:rsidRDefault="00995FB3" w:rsidP="00183765">
            <w:pPr>
              <w:pStyle w:val="ac"/>
              <w:jc w:val="center"/>
            </w:pPr>
            <w:r w:rsidRPr="00D16952">
              <w:t>8</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Методы оценки риска</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538" w:type="dxa"/>
          </w:tcPr>
          <w:p w:rsidR="00995FB3" w:rsidRPr="00D16952" w:rsidRDefault="00995FB3" w:rsidP="00183765">
            <w:pPr>
              <w:pStyle w:val="ac"/>
              <w:jc w:val="center"/>
            </w:pPr>
            <w:r w:rsidRPr="00D16952">
              <w:t>8</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538" w:type="dxa"/>
          </w:tcPr>
          <w:p w:rsidR="00995FB3" w:rsidRPr="00D16952" w:rsidRDefault="00995FB3" w:rsidP="00183765">
            <w:pPr>
              <w:pStyle w:val="ac"/>
              <w:jc w:val="center"/>
            </w:pPr>
            <w:r w:rsidRPr="00D16952">
              <w:t>8</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10</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Раздел 4 Основы военной службы</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538" w:type="dxa"/>
          </w:tcPr>
          <w:p w:rsidR="00995FB3" w:rsidRPr="00D16952" w:rsidRDefault="00995FB3" w:rsidP="00183765">
            <w:pPr>
              <w:pStyle w:val="ac"/>
              <w:jc w:val="center"/>
            </w:pPr>
            <w:r w:rsidRPr="00D16952">
              <w:t>6</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538" w:type="dxa"/>
          </w:tcPr>
          <w:p w:rsidR="00995FB3" w:rsidRPr="00D16952" w:rsidRDefault="00995FB3" w:rsidP="00183765">
            <w:pPr>
              <w:pStyle w:val="ac"/>
              <w:jc w:val="center"/>
            </w:pPr>
            <w:r w:rsidRPr="00D16952">
              <w:t>6</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10</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А. Раздел 1. Опасности на рабочем месте.</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Б. Раздел 2 Оценка рисков профессиональных заболеваний.</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В. Раздел 3. Методы защиты от опасностей на рабочем месте.</w:t>
            </w:r>
          </w:p>
        </w:tc>
        <w:tc>
          <w:tcPr>
            <w:tcW w:w="851" w:type="dxa"/>
          </w:tcPr>
          <w:p w:rsidR="00995FB3" w:rsidRPr="00D16952" w:rsidRDefault="00995FB3" w:rsidP="00183765">
            <w:pPr>
              <w:widowControl w:val="0"/>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Г. Раздел 4. Повседневный быт военнослужащих.</w:t>
            </w:r>
          </w:p>
        </w:tc>
        <w:tc>
          <w:tcPr>
            <w:tcW w:w="851" w:type="dxa"/>
          </w:tcPr>
          <w:p w:rsidR="00995FB3" w:rsidRPr="00D16952" w:rsidRDefault="00995FB3" w:rsidP="00183765">
            <w:pPr>
              <w:widowControl w:val="0"/>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Д. Раздел 5. Первая помощь.</w:t>
            </w:r>
          </w:p>
        </w:tc>
        <w:tc>
          <w:tcPr>
            <w:tcW w:w="851" w:type="dxa"/>
          </w:tcPr>
          <w:p w:rsidR="00995FB3" w:rsidRPr="00D16952" w:rsidRDefault="00995FB3" w:rsidP="00183765">
            <w:pPr>
              <w:widowControl w:val="0"/>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851" w:type="dxa"/>
          </w:tcPr>
          <w:p w:rsidR="00995FB3" w:rsidRPr="00D16952" w:rsidRDefault="00995FB3" w:rsidP="00183765">
            <w:pPr>
              <w:pStyle w:val="ac"/>
              <w:jc w:val="center"/>
            </w:pPr>
            <w:r w:rsidRPr="00D16952">
              <w:t>2</w:t>
            </w: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851" w:type="dxa"/>
          </w:tcPr>
          <w:p w:rsidR="00995FB3" w:rsidRPr="00D16952" w:rsidRDefault="00995FB3" w:rsidP="00183765">
            <w:pPr>
              <w:pStyle w:val="ac"/>
              <w:jc w:val="center"/>
              <w:rPr>
                <w:b/>
              </w:rPr>
            </w:pPr>
            <w:r w:rsidRPr="00D16952">
              <w:rPr>
                <w:b/>
              </w:rPr>
              <w:t>26</w:t>
            </w:r>
          </w:p>
        </w:tc>
        <w:tc>
          <w:tcPr>
            <w:tcW w:w="538" w:type="dxa"/>
          </w:tcPr>
          <w:p w:rsidR="00995FB3" w:rsidRPr="00D16952" w:rsidRDefault="00995FB3" w:rsidP="00183765">
            <w:pPr>
              <w:pStyle w:val="ac"/>
              <w:jc w:val="center"/>
              <w:rPr>
                <w:b/>
              </w:rPr>
            </w:pPr>
            <w:r w:rsidRPr="00D16952">
              <w:rPr>
                <w:b/>
              </w:rPr>
              <w:t>36</w:t>
            </w:r>
          </w:p>
        </w:tc>
        <w:tc>
          <w:tcPr>
            <w:tcW w:w="567" w:type="dxa"/>
          </w:tcPr>
          <w:p w:rsidR="00995FB3" w:rsidRPr="00D16952" w:rsidRDefault="00995FB3" w:rsidP="00183765">
            <w:pPr>
              <w:pStyle w:val="ac"/>
              <w:jc w:val="center"/>
              <w:rPr>
                <w:b/>
              </w:rPr>
            </w:pPr>
            <w:r w:rsidRPr="00D16952">
              <w:rPr>
                <w:b/>
              </w:rPr>
              <w:t>10</w:t>
            </w:r>
          </w:p>
        </w:tc>
        <w:tc>
          <w:tcPr>
            <w:tcW w:w="596" w:type="dxa"/>
          </w:tcPr>
          <w:p w:rsidR="00995FB3" w:rsidRPr="00D16952" w:rsidRDefault="00995FB3" w:rsidP="00183765">
            <w:pPr>
              <w:pStyle w:val="ac"/>
              <w:jc w:val="center"/>
              <w:rPr>
                <w:b/>
              </w:rPr>
            </w:pPr>
          </w:p>
        </w:tc>
        <w:tc>
          <w:tcPr>
            <w:tcW w:w="963" w:type="dxa"/>
          </w:tcPr>
          <w:p w:rsidR="00995FB3" w:rsidRPr="00D16952" w:rsidRDefault="00995FB3" w:rsidP="00183765">
            <w:pPr>
              <w:pStyle w:val="ac"/>
              <w:jc w:val="center"/>
              <w:rPr>
                <w:b/>
              </w:rPr>
            </w:pPr>
            <w:r w:rsidRPr="00D16952">
              <w:rPr>
                <w:b/>
              </w:rPr>
              <w:t>68</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995FB3">
          <w:pgSz w:w="11906" w:h="16838"/>
          <w:pgMar w:top="993" w:right="567" w:bottom="1134" w:left="1418" w:header="709" w:footer="709" w:gutter="0"/>
          <w:cols w:space="708"/>
          <w:docGrid w:linePitch="360"/>
        </w:sectPr>
      </w:pPr>
    </w:p>
    <w:p w:rsidR="00BE09AC" w:rsidRPr="00995FB3" w:rsidRDefault="00995FB3" w:rsidP="00183765">
      <w:pPr>
        <w:spacing w:after="0"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7"/>
        <w:gridCol w:w="10773"/>
        <w:gridCol w:w="992"/>
        <w:gridCol w:w="1984"/>
      </w:tblGrid>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D16952">
              <w:rPr>
                <w:rFonts w:ascii="Times New Roman" w:hAnsi="Times New Roman" w:cs="Times New Roman"/>
                <w:b/>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Формируемые компетенции</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4</w:t>
            </w:r>
          </w:p>
        </w:tc>
      </w:tr>
      <w:tr w:rsidR="00BE09AC" w:rsidRPr="00D16952" w:rsidTr="0085394B">
        <w:trPr>
          <w:trHeight w:val="292"/>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b/>
                <w:sz w:val="24"/>
                <w:szCs w:val="24"/>
              </w:rPr>
              <w:t>Раздел 1. Мир опасностей современной молодежи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1.1 Особенности картины опасностей современной молодёжи.</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w:t>
            </w:r>
          </w:p>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 xml:space="preserve">1) накопления отклонений от нормального состояния или процесса; </w:t>
            </w:r>
          </w:p>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 xml:space="preserve">2) инициирование негативной способности/чрезвычайного события; </w:t>
            </w:r>
          </w:p>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 xml:space="preserve">3) актуализация негативных факторов; </w:t>
            </w:r>
          </w:p>
          <w:p w:rsidR="00BE09AC" w:rsidRPr="00D16952"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4) локализация/прекращение действия негативных факторов;</w:t>
            </w:r>
          </w:p>
          <w:p w:rsidR="00BE09AC" w:rsidRPr="00D16952"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моделирование поля опасностей на примере современной молодежи;</w:t>
            </w:r>
          </w:p>
          <w:p w:rsidR="00BE09AC" w:rsidRPr="00D16952" w:rsidRDefault="00995FB3" w:rsidP="00183765">
            <w:pPr>
              <w:spacing w:after="0" w:line="240" w:lineRule="auto"/>
              <w:ind w:left="-38" w:right="57" w:firstLine="38"/>
              <w:jc w:val="both"/>
              <w:rPr>
                <w:rFonts w:ascii="Times New Roman" w:hAnsi="Times New Roman" w:cs="Times New Roman"/>
                <w:sz w:val="24"/>
                <w:szCs w:val="24"/>
              </w:rPr>
            </w:pPr>
            <w:r>
              <w:rPr>
                <w:rFonts w:ascii="Times New Roman" w:hAnsi="Times New Roman" w:cs="Times New Roman"/>
                <w:i/>
                <w:sz w:val="24"/>
                <w:szCs w:val="24"/>
              </w:rPr>
              <w:t>правило действия</w:t>
            </w:r>
            <w:r w:rsidR="00BE09AC" w:rsidRPr="00D16952">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00BE09AC" w:rsidRPr="00D16952">
              <w:rPr>
                <w:rFonts w:ascii="Times New Roman" w:hAnsi="Times New Roman" w:cs="Times New Roman"/>
                <w:i/>
                <w:sz w:val="24"/>
                <w:szCs w:val="24"/>
              </w:rPr>
              <w:t>алгоритм</w:t>
            </w:r>
            <w:r w:rsidR="00BE09AC" w:rsidRPr="00D16952">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1.2 Выявление опасностей развития</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 № 1</w:t>
            </w:r>
            <w:r w:rsidRPr="00D16952">
              <w:rPr>
                <w:rFonts w:ascii="Times New Roman" w:hAnsi="Times New Roman" w:cs="Times New Roman"/>
                <w:sz w:val="24"/>
                <w:szCs w:val="24"/>
              </w:rPr>
              <w:t>. Опасности развития Человека</w:t>
            </w:r>
            <w:r w:rsidRPr="00D16952">
              <w:rPr>
                <w:rFonts w:ascii="Times New Roman" w:hAnsi="Times New Roman" w:cs="Times New Roman"/>
                <w:i/>
                <w:sz w:val="24"/>
                <w:szCs w:val="24"/>
              </w:rPr>
              <w:t xml:space="preserve">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развития - </w:t>
            </w:r>
            <w:r w:rsidRPr="00D16952">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целе- и ценностное полагание в ситуации конфликта в развитии между требованием сохранения Жизни и дефицитами в развитии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целе-и ценностного полагания в ситуации конфликта в развитии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742"/>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1.3 Выявление и описание опасности на дорогах</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2 </w:t>
            </w:r>
            <w:r w:rsidRPr="00D16952">
              <w:rPr>
                <w:rFonts w:ascii="Times New Roman" w:hAnsi="Times New Roman" w:cs="Times New Roman"/>
                <w:sz w:val="24"/>
                <w:szCs w:val="24"/>
              </w:rPr>
              <w:t>Источники опасности на дорогах.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на дорогах - </w:t>
            </w:r>
            <w:r w:rsidRPr="00D16952">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для разных участников дорожного </w:t>
            </w:r>
            <w:r w:rsidRPr="00D16952">
              <w:rPr>
                <w:rFonts w:ascii="Times New Roman" w:hAnsi="Times New Roman" w:cs="Times New Roman"/>
                <w:sz w:val="24"/>
                <w:szCs w:val="24"/>
                <w:highlight w:val="white"/>
              </w:rPr>
              <w:lastRenderedPageBreak/>
              <w:t>движения (пешеход, электросамокатчик/райдер, мотоциклист);</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выявления и описания опасностей на дорогах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3</w:t>
            </w:r>
            <w:r w:rsidRPr="00D16952">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 Понятие:</w:t>
            </w:r>
            <w:r w:rsidRPr="00D16952">
              <w:rPr>
                <w:rFonts w:ascii="Times New Roman" w:hAnsi="Times New Roman" w:cs="Times New Roman"/>
                <w:sz w:val="24"/>
                <w:szCs w:val="24"/>
              </w:rPr>
              <w:t xml:space="preserve"> опасность пожара в общественном месте – </w:t>
            </w:r>
            <w:r w:rsidRPr="00D16952">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 и описывать опасности в ситуации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4</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ситуации захвата заложников в общественном месте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выявить и описать опасности в ситуации захвата заложников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1.6 По выбору студента</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w:t>
            </w:r>
          </w:p>
          <w:p w:rsidR="00BE09AC" w:rsidRPr="00D16952" w:rsidRDefault="00BE09AC" w:rsidP="00183765">
            <w:pPr>
              <w:spacing w:after="0" w:line="240" w:lineRule="auto"/>
              <w:ind w:left="57" w:right="57"/>
              <w:jc w:val="both"/>
              <w:rPr>
                <w:rFonts w:ascii="Times New Roman" w:hAnsi="Times New Roman" w:cs="Times New Roman"/>
                <w:sz w:val="24"/>
                <w:szCs w:val="24"/>
              </w:rPr>
            </w:pPr>
            <w:bookmarkStart w:id="13" w:name="_heading=h.2s8eyo1"/>
            <w:bookmarkEnd w:id="13"/>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2</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Методы оценки риска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2.1 Измерение опасностей.</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w:t>
            </w:r>
            <w:r w:rsidRPr="00D16952">
              <w:rPr>
                <w:rFonts w:ascii="Times New Roman" w:hAnsi="Times New Roman" w:cs="Times New Roman"/>
                <w:sz w:val="24"/>
                <w:szCs w:val="24"/>
                <w:highlight w:val="white"/>
              </w:rPr>
              <w:t xml:space="preserve"> 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lastRenderedPageBreak/>
              <w:t>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расчета риска по формуле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2.2 Оценка рисков на дорогах.</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i/>
                <w:sz w:val="24"/>
                <w:szCs w:val="24"/>
              </w:rPr>
              <w:t xml:space="preserve"> </w:t>
            </w:r>
            <w:r w:rsidRPr="00D16952">
              <w:rPr>
                <w:rFonts w:ascii="Times New Roman" w:hAnsi="Times New Roman" w:cs="Times New Roman"/>
                <w:b/>
                <w:sz w:val="24"/>
                <w:szCs w:val="24"/>
              </w:rPr>
              <w:t>№ 5.</w:t>
            </w:r>
            <w:r w:rsidR="00995FB3">
              <w:rPr>
                <w:rFonts w:ascii="Times New Roman" w:hAnsi="Times New Roman" w:cs="Times New Roman"/>
                <w:i/>
                <w:sz w:val="24"/>
                <w:szCs w:val="24"/>
              </w:rPr>
              <w:t xml:space="preserve"> </w:t>
            </w: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Предметное действие: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оценки </w:t>
            </w:r>
            <w:r w:rsidRPr="00D16952">
              <w:rPr>
                <w:rFonts w:ascii="Times New Roman" w:hAnsi="Times New Roman" w:cs="Times New Roman"/>
                <w:sz w:val="24"/>
                <w:szCs w:val="24"/>
              </w:rPr>
              <w:t>риска</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для разных участников дорожного движения (пешеход, электро</w:t>
            </w:r>
            <w:r>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самокатчик/райдер, мотоциклист)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Тема 2.3 Оценка рисков в ситуации пожара в общественном месте (ЧС)</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6 </w:t>
            </w:r>
            <w:r w:rsidRPr="00D16952">
              <w:rPr>
                <w:rFonts w:ascii="Times New Roman" w:hAnsi="Times New Roman" w:cs="Times New Roman"/>
                <w:sz w:val="24"/>
                <w:szCs w:val="24"/>
              </w:rPr>
              <w:t>Пожарная безопасность</w:t>
            </w:r>
            <w:r w:rsidRPr="00D16952">
              <w:rPr>
                <w:rFonts w:ascii="Times New Roman" w:hAnsi="Times New Roman" w:cs="Times New Roman"/>
                <w:b/>
                <w:sz w:val="24"/>
                <w:szCs w:val="24"/>
              </w:rPr>
              <w:t>.</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пожара на посетителей</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2967"/>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2.4</w:t>
            </w:r>
            <w:r w:rsidRPr="00D16952">
              <w:rPr>
                <w:rFonts w:ascii="Times New Roman" w:hAnsi="Times New Roman" w:cs="Times New Roman"/>
                <w:b/>
                <w:sz w:val="24"/>
                <w:szCs w:val="24"/>
              </w:rPr>
              <w:t xml:space="preserve"> О</w:t>
            </w:r>
            <w:r w:rsidRPr="00D16952">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7</w:t>
            </w:r>
            <w:r w:rsidRPr="00D16952">
              <w:rPr>
                <w:rFonts w:ascii="Times New Roman" w:hAnsi="Times New Roman" w:cs="Times New Roman"/>
                <w:sz w:val="24"/>
                <w:szCs w:val="24"/>
              </w:rPr>
              <w:t>. Выявление рисков в ситуации захвата заложников.</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масштаба/тяжести последствий</w:t>
            </w:r>
            <w:r w:rsidRPr="00D16952">
              <w:rPr>
                <w:rFonts w:ascii="Times New Roman" w:hAnsi="Times New Roman" w:cs="Times New Roman"/>
                <w:sz w:val="24"/>
                <w:szCs w:val="24"/>
                <w:highlight w:val="white"/>
              </w:rPr>
              <w:t xml:space="preserve"> воздействия опасных факторов </w:t>
            </w:r>
            <w:r w:rsidRPr="00D16952">
              <w:rPr>
                <w:rFonts w:ascii="Times New Roman" w:hAnsi="Times New Roman" w:cs="Times New Roman"/>
                <w:sz w:val="24"/>
                <w:szCs w:val="24"/>
              </w:rPr>
              <w:t xml:space="preserve">захвата заложников/стрельбы в общественном месте </w:t>
            </w:r>
            <w:r w:rsidRPr="00D16952">
              <w:rPr>
                <w:rFonts w:ascii="Times New Roman" w:hAnsi="Times New Roman" w:cs="Times New Roman"/>
                <w:sz w:val="24"/>
                <w:szCs w:val="24"/>
                <w:highlight w:val="white"/>
              </w:rPr>
              <w:t>для разработки/выбора мер по профилактике и защите посетителей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в ситуации</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захвата заложников/стрельбы в общественном месте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353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для здоровья в подростковом возрасте</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8</w:t>
            </w:r>
            <w:r w:rsidRPr="00D16952">
              <w:rPr>
                <w:rFonts w:ascii="Times New Roman" w:hAnsi="Times New Roman" w:cs="Times New Roman"/>
                <w:sz w:val="24"/>
                <w:szCs w:val="24"/>
              </w:rPr>
              <w:t>. Выявление и оценка рисков для здоровья в подростковом возрасте</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D16952">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оценки рисков для жизни и здоровья подростков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07;ОК 08</w:t>
            </w:r>
          </w:p>
        </w:tc>
      </w:tr>
      <w:tr w:rsidR="00BE09AC" w:rsidRPr="00D16952" w:rsidTr="0085394B">
        <w:trPr>
          <w:trHeight w:val="115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2.6</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в ситуации актуальной для обучающихся</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в</w:t>
            </w:r>
            <w:r w:rsidR="00120DE2" w:rsidRPr="00D16952">
              <w:rPr>
                <w:rFonts w:ascii="Times New Roman" w:hAnsi="Times New Roman" w:cs="Times New Roman"/>
                <w:sz w:val="24"/>
                <w:szCs w:val="24"/>
              </w:rPr>
              <w:t xml:space="preserve"> ситуации актуальной для обучающихся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3.</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Защита населения и территорий от чрезвычайных ситуаций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3392"/>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3.1 Понятие о защите от опасности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i/>
                <w:sz w:val="24"/>
                <w:szCs w:val="24"/>
                <w:highlight w:val="white"/>
              </w:rPr>
              <w:t xml:space="preserve">: </w:t>
            </w:r>
            <w:r w:rsidRPr="00D16952">
              <w:rPr>
                <w:rFonts w:ascii="Times New Roman" w:hAnsi="Times New Roman" w:cs="Times New Roman"/>
                <w:b/>
                <w:sz w:val="24"/>
                <w:szCs w:val="24"/>
                <w:highlight w:val="white"/>
              </w:rPr>
              <w:t>Защита</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 </w:t>
            </w:r>
            <w:r w:rsidRPr="00D16952">
              <w:rPr>
                <w:rFonts w:ascii="Times New Roman" w:hAnsi="Times New Roman" w:cs="Times New Roman"/>
                <w:b/>
                <w:sz w:val="24"/>
                <w:szCs w:val="24"/>
                <w:highlight w:val="white"/>
              </w:rPr>
              <w:t>это</w:t>
            </w:r>
            <w:r w:rsidRPr="00D16952">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на человека (природу). </w:t>
            </w:r>
            <w:r w:rsidRPr="00D16952">
              <w:rPr>
                <w:rFonts w:ascii="Times New Roman" w:hAnsi="Times New Roman" w:cs="Times New Roman"/>
                <w:i/>
                <w:sz w:val="24"/>
                <w:szCs w:val="24"/>
              </w:rPr>
              <w:t>Правило</w:t>
            </w:r>
            <w:r w:rsidRPr="00D16952">
              <w:rPr>
                <w:rFonts w:ascii="Times New Roman" w:hAnsi="Times New Roman" w:cs="Times New Roman"/>
                <w:sz w:val="24"/>
                <w:szCs w:val="24"/>
                <w:highlight w:val="white"/>
              </w:rPr>
              <w:t>: чтобы з</w:t>
            </w:r>
            <w:r w:rsidRPr="00D16952">
              <w:rPr>
                <w:rFonts w:ascii="Times New Roman" w:hAnsi="Times New Roman" w:cs="Times New Roman"/>
                <w:b/>
                <w:sz w:val="24"/>
                <w:szCs w:val="24"/>
                <w:highlight w:val="white"/>
              </w:rPr>
              <w:t>ащитить</w:t>
            </w:r>
            <w:r w:rsidRPr="00D16952">
              <w:rPr>
                <w:rFonts w:ascii="Times New Roman" w:hAnsi="Times New Roman" w:cs="Times New Roman"/>
                <w:sz w:val="24"/>
                <w:szCs w:val="24"/>
                <w:highlight w:val="white"/>
              </w:rPr>
              <w:t xml:space="preserve"> объект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 необходимо</w:t>
            </w:r>
            <w:r w:rsidRPr="00D16952">
              <w:rPr>
                <w:rFonts w:ascii="Times New Roman" w:hAnsi="Times New Roman" w:cs="Times New Roman"/>
                <w:sz w:val="24"/>
                <w:szCs w:val="24"/>
                <w:highlight w:val="white"/>
              </w:rPr>
              <w:t xml:space="preserve"> снизить негативное влияние источников </w:t>
            </w:r>
            <w:r w:rsidRPr="00D16952">
              <w:rPr>
                <w:rFonts w:ascii="Times New Roman" w:hAnsi="Times New Roman" w:cs="Times New Roman"/>
                <w:b/>
                <w:sz w:val="24"/>
                <w:szCs w:val="24"/>
                <w:highlight w:val="white"/>
              </w:rPr>
              <w:t>опасности</w:t>
            </w:r>
            <w:r w:rsidRPr="00D16952">
              <w:rPr>
                <w:rFonts w:ascii="Times New Roman" w:hAnsi="Times New Roman" w:cs="Times New Roman"/>
                <w:sz w:val="24"/>
                <w:szCs w:val="24"/>
                <w:highlight w:val="white"/>
              </w:rPr>
              <w:t xml:space="preserve"> (сокращением значения риска и размеров </w:t>
            </w:r>
            <w:r w:rsidRPr="00D16952">
              <w:rPr>
                <w:rFonts w:ascii="Times New Roman" w:hAnsi="Times New Roman" w:cs="Times New Roman"/>
                <w:b/>
                <w:sz w:val="24"/>
                <w:szCs w:val="24"/>
                <w:highlight w:val="white"/>
              </w:rPr>
              <w:t>опасных</w:t>
            </w:r>
            <w:r w:rsidRPr="00D16952">
              <w:rPr>
                <w:rFonts w:ascii="Times New Roman" w:hAnsi="Times New Roman" w:cs="Times New Roman"/>
                <w:sz w:val="24"/>
                <w:szCs w:val="24"/>
                <w:highlight w:val="white"/>
              </w:rPr>
              <w:t xml:space="preserve"> зон), его выведением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применением экобиозащитной техники и средств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чтобы </w:t>
            </w:r>
            <w:r w:rsidRPr="00D16952">
              <w:rPr>
                <w:rFonts w:ascii="Times New Roman" w:hAnsi="Times New Roman" w:cs="Times New Roman"/>
                <w:sz w:val="24"/>
                <w:szCs w:val="24"/>
              </w:rPr>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способа защиты на основе нормативных документов</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306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3.2 Снижение риска для здоровья. Профилактика заболеваний. Здоровый образ жизни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9</w:t>
            </w:r>
            <w:r w:rsidRPr="00D16952">
              <w:rPr>
                <w:rFonts w:ascii="Times New Roman" w:hAnsi="Times New Roman" w:cs="Times New Roman"/>
                <w:sz w:val="24"/>
                <w:szCs w:val="24"/>
              </w:rPr>
              <w:t>. Составление плана действий на ближайшие 10 лет</w:t>
            </w:r>
          </w:p>
          <w:p w:rsidR="00BE09AC" w:rsidRPr="00D16952" w:rsidRDefault="00BE09AC" w:rsidP="00183765">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защита жизни и здоровья -</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w:t>
            </w:r>
            <w:r w:rsidRPr="00D16952">
              <w:rPr>
                <w:rFonts w:ascii="Times New Roman" w:hAnsi="Times New Roman" w:cs="Times New Roman"/>
                <w:sz w:val="24"/>
                <w:szCs w:val="24"/>
                <w:highlight w:val="white"/>
              </w:rPr>
              <w:t>снижения уровня действия вредных и опасных факторов для</w:t>
            </w:r>
            <w:r w:rsidRPr="00D16952">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D16952">
              <w:rPr>
                <w:rFonts w:ascii="Times New Roman" w:hAnsi="Times New Roman" w:cs="Times New Roman"/>
                <w:sz w:val="24"/>
                <w:szCs w:val="24"/>
                <w:highlight w:val="white"/>
              </w:rPr>
              <w:t xml:space="preserve">(инфекционных, психологических)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3; ОК 04; ОК 08</w:t>
            </w:r>
          </w:p>
        </w:tc>
      </w:tr>
      <w:tr w:rsidR="00BE09AC" w:rsidRPr="00D16952" w:rsidTr="0085394B">
        <w:trPr>
          <w:trHeight w:val="240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Тема 3.3 Защита от опасностей на дорогах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10. </w:t>
            </w:r>
            <w:r w:rsidRPr="00D16952">
              <w:rPr>
                <w:rFonts w:ascii="Times New Roman" w:hAnsi="Times New Roman" w:cs="Times New Roman"/>
                <w:sz w:val="24"/>
                <w:szCs w:val="24"/>
              </w:rPr>
              <w:t>Безопасность на транспорте</w:t>
            </w:r>
            <w:r w:rsidRPr="00D16952">
              <w:rPr>
                <w:rFonts w:ascii="Times New Roman" w:hAnsi="Times New Roman" w:cs="Times New Roman"/>
                <w:b/>
                <w:sz w:val="24"/>
                <w:szCs w:val="24"/>
              </w:rPr>
              <w:t>.</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участников дорожного движения - </w:t>
            </w:r>
            <w:r w:rsidRPr="00D16952">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3534"/>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3.4. Безопасное поведение в ситуации пожара в общественном месте</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11. </w:t>
            </w:r>
            <w:r w:rsidRPr="00D16952">
              <w:rPr>
                <w:rFonts w:ascii="Times New Roman" w:hAnsi="Times New Roman" w:cs="Times New Roman"/>
                <w:sz w:val="24"/>
                <w:szCs w:val="24"/>
              </w:rPr>
              <w:t>Разработка алгоритма поведения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в ситуации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условиях пожара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средств пожаротушения и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363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12.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Раздел 4 Основы военной службы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557"/>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4.1. История создания Вооруженных Сил России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06; ОК 08</w:t>
            </w:r>
          </w:p>
        </w:tc>
      </w:tr>
      <w:tr w:rsidR="00BE09AC" w:rsidRPr="00D16952" w:rsidTr="0085394B">
        <w:trPr>
          <w:trHeight w:val="983"/>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Основные понятия о воинской обязанности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03; ОК 06; ОК 08</w:t>
            </w:r>
          </w:p>
        </w:tc>
      </w:tr>
      <w:tr w:rsidR="00BE09AC" w:rsidRPr="00D16952" w:rsidTr="0085394B">
        <w:trPr>
          <w:trHeight w:val="184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13.</w:t>
            </w:r>
            <w:r w:rsidRPr="00D16952">
              <w:rPr>
                <w:rFonts w:ascii="Times New Roman" w:hAnsi="Times New Roman" w:cs="Times New Roman"/>
                <w:sz w:val="24"/>
                <w:szCs w:val="24"/>
              </w:rPr>
              <w:t xml:space="preserve"> Тренинг бесконфликтного общения и саморегуляции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BE09AC" w:rsidRPr="00D16952" w:rsidTr="0085394B">
        <w:trPr>
          <w:trHeight w:val="1986"/>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4.4. Основные виды военных образовательных учреждений профессионального образования. Как стать офицером РА</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об офицерском составе, </w:t>
            </w:r>
            <w:r w:rsidRPr="00D16952">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2; </w:t>
            </w:r>
          </w:p>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06; ОК 08</w:t>
            </w:r>
          </w:p>
        </w:tc>
      </w:tr>
      <w:tr w:rsidR="00BE09AC" w:rsidRPr="00D16952" w:rsidTr="0085394B">
        <w:trPr>
          <w:trHeight w:val="2117"/>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4.5 Строевая подготовка</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14</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Правила и алгоритмы предметных действий</w:t>
            </w:r>
            <w:r w:rsidRPr="00D16952">
              <w:rPr>
                <w:rFonts w:ascii="Times New Roman" w:hAnsi="Times New Roman" w:cs="Times New Roman"/>
                <w:sz w:val="24"/>
                <w:szCs w:val="24"/>
              </w:rPr>
              <w:t xml:space="preserve"> строевой подготовки.</w:t>
            </w:r>
          </w:p>
          <w:p w:rsidR="00BE09AC" w:rsidRPr="00D16952" w:rsidRDefault="00BE09AC" w:rsidP="00183765">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highlight w:val="white"/>
              </w:rPr>
              <w:t>Понятия</w:t>
            </w:r>
            <w:r w:rsidRPr="00D16952">
              <w:rPr>
                <w:rFonts w:ascii="Times New Roman" w:hAnsi="Times New Roman" w:cs="Times New Roman"/>
                <w:sz w:val="24"/>
                <w:szCs w:val="24"/>
                <w:highlight w:val="white"/>
              </w:rPr>
              <w:t xml:space="preserve"> об одиночной строевой подготовке и слаживания подразделений.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highlight w:val="white"/>
              </w:rPr>
              <w:t>Правила и алгоритмы предметных действий</w:t>
            </w:r>
            <w:r w:rsidRPr="00D16952">
              <w:rPr>
                <w:rFonts w:ascii="Times New Roman" w:hAnsi="Times New Roman" w:cs="Times New Roman"/>
                <w:sz w:val="24"/>
                <w:szCs w:val="24"/>
                <w:highlight w:val="white"/>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BE09AC" w:rsidRPr="00D16952" w:rsidTr="0085394B">
        <w:trPr>
          <w:trHeight w:val="1833"/>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Тема 4.6 Огневая подготовка.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15</w:t>
            </w:r>
            <w:r w:rsidRPr="00D16952">
              <w:rPr>
                <w:rFonts w:ascii="Times New Roman" w:hAnsi="Times New Roman" w:cs="Times New Roman"/>
                <w:sz w:val="24"/>
                <w:szCs w:val="24"/>
              </w:rPr>
              <w:t>. Порядок неполной сборки и разборки ММГ АК-74</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Правило и алгоритмы </w:t>
            </w:r>
            <w:r w:rsidRPr="00D16952">
              <w:rPr>
                <w:rFonts w:ascii="Times New Roman" w:hAnsi="Times New Roman" w:cs="Times New Roman"/>
                <w:i/>
                <w:sz w:val="24"/>
                <w:szCs w:val="24"/>
                <w:highlight w:val="white"/>
              </w:rPr>
              <w:t>предметных действий</w:t>
            </w:r>
            <w:r w:rsidRPr="00D16952">
              <w:rPr>
                <w:rFonts w:ascii="Times New Roman" w:hAnsi="Times New Roman" w:cs="Times New Roman"/>
                <w:sz w:val="24"/>
                <w:szCs w:val="24"/>
              </w:rPr>
              <w:t>: неполной разборки, сборки автомата</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приемы</w:t>
            </w:r>
            <w:r w:rsidRPr="00D16952">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5.</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Основы медицинских знаний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1168"/>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5.1</w:t>
            </w:r>
            <w:r w:rsidRPr="00D16952">
              <w:rPr>
                <w:rFonts w:ascii="Times New Roman" w:hAnsi="Times New Roman" w:cs="Times New Roman"/>
                <w:b/>
                <w:sz w:val="24"/>
                <w:szCs w:val="24"/>
              </w:rPr>
              <w:t>.</w:t>
            </w:r>
            <w:r w:rsidRPr="00D16952">
              <w:rPr>
                <w:rFonts w:ascii="Times New Roman" w:hAnsi="Times New Roman" w:cs="Times New Roman"/>
                <w:sz w:val="24"/>
                <w:szCs w:val="24"/>
              </w:rPr>
              <w:t xml:space="preserve"> Помощь при состояниях вызванных нарушением сознания</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Комбинированное занятие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алгоритмы</w:t>
            </w:r>
            <w:r w:rsidRPr="00D16952">
              <w:rPr>
                <w:rFonts w:ascii="Times New Roman" w:hAnsi="Times New Roman" w:cs="Times New Roman"/>
                <w:sz w:val="24"/>
                <w:szCs w:val="24"/>
              </w:rPr>
              <w:t xml:space="preserve"> поведения и оказания первой помощи при этих состояниях</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7</w:t>
            </w:r>
          </w:p>
        </w:tc>
      </w:tr>
      <w:tr w:rsidR="00BE09AC" w:rsidRPr="00D16952" w:rsidTr="0085394B">
        <w:trPr>
          <w:trHeight w:val="218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Первая помощь при неотложных состояниях: закон и порядок оказания.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16.</w:t>
            </w:r>
            <w:r w:rsidRPr="00D16952">
              <w:rPr>
                <w:rFonts w:ascii="Times New Roman" w:hAnsi="Times New Roman" w:cs="Times New Roman"/>
                <w:sz w:val="24"/>
                <w:szCs w:val="24"/>
              </w:rPr>
              <w:t xml:space="preserve"> Алгоритм помощи пострадавшим при ДТП и ЧС</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неотложных состояниях в УК РФ Статья 124, Статья 125, </w:t>
            </w: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проведения диагностики и помощи в неотложных состояниях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 об</w:t>
            </w:r>
            <w:r w:rsidRPr="00D16952">
              <w:rPr>
                <w:rFonts w:ascii="Times New Roman" w:hAnsi="Times New Roman" w:cs="Times New Roman"/>
                <w:sz w:val="24"/>
                <w:szCs w:val="24"/>
              </w:rPr>
              <w:t xml:space="preserve"> ДТП и ЧС на транспорте.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помощи при травмах рук, ног, головы, при переломах, вывихах, ушибах и т.д.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оказание первой помощи при травмах, ранениях, переломах.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Отработка моделей поведения при ЧС на транспорте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ОК 02; ОК 04; ОК 07</w:t>
            </w:r>
          </w:p>
        </w:tc>
      </w:tr>
      <w:tr w:rsidR="00BE09AC" w:rsidRPr="00D16952" w:rsidTr="0085394B">
        <w:trPr>
          <w:trHeight w:val="1118"/>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lastRenderedPageBreak/>
              <w:t>Тема 5.3.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Алгоритм помощи при кровотечениях и ранениях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17</w:t>
            </w:r>
            <w:r w:rsidRPr="00D16952">
              <w:rPr>
                <w:rFonts w:ascii="Times New Roman" w:hAnsi="Times New Roman" w:cs="Times New Roman"/>
                <w:sz w:val="24"/>
                <w:szCs w:val="24"/>
              </w:rPr>
              <w:t>. Оказание первой помощи при кровотечениях.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видах кровотечений, средствах обеззараживания и дезинфекции.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w:t>
            </w:r>
            <w:r w:rsidRPr="00D16952">
              <w:rPr>
                <w:rFonts w:ascii="Times New Roman" w:hAnsi="Times New Roman" w:cs="Times New Roman"/>
                <w:sz w:val="24"/>
                <w:szCs w:val="24"/>
              </w:rPr>
              <w:t xml:space="preserve"> остановки кровотечений способом наложение жгута и закрутки.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оказания первой помощи при кровотечениях</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1676"/>
        </w:trPr>
        <w:tc>
          <w:tcPr>
            <w:tcW w:w="1957"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5.4.</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Оказание помощи подручными средствами в природных условиях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3708"/>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18</w:t>
            </w:r>
            <w:r w:rsidRPr="00D16952">
              <w:rPr>
                <w:rFonts w:ascii="Times New Roman" w:hAnsi="Times New Roman" w:cs="Times New Roman"/>
                <w:sz w:val="24"/>
                <w:szCs w:val="24"/>
              </w:rPr>
              <w:t>. Способы самоспасения.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экстремальных ситуациях в природных условиях.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Способы </w:t>
            </w:r>
            <w:r w:rsidRPr="00D16952">
              <w:rPr>
                <w:rFonts w:ascii="Times New Roman" w:hAnsi="Times New Roman" w:cs="Times New Roman"/>
                <w:sz w:val="24"/>
                <w:szCs w:val="24"/>
              </w:rPr>
              <w:t xml:space="preserve">и особенности фиксации конечностей.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Способы транспортировки пострадавших. Способы согревания на открытой местности,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Вынужденное автономное существование.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Правило добычи: воды, пищи, огня. Временное жилище.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1125"/>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Помощь при воздействии температур на организм человека.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Понятие об ожогах и их видах (термические, химические, кислотные, щелочные). </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Правило алгоритм помощи при ожогах различных видов. Первая помощь пострадавшем на производстве. </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Алгоритм поведения при ЧС.</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 ОК 08</w:t>
            </w:r>
          </w:p>
        </w:tc>
      </w:tr>
      <w:tr w:rsidR="00BE09AC" w:rsidRPr="00D16952" w:rsidTr="0085394B">
        <w:trPr>
          <w:trHeight w:val="20"/>
        </w:trPr>
        <w:tc>
          <w:tcPr>
            <w:tcW w:w="1570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BE09AC" w:rsidRPr="00D16952" w:rsidTr="0085394B">
        <w:trPr>
          <w:trHeight w:val="274"/>
        </w:trPr>
        <w:tc>
          <w:tcPr>
            <w:tcW w:w="1957" w:type="dxa"/>
            <w:vMerge w:val="restart"/>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1. Как выявить и описать опасности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Прикладной модуль А. Раздел 1. Опасности на рабочем месте.</w:t>
            </w:r>
          </w:p>
        </w:tc>
        <w:tc>
          <w:tcPr>
            <w:tcW w:w="992" w:type="dxa"/>
            <w:vMerge w:val="restart"/>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1.1., </w:t>
            </w:r>
            <w:r w:rsidR="00BC380A">
              <w:rPr>
                <w:rFonts w:ascii="Times New Roman" w:hAnsi="Times New Roman" w:cs="Times New Roman"/>
                <w:sz w:val="24"/>
                <w:szCs w:val="24"/>
              </w:rPr>
              <w:t>1.</w:t>
            </w:r>
            <w:r w:rsidR="00DD0BB5">
              <w:rPr>
                <w:rFonts w:ascii="Times New Roman" w:hAnsi="Times New Roman" w:cs="Times New Roman"/>
                <w:sz w:val="24"/>
                <w:szCs w:val="24"/>
              </w:rPr>
              <w:t>2</w:t>
            </w:r>
            <w:r w:rsidR="00BC380A">
              <w:rPr>
                <w:rFonts w:ascii="Times New Roman" w:hAnsi="Times New Roman" w:cs="Times New Roman"/>
                <w:sz w:val="24"/>
                <w:szCs w:val="24"/>
              </w:rPr>
              <w:t xml:space="preserve">, </w:t>
            </w:r>
            <w:r w:rsidR="00DD0BB5">
              <w:rPr>
                <w:rFonts w:ascii="Times New Roman" w:hAnsi="Times New Roman" w:cs="Times New Roman"/>
                <w:sz w:val="24"/>
                <w:szCs w:val="24"/>
              </w:rPr>
              <w:t>1.4, 2.1-2.3</w:t>
            </w:r>
          </w:p>
        </w:tc>
      </w:tr>
      <w:tr w:rsidR="00BE09AC" w:rsidRPr="00D16952" w:rsidTr="0085394B">
        <w:trPr>
          <w:trHeight w:val="1420"/>
        </w:trPr>
        <w:tc>
          <w:tcPr>
            <w:tcW w:w="1957" w:type="dxa"/>
            <w:vMerge/>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1. </w:t>
            </w:r>
            <w:r w:rsidRPr="00D16952">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992" w:type="dxa"/>
            <w:vMerge/>
            <w:tcBorders>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BE09AC" w:rsidRPr="00D16952" w:rsidTr="0085394B">
        <w:trPr>
          <w:trHeight w:val="20"/>
        </w:trPr>
        <w:tc>
          <w:tcPr>
            <w:tcW w:w="1957" w:type="dxa"/>
            <w:vMerge w:val="restart"/>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2. Оценка рисков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Прикладной модуль Б. Раздел 2 Оценка рисков профессиональных заболеваний</w:t>
            </w:r>
            <w:r w:rsidRPr="00D16952">
              <w:rPr>
                <w:rFonts w:ascii="Times New Roman" w:hAnsi="Times New Roman" w:cs="Times New Roman"/>
                <w:sz w:val="24"/>
                <w:szCs w:val="24"/>
              </w:rPr>
              <w:t>.</w:t>
            </w:r>
          </w:p>
        </w:tc>
        <w:tc>
          <w:tcPr>
            <w:tcW w:w="992" w:type="dxa"/>
            <w:vMerge w:val="restart"/>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p w:rsidR="00BE09AC" w:rsidRPr="00D16952" w:rsidRDefault="00DD0BB5"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1.1., </w:t>
            </w:r>
            <w:r>
              <w:rPr>
                <w:rFonts w:ascii="Times New Roman" w:hAnsi="Times New Roman" w:cs="Times New Roman"/>
                <w:sz w:val="24"/>
                <w:szCs w:val="24"/>
              </w:rPr>
              <w:t>1.2, 1.4, 2.1-2.3</w:t>
            </w:r>
          </w:p>
        </w:tc>
      </w:tr>
      <w:tr w:rsidR="00BE09AC" w:rsidRPr="00D16952" w:rsidTr="0085394B">
        <w:trPr>
          <w:trHeight w:val="845"/>
        </w:trPr>
        <w:tc>
          <w:tcPr>
            <w:tcW w:w="1957" w:type="dxa"/>
            <w:vMerge/>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2. </w:t>
            </w:r>
            <w:r w:rsidRPr="00D16952">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992" w:type="dxa"/>
            <w:vMerge/>
            <w:tcBorders>
              <w:left w:val="single" w:sz="4" w:space="0" w:color="000000"/>
              <w:bottom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p>
        </w:tc>
      </w:tr>
      <w:tr w:rsidR="00BE09AC" w:rsidRPr="00D16952" w:rsidTr="0085394B">
        <w:trPr>
          <w:trHeight w:val="20"/>
        </w:trPr>
        <w:tc>
          <w:tcPr>
            <w:tcW w:w="1957" w:type="dxa"/>
            <w:vMerge w:val="restart"/>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lastRenderedPageBreak/>
              <w:t>Определение методов защиты от опасностей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lastRenderedPageBreak/>
              <w:t>Прикладной модуль В. Раздел 3. Методы защиты от опасностей на рабочем месте.</w:t>
            </w:r>
          </w:p>
        </w:tc>
        <w:tc>
          <w:tcPr>
            <w:tcW w:w="992" w:type="dxa"/>
            <w:vMerge w:val="restart"/>
            <w:tcBorders>
              <w:top w:val="single" w:sz="4" w:space="0" w:color="000000"/>
              <w:left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w:t>
            </w:r>
            <w:r w:rsidRPr="00D16952">
              <w:rPr>
                <w:rFonts w:ascii="Times New Roman" w:hAnsi="Times New Roman" w:cs="Times New Roman"/>
                <w:sz w:val="24"/>
                <w:szCs w:val="24"/>
              </w:rPr>
              <w:lastRenderedPageBreak/>
              <w:t xml:space="preserve">ОК 04; ОК 07; </w:t>
            </w:r>
          </w:p>
          <w:p w:rsidR="00BE09AC" w:rsidRPr="00D16952" w:rsidRDefault="00DD0BB5"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1.1., </w:t>
            </w:r>
            <w:r>
              <w:rPr>
                <w:rFonts w:ascii="Times New Roman" w:hAnsi="Times New Roman" w:cs="Times New Roman"/>
                <w:sz w:val="24"/>
                <w:szCs w:val="24"/>
              </w:rPr>
              <w:t>1.2, 1.4, 2.1-2.3</w:t>
            </w:r>
          </w:p>
        </w:tc>
      </w:tr>
      <w:tr w:rsidR="00BE09AC" w:rsidRPr="00D16952" w:rsidTr="0085394B">
        <w:trPr>
          <w:trHeight w:val="1173"/>
        </w:trPr>
        <w:tc>
          <w:tcPr>
            <w:tcW w:w="1957" w:type="dxa"/>
            <w:vMerge/>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3. </w:t>
            </w:r>
            <w:r w:rsidRPr="00D16952">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992" w:type="dxa"/>
            <w:vMerge/>
            <w:tcBorders>
              <w:left w:val="single" w:sz="4" w:space="0" w:color="000000"/>
              <w:bottom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BE09AC" w:rsidRPr="00D16952" w:rsidTr="0085394B">
        <w:trPr>
          <w:trHeight w:val="899"/>
        </w:trPr>
        <w:tc>
          <w:tcPr>
            <w:tcW w:w="1957"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tabs>
                <w:tab w:val="left" w:pos="88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1"/>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 Знакомство с повседневным бытом военнослужащих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Прикладной модуль Г. Раздел 4. Повседневный быт военнослужащих.</w:t>
            </w:r>
          </w:p>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4. </w:t>
            </w:r>
            <w:r w:rsidRPr="00D16952">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D16952">
              <w:rPr>
                <w:rFonts w:ascii="Times New Roman" w:hAnsi="Times New Roman" w:cs="Times New Roman"/>
                <w:sz w:val="24"/>
                <w:szCs w:val="24"/>
              </w:rPr>
              <w:t xml:space="preserve">посещение музея части.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ОК 04; ОК 06; </w:t>
            </w:r>
            <w:r w:rsidR="00DD0BB5" w:rsidRPr="00D16952">
              <w:rPr>
                <w:rFonts w:ascii="Times New Roman" w:hAnsi="Times New Roman" w:cs="Times New Roman"/>
                <w:sz w:val="24"/>
                <w:szCs w:val="24"/>
              </w:rPr>
              <w:t xml:space="preserve">ПК 1.1., </w:t>
            </w:r>
            <w:r w:rsidR="00DD0BB5">
              <w:rPr>
                <w:rFonts w:ascii="Times New Roman" w:hAnsi="Times New Roman" w:cs="Times New Roman"/>
                <w:sz w:val="24"/>
                <w:szCs w:val="24"/>
              </w:rPr>
              <w:t>1.2, 1.4, 2.1-2.3</w:t>
            </w:r>
          </w:p>
        </w:tc>
      </w:tr>
      <w:tr w:rsidR="00BE09AC" w:rsidRPr="00D16952" w:rsidTr="0085394B">
        <w:trPr>
          <w:trHeight w:val="1266"/>
        </w:trPr>
        <w:tc>
          <w:tcPr>
            <w:tcW w:w="1957"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Методы оказания первой помощи гражданам при ЧС и автомобильных катастрофах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Прикладной модуль Д. Раздел 5. Первая помощь.</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5. </w:t>
            </w:r>
            <w:r w:rsidRPr="00D16952">
              <w:rPr>
                <w:rFonts w:ascii="Times New Roman" w:hAnsi="Times New Roman" w:cs="Times New Roman"/>
                <w:sz w:val="24"/>
                <w:szCs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w:t>
            </w:r>
          </w:p>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06; ОК 07; </w:t>
            </w:r>
          </w:p>
          <w:p w:rsidR="00BE09AC" w:rsidRPr="00D16952" w:rsidRDefault="00DD0BB5"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1.1., </w:t>
            </w:r>
            <w:r>
              <w:rPr>
                <w:rFonts w:ascii="Times New Roman" w:hAnsi="Times New Roman" w:cs="Times New Roman"/>
                <w:sz w:val="24"/>
                <w:szCs w:val="24"/>
              </w:rPr>
              <w:t>1.2, 1.4, 2.1-2.3</w:t>
            </w:r>
          </w:p>
        </w:tc>
      </w:tr>
      <w:tr w:rsidR="00BE09AC" w:rsidRPr="00D16952" w:rsidTr="0085394B">
        <w:trPr>
          <w:trHeight w:val="20"/>
        </w:trPr>
        <w:tc>
          <w:tcPr>
            <w:tcW w:w="12730" w:type="dxa"/>
            <w:gridSpan w:val="2"/>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по дисциплине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rPr>
                <w:rFonts w:ascii="Times New Roman" w:hAnsi="Times New Roman" w:cs="Times New Roman"/>
                <w:i/>
                <w:sz w:val="24"/>
                <w:szCs w:val="24"/>
                <w:highlight w:val="yellow"/>
              </w:rPr>
            </w:pPr>
          </w:p>
        </w:tc>
      </w:tr>
      <w:tr w:rsidR="00BE09AC" w:rsidRPr="00D16952" w:rsidTr="0085394B">
        <w:trPr>
          <w:trHeight w:val="20"/>
        </w:trPr>
        <w:tc>
          <w:tcPr>
            <w:tcW w:w="12730" w:type="dxa"/>
            <w:gridSpan w:val="2"/>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rPr>
                <w:rFonts w:ascii="Times New Roman" w:hAnsi="Times New Roman" w:cs="Times New Roman"/>
                <w:b/>
                <w:i/>
                <w:sz w:val="24"/>
                <w:szCs w:val="24"/>
                <w:highlight w:val="yellow"/>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1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15" w:name="_heading=h.3rdcrjn"/>
      <w:bookmarkEnd w:id="1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16" w:name="_heading=h.26in1rg"/>
      <w:bookmarkEnd w:id="1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8"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9"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0"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1"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17. http://</w:t>
      </w:r>
      <w:hyperlink r:id="rId12"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3"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4"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5"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6"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17" w:name="_heading=h.vy6dro1ivxui"/>
      <w:bookmarkStart w:id="18" w:name="_heading=h.2vw3xshyt442"/>
      <w:bookmarkEnd w:id="17"/>
      <w:bookmarkEnd w:id="1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7"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8"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19"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0"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D851AE"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851AE">
        <w:rPr>
          <w:rFonts w:ascii="Times New Roman" w:hAnsi="Times New Roman" w:cs="Times New Roman"/>
          <w:sz w:val="24"/>
          <w:szCs w:val="24"/>
          <w:highlight w:val="white"/>
          <w:lang w:val="en-US"/>
        </w:rPr>
        <w:t xml:space="preserve">1. </w:t>
      </w:r>
      <w:r w:rsidRPr="00D16952">
        <w:rPr>
          <w:rFonts w:ascii="Times New Roman" w:hAnsi="Times New Roman" w:cs="Times New Roman"/>
          <w:sz w:val="24"/>
          <w:szCs w:val="24"/>
          <w:highlight w:val="white"/>
        </w:rPr>
        <w:t>Операционная</w:t>
      </w:r>
      <w:r w:rsidRPr="00D851AE">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система</w:t>
      </w:r>
      <w:r w:rsidRPr="00D851AE">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Microsoft</w:t>
      </w:r>
      <w:r w:rsidRPr="00D851AE">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Windows</w:t>
      </w:r>
      <w:r w:rsidRPr="00D851AE">
        <w:rPr>
          <w:rFonts w:ascii="Times New Roman" w:hAnsi="Times New Roman" w:cs="Times New Roman"/>
          <w:sz w:val="24"/>
          <w:szCs w:val="24"/>
          <w:highlight w:val="white"/>
          <w:lang w:val="en-US"/>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1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BE09AC" w:rsidRPr="00D16952" w:rsidRDefault="00BE09AC" w:rsidP="00183765">
      <w:pPr>
        <w:tabs>
          <w:tab w:val="left" w:pos="284"/>
        </w:tabs>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Контроль</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и оценка</w:t>
      </w:r>
      <w:r w:rsidRPr="00D16952">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3265"/>
        <w:gridCol w:w="2834"/>
      </w:tblGrid>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Общая/профессиональная компетенция</w:t>
            </w:r>
          </w:p>
        </w:tc>
        <w:tc>
          <w:tcPr>
            <w:tcW w:w="3265"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Раздел/Тема</w:t>
            </w:r>
          </w:p>
        </w:tc>
        <w:tc>
          <w:tcPr>
            <w:tcW w:w="2834"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Тип оценочных мероприятий</w:t>
            </w:r>
          </w:p>
        </w:tc>
      </w:tr>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265"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Темы:4.4;</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w:t>
            </w:r>
            <w:r w:rsidRPr="00D16952">
              <w:rPr>
                <w:rFonts w:ascii="Times New Roman" w:hAnsi="Times New Roman" w:cs="Times New Roman"/>
                <w:sz w:val="24"/>
                <w:szCs w:val="24"/>
                <w:vertAlign w:val="superscript"/>
              </w:rPr>
              <w:footnoteReference w:id="3"/>
            </w:r>
            <w:r w:rsidRPr="00D16952">
              <w:rPr>
                <w:rFonts w:ascii="Times New Roman" w:hAnsi="Times New Roman" w:cs="Times New Roman"/>
                <w:sz w:val="24"/>
                <w:szCs w:val="24"/>
              </w:rPr>
              <w:t xml:space="preserve"> Р 1</w:t>
            </w:r>
            <w:r>
              <w:rPr>
                <w:rFonts w:ascii="Times New Roman" w:hAnsi="Times New Roman" w:cs="Times New Roman"/>
                <w:sz w:val="24"/>
                <w:szCs w:val="24"/>
              </w:rPr>
              <w:t xml:space="preserve">, </w:t>
            </w:r>
            <w:r w:rsidRPr="00D16952">
              <w:rPr>
                <w:rFonts w:ascii="Times New Roman" w:hAnsi="Times New Roman" w:cs="Times New Roman"/>
                <w:sz w:val="24"/>
                <w:szCs w:val="24"/>
              </w:rPr>
              <w:t>Р 2, Р 3</w:t>
            </w:r>
          </w:p>
        </w:tc>
        <w:tc>
          <w:tcPr>
            <w:tcW w:w="2834" w:type="dxa"/>
            <w:vMerge w:val="restart"/>
            <w:tcBorders>
              <w:top w:val="single" w:sz="4" w:space="0" w:color="000000"/>
              <w:left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BE09AC" w:rsidRPr="00D16952" w:rsidRDefault="00BE09AC"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5" w:type="dxa"/>
            <w:tcBorders>
              <w:top w:val="single" w:sz="4" w:space="0" w:color="000000"/>
              <w:left w:val="single" w:sz="4" w:space="0" w:color="000000"/>
              <w:bottom w:val="single" w:sz="4" w:space="0" w:color="auto"/>
              <w:right w:val="single" w:sz="4" w:space="0" w:color="000000"/>
            </w:tcBorders>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 Р 1, Р 2, Р 3, Р4, Р 5</w:t>
            </w:r>
          </w:p>
        </w:tc>
        <w:tc>
          <w:tcPr>
            <w:tcW w:w="2834" w:type="dxa"/>
            <w:vMerge/>
            <w:tcBorders>
              <w:left w:val="single" w:sz="4" w:space="0" w:color="000000"/>
              <w:right w:val="single" w:sz="4" w:space="0" w:color="000000"/>
            </w:tcBorders>
          </w:tcPr>
          <w:p w:rsidR="00BE09AC" w:rsidRPr="00D16952" w:rsidRDefault="00BE09AC" w:rsidP="00183765">
            <w:pPr>
              <w:spacing w:after="0" w:line="240" w:lineRule="auto"/>
              <w:ind w:left="57" w:right="57"/>
              <w:rPr>
                <w:rFonts w:ascii="Times New Roman" w:hAnsi="Times New Roman" w:cs="Times New Roman"/>
                <w:b/>
                <w:sz w:val="24"/>
                <w:szCs w:val="24"/>
              </w:rPr>
            </w:pPr>
          </w:p>
        </w:tc>
      </w:tr>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5" w:type="dxa"/>
            <w:tcBorders>
              <w:top w:val="single" w:sz="4" w:space="0" w:color="auto"/>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3.2;</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4.2;</w:t>
            </w:r>
          </w:p>
        </w:tc>
        <w:tc>
          <w:tcPr>
            <w:tcW w:w="2834" w:type="dxa"/>
            <w:vMerge/>
            <w:tcBorders>
              <w:left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04. Эффективно взаимодействовать и работать в коллективе и команде</w:t>
            </w:r>
          </w:p>
        </w:tc>
        <w:tc>
          <w:tcPr>
            <w:tcW w:w="3265" w:type="dxa"/>
            <w:vMerge w:val="restart"/>
            <w:tcBorders>
              <w:top w:val="single" w:sz="4" w:space="0" w:color="000000"/>
              <w:left w:val="single" w:sz="4" w:space="0" w:color="000000"/>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емы:2.1 - 2.6;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Темы:3.1 - 3.6;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4.1- 4.7</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85394B" w:rsidRPr="00D16952" w:rsidRDefault="0085394B"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5" w:type="dxa"/>
            <w:vMerge/>
            <w:tcBorders>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b/>
                <w:sz w:val="24"/>
                <w:szCs w:val="24"/>
              </w:rPr>
            </w:pPr>
          </w:p>
        </w:tc>
        <w:tc>
          <w:tcPr>
            <w:tcW w:w="2834" w:type="dxa"/>
            <w:vMerge/>
            <w:tcBorders>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jc w:val="center"/>
              <w:rPr>
                <w:rFonts w:ascii="Times New Roman" w:hAnsi="Times New Roman" w:cs="Times New Roman"/>
                <w:sz w:val="24"/>
                <w:szCs w:val="24"/>
              </w:rPr>
            </w:pP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5" w:type="dxa"/>
            <w:tcBorders>
              <w:top w:val="single" w:sz="4" w:space="0" w:color="auto"/>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85394B" w:rsidRPr="00D16952" w:rsidRDefault="0085394B"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2834" w:type="dxa"/>
            <w:vMerge w:val="restart"/>
            <w:tcBorders>
              <w:top w:val="single" w:sz="4" w:space="0" w:color="auto"/>
              <w:left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85394B" w:rsidRPr="00D16952" w:rsidRDefault="0085394B"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lastRenderedPageBreak/>
              <w:t>- Выполнение заданий на дифференцированном зачете</w:t>
            </w: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D16952">
              <w:rPr>
                <w:rFonts w:ascii="Times New Roman" w:hAnsi="Times New Roman" w:cs="Times New Roman"/>
                <w:sz w:val="24"/>
                <w:szCs w:val="24"/>
              </w:rPr>
              <w:lastRenderedPageBreak/>
              <w:t>подготовленности.</w:t>
            </w:r>
          </w:p>
        </w:tc>
        <w:tc>
          <w:tcPr>
            <w:tcW w:w="3265" w:type="dxa"/>
            <w:tcBorders>
              <w:top w:val="single" w:sz="4" w:space="0" w:color="000000"/>
              <w:left w:val="single" w:sz="4" w:space="0" w:color="000000"/>
              <w:bottom w:val="single" w:sz="4" w:space="0" w:color="auto"/>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1, Темы:1.1;</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2, Темы: 2.1 - 2.5;</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3, Темы: 3.1, 3.3 - 3.6;</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4, Темы: 4.1 - 4.7</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5, Темы: 5.3 - 5.6;</w:t>
            </w:r>
          </w:p>
          <w:p w:rsidR="0085394B" w:rsidRPr="00D16952" w:rsidRDefault="0085394B" w:rsidP="00183765">
            <w:pPr>
              <w:spacing w:after="0" w:line="240" w:lineRule="auto"/>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p>
        </w:tc>
      </w:tr>
      <w:tr w:rsidR="0085394B" w:rsidRPr="00D16952" w:rsidTr="0085394B">
        <w:trPr>
          <w:trHeight w:val="859"/>
          <w:jc w:val="center"/>
        </w:trPr>
        <w:tc>
          <w:tcPr>
            <w:tcW w:w="4106" w:type="dxa"/>
            <w:tcBorders>
              <w:top w:val="single" w:sz="4" w:space="0" w:color="000000"/>
              <w:left w:val="single" w:sz="4" w:space="0" w:color="000000"/>
              <w:bottom w:val="single" w:sz="4" w:space="0" w:color="auto"/>
              <w:right w:val="single" w:sz="4" w:space="0" w:color="000000"/>
            </w:tcBorders>
          </w:tcPr>
          <w:p w:rsidR="0085394B" w:rsidRPr="00727EAF" w:rsidRDefault="0085394B" w:rsidP="00183765">
            <w:pPr>
              <w:spacing w:after="0" w:line="240" w:lineRule="auto"/>
            </w:pPr>
            <w:r w:rsidRPr="00DB0C5F">
              <w:rPr>
                <w:rFonts w:ascii="Times New Roman" w:hAnsi="Times New Roman"/>
                <w:sz w:val="24"/>
                <w:szCs w:val="24"/>
              </w:rPr>
              <w:lastRenderedPageBreak/>
              <w:t>ПК 1.1 Выполнять работы по разборке (сборке), монтажу (демонтажу) сельскохозяйственных машин и оборудования</w:t>
            </w:r>
          </w:p>
        </w:tc>
        <w:tc>
          <w:tcPr>
            <w:tcW w:w="3265" w:type="dxa"/>
            <w:tcBorders>
              <w:top w:val="single" w:sz="4" w:space="0" w:color="auto"/>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p>
        </w:tc>
      </w:tr>
      <w:tr w:rsidR="0085394B" w:rsidRPr="00D16952" w:rsidTr="0085394B">
        <w:trPr>
          <w:trHeight w:val="830"/>
          <w:jc w:val="center"/>
        </w:trPr>
        <w:tc>
          <w:tcPr>
            <w:tcW w:w="4106" w:type="dxa"/>
            <w:tcBorders>
              <w:top w:val="single" w:sz="4" w:space="0" w:color="auto"/>
              <w:left w:val="single" w:sz="4" w:space="0" w:color="000000"/>
              <w:right w:val="single" w:sz="4" w:space="0" w:color="000000"/>
            </w:tcBorders>
          </w:tcPr>
          <w:p w:rsidR="0085394B" w:rsidRPr="00DB0C5F" w:rsidRDefault="0085394B" w:rsidP="00183765">
            <w:pPr>
              <w:spacing w:after="0" w:line="240" w:lineRule="auto"/>
              <w:rPr>
                <w:rFonts w:ascii="Times New Roman" w:hAnsi="Times New Roman"/>
                <w:sz w:val="24"/>
                <w:szCs w:val="24"/>
              </w:rPr>
            </w:pPr>
            <w:r w:rsidRPr="00DB0C5F">
              <w:rPr>
                <w:rFonts w:ascii="Times New Roman" w:hAnsi="Times New Roman"/>
                <w:sz w:val="24"/>
                <w:szCs w:val="24"/>
              </w:rPr>
              <w:t>ПК 1.2. Производить ремонт узлов и механизмов сельскохозяйственных машин и оборудования</w:t>
            </w:r>
          </w:p>
        </w:tc>
        <w:tc>
          <w:tcPr>
            <w:tcW w:w="3265" w:type="dxa"/>
            <w:tcBorders>
              <w:top w:val="single" w:sz="4" w:space="0" w:color="auto"/>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2834" w:type="dxa"/>
            <w:vMerge/>
            <w:tcBorders>
              <w:left w:val="single" w:sz="4" w:space="0" w:color="000000"/>
              <w:bottom w:val="single" w:sz="4" w:space="0" w:color="auto"/>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p>
        </w:tc>
      </w:tr>
      <w:tr w:rsidR="0085394B" w:rsidRPr="00D16952" w:rsidTr="0085394B">
        <w:trPr>
          <w:trHeight w:val="1427"/>
          <w:jc w:val="center"/>
        </w:trPr>
        <w:tc>
          <w:tcPr>
            <w:tcW w:w="4106" w:type="dxa"/>
            <w:tcBorders>
              <w:top w:val="single" w:sz="4" w:space="0" w:color="auto"/>
              <w:left w:val="single" w:sz="4" w:space="0" w:color="000000"/>
              <w:bottom w:val="single" w:sz="4" w:space="0" w:color="auto"/>
              <w:right w:val="single" w:sz="4" w:space="0" w:color="000000"/>
            </w:tcBorders>
          </w:tcPr>
          <w:p w:rsidR="0085394B" w:rsidRPr="00DB0C5F" w:rsidRDefault="0085394B" w:rsidP="00183765">
            <w:pPr>
              <w:spacing w:after="0" w:line="240" w:lineRule="auto"/>
              <w:jc w:val="both"/>
              <w:rPr>
                <w:rFonts w:ascii="Times New Roman" w:hAnsi="Times New Roman"/>
                <w:sz w:val="24"/>
                <w:szCs w:val="24"/>
              </w:rPr>
            </w:pPr>
            <w:r w:rsidRPr="00DB0C5F">
              <w:rPr>
                <w:rFonts w:ascii="Times New Roman" w:hAnsi="Times New Roman"/>
                <w:sz w:val="24"/>
                <w:szCs w:val="24"/>
              </w:rPr>
              <w:t>ПК 1.4 Выполнять стендовую обкатку, испытание, регулирование отремонтированных сельскохозяйственных машин и оборудования</w:t>
            </w:r>
          </w:p>
        </w:tc>
        <w:tc>
          <w:tcPr>
            <w:tcW w:w="3265" w:type="dxa"/>
            <w:tcBorders>
              <w:top w:val="single" w:sz="4" w:space="0" w:color="auto"/>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3.3, 3.4</w:t>
            </w:r>
          </w:p>
        </w:tc>
        <w:tc>
          <w:tcPr>
            <w:tcW w:w="2834" w:type="dxa"/>
            <w:vMerge w:val="restart"/>
            <w:tcBorders>
              <w:top w:val="single" w:sz="4" w:space="0" w:color="auto"/>
              <w:left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85394B" w:rsidRPr="00D16952" w:rsidTr="0085394B">
        <w:trPr>
          <w:trHeight w:val="1020"/>
          <w:jc w:val="center"/>
        </w:trPr>
        <w:tc>
          <w:tcPr>
            <w:tcW w:w="4106" w:type="dxa"/>
            <w:tcBorders>
              <w:top w:val="single" w:sz="4" w:space="0" w:color="auto"/>
              <w:left w:val="single" w:sz="4" w:space="0" w:color="000000"/>
              <w:bottom w:val="single" w:sz="4" w:space="0" w:color="auto"/>
              <w:right w:val="single" w:sz="4" w:space="0" w:color="000000"/>
            </w:tcBorders>
          </w:tcPr>
          <w:p w:rsidR="0085394B" w:rsidRPr="00DB0C5F" w:rsidRDefault="0085394B" w:rsidP="00183765">
            <w:pPr>
              <w:spacing w:after="0" w:line="240" w:lineRule="auto"/>
              <w:jc w:val="both"/>
              <w:rPr>
                <w:rFonts w:ascii="Times New Roman" w:hAnsi="Times New Roman"/>
                <w:sz w:val="24"/>
                <w:szCs w:val="24"/>
              </w:rPr>
            </w:pPr>
            <w:r w:rsidRPr="00DB0C5F">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tc>
        <w:tc>
          <w:tcPr>
            <w:tcW w:w="3265" w:type="dxa"/>
            <w:tcBorders>
              <w:top w:val="single" w:sz="4" w:space="0" w:color="auto"/>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p>
        </w:tc>
      </w:tr>
      <w:tr w:rsidR="0085394B" w:rsidRPr="00D16952" w:rsidTr="0085394B">
        <w:trPr>
          <w:trHeight w:val="873"/>
          <w:jc w:val="center"/>
        </w:trPr>
        <w:tc>
          <w:tcPr>
            <w:tcW w:w="4106" w:type="dxa"/>
            <w:tcBorders>
              <w:top w:val="single" w:sz="4" w:space="0" w:color="auto"/>
              <w:left w:val="single" w:sz="4" w:space="0" w:color="000000"/>
              <w:bottom w:val="single" w:sz="4" w:space="0" w:color="auto"/>
              <w:right w:val="single" w:sz="4" w:space="0" w:color="000000"/>
            </w:tcBorders>
          </w:tcPr>
          <w:p w:rsidR="0085394B" w:rsidRPr="00DB0C5F" w:rsidRDefault="0085394B" w:rsidP="00183765">
            <w:pPr>
              <w:spacing w:after="0" w:line="240" w:lineRule="auto"/>
              <w:jc w:val="both"/>
              <w:rPr>
                <w:rFonts w:ascii="Times New Roman" w:hAnsi="Times New Roman"/>
                <w:sz w:val="24"/>
                <w:szCs w:val="24"/>
              </w:rPr>
            </w:pPr>
            <w:r w:rsidRPr="00DB0C5F">
              <w:rPr>
                <w:rFonts w:ascii="Times New Roman" w:hAnsi="Times New Roman"/>
                <w:sz w:val="24"/>
                <w:szCs w:val="24"/>
              </w:rPr>
              <w:t>ПК 2.2 Вносить удобрения с заданными агротехническими требованиями</w:t>
            </w:r>
          </w:p>
        </w:tc>
        <w:tc>
          <w:tcPr>
            <w:tcW w:w="3265" w:type="dxa"/>
            <w:tcBorders>
              <w:top w:val="single" w:sz="4" w:space="0" w:color="auto"/>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85394B" w:rsidRPr="00D16952" w:rsidRDefault="0085394B" w:rsidP="00183765">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 2, Темы: 2.1 - 2.5;</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p>
        </w:tc>
      </w:tr>
      <w:tr w:rsidR="0085394B" w:rsidRPr="00D16952" w:rsidTr="0085394B">
        <w:trPr>
          <w:trHeight w:val="581"/>
          <w:jc w:val="center"/>
        </w:trPr>
        <w:tc>
          <w:tcPr>
            <w:tcW w:w="4106" w:type="dxa"/>
            <w:tcBorders>
              <w:top w:val="single" w:sz="4" w:space="0" w:color="auto"/>
              <w:left w:val="single" w:sz="4" w:space="0" w:color="000000"/>
              <w:bottom w:val="single" w:sz="4" w:space="0" w:color="auto"/>
              <w:right w:val="single" w:sz="4" w:space="0" w:color="000000"/>
            </w:tcBorders>
          </w:tcPr>
          <w:p w:rsidR="0085394B" w:rsidRPr="00DB0C5F" w:rsidRDefault="0085394B" w:rsidP="00183765">
            <w:pPr>
              <w:spacing w:after="0" w:line="240" w:lineRule="auto"/>
              <w:jc w:val="both"/>
              <w:rPr>
                <w:rFonts w:ascii="Times New Roman" w:hAnsi="Times New Roman"/>
                <w:sz w:val="24"/>
                <w:szCs w:val="24"/>
              </w:rPr>
            </w:pPr>
            <w:r w:rsidRPr="00DB0C5F">
              <w:rPr>
                <w:rFonts w:ascii="Times New Roman" w:hAnsi="Times New Roman"/>
                <w:sz w:val="24"/>
                <w:szCs w:val="24"/>
              </w:rPr>
              <w:t>ПК 2.3. Выполнять механизированные работы по посеву, посадке и уходу за сельскохозяйственными культурами</w:t>
            </w:r>
          </w:p>
        </w:tc>
        <w:tc>
          <w:tcPr>
            <w:tcW w:w="3265" w:type="dxa"/>
            <w:tcBorders>
              <w:top w:val="single" w:sz="4" w:space="0" w:color="auto"/>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p>
        </w:tc>
      </w:tr>
    </w:tbl>
    <w:p w:rsidR="00120DE2" w:rsidRDefault="00120DE2" w:rsidP="00183765">
      <w:pPr>
        <w:spacing w:after="0" w:line="240" w:lineRule="auto"/>
        <w:jc w:val="center"/>
        <w:rPr>
          <w:rFonts w:ascii="Times New Roman" w:hAnsi="Times New Roman" w:cs="Times New Roman"/>
          <w:b/>
          <w:sz w:val="24"/>
          <w:szCs w:val="24"/>
        </w:rPr>
      </w:pPr>
    </w:p>
    <w:p w:rsidR="00BE09AC" w:rsidRPr="00AD18C4" w:rsidRDefault="00BE09AC" w:rsidP="00183765">
      <w:pPr>
        <w:spacing w:after="0" w:line="240" w:lineRule="auto"/>
        <w:jc w:val="center"/>
        <w:rPr>
          <w:rFonts w:ascii="Times New Roman" w:hAnsi="Times New Roman" w:cs="Times New Roman"/>
          <w:b/>
          <w:sz w:val="24"/>
          <w:szCs w:val="24"/>
        </w:rPr>
      </w:pPr>
      <w:r w:rsidRPr="00AD18C4">
        <w:rPr>
          <w:rFonts w:ascii="Times New Roman" w:hAnsi="Times New Roman" w:cs="Times New Roman"/>
          <w:b/>
          <w:sz w:val="24"/>
          <w:szCs w:val="24"/>
        </w:rPr>
        <w:t>5. КОМПЛЕКТ КОНТРОЛЬНО-ОЦЕНОЧНЫХ СРЕДСТВ</w:t>
      </w:r>
      <w:r w:rsidR="00492137">
        <w:rPr>
          <w:rFonts w:ascii="Times New Roman" w:hAnsi="Times New Roman" w:cs="Times New Roman"/>
          <w:b/>
          <w:sz w:val="24"/>
          <w:szCs w:val="24"/>
        </w:rPr>
        <w:t xml:space="preserve"> </w:t>
      </w:r>
      <w:r w:rsidR="00492137" w:rsidRPr="00492137">
        <w:rPr>
          <w:rFonts w:ascii="Times New Roman" w:hAnsi="Times New Roman" w:cs="Times New Roman"/>
          <w:b/>
          <w:sz w:val="24"/>
          <w:szCs w:val="24"/>
        </w:rPr>
        <w:t>ПРОГРАММЫ</w:t>
      </w:r>
      <w:r w:rsidR="00492137">
        <w:rPr>
          <w:rFonts w:ascii="Times New Roman" w:hAnsi="Times New Roman" w:cs="Times New Roman"/>
          <w:b/>
          <w:sz w:val="24"/>
          <w:szCs w:val="24"/>
        </w:rPr>
        <w:t xml:space="preserve"> </w:t>
      </w:r>
      <w:r w:rsidR="00492137" w:rsidRPr="00995FB3">
        <w:rPr>
          <w:rFonts w:ascii="Times New Roman" w:hAnsi="Times New Roman" w:cs="Times New Roman"/>
          <w:b/>
          <w:sz w:val="24"/>
          <w:szCs w:val="24"/>
        </w:rPr>
        <w:t xml:space="preserve">ОБЩЕОБРАЗОВАТЕЛЬНОЙ </w:t>
      </w:r>
      <w:r w:rsidR="00492137">
        <w:rPr>
          <w:rFonts w:ascii="Times New Roman" w:hAnsi="Times New Roman" w:cs="Times New Roman"/>
          <w:b/>
          <w:sz w:val="24"/>
          <w:szCs w:val="24"/>
        </w:rPr>
        <w:t xml:space="preserve">УЧЕБНОЙ </w:t>
      </w:r>
      <w:r w:rsidR="00492137" w:rsidRPr="00995FB3">
        <w:rPr>
          <w:rFonts w:ascii="Times New Roman" w:hAnsi="Times New Roman" w:cs="Times New Roman"/>
          <w:b/>
          <w:sz w:val="24"/>
          <w:szCs w:val="24"/>
        </w:rPr>
        <w:t>ДИСЦИПЛИНЫ</w:t>
      </w:r>
    </w:p>
    <w:p w:rsidR="00BE09AC" w:rsidRPr="00D16952" w:rsidRDefault="00BE09AC" w:rsidP="00183765">
      <w:pPr>
        <w:pStyle w:val="ac"/>
        <w:ind w:firstLine="709"/>
        <w:jc w:val="both"/>
        <w:rPr>
          <w:b/>
        </w:rPr>
      </w:pPr>
    </w:p>
    <w:p w:rsidR="00BE09AC" w:rsidRPr="00D16952" w:rsidRDefault="00BE09AC" w:rsidP="00183765">
      <w:pPr>
        <w:pStyle w:val="ac"/>
        <w:ind w:firstLine="709"/>
        <w:jc w:val="both"/>
        <w:rPr>
          <w:b/>
        </w:rPr>
      </w:pPr>
      <w:r w:rsidRPr="00D16952">
        <w:rPr>
          <w:b/>
        </w:rPr>
        <w:t>5.1. Паспорт контрольно-оценочных средств учебной дисциплины</w:t>
      </w:r>
    </w:p>
    <w:p w:rsidR="00BE09AC" w:rsidRPr="00D16952" w:rsidRDefault="00BE09AC" w:rsidP="00183765">
      <w:pPr>
        <w:pStyle w:val="ac"/>
        <w:numPr>
          <w:ilvl w:val="2"/>
          <w:numId w:val="9"/>
        </w:numPr>
        <w:ind w:left="0" w:firstLine="709"/>
        <w:jc w:val="both"/>
        <w:rPr>
          <w:b/>
        </w:rPr>
      </w:pPr>
      <w:r w:rsidRPr="00D16952">
        <w:rPr>
          <w:b/>
        </w:rPr>
        <w:t>Область применения</w:t>
      </w:r>
    </w:p>
    <w:p w:rsidR="00BE09AC" w:rsidRPr="00D16952" w:rsidRDefault="00BE09AC" w:rsidP="00183765">
      <w:pPr>
        <w:pStyle w:val="ac"/>
        <w:ind w:firstLine="709"/>
        <w:jc w:val="both"/>
      </w:pPr>
      <w:r w:rsidRPr="00D16952">
        <w:t>Комплект контрольно-оценочных средств разработан в соответствии с п</w:t>
      </w:r>
      <w:r w:rsidR="00120DE2">
        <w:t>рограммой учебной дисциплины БД.</w:t>
      </w:r>
      <w:r w:rsidRPr="00D16952">
        <w:t xml:space="preserve">07 Основы безопасности жизнедеятельности </w:t>
      </w:r>
    </w:p>
    <w:p w:rsidR="00BE09AC" w:rsidRPr="00D16952" w:rsidRDefault="00BE09AC" w:rsidP="00183765">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текущего контроля </w:t>
      </w:r>
      <w:r w:rsidRPr="00D16952">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BE09AC" w:rsidRPr="00D16952" w:rsidRDefault="00BE09AC" w:rsidP="00183765">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промежуточной аттестации – </w:t>
      </w:r>
      <w:r w:rsidRPr="00D16952">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BE09AC" w:rsidRPr="00D16952" w:rsidRDefault="00BE09AC" w:rsidP="00183765">
      <w:pPr>
        <w:pStyle w:val="a8"/>
        <w:spacing w:after="0" w:line="240" w:lineRule="auto"/>
        <w:ind w:left="0" w:firstLine="709"/>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BE09AC" w:rsidRPr="00D16952" w:rsidRDefault="00BE09AC" w:rsidP="00183765">
      <w:pPr>
        <w:pStyle w:val="ac"/>
        <w:numPr>
          <w:ilvl w:val="2"/>
          <w:numId w:val="9"/>
        </w:numPr>
        <w:ind w:left="0" w:firstLine="709"/>
        <w:jc w:val="both"/>
        <w:rPr>
          <w:b/>
        </w:rPr>
      </w:pPr>
      <w:r w:rsidRPr="00D16952">
        <w:rPr>
          <w:b/>
        </w:rPr>
        <w:t>Описание процедуры оценки и системы оценивания результатов освоения программы учебной дисциплины</w:t>
      </w:r>
    </w:p>
    <w:p w:rsidR="00BE09AC" w:rsidRPr="00D16952" w:rsidRDefault="00BE09AC" w:rsidP="00183765">
      <w:pPr>
        <w:pStyle w:val="a8"/>
        <w:spacing w:after="0" w:line="240" w:lineRule="auto"/>
        <w:ind w:left="0" w:firstLine="709"/>
        <w:jc w:val="both"/>
        <w:rPr>
          <w:rFonts w:ascii="Times New Roman" w:hAnsi="Times New Roman"/>
          <w:color w:val="000000"/>
          <w:sz w:val="24"/>
          <w:szCs w:val="24"/>
        </w:rPr>
      </w:pPr>
      <w:r w:rsidRPr="00D16952">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D16952">
        <w:rPr>
          <w:rFonts w:ascii="Times New Roman" w:hAnsi="Times New Roman"/>
          <w:sz w:val="24"/>
          <w:szCs w:val="24"/>
        </w:rPr>
        <w:t>«Основы безопасности жизнедеятельности»</w:t>
      </w:r>
      <w:r w:rsidRPr="00D16952">
        <w:rPr>
          <w:rFonts w:ascii="Times New Roman" w:hAnsi="Times New Roman"/>
          <w:color w:val="000000"/>
          <w:sz w:val="24"/>
          <w:szCs w:val="24"/>
        </w:rPr>
        <w:t xml:space="preserve">, направленные на </w:t>
      </w:r>
      <w:r w:rsidRPr="00D16952">
        <w:rPr>
          <w:rFonts w:ascii="Times New Roman" w:hAnsi="Times New Roman"/>
          <w:sz w:val="24"/>
          <w:szCs w:val="24"/>
        </w:rPr>
        <w:t>использование в практической деятельности и повседневной жизни, на</w:t>
      </w:r>
      <w:r w:rsidRPr="00D16952">
        <w:rPr>
          <w:rFonts w:ascii="Times New Roman" w:hAnsi="Times New Roman"/>
          <w:color w:val="000000"/>
          <w:sz w:val="24"/>
          <w:szCs w:val="24"/>
        </w:rPr>
        <w:t xml:space="preserve"> формирование общих и ПМЛ компетенций. </w:t>
      </w:r>
    </w:p>
    <w:p w:rsidR="00BE09AC" w:rsidRPr="0085394B" w:rsidRDefault="00BE09AC" w:rsidP="0085394B">
      <w:pPr>
        <w:pStyle w:val="a8"/>
        <w:numPr>
          <w:ilvl w:val="0"/>
          <w:numId w:val="8"/>
        </w:numPr>
        <w:spacing w:after="0" w:line="240" w:lineRule="auto"/>
        <w:jc w:val="both"/>
        <w:rPr>
          <w:rFonts w:ascii="Times New Roman" w:eastAsia="Times New Roman" w:hAnsi="Times New Roman"/>
          <w:sz w:val="24"/>
          <w:szCs w:val="24"/>
        </w:rPr>
      </w:pPr>
      <w:r w:rsidRPr="0085394B">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r w:rsidR="0085394B" w:rsidRPr="0085394B">
        <w:rPr>
          <w:rFonts w:ascii="Times New Roman" w:eastAsia="Times New Roman" w:hAnsi="Times New Roman"/>
          <w:sz w:val="24"/>
          <w:szCs w:val="24"/>
        </w:rPr>
        <w:t xml:space="preserve"> </w:t>
      </w:r>
      <w:r w:rsidRPr="0085394B">
        <w:rPr>
          <w:rFonts w:ascii="Times New Roman" w:eastAsia="Times New Roman" w:hAnsi="Times New Roman"/>
          <w:sz w:val="24"/>
          <w:szCs w:val="24"/>
        </w:rPr>
        <w:t>- практических (семинарских) занятий, - контрольные работы,</w:t>
      </w:r>
      <w:r w:rsidR="0085394B" w:rsidRPr="0085394B">
        <w:rPr>
          <w:rFonts w:ascii="Times New Roman" w:eastAsia="Times New Roman" w:hAnsi="Times New Roman"/>
          <w:sz w:val="24"/>
          <w:szCs w:val="24"/>
        </w:rPr>
        <w:t xml:space="preserve"> - тестирования, </w:t>
      </w:r>
      <w:r w:rsidRPr="0085394B">
        <w:rPr>
          <w:rFonts w:ascii="Times New Roman" w:eastAsia="Times New Roman" w:hAnsi="Times New Roman"/>
          <w:sz w:val="24"/>
          <w:szCs w:val="24"/>
        </w:rPr>
        <w:t>- опроса, - дискуссий, диспутов, дебатов,</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lastRenderedPageBreak/>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BE09AC" w:rsidRPr="00D16952" w:rsidRDefault="00BE09AC" w:rsidP="00183765">
      <w:pPr>
        <w:pStyle w:val="a8"/>
        <w:numPr>
          <w:ilvl w:val="0"/>
          <w:numId w:val="8"/>
        </w:numPr>
        <w:spacing w:after="0" w:line="240" w:lineRule="auto"/>
        <w:ind w:firstLine="709"/>
        <w:jc w:val="both"/>
        <w:rPr>
          <w:rFonts w:ascii="Times New Roman" w:eastAsia="Times New Roman" w:hAnsi="Times New Roman"/>
          <w:sz w:val="24"/>
          <w:szCs w:val="24"/>
        </w:rPr>
      </w:pPr>
      <w:r w:rsidRPr="00D16952">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BE09AC" w:rsidRPr="00D16952" w:rsidRDefault="00BE09AC" w:rsidP="00183765">
      <w:pPr>
        <w:pStyle w:val="a8"/>
        <w:numPr>
          <w:ilvl w:val="2"/>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BE09AC" w:rsidRPr="00D16952" w:rsidRDefault="00BE09AC" w:rsidP="00183765">
      <w:pPr>
        <w:pStyle w:val="aa"/>
        <w:numPr>
          <w:ilvl w:val="0"/>
          <w:numId w:val="8"/>
        </w:numPr>
        <w:suppressAutoHyphens/>
        <w:spacing w:after="0"/>
        <w:ind w:firstLine="709"/>
        <w:jc w:val="both"/>
        <w:rPr>
          <w:rFonts w:eastAsia="Calibri"/>
          <w:szCs w:val="24"/>
        </w:rPr>
      </w:pPr>
      <w:r w:rsidRPr="00D16952">
        <w:rPr>
          <w:rStyle w:val="ae"/>
          <w:rFonts w:eastAsia="Calibri"/>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D16952">
        <w:rPr>
          <w:rFonts w:eastAsia="Calibri"/>
          <w:szCs w:val="24"/>
        </w:rPr>
        <w:t xml:space="preserve">Основной целью </w:t>
      </w:r>
      <w:r w:rsidRPr="00D16952">
        <w:rPr>
          <w:rStyle w:val="ae"/>
          <w:rFonts w:eastAsia="Calibri"/>
        </w:rPr>
        <w:t>дифференцированного зачета</w:t>
      </w:r>
      <w:r w:rsidRPr="00D16952">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BE09AC" w:rsidRPr="00D16952" w:rsidRDefault="00BE09AC" w:rsidP="00183765">
      <w:pPr>
        <w:pStyle w:val="ac"/>
        <w:ind w:firstLine="709"/>
        <w:jc w:val="both"/>
        <w:rPr>
          <w:b/>
        </w:rPr>
      </w:pPr>
      <w:r w:rsidRPr="00D16952">
        <w:rPr>
          <w:b/>
        </w:rPr>
        <w:t>5.1.3</w:t>
      </w:r>
      <w:r w:rsidRPr="00D16952">
        <w:t xml:space="preserve">. </w:t>
      </w:r>
      <w:r w:rsidRPr="00D16952">
        <w:rPr>
          <w:b/>
        </w:rPr>
        <w:t>Инструменты оценки результатов освоения программы учебной дисциплины</w:t>
      </w:r>
    </w:p>
    <w:p w:rsidR="00BE09AC" w:rsidRPr="00D16952" w:rsidRDefault="00BE09AC" w:rsidP="00183765">
      <w:pPr>
        <w:pStyle w:val="ac"/>
        <w:jc w:val="center"/>
      </w:pPr>
      <w:r w:rsidRPr="00D16952">
        <w:t>Кодификатор требований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2409"/>
        <w:gridCol w:w="1872"/>
        <w:gridCol w:w="2239"/>
      </w:tblGrid>
      <w:tr w:rsidR="00BE09AC" w:rsidRPr="00D16952" w:rsidTr="0085394B">
        <w:trPr>
          <w:trHeight w:val="230"/>
        </w:trPr>
        <w:tc>
          <w:tcPr>
            <w:tcW w:w="1985" w:type="dxa"/>
            <w:vMerge w:val="restart"/>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bCs/>
                <w:sz w:val="24"/>
                <w:szCs w:val="24"/>
              </w:rPr>
              <w:t>Результаты обучения (предметные)</w:t>
            </w:r>
          </w:p>
        </w:tc>
        <w:tc>
          <w:tcPr>
            <w:tcW w:w="1985" w:type="dxa"/>
            <w:vMerge w:val="restart"/>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Код компетенций</w:t>
            </w:r>
          </w:p>
        </w:tc>
        <w:tc>
          <w:tcPr>
            <w:tcW w:w="2409" w:type="dxa"/>
            <w:vMerge w:val="restart"/>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раздела и темы</w:t>
            </w:r>
          </w:p>
        </w:tc>
        <w:tc>
          <w:tcPr>
            <w:tcW w:w="1872" w:type="dxa"/>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Текущий контроль</w:t>
            </w:r>
          </w:p>
        </w:tc>
        <w:tc>
          <w:tcPr>
            <w:tcW w:w="2239" w:type="dxa"/>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w:t>
            </w:r>
          </w:p>
        </w:tc>
      </w:tr>
      <w:tr w:rsidR="00BE09AC" w:rsidRPr="00D16952" w:rsidTr="0085394B">
        <w:trPr>
          <w:trHeight w:val="230"/>
        </w:trPr>
        <w:tc>
          <w:tcPr>
            <w:tcW w:w="1985" w:type="dxa"/>
            <w:vMerge/>
          </w:tcPr>
          <w:p w:rsidR="00BE09AC" w:rsidRPr="00D16952" w:rsidRDefault="00BE09AC" w:rsidP="00183765">
            <w:pPr>
              <w:spacing w:after="0" w:line="240" w:lineRule="auto"/>
              <w:rPr>
                <w:rFonts w:ascii="Times New Roman" w:hAnsi="Times New Roman" w:cs="Times New Roman"/>
                <w:b/>
                <w:sz w:val="24"/>
                <w:szCs w:val="24"/>
              </w:rPr>
            </w:pPr>
          </w:p>
        </w:tc>
        <w:tc>
          <w:tcPr>
            <w:tcW w:w="1985" w:type="dxa"/>
            <w:vMerge/>
          </w:tcPr>
          <w:p w:rsidR="00BE09AC" w:rsidRPr="00D16952" w:rsidRDefault="00BE09AC" w:rsidP="00183765">
            <w:pPr>
              <w:spacing w:after="0" w:line="240" w:lineRule="auto"/>
              <w:rPr>
                <w:rFonts w:ascii="Times New Roman" w:hAnsi="Times New Roman" w:cs="Times New Roman"/>
                <w:b/>
                <w:sz w:val="24"/>
                <w:szCs w:val="24"/>
              </w:rPr>
            </w:pPr>
          </w:p>
        </w:tc>
        <w:tc>
          <w:tcPr>
            <w:tcW w:w="2409" w:type="dxa"/>
            <w:vMerge/>
          </w:tcPr>
          <w:p w:rsidR="00BE09AC" w:rsidRPr="00D16952" w:rsidRDefault="00BE09AC" w:rsidP="00183765">
            <w:pPr>
              <w:spacing w:after="0" w:line="240" w:lineRule="auto"/>
              <w:rPr>
                <w:rFonts w:ascii="Times New Roman" w:hAnsi="Times New Roman" w:cs="Times New Roman"/>
                <w:b/>
                <w:sz w:val="24"/>
                <w:szCs w:val="24"/>
              </w:rPr>
            </w:pPr>
          </w:p>
        </w:tc>
        <w:tc>
          <w:tcPr>
            <w:tcW w:w="4111" w:type="dxa"/>
            <w:gridSpan w:val="2"/>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контрольно-оценочного средства</w:t>
            </w:r>
          </w:p>
        </w:tc>
      </w:tr>
      <w:tr w:rsidR="00BE09AC" w:rsidRPr="00D16952" w:rsidTr="0085394B">
        <w:tc>
          <w:tcPr>
            <w:tcW w:w="10490" w:type="dxa"/>
            <w:gridSpan w:val="5"/>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eastAsia="Calibri" w:hAnsi="Times New Roman" w:cs="Times New Roman"/>
                <w:sz w:val="24"/>
                <w:szCs w:val="24"/>
              </w:rPr>
              <w:t>Раздел 1.</w:t>
            </w:r>
            <w:r w:rsidRPr="00D16952">
              <w:rPr>
                <w:rFonts w:ascii="Times New Roman" w:eastAsia="Calibri" w:hAnsi="Times New Roman" w:cs="Times New Roman"/>
                <w:b/>
                <w:sz w:val="24"/>
                <w:szCs w:val="24"/>
              </w:rPr>
              <w:t xml:space="preserve"> </w:t>
            </w:r>
            <w:r w:rsidRPr="00D16952">
              <w:rPr>
                <w:rFonts w:ascii="Times New Roman" w:eastAsia="Calibri" w:hAnsi="Times New Roman" w:cs="Times New Roman"/>
                <w:sz w:val="24"/>
                <w:szCs w:val="24"/>
              </w:rPr>
              <w:t>Мир опасностей современной молодёжи.</w:t>
            </w:r>
          </w:p>
        </w:tc>
      </w:tr>
      <w:tr w:rsidR="00BE09AC" w:rsidRPr="00D16952" w:rsidTr="0085394B">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 xml:space="preserve">ПРб 1-4, 6-9, 11 </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540B46">
              <w:rPr>
                <w:rFonts w:ascii="Times New Roman" w:hAnsi="Times New Roman" w:cs="Times New Roman"/>
                <w:sz w:val="24"/>
                <w:szCs w:val="24"/>
              </w:rPr>
              <w:t>-</w:t>
            </w:r>
            <w:r w:rsidRPr="00D16952">
              <w:rPr>
                <w:rFonts w:ascii="Times New Roman" w:hAnsi="Times New Roman" w:cs="Times New Roman"/>
                <w:sz w:val="24"/>
                <w:szCs w:val="24"/>
              </w:rPr>
              <w:t>02, 07</w:t>
            </w:r>
            <w:r w:rsidR="00540B46">
              <w:rPr>
                <w:rFonts w:ascii="Times New Roman" w:hAnsi="Times New Roman" w:cs="Times New Roman"/>
                <w:sz w:val="24"/>
                <w:szCs w:val="24"/>
              </w:rPr>
              <w:t>-</w:t>
            </w:r>
            <w:r w:rsidRPr="00D16952">
              <w:rPr>
                <w:rFonts w:ascii="Times New Roman" w:hAnsi="Times New Roman" w:cs="Times New Roman"/>
                <w:sz w:val="24"/>
                <w:szCs w:val="24"/>
              </w:rPr>
              <w:t>08</w:t>
            </w:r>
          </w:p>
        </w:tc>
        <w:tc>
          <w:tcPr>
            <w:tcW w:w="2409" w:type="dxa"/>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eastAsia="Calibri" w:hAnsi="Times New Roman" w:cs="Times New Roman"/>
                <w:sz w:val="24"/>
                <w:szCs w:val="24"/>
              </w:rPr>
              <w:t>Тема 1.1.</w:t>
            </w:r>
            <w:r w:rsidRPr="00D16952">
              <w:rPr>
                <w:rFonts w:ascii="Times New Roman" w:hAnsi="Times New Roman" w:cs="Times New Roman"/>
                <w:bCs/>
                <w:sz w:val="24"/>
                <w:szCs w:val="24"/>
              </w:rPr>
              <w:t xml:space="preserve"> - 1.6.</w:t>
            </w:r>
          </w:p>
        </w:tc>
        <w:tc>
          <w:tcPr>
            <w:tcW w:w="1872"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№1, ПЗ 1-4</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Раздел 2.</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Методы оценки риска.</w:t>
            </w:r>
          </w:p>
        </w:tc>
      </w:tr>
      <w:tr w:rsidR="00BE09AC" w:rsidRPr="00D16952" w:rsidTr="0085394B">
        <w:tc>
          <w:tcPr>
            <w:tcW w:w="1985" w:type="dxa"/>
          </w:tcPr>
          <w:p w:rsidR="00BE09AC" w:rsidRPr="00D16952" w:rsidRDefault="00BE09AC" w:rsidP="00183765">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ПРб 2-3, 7-9</w:t>
            </w:r>
          </w:p>
        </w:tc>
        <w:tc>
          <w:tcPr>
            <w:tcW w:w="1985" w:type="dxa"/>
          </w:tcPr>
          <w:p w:rsidR="00BE09AC" w:rsidRPr="00D16952" w:rsidRDefault="00540B46" w:rsidP="00183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 02; 04; </w:t>
            </w:r>
            <w:r w:rsidR="00BE09AC" w:rsidRPr="00D16952">
              <w:rPr>
                <w:rFonts w:ascii="Times New Roman" w:hAnsi="Times New Roman" w:cs="Times New Roman"/>
                <w:sz w:val="24"/>
                <w:szCs w:val="24"/>
              </w:rPr>
              <w:t>07;</w:t>
            </w:r>
          </w:p>
        </w:tc>
        <w:tc>
          <w:tcPr>
            <w:tcW w:w="240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Тема 2.1</w:t>
            </w:r>
            <w:r w:rsidRPr="00D16952">
              <w:rPr>
                <w:rFonts w:ascii="Times New Roman" w:hAnsi="Times New Roman" w:cs="Times New Roman"/>
                <w:sz w:val="24"/>
                <w:szCs w:val="24"/>
              </w:rPr>
              <w:t xml:space="preserve"> -</w:t>
            </w:r>
            <w:r w:rsidRPr="00D16952">
              <w:rPr>
                <w:rFonts w:ascii="Times New Roman" w:eastAsia="Calibri" w:hAnsi="Times New Roman" w:cs="Times New Roman"/>
                <w:bCs/>
                <w:sz w:val="24"/>
                <w:szCs w:val="24"/>
              </w:rPr>
              <w:t xml:space="preserve">2.6 </w:t>
            </w:r>
          </w:p>
        </w:tc>
        <w:tc>
          <w:tcPr>
            <w:tcW w:w="1872"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№2, ПЗ 5-8</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3.</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Защита населения и территорий от чрезвычайных ситуаций</w:t>
            </w:r>
          </w:p>
        </w:tc>
      </w:tr>
      <w:tr w:rsidR="00BE09AC" w:rsidRPr="00D16952" w:rsidTr="0085394B">
        <w:trPr>
          <w:trHeight w:val="334"/>
        </w:trPr>
        <w:tc>
          <w:tcPr>
            <w:tcW w:w="1985" w:type="dxa"/>
          </w:tcPr>
          <w:p w:rsidR="00BE09AC" w:rsidRPr="00D16952" w:rsidRDefault="00BE09AC" w:rsidP="00183765">
            <w:pPr>
              <w:spacing w:after="0" w:line="240" w:lineRule="auto"/>
              <w:rPr>
                <w:rFonts w:ascii="Times New Roman" w:eastAsia="Calibri" w:hAnsi="Times New Roman" w:cs="Times New Roman"/>
                <w:sz w:val="24"/>
                <w:szCs w:val="24"/>
              </w:rPr>
            </w:pPr>
            <w:r w:rsidRPr="00D16952">
              <w:rPr>
                <w:rFonts w:ascii="Times New Roman" w:eastAsia="Calibri" w:hAnsi="Times New Roman" w:cs="Times New Roman"/>
                <w:sz w:val="24"/>
                <w:szCs w:val="24"/>
              </w:rPr>
              <w:t>ПРб 1-9</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w:t>
            </w:r>
            <w:r w:rsidR="00540B46">
              <w:rPr>
                <w:rFonts w:ascii="Times New Roman" w:hAnsi="Times New Roman" w:cs="Times New Roman"/>
                <w:sz w:val="24"/>
                <w:szCs w:val="24"/>
              </w:rPr>
              <w:t>-</w:t>
            </w:r>
            <w:r w:rsidRPr="00D16952">
              <w:rPr>
                <w:rFonts w:ascii="Times New Roman" w:hAnsi="Times New Roman" w:cs="Times New Roman"/>
                <w:sz w:val="24"/>
                <w:szCs w:val="24"/>
              </w:rPr>
              <w:t xml:space="preserve"> 04; 07 08</w:t>
            </w:r>
          </w:p>
        </w:tc>
        <w:tc>
          <w:tcPr>
            <w:tcW w:w="2409" w:type="dxa"/>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eastAsia="Calibri" w:hAnsi="Times New Roman" w:cs="Times New Roman"/>
                <w:bCs/>
                <w:sz w:val="24"/>
                <w:szCs w:val="24"/>
              </w:rPr>
              <w:t>Тема 3.1 – 3.5</w:t>
            </w:r>
          </w:p>
        </w:tc>
        <w:tc>
          <w:tcPr>
            <w:tcW w:w="1872"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№3 ПЗ 6-12</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4.</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Основы военной службы</w:t>
            </w:r>
          </w:p>
        </w:tc>
      </w:tr>
      <w:tr w:rsidR="00BE09AC" w:rsidRPr="00D16952" w:rsidTr="0085394B">
        <w:tc>
          <w:tcPr>
            <w:tcW w:w="1985" w:type="dxa"/>
          </w:tcPr>
          <w:p w:rsidR="00BE09AC" w:rsidRPr="00D16952" w:rsidRDefault="00BE09AC" w:rsidP="00183765">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ПРб 10,12</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540B46">
              <w:rPr>
                <w:rFonts w:ascii="Times New Roman" w:hAnsi="Times New Roman" w:cs="Times New Roman"/>
                <w:sz w:val="24"/>
                <w:szCs w:val="24"/>
              </w:rPr>
              <w:t xml:space="preserve">- 04; 06; </w:t>
            </w:r>
            <w:r w:rsidRPr="00D16952">
              <w:rPr>
                <w:rFonts w:ascii="Times New Roman" w:hAnsi="Times New Roman" w:cs="Times New Roman"/>
                <w:sz w:val="24"/>
                <w:szCs w:val="24"/>
              </w:rPr>
              <w:t>08</w:t>
            </w:r>
          </w:p>
        </w:tc>
        <w:tc>
          <w:tcPr>
            <w:tcW w:w="2409" w:type="dxa"/>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16952">
              <w:rPr>
                <w:rFonts w:ascii="Times New Roman" w:eastAsia="Calibri" w:hAnsi="Times New Roman" w:cs="Times New Roman"/>
                <w:bCs/>
                <w:sz w:val="24"/>
                <w:szCs w:val="24"/>
              </w:rPr>
              <w:t>Тема 4.1-</w:t>
            </w:r>
            <w:r w:rsidRPr="00D16952">
              <w:rPr>
                <w:rFonts w:ascii="Times New Roman" w:hAnsi="Times New Roman" w:cs="Times New Roman"/>
                <w:bCs/>
                <w:sz w:val="24"/>
                <w:szCs w:val="24"/>
              </w:rPr>
              <w:t>4.6</w:t>
            </w:r>
          </w:p>
        </w:tc>
        <w:tc>
          <w:tcPr>
            <w:tcW w:w="1872" w:type="dxa"/>
          </w:tcPr>
          <w:p w:rsidR="00BE09AC" w:rsidRPr="00D16952" w:rsidRDefault="00540B46" w:rsidP="00183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КР№4 </w:t>
            </w:r>
            <w:r w:rsidR="00BE09AC" w:rsidRPr="00D16952">
              <w:rPr>
                <w:rFonts w:ascii="Times New Roman" w:hAnsi="Times New Roman" w:cs="Times New Roman"/>
                <w:sz w:val="24"/>
                <w:szCs w:val="24"/>
              </w:rPr>
              <w:t>ПЗ 13-15</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r>
      <w:tr w:rsidR="00BE09AC" w:rsidRPr="00D16952" w:rsidTr="0085394B">
        <w:tc>
          <w:tcPr>
            <w:tcW w:w="1985" w:type="dxa"/>
          </w:tcPr>
          <w:p w:rsidR="00BE09AC" w:rsidRPr="00D16952" w:rsidRDefault="00BE09AC" w:rsidP="00183765">
            <w:pPr>
              <w:spacing w:after="0" w:line="240" w:lineRule="auto"/>
              <w:rPr>
                <w:rFonts w:ascii="Times New Roman" w:hAnsi="Times New Roman" w:cs="Times New Roman"/>
                <w:bCs/>
                <w:sz w:val="24"/>
                <w:szCs w:val="24"/>
              </w:rPr>
            </w:pPr>
            <w:r w:rsidRPr="00D16952">
              <w:rPr>
                <w:rFonts w:ascii="Times New Roman" w:hAnsi="Times New Roman" w:cs="Times New Roman"/>
                <w:bCs/>
                <w:sz w:val="24"/>
                <w:szCs w:val="24"/>
              </w:rPr>
              <w:t>ПРб 5</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04; 07</w:t>
            </w:r>
            <w:r w:rsidR="00540B46">
              <w:rPr>
                <w:rFonts w:ascii="Times New Roman" w:hAnsi="Times New Roman" w:cs="Times New Roman"/>
                <w:sz w:val="24"/>
                <w:szCs w:val="24"/>
              </w:rPr>
              <w:t>-</w:t>
            </w:r>
            <w:r w:rsidRPr="00D16952">
              <w:rPr>
                <w:rFonts w:ascii="Times New Roman" w:hAnsi="Times New Roman" w:cs="Times New Roman"/>
                <w:sz w:val="24"/>
                <w:szCs w:val="24"/>
              </w:rPr>
              <w:t xml:space="preserve"> 08</w:t>
            </w:r>
          </w:p>
        </w:tc>
        <w:tc>
          <w:tcPr>
            <w:tcW w:w="2409" w:type="dxa"/>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D16952">
              <w:rPr>
                <w:rFonts w:ascii="Times New Roman" w:eastAsia="Calibri" w:hAnsi="Times New Roman" w:cs="Times New Roman"/>
                <w:bCs/>
                <w:sz w:val="24"/>
                <w:szCs w:val="24"/>
              </w:rPr>
              <w:t>Тема 5.1-5.5</w:t>
            </w:r>
          </w:p>
        </w:tc>
        <w:tc>
          <w:tcPr>
            <w:tcW w:w="1872" w:type="dxa"/>
          </w:tcPr>
          <w:p w:rsidR="00BE09AC" w:rsidRPr="00D16952" w:rsidRDefault="00540B46" w:rsidP="00183765">
            <w:pPr>
              <w:spacing w:after="0" w:line="240" w:lineRule="auto"/>
              <w:rPr>
                <w:rFonts w:ascii="Times New Roman" w:hAnsi="Times New Roman" w:cs="Times New Roman"/>
                <w:sz w:val="24"/>
                <w:szCs w:val="24"/>
              </w:rPr>
            </w:pPr>
            <w:r>
              <w:rPr>
                <w:rFonts w:ascii="Times New Roman" w:hAnsi="Times New Roman" w:cs="Times New Roman"/>
                <w:sz w:val="24"/>
                <w:szCs w:val="24"/>
              </w:rPr>
              <w:t>КР№5</w:t>
            </w:r>
            <w:r w:rsidR="00BE09AC" w:rsidRPr="00D16952">
              <w:rPr>
                <w:rFonts w:ascii="Times New Roman" w:hAnsi="Times New Roman" w:cs="Times New Roman"/>
                <w:sz w:val="24"/>
                <w:szCs w:val="24"/>
              </w:rPr>
              <w:t xml:space="preserve"> ПЗ 16-18</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spacing w:after="0" w:line="240" w:lineRule="auto"/>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BE09AC" w:rsidRPr="00D16952" w:rsidTr="0085394B">
        <w:tc>
          <w:tcPr>
            <w:tcW w:w="1985" w:type="dxa"/>
          </w:tcPr>
          <w:p w:rsidR="00BE09AC" w:rsidRPr="00D16952" w:rsidRDefault="00540B46" w:rsidP="00183765">
            <w:pPr>
              <w:spacing w:after="0" w:line="240" w:lineRule="auto"/>
              <w:rPr>
                <w:rFonts w:ascii="Times New Roman" w:hAnsi="Times New Roman" w:cs="Times New Roman"/>
                <w:bCs/>
                <w:sz w:val="24"/>
                <w:szCs w:val="24"/>
              </w:rPr>
            </w:pPr>
            <w:r>
              <w:rPr>
                <w:rFonts w:ascii="Times New Roman" w:hAnsi="Times New Roman" w:cs="Times New Roman"/>
                <w:sz w:val="24"/>
                <w:szCs w:val="24"/>
              </w:rPr>
              <w:t>ПК 1.1</w:t>
            </w:r>
            <w:r w:rsidR="003018AD">
              <w:rPr>
                <w:rFonts w:ascii="Times New Roman" w:hAnsi="Times New Roman" w:cs="Times New Roman"/>
                <w:sz w:val="24"/>
                <w:szCs w:val="24"/>
              </w:rPr>
              <w:t>, 1.</w:t>
            </w:r>
            <w:r>
              <w:rPr>
                <w:rFonts w:ascii="Times New Roman" w:hAnsi="Times New Roman" w:cs="Times New Roman"/>
                <w:sz w:val="24"/>
                <w:szCs w:val="24"/>
              </w:rPr>
              <w:t>2</w:t>
            </w:r>
            <w:r w:rsidR="003018AD">
              <w:rPr>
                <w:rFonts w:ascii="Times New Roman" w:hAnsi="Times New Roman" w:cs="Times New Roman"/>
                <w:sz w:val="24"/>
                <w:szCs w:val="24"/>
              </w:rPr>
              <w:t>,</w:t>
            </w:r>
            <w:r>
              <w:rPr>
                <w:rFonts w:ascii="Times New Roman" w:hAnsi="Times New Roman" w:cs="Times New Roman"/>
                <w:sz w:val="24"/>
                <w:szCs w:val="24"/>
              </w:rPr>
              <w:t xml:space="preserve"> 1.4</w:t>
            </w:r>
            <w:r w:rsidR="003018AD">
              <w:rPr>
                <w:rFonts w:ascii="Times New Roman" w:hAnsi="Times New Roman" w:cs="Times New Roman"/>
                <w:sz w:val="24"/>
                <w:szCs w:val="24"/>
              </w:rPr>
              <w:t xml:space="preserve"> 2.</w:t>
            </w:r>
            <w:r>
              <w:rPr>
                <w:rFonts w:ascii="Times New Roman" w:hAnsi="Times New Roman" w:cs="Times New Roman"/>
                <w:sz w:val="24"/>
                <w:szCs w:val="24"/>
              </w:rPr>
              <w:t>1-</w:t>
            </w:r>
            <w:r w:rsidR="003018AD">
              <w:rPr>
                <w:rFonts w:ascii="Times New Roman" w:hAnsi="Times New Roman" w:cs="Times New Roman"/>
                <w:sz w:val="24"/>
                <w:szCs w:val="24"/>
              </w:rPr>
              <w:t xml:space="preserve"> 2.</w:t>
            </w:r>
            <w:r>
              <w:rPr>
                <w:rFonts w:ascii="Times New Roman" w:hAnsi="Times New Roman" w:cs="Times New Roman"/>
                <w:sz w:val="24"/>
                <w:szCs w:val="24"/>
              </w:rPr>
              <w:t>3</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w:t>
            </w:r>
            <w:r w:rsidR="00540B46">
              <w:rPr>
                <w:rFonts w:ascii="Times New Roman" w:hAnsi="Times New Roman" w:cs="Times New Roman"/>
                <w:sz w:val="24"/>
                <w:szCs w:val="24"/>
              </w:rPr>
              <w:t>-</w:t>
            </w:r>
            <w:r w:rsidRPr="00D16952">
              <w:rPr>
                <w:rFonts w:ascii="Times New Roman" w:hAnsi="Times New Roman" w:cs="Times New Roman"/>
                <w:sz w:val="24"/>
                <w:szCs w:val="24"/>
              </w:rPr>
              <w:t xml:space="preserve"> 02; 04; 07; </w:t>
            </w:r>
          </w:p>
        </w:tc>
        <w:tc>
          <w:tcPr>
            <w:tcW w:w="2409" w:type="dxa"/>
          </w:tcPr>
          <w:p w:rsidR="00BE09AC" w:rsidRPr="00D16952" w:rsidRDefault="00540B46"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модуль А. Раздел 1.</w:t>
            </w:r>
          </w:p>
        </w:tc>
        <w:tc>
          <w:tcPr>
            <w:tcW w:w="1872"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1.</w:t>
            </w:r>
          </w:p>
        </w:tc>
        <w:tc>
          <w:tcPr>
            <w:tcW w:w="2239" w:type="dxa"/>
            <w:vMerge w:val="restart"/>
          </w:tcPr>
          <w:p w:rsidR="00BE09AC" w:rsidRPr="00D16952" w:rsidRDefault="00BE09AC" w:rsidP="00183765">
            <w:pPr>
              <w:spacing w:after="0" w:line="240" w:lineRule="auto"/>
              <w:rPr>
                <w:rFonts w:ascii="Times New Roman" w:hAnsi="Times New Roman" w:cs="Times New Roman"/>
                <w:sz w:val="24"/>
                <w:szCs w:val="24"/>
              </w:rPr>
            </w:pPr>
          </w:p>
        </w:tc>
      </w:tr>
      <w:tr w:rsidR="00540B46" w:rsidRPr="00D16952" w:rsidTr="0085394B">
        <w:tc>
          <w:tcPr>
            <w:tcW w:w="1985" w:type="dxa"/>
          </w:tcPr>
          <w:p w:rsidR="00540B46" w:rsidRPr="00D16952" w:rsidRDefault="00540B46" w:rsidP="00183765">
            <w:pPr>
              <w:spacing w:after="0" w:line="240" w:lineRule="auto"/>
              <w:rPr>
                <w:rFonts w:ascii="Times New Roman" w:hAnsi="Times New Roman" w:cs="Times New Roman"/>
                <w:bCs/>
                <w:sz w:val="24"/>
                <w:szCs w:val="24"/>
              </w:rPr>
            </w:pPr>
            <w:r>
              <w:rPr>
                <w:rFonts w:ascii="Times New Roman" w:hAnsi="Times New Roman" w:cs="Times New Roman"/>
                <w:sz w:val="24"/>
                <w:szCs w:val="24"/>
              </w:rPr>
              <w:t>ПК 1.1, 1.2, 1.4 2.1- 2.3</w:t>
            </w:r>
          </w:p>
        </w:tc>
        <w:tc>
          <w:tcPr>
            <w:tcW w:w="1985" w:type="dxa"/>
          </w:tcPr>
          <w:p w:rsidR="00540B46" w:rsidRPr="00D16952" w:rsidRDefault="00540B46" w:rsidP="0085394B">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 02; 04;ОК 07;</w:t>
            </w:r>
          </w:p>
        </w:tc>
        <w:tc>
          <w:tcPr>
            <w:tcW w:w="2409" w:type="dxa"/>
          </w:tcPr>
          <w:p w:rsidR="00540B46" w:rsidRPr="00D16952" w:rsidRDefault="00540B46"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модуль Б. Раздел 2 </w:t>
            </w:r>
          </w:p>
        </w:tc>
        <w:tc>
          <w:tcPr>
            <w:tcW w:w="1872" w:type="dxa"/>
          </w:tcPr>
          <w:p w:rsidR="00540B46" w:rsidRPr="00D16952" w:rsidRDefault="00540B46"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2.</w:t>
            </w:r>
          </w:p>
        </w:tc>
        <w:tc>
          <w:tcPr>
            <w:tcW w:w="2239" w:type="dxa"/>
            <w:vMerge/>
          </w:tcPr>
          <w:p w:rsidR="00540B46" w:rsidRPr="00D16952" w:rsidRDefault="00540B46" w:rsidP="00183765">
            <w:pPr>
              <w:spacing w:after="0" w:line="240" w:lineRule="auto"/>
              <w:rPr>
                <w:rFonts w:ascii="Times New Roman" w:hAnsi="Times New Roman" w:cs="Times New Roman"/>
                <w:sz w:val="24"/>
                <w:szCs w:val="24"/>
              </w:rPr>
            </w:pPr>
          </w:p>
        </w:tc>
      </w:tr>
      <w:tr w:rsidR="00540B46" w:rsidRPr="00D16952" w:rsidTr="0085394B">
        <w:tc>
          <w:tcPr>
            <w:tcW w:w="1985" w:type="dxa"/>
          </w:tcPr>
          <w:p w:rsidR="00540B46" w:rsidRPr="00D16952" w:rsidRDefault="00540B46" w:rsidP="00183765">
            <w:pPr>
              <w:spacing w:after="0" w:line="240" w:lineRule="auto"/>
              <w:rPr>
                <w:rFonts w:ascii="Times New Roman" w:hAnsi="Times New Roman" w:cs="Times New Roman"/>
                <w:bCs/>
                <w:sz w:val="24"/>
                <w:szCs w:val="24"/>
              </w:rPr>
            </w:pPr>
            <w:r>
              <w:rPr>
                <w:rFonts w:ascii="Times New Roman" w:hAnsi="Times New Roman" w:cs="Times New Roman"/>
                <w:sz w:val="24"/>
                <w:szCs w:val="24"/>
              </w:rPr>
              <w:t>ПК 1.1, 1.2, 1.4 2.1- 2.3</w:t>
            </w:r>
          </w:p>
        </w:tc>
        <w:tc>
          <w:tcPr>
            <w:tcW w:w="1985" w:type="dxa"/>
          </w:tcPr>
          <w:p w:rsidR="00540B46" w:rsidRPr="00D16952" w:rsidRDefault="00540B46" w:rsidP="0085394B">
            <w:pPr>
              <w:widowControl w:val="0"/>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 xml:space="preserve">ОК 1; 02; 04; 07; </w:t>
            </w:r>
          </w:p>
        </w:tc>
        <w:tc>
          <w:tcPr>
            <w:tcW w:w="2409" w:type="dxa"/>
          </w:tcPr>
          <w:p w:rsidR="00540B46" w:rsidRPr="00D16952" w:rsidRDefault="00540B46"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модуль В. Раздел 3. </w:t>
            </w:r>
          </w:p>
        </w:tc>
        <w:tc>
          <w:tcPr>
            <w:tcW w:w="1872" w:type="dxa"/>
          </w:tcPr>
          <w:p w:rsidR="00540B46" w:rsidRPr="00D16952" w:rsidRDefault="00540B46"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3.</w:t>
            </w:r>
          </w:p>
        </w:tc>
        <w:tc>
          <w:tcPr>
            <w:tcW w:w="2239" w:type="dxa"/>
            <w:vMerge/>
          </w:tcPr>
          <w:p w:rsidR="00540B46" w:rsidRPr="00D16952" w:rsidRDefault="00540B46" w:rsidP="00183765">
            <w:pPr>
              <w:spacing w:after="0" w:line="240" w:lineRule="auto"/>
              <w:rPr>
                <w:rFonts w:ascii="Times New Roman" w:hAnsi="Times New Roman" w:cs="Times New Roman"/>
                <w:sz w:val="24"/>
                <w:szCs w:val="24"/>
              </w:rPr>
            </w:pPr>
          </w:p>
        </w:tc>
      </w:tr>
      <w:tr w:rsidR="00540B46" w:rsidRPr="00D16952" w:rsidTr="0085394B">
        <w:tc>
          <w:tcPr>
            <w:tcW w:w="1985" w:type="dxa"/>
          </w:tcPr>
          <w:p w:rsidR="00540B46" w:rsidRPr="00D16952" w:rsidRDefault="00540B46" w:rsidP="00183765">
            <w:pPr>
              <w:spacing w:after="0" w:line="240" w:lineRule="auto"/>
              <w:rPr>
                <w:rFonts w:ascii="Times New Roman" w:hAnsi="Times New Roman" w:cs="Times New Roman"/>
                <w:bCs/>
                <w:sz w:val="24"/>
                <w:szCs w:val="24"/>
              </w:rPr>
            </w:pPr>
            <w:r>
              <w:rPr>
                <w:rFonts w:ascii="Times New Roman" w:hAnsi="Times New Roman" w:cs="Times New Roman"/>
                <w:sz w:val="24"/>
                <w:szCs w:val="24"/>
              </w:rPr>
              <w:t>ПК 1.1, 1.2, 1.4 2.1- 2.3</w:t>
            </w:r>
          </w:p>
        </w:tc>
        <w:tc>
          <w:tcPr>
            <w:tcW w:w="1985" w:type="dxa"/>
          </w:tcPr>
          <w:p w:rsidR="00540B46" w:rsidRPr="00D16952" w:rsidRDefault="00540B46" w:rsidP="0085394B">
            <w:pPr>
              <w:widowControl w:val="0"/>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 xml:space="preserve">ОК 02; 04; 06; </w:t>
            </w:r>
          </w:p>
        </w:tc>
        <w:tc>
          <w:tcPr>
            <w:tcW w:w="2409" w:type="dxa"/>
          </w:tcPr>
          <w:p w:rsidR="00540B46" w:rsidRPr="00D16952" w:rsidRDefault="00540B46"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модуль Г. Раздел 4. </w:t>
            </w:r>
          </w:p>
        </w:tc>
        <w:tc>
          <w:tcPr>
            <w:tcW w:w="1872" w:type="dxa"/>
          </w:tcPr>
          <w:p w:rsidR="00540B46" w:rsidRPr="00D16952" w:rsidRDefault="00540B46"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4.</w:t>
            </w:r>
          </w:p>
        </w:tc>
        <w:tc>
          <w:tcPr>
            <w:tcW w:w="2239" w:type="dxa"/>
            <w:vMerge/>
          </w:tcPr>
          <w:p w:rsidR="00540B46" w:rsidRPr="00D16952" w:rsidRDefault="00540B46" w:rsidP="00183765">
            <w:pPr>
              <w:spacing w:after="0" w:line="240" w:lineRule="auto"/>
              <w:rPr>
                <w:rFonts w:ascii="Times New Roman" w:hAnsi="Times New Roman" w:cs="Times New Roman"/>
                <w:sz w:val="24"/>
                <w:szCs w:val="24"/>
              </w:rPr>
            </w:pPr>
          </w:p>
        </w:tc>
      </w:tr>
      <w:tr w:rsidR="00540B46" w:rsidRPr="00D16952" w:rsidTr="0085394B">
        <w:tc>
          <w:tcPr>
            <w:tcW w:w="1985" w:type="dxa"/>
            <w:tcBorders>
              <w:bottom w:val="single" w:sz="4" w:space="0" w:color="auto"/>
            </w:tcBorders>
          </w:tcPr>
          <w:p w:rsidR="00540B46" w:rsidRPr="00D16952" w:rsidRDefault="00540B46" w:rsidP="00183765">
            <w:pPr>
              <w:spacing w:after="0" w:line="240" w:lineRule="auto"/>
              <w:rPr>
                <w:rFonts w:ascii="Times New Roman" w:hAnsi="Times New Roman" w:cs="Times New Roman"/>
                <w:bCs/>
                <w:sz w:val="24"/>
                <w:szCs w:val="24"/>
              </w:rPr>
            </w:pPr>
            <w:r>
              <w:rPr>
                <w:rFonts w:ascii="Times New Roman" w:hAnsi="Times New Roman" w:cs="Times New Roman"/>
                <w:sz w:val="24"/>
                <w:szCs w:val="24"/>
              </w:rPr>
              <w:t>ПК 1.1, 1.2, 1.4 2.1- 2.3</w:t>
            </w:r>
          </w:p>
        </w:tc>
        <w:tc>
          <w:tcPr>
            <w:tcW w:w="1985" w:type="dxa"/>
          </w:tcPr>
          <w:p w:rsidR="00540B46" w:rsidRPr="00D16952" w:rsidRDefault="00540B46" w:rsidP="0085394B">
            <w:pPr>
              <w:widowControl w:val="0"/>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ОК 02; 04;</w:t>
            </w:r>
            <w:r w:rsidR="0085394B">
              <w:rPr>
                <w:rFonts w:ascii="Times New Roman" w:hAnsi="Times New Roman" w:cs="Times New Roman"/>
                <w:sz w:val="24"/>
                <w:szCs w:val="24"/>
              </w:rPr>
              <w:t xml:space="preserve"> </w:t>
            </w:r>
            <w:r w:rsidRPr="00D16952">
              <w:rPr>
                <w:rFonts w:ascii="Times New Roman" w:hAnsi="Times New Roman" w:cs="Times New Roman"/>
                <w:sz w:val="24"/>
                <w:szCs w:val="24"/>
              </w:rPr>
              <w:t xml:space="preserve">06; 07; </w:t>
            </w:r>
          </w:p>
        </w:tc>
        <w:tc>
          <w:tcPr>
            <w:tcW w:w="2409" w:type="dxa"/>
          </w:tcPr>
          <w:p w:rsidR="00540B46" w:rsidRPr="00D16952" w:rsidRDefault="00540B46"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модуль Д. Раздел 5. </w:t>
            </w:r>
          </w:p>
        </w:tc>
        <w:tc>
          <w:tcPr>
            <w:tcW w:w="1872" w:type="dxa"/>
          </w:tcPr>
          <w:p w:rsidR="00540B46" w:rsidRPr="00D16952" w:rsidRDefault="00540B46"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5.</w:t>
            </w:r>
          </w:p>
        </w:tc>
        <w:tc>
          <w:tcPr>
            <w:tcW w:w="2239" w:type="dxa"/>
            <w:vMerge/>
          </w:tcPr>
          <w:p w:rsidR="00540B46" w:rsidRPr="00D16952" w:rsidRDefault="00540B46" w:rsidP="00183765">
            <w:pPr>
              <w:spacing w:after="0" w:line="240" w:lineRule="auto"/>
              <w:rPr>
                <w:rFonts w:ascii="Times New Roman" w:hAnsi="Times New Roman" w:cs="Times New Roman"/>
                <w:sz w:val="24"/>
                <w:szCs w:val="24"/>
              </w:rPr>
            </w:pPr>
          </w:p>
        </w:tc>
      </w:tr>
    </w:tbl>
    <w:p w:rsidR="00BE09AC" w:rsidRPr="00D16952" w:rsidRDefault="00BE09AC" w:rsidP="00183765">
      <w:pPr>
        <w:pStyle w:val="ac"/>
        <w:ind w:firstLine="709"/>
        <w:jc w:val="both"/>
        <w:rPr>
          <w:b/>
        </w:rPr>
      </w:pPr>
      <w:r w:rsidRPr="00D16952">
        <w:rPr>
          <w:b/>
        </w:rPr>
        <w:t>5.2. Оценочные материалы для входного контроля</w:t>
      </w:r>
    </w:p>
    <w:p w:rsidR="00BE09AC" w:rsidRPr="00D16952" w:rsidRDefault="00BE09AC" w:rsidP="00183765">
      <w:pPr>
        <w:pBdr>
          <w:top w:val="nil"/>
          <w:left w:val="nil"/>
          <w:bottom w:val="nil"/>
          <w:right w:val="nil"/>
          <w:between w:val="nil"/>
        </w:pBd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ТЕСТ ДЛЯ ВХОДНОГО КОНТРОЛЯ</w:t>
      </w:r>
    </w:p>
    <w:p w:rsidR="00BE09AC" w:rsidRPr="00D16952" w:rsidRDefault="00BE09AC" w:rsidP="00183765">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Содержит 25 вопросов по 5 изучаемым разделам.</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1.</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10448" w:type="dxa"/>
        <w:tblLayout w:type="fixed"/>
        <w:tblLook w:val="0400" w:firstRow="0" w:lastRow="0" w:firstColumn="0" w:lastColumn="0" w:noHBand="0" w:noVBand="1"/>
      </w:tblPr>
      <w:tblGrid>
        <w:gridCol w:w="8495"/>
        <w:gridCol w:w="1953"/>
      </w:tblGrid>
      <w:tr w:rsidR="00BE09AC" w:rsidRPr="00D16952" w:rsidTr="0085394B">
        <w:trPr>
          <w:trHeight w:val="1628"/>
        </w:trPr>
        <w:tc>
          <w:tcPr>
            <w:tcW w:w="1044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BE09AC" w:rsidRPr="00D16952" w:rsidTr="0085394B">
        <w:trPr>
          <w:trHeight w:val="117"/>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Физические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Химические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Биологические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Эргономические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Природные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bl>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воспламенением б) возгоранием в) пожаром г) пламенем</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10448" w:type="dxa"/>
        <w:tblLayout w:type="fixed"/>
        <w:tblLook w:val="0400" w:firstRow="0" w:lastRow="0" w:firstColumn="0" w:lastColumn="0" w:noHBand="0" w:noVBand="1"/>
      </w:tblPr>
      <w:tblGrid>
        <w:gridCol w:w="3109"/>
        <w:gridCol w:w="2551"/>
        <w:gridCol w:w="4788"/>
      </w:tblGrid>
      <w:tr w:rsidR="00BE09AC" w:rsidRPr="00D16952" w:rsidTr="0085394B">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Технические</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Сезонные</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Антропогенные</w:t>
            </w:r>
          </w:p>
        </w:tc>
      </w:tr>
      <w:tr w:rsidR="00BE09AC" w:rsidRPr="00D16952" w:rsidTr="0085394B">
        <w:trPr>
          <w:trHeight w:val="421"/>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Неисправность транспортных средств</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Гололед</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BE09AC" w:rsidRPr="00D16952" w:rsidTr="0085394B">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Превышение скорости движения</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Плохое состояние дорожного покрытия</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BE09AC" w:rsidRPr="00D16952" w:rsidTr="0085394B">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BE09AC" w:rsidRPr="00D16952" w:rsidTr="0085394B">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Дождь</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BE09AC" w:rsidRPr="00D16952" w:rsidTr="0085394B">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Нарушение ПДД</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Раздел 1, вопрос 3 </w:t>
      </w:r>
    </w:p>
    <w:tbl>
      <w:tblPr>
        <w:tblW w:w="10448" w:type="dxa"/>
        <w:tblLayout w:type="fixed"/>
        <w:tblLook w:val="0400" w:firstRow="0" w:lastRow="0" w:firstColumn="0" w:lastColumn="0" w:noHBand="0" w:noVBand="1"/>
      </w:tblPr>
      <w:tblGrid>
        <w:gridCol w:w="4353"/>
        <w:gridCol w:w="1559"/>
        <w:gridCol w:w="4536"/>
      </w:tblGrid>
      <w:tr w:rsidR="00BE09AC" w:rsidRPr="00D16952" w:rsidTr="0085394B">
        <w:trPr>
          <w:trHeight w:val="114"/>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Технические</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Сезонные</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Антропогенные</w:t>
            </w:r>
          </w:p>
        </w:tc>
      </w:tr>
      <w:tr w:rsidR="00BE09AC" w:rsidRPr="00D16952" w:rsidTr="0085394B">
        <w:trPr>
          <w:trHeight w:val="276"/>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Неисправность транспортных средств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Гололед</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Нарушение ПДД</w:t>
            </w:r>
          </w:p>
        </w:tc>
      </w:tr>
      <w:tr w:rsidR="00BE09AC" w:rsidRPr="00D16952" w:rsidTr="0085394B">
        <w:trPr>
          <w:trHeight w:val="407"/>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Плохое состояние дорожного покрытия</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Дождь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Превышение скорости движения</w:t>
            </w:r>
          </w:p>
        </w:tc>
      </w:tr>
      <w:tr w:rsidR="00BE09AC" w:rsidRPr="00D16952" w:rsidTr="0085394B">
        <w:trPr>
          <w:trHeight w:val="405"/>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BE09AC" w:rsidRPr="00D16952" w:rsidTr="0085394B">
        <w:trPr>
          <w:trHeight w:val="203"/>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4. Наиболее опасное место при перестрелке</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 окон б) за бетонной стеной в) в ванной </w:t>
      </w:r>
    </w:p>
    <w:p w:rsidR="00BE09AC" w:rsidRPr="00D16952" w:rsidRDefault="00BE09AC" w:rsidP="00183765">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5. Фактор, приводящий к ухудшению здоровья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травмирующий б) опасный в) вредный г) полезный</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Раздел 2. (выберите один верный вариант ответа)</w:t>
      </w:r>
    </w:p>
    <w:p w:rsidR="00BE09AC" w:rsidRPr="00D16952" w:rsidRDefault="00BE09AC"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6.Кто должен соблюдать ПДД в России?</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водители б) пешеходы в) пассажиры г) водители и пешеходы</w:t>
      </w:r>
    </w:p>
    <w:p w:rsidR="00BE09AC" w:rsidRPr="00D16952" w:rsidRDefault="00BE09AC" w:rsidP="00183765">
      <w:pPr>
        <w:spacing w:after="0" w:line="240" w:lineRule="auto"/>
        <w:rPr>
          <w:rFonts w:ascii="Times New Roman" w:eastAsia="OfficinaSansBookC" w:hAnsi="Times New Roman" w:cs="Times New Roman"/>
          <w:b/>
          <w:color w:val="181818"/>
          <w:sz w:val="24"/>
          <w:szCs w:val="24"/>
        </w:rPr>
      </w:pPr>
      <w:r w:rsidRPr="00D16952">
        <w:rPr>
          <w:rFonts w:ascii="Times New Roman" w:eastAsia="OfficinaSansBookC" w:hAnsi="Times New Roman" w:cs="Times New Roman"/>
          <w:b/>
          <w:color w:val="181818"/>
          <w:sz w:val="24"/>
          <w:szCs w:val="24"/>
          <w:highlight w:val="white"/>
        </w:rPr>
        <w:t>7.Главной причиной гибели людей при пожарах является:</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а) ожоги</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б) воздействие токсичных продуктов</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в) падающие конструкции горящего здания</w:t>
      </w:r>
    </w:p>
    <w:p w:rsidR="00BE09AC" w:rsidRPr="00D16952" w:rsidRDefault="00BE09AC"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8.Что такое риск?</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сочетание вероятности и последствий наступления события б) опасность травмирования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в) чрезвычайная ситуация</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9.Окислителем при горении обычно бывает:</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лимонная кислота б) кислород воздуха в) уксусная эссенция</w:t>
      </w:r>
    </w:p>
    <w:p w:rsidR="00BE09AC" w:rsidRPr="00D16952" w:rsidRDefault="00BE09AC" w:rsidP="00183765">
      <w:pP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10. Где безопаснее находиться людям в зале кинотеатра, если в нём мало зрителей?</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там, где хорошо видно экран б) там, где удобно в) там, где меньше всего других зрителей</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г) неподалеку от других зрителей</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3. (выберите один верный вариант ответа)</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11.Зачем необходимо следить заложнику?</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за погодой б) за поведением преступников и их намерениями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за социальной средой г) за окружающей средой</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12.Что особенно важно при борьбе с пожаром?</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наличие воды б) наличие большого количества людей в квартире</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13.Что является важным для здорового образа жизни?</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рациональное питание б) личная и общественная гигиена в) курение</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14. До какого возраста нельзя ездить на велосипеде по дорогам и улицам?</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до 12 лет б) до 14 лет в) до 16 лет</w:t>
      </w:r>
    </w:p>
    <w:p w:rsidR="00BE09AC" w:rsidRPr="00D16952" w:rsidRDefault="00BE09AC" w:rsidP="00183765">
      <w:pPr>
        <w:pStyle w:val="a8"/>
        <w:shd w:val="clear" w:color="auto" w:fill="FFFFFF"/>
        <w:spacing w:after="0" w:line="240" w:lineRule="auto"/>
        <w:ind w:left="0"/>
        <w:jc w:val="both"/>
        <w:rPr>
          <w:rFonts w:ascii="Times New Roman" w:eastAsia="OfficinaSansBookC" w:hAnsi="Times New Roman"/>
          <w:b/>
          <w:color w:val="000000"/>
          <w:sz w:val="24"/>
          <w:szCs w:val="24"/>
        </w:rPr>
      </w:pPr>
      <w:r w:rsidRPr="00D16952">
        <w:rPr>
          <w:rFonts w:ascii="Times New Roman" w:eastAsia="OfficinaSansBookC" w:hAnsi="Times New Roman"/>
          <w:b/>
          <w:color w:val="000000"/>
          <w:sz w:val="24"/>
          <w:szCs w:val="24"/>
        </w:rPr>
        <w:t>15. Верно ли утверждение: «Покидая здание во время пожара, не пользуйтесь лифтом, он может отключиться»?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верно б) неверно в) частично верно</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4. (выберите один верный вариант ответа)</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1701 - 1711гг. б) 1991 - 1993 гг. в) 1812 - 1814 гг. г) 1938 - 1941 гг.</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454645"/>
          <w:sz w:val="24"/>
          <w:szCs w:val="24"/>
        </w:rPr>
        <w:t xml:space="preserve">17. </w:t>
      </w:r>
      <w:r w:rsidRPr="00D16952">
        <w:rPr>
          <w:rFonts w:ascii="Times New Roman" w:eastAsia="OfficinaSansBookC" w:hAnsi="Times New Roman" w:cs="Times New Roman"/>
          <w:b/>
          <w:color w:val="000000"/>
          <w:sz w:val="24"/>
          <w:szCs w:val="24"/>
        </w:rPr>
        <w:t>Воинская обязанность граждан РФ, это:</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Установленный законодательством РФ порядок службы по призыву в рядах Российской Армии</w:t>
      </w:r>
    </w:p>
    <w:p w:rsidR="00BE09AC" w:rsidRPr="00D16952" w:rsidRDefault="00BE09AC" w:rsidP="0085394B">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допускать уклонения от службы в Армии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Обязанность проходить службу по призыву и состоять в запасе ВС</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Воинский учет, призыв и прохождение военной службы, пребывание в запасе, прохождение военных сборов</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18.</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с 17 лет до 18 лет б) с 16 лет до 17 лет в) при достижении возраста 18 лет</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 год достижения 17 лет (с января по март включительно)</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19.</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Общее руководство Вооруженными силами РФ осуществляет:</w:t>
      </w:r>
    </w:p>
    <w:p w:rsidR="00BE09AC" w:rsidRPr="00D16952" w:rsidRDefault="00BE09AC" w:rsidP="0085394B">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обязанности не имеет никакого отношения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осуществляемой гражданами взамен военной службы по призыву</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по обеспечению безопасности государства</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5. (выберите один верный вариант ответа)</w:t>
      </w:r>
    </w:p>
    <w:p w:rsidR="00BE09AC" w:rsidRPr="00D16952" w:rsidRDefault="00BE09AC" w:rsidP="00183765">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21. Если в ране находится инородный предмет необходимо:</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а) срочно извлечь его из раны</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вызвать скорую медицинскую помощь</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не предпринимать никаких действий, вызвать скорую медицинскую помощь</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обработать рану йодом, закрыть ее стерильной салфеткой, вызвать скорую медицинскую помощь</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22. К первой помощи при переломах относятся:</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г) обеспечение притока кислорода пострадавшему д) наложение повязки при необходимости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 час в теплое время года, 30 мин. В холодное время года</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2 час в теплое время года, 1 час В холодное время года</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30 мин. в теплое время года, 1 час. В холодное время года</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до прибытия скорой медицинской помощи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положение на спине с приподнятыми ногами б) устойчивое боковое положение</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полусидячее положение г) положение на спине с полусогнутыми и разведенными ногами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наружные кровотечения б) остановка дыхания, кровообращения в) отравления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внутреннее кровотечение д) острые инфекционные заболевания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е) обморожения и другие эффекты низких температур ж) отсутствие сознания з) вывихи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и) инородные тела в верхних дыхательных путях</w:t>
      </w:r>
    </w:p>
    <w:p w:rsidR="00BE09AC" w:rsidRDefault="00BE09AC" w:rsidP="00AB4F91">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Эталоны ответов на задания входного контроля</w:t>
      </w:r>
      <w:r w:rsidR="00AB4F91">
        <w:rPr>
          <w:rFonts w:ascii="Times New Roman" w:eastAsia="OfficinaSansBookC" w:hAnsi="Times New Roman" w:cs="Times New Roman"/>
          <w:b/>
          <w:sz w:val="24"/>
          <w:szCs w:val="24"/>
        </w:rPr>
        <w:t xml:space="preserve">: </w:t>
      </w:r>
    </w:p>
    <w:p w:rsidR="00AB4F91" w:rsidRPr="00D16952" w:rsidRDefault="00AB4F91" w:rsidP="00AB4F91">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2.</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химические – попадание в воздух токсичных, мутагенных, раздражающих химических</w:t>
      </w:r>
      <w:r w:rsidRPr="00AB4F91">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веществ</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3.</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биологические – работа с бактериями, грибками, патогенными микроорганизмами, укус животными, раздавливание животными</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4.</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эргономические – несоблюдение допустимых показателей тяжести, напряженности</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5.</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природные опасности – скользкие поверхности, образованные льдом, воздействие солнечного лучистого тепла, удары молнии, воздействие порывов ветра</w:t>
      </w:r>
    </w:p>
    <w:p w:rsidR="00AB4F91" w:rsidRDefault="00AB4F91" w:rsidP="00AB4F91">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color w:val="000000"/>
          <w:sz w:val="24"/>
          <w:szCs w:val="24"/>
        </w:rPr>
        <w:t>2</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3)… 4) </w:t>
      </w:r>
      <w:r w:rsidRPr="00D16952">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5) </w:t>
      </w:r>
      <w:r w:rsidRPr="00D16952">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6) </w:t>
      </w:r>
      <w:r w:rsidRPr="00D16952">
        <w:rPr>
          <w:rFonts w:ascii="Times New Roman" w:eastAsia="OfficinaSansBookC" w:hAnsi="Times New Roman" w:cs="Times New Roman"/>
          <w:color w:val="000000"/>
          <w:sz w:val="24"/>
          <w:szCs w:val="24"/>
        </w:rPr>
        <w:t>А,Б,В</w:t>
      </w:r>
      <w:r>
        <w:rPr>
          <w:rFonts w:ascii="Times New Roman" w:eastAsia="OfficinaSansBookC" w:hAnsi="Times New Roman" w:cs="Times New Roman"/>
          <w:color w:val="000000"/>
          <w:sz w:val="24"/>
          <w:szCs w:val="24"/>
        </w:rPr>
        <w:t xml:space="preserve"> 7) Б 8) А 9) Б 10)Г 11) Б 12) В 13) А 14) Б 15) А 16) А 17) Г 18) Г 19) Б</w:t>
      </w:r>
      <w:r w:rsidR="0085394B">
        <w:rPr>
          <w:rFonts w:ascii="Times New Roman" w:eastAsia="OfficinaSansBookC" w:hAnsi="Times New Roman" w:cs="Times New Roman"/>
          <w:color w:val="000000"/>
          <w:sz w:val="24"/>
          <w:szCs w:val="24"/>
        </w:rPr>
        <w:t xml:space="preserve"> 20) В 21) Б 22) А 23) А 24) Г 25) </w:t>
      </w:r>
      <w:r w:rsidR="0085394B">
        <w:rPr>
          <w:rFonts w:ascii="Times New Roman" w:eastAsia="OfficinaSansBookC" w:hAnsi="Times New Roman" w:cs="Times New Roman"/>
          <w:color w:val="000000"/>
          <w:sz w:val="24"/>
          <w:szCs w:val="24"/>
        </w:rPr>
        <w:tab/>
      </w:r>
    </w:p>
    <w:p w:rsidR="00BE09AC" w:rsidRPr="00D16952" w:rsidRDefault="00BE09AC" w:rsidP="00183765">
      <w:pPr>
        <w:spacing w:after="0" w:line="240" w:lineRule="auto"/>
        <w:ind w:firstLine="709"/>
        <w:rPr>
          <w:rFonts w:ascii="Times New Roman" w:eastAsia="OfficinaSansBookC" w:hAnsi="Times New Roman" w:cs="Times New Roman"/>
          <w:sz w:val="24"/>
          <w:szCs w:val="24"/>
        </w:rPr>
      </w:pPr>
      <w:r w:rsidRPr="00D16952">
        <w:rPr>
          <w:rFonts w:ascii="Times New Roman" w:hAnsi="Times New Roman" w:cs="Times New Roman"/>
          <w:b/>
          <w:sz w:val="24"/>
          <w:szCs w:val="24"/>
        </w:rPr>
        <w:t>5.3. Оценочные материалы для текущего (тематического) контроля</w:t>
      </w:r>
    </w:p>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1.</w:t>
      </w:r>
    </w:p>
    <w:p w:rsidR="00BE09AC" w:rsidRPr="00D16952" w:rsidRDefault="00BE09AC" w:rsidP="00183765">
      <w:pPr>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Задания по типу эксперимент/исследование</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Дано: Фото перекрестка: на котором имеется пешеходный переход. Велосипедисту необходимо пересечь перекресток.</w:t>
      </w:r>
    </w:p>
    <w:p w:rsidR="00BE09AC" w:rsidRPr="00D16952" w:rsidRDefault="00BE09AC" w:rsidP="00183765">
      <w:pPr>
        <w:spacing w:after="0" w:line="240" w:lineRule="auto"/>
        <w:ind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2. Дано: рабочее место </w:t>
      </w:r>
      <w:r w:rsidR="00635656">
        <w:rPr>
          <w:rFonts w:ascii="Times New Roman" w:eastAsia="OfficinaSansBookC" w:hAnsi="Times New Roman" w:cs="Times New Roman"/>
          <w:sz w:val="24"/>
          <w:szCs w:val="24"/>
        </w:rPr>
        <w:t>тракториста</w:t>
      </w:r>
      <w:r w:rsidRPr="00D16952">
        <w:rPr>
          <w:rFonts w:ascii="Times New Roman" w:eastAsia="OfficinaSansBookC" w:hAnsi="Times New Roman" w:cs="Times New Roman"/>
          <w:sz w:val="24"/>
          <w:szCs w:val="24"/>
        </w:rPr>
        <w:t>.</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предположить причины возникновения опасностей</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Указать воздействие на объект защиты </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Построить карту оценки опасностей на рабочем месте</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Дано: здание торгового центра, трое преступников берут в заложники 20 посетителей одного из залов</w:t>
      </w:r>
    </w:p>
    <w:p w:rsidR="00BE09AC" w:rsidRPr="00D16952" w:rsidRDefault="00BE09AC" w:rsidP="00183765">
      <w:pPr>
        <w:spacing w:after="0" w:line="240" w:lineRule="auto"/>
        <w:ind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определить комплекс факторов риска</w:t>
      </w:r>
    </w:p>
    <w:p w:rsidR="00BE09AC" w:rsidRPr="00D16952" w:rsidRDefault="00BE09AC" w:rsidP="00183765">
      <w:pPr>
        <w:spacing w:after="0" w:line="240" w:lineRule="auto"/>
        <w:ind w:right="57"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Оценить степень последствий реализации риска.</w:t>
      </w:r>
    </w:p>
    <w:p w:rsidR="00BE09AC" w:rsidRPr="00D16952" w:rsidRDefault="00BE09AC" w:rsidP="00183765">
      <w:pPr>
        <w:spacing w:after="0" w:line="240" w:lineRule="auto"/>
        <w:ind w:right="57"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Сформулировать правила безопасного поведения</w:t>
      </w:r>
    </w:p>
    <w:p w:rsidR="00BE09AC" w:rsidRPr="00D16952" w:rsidRDefault="00BE09AC" w:rsidP="00183765">
      <w:pPr>
        <w:pBdr>
          <w:top w:val="nil"/>
          <w:left w:val="nil"/>
          <w:bottom w:val="nil"/>
          <w:right w:val="nil"/>
          <w:between w:val="nil"/>
        </w:pBd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4. Дано: здание колледжа, в аудиториях идут занятия. Внезапно на улице слышится звук стрельбы.</w:t>
      </w:r>
    </w:p>
    <w:p w:rsidR="00BE09AC" w:rsidRPr="00D16952" w:rsidRDefault="00BE09AC" w:rsidP="00183765">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Требуется: определить факторы риска.</w:t>
      </w:r>
    </w:p>
    <w:p w:rsidR="00BE09AC" w:rsidRPr="00D16952" w:rsidRDefault="00BE09AC" w:rsidP="00183765">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Тесты</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Раскройте понятие. Воздушная эмболия - это…</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закупорка вен и кровеносных сосудов пузырьком кислорода;</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перенасыщение организма кислородом</w:t>
      </w:r>
    </w:p>
    <w:p w:rsidR="00BE09AC"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Соотнесите понятия, ответ запишите в виде шифра: цифра порядкового номера понятия-буква, соответствующего понятию ответа.</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1.Артериальное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2. Венозное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Капиллярное кровотечение</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кровь вытекает со всей поверхности кожного покрова равномерной струей</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кровь вытекает тонкой струей, медленно, темно вишневого цвета, густая</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кровь вытекает пульсирующей струей или фонтаном</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Дайте определение.  Ответ запишите словами. Опасность это- …</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Выберите верный алгоритм действий при инсульте:</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Раскройте понятие, ответ запишите словами. Опасности развития- это…</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Впишите ответ после приведенных понятий, словом.</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BE09AC"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7. </w:t>
      </w:r>
      <w:r w:rsidR="00AB4F91">
        <w:rPr>
          <w:rFonts w:ascii="Times New Roman" w:eastAsia="OfficinaSansBookC" w:hAnsi="Times New Roman" w:cs="Times New Roman"/>
          <w:sz w:val="24"/>
          <w:szCs w:val="24"/>
        </w:rPr>
        <w:t>Составьте</w:t>
      </w:r>
      <w:r w:rsidRPr="00D16952">
        <w:rPr>
          <w:rFonts w:ascii="Times New Roman" w:eastAsia="OfficinaSansBookC" w:hAnsi="Times New Roman" w:cs="Times New Roman"/>
          <w:sz w:val="24"/>
          <w:szCs w:val="24"/>
        </w:rPr>
        <w:t xml:space="preserve"> алгоритм оказания помощи при психологических состояниях:</w:t>
      </w:r>
    </w:p>
    <w:p w:rsidR="00AB4F91" w:rsidRPr="00D16952"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1.Агрессия</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2.Шок</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3.Истерия</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4.Депрессия</w:t>
      </w:r>
      <w:r>
        <w:rPr>
          <w:rFonts w:ascii="Times New Roman" w:eastAsia="OfficinaSansBookC" w:hAnsi="Times New Roman" w:cs="Times New Roman"/>
          <w:sz w:val="24"/>
          <w:szCs w:val="24"/>
        </w:rPr>
        <w:t>.</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Выберите НЕ ВЕРНЫЙ алгоритм помощи пострадавшим при ДТП и ЧС</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установить</w:t>
      </w:r>
      <w:r w:rsidRPr="00D16952">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б) </w:t>
      </w:r>
      <w:r w:rsidRPr="00D16952">
        <w:rPr>
          <w:rFonts w:ascii="Times New Roman" w:eastAsia="OfficinaSansBookC" w:hAnsi="Times New Roman" w:cs="Times New Roman"/>
          <w:sz w:val="24"/>
          <w:szCs w:val="24"/>
        </w:rPr>
        <w:t>осмотреть</w:t>
      </w:r>
      <w:r w:rsidRPr="00D16952">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Выберите один верный вариант ответа. Количество компрессии на грудную клетку и вдохов, если реанимацию проводит один человек.</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15 надавливаний б)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30 надавливаний в) 1 </w:t>
      </w:r>
      <w:r w:rsidRPr="00D16952">
        <w:rPr>
          <w:rFonts w:ascii="Times New Roman" w:eastAsia="OfficinaSansBookC" w:hAnsi="Times New Roman" w:cs="Times New Roman"/>
          <w:sz w:val="24"/>
          <w:szCs w:val="24"/>
        </w:rPr>
        <w:t>вдох</w:t>
      </w:r>
      <w:r w:rsidRPr="00D16952">
        <w:rPr>
          <w:rFonts w:ascii="Times New Roman" w:eastAsia="OfficinaSansBookC" w:hAnsi="Times New Roman" w:cs="Times New Roman"/>
          <w:color w:val="000000"/>
          <w:sz w:val="24"/>
          <w:szCs w:val="24"/>
        </w:rPr>
        <w:t xml:space="preserve"> Х 15 надавливаний</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Выберите один верный вариант ответа. При ранении в грудную клетку запрещено:</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оказывать помощь самому или прохожим б) извлекать из раны раневой предмет</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транспортировать пострадавшего в больницу в лежачем состоянии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Сколько эвакуационных выходов должно быть в помещениях с одновременным пребыванием 50 человек и более.</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один б) два в) три г) два</w:t>
      </w:r>
      <w:r w:rsidRPr="00D16952">
        <w:rPr>
          <w:rFonts w:ascii="Times New Roman" w:eastAsia="OfficinaSansBookC" w:hAnsi="Times New Roman" w:cs="Times New Roman"/>
          <w:color w:val="000000"/>
          <w:sz w:val="24"/>
          <w:szCs w:val="24"/>
        </w:rPr>
        <w:t xml:space="preserve"> и более</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12. </w:t>
      </w:r>
      <w:r w:rsidRPr="00D16952">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вести велосипед рядом с собой, руководствуясь правилами для пешехода</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быстро</w:t>
      </w:r>
      <w:r w:rsidRPr="00D16952">
        <w:rPr>
          <w:rFonts w:ascii="Times New Roman" w:eastAsia="OfficinaSansBookC" w:hAnsi="Times New Roman" w:cs="Times New Roman"/>
          <w:color w:val="000000"/>
          <w:sz w:val="24"/>
          <w:szCs w:val="24"/>
        </w:rPr>
        <w:t xml:space="preserve"> проехать пешеходный переход</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Для снижения опасности воздействия шума на человека применяются</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 xml:space="preserve">а) </w:t>
      </w:r>
      <w:r w:rsidRPr="00D16952">
        <w:rPr>
          <w:rFonts w:ascii="Times New Roman" w:eastAsia="OfficinaSansBookC" w:hAnsi="Times New Roman" w:cs="Times New Roman"/>
          <w:sz w:val="24"/>
          <w:szCs w:val="24"/>
        </w:rPr>
        <w:t>наушники б) шлемофон в) виброрукавицы</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Во время эвакуации в случае возникновения пожара необходимо покинуть здание:</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по </w:t>
      </w:r>
      <w:r w:rsidRPr="00D16952">
        <w:rPr>
          <w:rFonts w:ascii="Times New Roman" w:eastAsia="OfficinaSansBookC" w:hAnsi="Times New Roman" w:cs="Times New Roman"/>
          <w:sz w:val="24"/>
          <w:szCs w:val="24"/>
        </w:rPr>
        <w:t>лестнице б) на лифте в) через</w:t>
      </w:r>
      <w:r w:rsidRPr="00D16952">
        <w:rPr>
          <w:rFonts w:ascii="Times New Roman" w:eastAsia="OfficinaSansBookC" w:hAnsi="Times New Roman" w:cs="Times New Roman"/>
          <w:color w:val="000000"/>
          <w:sz w:val="24"/>
          <w:szCs w:val="24"/>
        </w:rPr>
        <w:t xml:space="preserve"> окна</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Местная вентиляция относится к:</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индивидуальным</w:t>
      </w:r>
      <w:r w:rsidRPr="00D16952">
        <w:rPr>
          <w:rFonts w:ascii="Times New Roman" w:eastAsia="OfficinaSansBookC" w:hAnsi="Times New Roman" w:cs="Times New Roman"/>
          <w:color w:val="000000"/>
          <w:sz w:val="24"/>
          <w:szCs w:val="24"/>
        </w:rPr>
        <w:t xml:space="preserve"> средствам защиты б) </w:t>
      </w:r>
      <w:r w:rsidRPr="00D16952">
        <w:rPr>
          <w:rFonts w:ascii="Times New Roman" w:eastAsia="OfficinaSansBookC" w:hAnsi="Times New Roman" w:cs="Times New Roman"/>
          <w:sz w:val="24"/>
          <w:szCs w:val="24"/>
        </w:rPr>
        <w:t>коллективным</w:t>
      </w:r>
      <w:r w:rsidRPr="00D16952">
        <w:rPr>
          <w:rFonts w:ascii="Times New Roman" w:eastAsia="OfficinaSansBookC" w:hAnsi="Times New Roman" w:cs="Times New Roman"/>
          <w:color w:val="000000"/>
          <w:sz w:val="24"/>
          <w:szCs w:val="24"/>
        </w:rPr>
        <w:t xml:space="preserve"> средствам защиты</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16. При штурме здания при освобождении заложников необходимо:</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лечь на пол лицом вниз б) бежать навстречу освободителям в) бежать</w:t>
      </w:r>
      <w:r w:rsidRPr="00D16952">
        <w:rPr>
          <w:rFonts w:ascii="Times New Roman" w:eastAsia="OfficinaSansBookC" w:hAnsi="Times New Roman" w:cs="Times New Roman"/>
          <w:color w:val="000000"/>
          <w:sz w:val="24"/>
          <w:szCs w:val="24"/>
        </w:rPr>
        <w:t xml:space="preserve"> от освободителей</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Что такое воинская обязанность?</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Объясните различие между понятиями военное положение и военное время</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Кто такой призывник?</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Что такое статус военнослужащего?</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21. В каком случае при нанесении материального ущерба военнослужащий не несет материальной ответственности?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22. Что не относится к первичным средствам пожаротушения?</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sz w:val="24"/>
          <w:szCs w:val="24"/>
        </w:rPr>
        <w:t>е) топоры</w:t>
      </w:r>
      <w:r w:rsidRPr="00D16952">
        <w:rPr>
          <w:rFonts w:ascii="Times New Roman" w:eastAsia="OfficinaSansBookC" w:hAnsi="Times New Roman" w:cs="Times New Roman"/>
          <w:color w:val="000000"/>
          <w:sz w:val="24"/>
          <w:szCs w:val="24"/>
        </w:rPr>
        <w:t>.</w:t>
      </w:r>
    </w:p>
    <w:p w:rsidR="00BE09AC" w:rsidRPr="00D16952" w:rsidRDefault="00BE09AC" w:rsidP="00183765">
      <w:pPr>
        <w:spacing w:after="0" w:line="240" w:lineRule="auto"/>
        <w:rPr>
          <w:rFonts w:ascii="Times New Roman" w:eastAsia="OfficinaSansBookC" w:hAnsi="Times New Roman" w:cs="Times New Roman"/>
          <w:sz w:val="24"/>
          <w:szCs w:val="24"/>
          <w:highlight w:val="white"/>
        </w:rPr>
      </w:pPr>
      <w:r w:rsidRPr="00D16952">
        <w:rPr>
          <w:rFonts w:ascii="Times New Roman" w:eastAsia="OfficinaSansBookC" w:hAnsi="Times New Roman" w:cs="Times New Roman"/>
          <w:sz w:val="24"/>
          <w:szCs w:val="24"/>
          <w:highlight w:val="white"/>
        </w:rPr>
        <w:t>23. Предотвращение дальнейшего распространения пожара - это</w:t>
      </w:r>
    </w:p>
    <w:p w:rsidR="00BE09AC" w:rsidRPr="00D16952" w:rsidRDefault="00BE09AC" w:rsidP="00183765">
      <w:pPr>
        <w:spacing w:after="0" w:line="240" w:lineRule="auto"/>
        <w:ind w:left="777"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ликвидация б) глушение в) локализация г) блокировка</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24. В случае перестрелки со стороны улицы самое безопасное место:</w:t>
      </w:r>
    </w:p>
    <w:p w:rsidR="00BE09AC" w:rsidRPr="00D16952" w:rsidRDefault="00BE09AC" w:rsidP="00183765">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под подоконником б) напротив окна в) около двери</w:t>
      </w:r>
    </w:p>
    <w:p w:rsidR="00BE09AC" w:rsidRPr="00D16952" w:rsidRDefault="00BE09AC" w:rsidP="00183765">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25. Что такое риск? Напишите ответ словами.</w:t>
      </w:r>
    </w:p>
    <w:p w:rsidR="00BE09AC" w:rsidRPr="00D16952" w:rsidRDefault="00BE09AC" w:rsidP="00183765">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количественная мера опасности, сочетающая вероятность реализации опасной ситуации и тяжесть последствий.</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26. Составьте алгоритм неполной разборки, сборки ММГ АК-74.</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магазин</w:t>
      </w:r>
      <w:r w:rsidRPr="00D16952">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Произвести контрольный спуск</w:t>
      </w:r>
      <w:r w:rsidRPr="00D16952">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Вынуть пенал с принадлежностью</w:t>
      </w:r>
      <w:r w:rsidRPr="00D16952">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шомпол</w:t>
      </w:r>
      <w:r w:rsidRPr="00D16952">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возвратный механизм</w:t>
      </w:r>
      <w:r w:rsidRPr="00D16952">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w:t>
      </w:r>
      <w:r w:rsidRPr="00D16952">
        <w:rPr>
          <w:rFonts w:ascii="Times New Roman" w:eastAsia="OfficinaSansBookC" w:hAnsi="Times New Roman" w:cs="Times New Roman"/>
          <w:sz w:val="24"/>
          <w:szCs w:val="24"/>
        </w:rPr>
        <w:lastRenderedPageBreak/>
        <w:t>из продольного паза ствольной коробки; приподнять задний конец направляющего стержня и извлечь возвратный механизм из канала затворной рамы.</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затворную раму с затвором</w:t>
      </w:r>
      <w:r w:rsidRPr="00D16952">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 от затворной рамы</w:t>
      </w:r>
      <w:r w:rsidRPr="00D16952">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газовую трубку со ствольной накладкой</w:t>
      </w:r>
      <w:r w:rsidRPr="00D16952">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замыкателя газовой трубки, повернуть замыкатель от себя до вертикального положения и снять газовую трубку с патрубка газовой камеры.</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Порядок сборки автомата после неполной разборки.</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газовую трубку со ствольной накладкой.</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 к затворной раме.</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затворную раму с затвором к ствольной коробке.</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возвратный механизм.</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крышку ствольной коробки.</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Спустить курок с боевого взвода и поставить на предохранитель.</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шомпол.</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Вложить пенал в гнездо приклада.</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магазин к автомату.</w:t>
      </w:r>
    </w:p>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2</w:t>
      </w:r>
    </w:p>
    <w:p w:rsidR="00BE09AC" w:rsidRPr="00D16952" w:rsidRDefault="00BE09AC" w:rsidP="00183765">
      <w:pPr>
        <w:spacing w:after="0" w:line="240" w:lineRule="auto"/>
        <w:ind w:firstLine="72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Вариант 2 предполагает на выбор студента: 1) публичную защиту самостоятельно выполненных заданий (проекта/исследования) по разделу в т.ч. из Профессионально-ориентированного содержания (требования в приложении); 2) решение кейса/задания; 3) в форме теста.</w:t>
      </w:r>
    </w:p>
    <w:tbl>
      <w:tblPr>
        <w:tblW w:w="10368" w:type="dxa"/>
        <w:jc w:val="center"/>
        <w:tblLayout w:type="fixed"/>
        <w:tblLook w:val="0400" w:firstRow="0" w:lastRow="0" w:firstColumn="0" w:lastColumn="0" w:noHBand="0" w:noVBand="1"/>
      </w:tblPr>
      <w:tblGrid>
        <w:gridCol w:w="4385"/>
        <w:gridCol w:w="5983"/>
      </w:tblGrid>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 xml:space="preserve">Результат обучения ОК/ПК </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b/>
                <w:color w:val="000000"/>
                <w:sz w:val="24"/>
                <w:szCs w:val="24"/>
              </w:rPr>
              <w:t>Показатель оценки</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Пример задания</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07</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r>
              <w:rPr>
                <w:rFonts w:ascii="Times New Roman" w:eastAsia="OfficinaSansBookC" w:hAnsi="Times New Roman" w:cs="Times New Roman"/>
                <w:sz w:val="24"/>
                <w:szCs w:val="24"/>
              </w:rPr>
              <w:t>.</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sidRPr="00D16952">
              <w:rPr>
                <w:rFonts w:ascii="Times New Roman" w:eastAsia="OfficinaSansBookC" w:hAnsi="Times New Roman" w:cs="Times New Roman"/>
                <w:i/>
                <w:color w:val="000000"/>
                <w:sz w:val="24"/>
                <w:szCs w:val="24"/>
                <w:highlight w:val="white"/>
              </w:rPr>
              <w:t xml:space="preserve"> </w:t>
            </w:r>
            <w:r>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опасность, </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идентификации опасности, </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алгоритмы</w:t>
            </w:r>
            <w:r w:rsidRPr="00D16952">
              <w:rPr>
                <w:rFonts w:ascii="Times New Roman" w:eastAsia="OfficinaSansBookC" w:hAnsi="Times New Roman" w:cs="Times New Roman"/>
                <w:color w:val="000000"/>
                <w:sz w:val="24"/>
                <w:szCs w:val="24"/>
              </w:rPr>
              <w:t xml:space="preserve"> и</w:t>
            </w:r>
            <w:r w:rsidRPr="00D16952">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для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i/>
                <w:color w:val="000000"/>
                <w:sz w:val="24"/>
                <w:szCs w:val="24"/>
                <w:highlight w:val="white"/>
              </w:rPr>
              <w:t xml:space="preserve"> демонстрирует знание понятия</w:t>
            </w:r>
            <w:r w:rsidRPr="00D16952">
              <w:rPr>
                <w:rFonts w:ascii="Times New Roman" w:eastAsia="OfficinaSansBookC" w:hAnsi="Times New Roman" w:cs="Times New Roman"/>
                <w:color w:val="000000"/>
                <w:sz w:val="24"/>
                <w:szCs w:val="24"/>
                <w:highlight w:val="white"/>
              </w:rPr>
              <w:t>: риск</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правилами</w:t>
            </w:r>
            <w:r w:rsidRPr="00D16952">
              <w:rPr>
                <w:rFonts w:ascii="Times New Roman" w:eastAsia="OfficinaSansBookC" w:hAnsi="Times New Roman" w:cs="Times New Roman"/>
                <w:color w:val="000000"/>
                <w:sz w:val="24"/>
                <w:szCs w:val="24"/>
                <w:highlight w:val="white"/>
              </w:rPr>
              <w:t xml:space="preserve"> оценки рисков</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На основе текста заметки </w:t>
            </w:r>
            <w:hyperlink r:id="rId21">
              <w:r w:rsidRPr="00D16952">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573323" w:rsidRPr="00D16952" w:rsidRDefault="00573323" w:rsidP="00183765">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Рассчитайте риск гибели/травмирования велобайкера в ДТП</w:t>
            </w:r>
          </w:p>
          <w:p w:rsidR="00573323" w:rsidRPr="00D16952" w:rsidRDefault="00573323" w:rsidP="00183765">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 Спрогнозируйте сезон всплеска аварийности с участием велобайкера в 202</w:t>
            </w:r>
            <w:r>
              <w:rPr>
                <w:rFonts w:ascii="Times New Roman" w:eastAsia="OfficinaSansBookC" w:hAnsi="Times New Roman" w:cs="Times New Roman"/>
                <w:color w:val="000000"/>
                <w:sz w:val="24"/>
                <w:szCs w:val="24"/>
              </w:rPr>
              <w:t>5</w:t>
            </w:r>
            <w:r w:rsidRPr="00D16952">
              <w:rPr>
                <w:rFonts w:ascii="Times New Roman" w:eastAsia="OfficinaSansBookC" w:hAnsi="Times New Roman" w:cs="Times New Roman"/>
                <w:color w:val="000000"/>
                <w:sz w:val="24"/>
                <w:szCs w:val="24"/>
              </w:rPr>
              <w:t xml:space="preserve"> году</w:t>
            </w:r>
          </w:p>
          <w:p w:rsidR="00573323" w:rsidRPr="00D16952" w:rsidRDefault="00573323"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sz w:val="24"/>
                <w:szCs w:val="24"/>
              </w:rPr>
              <w:t>3) Где тяжелее последствия аварий для велобайкера: в населенном пункте или на трассе? Приведите аргументы</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Проект: Разработайте шкалу оценки риска на рабочем месте для лаборанта микробиолога</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3 этап формирования</w:t>
            </w:r>
            <w:r w:rsidRPr="00D16952">
              <w:rPr>
                <w:rFonts w:ascii="Times New Roman" w:eastAsia="OfficinaSansBookC" w:hAnsi="Times New Roman" w:cs="Times New Roman"/>
                <w:i/>
                <w:color w:val="000000"/>
                <w:sz w:val="24"/>
                <w:szCs w:val="24"/>
                <w:highlight w:val="white"/>
              </w:rPr>
              <w:t xml:space="preserve"> </w:t>
            </w:r>
            <w:r>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защита от опасностей</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выбора мер защиты/минимизации рисков</w:t>
            </w:r>
            <w:r>
              <w:rPr>
                <w:rFonts w:ascii="Times New Roman" w:eastAsia="OfficinaSansBookC" w:hAnsi="Times New Roman" w:cs="Times New Roman"/>
                <w:color w:val="000000"/>
                <w:sz w:val="24"/>
                <w:szCs w:val="24"/>
                <w:highlight w:val="white"/>
              </w:rPr>
              <w:t xml:space="preserve">; </w:t>
            </w: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573323" w:rsidRPr="00D16952" w:rsidRDefault="00573323"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sidRPr="00D16952">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highlight w:val="yellow"/>
              </w:rPr>
            </w:pPr>
            <w:r w:rsidRPr="00D16952">
              <w:rPr>
                <w:rFonts w:ascii="Times New Roman" w:eastAsia="OfficinaSansBookC" w:hAnsi="Times New Roman" w:cs="Times New Roman"/>
                <w:b/>
                <w:color w:val="000000"/>
                <w:sz w:val="24"/>
                <w:szCs w:val="24"/>
              </w:rPr>
              <w:t>ОК.04</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rPr>
              <w:t xml:space="preserve">Результативно </w:t>
            </w:r>
            <w:r w:rsidRPr="00D16952">
              <w:rPr>
                <w:rFonts w:ascii="Times New Roman" w:eastAsia="OfficinaSansBookC" w:hAnsi="Times New Roman" w:cs="Times New Roman"/>
                <w:i/>
                <w:color w:val="000000"/>
                <w:sz w:val="24"/>
                <w:szCs w:val="24"/>
              </w:rPr>
              <w:t xml:space="preserve">выполняет </w:t>
            </w:r>
            <w:r w:rsidRPr="00D16952">
              <w:rPr>
                <w:rFonts w:ascii="Times New Roman" w:eastAsia="OfficinaSansBookC" w:hAnsi="Times New Roman" w:cs="Times New Roman"/>
                <w:i/>
                <w:color w:val="000000"/>
                <w:sz w:val="24"/>
                <w:szCs w:val="24"/>
                <w:highlight w:val="white"/>
              </w:rPr>
              <w:t>разработку мер</w:t>
            </w:r>
            <w:r w:rsidRPr="00D16952">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D16952">
              <w:rPr>
                <w:rFonts w:ascii="Times New Roman" w:eastAsia="OfficinaSansBookC" w:hAnsi="Times New Roman" w:cs="Times New Roman"/>
                <w:color w:val="000000"/>
                <w:sz w:val="24"/>
                <w:szCs w:val="24"/>
              </w:rPr>
              <w:t>избранным способом</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i/>
                <w:color w:val="000000"/>
                <w:sz w:val="24"/>
                <w:szCs w:val="24"/>
                <w:highlight w:val="white"/>
              </w:rPr>
              <w:t xml:space="preserve"> в ситуации</w:t>
            </w:r>
            <w:r w:rsidRPr="00D16952">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573323" w:rsidRPr="00D16952" w:rsidRDefault="00573323"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Дополните перечень средств оказания первой помощи при автономном существовании</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i/>
                <w:color w:val="000000"/>
                <w:sz w:val="24"/>
                <w:szCs w:val="24"/>
                <w:highlight w:val="white"/>
              </w:rPr>
              <w:t xml:space="preserve"> в ситуациях</w:t>
            </w:r>
            <w:r w:rsidRPr="00D16952">
              <w:rPr>
                <w:rFonts w:ascii="Times New Roman" w:eastAsia="OfficinaSansBookC" w:hAnsi="Times New Roman" w:cs="Times New Roman"/>
                <w:color w:val="000000"/>
                <w:sz w:val="24"/>
                <w:szCs w:val="24"/>
                <w:highlight w:val="white"/>
              </w:rPr>
              <w:t>: на рабочем месте</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Выберите из перечня средств индивидуальной защиты средства для аппаратчика пастеризационно-охладительных установок.</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ОК.01</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rPr>
              <w:t xml:space="preserve">В процессе выбора способа </w:t>
            </w:r>
            <w:r w:rsidRPr="00D16952">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sidRPr="00D16952">
              <w:rPr>
                <w:rFonts w:ascii="Times New Roman" w:eastAsia="OfficinaSansBookC" w:hAnsi="Times New Roman" w:cs="Times New Roman"/>
                <w:i/>
                <w:color w:val="000000"/>
                <w:sz w:val="24"/>
                <w:szCs w:val="24"/>
              </w:rPr>
              <w:t xml:space="preserve"> </w:t>
            </w:r>
            <w:r>
              <w:rPr>
                <w:rFonts w:ascii="Times New Roman" w:eastAsia="OfficinaSansBookC" w:hAnsi="Times New Roman" w:cs="Times New Roman"/>
                <w:i/>
                <w:color w:val="000000"/>
                <w:sz w:val="24"/>
                <w:szCs w:val="24"/>
              </w:rPr>
              <w:t xml:space="preserve">/ </w:t>
            </w: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i/>
                <w:color w:val="000000"/>
                <w:sz w:val="24"/>
                <w:szCs w:val="24"/>
              </w:rPr>
              <w:t xml:space="preserve">объясняет их и достраивает за счет друг </w:t>
            </w:r>
            <w:r>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пожара, на дорогах, захвата заложников </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573323" w:rsidRPr="00D16952" w:rsidRDefault="00573323"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573323" w:rsidRPr="00D16952" w:rsidRDefault="00573323"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исследований</w:t>
            </w:r>
            <w:r w:rsidRPr="00D16952">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r w:rsidRPr="00D16952">
              <w:rPr>
                <w:rFonts w:ascii="Times New Roman" w:eastAsia="OfficinaSansBookC" w:hAnsi="Times New Roman" w:cs="Times New Roman"/>
                <w:i/>
                <w:color w:val="000000"/>
                <w:sz w:val="24"/>
                <w:szCs w:val="24"/>
              </w:rPr>
              <w:t xml:space="preserve"> </w:t>
            </w:r>
            <w:r>
              <w:rPr>
                <w:rFonts w:ascii="Times New Roman" w:eastAsia="OfficinaSansBookC" w:hAnsi="Times New Roman" w:cs="Times New Roman"/>
                <w:i/>
                <w:color w:val="000000"/>
                <w:sz w:val="24"/>
                <w:szCs w:val="24"/>
              </w:rPr>
              <w:t xml:space="preserve">/ </w:t>
            </w: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на рабочем месте</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Pr>
                <w:rFonts w:ascii="Times New Roman" w:eastAsia="OfficinaSansBookC" w:hAnsi="Times New Roman" w:cs="Times New Roman"/>
                <w:color w:val="000000"/>
                <w:sz w:val="24"/>
                <w:szCs w:val="24"/>
                <w:u w:val="single"/>
              </w:rPr>
              <w:t xml:space="preserve"> </w:t>
            </w:r>
            <w:r w:rsidRPr="00D16952">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01</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sidRPr="00D16952">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Проектов, исследований, творческих работ, </w:t>
            </w:r>
            <w:r w:rsidRPr="00D16952">
              <w:rPr>
                <w:rFonts w:ascii="Times New Roman" w:eastAsia="OfficinaSansBookC" w:hAnsi="Times New Roman" w:cs="Times New Roman"/>
                <w:color w:val="000000"/>
                <w:sz w:val="24"/>
                <w:szCs w:val="24"/>
              </w:rPr>
              <w:lastRenderedPageBreak/>
              <w:t>исходя из понимания их вклада в личностное развитие </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Демонстрировать свою дорожную карту с целями и заданиями по основному содержанию</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2 этап формирования</w:t>
            </w:r>
            <w:r w:rsidRPr="00D16952">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Демонстрировать</w:t>
            </w:r>
            <w:r w:rsidRPr="00D16952">
              <w:rPr>
                <w:rFonts w:ascii="Times New Roman" w:eastAsia="OfficinaSansBookC" w:hAnsi="Times New Roman" w:cs="Times New Roman"/>
                <w:color w:val="000000"/>
                <w:sz w:val="24"/>
                <w:szCs w:val="24"/>
              </w:rPr>
              <w:t xml:space="preserve"> свою дорожную карту с целями и заданиями по прикладному содержанию</w:t>
            </w:r>
          </w:p>
        </w:tc>
      </w:tr>
      <w:tr w:rsidR="00573323" w:rsidRPr="00D16952" w:rsidTr="00573323">
        <w:trPr>
          <w:trHeight w:val="1580"/>
          <w:jc w:val="center"/>
        </w:trPr>
        <w:tc>
          <w:tcPr>
            <w:tcW w:w="438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rPr>
                <w:rFonts w:ascii="Times New Roman" w:hAnsi="Times New Roman" w:cs="Times New Roman"/>
                <w:sz w:val="24"/>
                <w:szCs w:val="24"/>
              </w:rPr>
            </w:pPr>
            <w:r w:rsidRPr="00D16952">
              <w:rPr>
                <w:rFonts w:ascii="Times New Roman" w:eastAsia="OfficinaSansBookC" w:hAnsi="Times New Roman" w:cs="Times New Roman"/>
                <w:b/>
                <w:i/>
                <w:color w:val="000000"/>
                <w:sz w:val="24"/>
                <w:szCs w:val="24"/>
              </w:rPr>
              <w:t>ПК 1.1</w:t>
            </w:r>
            <w:r>
              <w:rPr>
                <w:rFonts w:ascii="Times New Roman" w:eastAsia="OfficinaSansBookC" w:hAnsi="Times New Roman" w:cs="Times New Roman"/>
                <w:b/>
                <w:i/>
                <w:color w:val="000000"/>
                <w:sz w:val="24"/>
                <w:szCs w:val="24"/>
              </w:rPr>
              <w:t xml:space="preserve"> / </w:t>
            </w:r>
            <w:r w:rsidRPr="00473BAE">
              <w:rPr>
                <w:rFonts w:ascii="Times New Roman" w:hAnsi="Times New Roman" w:cs="Times New Roman"/>
                <w:sz w:val="24"/>
                <w:szCs w:val="24"/>
              </w:rPr>
              <w:t>Выполнять работы по разборке (сборке), монтажу (демонтажу) с</w:t>
            </w:r>
            <w:r>
              <w:rPr>
                <w:rFonts w:ascii="Times New Roman" w:hAnsi="Times New Roman" w:cs="Times New Roman"/>
                <w:sz w:val="24"/>
                <w:szCs w:val="24"/>
              </w:rPr>
              <w:t>/</w:t>
            </w:r>
            <w:r w:rsidRPr="00473BAE">
              <w:rPr>
                <w:rFonts w:ascii="Times New Roman" w:hAnsi="Times New Roman" w:cs="Times New Roman"/>
                <w:sz w:val="24"/>
                <w:szCs w:val="24"/>
              </w:rPr>
              <w:t>хозяйственных машин и оборудования</w:t>
            </w:r>
          </w:p>
        </w:tc>
        <w:tc>
          <w:tcPr>
            <w:tcW w:w="598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jc w:val="both"/>
              <w:rPr>
                <w:rFonts w:ascii="Times New Roman" w:eastAsia="OfficinaSansBookC" w:hAnsi="Times New Roman" w:cs="Times New Roman"/>
                <w:sz w:val="24"/>
                <w:szCs w:val="24"/>
              </w:rPr>
            </w:pPr>
            <w:r w:rsidRPr="00473BAE">
              <w:rPr>
                <w:rFonts w:ascii="Times New Roman" w:hAnsi="Times New Roman" w:cs="Times New Roman"/>
                <w:sz w:val="24"/>
                <w:szCs w:val="24"/>
              </w:rPr>
              <w:t>выполнения работ по очистке и мойке машин, агрегатов, узлов и деталей с</w:t>
            </w:r>
            <w:r>
              <w:rPr>
                <w:rFonts w:ascii="Times New Roman" w:hAnsi="Times New Roman" w:cs="Times New Roman"/>
                <w:sz w:val="24"/>
                <w:szCs w:val="24"/>
              </w:rPr>
              <w:t>\</w:t>
            </w:r>
            <w:r w:rsidRPr="00473BAE">
              <w:rPr>
                <w:rFonts w:ascii="Times New Roman" w:hAnsi="Times New Roman" w:cs="Times New Roman"/>
                <w:sz w:val="24"/>
                <w:szCs w:val="24"/>
              </w:rPr>
              <w:t>хозяйственных машин и оборудования;</w:t>
            </w:r>
            <w:r>
              <w:rPr>
                <w:rFonts w:ascii="Times New Roman" w:hAnsi="Times New Roman" w:cs="Times New Roman"/>
                <w:sz w:val="24"/>
                <w:szCs w:val="24"/>
              </w:rPr>
              <w:t xml:space="preserve"> </w:t>
            </w:r>
            <w:r w:rsidRPr="00473BAE">
              <w:rPr>
                <w:rFonts w:ascii="Times New Roman" w:hAnsi="Times New Roman" w:cs="Times New Roman"/>
                <w:sz w:val="24"/>
                <w:szCs w:val="24"/>
              </w:rPr>
              <w:t>выполнения разборочно-сборочных работ с</w:t>
            </w:r>
            <w:r>
              <w:rPr>
                <w:rFonts w:ascii="Times New Roman" w:hAnsi="Times New Roman" w:cs="Times New Roman"/>
                <w:sz w:val="24"/>
                <w:szCs w:val="24"/>
              </w:rPr>
              <w:t>\</w:t>
            </w:r>
            <w:r w:rsidRPr="00473BAE">
              <w:rPr>
                <w:rFonts w:ascii="Times New Roman" w:hAnsi="Times New Roman" w:cs="Times New Roman"/>
                <w:sz w:val="24"/>
                <w:szCs w:val="24"/>
              </w:rPr>
              <w:t>хозяйственных машин и оборудования; установления комплектности с</w:t>
            </w:r>
            <w:r>
              <w:rPr>
                <w:rFonts w:ascii="Times New Roman" w:hAnsi="Times New Roman" w:cs="Times New Roman"/>
                <w:sz w:val="24"/>
                <w:szCs w:val="24"/>
              </w:rPr>
              <w:t>\</w:t>
            </w:r>
            <w:r w:rsidRPr="00473BAE">
              <w:rPr>
                <w:rFonts w:ascii="Times New Roman" w:hAnsi="Times New Roman" w:cs="Times New Roman"/>
                <w:sz w:val="24"/>
                <w:szCs w:val="24"/>
              </w:rPr>
              <w:t>хозяйственного оборудования; выполнения измерительных работ и оценки качества проведенных монтажных работ.</w:t>
            </w:r>
            <w:r>
              <w:rPr>
                <w:rFonts w:ascii="Times New Roman" w:hAnsi="Times New Roman" w:cs="Times New Roman"/>
                <w:sz w:val="24"/>
                <w:szCs w:val="24"/>
              </w:rPr>
              <w:t xml:space="preserve"> К</w:t>
            </w:r>
            <w:r w:rsidRPr="00473BAE">
              <w:rPr>
                <w:rFonts w:ascii="Times New Roman" w:hAnsi="Times New Roman" w:cs="Times New Roman"/>
                <w:sz w:val="24"/>
                <w:szCs w:val="24"/>
              </w:rPr>
              <w:t>омплектования агрегатов для выполнения подготовки и обработки почвы с заданными агротехническими требованиями;</w:t>
            </w:r>
            <w:r>
              <w:rPr>
                <w:rFonts w:ascii="Times New Roman" w:hAnsi="Times New Roman" w:cs="Times New Roman"/>
                <w:sz w:val="24"/>
                <w:szCs w:val="24"/>
              </w:rPr>
              <w:t xml:space="preserve"> </w:t>
            </w:r>
            <w:r w:rsidRPr="00473BAE">
              <w:rPr>
                <w:rFonts w:ascii="Times New Roman" w:hAnsi="Times New Roman" w:cs="Times New Roman"/>
                <w:sz w:val="24"/>
                <w:szCs w:val="24"/>
              </w:rPr>
              <w:t>подготовки и обработки почвы с соблюдением агротехнических требований;</w:t>
            </w:r>
            <w:r>
              <w:rPr>
                <w:rFonts w:ascii="Times New Roman" w:hAnsi="Times New Roman" w:cs="Times New Roman"/>
                <w:sz w:val="24"/>
                <w:szCs w:val="24"/>
              </w:rPr>
              <w:t xml:space="preserve"> </w:t>
            </w:r>
            <w:r w:rsidRPr="00473BAE">
              <w:rPr>
                <w:rFonts w:ascii="Times New Roman" w:hAnsi="Times New Roman" w:cs="Times New Roman"/>
                <w:sz w:val="24"/>
                <w:szCs w:val="24"/>
              </w:rPr>
              <w:t>текущего контроля качества основной и предпосевной обработки почвы</w:t>
            </w:r>
          </w:p>
        </w:tc>
      </w:tr>
      <w:tr w:rsidR="00573323" w:rsidRPr="00D16952" w:rsidTr="00573323">
        <w:trPr>
          <w:trHeight w:val="2040"/>
          <w:jc w:val="center"/>
        </w:trPr>
        <w:tc>
          <w:tcPr>
            <w:tcW w:w="438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both"/>
              <w:rPr>
                <w:rFonts w:ascii="Times New Roman" w:hAnsi="Times New Roman" w:cs="Times New Roman"/>
                <w:sz w:val="24"/>
                <w:szCs w:val="24"/>
              </w:rPr>
            </w:pPr>
            <w:r w:rsidRPr="00D16952">
              <w:rPr>
                <w:rFonts w:ascii="Times New Roman" w:eastAsia="OfficinaSansBookC" w:hAnsi="Times New Roman" w:cs="Times New Roman"/>
                <w:b/>
                <w:i/>
                <w:color w:val="000000"/>
                <w:sz w:val="24"/>
                <w:szCs w:val="24"/>
              </w:rPr>
              <w:t>ПК 2.1</w:t>
            </w:r>
            <w:r>
              <w:rPr>
                <w:rFonts w:ascii="Times New Roman" w:eastAsia="OfficinaSansBookC" w:hAnsi="Times New Roman" w:cs="Times New Roman"/>
                <w:b/>
                <w:i/>
                <w:color w:val="000000"/>
                <w:sz w:val="24"/>
                <w:szCs w:val="24"/>
              </w:rPr>
              <w:t xml:space="preserve"> /</w:t>
            </w:r>
            <w:r w:rsidRPr="00D16952">
              <w:rPr>
                <w:rFonts w:ascii="Times New Roman" w:eastAsia="OfficinaSansBookC" w:hAnsi="Times New Roman" w:cs="Times New Roman"/>
                <w:b/>
                <w:i/>
                <w:color w:val="000000"/>
                <w:sz w:val="24"/>
                <w:szCs w:val="24"/>
              </w:rPr>
              <w:t xml:space="preserve"> </w:t>
            </w:r>
            <w:r w:rsidRPr="00473BAE">
              <w:rPr>
                <w:rFonts w:ascii="Times New Roman" w:hAnsi="Times New Roman" w:cs="Times New Roman"/>
                <w:sz w:val="24"/>
                <w:szCs w:val="24"/>
              </w:rPr>
              <w:t>Выполнять основную обработку и предпосевную подготовку почвы с заданными агротехническими требованиями</w:t>
            </w:r>
          </w:p>
        </w:tc>
        <w:tc>
          <w:tcPr>
            <w:tcW w:w="5983"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p>
        </w:tc>
      </w:tr>
    </w:tbl>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10306" w:type="dxa"/>
        <w:tblLayout w:type="fixed"/>
        <w:tblLook w:val="0400" w:firstRow="0" w:lastRow="0" w:firstColumn="0" w:lastColumn="0" w:noHBand="0" w:noVBand="1"/>
      </w:tblPr>
      <w:tblGrid>
        <w:gridCol w:w="8747"/>
        <w:gridCol w:w="709"/>
        <w:gridCol w:w="850"/>
      </w:tblGrid>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Вопрос теста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w:t>
            </w:r>
          </w:p>
        </w:tc>
      </w:tr>
      <w:tr w:rsidR="00BE09AC" w:rsidRPr="00D16952" w:rsidTr="00931A64">
        <w:trPr>
          <w:trHeight w:val="980"/>
        </w:trPr>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Безопасность — это состояние человека, при котором:</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С определенной вероятностью исключено проявление опасностей</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Полностью исключено проявление всех опасностей</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Полностью исключено проявление отдельных опасностей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rPr>
          <w:trHeight w:val="1207"/>
        </w:trPr>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К социально опасным явлениям относят:</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терроризм, мошенничество, взрыв бытового газа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бандитизм, пожар, массовые беспорядки</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наркомания, воровство, экстремизм</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преступления, автономия в природе, алкоголизм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Каковы опасные факторы пожара?</w:t>
            </w:r>
          </w:p>
          <w:p w:rsidR="00BE09AC" w:rsidRPr="00D16952" w:rsidRDefault="00BE09AC" w:rsidP="0057332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пониженная концентрация кислорода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Потеря ориентации в пространстве, задымление, искры, открытое пламя</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Открытое пламя, шум, дез ориентация в пространстве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Шум, вибрация, электромагнитное излучение являются: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Химическими опасными факторами</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Психофизиологическими опасными факторами</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Физическими опасными факторами г) Механическими опасными факторами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К психическим свойствам личности относятся: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характер, темперамент, моральные качества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память, воображение, мышление в) рассеянность, резкость, грубость</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характер, память, мышление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Опасными факторами пожара являются: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а) Пламя, искры и тепловой поток; снижение видимости в дыму</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ПРб.</w:t>
            </w:r>
            <w:r w:rsidRPr="00D16952">
              <w:rPr>
                <w:rFonts w:ascii="Times New Roman" w:eastAsia="OfficinaSansBookC" w:hAnsi="Times New Roman" w:cs="Times New Roman"/>
                <w:sz w:val="24"/>
                <w:szCs w:val="24"/>
              </w:rPr>
              <w:lastRenderedPageBreak/>
              <w:t>08</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7. Причинами переутомления являются: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продолжительный сон и отдых</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неправильная организация труда и чрезмерная умственная нагрузка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отказ от завтрака в течение недели г) отсутствие прогулок долгое время</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Назовите методы террористов:</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обещание материальных благ и льгот населению</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правовое урегулирование проблемных ситуаций</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демонстрация катастрофических результатов террора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ПРб.09</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Г</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Признаки опасности:</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Многопричинность б) Возможность нанесения вреда здоровью;</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Чувство страха г) Защитный рефлекс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Эвакуационный выход это- …</w:t>
            </w:r>
          </w:p>
          <w:p w:rsidR="00BE09AC" w:rsidRPr="00D16952" w:rsidRDefault="00BE09AC" w:rsidP="00573323">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Выход для эвакуации персонала в) Выход ведущий из помещения наружу</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В задымленном помещении отыскивать пострадавших необходимо: </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вертикальном положении б) ползком или пригнувшись</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накрывшись с головой мокрой плотной тканью</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зигзагообразно, от угла к углу д) в гражданском противогазе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12. Выберите причину социальных опасностей:</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ненависть б) социально-экономические процессы в обществе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зависть г) межклассовое неравенство</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наследственность</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экологическая обстановка</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уровень развития науки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наденете только шлем б) наденете только наколенники и налокотники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наденете шлем, наколенники и налокотники г) ничего надевать не будете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ПРб.03</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Что такое двигательная активность? </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чередование занятий спортом и отдыха;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16. Военная служба исполняется гражданами: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только в Вооруженных Силах РФ</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а) специальное уполномоченное лицо от воинского подразделения, расположенного в регионе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заместителя руководителя органа местного самоуправления</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r w:rsidR="00573323" w:rsidRPr="00D16952">
              <w:rPr>
                <w:rFonts w:ascii="Times New Roman" w:eastAsia="OfficinaSansBookC" w:hAnsi="Times New Roman" w:cs="Times New Roman"/>
                <w:sz w:val="24"/>
                <w:szCs w:val="24"/>
              </w:rPr>
              <w:t xml:space="preserve"> в период с</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1 января по 31 марта в год достижения гражданами возраста 17 лет</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1 июня по 30 августа в год достижения гражданами возраста 16 лет</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1 сентября по 30 ноября в год достижения гражданами возраста 18 лет</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годен к военной службе Б) временно не годен к военной службе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ограниченно годен к военной службе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воинский контроль б) воинский учет в) учет военнослужащих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21. Что такое гипоксия?</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кислородное голодание б) обезвоживание организма</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перегрев организма г) охлаждение организма д) тепловое облучение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22. Как остановить обильное венозное кровотечение?</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давящую повязку б) наложить жгут</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обработать рану спиртом и закрыть стерильной салфеткой</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продезинфицировать спиртом и обработать йодом</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посыпать солью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паренхиматозное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венозное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капиллярное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артериальное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ind w:right="8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наложение давящей повязки б) пальцевое прижатие</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максимальное сгибание конечности г) наложение жгута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BE09AC" w:rsidRPr="00D16952" w:rsidTr="00931A64">
        <w:trPr>
          <w:trHeight w:val="960"/>
        </w:trPr>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жгут на обработанную рану;</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выше раны на 10-15 см;</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на 15-20 см ниже раны;</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на 20-25 см ниже раны;</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ниже раны на 30 см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bl>
    <w:p w:rsidR="00BE09AC" w:rsidRPr="00D16952" w:rsidRDefault="00BE09AC" w:rsidP="00183765">
      <w:pPr>
        <w:spacing w:after="0" w:line="240" w:lineRule="auto"/>
        <w:jc w:val="center"/>
        <w:rPr>
          <w:rFonts w:ascii="Times New Roman" w:hAnsi="Times New Roman" w:cs="Times New Roman"/>
          <w:b/>
          <w:sz w:val="24"/>
          <w:szCs w:val="24"/>
        </w:rPr>
      </w:pPr>
      <w:bookmarkStart w:id="20" w:name="_Toc125035078"/>
      <w:r w:rsidRPr="00D16952">
        <w:rPr>
          <w:rFonts w:ascii="Times New Roman" w:hAnsi="Times New Roman" w:cs="Times New Roman"/>
          <w:b/>
          <w:sz w:val="24"/>
          <w:szCs w:val="24"/>
        </w:rPr>
        <w:t>5.4. Оценочные материалы для проведения промежуточной аттестации</w:t>
      </w:r>
      <w:bookmarkEnd w:id="20"/>
    </w:p>
    <w:p w:rsidR="00BE09AC" w:rsidRPr="00D16952" w:rsidRDefault="00BE09AC" w:rsidP="00931A64">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Пакет заданий включает: 1) </w:t>
      </w:r>
      <w:r w:rsidRPr="00D16952">
        <w:rPr>
          <w:rFonts w:ascii="Times New Roman" w:eastAsia="OfficinaSansBookC" w:hAnsi="Times New Roman" w:cs="Times New Roman"/>
          <w:b/>
          <w:sz w:val="24"/>
          <w:szCs w:val="24"/>
        </w:rPr>
        <w:t xml:space="preserve">задание прикладного характера; </w:t>
      </w:r>
      <w:r w:rsidRPr="00D16952">
        <w:rPr>
          <w:rFonts w:ascii="Times New Roman" w:eastAsia="OfficinaSansBookC" w:hAnsi="Times New Roman" w:cs="Times New Roman"/>
          <w:bCs/>
          <w:sz w:val="24"/>
          <w:szCs w:val="24"/>
        </w:rPr>
        <w:t>2) н</w:t>
      </w:r>
      <w:r w:rsidRPr="00D16952">
        <w:rPr>
          <w:rFonts w:ascii="Times New Roman" w:eastAsia="OfficinaSansBookC" w:hAnsi="Times New Roman" w:cs="Times New Roman"/>
          <w:bCs/>
          <w:color w:val="000000"/>
          <w:sz w:val="24"/>
          <w:szCs w:val="24"/>
        </w:rPr>
        <w:t>а</w:t>
      </w:r>
      <w:r w:rsidRPr="00D16952">
        <w:rPr>
          <w:rFonts w:ascii="Times New Roman" w:eastAsia="OfficinaSansBookC" w:hAnsi="Times New Roman" w:cs="Times New Roman"/>
          <w:color w:val="000000"/>
          <w:sz w:val="24"/>
          <w:szCs w:val="24"/>
        </w:rPr>
        <w:t xml:space="preserve"> выбор студентов: а) решение кейс-задания; б) тесты, в т.</w:t>
      </w:r>
      <w:r w:rsidR="00931A6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ч. графический-диктант с ответами в закрытой форме (да/нет).</w:t>
      </w:r>
    </w:p>
    <w:p w:rsidR="00BE09AC" w:rsidRPr="00D16952" w:rsidRDefault="00BE09AC" w:rsidP="00183765">
      <w:pPr>
        <w:spacing w:after="0" w:line="240" w:lineRule="auto"/>
        <w:rPr>
          <w:rFonts w:ascii="Times New Roman" w:eastAsia="OfficinaSansBookC" w:hAnsi="Times New Roman" w:cs="Times New Roman"/>
          <w:b/>
          <w:sz w:val="24"/>
          <w:szCs w:val="24"/>
        </w:rPr>
      </w:pPr>
      <w:bookmarkStart w:id="21" w:name="_heading=h.gjdgxs" w:colFirst="0" w:colLast="0"/>
      <w:bookmarkEnd w:id="21"/>
      <w:r w:rsidRPr="00D16952">
        <w:rPr>
          <w:rFonts w:ascii="Times New Roman" w:eastAsia="OfficinaSansBookC" w:hAnsi="Times New Roman" w:cs="Times New Roman"/>
          <w:b/>
          <w:sz w:val="24"/>
          <w:szCs w:val="24"/>
        </w:rPr>
        <w:t>Задания прикладного характера</w:t>
      </w:r>
    </w:p>
    <w:p w:rsidR="00BE09AC"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1. Охарактеризуйте основные опасности, возникающие на рабочем месте </w:t>
      </w:r>
      <w:r w:rsidR="00931A64">
        <w:rPr>
          <w:rFonts w:ascii="Times New Roman" w:eastAsia="OfficinaSansBookC" w:hAnsi="Times New Roman" w:cs="Times New Roman"/>
          <w:color w:val="000000"/>
          <w:sz w:val="24"/>
          <w:szCs w:val="24"/>
        </w:rPr>
        <w:t>мастера с/х производства</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Рабочее место</w:t>
      </w:r>
      <w:r>
        <w:rPr>
          <w:rFonts w:ascii="Times New Roman" w:eastAsia="OfficinaSansBookC" w:hAnsi="Times New Roman"/>
          <w:color w:val="000000"/>
          <w:sz w:val="24"/>
          <w:szCs w:val="24"/>
        </w:rPr>
        <w:t xml:space="preserve"> – …</w:t>
      </w:r>
    </w:p>
    <w:p w:rsidR="00931A64" w:rsidRDefault="00931A64" w:rsidP="00931A64">
      <w:pPr>
        <w:pStyle w:val="a8"/>
        <w:tabs>
          <w:tab w:val="left" w:pos="284"/>
        </w:tabs>
        <w:spacing w:after="0" w:line="240" w:lineRule="auto"/>
        <w:ind w:left="0"/>
        <w:jc w:val="both"/>
        <w:rPr>
          <w:rFonts w:ascii="Times New Roman" w:eastAsia="OfficinaSansBookC" w:hAnsi="Times New Roman"/>
          <w:sz w:val="24"/>
          <w:szCs w:val="24"/>
        </w:rPr>
      </w:pPr>
      <w:r w:rsidRPr="00D16952">
        <w:rPr>
          <w:rFonts w:ascii="Times New Roman" w:eastAsia="OfficinaSansBookC" w:hAnsi="Times New Roman"/>
          <w:color w:val="000000"/>
          <w:sz w:val="24"/>
          <w:szCs w:val="24"/>
        </w:rPr>
        <w:t>Оборудование, инструмент</w:t>
      </w:r>
      <w:r>
        <w:rPr>
          <w:rFonts w:ascii="Times New Roman" w:eastAsia="OfficinaSansBookC" w:hAnsi="Times New Roman"/>
          <w:color w:val="000000"/>
          <w:sz w:val="24"/>
          <w:szCs w:val="24"/>
        </w:rPr>
        <w:t xml:space="preserve"> - </w:t>
      </w:r>
      <w:r>
        <w:rPr>
          <w:rFonts w:ascii="Times New Roman" w:eastAsia="OfficinaSansBookC" w:hAnsi="Times New Roman"/>
          <w:sz w:val="24"/>
          <w:szCs w:val="24"/>
        </w:rPr>
        <w:t>...</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Перечень выполняемых работ</w:t>
      </w:r>
      <w:r>
        <w:rPr>
          <w:rFonts w:ascii="Times New Roman" w:eastAsia="OfficinaSansBookC" w:hAnsi="Times New Roman"/>
          <w:color w:val="000000"/>
          <w:sz w:val="24"/>
          <w:szCs w:val="24"/>
        </w:rPr>
        <w:t xml:space="preserve"> - </w:t>
      </w:r>
      <w:r>
        <w:rPr>
          <w:rFonts w:ascii="Times New Roman" w:hAnsi="Times New Roman"/>
          <w:sz w:val="24"/>
          <w:szCs w:val="24"/>
        </w:rPr>
        <w:t>…</w:t>
      </w:r>
    </w:p>
    <w:p w:rsidR="00931A64" w:rsidRP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Основные опасности</w:t>
      </w:r>
      <w:r>
        <w:rPr>
          <w:rFonts w:ascii="Times New Roman" w:eastAsia="OfficinaSansBookC" w:hAnsi="Times New Roman"/>
          <w:color w:val="000000"/>
          <w:sz w:val="24"/>
          <w:szCs w:val="24"/>
        </w:rPr>
        <w:t xml:space="preserve"> - …</w:t>
      </w:r>
    </w:p>
    <w:p w:rsidR="00BE09AC" w:rsidRDefault="00BE09AC" w:rsidP="00183765">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 xml:space="preserve">2. Охарактеризуйте основные опасности, возникающие на рабочем месте </w:t>
      </w:r>
      <w:r w:rsidR="00931A64">
        <w:rPr>
          <w:rFonts w:ascii="Times New Roman" w:eastAsia="OfficinaSansBookC" w:hAnsi="Times New Roman"/>
          <w:color w:val="000000"/>
          <w:sz w:val="24"/>
          <w:szCs w:val="24"/>
        </w:rPr>
        <w:t>с/х механизатора</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Рабочее место</w:t>
      </w:r>
      <w:r>
        <w:rPr>
          <w:rFonts w:ascii="Times New Roman" w:eastAsia="OfficinaSansBookC" w:hAnsi="Times New Roman"/>
          <w:color w:val="000000"/>
          <w:sz w:val="24"/>
          <w:szCs w:val="24"/>
        </w:rPr>
        <w:t xml:space="preserve"> – …</w:t>
      </w:r>
    </w:p>
    <w:p w:rsidR="00931A64" w:rsidRDefault="00931A64" w:rsidP="00931A64">
      <w:pPr>
        <w:pStyle w:val="a8"/>
        <w:tabs>
          <w:tab w:val="left" w:pos="284"/>
        </w:tabs>
        <w:spacing w:after="0" w:line="240" w:lineRule="auto"/>
        <w:ind w:left="0"/>
        <w:jc w:val="both"/>
        <w:rPr>
          <w:rFonts w:ascii="Times New Roman" w:eastAsia="OfficinaSansBookC" w:hAnsi="Times New Roman"/>
          <w:sz w:val="24"/>
          <w:szCs w:val="24"/>
        </w:rPr>
      </w:pPr>
      <w:r w:rsidRPr="00D16952">
        <w:rPr>
          <w:rFonts w:ascii="Times New Roman" w:eastAsia="OfficinaSansBookC" w:hAnsi="Times New Roman"/>
          <w:color w:val="000000"/>
          <w:sz w:val="24"/>
          <w:szCs w:val="24"/>
        </w:rPr>
        <w:t>Оборудование, инструмент</w:t>
      </w:r>
      <w:r>
        <w:rPr>
          <w:rFonts w:ascii="Times New Roman" w:eastAsia="OfficinaSansBookC" w:hAnsi="Times New Roman"/>
          <w:color w:val="000000"/>
          <w:sz w:val="24"/>
          <w:szCs w:val="24"/>
        </w:rPr>
        <w:t xml:space="preserve"> - </w:t>
      </w:r>
      <w:r>
        <w:rPr>
          <w:rFonts w:ascii="Times New Roman" w:eastAsia="OfficinaSansBookC" w:hAnsi="Times New Roman"/>
          <w:sz w:val="24"/>
          <w:szCs w:val="24"/>
        </w:rPr>
        <w:t>...</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lastRenderedPageBreak/>
        <w:t>Перечень выполняемых работ</w:t>
      </w:r>
      <w:r>
        <w:rPr>
          <w:rFonts w:ascii="Times New Roman" w:eastAsia="OfficinaSansBookC" w:hAnsi="Times New Roman"/>
          <w:color w:val="000000"/>
          <w:sz w:val="24"/>
          <w:szCs w:val="24"/>
        </w:rPr>
        <w:t xml:space="preserve"> - </w:t>
      </w:r>
      <w:r>
        <w:rPr>
          <w:rFonts w:ascii="Times New Roman" w:hAnsi="Times New Roman"/>
          <w:sz w:val="24"/>
          <w:szCs w:val="24"/>
        </w:rPr>
        <w:t>…</w:t>
      </w:r>
    </w:p>
    <w:p w:rsidR="00931A64" w:rsidRP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Основные опасности</w:t>
      </w:r>
      <w:r>
        <w:rPr>
          <w:rFonts w:ascii="Times New Roman" w:eastAsia="OfficinaSansBookC" w:hAnsi="Times New Roman"/>
          <w:color w:val="000000"/>
          <w:sz w:val="24"/>
          <w:szCs w:val="24"/>
        </w:rPr>
        <w:t xml:space="preserve"> - …</w:t>
      </w:r>
    </w:p>
    <w:p w:rsidR="00931A64" w:rsidRDefault="00BE09AC" w:rsidP="00183765">
      <w:pPr>
        <w:pStyle w:val="a8"/>
        <w:tabs>
          <w:tab w:val="left" w:pos="284"/>
        </w:tabs>
        <w:spacing w:after="0" w:line="240" w:lineRule="auto"/>
        <w:ind w:left="0"/>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 xml:space="preserve">3. Охарактеризуйте основные опасности, возникающие на рабочем месте </w:t>
      </w:r>
      <w:r w:rsidR="00931A64">
        <w:rPr>
          <w:rFonts w:ascii="Times New Roman" w:eastAsia="OfficinaSansBookC" w:hAnsi="Times New Roman"/>
          <w:color w:val="000000"/>
          <w:sz w:val="24"/>
          <w:szCs w:val="24"/>
        </w:rPr>
        <w:t>тракториста:</w:t>
      </w:r>
      <w:r w:rsidR="00931A64" w:rsidRPr="00931A64">
        <w:rPr>
          <w:rFonts w:ascii="Times New Roman" w:eastAsia="OfficinaSansBookC" w:hAnsi="Times New Roman"/>
          <w:color w:val="000000"/>
          <w:sz w:val="24"/>
          <w:szCs w:val="24"/>
        </w:rPr>
        <w:t xml:space="preserve"> </w:t>
      </w:r>
    </w:p>
    <w:p w:rsidR="00BE09AC"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Рабочее место</w:t>
      </w:r>
      <w:r>
        <w:rPr>
          <w:rFonts w:ascii="Times New Roman" w:eastAsia="OfficinaSansBookC" w:hAnsi="Times New Roman"/>
          <w:color w:val="000000"/>
          <w:sz w:val="24"/>
          <w:szCs w:val="24"/>
        </w:rPr>
        <w:t xml:space="preserve"> – …</w:t>
      </w:r>
    </w:p>
    <w:p w:rsidR="00931A64" w:rsidRDefault="00931A64" w:rsidP="00931A64">
      <w:pPr>
        <w:pStyle w:val="a8"/>
        <w:tabs>
          <w:tab w:val="left" w:pos="284"/>
        </w:tabs>
        <w:spacing w:after="0" w:line="240" w:lineRule="auto"/>
        <w:ind w:left="0"/>
        <w:jc w:val="both"/>
        <w:rPr>
          <w:rFonts w:ascii="Times New Roman" w:eastAsia="OfficinaSansBookC" w:hAnsi="Times New Roman"/>
          <w:sz w:val="24"/>
          <w:szCs w:val="24"/>
        </w:rPr>
      </w:pPr>
      <w:r w:rsidRPr="00D16952">
        <w:rPr>
          <w:rFonts w:ascii="Times New Roman" w:eastAsia="OfficinaSansBookC" w:hAnsi="Times New Roman"/>
          <w:color w:val="000000"/>
          <w:sz w:val="24"/>
          <w:szCs w:val="24"/>
        </w:rPr>
        <w:t>Оборудование, инструмент</w:t>
      </w:r>
      <w:r>
        <w:rPr>
          <w:rFonts w:ascii="Times New Roman" w:eastAsia="OfficinaSansBookC" w:hAnsi="Times New Roman"/>
          <w:color w:val="000000"/>
          <w:sz w:val="24"/>
          <w:szCs w:val="24"/>
        </w:rPr>
        <w:t xml:space="preserve"> - </w:t>
      </w:r>
      <w:r>
        <w:rPr>
          <w:rFonts w:ascii="Times New Roman" w:eastAsia="OfficinaSansBookC" w:hAnsi="Times New Roman"/>
          <w:sz w:val="24"/>
          <w:szCs w:val="24"/>
        </w:rPr>
        <w:t>...</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Перечень выполняемых работ</w:t>
      </w:r>
      <w:r>
        <w:rPr>
          <w:rFonts w:ascii="Times New Roman" w:eastAsia="OfficinaSansBookC" w:hAnsi="Times New Roman"/>
          <w:color w:val="000000"/>
          <w:sz w:val="24"/>
          <w:szCs w:val="24"/>
        </w:rPr>
        <w:t xml:space="preserve"> - </w:t>
      </w:r>
      <w:r>
        <w:rPr>
          <w:rFonts w:ascii="Times New Roman" w:hAnsi="Times New Roman"/>
          <w:sz w:val="24"/>
          <w:szCs w:val="24"/>
        </w:rPr>
        <w:t>…</w:t>
      </w:r>
    </w:p>
    <w:p w:rsidR="00BE09AC" w:rsidRP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Основные опасности</w:t>
      </w:r>
      <w:r>
        <w:rPr>
          <w:rFonts w:ascii="Times New Roman" w:eastAsia="OfficinaSansBookC" w:hAnsi="Times New Roman"/>
          <w:color w:val="000000"/>
          <w:sz w:val="24"/>
          <w:szCs w:val="24"/>
        </w:rPr>
        <w:t xml:space="preserve"> - …</w:t>
      </w:r>
    </w:p>
    <w:p w:rsidR="00BE09AC" w:rsidRPr="00D16952" w:rsidRDefault="00BE09AC" w:rsidP="00183765">
      <w:pPr>
        <w:spacing w:after="0" w:line="240" w:lineRule="auto"/>
        <w:jc w:val="center"/>
        <w:rPr>
          <w:rFonts w:ascii="Times New Roman" w:eastAsia="OfficinaSansBookC" w:hAnsi="Times New Roman" w:cs="Times New Roman"/>
          <w:color w:val="333333"/>
          <w:sz w:val="24"/>
          <w:szCs w:val="24"/>
          <w:highlight w:val="white"/>
        </w:rPr>
      </w:pPr>
      <w:r w:rsidRPr="00D16952">
        <w:rPr>
          <w:rFonts w:ascii="Times New Roman" w:eastAsia="OfficinaSansBookC" w:hAnsi="Times New Roman" w:cs="Times New Roman"/>
          <w:b/>
          <w:color w:val="333333"/>
          <w:sz w:val="24"/>
          <w:szCs w:val="24"/>
          <w:highlight w:val="white"/>
        </w:rPr>
        <w:t>Кейс-задача</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 xml:space="preserve">1. Выберите и примените способы первой помощи для сохранения жизни и здоровья </w:t>
      </w:r>
      <w:r w:rsidRPr="00D16952">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rPr>
        <w:t xml:space="preserve">ПРб.05, ПРб.11 </w:t>
      </w:r>
    </w:p>
    <w:p w:rsidR="00BE09AC" w:rsidRPr="00D16952" w:rsidRDefault="00BE09AC" w:rsidP="00931A64">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rPr>
        <w:t>Ответ:</w:t>
      </w:r>
      <w:r w:rsidRPr="00D16952">
        <w:rPr>
          <w:rFonts w:ascii="Times New Roman" w:eastAsia="OfficinaSansBookC" w:hAnsi="Times New Roman" w:cs="Times New Roman"/>
          <w:b/>
          <w:color w:val="333333"/>
          <w:sz w:val="24"/>
          <w:szCs w:val="24"/>
        </w:rPr>
        <w:t xml:space="preserve"> </w:t>
      </w:r>
      <w:r w:rsidRPr="00D16952">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BE09AC" w:rsidRPr="00D16952" w:rsidRDefault="00BE09AC" w:rsidP="00931A64">
      <w:pPr>
        <w:spacing w:after="0" w:line="240" w:lineRule="auto"/>
        <w:ind w:firstLine="709"/>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На основании приказа № 477 Минздравсоцразвития. Перечень состояний при которых оказывается первая медицинская помощь:</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1.</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отсутствие сознания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остановка дыхания и кровообращения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3.</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кровотечения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инородные тела в верхних дыхательных путях</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травмы</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ожоги</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отморожения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8.</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отравления</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2. На основе освоенных понятий и правил сформулируйте алгоритм оказания первой помощи пострадавшему при ДТП.</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ПРб.05 </w:t>
      </w:r>
    </w:p>
    <w:p w:rsidR="00BE09AC" w:rsidRPr="00D16952" w:rsidRDefault="00BE09AC" w:rsidP="00183765">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Ответ:</w:t>
      </w:r>
      <w:r w:rsidRPr="00D16952">
        <w:rPr>
          <w:rFonts w:ascii="Times New Roman" w:eastAsia="OfficinaSansBookC" w:hAnsi="Times New Roman" w:cs="Times New Roman"/>
          <w:b/>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Алгоритм оказания первой помощи</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1.</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Установить наличие реакции, окликнуть пострадавшего или встряхнуть за плечо</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Реакции нет, позвать на помощь окружающих, вызвать скорую</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3.</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Восстановить проходимость ВДП, запрокинуть голову, вывести и удерживать нижнюю челюсть</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w:t>
      </w:r>
      <w:r w:rsidR="00931A64">
        <w:rPr>
          <w:rFonts w:ascii="Times New Roman" w:eastAsia="OfficinaSansBookC" w:hAnsi="Times New Roman" w:cs="Times New Roman"/>
          <w:color w:val="333333"/>
          <w:sz w:val="24"/>
          <w:szCs w:val="24"/>
          <w:highlight w:val="white"/>
        </w:rPr>
        <w:t xml:space="preserve"> П</w:t>
      </w:r>
      <w:r w:rsidRPr="00D16952">
        <w:rPr>
          <w:rFonts w:ascii="Times New Roman" w:eastAsia="OfficinaSansBookC" w:hAnsi="Times New Roman" w:cs="Times New Roman"/>
          <w:color w:val="333333"/>
          <w:sz w:val="24"/>
          <w:szCs w:val="24"/>
          <w:highlight w:val="white"/>
        </w:rPr>
        <w:t>роверить дыхание, смотреть, слушать, чувствовать (10 секунд) если дыхание есть придать пострадавшему устойчивое боковое положение</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5.Дыхания нет, сделать два эффективных вдоха</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Проверить кровообращение, движение, пульс (10 секунд)</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Кровообращения нет, начать компрессию грудной клетки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333333"/>
          <w:sz w:val="24"/>
          <w:szCs w:val="24"/>
          <w:highlight w:val="white"/>
        </w:rPr>
        <w:t>ПРб.05</w:t>
      </w:r>
    </w:p>
    <w:p w:rsidR="00BE09AC" w:rsidRPr="00D16952" w:rsidRDefault="00BE09AC" w:rsidP="00183765">
      <w:pPr>
        <w:tabs>
          <w:tab w:val="left" w:pos="284"/>
        </w:tabs>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3. 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BE09AC" w:rsidRPr="00D16952" w:rsidRDefault="00BE09AC" w:rsidP="00183765">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D16952">
        <w:rPr>
          <w:rFonts w:ascii="Times New Roman" w:eastAsia="OfficinaSansBookC" w:hAnsi="Times New Roman" w:cs="Times New Roman"/>
          <w:b/>
          <w:color w:val="181818"/>
          <w:sz w:val="24"/>
          <w:szCs w:val="24"/>
          <w:u w:val="single"/>
        </w:rPr>
        <w:t>Задания для юношей к ПРб.10</w:t>
      </w:r>
    </w:p>
    <w:p w:rsidR="00BE09AC" w:rsidRPr="00D16952" w:rsidRDefault="00BE09AC" w:rsidP="00183765">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1</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 Сроки призыва: весенний с 1 апреля по 15 июля</w:t>
      </w:r>
      <w:r w:rsidR="00931A64">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осенний с 1 октября по 31 декабря</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10 баллов:</w:t>
      </w:r>
      <w:r w:rsidR="00931A64">
        <w:rPr>
          <w:rFonts w:ascii="Times New Roman" w:eastAsia="OfficinaSansBookC" w:hAnsi="Times New Roman" w:cs="Times New Roman"/>
          <w:b/>
          <w:i/>
          <w:color w:val="181818"/>
          <w:sz w:val="24"/>
          <w:szCs w:val="24"/>
        </w:rPr>
        <w:t xml:space="preserve"> </w:t>
      </w:r>
      <w:r w:rsidRPr="00D16952">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r w:rsidR="00931A6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r w:rsidR="00931A64">
        <w:rPr>
          <w:rFonts w:ascii="Times New Roman" w:eastAsia="OfficinaSansBookC" w:hAnsi="Times New Roman" w:cs="Times New Roman"/>
          <w:color w:val="000000"/>
          <w:sz w:val="24"/>
          <w:szCs w:val="24"/>
        </w:rPr>
        <w:t>.</w:t>
      </w:r>
    </w:p>
    <w:p w:rsidR="00BE09AC" w:rsidRPr="00D16952" w:rsidRDefault="00BE09AC" w:rsidP="00183765">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2</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BE09AC" w:rsidRPr="00D16952" w:rsidRDefault="00931A64" w:rsidP="00931A64">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color w:val="181818"/>
          <w:sz w:val="24"/>
          <w:szCs w:val="24"/>
        </w:rPr>
        <w:t xml:space="preserve">Ответ: </w:t>
      </w:r>
      <w:r w:rsidR="00BE09AC" w:rsidRPr="00D16952">
        <w:rPr>
          <w:rFonts w:ascii="Times New Roman" w:eastAsia="OfficinaSansBookC" w:hAnsi="Times New Roman" w:cs="Times New Roman"/>
          <w:color w:val="181818"/>
          <w:sz w:val="24"/>
          <w:szCs w:val="24"/>
        </w:rPr>
        <w:t>а) ефрейтор б) младший сержант в) старшина 1 статьи г) капитан д) капитан 3 ранга е) генерал-лейтенант ж) адмирал з) генерал армии</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183765" w:rsidRDefault="00183765" w:rsidP="00183765">
      <w:pPr>
        <w:shd w:val="clear" w:color="auto" w:fill="FFFFFF"/>
        <w:spacing w:after="0" w:line="240" w:lineRule="auto"/>
        <w:rPr>
          <w:rFonts w:ascii="Times New Roman" w:eastAsia="OfficinaSansBookC" w:hAnsi="Times New Roman" w:cs="Times New Roman"/>
          <w:color w:val="181818"/>
          <w:sz w:val="24"/>
          <w:szCs w:val="24"/>
        </w:rPr>
      </w:pPr>
      <w:r>
        <w:rPr>
          <w:rFonts w:ascii="Times New Roman" w:eastAsia="OfficinaSansBookC" w:hAnsi="Times New Roman" w:cs="Times New Roman"/>
          <w:color w:val="181818"/>
          <w:sz w:val="24"/>
          <w:szCs w:val="24"/>
        </w:rPr>
        <w:lastRenderedPageBreak/>
        <w:t>Ответ: (</w:t>
      </w:r>
      <w:r w:rsidRPr="00D16952">
        <w:rPr>
          <w:rFonts w:ascii="Times New Roman" w:eastAsia="OfficinaSansBookC" w:hAnsi="Times New Roman" w:cs="Times New Roman"/>
          <w:color w:val="181818"/>
          <w:sz w:val="24"/>
          <w:szCs w:val="24"/>
        </w:rPr>
        <w:t>Войсковые должности</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Корабельные должности</w:t>
      </w:r>
      <w:r>
        <w:rPr>
          <w:rFonts w:ascii="Times New Roman" w:eastAsia="OfficinaSansBookC" w:hAnsi="Times New Roman" w:cs="Times New Roman"/>
          <w:color w:val="181818"/>
          <w:sz w:val="24"/>
          <w:szCs w:val="24"/>
        </w:rPr>
        <w:t>)</w:t>
      </w:r>
    </w:p>
    <w:p w:rsidR="00BE09AC" w:rsidRDefault="00183765" w:rsidP="00183765">
      <w:pPr>
        <w:shd w:val="clear" w:color="auto" w:fill="FFFFFF"/>
        <w:spacing w:after="0" w:line="240" w:lineRule="auto"/>
        <w:jc w:val="both"/>
        <w:rPr>
          <w:rFonts w:ascii="Times New Roman" w:eastAsia="OfficinaSansBookC" w:hAnsi="Times New Roman" w:cs="Times New Roman"/>
          <w:color w:val="181818"/>
          <w:sz w:val="24"/>
          <w:szCs w:val="24"/>
        </w:rPr>
      </w:pPr>
      <w:r w:rsidRPr="00D16952">
        <w:rPr>
          <w:rFonts w:ascii="Times New Roman" w:eastAsia="OfficinaSansBookC" w:hAnsi="Times New Roman" w:cs="Times New Roman"/>
          <w:color w:val="181818"/>
          <w:sz w:val="24"/>
          <w:szCs w:val="24"/>
        </w:rPr>
        <w:t>Командир отделения, экипажа, расчета</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Командир отделения</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Командир отдельного батальона (дивизиона, авиаэскадрильи)</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Командир корабля 2 и 3 ранга, дивизиона кораблей 3 ранга</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Командир корпуса</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Командир эскадрильи</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Командующий армией</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Командующий флотилией</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Командующий войсками военного округа, фронта</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Командующий флотом</w:t>
      </w:r>
      <w:r>
        <w:rPr>
          <w:rFonts w:ascii="Times New Roman" w:eastAsia="OfficinaSansBookC" w:hAnsi="Times New Roman" w:cs="Times New Roman"/>
          <w:color w:val="181818"/>
          <w:sz w:val="24"/>
          <w:szCs w:val="24"/>
        </w:rPr>
        <w:t>.</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3. </w:t>
      </w:r>
      <w:r w:rsidRPr="00D16952">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BE09AC" w:rsidRDefault="00BE09AC" w:rsidP="00183765">
      <w:pPr>
        <w:shd w:val="clear" w:color="auto" w:fill="FFFFFF"/>
        <w:spacing w:after="0" w:line="240" w:lineRule="auto"/>
        <w:rPr>
          <w:rFonts w:ascii="Times New Roman" w:eastAsia="OfficinaSansBookC" w:hAnsi="Times New Roman" w:cs="Times New Roman"/>
          <w:color w:val="181818"/>
          <w:sz w:val="24"/>
          <w:szCs w:val="24"/>
        </w:rPr>
      </w:pPr>
      <w:r w:rsidRPr="00D16952">
        <w:rPr>
          <w:rFonts w:ascii="Times New Roman" w:eastAsia="OfficinaSansBookC" w:hAnsi="Times New Roman" w:cs="Times New Roman"/>
          <w:color w:val="181818"/>
          <w:sz w:val="24"/>
          <w:szCs w:val="24"/>
        </w:rPr>
        <w:t>Ответ.</w:t>
      </w:r>
      <w:r w:rsidR="00183765" w:rsidRPr="00183765">
        <w:rPr>
          <w:rFonts w:ascii="Times New Roman" w:eastAsia="OfficinaSansBookC" w:hAnsi="Times New Roman" w:cs="Times New Roman"/>
          <w:color w:val="181818"/>
          <w:sz w:val="24"/>
          <w:szCs w:val="24"/>
        </w:rPr>
        <w:t xml:space="preserve"> </w:t>
      </w:r>
      <w:r w:rsidR="00183765" w:rsidRPr="00D16952">
        <w:rPr>
          <w:rFonts w:ascii="Times New Roman" w:eastAsia="OfficinaSansBookC" w:hAnsi="Times New Roman" w:cs="Times New Roman"/>
          <w:color w:val="181818"/>
          <w:sz w:val="24"/>
          <w:szCs w:val="24"/>
        </w:rPr>
        <w:t>Полковник Петров</w:t>
      </w:r>
      <w:r w:rsidR="00183765">
        <w:rPr>
          <w:rFonts w:ascii="Times New Roman" w:eastAsia="OfficinaSansBookC" w:hAnsi="Times New Roman" w:cs="Times New Roman"/>
          <w:color w:val="181818"/>
          <w:sz w:val="24"/>
          <w:szCs w:val="24"/>
        </w:rPr>
        <w:t xml:space="preserve"> - </w:t>
      </w:r>
      <w:r w:rsidR="00183765" w:rsidRPr="00D16952">
        <w:rPr>
          <w:rFonts w:ascii="Times New Roman" w:eastAsia="OfficinaSansBookC" w:hAnsi="Times New Roman" w:cs="Times New Roman"/>
          <w:color w:val="181818"/>
          <w:sz w:val="24"/>
          <w:szCs w:val="24"/>
        </w:rPr>
        <w:t>В 50 лет</w:t>
      </w:r>
      <w:r w:rsidR="00183765">
        <w:rPr>
          <w:rFonts w:ascii="Times New Roman" w:eastAsia="OfficinaSansBookC" w:hAnsi="Times New Roman" w:cs="Times New Roman"/>
          <w:color w:val="181818"/>
          <w:sz w:val="24"/>
          <w:szCs w:val="24"/>
        </w:rPr>
        <w:t xml:space="preserve">; </w:t>
      </w:r>
      <w:r w:rsidR="00183765" w:rsidRPr="00D16952">
        <w:rPr>
          <w:rFonts w:ascii="Times New Roman" w:eastAsia="OfficinaSansBookC" w:hAnsi="Times New Roman" w:cs="Times New Roman"/>
          <w:color w:val="181818"/>
          <w:sz w:val="24"/>
          <w:szCs w:val="24"/>
        </w:rPr>
        <w:t>Капитан Иванов</w:t>
      </w:r>
      <w:r w:rsidR="00183765">
        <w:rPr>
          <w:rFonts w:ascii="Times New Roman" w:eastAsia="OfficinaSansBookC" w:hAnsi="Times New Roman" w:cs="Times New Roman"/>
          <w:color w:val="181818"/>
          <w:sz w:val="24"/>
          <w:szCs w:val="24"/>
        </w:rPr>
        <w:t xml:space="preserve"> - </w:t>
      </w:r>
      <w:r w:rsidR="00183765" w:rsidRPr="00D16952">
        <w:rPr>
          <w:rFonts w:ascii="Times New Roman" w:eastAsia="OfficinaSansBookC" w:hAnsi="Times New Roman" w:cs="Times New Roman"/>
          <w:color w:val="181818"/>
          <w:sz w:val="24"/>
          <w:szCs w:val="24"/>
        </w:rPr>
        <w:t>В 55 лет</w:t>
      </w:r>
      <w:r w:rsidR="00183765">
        <w:rPr>
          <w:rFonts w:ascii="Times New Roman" w:eastAsia="OfficinaSansBookC" w:hAnsi="Times New Roman" w:cs="Times New Roman"/>
          <w:color w:val="181818"/>
          <w:sz w:val="24"/>
          <w:szCs w:val="24"/>
        </w:rPr>
        <w:t xml:space="preserve">; </w:t>
      </w:r>
      <w:r w:rsidR="00183765" w:rsidRPr="00D16952">
        <w:rPr>
          <w:rFonts w:ascii="Times New Roman" w:eastAsia="OfficinaSansBookC" w:hAnsi="Times New Roman" w:cs="Times New Roman"/>
          <w:color w:val="181818"/>
          <w:sz w:val="24"/>
          <w:szCs w:val="24"/>
        </w:rPr>
        <w:t>Мичман Козлов</w:t>
      </w:r>
      <w:r w:rsidR="00183765">
        <w:rPr>
          <w:rFonts w:ascii="Times New Roman" w:eastAsia="OfficinaSansBookC" w:hAnsi="Times New Roman" w:cs="Times New Roman"/>
          <w:color w:val="181818"/>
          <w:sz w:val="24"/>
          <w:szCs w:val="24"/>
        </w:rPr>
        <w:t xml:space="preserve"> - </w:t>
      </w:r>
      <w:r w:rsidR="00183765" w:rsidRPr="00D16952">
        <w:rPr>
          <w:rFonts w:ascii="Times New Roman" w:eastAsia="OfficinaSansBookC" w:hAnsi="Times New Roman" w:cs="Times New Roman"/>
          <w:color w:val="181818"/>
          <w:sz w:val="24"/>
          <w:szCs w:val="24"/>
        </w:rPr>
        <w:t>В 45 лет</w:t>
      </w:r>
      <w:r w:rsidR="00183765">
        <w:rPr>
          <w:rFonts w:ascii="Times New Roman" w:eastAsia="OfficinaSansBookC" w:hAnsi="Times New Roman" w:cs="Times New Roman"/>
          <w:color w:val="181818"/>
          <w:sz w:val="24"/>
          <w:szCs w:val="24"/>
        </w:rPr>
        <w:t>.</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w:t>
      </w: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19 баллов</w:t>
      </w:r>
      <w:r w:rsidRPr="00D16952">
        <w:rPr>
          <w:rFonts w:ascii="Times New Roman" w:eastAsia="OfficinaSansBookC" w:hAnsi="Times New Roman" w:cs="Times New Roman"/>
          <w:color w:val="181818"/>
          <w:sz w:val="24"/>
          <w:szCs w:val="24"/>
        </w:rPr>
        <w:t>:</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 начисляется 6 баллов (по 2 балла за каждую из трех позиций). Если по какой-либо позиции ответ не верен или не указан - баллы не начисляются.</w:t>
      </w:r>
    </w:p>
    <w:p w:rsidR="00BE09AC" w:rsidRPr="00D16952" w:rsidRDefault="00BE09AC"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 xml:space="preserve">Графический диктант </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Часть 1 ПРб.05</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Отметьте ответы на графической шкале: «ДА» или «НЕТ»</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Необратимым этапом умирания организма является агония.</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Для биологической смерти характерно сужение зрачка.</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Трупное окоченение возникает после 2-4 часов после смерти.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10. К методу самопомощи при обструкции дыхательных путей можно отнести повышение эффективности кашлевого толчка.</w:t>
      </w:r>
    </w:p>
    <w:p w:rsidR="00BE09AC" w:rsidRDefault="00183765" w:rsidP="00183765">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О</w:t>
      </w:r>
      <w:r w:rsidRPr="00D16952">
        <w:rPr>
          <w:rFonts w:ascii="Times New Roman" w:eastAsia="OfficinaSansBookC" w:hAnsi="Times New Roman" w:cs="Times New Roman"/>
          <w:color w:val="000000"/>
          <w:sz w:val="24"/>
          <w:szCs w:val="24"/>
        </w:rPr>
        <w:t>твет</w:t>
      </w:r>
      <w:r>
        <w:rPr>
          <w:rFonts w:ascii="Times New Roman" w:eastAsia="OfficinaSansBookC" w:hAnsi="Times New Roman" w:cs="Times New Roman"/>
          <w:color w:val="000000"/>
          <w:sz w:val="24"/>
          <w:szCs w:val="24"/>
        </w:rPr>
        <w:t>:</w:t>
      </w:r>
      <w:r w:rsidRPr="00183765">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2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3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4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5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6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7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8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9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10 да</w:t>
      </w:r>
    </w:p>
    <w:p w:rsidR="00BE09AC" w:rsidRPr="00D16952" w:rsidRDefault="00BE09AC" w:rsidP="00183765">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Часть 2</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Выход является эвакуационным, если в проеме установлена вращающаяся дверь.</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2.Если невозможно покинуть помещение при пожаре, необходимо оставаться в нем, закрыв окна и двери, привлекать внимание очевидцев через стекло.</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3.При стрельбе на улице необходимо сразу лечь и осмотреться.</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4.Можно ли бежать навстречу работникам спецслужб при освобождении заложников.</w:t>
      </w:r>
    </w:p>
    <w:p w:rsidR="00BE09AC"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5.За нарушение правил ПДД велосипедисту грозит административная ответственность.</w:t>
      </w:r>
    </w:p>
    <w:p w:rsidR="001C41ED" w:rsidRDefault="00183765" w:rsidP="00183765">
      <w:pPr>
        <w:spacing w:after="0" w:line="240" w:lineRule="auto"/>
      </w:pPr>
      <w:r w:rsidRPr="00D16952">
        <w:rPr>
          <w:rFonts w:ascii="Times New Roman" w:eastAsia="OfficinaSansBookC" w:hAnsi="Times New Roman" w:cs="Times New Roman"/>
          <w:color w:val="000000"/>
          <w:sz w:val="24"/>
          <w:szCs w:val="24"/>
        </w:rPr>
        <w:t>Ответ</w:t>
      </w:r>
      <w:r>
        <w:rPr>
          <w:rFonts w:ascii="Times New Roman" w:eastAsia="OfficinaSansBookC" w:hAnsi="Times New Roman" w:cs="Times New Roman"/>
          <w:color w:val="000000"/>
          <w:sz w:val="24"/>
          <w:szCs w:val="24"/>
        </w:rPr>
        <w:t>:</w:t>
      </w:r>
      <w:r w:rsidRPr="00183765">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2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3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4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5 да</w:t>
      </w:r>
      <w:r>
        <w:rPr>
          <w:rFonts w:ascii="Times New Roman" w:eastAsia="OfficinaSansBookC" w:hAnsi="Times New Roman" w:cs="Times New Roman"/>
          <w:color w:val="000000"/>
          <w:sz w:val="24"/>
          <w:szCs w:val="24"/>
        </w:rPr>
        <w:t>.</w:t>
      </w:r>
    </w:p>
    <w:sectPr w:rsidR="001C41ED"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E4" w:rsidRDefault="00FA03E4" w:rsidP="00BE09AC">
      <w:pPr>
        <w:spacing w:after="0" w:line="240" w:lineRule="auto"/>
      </w:pPr>
      <w:r>
        <w:separator/>
      </w:r>
    </w:p>
  </w:endnote>
  <w:endnote w:type="continuationSeparator" w:id="0">
    <w:p w:rsidR="00FA03E4" w:rsidRDefault="00FA03E4"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95119"/>
      <w:docPartObj>
        <w:docPartGallery w:val="Page Numbers (Bottom of Page)"/>
        <w:docPartUnique/>
      </w:docPartObj>
    </w:sdtPr>
    <w:sdtContent>
      <w:p w:rsidR="0085394B" w:rsidRDefault="0085394B" w:rsidP="00183765">
        <w:pPr>
          <w:pStyle w:val="af2"/>
          <w:jc w:val="center"/>
        </w:pPr>
        <w:r>
          <w:fldChar w:fldCharType="begin"/>
        </w:r>
        <w:r>
          <w:instrText>PAGE   \* MERGEFORMAT</w:instrText>
        </w:r>
        <w:r>
          <w:fldChar w:fldCharType="separate"/>
        </w:r>
        <w:r w:rsidR="00477580">
          <w:rPr>
            <w:noProof/>
          </w:rPr>
          <w:t>303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E4" w:rsidRDefault="00FA03E4" w:rsidP="00BE09AC">
      <w:pPr>
        <w:spacing w:after="0" w:line="240" w:lineRule="auto"/>
      </w:pPr>
      <w:r>
        <w:separator/>
      </w:r>
    </w:p>
  </w:footnote>
  <w:footnote w:type="continuationSeparator" w:id="0">
    <w:p w:rsidR="00FA03E4" w:rsidRDefault="00FA03E4" w:rsidP="00BE09AC">
      <w:pPr>
        <w:spacing w:after="0" w:line="240" w:lineRule="auto"/>
      </w:pPr>
      <w:r>
        <w:continuationSeparator/>
      </w:r>
    </w:p>
  </w:footnote>
  <w:footnote w:id="1">
    <w:p w:rsidR="0085394B" w:rsidRPr="00727EAF" w:rsidRDefault="0085394B" w:rsidP="00492137">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85394B" w:rsidRPr="00727EAF" w:rsidRDefault="0085394B" w:rsidP="00492137">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85394B" w:rsidRDefault="0085394B" w:rsidP="00BE09AC">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46CDA"/>
    <w:rsid w:val="00046D23"/>
    <w:rsid w:val="000D3950"/>
    <w:rsid w:val="00113991"/>
    <w:rsid w:val="00120DE2"/>
    <w:rsid w:val="00183765"/>
    <w:rsid w:val="001C41ED"/>
    <w:rsid w:val="00231D37"/>
    <w:rsid w:val="0027064D"/>
    <w:rsid w:val="003018AD"/>
    <w:rsid w:val="00477580"/>
    <w:rsid w:val="00492137"/>
    <w:rsid w:val="00540B46"/>
    <w:rsid w:val="00573323"/>
    <w:rsid w:val="00635656"/>
    <w:rsid w:val="006D3E26"/>
    <w:rsid w:val="0085394B"/>
    <w:rsid w:val="00904896"/>
    <w:rsid w:val="00931A64"/>
    <w:rsid w:val="00995FB3"/>
    <w:rsid w:val="009B229D"/>
    <w:rsid w:val="00AB4F91"/>
    <w:rsid w:val="00AD18C4"/>
    <w:rsid w:val="00B311ED"/>
    <w:rsid w:val="00BC380A"/>
    <w:rsid w:val="00BE09AC"/>
    <w:rsid w:val="00C21054"/>
    <w:rsid w:val="00C878A8"/>
    <w:rsid w:val="00D851AE"/>
    <w:rsid w:val="00D93B33"/>
    <w:rsid w:val="00DA7C2A"/>
    <w:rsid w:val="00DD0BB5"/>
    <w:rsid w:val="00FA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BBA5"/>
  <w15:docId w15:val="{0B76FA2B-0EEF-4640-98B0-749F593A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 TargetMode="External"/><Relationship Id="rId13" Type="http://schemas.openxmlformats.org/officeDocument/2006/relationships/hyperlink" Target="http://www.mspbsng.org/" TargetMode="External"/><Relationship Id="rId18" Type="http://schemas.openxmlformats.org/officeDocument/2006/relationships/hyperlink" Target="https://new.znanium.com/catalog/product/972438" TargetMode="External"/><Relationship Id="rId3" Type="http://schemas.openxmlformats.org/officeDocument/2006/relationships/settings" Target="settings.xml"/><Relationship Id="rId21" Type="http://schemas.openxmlformats.org/officeDocument/2006/relationships/hyperlink" Target="https://auto.mail.ru/article/84752-na-velosipede-na-rabotu-pravila-dvizheniya-i-riski/?frommail=ft_ml&amp;utm_partner_id=824" TargetMode="External"/><Relationship Id="rId7" Type="http://schemas.openxmlformats.org/officeDocument/2006/relationships/footer" Target="footer1.xml"/><Relationship Id="rId12" Type="http://schemas.openxmlformats.org/officeDocument/2006/relationships/hyperlink" Target="http://www.safety.ru/" TargetMode="External"/><Relationship Id="rId17" Type="http://schemas.openxmlformats.org/officeDocument/2006/relationships/hyperlink" Target="https://new.znanium.com/catalog/product/995045" TargetMode="External"/><Relationship Id="rId2" Type="http://schemas.openxmlformats.org/officeDocument/2006/relationships/styles" Target="styles.xml"/><Relationship Id="rId16" Type="http://schemas.openxmlformats.org/officeDocument/2006/relationships/hyperlink" Target="http://ru.wikipedia.org/" TargetMode="External"/><Relationship Id="rId20" Type="http://schemas.openxmlformats.org/officeDocument/2006/relationships/hyperlink" Target="https://vk.com/away.php?to=https%3A%2F%2Fznanium.com%2Fcatalog%2Fproduct%2F1087921&amp;cc_k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theme" Target="theme/theme1.xml"/><Relationship Id="rId10" Type="http://schemas.openxmlformats.org/officeDocument/2006/relationships/hyperlink" Target="http://www.consultant.ru/" TargetMode="External"/><Relationship Id="rId19" Type="http://schemas.openxmlformats.org/officeDocument/2006/relationships/hyperlink" Target="https://urait.ru/bcode/454510" TargetMode="External"/><Relationship Id="rId4" Type="http://schemas.openxmlformats.org/officeDocument/2006/relationships/webSettings" Target="webSettings.xml"/><Relationship Id="rId9" Type="http://schemas.openxmlformats.org/officeDocument/2006/relationships/hyperlink" Target="http://www.gsen.ru/" TargetMode="External"/><Relationship Id="rId14" Type="http://schemas.openxmlformats.org/officeDocument/2006/relationships/hyperlink" Target="http://www.ilo.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40</Pages>
  <Words>14691</Words>
  <Characters>83744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8</cp:revision>
  <cp:lastPrinted>2023-09-18T04:16:00Z</cp:lastPrinted>
  <dcterms:created xsi:type="dcterms:W3CDTF">2023-06-23T05:23:00Z</dcterms:created>
  <dcterms:modified xsi:type="dcterms:W3CDTF">2024-01-24T00:18:00Z</dcterms:modified>
</cp:coreProperties>
</file>