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539" w:rsidRPr="00783E9A" w:rsidRDefault="00E33539" w:rsidP="00E33539">
      <w:pPr>
        <w:spacing w:after="0"/>
        <w:jc w:val="right"/>
        <w:rPr>
          <w:rStyle w:val="52"/>
          <w:rFonts w:ascii="Times New Roman" w:hAnsi="Times New Roman" w:cs="Times New Roman"/>
          <w:bCs/>
          <w:color w:val="000000"/>
          <w:sz w:val="24"/>
          <w:szCs w:val="24"/>
        </w:rPr>
      </w:pPr>
      <w:r w:rsidRPr="00783E9A">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783E9A">
        <w:rPr>
          <w:rFonts w:ascii="Times New Roman" w:hAnsi="Times New Roman" w:cs="Times New Roman"/>
          <w:sz w:val="24"/>
          <w:szCs w:val="24"/>
        </w:rPr>
        <w:t>.</w:t>
      </w:r>
      <w:r>
        <w:rPr>
          <w:rFonts w:ascii="Times New Roman" w:hAnsi="Times New Roman" w:cs="Times New Roman"/>
          <w:sz w:val="24"/>
          <w:szCs w:val="24"/>
        </w:rPr>
        <w:t>1.9</w:t>
      </w:r>
    </w:p>
    <w:p w:rsidR="00E33539" w:rsidRPr="00783E9A" w:rsidRDefault="00E33539" w:rsidP="00E33539">
      <w:pPr>
        <w:spacing w:after="0"/>
        <w:jc w:val="right"/>
        <w:rPr>
          <w:rFonts w:ascii="Times New Roman" w:hAnsi="Times New Roman" w:cs="Times New Roman"/>
          <w:sz w:val="24"/>
          <w:szCs w:val="24"/>
        </w:rPr>
      </w:pPr>
      <w:r>
        <w:rPr>
          <w:rFonts w:ascii="Times New Roman" w:hAnsi="Times New Roman" w:cs="Times New Roman"/>
          <w:sz w:val="24"/>
          <w:szCs w:val="24"/>
        </w:rPr>
        <w:t>к</w:t>
      </w:r>
      <w:r w:rsidRPr="004302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ООП по </w:t>
      </w:r>
      <w:r w:rsidR="00184AD5">
        <w:rPr>
          <w:rFonts w:ascii="Times New Roman" w:eastAsia="Times New Roman" w:hAnsi="Times New Roman" w:cs="Times New Roman"/>
          <w:color w:val="000000"/>
          <w:sz w:val="24"/>
          <w:szCs w:val="24"/>
        </w:rPr>
        <w:t>профессии</w:t>
      </w:r>
    </w:p>
    <w:p w:rsidR="00E33539" w:rsidRPr="00BD57FE" w:rsidRDefault="00F15BC6" w:rsidP="00F15BC6">
      <w:pPr>
        <w:spacing w:after="0"/>
        <w:jc w:val="right"/>
        <w:rPr>
          <w:rFonts w:ascii="Times New Roman" w:eastAsia="Times New Roman" w:hAnsi="Times New Roman" w:cs="Times New Roman"/>
          <w:color w:val="000000"/>
          <w:sz w:val="24"/>
          <w:szCs w:val="24"/>
        </w:rPr>
      </w:pPr>
      <w:r>
        <w:rPr>
          <w:rFonts w:ascii="Times New Roman" w:hAnsi="Times New Roman" w:cs="Times New Roman"/>
          <w:sz w:val="24"/>
          <w:szCs w:val="24"/>
        </w:rPr>
        <w:t>43</w:t>
      </w:r>
      <w:r w:rsidR="00E33539" w:rsidRPr="00BD57FE">
        <w:rPr>
          <w:rFonts w:ascii="Times New Roman" w:hAnsi="Times New Roman" w:cs="Times New Roman"/>
          <w:sz w:val="24"/>
          <w:szCs w:val="24"/>
        </w:rPr>
        <w:t>.0</w:t>
      </w:r>
      <w:r w:rsidR="00184AD5">
        <w:rPr>
          <w:rFonts w:ascii="Times New Roman" w:hAnsi="Times New Roman" w:cs="Times New Roman"/>
          <w:sz w:val="24"/>
          <w:szCs w:val="24"/>
        </w:rPr>
        <w:t>1</w:t>
      </w:r>
      <w:r>
        <w:rPr>
          <w:rFonts w:ascii="Times New Roman" w:hAnsi="Times New Roman" w:cs="Times New Roman"/>
          <w:sz w:val="24"/>
          <w:szCs w:val="24"/>
        </w:rPr>
        <w:t>.</w:t>
      </w:r>
      <w:r w:rsidR="00184AD5">
        <w:rPr>
          <w:rFonts w:ascii="Times New Roman" w:hAnsi="Times New Roman" w:cs="Times New Roman"/>
          <w:sz w:val="24"/>
          <w:szCs w:val="24"/>
        </w:rPr>
        <w:t>09</w:t>
      </w:r>
      <w:r w:rsidR="00E33539" w:rsidRPr="00BD57FE">
        <w:rPr>
          <w:rFonts w:ascii="Times New Roman" w:hAnsi="Times New Roman" w:cs="Times New Roman"/>
          <w:sz w:val="24"/>
          <w:szCs w:val="24"/>
        </w:rPr>
        <w:t xml:space="preserve"> </w:t>
      </w:r>
      <w:r>
        <w:rPr>
          <w:rFonts w:ascii="Times New Roman" w:hAnsi="Times New Roman" w:cs="Times New Roman"/>
          <w:sz w:val="24"/>
          <w:szCs w:val="24"/>
        </w:rPr>
        <w:t>Повар</w:t>
      </w:r>
      <w:r w:rsidR="00184AD5">
        <w:rPr>
          <w:rFonts w:ascii="Times New Roman" w:hAnsi="Times New Roman" w:cs="Times New Roman"/>
          <w:sz w:val="24"/>
          <w:szCs w:val="24"/>
        </w:rPr>
        <w:t>,</w:t>
      </w:r>
      <w:r>
        <w:rPr>
          <w:rFonts w:ascii="Times New Roman" w:hAnsi="Times New Roman" w:cs="Times New Roman"/>
          <w:sz w:val="24"/>
          <w:szCs w:val="24"/>
        </w:rPr>
        <w:t xml:space="preserve"> кондитер</w:t>
      </w:r>
    </w:p>
    <w:p w:rsidR="00E33539" w:rsidRDefault="00E33539" w:rsidP="00E33539">
      <w:pPr>
        <w:pStyle w:val="a3"/>
        <w:spacing w:line="23" w:lineRule="atLeast"/>
        <w:jc w:val="center"/>
        <w:rPr>
          <w:rFonts w:ascii="Times New Roman" w:hAnsi="Times New Roman"/>
          <w:sz w:val="24"/>
          <w:szCs w:val="24"/>
        </w:rPr>
      </w:pP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E33539" w:rsidRDefault="00E33539" w:rsidP="00E33539">
      <w:pPr>
        <w:pStyle w:val="a3"/>
        <w:spacing w:line="276" w:lineRule="auto"/>
        <w:ind w:left="5664"/>
        <w:rPr>
          <w:rFonts w:ascii="Times New Roman" w:hAnsi="Times New Roman"/>
          <w:sz w:val="24"/>
          <w:szCs w:val="24"/>
        </w:rPr>
      </w:pPr>
    </w:p>
    <w:p w:rsidR="00E33539" w:rsidRDefault="00E33539" w:rsidP="00E33539">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E33539" w:rsidRDefault="00E33539" w:rsidP="00E33539">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E33539" w:rsidRDefault="00160162" w:rsidP="00E33539">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E33539">
        <w:rPr>
          <w:rFonts w:ascii="Times New Roman" w:hAnsi="Times New Roman"/>
          <w:sz w:val="24"/>
          <w:szCs w:val="24"/>
        </w:rPr>
        <w:t>Е.</w:t>
      </w:r>
      <w:r>
        <w:rPr>
          <w:rFonts w:ascii="Times New Roman" w:hAnsi="Times New Roman"/>
          <w:sz w:val="24"/>
          <w:szCs w:val="24"/>
        </w:rPr>
        <w:t xml:space="preserve"> </w:t>
      </w:r>
      <w:r w:rsidR="00E33539">
        <w:rPr>
          <w:rFonts w:ascii="Times New Roman" w:hAnsi="Times New Roman"/>
          <w:sz w:val="24"/>
          <w:szCs w:val="24"/>
        </w:rPr>
        <w:t>И. Мысова</w:t>
      </w:r>
    </w:p>
    <w:p w:rsidR="00E33539" w:rsidRDefault="00160162" w:rsidP="00E33539">
      <w:pPr>
        <w:pStyle w:val="a3"/>
        <w:spacing w:line="23" w:lineRule="atLeast"/>
        <w:ind w:left="5103"/>
        <w:rPr>
          <w:rFonts w:ascii="Times New Roman" w:hAnsi="Times New Roman"/>
          <w:sz w:val="24"/>
          <w:szCs w:val="24"/>
        </w:rPr>
      </w:pPr>
      <w:r>
        <w:rPr>
          <w:rFonts w:ascii="Times New Roman" w:hAnsi="Times New Roman"/>
          <w:sz w:val="24"/>
          <w:szCs w:val="24"/>
        </w:rPr>
        <w:t>«1</w:t>
      </w:r>
      <w:r w:rsidR="00E33539">
        <w:rPr>
          <w:rFonts w:ascii="Times New Roman" w:hAnsi="Times New Roman"/>
          <w:sz w:val="24"/>
          <w:szCs w:val="24"/>
        </w:rPr>
        <w:t xml:space="preserve">6» мая 2023 г. </w:t>
      </w: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E33539" w:rsidRPr="009A7D7C" w:rsidRDefault="00E33539" w:rsidP="00E33539">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ДИСЦИПЛИНЫ</w:t>
      </w:r>
    </w:p>
    <w:p w:rsidR="00E33539" w:rsidRPr="009A7D7C" w:rsidRDefault="00E33539" w:rsidP="00E33539">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Pr="009A7D7C">
        <w:rPr>
          <w:rFonts w:ascii="Times New Roman" w:hAnsi="Times New Roman" w:cs="Times New Roman"/>
          <w:sz w:val="24"/>
          <w:szCs w:val="24"/>
        </w:rPr>
        <w:t>Г</w:t>
      </w:r>
      <w:r>
        <w:rPr>
          <w:rFonts w:ascii="Times New Roman" w:hAnsi="Times New Roman" w:cs="Times New Roman"/>
          <w:sz w:val="24"/>
          <w:szCs w:val="24"/>
        </w:rPr>
        <w:t>еография</w:t>
      </w:r>
    </w:p>
    <w:p w:rsidR="00E33539" w:rsidRDefault="00E33539" w:rsidP="00E33539">
      <w:pPr>
        <w:spacing w:after="0" w:line="23" w:lineRule="atLeast"/>
        <w:jc w:val="both"/>
        <w:rPr>
          <w:rFonts w:ascii="Times New Roman" w:hAnsi="Times New Roman" w:cs="Times New Roman"/>
          <w:sz w:val="24"/>
          <w:szCs w:val="24"/>
        </w:rPr>
      </w:pPr>
    </w:p>
    <w:p w:rsidR="00E33539" w:rsidRPr="001B1EB3" w:rsidRDefault="00E33539" w:rsidP="00E33539">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184AD5">
        <w:rPr>
          <w:rFonts w:ascii="Times New Roman" w:hAnsi="Times New Roman"/>
          <w:sz w:val="24"/>
          <w:szCs w:val="24"/>
        </w:rPr>
        <w:t>естественнонаучный</w:t>
      </w:r>
      <w:r>
        <w:rPr>
          <w:rFonts w:ascii="Times New Roman" w:hAnsi="Times New Roman"/>
          <w:sz w:val="24"/>
          <w:szCs w:val="24"/>
        </w:rPr>
        <w:t xml:space="preserve"> </w:t>
      </w:r>
    </w:p>
    <w:p w:rsidR="00E33539" w:rsidRDefault="00E33539" w:rsidP="00E33539">
      <w:pPr>
        <w:spacing w:after="0" w:line="23" w:lineRule="atLeast"/>
        <w:jc w:val="both"/>
        <w:rPr>
          <w:rFonts w:ascii="Times New Roman" w:hAnsi="Times New Roman" w:cs="Times New Roman"/>
          <w:sz w:val="24"/>
          <w:szCs w:val="24"/>
        </w:rPr>
      </w:pPr>
    </w:p>
    <w:p w:rsidR="00F15BC6" w:rsidRPr="00BD57FE" w:rsidRDefault="00160162" w:rsidP="00F15BC6">
      <w:pPr>
        <w:spacing w:after="0"/>
        <w:jc w:val="both"/>
        <w:rPr>
          <w:rFonts w:ascii="Times New Roman" w:eastAsia="Times New Roman" w:hAnsi="Times New Roman" w:cs="Times New Roman"/>
          <w:color w:val="000000"/>
          <w:sz w:val="24"/>
          <w:szCs w:val="24"/>
        </w:rPr>
      </w:pPr>
      <w:r>
        <w:rPr>
          <w:rFonts w:ascii="Times New Roman" w:hAnsi="Times New Roman" w:cs="Times New Roman"/>
          <w:sz w:val="24"/>
          <w:szCs w:val="24"/>
        </w:rPr>
        <w:t>Профессия</w:t>
      </w:r>
      <w:r w:rsidR="00F15BC6">
        <w:rPr>
          <w:rFonts w:ascii="Times New Roman" w:hAnsi="Times New Roman" w:cs="Times New Roman"/>
          <w:sz w:val="24"/>
          <w:szCs w:val="24"/>
        </w:rPr>
        <w:t>:</w:t>
      </w:r>
      <w:r w:rsidR="00E33539">
        <w:rPr>
          <w:rFonts w:ascii="Times New Roman" w:hAnsi="Times New Roman" w:cs="Times New Roman"/>
          <w:sz w:val="24"/>
          <w:szCs w:val="24"/>
        </w:rPr>
        <w:t xml:space="preserve"> </w:t>
      </w:r>
      <w:r w:rsidR="00F15BC6">
        <w:rPr>
          <w:rFonts w:ascii="Times New Roman" w:hAnsi="Times New Roman" w:cs="Times New Roman"/>
          <w:sz w:val="24"/>
          <w:szCs w:val="24"/>
        </w:rPr>
        <w:t>43</w:t>
      </w:r>
      <w:r w:rsidR="00F15BC6" w:rsidRPr="00BD57FE">
        <w:rPr>
          <w:rFonts w:ascii="Times New Roman" w:hAnsi="Times New Roman" w:cs="Times New Roman"/>
          <w:sz w:val="24"/>
          <w:szCs w:val="24"/>
        </w:rPr>
        <w:t>.0</w:t>
      </w:r>
      <w:r w:rsidR="00184AD5">
        <w:rPr>
          <w:rFonts w:ascii="Times New Roman" w:hAnsi="Times New Roman" w:cs="Times New Roman"/>
          <w:sz w:val="24"/>
          <w:szCs w:val="24"/>
        </w:rPr>
        <w:t>1</w:t>
      </w:r>
      <w:r w:rsidR="00F15BC6">
        <w:rPr>
          <w:rFonts w:ascii="Times New Roman" w:hAnsi="Times New Roman" w:cs="Times New Roman"/>
          <w:sz w:val="24"/>
          <w:szCs w:val="24"/>
        </w:rPr>
        <w:t>.</w:t>
      </w:r>
      <w:r w:rsidR="00184AD5">
        <w:rPr>
          <w:rFonts w:ascii="Times New Roman" w:hAnsi="Times New Roman" w:cs="Times New Roman"/>
          <w:sz w:val="24"/>
          <w:szCs w:val="24"/>
        </w:rPr>
        <w:t>09</w:t>
      </w:r>
      <w:r w:rsidR="00F15BC6" w:rsidRPr="00BD57FE">
        <w:rPr>
          <w:rFonts w:ascii="Times New Roman" w:hAnsi="Times New Roman" w:cs="Times New Roman"/>
          <w:sz w:val="24"/>
          <w:szCs w:val="24"/>
        </w:rPr>
        <w:t xml:space="preserve"> </w:t>
      </w:r>
      <w:r w:rsidR="00F15BC6">
        <w:rPr>
          <w:rFonts w:ascii="Times New Roman" w:hAnsi="Times New Roman" w:cs="Times New Roman"/>
          <w:sz w:val="24"/>
          <w:szCs w:val="24"/>
        </w:rPr>
        <w:t>Повар</w:t>
      </w:r>
      <w:r w:rsidR="00184AD5">
        <w:rPr>
          <w:rFonts w:ascii="Times New Roman" w:hAnsi="Times New Roman" w:cs="Times New Roman"/>
          <w:sz w:val="24"/>
          <w:szCs w:val="24"/>
        </w:rPr>
        <w:t>,</w:t>
      </w:r>
      <w:r w:rsidR="00F15BC6">
        <w:rPr>
          <w:rFonts w:ascii="Times New Roman" w:hAnsi="Times New Roman" w:cs="Times New Roman"/>
          <w:sz w:val="24"/>
          <w:szCs w:val="24"/>
        </w:rPr>
        <w:t xml:space="preserve"> кондитер</w:t>
      </w:r>
    </w:p>
    <w:p w:rsidR="00E33539" w:rsidRDefault="00E33539" w:rsidP="00E33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E33539" w:rsidRDefault="00E33539" w:rsidP="00E33539">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E33539" w:rsidRDefault="00E33539" w:rsidP="00E33539">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9A7D7C">
        <w:rPr>
          <w:rFonts w:ascii="Times New Roman" w:hAnsi="Times New Roman" w:cs="Times New Roman"/>
          <w:sz w:val="24"/>
          <w:szCs w:val="24"/>
        </w:rPr>
        <w:t>3</w:t>
      </w:r>
      <w:r>
        <w:rPr>
          <w:rFonts w:ascii="Times New Roman" w:hAnsi="Times New Roman" w:cs="Times New Roman"/>
          <w:sz w:val="24"/>
          <w:szCs w:val="24"/>
        </w:rPr>
        <w:t xml:space="preserve"> г.</w:t>
      </w:r>
    </w:p>
    <w:p w:rsidR="007B2782" w:rsidRDefault="007B2782" w:rsidP="008D4E61">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9A7D7C" w:rsidRPr="00456C5A" w:rsidRDefault="009A7D7C" w:rsidP="00456C5A">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Аигина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Бесолова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w:t>
      </w:r>
      <w:r w:rsidR="00160162">
        <w:rPr>
          <w:rFonts w:ascii="Times New Roman" w:hAnsi="Times New Roman"/>
          <w:bCs/>
          <w:iCs/>
          <w:sz w:val="24"/>
          <w:szCs w:val="24"/>
        </w:rPr>
        <w:t>5</w:t>
      </w:r>
      <w:r w:rsidRPr="009A7D7C">
        <w:rPr>
          <w:rFonts w:ascii="Times New Roman" w:hAnsi="Times New Roman"/>
          <w:bCs/>
          <w:iCs/>
          <w:sz w:val="24"/>
          <w:szCs w:val="24"/>
        </w:rPr>
        <w:t>» мая 2023 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102462" w:rsidRPr="007D093A" w:rsidRDefault="00102462" w:rsidP="007D093A">
      <w:pPr>
        <w:spacing w:after="0" w:line="23" w:lineRule="atLeast"/>
        <w:jc w:val="both"/>
        <w:rPr>
          <w:rFonts w:ascii="Times New Roman" w:hAnsi="Times New Roman" w:cs="Times New Roman"/>
          <w:sz w:val="24"/>
          <w:szCs w:val="24"/>
        </w:rPr>
      </w:pPr>
    </w:p>
    <w:p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160162">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160162">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160162">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Pr="001D7609" w:rsidRDefault="00747D4C" w:rsidP="00160162">
      <w:pPr>
        <w:pStyle w:val="a3"/>
        <w:jc w:val="center"/>
        <w:rPr>
          <w:rFonts w:ascii="Times New Roman" w:hAnsi="Times New Roman"/>
          <w:b/>
          <w:sz w:val="24"/>
          <w:szCs w:val="24"/>
        </w:rPr>
      </w:pPr>
      <w:r>
        <w:rPr>
          <w:rFonts w:ascii="Times New Roman" w:hAnsi="Times New Roman"/>
          <w:b/>
          <w:sz w:val="24"/>
          <w:szCs w:val="24"/>
        </w:rPr>
        <w:lastRenderedPageBreak/>
        <w:t>1.</w:t>
      </w:r>
      <w:r w:rsidR="00517B6F" w:rsidRPr="001D7609">
        <w:rPr>
          <w:rFonts w:ascii="Times New Roman" w:hAnsi="Times New Roman"/>
          <w:b/>
          <w:sz w:val="24"/>
          <w:szCs w:val="24"/>
        </w:rPr>
        <w:t xml:space="preserve">ОБЩАЯ ХАРАКТЕРИСТИКА ПРОГРАММЫ </w:t>
      </w:r>
      <w:r w:rsidR="00102462" w:rsidRPr="00160162">
        <w:rPr>
          <w:rFonts w:ascii="Times New Roman" w:hAnsi="Times New Roman"/>
          <w:b/>
          <w:bCs/>
          <w:sz w:val="24"/>
          <w:szCs w:val="24"/>
        </w:rPr>
        <w:t>ОБЩЕОБРАЗОВАТЕЛЬНОЙ</w:t>
      </w:r>
      <w:r w:rsidR="00102462" w:rsidRPr="00160162">
        <w:rPr>
          <w:rFonts w:ascii="Times New Roman" w:hAnsi="Times New Roman"/>
          <w:b/>
          <w:sz w:val="24"/>
          <w:szCs w:val="24"/>
        </w:rPr>
        <w:t xml:space="preserve"> </w:t>
      </w:r>
      <w:r w:rsidR="00517B6F" w:rsidRPr="001D7609">
        <w:rPr>
          <w:rFonts w:ascii="Times New Roman" w:hAnsi="Times New Roman"/>
          <w:b/>
          <w:sz w:val="24"/>
          <w:szCs w:val="24"/>
        </w:rPr>
        <w:t>УЧЕБНОЙДИСЦИПЛИНЫ</w:t>
      </w:r>
    </w:p>
    <w:p w:rsidR="00517B6F" w:rsidRPr="001D7609" w:rsidRDefault="00517B6F"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u w:val="single"/>
        </w:rPr>
      </w:pPr>
    </w:p>
    <w:p w:rsidR="004E7D7B" w:rsidRDefault="00517B6F" w:rsidP="00160162">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1D7609">
        <w:rPr>
          <w:rFonts w:ascii="Times New Roman" w:hAnsi="Times New Roman" w:cs="Times New Roman"/>
          <w:b/>
          <w:sz w:val="24"/>
          <w:szCs w:val="24"/>
        </w:rPr>
        <w:t xml:space="preserve">1.1. </w:t>
      </w:r>
      <w:r w:rsidR="004E7D7B">
        <w:rPr>
          <w:rFonts w:ascii="Times New Roman" w:hAnsi="Times New Roman"/>
          <w:b/>
          <w:bCs/>
          <w:sz w:val="24"/>
          <w:szCs w:val="24"/>
        </w:rPr>
        <w:t>Место дисциплины в структуре основной профессиональной образовательной программы</w:t>
      </w:r>
    </w:p>
    <w:p w:rsidR="00517B6F" w:rsidRPr="001D7609" w:rsidRDefault="00517B6F"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4"/>
          <w:szCs w:val="24"/>
        </w:rPr>
      </w:pPr>
      <w:r w:rsidRPr="001D7609">
        <w:rPr>
          <w:rFonts w:ascii="Times New Roman" w:hAnsi="Times New Roman" w:cs="Times New Roman"/>
          <w:sz w:val="24"/>
          <w:szCs w:val="24"/>
        </w:rPr>
        <w:t>Учебная дисциплина относится к общеобразовательному циклу</w:t>
      </w:r>
      <w:r w:rsidR="00160162">
        <w:rPr>
          <w:rFonts w:ascii="Times New Roman" w:hAnsi="Times New Roman" w:cs="Times New Roman"/>
          <w:sz w:val="24"/>
          <w:szCs w:val="24"/>
        </w:rPr>
        <w:t>.</w:t>
      </w:r>
      <w:r w:rsidR="00B34192" w:rsidRPr="00B34192">
        <w:rPr>
          <w:rFonts w:ascii="Times New Roman" w:hAnsi="Times New Roman"/>
          <w:sz w:val="24"/>
          <w:szCs w:val="24"/>
        </w:rPr>
        <w:t xml:space="preserve"> </w:t>
      </w:r>
      <w:r w:rsidR="00B34192" w:rsidRPr="00BC64B1">
        <w:rPr>
          <w:rFonts w:ascii="Times New Roman" w:hAnsi="Times New Roman"/>
          <w:sz w:val="24"/>
          <w:szCs w:val="24"/>
        </w:rPr>
        <w:t>Общеобразовательная дисциплина «</w:t>
      </w:r>
      <w:r w:rsidR="00B34192">
        <w:rPr>
          <w:rFonts w:ascii="Times New Roman" w:hAnsi="Times New Roman"/>
          <w:sz w:val="24"/>
          <w:szCs w:val="24"/>
        </w:rPr>
        <w:t>Г</w:t>
      </w:r>
      <w:bookmarkStart w:id="0" w:name="_GoBack"/>
      <w:bookmarkEnd w:id="0"/>
      <w:r w:rsidR="00B34192">
        <w:rPr>
          <w:rFonts w:ascii="Times New Roman" w:hAnsi="Times New Roman"/>
          <w:sz w:val="24"/>
          <w:szCs w:val="24"/>
        </w:rPr>
        <w:t>еография</w:t>
      </w:r>
      <w:r w:rsidR="00B34192" w:rsidRPr="00BC64B1">
        <w:rPr>
          <w:rFonts w:ascii="Times New Roman" w:hAnsi="Times New Roman"/>
          <w:sz w:val="24"/>
          <w:szCs w:val="24"/>
        </w:rPr>
        <w:t xml:space="preserve">» является обязательной частью общеобразовательного цикла образовательной программы в соответствии </w:t>
      </w:r>
      <w:r w:rsidR="00B34192"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p>
    <w:p w:rsidR="00747D4C" w:rsidRPr="007B74C5" w:rsidRDefault="00747D4C"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rsidR="004E7D7B" w:rsidRDefault="004E7D7B" w:rsidP="0016016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747D4C" w:rsidRPr="007B74C5" w:rsidRDefault="00747D4C" w:rsidP="00160162">
      <w:pPr>
        <w:spacing w:after="0" w:line="240" w:lineRule="auto"/>
        <w:ind w:firstLine="709"/>
        <w:jc w:val="both"/>
        <w:rPr>
          <w:rFonts w:ascii="Times New Roman" w:eastAsia="Times New Roman" w:hAnsi="Times New Roman" w:cs="Times New Roman"/>
          <w:sz w:val="24"/>
          <w:szCs w:val="24"/>
          <w:lang w:eastAsia="ru-RU"/>
        </w:rPr>
      </w:pPr>
      <w:r w:rsidRPr="007B74C5">
        <w:rPr>
          <w:rFonts w:ascii="Times New Roman" w:hAnsi="Times New Roman" w:cs="Times New Roman"/>
          <w:sz w:val="24"/>
          <w:szCs w:val="24"/>
        </w:rPr>
        <w:t xml:space="preserve">Содержание программы общеобразовательной дисциплины </w:t>
      </w:r>
      <w:r w:rsidR="00B600FD">
        <w:rPr>
          <w:rFonts w:ascii="Times New Roman" w:hAnsi="Times New Roman" w:cs="Times New Roman"/>
          <w:sz w:val="24"/>
          <w:szCs w:val="24"/>
        </w:rPr>
        <w:t>БД.09 География</w:t>
      </w:r>
      <w:r w:rsidRPr="007B74C5">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w:t>
      </w:r>
      <w:r w:rsidR="00160162">
        <w:rPr>
          <w:rFonts w:ascii="Times New Roman" w:hAnsi="Times New Roman" w:cs="Times New Roman"/>
          <w:sz w:val="24"/>
          <w:szCs w:val="24"/>
        </w:rPr>
        <w:t>И</w:t>
      </w:r>
      <w:r w:rsidRPr="007B74C5">
        <w:rPr>
          <w:rFonts w:ascii="Times New Roman" w:hAnsi="Times New Roman" w:cs="Times New Roman"/>
          <w:sz w:val="24"/>
          <w:szCs w:val="24"/>
        </w:rPr>
        <w:t>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E7D7B" w:rsidRPr="0025135C" w:rsidRDefault="004E7D7B" w:rsidP="00160162">
      <w:pPr>
        <w:spacing w:after="0" w:line="240" w:lineRule="auto"/>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общеобразовательной дисциплины в соответствии с ФГОС СПО</w:t>
      </w:r>
    </w:p>
    <w:p w:rsidR="004E7D7B" w:rsidRPr="00401F33" w:rsidRDefault="004E7D7B" w:rsidP="00160162">
      <w:pPr>
        <w:spacing w:after="0" w:line="240" w:lineRule="auto"/>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D63EB" w:rsidRPr="004E7D7B" w:rsidRDefault="00473A64" w:rsidP="00160162">
      <w:pPr>
        <w:spacing w:after="0" w:line="240" w:lineRule="auto"/>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rsidR="00ED4542" w:rsidRDefault="00ED4542" w:rsidP="004E7D7B">
      <w:pPr>
        <w:spacing w:after="0"/>
        <w:ind w:firstLine="709"/>
        <w:jc w:val="both"/>
        <w:rPr>
          <w:rFonts w:ascii="Times New Roman" w:hAnsi="Times New Roman" w:cs="Times New Roman"/>
          <w:sz w:val="24"/>
          <w:szCs w:val="24"/>
          <w:highlight w:val="yellow"/>
        </w:rPr>
        <w:sectPr w:rsidR="00ED4542" w:rsidSect="00160162">
          <w:footerReference w:type="even" r:id="rId8"/>
          <w:footerReference w:type="default" r:id="rId9"/>
          <w:pgSz w:w="11906" w:h="16838"/>
          <w:pgMar w:top="993" w:right="566" w:bottom="1134" w:left="1134" w:header="709" w:footer="709" w:gutter="0"/>
          <w:pgNumType w:start="448"/>
          <w:cols w:space="720"/>
          <w:titlePg/>
          <w:docGrid w:linePitch="299"/>
        </w:sectPr>
      </w:pPr>
    </w:p>
    <w:p w:rsidR="004D63EB" w:rsidRDefault="004D63EB" w:rsidP="00473A64">
      <w:pPr>
        <w:spacing w:after="0"/>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559"/>
        <w:gridCol w:w="4565"/>
        <w:gridCol w:w="7342"/>
      </w:tblGrid>
      <w:tr w:rsidR="00ED4542" w:rsidRPr="00ED4542" w:rsidTr="00E514BA">
        <w:trPr>
          <w:trHeight w:val="270"/>
        </w:trPr>
        <w:tc>
          <w:tcPr>
            <w:tcW w:w="2410" w:type="dxa"/>
            <w:vMerge w:val="restart"/>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bookmarkStart w:id="1" w:name="_Hlk118372103"/>
            <w:r w:rsidRPr="00ED4542">
              <w:rPr>
                <w:rFonts w:ascii="Times New Roman" w:hAnsi="Times New Roman" w:cs="Times New Roman"/>
                <w:b/>
                <w:sz w:val="24"/>
                <w:szCs w:val="24"/>
              </w:rPr>
              <w:t>Код и наименование формируемых компетенций</w:t>
            </w:r>
          </w:p>
        </w:tc>
        <w:tc>
          <w:tcPr>
            <w:tcW w:w="13466" w:type="dxa"/>
            <w:gridSpan w:val="3"/>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Планируемые результаты</w:t>
            </w:r>
          </w:p>
        </w:tc>
      </w:tr>
      <w:tr w:rsidR="00ED4542" w:rsidRPr="00ED4542" w:rsidTr="00E514BA">
        <w:trPr>
          <w:trHeight w:val="270"/>
        </w:trPr>
        <w:tc>
          <w:tcPr>
            <w:tcW w:w="2410" w:type="dxa"/>
            <w:vMerge/>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Общие</w:t>
            </w:r>
            <w:r w:rsidRPr="00ED4542">
              <w:rPr>
                <w:rFonts w:ascii="Times New Roman" w:hAnsi="Times New Roman" w:cs="Times New Roman"/>
                <w:b/>
                <w:sz w:val="24"/>
                <w:szCs w:val="24"/>
                <w:vertAlign w:val="superscript"/>
              </w:rPr>
              <w:footnoteReference w:id="1"/>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Дисциплинарные</w:t>
            </w:r>
            <w:r w:rsidRPr="00ED4542">
              <w:rPr>
                <w:rFonts w:ascii="Times New Roman" w:hAnsi="Times New Roman" w:cs="Times New Roman"/>
                <w:b/>
                <w:sz w:val="24"/>
                <w:szCs w:val="24"/>
                <w:vertAlign w:val="superscript"/>
              </w:rPr>
              <w:footnoteReference w:id="2"/>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трудового воспитания: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труду, осознание ценности мастерства, трудолюбие;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4542" w:rsidRPr="00ED4542" w:rsidRDefault="00ED4542" w:rsidP="00160162">
            <w:pPr>
              <w:spacing w:after="0" w:line="240" w:lineRule="auto"/>
              <w:jc w:val="both"/>
              <w:rPr>
                <w:rFonts w:ascii="Times New Roman" w:hAnsi="Times New Roman" w:cs="Times New Roman"/>
                <w:strike/>
                <w:sz w:val="24"/>
                <w:szCs w:val="24"/>
                <w:highlight w:val="white"/>
              </w:rPr>
            </w:pPr>
            <w:r w:rsidRPr="00ED4542">
              <w:rPr>
                <w:rFonts w:ascii="Times New Roman" w:hAnsi="Times New Roman" w:cs="Times New Roman"/>
                <w:sz w:val="24"/>
                <w:szCs w:val="24"/>
                <w:highlight w:val="white"/>
              </w:rPr>
              <w:t>- интерес к различным сферам профессиональной деятельности,</w:t>
            </w:r>
          </w:p>
          <w:p w:rsidR="00ED4542" w:rsidRPr="00ED4542" w:rsidRDefault="00ED4542" w:rsidP="0016016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 xml:space="preserve"> а) </w:t>
            </w:r>
            <w:r w:rsidRPr="00ED4542">
              <w:rPr>
                <w:rFonts w:ascii="Times New Roman" w:hAnsi="Times New Roman" w:cs="Times New Roman"/>
                <w:sz w:val="24"/>
                <w:szCs w:val="24"/>
                <w:highlight w:val="white"/>
              </w:rPr>
              <w:t>базовые логические действия: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определять цели деятельности, задавать параметры и критерии их достижения;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закономерности и противоречия в рассматриваемых явлениях;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развивать креативное мышление при решении жизненных проблем </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lastRenderedPageBreak/>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уметь интегрировать знания из разных предметных областей;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выдвигать новые идеи, предлагать оригинальные подходы и решения;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t>-сформировать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w:t>
            </w:r>
            <w:r w:rsidRPr="00ED4542">
              <w:rPr>
                <w:rFonts w:ascii="Times New Roman" w:hAnsi="Times New Roman" w:cs="Times New Roman"/>
                <w:sz w:val="24"/>
                <w:szCs w:val="24"/>
              </w:rPr>
              <w:lastRenderedPageBreak/>
              <w:t>информационные технологии для выполнения задач профессиональной деятельности</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ценности научного познания: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xml:space="preserve">- совершенствование языковой и читательской культуры как средства взаимодействия между людьми и познания мира;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16016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работа с информацией:</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r w:rsidRPr="00ED4542">
              <w:rPr>
                <w:rFonts w:ascii="Times New Roman" w:hAnsi="Times New Roman" w:cs="Times New Roman"/>
                <w:sz w:val="24"/>
                <w:szCs w:val="24"/>
                <w:highlight w:val="white"/>
              </w:rPr>
              <w:t xml:space="preserve">; </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w:t>
            </w:r>
            <w:r w:rsidRPr="00ED4542">
              <w:rPr>
                <w:rFonts w:ascii="Times New Roman" w:hAnsi="Times New Roman" w:cs="Times New Roman"/>
                <w:sz w:val="24"/>
                <w:szCs w:val="24"/>
              </w:rPr>
              <w:lastRenderedPageBreak/>
              <w:t>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w:t>
            </w:r>
            <w:r w:rsidRPr="00ED4542">
              <w:rPr>
                <w:rFonts w:ascii="Times New Roman" w:hAnsi="Times New Roman" w:cs="Times New Roman"/>
                <w:sz w:val="24"/>
                <w:szCs w:val="24"/>
              </w:rPr>
              <w:lastRenderedPageBreak/>
              <w:t>профессиональной сфере, использовать знания по финансовой грамотности в различных жизненных ситуациях</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В области духовно-нравственного воспитания: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нравственного сознания, этического поведения;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личного вклада в построение устойчивого будущего;</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самоорганизация: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давать оценку новым ситуациям;</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самоконтроль:</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использовать приемы рефлексии для оценки ситуации, выбора верного решения;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оценивать риски и своевременно принимать решения по их снижению;</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эмоциональный интеллект, предполагающий сформированность:</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r w:rsidRPr="00ED4542">
              <w:rPr>
                <w:rFonts w:ascii="Times New Roman" w:hAnsi="Times New Roman" w:cs="Times New Roman"/>
                <w:sz w:val="24"/>
                <w:szCs w:val="24"/>
              </w:rPr>
              <w:lastRenderedPageBreak/>
              <w:t>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16016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04.Эффективно </w:t>
            </w:r>
            <w:r w:rsidRPr="00ED4542">
              <w:rPr>
                <w:rFonts w:ascii="Times New Roman" w:hAnsi="Times New Roman" w:cs="Times New Roman"/>
                <w:sz w:val="24"/>
                <w:szCs w:val="24"/>
              </w:rPr>
              <w:lastRenderedPageBreak/>
              <w:t>взаимодействовать и работать в коллективе и команде</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готовность к саморазвитию, самостоятельности и </w:t>
            </w:r>
            <w:r w:rsidRPr="00ED4542">
              <w:rPr>
                <w:rFonts w:ascii="Times New Roman" w:hAnsi="Times New Roman" w:cs="Times New Roman"/>
                <w:sz w:val="24"/>
                <w:szCs w:val="24"/>
                <w:highlight w:val="white"/>
              </w:rPr>
              <w:lastRenderedPageBreak/>
              <w:t>самоопределению;</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навыками учебно-исследовательской, проектной и социальной деятельности;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совместная деятельность:</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понимать и использовать преимущества командной и индивидуальной работы;</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г)</w:t>
            </w:r>
            <w:r w:rsidRPr="00ED4542">
              <w:rPr>
                <w:rFonts w:ascii="Times New Roman" w:hAnsi="Times New Roman" w:cs="Times New Roman"/>
                <w:sz w:val="24"/>
                <w:szCs w:val="24"/>
              </w:rPr>
              <w:t> принятие себя и других людей:</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мотивы и аргументы других людей при анализе результатов деятельности;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признавать свое право и право других людей на ошибки;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развивать способность понимать мир с позиции другого человека;</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владеть географической терминологией и системой </w:t>
            </w:r>
            <w:r w:rsidRPr="00ED4542">
              <w:rPr>
                <w:rFonts w:ascii="Times New Roman" w:hAnsi="Times New Roman" w:cs="Times New Roman"/>
                <w:sz w:val="24"/>
                <w:szCs w:val="24"/>
              </w:rPr>
              <w:lastRenderedPageBreak/>
              <w:t>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16016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05.</w:t>
            </w:r>
            <w:r w:rsidR="00160162">
              <w:rPr>
                <w:rFonts w:ascii="Times New Roman" w:hAnsi="Times New Roman" w:cs="Times New Roman"/>
                <w:sz w:val="24"/>
                <w:szCs w:val="24"/>
              </w:rPr>
              <w:t xml:space="preserve"> </w:t>
            </w:r>
            <w:r w:rsidRPr="00ED4542">
              <w:rPr>
                <w:rFonts w:ascii="Times New Roman" w:hAnsi="Times New Roman" w:cs="Times New Roman"/>
                <w:sz w:val="24"/>
                <w:szCs w:val="24"/>
              </w:rPr>
              <w:t xml:space="preserve">Осуществлять устную и письменную коммуникацию на государственном языке Российской Федерации с учетом </w:t>
            </w:r>
            <w:r w:rsidRPr="00ED4542">
              <w:rPr>
                <w:rFonts w:ascii="Times New Roman" w:hAnsi="Times New Roman" w:cs="Times New Roman"/>
                <w:sz w:val="24"/>
                <w:szCs w:val="24"/>
              </w:rPr>
              <w:lastRenderedPageBreak/>
              <w:t>особенностей социального и культурного контекста</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эстетического воспитания: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убежденность в значимости для личности и общества </w:t>
            </w:r>
            <w:r w:rsidRPr="00ED4542">
              <w:rPr>
                <w:rFonts w:ascii="Times New Roman" w:hAnsi="Times New Roman" w:cs="Times New Roman"/>
                <w:sz w:val="24"/>
                <w:szCs w:val="24"/>
                <w:highlight w:val="white"/>
              </w:rPr>
              <w:lastRenderedPageBreak/>
              <w:t>отечественного и мирового искусства, этнических культурных традиций и народного творчества;</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ED4542" w:rsidRPr="00ED4542" w:rsidRDefault="00ED4542" w:rsidP="00160162">
            <w:pPr>
              <w:spacing w:after="0" w:line="240" w:lineRule="auto"/>
              <w:jc w:val="both"/>
              <w:rPr>
                <w:rFonts w:ascii="Times New Roman" w:hAnsi="Times New Roman" w:cs="Times New Roman"/>
                <w:sz w:val="24"/>
                <w:szCs w:val="24"/>
                <w:u w:val="single"/>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общение: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коммуникации во всех сферах жизни;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w:t>
            </w:r>
            <w:r w:rsidRPr="00ED4542">
              <w:rPr>
                <w:rFonts w:ascii="Times New Roman" w:hAnsi="Times New Roman" w:cs="Times New Roman"/>
                <w:sz w:val="24"/>
                <w:szCs w:val="24"/>
              </w:rPr>
              <w:lastRenderedPageBreak/>
              <w:t>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06.</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ED4542">
              <w:rPr>
                <w:rFonts w:ascii="Times New Roman" w:hAnsi="Times New Roman" w:cs="Times New Roman"/>
                <w:sz w:val="24"/>
                <w:szCs w:val="24"/>
              </w:rPr>
              <w:lastRenderedPageBreak/>
              <w:t>применять стандарты антикоррупционного поведения</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осознание обучающимися российской гражданской идентичности;</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гражданского воспитания: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принятие традиционных национальных, общечеловеческих гуманистических и демократических </w:t>
            </w:r>
            <w:r w:rsidRPr="00ED4542">
              <w:rPr>
                <w:rFonts w:ascii="Times New Roman" w:hAnsi="Times New Roman" w:cs="Times New Roman"/>
                <w:sz w:val="24"/>
                <w:szCs w:val="24"/>
                <w:highlight w:val="white"/>
              </w:rPr>
              <w:lastRenderedPageBreak/>
              <w:t>ценностей;</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гуманитарной и волонтерской деятельности;</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патриотического воспитания: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ED4542">
              <w:rPr>
                <w:rFonts w:ascii="Times New Roman" w:hAnsi="Times New Roman" w:cs="Times New Roman"/>
                <w:sz w:val="24"/>
                <w:szCs w:val="24"/>
              </w:rPr>
              <w:t>;</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w:t>
            </w:r>
            <w:r w:rsidRPr="00ED4542">
              <w:rPr>
                <w:rFonts w:ascii="Times New Roman" w:hAnsi="Times New Roman" w:cs="Times New Roman"/>
                <w:sz w:val="24"/>
                <w:szCs w:val="24"/>
              </w:rPr>
              <w:lastRenderedPageBreak/>
              <w:t>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16016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экологического воспитания:</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активное неприятие действий, приносящих вред окружающей среде;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расширение опыта деятельности экологической направленности;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09.</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наличие мотивации к обучению и личностному развитию; </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ценности научного познания: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16016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w:t>
            </w:r>
            <w:r w:rsidRPr="00ED4542">
              <w:rPr>
                <w:rFonts w:ascii="Times New Roman" w:hAnsi="Times New Roman" w:cs="Times New Roman"/>
                <w:sz w:val="24"/>
                <w:szCs w:val="24"/>
              </w:rPr>
              <w:lastRenderedPageBreak/>
              <w:t xml:space="preserve">числе при создании учебных и социальных проектов;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w:t>
            </w:r>
            <w:r w:rsidRPr="00ED4542">
              <w:rPr>
                <w:rFonts w:ascii="Times New Roman" w:hAnsi="Times New Roman" w:cs="Times New Roman"/>
                <w:sz w:val="24"/>
                <w:szCs w:val="24"/>
              </w:rPr>
              <w:lastRenderedPageBreak/>
              <w:t>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bookmarkEnd w:id="1"/>
      <w:tr w:rsidR="00184AD5" w:rsidRPr="00ED4542" w:rsidTr="0008322D">
        <w:tc>
          <w:tcPr>
            <w:tcW w:w="3969" w:type="dxa"/>
            <w:gridSpan w:val="2"/>
            <w:tcBorders>
              <w:top w:val="single" w:sz="4" w:space="0" w:color="000000"/>
              <w:left w:val="single" w:sz="4" w:space="0" w:color="000000"/>
              <w:bottom w:val="single" w:sz="4" w:space="0" w:color="000000"/>
              <w:right w:val="single" w:sz="4" w:space="0" w:color="000000"/>
            </w:tcBorders>
          </w:tcPr>
          <w:p w:rsidR="0008322D" w:rsidRPr="0008322D" w:rsidRDefault="0008322D" w:rsidP="00160162">
            <w:pPr>
              <w:spacing w:after="0" w:line="240" w:lineRule="auto"/>
              <w:jc w:val="both"/>
              <w:rPr>
                <w:rFonts w:ascii="Times New Roman" w:hAnsi="Times New Roman" w:cs="Times New Roman"/>
                <w:sz w:val="24"/>
                <w:szCs w:val="24"/>
              </w:rPr>
            </w:pPr>
            <w:r w:rsidRPr="0008322D">
              <w:rPr>
                <w:rFonts w:ascii="Times New Roman" w:hAnsi="Times New Roman" w:cs="Times New Roman"/>
                <w:sz w:val="24"/>
                <w:szCs w:val="24"/>
              </w:rPr>
              <w:lastRenderedPageBreak/>
              <w:t xml:space="preserve">ПК 1.2. Осуществлять обработку, подготовку овощей, грибов, рыбы, нерыбного водного сырья, мяса, домашней птицы, дичи, кролика </w:t>
            </w:r>
          </w:p>
          <w:p w:rsidR="00184AD5" w:rsidRPr="0013620F" w:rsidRDefault="00184AD5" w:rsidP="00160162">
            <w:pPr>
              <w:spacing w:after="0" w:line="240" w:lineRule="auto"/>
              <w:jc w:val="both"/>
              <w:rPr>
                <w:rFonts w:ascii="Times New Roman" w:hAnsi="Times New Roman"/>
                <w:sz w:val="24"/>
                <w:szCs w:val="24"/>
              </w:rPr>
            </w:pPr>
            <w:r>
              <w:rPr>
                <w:rFonts w:ascii="Times New Roman" w:hAnsi="Times New Roman"/>
                <w:sz w:val="24"/>
                <w:szCs w:val="24"/>
              </w:rPr>
              <w:t>ПК</w:t>
            </w:r>
            <w:r>
              <w:rPr>
                <w:sz w:val="24"/>
                <w:szCs w:val="24"/>
              </w:rPr>
              <w:t xml:space="preserve"> </w:t>
            </w:r>
            <w:r w:rsidRPr="00184AD5">
              <w:rPr>
                <w:rFonts w:ascii="Times New Roman" w:hAnsi="Times New Roman" w:cs="Times New Roman"/>
                <w:sz w:val="24"/>
                <w:szCs w:val="24"/>
              </w:rPr>
              <w:t>5.4.</w:t>
            </w:r>
            <w:r w:rsidRPr="00660E54">
              <w:rPr>
                <w:sz w:val="24"/>
                <w:szCs w:val="24"/>
              </w:rPr>
              <w:t xml:space="preserve"> </w:t>
            </w:r>
            <w:r w:rsidRPr="00184AD5">
              <w:rPr>
                <w:rFonts w:ascii="Times New Roman" w:hAnsi="Times New Roman" w:cs="Times New Roman"/>
                <w:sz w:val="24"/>
                <w:szCs w:val="24"/>
              </w:rPr>
              <w:t xml:space="preserve">Осуществлять изготовление, творческое оформление, подготовку к реализации мучных кондитерских изделий разнообразного ассортимента </w:t>
            </w:r>
          </w:p>
        </w:tc>
        <w:tc>
          <w:tcPr>
            <w:tcW w:w="4565" w:type="dxa"/>
            <w:tcBorders>
              <w:top w:val="single" w:sz="4" w:space="0" w:color="000000"/>
              <w:left w:val="single" w:sz="4" w:space="0" w:color="000000"/>
              <w:bottom w:val="single" w:sz="4" w:space="0" w:color="000000"/>
              <w:right w:val="single" w:sz="4" w:space="0" w:color="000000"/>
            </w:tcBorders>
          </w:tcPr>
          <w:p w:rsidR="00184AD5" w:rsidRPr="00660E54" w:rsidRDefault="00184AD5" w:rsidP="00160162">
            <w:pPr>
              <w:pStyle w:val="TableParagraph"/>
              <w:numPr>
                <w:ilvl w:val="0"/>
                <w:numId w:val="33"/>
              </w:numPr>
              <w:jc w:val="both"/>
              <w:rPr>
                <w:sz w:val="24"/>
                <w:szCs w:val="24"/>
              </w:rPr>
            </w:pPr>
            <w:r w:rsidRPr="00660E54">
              <w:rPr>
                <w:sz w:val="24"/>
                <w:szCs w:val="24"/>
              </w:rPr>
              <w:t>приготовление, творческое оформление и подготовка к реализации</w:t>
            </w:r>
            <w:r w:rsidR="0008322D">
              <w:rPr>
                <w:sz w:val="24"/>
                <w:szCs w:val="24"/>
              </w:rPr>
              <w:t xml:space="preserve"> кулинарных блюд и</w:t>
            </w:r>
            <w:r w:rsidRPr="00660E54">
              <w:rPr>
                <w:sz w:val="24"/>
                <w:szCs w:val="24"/>
              </w:rPr>
              <w:t xml:space="preserve"> мучных кондитерских изделий разнообразного ассортимента;</w:t>
            </w:r>
          </w:p>
          <w:p w:rsidR="00184AD5" w:rsidRPr="00660E54" w:rsidRDefault="00184AD5" w:rsidP="00160162">
            <w:pPr>
              <w:pStyle w:val="TableParagraph"/>
              <w:numPr>
                <w:ilvl w:val="0"/>
                <w:numId w:val="33"/>
              </w:numPr>
              <w:jc w:val="both"/>
              <w:rPr>
                <w:sz w:val="24"/>
                <w:szCs w:val="24"/>
              </w:rPr>
            </w:pPr>
            <w:r w:rsidRPr="00660E54">
              <w:rPr>
                <w:sz w:val="24"/>
                <w:szCs w:val="24"/>
              </w:rPr>
              <w:t xml:space="preserve">использовать региональные продукты для приготовления </w:t>
            </w:r>
            <w:r>
              <w:rPr>
                <w:sz w:val="24"/>
                <w:szCs w:val="24"/>
              </w:rPr>
              <w:t xml:space="preserve">кулинарных блюд и </w:t>
            </w:r>
            <w:r w:rsidR="0008322D">
              <w:rPr>
                <w:sz w:val="24"/>
                <w:szCs w:val="24"/>
              </w:rPr>
              <w:t>мучных кондитерских изделий.</w:t>
            </w:r>
          </w:p>
        </w:tc>
        <w:tc>
          <w:tcPr>
            <w:tcW w:w="7342" w:type="dxa"/>
            <w:tcBorders>
              <w:top w:val="single" w:sz="4" w:space="0" w:color="000000"/>
              <w:left w:val="single" w:sz="4" w:space="0" w:color="000000"/>
              <w:bottom w:val="single" w:sz="4" w:space="0" w:color="000000"/>
              <w:right w:val="single" w:sz="4" w:space="0" w:color="000000"/>
            </w:tcBorders>
          </w:tcPr>
          <w:p w:rsidR="00184AD5" w:rsidRDefault="00184AD5"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Уметь находить связь между географическим положением, климатом и особенностями традиционной кухни;</w:t>
            </w:r>
          </w:p>
          <w:p w:rsidR="00184AD5" w:rsidRPr="00ED4542" w:rsidRDefault="0008322D"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4AD5">
              <w:rPr>
                <w:rFonts w:ascii="Times New Roman" w:hAnsi="Times New Roman" w:cs="Times New Roman"/>
                <w:sz w:val="24"/>
                <w:szCs w:val="24"/>
              </w:rPr>
              <w:t>Определять и сравнить культуру, традиции, разных стран мира</w:t>
            </w:r>
          </w:p>
        </w:tc>
      </w:tr>
    </w:tbl>
    <w:p w:rsidR="000024A0" w:rsidRDefault="000024A0" w:rsidP="00010EE2">
      <w:pPr>
        <w:pStyle w:val="a3"/>
        <w:jc w:val="center"/>
        <w:rPr>
          <w:rFonts w:ascii="Times New Roman" w:hAnsi="Times New Roman"/>
          <w:b/>
          <w:sz w:val="24"/>
          <w:szCs w:val="24"/>
        </w:rPr>
        <w:sectPr w:rsidR="000024A0" w:rsidSect="00ED4542">
          <w:pgSz w:w="16838" w:h="11906" w:orient="landscape"/>
          <w:pgMar w:top="567" w:right="1134" w:bottom="1418" w:left="1134" w:header="709" w:footer="709" w:gutter="0"/>
          <w:cols w:space="720"/>
          <w:titlePg/>
          <w:docGrid w:linePitch="299"/>
        </w:sectPr>
      </w:pPr>
    </w:p>
    <w:p w:rsidR="00010EE2" w:rsidRPr="001D7609" w:rsidRDefault="00010EE2" w:rsidP="00160162">
      <w:pPr>
        <w:pStyle w:val="a3"/>
        <w:ind w:firstLine="142"/>
        <w:jc w:val="center"/>
        <w:rPr>
          <w:rFonts w:ascii="Times New Roman" w:hAnsi="Times New Roman"/>
          <w:b/>
          <w:sz w:val="24"/>
          <w:szCs w:val="24"/>
        </w:rPr>
      </w:pPr>
      <w:r w:rsidRPr="001D7609">
        <w:rPr>
          <w:rFonts w:ascii="Times New Roman" w:hAnsi="Times New Roman"/>
          <w:b/>
          <w:sz w:val="24"/>
          <w:szCs w:val="24"/>
        </w:rPr>
        <w:lastRenderedPageBreak/>
        <w:t xml:space="preserve">2. СТРУКТУРА И СОДЕРЖАНИЕ </w:t>
      </w:r>
      <w:r w:rsidR="00160162">
        <w:rPr>
          <w:rFonts w:ascii="Times New Roman" w:hAnsi="Times New Roman"/>
          <w:b/>
          <w:sz w:val="24"/>
          <w:szCs w:val="24"/>
        </w:rPr>
        <w:t xml:space="preserve">ПРОГРАММЫ </w:t>
      </w:r>
      <w:r w:rsidR="00102462" w:rsidRPr="007B2782">
        <w:rPr>
          <w:rFonts w:ascii="Times New Roman" w:hAnsi="Times New Roman"/>
          <w:b/>
          <w:bCs/>
          <w:sz w:val="24"/>
          <w:szCs w:val="24"/>
        </w:rPr>
        <w:t>ОБЩЕОБРАЗОВАТЕЛЬНОЙ</w:t>
      </w:r>
      <w:r w:rsidR="00102462" w:rsidRPr="001D7609">
        <w:rPr>
          <w:rFonts w:ascii="Times New Roman" w:hAnsi="Times New Roman"/>
          <w:b/>
          <w:sz w:val="24"/>
          <w:szCs w:val="24"/>
        </w:rPr>
        <w:t xml:space="preserve"> </w:t>
      </w:r>
      <w:r w:rsidRPr="001D7609">
        <w:rPr>
          <w:rFonts w:ascii="Times New Roman" w:hAnsi="Times New Roman"/>
          <w:b/>
          <w:sz w:val="24"/>
          <w:szCs w:val="24"/>
        </w:rPr>
        <w:t>УЧЕБНОЙ ДИСЦИПЛИНЫ</w:t>
      </w:r>
    </w:p>
    <w:p w:rsidR="00FA6D0F" w:rsidRDefault="00FA6D0F" w:rsidP="00010EE2">
      <w:pPr>
        <w:pStyle w:val="a3"/>
        <w:rPr>
          <w:rFonts w:ascii="Times New Roman" w:hAnsi="Times New Roman"/>
          <w:b/>
          <w:sz w:val="24"/>
          <w:szCs w:val="24"/>
        </w:rPr>
      </w:pPr>
    </w:p>
    <w:p w:rsidR="007B2782" w:rsidRPr="001D7609" w:rsidRDefault="007B2782" w:rsidP="007B2782">
      <w:pPr>
        <w:pStyle w:val="a3"/>
        <w:ind w:firstLine="709"/>
        <w:rPr>
          <w:rFonts w:ascii="Times New Roman" w:hAnsi="Times New Roman"/>
          <w:b/>
          <w:sz w:val="24"/>
          <w:szCs w:val="24"/>
        </w:rPr>
      </w:pPr>
      <w:r w:rsidRPr="001D7609">
        <w:rPr>
          <w:rFonts w:ascii="Times New Roman" w:hAnsi="Times New Roman"/>
          <w:b/>
          <w:sz w:val="24"/>
          <w:szCs w:val="24"/>
        </w:rPr>
        <w:t xml:space="preserve">2.1. Объем учебной дисциплины и виды учебной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0"/>
        <w:gridCol w:w="2833"/>
      </w:tblGrid>
      <w:tr w:rsidR="007B2782" w:rsidRPr="001D7609" w:rsidTr="00160162">
        <w:tc>
          <w:tcPr>
            <w:tcW w:w="7340" w:type="dxa"/>
          </w:tcPr>
          <w:p w:rsidR="007B2782" w:rsidRPr="001D7609" w:rsidRDefault="007B2782" w:rsidP="007B2782">
            <w:pPr>
              <w:pStyle w:val="a3"/>
              <w:jc w:val="center"/>
              <w:rPr>
                <w:rFonts w:ascii="Times New Roman" w:hAnsi="Times New Roman"/>
                <w:b/>
                <w:sz w:val="24"/>
                <w:szCs w:val="24"/>
              </w:rPr>
            </w:pPr>
            <w:r w:rsidRPr="001D7609">
              <w:rPr>
                <w:rFonts w:ascii="Times New Roman" w:hAnsi="Times New Roman"/>
                <w:b/>
                <w:sz w:val="24"/>
                <w:szCs w:val="24"/>
              </w:rPr>
              <w:t>Вид учебной работы</w:t>
            </w:r>
          </w:p>
        </w:tc>
        <w:tc>
          <w:tcPr>
            <w:tcW w:w="2833" w:type="dxa"/>
          </w:tcPr>
          <w:p w:rsidR="007B2782" w:rsidRPr="001D7609" w:rsidRDefault="007B2782" w:rsidP="007B2782">
            <w:pPr>
              <w:pStyle w:val="a3"/>
              <w:jc w:val="center"/>
              <w:rPr>
                <w:rFonts w:ascii="Times New Roman" w:hAnsi="Times New Roman"/>
                <w:b/>
                <w:sz w:val="24"/>
                <w:szCs w:val="24"/>
              </w:rPr>
            </w:pPr>
            <w:r w:rsidRPr="001D7609">
              <w:rPr>
                <w:rFonts w:ascii="Times New Roman" w:hAnsi="Times New Roman"/>
                <w:b/>
                <w:sz w:val="24"/>
                <w:szCs w:val="24"/>
              </w:rPr>
              <w:t>Объем часов</w:t>
            </w:r>
          </w:p>
        </w:tc>
      </w:tr>
      <w:tr w:rsidR="007B2782" w:rsidRPr="001D7609" w:rsidTr="00160162">
        <w:tc>
          <w:tcPr>
            <w:tcW w:w="7340" w:type="dxa"/>
          </w:tcPr>
          <w:p w:rsidR="007B2782" w:rsidRPr="001D7609" w:rsidRDefault="007B2782" w:rsidP="007B2782">
            <w:pPr>
              <w:pStyle w:val="a3"/>
              <w:rPr>
                <w:rFonts w:ascii="Times New Roman" w:hAnsi="Times New Roman"/>
                <w:sz w:val="24"/>
                <w:szCs w:val="24"/>
              </w:rPr>
            </w:pPr>
            <w:r w:rsidRPr="000A61BA">
              <w:rPr>
                <w:rFonts w:ascii="Times New Roman" w:hAnsi="Times New Roman"/>
                <w:b/>
                <w:sz w:val="24"/>
                <w:szCs w:val="24"/>
              </w:rPr>
              <w:t>Объем образовательной программы дисциплины</w:t>
            </w:r>
          </w:p>
        </w:tc>
        <w:tc>
          <w:tcPr>
            <w:tcW w:w="2833" w:type="dxa"/>
          </w:tcPr>
          <w:p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72</w:t>
            </w:r>
          </w:p>
        </w:tc>
      </w:tr>
      <w:tr w:rsidR="007B2782" w:rsidRPr="001D7609" w:rsidTr="00160162">
        <w:tc>
          <w:tcPr>
            <w:tcW w:w="7340"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Основное содержание</w:t>
            </w:r>
          </w:p>
        </w:tc>
        <w:tc>
          <w:tcPr>
            <w:tcW w:w="2833" w:type="dxa"/>
          </w:tcPr>
          <w:p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48</w:t>
            </w:r>
          </w:p>
        </w:tc>
      </w:tr>
      <w:tr w:rsidR="007B2782" w:rsidRPr="001D7609" w:rsidTr="00160162">
        <w:tc>
          <w:tcPr>
            <w:tcW w:w="7340" w:type="dxa"/>
          </w:tcPr>
          <w:p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833" w:type="dxa"/>
          </w:tcPr>
          <w:p w:rsidR="007B2782" w:rsidRPr="00FA6D0F" w:rsidRDefault="007B2782" w:rsidP="007B2782">
            <w:pPr>
              <w:pStyle w:val="a3"/>
              <w:jc w:val="center"/>
              <w:rPr>
                <w:rFonts w:ascii="Times New Roman" w:hAnsi="Times New Roman"/>
                <w:sz w:val="24"/>
                <w:szCs w:val="24"/>
              </w:rPr>
            </w:pPr>
          </w:p>
        </w:tc>
      </w:tr>
      <w:tr w:rsidR="007B2782" w:rsidRPr="001D7609" w:rsidTr="0016016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833" w:type="dxa"/>
          </w:tcPr>
          <w:p w:rsidR="007B2782" w:rsidRPr="00FA6D0F"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38</w:t>
            </w:r>
          </w:p>
        </w:tc>
      </w:tr>
      <w:tr w:rsidR="007B2782" w:rsidRPr="001D7609" w:rsidTr="0016016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833" w:type="dxa"/>
          </w:tcPr>
          <w:p w:rsidR="007B2782" w:rsidRPr="00FA6D0F"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8</w:t>
            </w:r>
          </w:p>
        </w:tc>
      </w:tr>
      <w:tr w:rsidR="007B2782" w:rsidRPr="001D7609" w:rsidTr="00160162">
        <w:tc>
          <w:tcPr>
            <w:tcW w:w="7340"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Профессионально-ориентированное содержание</w:t>
            </w:r>
          </w:p>
        </w:tc>
        <w:tc>
          <w:tcPr>
            <w:tcW w:w="2833" w:type="dxa"/>
          </w:tcPr>
          <w:p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24</w:t>
            </w:r>
          </w:p>
        </w:tc>
      </w:tr>
      <w:tr w:rsidR="007B2782" w:rsidRPr="001D7609" w:rsidTr="00160162">
        <w:tc>
          <w:tcPr>
            <w:tcW w:w="7340" w:type="dxa"/>
          </w:tcPr>
          <w:p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833" w:type="dxa"/>
          </w:tcPr>
          <w:p w:rsidR="007B2782" w:rsidRDefault="007B2782" w:rsidP="007B2782">
            <w:pPr>
              <w:spacing w:after="0"/>
              <w:jc w:val="center"/>
              <w:rPr>
                <w:rFonts w:ascii="Times New Roman" w:hAnsi="Times New Roman" w:cs="Times New Roman"/>
                <w:sz w:val="24"/>
                <w:szCs w:val="24"/>
              </w:rPr>
            </w:pPr>
          </w:p>
        </w:tc>
      </w:tr>
      <w:tr w:rsidR="007B2782" w:rsidRPr="001D7609" w:rsidTr="0016016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833" w:type="dxa"/>
          </w:tcPr>
          <w:p w:rsidR="007B2782"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7B2782" w:rsidRPr="001D7609" w:rsidTr="0016016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833" w:type="dxa"/>
          </w:tcPr>
          <w:p w:rsidR="007B2782"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20</w:t>
            </w:r>
          </w:p>
        </w:tc>
      </w:tr>
      <w:tr w:rsidR="007B2782" w:rsidRPr="001D7609" w:rsidTr="00160162">
        <w:tc>
          <w:tcPr>
            <w:tcW w:w="7340" w:type="dxa"/>
          </w:tcPr>
          <w:p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Промежуточная аттестация в форме </w:t>
            </w:r>
            <w:r w:rsidRPr="00A50A57">
              <w:rPr>
                <w:rFonts w:ascii="Times New Roman" w:hAnsi="Times New Roman"/>
                <w:b/>
                <w:i/>
                <w:sz w:val="24"/>
                <w:szCs w:val="24"/>
              </w:rPr>
              <w:t>дифференцированного зачета</w:t>
            </w:r>
          </w:p>
        </w:tc>
        <w:tc>
          <w:tcPr>
            <w:tcW w:w="2833" w:type="dxa"/>
          </w:tcPr>
          <w:p w:rsidR="007B2782" w:rsidRPr="00FA6D0F"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2</w:t>
            </w:r>
          </w:p>
        </w:tc>
      </w:tr>
    </w:tbl>
    <w:p w:rsidR="007B2782" w:rsidRPr="001D7609" w:rsidRDefault="007B2782" w:rsidP="007B2782">
      <w:pPr>
        <w:pStyle w:val="a3"/>
        <w:rPr>
          <w:rFonts w:ascii="Times New Roman" w:hAnsi="Times New Roman"/>
          <w:color w:val="002060"/>
          <w:sz w:val="24"/>
          <w:szCs w:val="24"/>
        </w:rPr>
      </w:pPr>
    </w:p>
    <w:p w:rsidR="007B2782" w:rsidRPr="001D7609" w:rsidRDefault="007B2782" w:rsidP="007B2782">
      <w:pPr>
        <w:pStyle w:val="a3"/>
        <w:ind w:firstLine="709"/>
        <w:rPr>
          <w:rFonts w:ascii="Times New Roman" w:hAnsi="Times New Roman"/>
          <w:b/>
          <w:sz w:val="24"/>
          <w:szCs w:val="24"/>
        </w:rPr>
      </w:pPr>
      <w:r w:rsidRPr="001D7609">
        <w:rPr>
          <w:rFonts w:ascii="Times New Roman" w:hAnsi="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67"/>
        <w:gridCol w:w="693"/>
        <w:gridCol w:w="16"/>
        <w:gridCol w:w="850"/>
        <w:gridCol w:w="567"/>
        <w:gridCol w:w="851"/>
      </w:tblGrid>
      <w:tr w:rsidR="007B2782" w:rsidRPr="00FA6D0F" w:rsidTr="007B2782">
        <w:tc>
          <w:tcPr>
            <w:tcW w:w="6629" w:type="dxa"/>
            <w:vMerge w:val="restart"/>
          </w:tcPr>
          <w:p w:rsidR="007B2782" w:rsidRPr="00FA6D0F" w:rsidRDefault="007B2782" w:rsidP="007B2782">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Pr>
          <w:p w:rsidR="007B2782" w:rsidRPr="00FA6D0F" w:rsidRDefault="007B2782" w:rsidP="007B2782">
            <w:pPr>
              <w:pStyle w:val="a3"/>
              <w:jc w:val="center"/>
              <w:rPr>
                <w:rFonts w:ascii="Times New Roman" w:hAnsi="Times New Roman"/>
                <w:b/>
                <w:sz w:val="24"/>
                <w:szCs w:val="24"/>
              </w:rPr>
            </w:pPr>
            <w:r>
              <w:rPr>
                <w:rFonts w:ascii="Times New Roman" w:hAnsi="Times New Roman"/>
                <w:b/>
                <w:sz w:val="24"/>
                <w:szCs w:val="24"/>
              </w:rPr>
              <w:t>ОС</w:t>
            </w:r>
          </w:p>
        </w:tc>
        <w:tc>
          <w:tcPr>
            <w:tcW w:w="1433" w:type="dxa"/>
            <w:gridSpan w:val="3"/>
          </w:tcPr>
          <w:p w:rsidR="007B2782" w:rsidRPr="00FA6D0F" w:rsidRDefault="007B2782" w:rsidP="007B2782">
            <w:pPr>
              <w:pStyle w:val="a3"/>
              <w:jc w:val="center"/>
              <w:rPr>
                <w:rFonts w:ascii="Times New Roman" w:hAnsi="Times New Roman"/>
                <w:b/>
                <w:sz w:val="24"/>
                <w:szCs w:val="24"/>
              </w:rPr>
            </w:pPr>
            <w:r w:rsidRPr="00102462">
              <w:rPr>
                <w:rFonts w:ascii="Times New Roman" w:hAnsi="Times New Roman"/>
                <w:b/>
                <w:sz w:val="24"/>
                <w:szCs w:val="24"/>
              </w:rPr>
              <w:t>ПОС</w:t>
            </w:r>
          </w:p>
        </w:tc>
        <w:tc>
          <w:tcPr>
            <w:tcW w:w="851" w:type="dxa"/>
            <w:vMerge w:val="restart"/>
          </w:tcPr>
          <w:p w:rsidR="007B2782" w:rsidRPr="00FA6D0F" w:rsidRDefault="007B2782" w:rsidP="007B2782">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7B2782" w:rsidRPr="00FA6D0F" w:rsidTr="007B2782">
        <w:tc>
          <w:tcPr>
            <w:tcW w:w="6629" w:type="dxa"/>
            <w:vMerge/>
          </w:tcPr>
          <w:p w:rsidR="007B2782" w:rsidRPr="00FA6D0F" w:rsidRDefault="007B2782" w:rsidP="007B2782">
            <w:pPr>
              <w:pStyle w:val="a3"/>
              <w:rPr>
                <w:rFonts w:ascii="Times New Roman" w:hAnsi="Times New Roman"/>
                <w:b/>
                <w:sz w:val="24"/>
                <w:szCs w:val="24"/>
              </w:rPr>
            </w:pPr>
          </w:p>
        </w:tc>
        <w:tc>
          <w:tcPr>
            <w:tcW w:w="567" w:type="dxa"/>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ТО</w:t>
            </w:r>
          </w:p>
        </w:tc>
        <w:tc>
          <w:tcPr>
            <w:tcW w:w="709" w:type="dxa"/>
            <w:gridSpan w:val="2"/>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ТО</w:t>
            </w:r>
          </w:p>
        </w:tc>
        <w:tc>
          <w:tcPr>
            <w:tcW w:w="567" w:type="dxa"/>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ПЗ</w:t>
            </w:r>
          </w:p>
        </w:tc>
        <w:tc>
          <w:tcPr>
            <w:tcW w:w="851" w:type="dxa"/>
            <w:vMerge/>
          </w:tcPr>
          <w:p w:rsidR="007B2782" w:rsidRPr="00FA6D0F" w:rsidRDefault="007B2782" w:rsidP="007B2782">
            <w:pPr>
              <w:pStyle w:val="a3"/>
              <w:rPr>
                <w:rFonts w:ascii="Times New Roman" w:hAnsi="Times New Roman"/>
                <w:b/>
                <w:sz w:val="24"/>
                <w:szCs w:val="24"/>
              </w:rPr>
            </w:pPr>
          </w:p>
        </w:tc>
      </w:tr>
      <w:tr w:rsidR="007B2782" w:rsidRPr="001D7609" w:rsidTr="007B2782">
        <w:tc>
          <w:tcPr>
            <w:tcW w:w="6629" w:type="dxa"/>
          </w:tcPr>
          <w:p w:rsidR="007B2782" w:rsidRPr="0017389B" w:rsidRDefault="007B2782" w:rsidP="007B2782">
            <w:pPr>
              <w:pStyle w:val="a3"/>
              <w:rPr>
                <w:rFonts w:ascii="Times New Roman" w:hAnsi="Times New Roman"/>
                <w:sz w:val="24"/>
                <w:szCs w:val="24"/>
              </w:rPr>
            </w:pPr>
            <w:r w:rsidRPr="0017389B">
              <w:rPr>
                <w:rFonts w:ascii="Times New Roman" w:hAnsi="Times New Roman"/>
                <w:sz w:val="24"/>
                <w:szCs w:val="24"/>
              </w:rPr>
              <w:t>Раздел 1. Общая характеристика мира</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18</w:t>
            </w:r>
          </w:p>
        </w:tc>
        <w:tc>
          <w:tcPr>
            <w:tcW w:w="709" w:type="dxa"/>
            <w:gridSpan w:val="2"/>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4</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22</w:t>
            </w:r>
          </w:p>
        </w:tc>
      </w:tr>
      <w:tr w:rsidR="007B2782" w:rsidRPr="001D7609" w:rsidTr="007B2782">
        <w:tc>
          <w:tcPr>
            <w:tcW w:w="6629" w:type="dxa"/>
          </w:tcPr>
          <w:p w:rsidR="007B2782" w:rsidRPr="0017389B" w:rsidRDefault="007B2782" w:rsidP="007B2782">
            <w:pPr>
              <w:pStyle w:val="a3"/>
              <w:rPr>
                <w:rFonts w:ascii="Times New Roman" w:hAnsi="Times New Roman"/>
                <w:sz w:val="24"/>
                <w:szCs w:val="24"/>
              </w:rPr>
            </w:pPr>
            <w:r w:rsidRPr="0017389B">
              <w:rPr>
                <w:rFonts w:ascii="Times New Roman" w:hAnsi="Times New Roman"/>
                <w:sz w:val="24"/>
                <w:szCs w:val="24"/>
              </w:rPr>
              <w:t>Раздел 2. Региональная характеристика мира</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18</w:t>
            </w:r>
          </w:p>
        </w:tc>
        <w:tc>
          <w:tcPr>
            <w:tcW w:w="709" w:type="dxa"/>
            <w:gridSpan w:val="2"/>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3</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21</w:t>
            </w:r>
          </w:p>
        </w:tc>
      </w:tr>
      <w:tr w:rsidR="007B2782" w:rsidRPr="001D7609" w:rsidTr="007B2782">
        <w:tc>
          <w:tcPr>
            <w:tcW w:w="6629" w:type="dxa"/>
          </w:tcPr>
          <w:p w:rsidR="007B2782" w:rsidRPr="0017389B" w:rsidRDefault="007B2782" w:rsidP="007B2782">
            <w:pPr>
              <w:pStyle w:val="a3"/>
              <w:rPr>
                <w:rFonts w:ascii="Times New Roman" w:hAnsi="Times New Roman"/>
                <w:sz w:val="24"/>
                <w:szCs w:val="24"/>
              </w:rPr>
            </w:pPr>
            <w:r w:rsidRPr="0017389B">
              <w:rPr>
                <w:rFonts w:ascii="Times New Roman" w:hAnsi="Times New Roman"/>
                <w:sz w:val="24"/>
                <w:szCs w:val="24"/>
              </w:rPr>
              <w:t xml:space="preserve">Раздел 3. </w:t>
            </w:r>
            <w:r w:rsidRPr="0017389B">
              <w:rPr>
                <w:rFonts w:ascii="Times New Roman" w:hAnsi="Times New Roman"/>
                <w:bCs/>
                <w:sz w:val="24"/>
                <w:szCs w:val="24"/>
              </w:rPr>
              <w:t>Глобальные проблемы человечества</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1</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3</w:t>
            </w:r>
          </w:p>
        </w:tc>
      </w:tr>
      <w:tr w:rsidR="007B2782" w:rsidRPr="001D7609" w:rsidTr="007B2782">
        <w:tc>
          <w:tcPr>
            <w:tcW w:w="6629" w:type="dxa"/>
          </w:tcPr>
          <w:p w:rsidR="007B2782" w:rsidRPr="00A50A57" w:rsidRDefault="007B2782" w:rsidP="007B2782">
            <w:pPr>
              <w:pStyle w:val="a3"/>
              <w:rPr>
                <w:rFonts w:ascii="Times New Roman" w:hAnsi="Times New Roman"/>
                <w:sz w:val="24"/>
                <w:szCs w:val="24"/>
              </w:rPr>
            </w:pPr>
            <w:r w:rsidRPr="00A50A57">
              <w:rPr>
                <w:rFonts w:ascii="Times New Roman" w:hAnsi="Times New Roman"/>
                <w:color w:val="181818"/>
                <w:sz w:val="24"/>
                <w:szCs w:val="24"/>
                <w:highlight w:val="white"/>
              </w:rPr>
              <w:t>Раздел 4. Географический практикум</w:t>
            </w:r>
          </w:p>
        </w:tc>
        <w:tc>
          <w:tcPr>
            <w:tcW w:w="567" w:type="dxa"/>
          </w:tcPr>
          <w:p w:rsidR="007B2782" w:rsidRDefault="007B2782" w:rsidP="007B2782">
            <w:pPr>
              <w:pStyle w:val="a3"/>
              <w:rPr>
                <w:rFonts w:ascii="Times New Roman" w:hAnsi="Times New Roman"/>
                <w:sz w:val="24"/>
                <w:szCs w:val="24"/>
              </w:rPr>
            </w:pPr>
            <w:r>
              <w:rPr>
                <w:rFonts w:ascii="Times New Roman" w:hAnsi="Times New Roman"/>
                <w:sz w:val="24"/>
                <w:szCs w:val="24"/>
              </w:rPr>
              <w:t>-</w:t>
            </w:r>
          </w:p>
        </w:tc>
        <w:tc>
          <w:tcPr>
            <w:tcW w:w="709" w:type="dxa"/>
            <w:gridSpan w:val="2"/>
          </w:tcPr>
          <w:p w:rsidR="007B2782" w:rsidRDefault="007B2782" w:rsidP="007B2782">
            <w:pPr>
              <w:pStyle w:val="a3"/>
              <w:rPr>
                <w:rFonts w:ascii="Times New Roman" w:hAnsi="Times New Roman"/>
                <w:sz w:val="24"/>
                <w:szCs w:val="24"/>
              </w:rPr>
            </w:pPr>
            <w:r>
              <w:rPr>
                <w:rFonts w:ascii="Times New Roman" w:hAnsi="Times New Roman"/>
                <w:sz w:val="24"/>
                <w:szCs w:val="24"/>
              </w:rPr>
              <w:t>-</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4</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20</w:t>
            </w:r>
          </w:p>
        </w:tc>
        <w:tc>
          <w:tcPr>
            <w:tcW w:w="851" w:type="dxa"/>
          </w:tcPr>
          <w:p w:rsidR="007B2782" w:rsidRPr="00A50A57" w:rsidRDefault="007B2782" w:rsidP="007B2782">
            <w:pPr>
              <w:pStyle w:val="a3"/>
              <w:jc w:val="center"/>
              <w:rPr>
                <w:rFonts w:ascii="Times New Roman" w:hAnsi="Times New Roman"/>
                <w:b/>
                <w:sz w:val="24"/>
                <w:szCs w:val="24"/>
              </w:rPr>
            </w:pPr>
            <w:r>
              <w:rPr>
                <w:rFonts w:ascii="Times New Roman" w:hAnsi="Times New Roman"/>
                <w:b/>
                <w:sz w:val="24"/>
                <w:szCs w:val="24"/>
              </w:rPr>
              <w:t>24</w:t>
            </w:r>
          </w:p>
        </w:tc>
      </w:tr>
      <w:tr w:rsidR="007B2782" w:rsidRPr="001D7609" w:rsidTr="007B2782">
        <w:tc>
          <w:tcPr>
            <w:tcW w:w="6629" w:type="dxa"/>
          </w:tcPr>
          <w:p w:rsidR="007B2782" w:rsidRDefault="007B2782" w:rsidP="007B2782">
            <w:pPr>
              <w:pStyle w:val="a3"/>
              <w:rPr>
                <w:rFonts w:ascii="Times New Roman" w:hAnsi="Times New Roman"/>
                <w:b/>
                <w:sz w:val="24"/>
                <w:szCs w:val="24"/>
              </w:rPr>
            </w:pPr>
            <w:r>
              <w:rPr>
                <w:rFonts w:ascii="Times New Roman" w:hAnsi="Times New Roman"/>
                <w:b/>
                <w:sz w:val="24"/>
                <w:szCs w:val="24"/>
              </w:rPr>
              <w:t>Дифференцированный зачет</w:t>
            </w:r>
          </w:p>
        </w:tc>
        <w:tc>
          <w:tcPr>
            <w:tcW w:w="567" w:type="dxa"/>
          </w:tcPr>
          <w:p w:rsidR="007B2782" w:rsidRDefault="007B2782" w:rsidP="007B2782">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7B2782" w:rsidRDefault="007B2782" w:rsidP="007B2782">
            <w:pPr>
              <w:pStyle w:val="a3"/>
              <w:rPr>
                <w:rFonts w:ascii="Times New Roman" w:hAnsi="Times New Roman"/>
                <w:sz w:val="24"/>
                <w:szCs w:val="24"/>
              </w:rPr>
            </w:pPr>
            <w:r>
              <w:rPr>
                <w:rFonts w:ascii="Times New Roman" w:hAnsi="Times New Roman"/>
                <w:sz w:val="24"/>
                <w:szCs w:val="24"/>
              </w:rPr>
              <w:t>-</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2</w:t>
            </w:r>
          </w:p>
        </w:tc>
      </w:tr>
      <w:tr w:rsidR="007B2782" w:rsidRPr="001D7609" w:rsidTr="007B2782">
        <w:tc>
          <w:tcPr>
            <w:tcW w:w="6629" w:type="dxa"/>
          </w:tcPr>
          <w:p w:rsidR="007B2782" w:rsidRDefault="007B2782" w:rsidP="007B2782">
            <w:pPr>
              <w:pStyle w:val="a3"/>
              <w:rPr>
                <w:rFonts w:ascii="Times New Roman" w:hAnsi="Times New Roman"/>
                <w:b/>
                <w:sz w:val="24"/>
                <w:szCs w:val="24"/>
              </w:rPr>
            </w:pPr>
            <w:r>
              <w:rPr>
                <w:rFonts w:ascii="Times New Roman" w:hAnsi="Times New Roman"/>
                <w:b/>
                <w:sz w:val="24"/>
                <w:szCs w:val="24"/>
              </w:rPr>
              <w:t xml:space="preserve">Всего </w:t>
            </w:r>
          </w:p>
        </w:tc>
        <w:tc>
          <w:tcPr>
            <w:tcW w:w="567" w:type="dxa"/>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38</w:t>
            </w:r>
          </w:p>
        </w:tc>
        <w:tc>
          <w:tcPr>
            <w:tcW w:w="709" w:type="dxa"/>
            <w:gridSpan w:val="2"/>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8</w:t>
            </w:r>
          </w:p>
        </w:tc>
        <w:tc>
          <w:tcPr>
            <w:tcW w:w="850" w:type="dxa"/>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4</w:t>
            </w:r>
          </w:p>
        </w:tc>
        <w:tc>
          <w:tcPr>
            <w:tcW w:w="567" w:type="dxa"/>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20</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72</w:t>
            </w:r>
          </w:p>
        </w:tc>
      </w:tr>
    </w:tbl>
    <w:p w:rsidR="007B2782" w:rsidRDefault="007B2782" w:rsidP="007B2782">
      <w:pPr>
        <w:pStyle w:val="a3"/>
        <w:ind w:firstLine="709"/>
        <w:rPr>
          <w:rFonts w:ascii="Times New Roman" w:hAnsi="Times New Roman"/>
          <w:b/>
          <w:sz w:val="24"/>
          <w:szCs w:val="24"/>
        </w:rPr>
      </w:pPr>
    </w:p>
    <w:p w:rsidR="007B2782" w:rsidRPr="001D7609" w:rsidRDefault="007B2782" w:rsidP="007B2782">
      <w:pPr>
        <w:pStyle w:val="a3"/>
        <w:ind w:firstLine="709"/>
        <w:rPr>
          <w:rFonts w:ascii="Times New Roman" w:hAnsi="Times New Roman"/>
          <w:b/>
          <w:sz w:val="24"/>
          <w:szCs w:val="24"/>
        </w:rPr>
      </w:pPr>
    </w:p>
    <w:p w:rsidR="007B2782" w:rsidRPr="001D7609" w:rsidRDefault="007B2782" w:rsidP="007B2782">
      <w:pPr>
        <w:pStyle w:val="a3"/>
        <w:rPr>
          <w:rFonts w:ascii="Times New Roman" w:hAnsi="Times New Roman"/>
          <w:color w:val="002060"/>
          <w:sz w:val="24"/>
          <w:szCs w:val="24"/>
        </w:rPr>
      </w:pPr>
    </w:p>
    <w:p w:rsidR="007B2782" w:rsidRDefault="007B2782" w:rsidP="007B2782">
      <w:pPr>
        <w:pStyle w:val="a3"/>
        <w:rPr>
          <w:rFonts w:ascii="Times New Roman" w:hAnsi="Times New Roman"/>
          <w:b/>
          <w:sz w:val="24"/>
          <w:szCs w:val="24"/>
        </w:rPr>
        <w:sectPr w:rsidR="007B2782" w:rsidSect="00160162">
          <w:pgSz w:w="11906" w:h="16838"/>
          <w:pgMar w:top="851" w:right="567" w:bottom="1134" w:left="1134" w:header="709" w:footer="709" w:gutter="0"/>
          <w:cols w:space="720"/>
          <w:titlePg/>
          <w:docGrid w:linePitch="299"/>
        </w:sectPr>
      </w:pPr>
    </w:p>
    <w:p w:rsidR="007B2782" w:rsidRPr="00825C83" w:rsidRDefault="007B2782" w:rsidP="007B278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825C83">
        <w:rPr>
          <w:rFonts w:ascii="Times New Roman" w:hAnsi="Times New Roman" w:cs="Times New Roman"/>
          <w:b/>
          <w:sz w:val="24"/>
          <w:szCs w:val="24"/>
        </w:rPr>
        <w:t xml:space="preserve">. </w:t>
      </w:r>
      <w:r>
        <w:rPr>
          <w:rFonts w:ascii="Times New Roman" w:hAnsi="Times New Roman" w:cs="Times New Roman"/>
          <w:b/>
          <w:sz w:val="24"/>
          <w:szCs w:val="24"/>
        </w:rPr>
        <w:t>С</w:t>
      </w:r>
      <w:r w:rsidRPr="00825C83">
        <w:rPr>
          <w:rFonts w:ascii="Times New Roman" w:hAnsi="Times New Roman" w:cs="Times New Roman"/>
          <w:b/>
          <w:sz w:val="24"/>
          <w:szCs w:val="24"/>
        </w:rPr>
        <w:t>одержание дисциплины География</w:t>
      </w: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482"/>
        <w:gridCol w:w="992"/>
        <w:gridCol w:w="1843"/>
      </w:tblGrid>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Наименование разделов и тем</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Объём часов</w:t>
            </w:r>
          </w:p>
        </w:tc>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Формируемые компетенции</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1</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3</w:t>
            </w:r>
          </w:p>
        </w:tc>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4</w:t>
            </w:r>
          </w:p>
        </w:tc>
      </w:tr>
      <w:tr w:rsidR="007B2782" w:rsidRPr="0017389B" w:rsidTr="007B2782">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16016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Основное содержание</w:t>
            </w:r>
          </w:p>
        </w:tc>
      </w:tr>
      <w:tr w:rsidR="007B2782" w:rsidRPr="0017389B" w:rsidTr="007B2782">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Раздел 1. Общая характеристика мира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 1. Современная политическая карта мира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Введение.</w:t>
            </w:r>
            <w:r w:rsidRPr="0017389B">
              <w:rPr>
                <w:rFonts w:ascii="Times New Roman" w:hAnsi="Times New Roman" w:cs="Times New Roman"/>
                <w:sz w:val="24"/>
                <w:szCs w:val="24"/>
              </w:rPr>
              <w:t xml:space="preserve"> Источники географической информации. География как наука. Ее роль и значение в системе наук. Источники географической информации. Географические карты различной тематики и их практическое использование. Статистические материалы. Геоинформационные системы. «Сырые»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w:t>
            </w:r>
            <w:r>
              <w:rPr>
                <w:rFonts w:ascii="Times New Roman" w:hAnsi="Times New Roman" w:cs="Times New Roman"/>
                <w:sz w:val="24"/>
                <w:szCs w:val="24"/>
              </w:rPr>
              <w:t xml:space="preserve">. </w:t>
            </w:r>
            <w:r w:rsidRPr="0017389B">
              <w:rPr>
                <w:rFonts w:ascii="Times New Roman" w:hAnsi="Times New Roman" w:cs="Times New Roman"/>
                <w:b/>
                <w:sz w:val="24"/>
                <w:szCs w:val="24"/>
              </w:rPr>
              <w:t>Традиционные и новые методы географических исследований.</w:t>
            </w:r>
            <w:r w:rsidRPr="0017389B">
              <w:rPr>
                <w:rFonts w:ascii="Times New Roman" w:hAnsi="Times New Roman" w:cs="Times New Roman"/>
                <w:sz w:val="24"/>
                <w:szCs w:val="24"/>
              </w:rPr>
              <w:t xml:space="preserve"> Методы современной географии. Сравнительно-географический метод. Картографический метод. Палеогеографический (исторический) метод. Метод географического моделирования. Аэрокосмические методы. Метод географического прогнозирования. Геоинформационный метод. Методы полевых исследований и наблюдений, описательный метод, метод географического районирования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562"/>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trike/>
                <w:sz w:val="24"/>
                <w:szCs w:val="24"/>
              </w:rPr>
            </w:pPr>
            <w:r w:rsidRPr="0017389B">
              <w:rPr>
                <w:rFonts w:ascii="Times New Roman" w:hAnsi="Times New Roman" w:cs="Times New Roman"/>
                <w:b/>
                <w:sz w:val="24"/>
                <w:szCs w:val="24"/>
              </w:rPr>
              <w:t xml:space="preserve">Политическое устройство мира. Типология стран. </w:t>
            </w:r>
            <w:r w:rsidRPr="0017389B">
              <w:rPr>
                <w:rFonts w:ascii="Times New Roman" w:hAnsi="Times New Roman" w:cs="Times New Roman"/>
                <w:sz w:val="24"/>
                <w:szCs w:val="24"/>
              </w:rPr>
              <w:t>Политическая география и геополитика Политическая карта мира. Исторические этапы ее формирования и современные особенности. Субъекты политической карты мира. Суверенные государства и несамоуправляющиеся государственные образования. 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социально-экономического развития. Условия и особенности социально-экономического развития развитых, развивающихся стран и стран с переходной экономикой. Территориальная дифференциация политических явлений и процессов. Основные политические и военные союзы в современном мире. Организация Объединённых Наций, её структура и роль в современном мире. Специфика России как евразийской страны</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A50A57">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Составление систематизирующей таблицы «Государственный строй стран мира»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
                <w:sz w:val="24"/>
                <w:szCs w:val="24"/>
              </w:rPr>
            </w:pPr>
            <w:r w:rsidRPr="0017389B">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val="restart"/>
            <w:tcBorders>
              <w:top w:val="single" w:sz="4" w:space="0" w:color="000000"/>
              <w:left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1.2. География мировых природных ресурсов</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Природные ресурсы в развитии человечества</w:t>
            </w:r>
            <w:r w:rsidRPr="0017389B">
              <w:rPr>
                <w:rFonts w:ascii="Times New Roman" w:hAnsi="Times New Roman" w:cs="Times New Roman"/>
                <w:sz w:val="24"/>
                <w:szCs w:val="24"/>
              </w:rPr>
              <w:t>. Индустриализация и природопользование. Возрастание антропогенного давления на Землю в ХХ—XXI вв. Техногенез, его нынешние и будущие возможные последствия. Учение о ноосфере — В. И. Вернадский. Стремительное расширение границ ойкумены. Освоение пустынных и полупустынных районов Африки, Азии, Австралии. Вовлечение в хозяйственный оборот арктических и субарктических районов — приполярных территорий на Севере России, Канадском Севере, Аляске. Освоение предгорных и горных районов мира. Освоение шельфовых акваторий Мирового океана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645"/>
        </w:trPr>
        <w:tc>
          <w:tcPr>
            <w:tcW w:w="1560" w:type="dxa"/>
            <w:vMerge/>
            <w:tcBorders>
              <w:left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Мировые природные ресурсы.</w:t>
            </w:r>
            <w:r w:rsidRPr="0017389B">
              <w:rPr>
                <w:rFonts w:ascii="Times New Roman" w:hAnsi="Times New Roman" w:cs="Times New Roman"/>
                <w:sz w:val="24"/>
                <w:szCs w:val="24"/>
              </w:rPr>
              <w:t xml:space="preserve"> Виды природных ресурсов. Роль природных ресурсов в жизни общества. Виды природных ресурсов, ресурсо</w:t>
            </w:r>
            <w:r w:rsidR="00160162">
              <w:rPr>
                <w:rFonts w:ascii="Times New Roman" w:hAnsi="Times New Roman" w:cs="Times New Roman"/>
                <w:sz w:val="24"/>
                <w:szCs w:val="24"/>
              </w:rPr>
              <w:t>-</w:t>
            </w:r>
            <w:r w:rsidRPr="0017389B">
              <w:rPr>
                <w:rFonts w:ascii="Times New Roman" w:hAnsi="Times New Roman" w:cs="Times New Roman"/>
                <w:sz w:val="24"/>
                <w:szCs w:val="24"/>
              </w:rPr>
              <w:t>обеспеченность. Обеспеченность природными ресурсами отдельных территорий. Исчерпаемые невозобновимые ресурсы. Минеральные ресурсы: топливные, рудные, нерудные. Исчерпаемые возобновимые ресурсы: земельные, водные, лесные. Неисчерпаемые ресурсы: альтернативные источники энергии. Ресурсы Мирового океана</w:t>
            </w:r>
            <w:r>
              <w:rPr>
                <w:rFonts w:ascii="Times New Roman" w:hAnsi="Times New Roman" w:cs="Times New Roman"/>
                <w:sz w:val="24"/>
                <w:szCs w:val="24"/>
              </w:rPr>
              <w:t>.</w:t>
            </w:r>
            <w:r w:rsidRPr="0017389B">
              <w:rPr>
                <w:rFonts w:ascii="Times New Roman" w:hAnsi="Times New Roman" w:cs="Times New Roman"/>
                <w:sz w:val="24"/>
                <w:szCs w:val="24"/>
              </w:rPr>
              <w:t xml:space="preserve"> Климатические ресурсы. Агроклиматические и почвенные ресурсы. Земельный фонд мира, его структура. Обеспеченность человечества пресной водой, понятие о «водном голоде» на планете. Гидроэнергоресурсы Земли, перспективы их использования. Лесные ресурсы, их размещение по природным зонам и странам; масштабы обезлесения. Роль природных ресурсов Мирового океана в жизни человечества; марикультура. Территориальные сочетания природных ресурсов. Туристско-рекреационные ресурсы. Естественный, антропогенный, культурный ландшафты. Связь природных и экономических ресурсов. Человек как связующее звено между природными и экономическими ресурсами. </w:t>
            </w:r>
            <w:r w:rsidRPr="0017389B">
              <w:rPr>
                <w:rFonts w:ascii="Times New Roman" w:hAnsi="Times New Roman" w:cs="Times New Roman"/>
                <w:b/>
                <w:sz w:val="24"/>
                <w:szCs w:val="24"/>
              </w:rPr>
              <w:t xml:space="preserve">Понятие о ресурсообеспеченности </w:t>
            </w:r>
            <w:r w:rsidRPr="0017389B">
              <w:rPr>
                <w:rFonts w:ascii="Times New Roman" w:hAnsi="Times New Roman" w:cs="Times New Roman"/>
                <w:sz w:val="24"/>
                <w:szCs w:val="24"/>
              </w:rPr>
              <w:t>Ресурсо</w:t>
            </w:r>
            <w:r w:rsidR="00160162">
              <w:rPr>
                <w:rFonts w:ascii="Times New Roman" w:hAnsi="Times New Roman" w:cs="Times New Roman"/>
                <w:sz w:val="24"/>
                <w:szCs w:val="24"/>
              </w:rPr>
              <w:t>-</w:t>
            </w:r>
            <w:r w:rsidRPr="0017389B">
              <w:rPr>
                <w:rFonts w:ascii="Times New Roman" w:hAnsi="Times New Roman" w:cs="Times New Roman"/>
                <w:sz w:val="24"/>
                <w:szCs w:val="24"/>
              </w:rPr>
              <w:t>обеспеченность стран мира. Обеспеченность стран стратегическими ресурсами — нефтью, газом, ураном, рудными ископаемыми и др.</w:t>
            </w:r>
          </w:p>
        </w:tc>
        <w:tc>
          <w:tcPr>
            <w:tcW w:w="992"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left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Проблемы взаимодействия общества и природы.</w:t>
            </w:r>
            <w:r w:rsidRPr="0017389B">
              <w:rPr>
                <w:rFonts w:ascii="Times New Roman" w:hAnsi="Times New Roman" w:cs="Times New Roman"/>
                <w:sz w:val="24"/>
                <w:szCs w:val="24"/>
              </w:rPr>
              <w:t xml:space="preserve"> Познание глубокой связи между человечеством и природой — миссия географической науки. Взаимодействие человеческого общества и природной среды на современном этапе. Понятия «природа», «географическая среда», «окружающая среда». Географический фатализм, географический нигилизм.  Качественно новый этап отношений: природа – общество. Проблема и угрозы истощения природных ресурсов.</w:t>
            </w:r>
            <w:r>
              <w:rPr>
                <w:rFonts w:ascii="Times New Roman" w:hAnsi="Times New Roman" w:cs="Times New Roman"/>
                <w:sz w:val="24"/>
                <w:szCs w:val="24"/>
              </w:rPr>
              <w:t xml:space="preserve"> </w:t>
            </w:r>
            <w:r w:rsidRPr="0017389B">
              <w:rPr>
                <w:rFonts w:ascii="Times New Roman" w:hAnsi="Times New Roman" w:cs="Times New Roman"/>
                <w:sz w:val="24"/>
                <w:szCs w:val="24"/>
              </w:rPr>
              <w:t>Различные типы природопользования. Геоэкологические проблемы. Основы рационального природопользования. Понятие устойчивого развития. Цели устойчивого развития.  Индикаторы устойчивого развития</w:t>
            </w:r>
            <w:r>
              <w:rPr>
                <w:rFonts w:ascii="Times New Roman" w:hAnsi="Times New Roman" w:cs="Times New Roman"/>
                <w:sz w:val="24"/>
                <w:szCs w:val="24"/>
              </w:rPr>
              <w:t xml:space="preserve">. </w:t>
            </w:r>
            <w:r w:rsidRPr="0017389B">
              <w:rPr>
                <w:rFonts w:ascii="Times New Roman" w:hAnsi="Times New Roman" w:cs="Times New Roman"/>
                <w:sz w:val="24"/>
                <w:szCs w:val="24"/>
              </w:rPr>
              <w:t>Ресурсосберегающая, малоотходная и энергосберегающая технологии. Утилизация вторичного сырья. Возможности России в развитии прогрессивных технологий. Ресурсообеспеченность и экономика региона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
                <w:sz w:val="24"/>
                <w:szCs w:val="24"/>
              </w:rPr>
            </w:pPr>
            <w:r w:rsidRPr="0017389B">
              <w:rPr>
                <w:rFonts w:ascii="Times New Roman" w:hAnsi="Times New Roman" w:cs="Times New Roman"/>
                <w:i/>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tcBorders>
              <w:left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Практические занятия</w:t>
            </w:r>
            <w:r w:rsidRPr="00A50A57">
              <w:rPr>
                <w:rFonts w:ascii="Times New Roman" w:hAnsi="Times New Roman" w:cs="Times New Roman"/>
                <w:b/>
                <w:sz w:val="24"/>
                <w:szCs w:val="24"/>
              </w:rPr>
              <w:t>№ 2:</w:t>
            </w:r>
            <w:r w:rsidRPr="00A50A57">
              <w:rPr>
                <w:rFonts w:ascii="Times New Roman" w:hAnsi="Times New Roman" w:cs="Times New Roman"/>
                <w:sz w:val="24"/>
                <w:szCs w:val="24"/>
              </w:rPr>
              <w:t xml:space="preserve"> Оценка ресурсообеспеченности отдельных стран (регионов) мира (по выбору). Выявление и обозначение</w:t>
            </w:r>
            <w:r w:rsidRPr="0017389B">
              <w:rPr>
                <w:rFonts w:ascii="Times New Roman" w:hAnsi="Times New Roman" w:cs="Times New Roman"/>
                <w:sz w:val="24"/>
                <w:szCs w:val="24"/>
              </w:rPr>
              <w:t xml:space="preserve"> регионов с неблагоприятной экологической ситуацией.</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
                <w:sz w:val="24"/>
                <w:szCs w:val="24"/>
              </w:rPr>
            </w:pPr>
            <w:r w:rsidRPr="0017389B">
              <w:rPr>
                <w:rFonts w:ascii="Times New Roman" w:hAnsi="Times New Roman" w:cs="Times New Roman"/>
                <w:i/>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BF4AB0" w:rsidRDefault="007B2782" w:rsidP="00160162">
            <w:pPr>
              <w:spacing w:after="0" w:line="240" w:lineRule="auto"/>
              <w:jc w:val="both"/>
              <w:rPr>
                <w:rFonts w:ascii="Times New Roman" w:hAnsi="Times New Roman" w:cs="Times New Roman"/>
                <w:sz w:val="24"/>
                <w:szCs w:val="24"/>
              </w:rPr>
            </w:pPr>
            <w:r w:rsidRPr="00BF4AB0">
              <w:rPr>
                <w:rFonts w:ascii="Times New Roman" w:hAnsi="Times New Roman" w:cs="Times New Roman"/>
                <w:sz w:val="24"/>
                <w:szCs w:val="24"/>
              </w:rPr>
              <w:t>Тема 1.3. География населения мира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Численность населения мира. Качество жизни населения</w:t>
            </w:r>
            <w:r w:rsidRPr="0017389B">
              <w:rPr>
                <w:rFonts w:ascii="Times New Roman" w:hAnsi="Times New Roman" w:cs="Times New Roman"/>
                <w:sz w:val="24"/>
                <w:szCs w:val="24"/>
              </w:rPr>
              <w:t>. Современная демографическая ситуация. Численность населения мира и ее динамика. Наиболее населенные регионы и страны мира. Воспроизводство населения и его типы. Демографическая политика. Половая и возрастная структура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
                <w:sz w:val="24"/>
                <w:szCs w:val="24"/>
              </w:rPr>
            </w:pPr>
            <w:r w:rsidRPr="0017389B">
              <w:rPr>
                <w:rFonts w:ascii="Times New Roman" w:hAnsi="Times New Roman" w:cs="Times New Roman"/>
                <w:b/>
                <w:i/>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Трудовые ресурсы и занятость населения</w:t>
            </w:r>
            <w:r w:rsidRPr="0017389B">
              <w:rPr>
                <w:rFonts w:ascii="Times New Roman" w:hAnsi="Times New Roman" w:cs="Times New Roman"/>
                <w:sz w:val="24"/>
                <w:szCs w:val="24"/>
              </w:rPr>
              <w:t xml:space="preserve">. </w:t>
            </w:r>
            <w:r w:rsidRPr="0017389B">
              <w:rPr>
                <w:rFonts w:ascii="Times New Roman" w:hAnsi="Times New Roman" w:cs="Times New Roman"/>
                <w:b/>
                <w:sz w:val="24"/>
                <w:szCs w:val="24"/>
              </w:rPr>
              <w:t>Размещение населения.</w:t>
            </w:r>
            <w:r w:rsidRPr="0017389B">
              <w:rPr>
                <w:rFonts w:ascii="Times New Roman" w:hAnsi="Times New Roman" w:cs="Times New Roman"/>
                <w:sz w:val="24"/>
                <w:szCs w:val="24"/>
              </w:rPr>
              <w:t xml:space="preserve"> Экономически активное и самодеятельное население. Социальная структура общества. Качество рабочей силы в различных странах мира. Расовый, этнолингвистический и религиозный состав населения. Средняя плотность населения в регионах и странах мира. Миграции населения и их основные направления. Урбанизация. «Ложная» урбанизация, субурбанизация, рурбанизация. Масштабы и темпы урбанизации в различных регионах и странах мира. Города-миллионеры, «сверхгорода» и мегалополисы. Особенности демографической ситуации </w:t>
            </w:r>
            <w:r w:rsidRPr="0017389B">
              <w:rPr>
                <w:rFonts w:ascii="Times New Roman" w:hAnsi="Times New Roman" w:cs="Times New Roman"/>
                <w:sz w:val="24"/>
                <w:szCs w:val="24"/>
              </w:rPr>
              <w:lastRenderedPageBreak/>
              <w:t>регионов РФ</w:t>
            </w:r>
            <w:r>
              <w:rPr>
                <w:rFonts w:ascii="Times New Roman" w:hAnsi="Times New Roman" w:cs="Times New Roman"/>
                <w:sz w:val="24"/>
                <w:szCs w:val="24"/>
              </w:rPr>
              <w:t>.</w:t>
            </w:r>
          </w:p>
        </w:tc>
        <w:tc>
          <w:tcPr>
            <w:tcW w:w="992"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География культуры.</w:t>
            </w:r>
            <w:r w:rsidRPr="0017389B">
              <w:rPr>
                <w:rFonts w:ascii="Times New Roman" w:hAnsi="Times New Roman" w:cs="Times New Roman"/>
                <w:sz w:val="24"/>
                <w:szCs w:val="24"/>
              </w:rPr>
              <w:t xml:space="preserve"> Сущность культуры и многообразие её определений. Характеристики культуры как региональные (географические) индикаторы. Ландшафт и культура. Климат и образ жизни. Этническая мозаика и география культуры. Богатство и разнообразие мировой культуры. Всемирное культурное и природное наследие, место России в нём.</w:t>
            </w:r>
            <w:r>
              <w:rPr>
                <w:rFonts w:ascii="Times New Roman" w:hAnsi="Times New Roman" w:cs="Times New Roman"/>
                <w:sz w:val="24"/>
                <w:szCs w:val="24"/>
              </w:rPr>
              <w:t xml:space="preserve"> </w:t>
            </w:r>
            <w:r w:rsidRPr="0017389B">
              <w:rPr>
                <w:rFonts w:ascii="Times New Roman" w:hAnsi="Times New Roman" w:cs="Times New Roman"/>
                <w:b/>
                <w:sz w:val="24"/>
                <w:szCs w:val="24"/>
              </w:rPr>
              <w:t>География религий.</w:t>
            </w:r>
            <w:r w:rsidRPr="0017389B">
              <w:rPr>
                <w:rFonts w:ascii="Times New Roman" w:hAnsi="Times New Roman" w:cs="Times New Roman"/>
                <w:sz w:val="24"/>
                <w:szCs w:val="24"/>
              </w:rPr>
              <w:t xml:space="preserve"> Взаимосвязь культур и религий. Территориальное распространение христианства, ислама, буддизма, крупных национальных религий.</w:t>
            </w:r>
            <w:r>
              <w:rPr>
                <w:rFonts w:ascii="Times New Roman" w:hAnsi="Times New Roman" w:cs="Times New Roman"/>
                <w:sz w:val="24"/>
                <w:szCs w:val="24"/>
              </w:rPr>
              <w:t xml:space="preserve"> </w:t>
            </w:r>
            <w:r w:rsidRPr="0017389B">
              <w:rPr>
                <w:rFonts w:ascii="Times New Roman" w:hAnsi="Times New Roman" w:cs="Times New Roman"/>
                <w:b/>
                <w:sz w:val="24"/>
                <w:szCs w:val="24"/>
              </w:rPr>
              <w:t>Современные цивилизации.</w:t>
            </w:r>
            <w:r w:rsidRPr="0017389B">
              <w:rPr>
                <w:rFonts w:ascii="Times New Roman" w:hAnsi="Times New Roman" w:cs="Times New Roman"/>
                <w:sz w:val="24"/>
                <w:szCs w:val="24"/>
              </w:rPr>
              <w:t xml:space="preserve"> Географические рубежи современных цивилизаций. Цивилизации Запада и цивилизации Востока. </w:t>
            </w:r>
            <w:r w:rsidRPr="0017389B">
              <w:rPr>
                <w:rFonts w:ascii="Times New Roman" w:hAnsi="Times New Roman" w:cs="Times New Roman"/>
                <w:b/>
                <w:sz w:val="24"/>
                <w:szCs w:val="24"/>
              </w:rPr>
              <w:t>Культурные районы мира.</w:t>
            </w:r>
            <w:r w:rsidRPr="0017389B">
              <w:rPr>
                <w:rFonts w:ascii="Times New Roman" w:hAnsi="Times New Roman" w:cs="Times New Roman"/>
                <w:sz w:val="24"/>
                <w:szCs w:val="24"/>
              </w:rPr>
              <w:t xml:space="preserve"> Глобализация и судьбы локальных культур. Глокализация. Вклад России в мировую культуру. Этнографические, религиозные и социокультурные особенности населения регионов РФ</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w:t>
            </w:r>
            <w:r w:rsidRPr="00A50A57">
              <w:rPr>
                <w:rFonts w:ascii="Times New Roman" w:hAnsi="Times New Roman" w:cs="Times New Roman"/>
                <w:b/>
                <w:sz w:val="24"/>
                <w:szCs w:val="24"/>
              </w:rPr>
              <w:t>занятия № 3</w:t>
            </w:r>
            <w:r w:rsidRPr="00A50A57">
              <w:rPr>
                <w:rFonts w:ascii="Times New Roman" w:hAnsi="Times New Roman" w:cs="Times New Roman"/>
                <w:sz w:val="24"/>
                <w:szCs w:val="24"/>
              </w:rPr>
              <w:t>: Анализ особенностей расселения населения в различных странах и регионах (особенности демографической</w:t>
            </w:r>
            <w:r w:rsidRPr="0017389B">
              <w:rPr>
                <w:rFonts w:ascii="Times New Roman" w:hAnsi="Times New Roman" w:cs="Times New Roman"/>
                <w:sz w:val="24"/>
                <w:szCs w:val="24"/>
              </w:rPr>
              <w:t xml:space="preserve"> ситуации, расселения, сравнительная оценка качества жизни населения, сравнительная оценка кул</w:t>
            </w:r>
            <w:r>
              <w:rPr>
                <w:rFonts w:ascii="Times New Roman" w:hAnsi="Times New Roman" w:cs="Times New Roman"/>
                <w:sz w:val="24"/>
                <w:szCs w:val="24"/>
              </w:rPr>
              <w:t>ьтурных традиций народов и др.).</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288"/>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1.4. Мировое хозяйство</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Современные особенности развития мирового хозяйства. Отраслевая структура мирового хозяйства. </w:t>
            </w:r>
            <w:r w:rsidRPr="0017389B">
              <w:rPr>
                <w:rFonts w:ascii="Times New Roman" w:hAnsi="Times New Roman" w:cs="Times New Roman"/>
                <w:sz w:val="24"/>
                <w:szCs w:val="24"/>
              </w:rPr>
              <w:t>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Функциональная структура экономики. Социально-экономические модели стран. Государства аграрные, аграрно-сырьевые, индустриальные, постиндустриальные. «Центр-периферическая система мирового хозяйства». Государства — центры экономической мощи и «аутсайдеры»; «полюсы» бедности; высокоразвитые страны Западной Европы; страны переселенческого типа; новые индустриальные страны; страны внешне</w:t>
            </w:r>
            <w:r w:rsidR="00160162">
              <w:rPr>
                <w:rFonts w:ascii="Times New Roman" w:hAnsi="Times New Roman" w:cs="Times New Roman"/>
                <w:sz w:val="24"/>
                <w:szCs w:val="24"/>
              </w:rPr>
              <w:t xml:space="preserve"> </w:t>
            </w:r>
            <w:r w:rsidRPr="0017389B">
              <w:rPr>
                <w:rFonts w:ascii="Times New Roman" w:hAnsi="Times New Roman" w:cs="Times New Roman"/>
                <w:sz w:val="24"/>
                <w:szCs w:val="24"/>
              </w:rPr>
              <w:t>ориентированного развития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 «Мировые» города.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562"/>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География основных отраслей мирового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 xml:space="preserve">Первичный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r w:rsidRPr="0017389B">
              <w:rPr>
                <w:rFonts w:ascii="Times New Roman" w:hAnsi="Times New Roman" w:cs="Times New Roman"/>
                <w:b/>
                <w:sz w:val="24"/>
                <w:szCs w:val="24"/>
              </w:rPr>
              <w:t>Добывающие отрасли.</w:t>
            </w:r>
            <w:r w:rsidRPr="0017389B">
              <w:rPr>
                <w:rFonts w:ascii="Times New Roman" w:hAnsi="Times New Roman" w:cs="Times New Roman"/>
                <w:sz w:val="24"/>
                <w:szCs w:val="24"/>
              </w:rPr>
              <w:t xml:space="preserve"> Газовая, нефтяная, угольная промышленность мира. </w:t>
            </w:r>
            <w:r w:rsidRPr="0017389B">
              <w:rPr>
                <w:rFonts w:ascii="Times New Roman" w:hAnsi="Times New Roman" w:cs="Times New Roman"/>
                <w:b/>
                <w:sz w:val="24"/>
                <w:szCs w:val="24"/>
              </w:rPr>
              <w:t xml:space="preserve">Электроэнергетика мира.  </w:t>
            </w:r>
            <w:r w:rsidRPr="0017389B">
              <w:rPr>
                <w:rFonts w:ascii="Times New Roman" w:hAnsi="Times New Roman" w:cs="Times New Roman"/>
                <w:sz w:val="24"/>
                <w:szCs w:val="24"/>
              </w:rPr>
              <w:t>Географические особенности развития мировой электроэнергетики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Сельское хозяйство. </w:t>
            </w:r>
            <w:r w:rsidRPr="0017389B">
              <w:rPr>
                <w:rFonts w:ascii="Times New Roman" w:hAnsi="Times New Roman" w:cs="Times New Roman"/>
                <w:sz w:val="24"/>
                <w:szCs w:val="24"/>
              </w:rPr>
              <w:t xml:space="preserve">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География мирового растениеводства и животноводства. </w:t>
            </w:r>
            <w:r w:rsidRPr="0017389B">
              <w:rPr>
                <w:rFonts w:ascii="Times New Roman" w:hAnsi="Times New Roman" w:cs="Times New Roman"/>
                <w:b/>
                <w:sz w:val="24"/>
                <w:szCs w:val="24"/>
              </w:rPr>
              <w:t xml:space="preserve">Лесное хозяйство и лесозаготовка Вторичный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Топливно-энергетический комплекс мира. </w:t>
            </w:r>
            <w:r w:rsidRPr="0017389B">
              <w:rPr>
                <w:rFonts w:ascii="Times New Roman" w:hAnsi="Times New Roman" w:cs="Times New Roman"/>
                <w:sz w:val="24"/>
                <w:szCs w:val="24"/>
              </w:rPr>
              <w:t xml:space="preserve">Топливный баланс мира. Рост производства различных видов топлива. </w:t>
            </w:r>
            <w:r w:rsidRPr="0017389B">
              <w:rPr>
                <w:rFonts w:ascii="Times New Roman" w:hAnsi="Times New Roman" w:cs="Times New Roman"/>
                <w:b/>
                <w:sz w:val="24"/>
                <w:szCs w:val="24"/>
              </w:rPr>
              <w:t>Чёрная и цветная металлургия.</w:t>
            </w:r>
            <w:r w:rsidRPr="0017389B">
              <w:rPr>
                <w:rFonts w:ascii="Times New Roman" w:hAnsi="Times New Roman" w:cs="Times New Roman"/>
                <w:sz w:val="24"/>
                <w:szCs w:val="24"/>
              </w:rPr>
              <w:t xml:space="preserve"> Современное развитие чёрной металлургии мира. </w:t>
            </w:r>
            <w:r w:rsidRPr="0017389B">
              <w:rPr>
                <w:rFonts w:ascii="Times New Roman" w:hAnsi="Times New Roman" w:cs="Times New Roman"/>
                <w:sz w:val="24"/>
                <w:szCs w:val="24"/>
              </w:rPr>
              <w:lastRenderedPageBreak/>
              <w:t>Металлургические базы мира. Географические особенности развития цветной металлургии мира. Факторы размещения заводов цветной металлургии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Машиностроение. </w:t>
            </w:r>
            <w:r w:rsidRPr="0017389B">
              <w:rPr>
                <w:rFonts w:ascii="Times New Roman" w:hAnsi="Times New Roman" w:cs="Times New Roman"/>
                <w:sz w:val="24"/>
                <w:szCs w:val="24"/>
              </w:rPr>
              <w:t>Развитие машиностроения в мире. Главные центры машиностроения</w:t>
            </w:r>
            <w:r>
              <w:rPr>
                <w:rFonts w:ascii="Times New Roman" w:hAnsi="Times New Roman" w:cs="Times New Roman"/>
                <w:sz w:val="24"/>
                <w:szCs w:val="24"/>
              </w:rPr>
              <w:t xml:space="preserve">. </w:t>
            </w:r>
            <w:r w:rsidRPr="0017389B">
              <w:rPr>
                <w:rFonts w:ascii="Times New Roman" w:hAnsi="Times New Roman" w:cs="Times New Roman"/>
                <w:b/>
                <w:sz w:val="24"/>
                <w:szCs w:val="24"/>
              </w:rPr>
              <w:t>Химическая промышленность. Лесоперерабатывающая и лёгкая промышленность.</w:t>
            </w:r>
            <w:r>
              <w:rPr>
                <w:rFonts w:ascii="Times New Roman" w:hAnsi="Times New Roman" w:cs="Times New Roman"/>
                <w:b/>
                <w:sz w:val="24"/>
                <w:szCs w:val="24"/>
              </w:rPr>
              <w:t xml:space="preserve"> </w:t>
            </w:r>
            <w:r w:rsidRPr="0017389B">
              <w:rPr>
                <w:rFonts w:ascii="Times New Roman" w:hAnsi="Times New Roman" w:cs="Times New Roman"/>
                <w:sz w:val="24"/>
                <w:szCs w:val="24"/>
              </w:rPr>
              <w:t>Географические особенности развития химической, лесоперерабатывающей и лёгкой промышленности</w:t>
            </w:r>
            <w:r>
              <w:rPr>
                <w:rFonts w:ascii="Times New Roman" w:hAnsi="Times New Roman" w:cs="Times New Roman"/>
                <w:sz w:val="24"/>
                <w:szCs w:val="24"/>
              </w:rPr>
              <w:t xml:space="preserve">. </w:t>
            </w:r>
            <w:r w:rsidRPr="0017389B">
              <w:rPr>
                <w:rFonts w:ascii="Times New Roman" w:hAnsi="Times New Roman" w:cs="Times New Roman"/>
                <w:b/>
                <w:sz w:val="24"/>
                <w:szCs w:val="24"/>
              </w:rPr>
              <w:t>Третичный сектор</w:t>
            </w:r>
            <w:r w:rsidRPr="0017389B">
              <w:rPr>
                <w:rFonts w:ascii="Times New Roman" w:hAnsi="Times New Roman" w:cs="Times New Roman"/>
                <w:sz w:val="24"/>
                <w:szCs w:val="24"/>
              </w:rPr>
              <w:t>. Общая характеристика, состав отраслей, география размещения центров, значение в экономике отдельных стран</w:t>
            </w:r>
          </w:p>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Транспортный комплекс. </w:t>
            </w:r>
            <w:r w:rsidRPr="0017389B">
              <w:rPr>
                <w:rFonts w:ascii="Times New Roman" w:hAnsi="Times New Roman" w:cs="Times New Roman"/>
                <w:sz w:val="24"/>
                <w:szCs w:val="24"/>
              </w:rPr>
              <w:t>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Современные особенности международной торговли товарами. </w:t>
            </w:r>
            <w:r w:rsidRPr="0017389B">
              <w:rPr>
                <w:rFonts w:ascii="Times New Roman" w:hAnsi="Times New Roman" w:cs="Times New Roman"/>
                <w:sz w:val="24"/>
                <w:szCs w:val="24"/>
              </w:rPr>
              <w:t>Основные направления международной торговли товарами и факторы, формирующие международную хозяйственную специализацию стран и регионов мира</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Сфера услуг. </w:t>
            </w:r>
            <w:r w:rsidRPr="0017389B">
              <w:rPr>
                <w:rFonts w:ascii="Times New Roman" w:hAnsi="Times New Roman" w:cs="Times New Roman"/>
                <w:sz w:val="24"/>
                <w:szCs w:val="24"/>
              </w:rPr>
              <w:t>Развитие сферы услуг в регионах РФ. Информационная, банковская, консалтинговая и научная деятельность. Здравоохранение. Туризм</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Четвертичный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lastRenderedPageBreak/>
              <w:t>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415"/>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Глобализация и локализация в мировой экономике</w:t>
            </w:r>
            <w:r w:rsidRPr="0017389B">
              <w:rPr>
                <w:rFonts w:ascii="Times New Roman" w:hAnsi="Times New Roman" w:cs="Times New Roman"/>
                <w:sz w:val="24"/>
                <w:szCs w:val="24"/>
              </w:rPr>
              <w:t>. Международное географическое разделение труда. Отрасли международной специализации стран и регионов мира. Экономическая интеграция в современном мире. Крупнейшие международные отраслевые и региональные союзы в экономической сфере (ЕС, НАФТА и др.). Крупнейшие мировые фирмы и транснациональные корпорации (ТНК). Внешние связи — экономические, научно-технические. Производственное сотрудничество, создание свободных экономических зон (СЭЗ). Международная торговля — основные направления и структура. Главные центры мировой торговли. Глобализация мировой экономики. Место России в глобальной экономике (место регионов РФ в экономике России и мира)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415"/>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w:t>
            </w:r>
            <w:r w:rsidRPr="00E343EB">
              <w:rPr>
                <w:rFonts w:ascii="Times New Roman" w:hAnsi="Times New Roman" w:cs="Times New Roman"/>
                <w:b/>
                <w:sz w:val="24"/>
                <w:szCs w:val="24"/>
              </w:rPr>
              <w:t>актическ</w:t>
            </w:r>
            <w:r w:rsidRPr="0017389B">
              <w:rPr>
                <w:rFonts w:ascii="Times New Roman" w:hAnsi="Times New Roman" w:cs="Times New Roman"/>
                <w:b/>
                <w:sz w:val="24"/>
                <w:szCs w:val="24"/>
              </w:rPr>
              <w:t>ие занятия №4:</w:t>
            </w:r>
            <w:r w:rsidRPr="0017389B">
              <w:rPr>
                <w:rFonts w:ascii="Times New Roman" w:hAnsi="Times New Roman" w:cs="Times New Roman"/>
                <w:sz w:val="24"/>
                <w:szCs w:val="24"/>
              </w:rPr>
              <w:t xml:space="preserve"> Определение хозяйственной специализации стран и регионов мира. Определение и обозначение стран-экспортеров основных видов промышленной и сельскохозяйственной продукции, видов сырья.</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181"/>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160162">
            <w:pPr>
              <w:spacing w:after="0" w:line="240" w:lineRule="auto"/>
              <w:rPr>
                <w:rFonts w:ascii="Times New Roman" w:hAnsi="Times New Roman" w:cs="Times New Roman"/>
                <w:sz w:val="24"/>
                <w:szCs w:val="24"/>
              </w:rPr>
            </w:pPr>
            <w:r w:rsidRPr="0017389B">
              <w:rPr>
                <w:rFonts w:ascii="Times New Roman" w:hAnsi="Times New Roman" w:cs="Times New Roman"/>
                <w:b/>
                <w:sz w:val="24"/>
                <w:szCs w:val="24"/>
              </w:rPr>
              <w:t>Раздел 2. Региональная характеристика мира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2.1. Зарубежная Европа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Зарубежной Европы в мире. </w:t>
            </w:r>
            <w:r w:rsidRPr="0017389B">
              <w:rPr>
                <w:rFonts w:ascii="Times New Roman" w:hAnsi="Times New Roman" w:cs="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 xml:space="preserve">. </w:t>
            </w:r>
            <w:r w:rsidRPr="0017389B">
              <w:rPr>
                <w:rFonts w:ascii="Times New Roman" w:hAnsi="Times New Roman" w:cs="Times New Roman"/>
                <w:b/>
                <w:sz w:val="24"/>
                <w:szCs w:val="24"/>
              </w:rPr>
              <w:t xml:space="preserve">Хозяйство стран Зарубежной Европы. Сельское хозяйство. Транспорт. Туризм. </w:t>
            </w:r>
            <w:r w:rsidRPr="0017389B">
              <w:rPr>
                <w:rFonts w:ascii="Times New Roman" w:hAnsi="Times New Roman" w:cs="Times New Roman"/>
                <w:sz w:val="24"/>
                <w:szCs w:val="24"/>
              </w:rPr>
              <w:t>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w:t>
            </w:r>
            <w:r>
              <w:rPr>
                <w:rFonts w:ascii="Times New Roman" w:hAnsi="Times New Roman" w:cs="Times New Roman"/>
                <w:sz w:val="24"/>
                <w:szCs w:val="24"/>
              </w:rPr>
              <w:t>.</w:t>
            </w:r>
            <w:r w:rsidRPr="0017389B">
              <w:rPr>
                <w:rFonts w:ascii="Times New Roman" w:hAnsi="Times New Roman" w:cs="Times New Roman"/>
                <w:b/>
                <w:sz w:val="24"/>
                <w:szCs w:val="24"/>
              </w:rPr>
              <w:t xml:space="preserve"> Германия и Великобритания как ведущие страны Зарубежной Европы</w:t>
            </w:r>
            <w:r w:rsidRPr="0017389B">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 xml:space="preserve">Тема 2.2. Зарубежная </w:t>
            </w:r>
            <w:r w:rsidRPr="0017389B">
              <w:rPr>
                <w:rFonts w:ascii="Times New Roman" w:hAnsi="Times New Roman" w:cs="Times New Roman"/>
                <w:bCs/>
                <w:sz w:val="24"/>
                <w:szCs w:val="24"/>
              </w:rPr>
              <w:lastRenderedPageBreak/>
              <w:t>Азия</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lastRenderedPageBreak/>
              <w:t xml:space="preserve">Место и роль Зарубежной Азии в мире. </w:t>
            </w:r>
            <w:r w:rsidRPr="0017389B">
              <w:rPr>
                <w:rFonts w:ascii="Times New Roman" w:hAnsi="Times New Roman" w:cs="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w:t>
            </w:r>
            <w:r w:rsidRPr="0017389B">
              <w:rPr>
                <w:rFonts w:ascii="Times New Roman" w:hAnsi="Times New Roman" w:cs="Times New Roman"/>
                <w:sz w:val="24"/>
                <w:szCs w:val="24"/>
              </w:rPr>
              <w:lastRenderedPageBreak/>
              <w:t>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w:t>
            </w:r>
            <w:r w:rsidRPr="0017389B">
              <w:rPr>
                <w:rFonts w:ascii="Times New Roman" w:hAnsi="Times New Roman" w:cs="Times New Roman"/>
                <w:b/>
                <w:sz w:val="24"/>
                <w:szCs w:val="24"/>
              </w:rPr>
              <w:t xml:space="preserve"> Япония как ведущая страна Зарубежной Азии. </w:t>
            </w:r>
            <w:r w:rsidRPr="0017389B">
              <w:rPr>
                <w:rFonts w:ascii="Times New Roman" w:hAnsi="Times New Roman" w:cs="Times New Roman"/>
                <w:sz w:val="24"/>
                <w:szCs w:val="24"/>
              </w:rPr>
              <w:t>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r w:rsidRPr="0017389B">
              <w:rPr>
                <w:rFonts w:ascii="Times New Roman" w:hAnsi="Times New Roman" w:cs="Times New Roman"/>
                <w:b/>
                <w:sz w:val="24"/>
                <w:szCs w:val="24"/>
              </w:rPr>
              <w:t>Китай как ведущая страна Зарубежной Азии</w:t>
            </w:r>
            <w:r w:rsidRPr="0017389B">
              <w:rPr>
                <w:rFonts w:ascii="Times New Roman" w:hAnsi="Times New Roman" w:cs="Times New Roman"/>
                <w:sz w:val="24"/>
                <w:szCs w:val="24"/>
              </w:rPr>
              <w:t>. 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r w:rsidRPr="0017389B">
              <w:rPr>
                <w:rFonts w:ascii="Times New Roman" w:hAnsi="Times New Roman" w:cs="Times New Roman"/>
                <w:b/>
                <w:sz w:val="24"/>
                <w:szCs w:val="24"/>
              </w:rPr>
              <w:t xml:space="preserve"> Индия как ведущая страна Зарубежной Азии</w:t>
            </w:r>
            <w:r w:rsidRPr="0017389B">
              <w:rPr>
                <w:rFonts w:ascii="Times New Roman" w:hAnsi="Times New Roman" w:cs="Times New Roman"/>
                <w:sz w:val="24"/>
                <w:szCs w:val="24"/>
              </w:rPr>
              <w:t>. 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Страны Персидского залива как ведущие страны Зарубежной Азии. </w:t>
            </w:r>
            <w:r w:rsidRPr="0017389B">
              <w:rPr>
                <w:rFonts w:ascii="Times New Roman" w:hAnsi="Times New Roman" w:cs="Times New Roman"/>
                <w:sz w:val="24"/>
                <w:szCs w:val="24"/>
              </w:rPr>
              <w:t>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E343EB" w:rsidRDefault="007B2782" w:rsidP="00160162">
            <w:pPr>
              <w:spacing w:after="0" w:line="240" w:lineRule="auto"/>
              <w:jc w:val="center"/>
              <w:rPr>
                <w:rFonts w:ascii="Times New Roman" w:hAnsi="Times New Roman" w:cs="Times New Roman"/>
                <w:iCs/>
                <w:sz w:val="24"/>
                <w:szCs w:val="24"/>
              </w:rPr>
            </w:pPr>
            <w:r w:rsidRPr="00E343EB">
              <w:rPr>
                <w:rFonts w:ascii="Times New Roman" w:hAnsi="Times New Roman" w:cs="Times New Roman"/>
                <w:iCs/>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center"/>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center"/>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center"/>
              <w:rPr>
                <w:rFonts w:ascii="Times New Roman" w:hAnsi="Times New Roman" w:cs="Times New Roman"/>
                <w:i/>
                <w:sz w:val="24"/>
                <w:szCs w:val="24"/>
              </w:rPr>
            </w:pPr>
            <w:r w:rsidRPr="0017389B">
              <w:rPr>
                <w:rFonts w:ascii="Times New Roman" w:hAnsi="Times New Roman" w:cs="Times New Roman"/>
                <w:sz w:val="24"/>
                <w:szCs w:val="24"/>
              </w:rPr>
              <w:lastRenderedPageBreak/>
              <w:t>ОК 03.</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lastRenderedPageBreak/>
              <w:t>Тема 2.3. Африка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Африки в мире. </w:t>
            </w:r>
            <w:r w:rsidRPr="0017389B">
              <w:rPr>
                <w:rFonts w:ascii="Times New Roman" w:hAnsi="Times New Roman" w:cs="Times New Roman"/>
                <w:sz w:val="24"/>
                <w:szCs w:val="24"/>
              </w:rPr>
              <w:t>Особенности географического положения региона. История формирования его политической карты. Характерные черты природно- ресурсного потенциала, населения</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w:t>
            </w:r>
            <w:r w:rsidRPr="0017389B">
              <w:rPr>
                <w:rFonts w:ascii="Times New Roman" w:hAnsi="Times New Roman" w:cs="Times New Roman"/>
                <w:sz w:val="24"/>
                <w:szCs w:val="24"/>
              </w:rPr>
              <w:t xml:space="preserve">Особенности хозяйства стран. Особенности развития субрегионов. Экономическая отсталость материка. Причины экономических и политических проблем африканских стран. Кейс-стади: Зимбабве и земельная реформа, Тунис, Египет, Ливия и последствия «арабской весны», Южный Судан, Сенегал, Сомали и др. </w:t>
            </w:r>
            <w:r w:rsidRPr="0017389B">
              <w:rPr>
                <w:rFonts w:ascii="Times New Roman" w:hAnsi="Times New Roman" w:cs="Times New Roman"/>
                <w:b/>
                <w:sz w:val="24"/>
                <w:szCs w:val="24"/>
              </w:rPr>
              <w:t>Развитие и размещение предприятий профильной отрасли в Африке</w:t>
            </w:r>
            <w:r>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2.4. Северная Америка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Место и роль Северной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Северной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США. </w:t>
            </w:r>
            <w:r w:rsidRPr="00BF4AB0">
              <w:rPr>
                <w:rFonts w:ascii="Times New Roman" w:hAnsi="Times New Roman" w:cs="Times New Roman"/>
                <w:sz w:val="24"/>
                <w:szCs w:val="24"/>
              </w:rPr>
              <w:t>Природные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Условия их формирования и развития. Особенности политической системы. Население. Ведущие отрасли хозяйства и экономические районы</w:t>
            </w:r>
            <w:r>
              <w:rPr>
                <w:rFonts w:ascii="Times New Roman" w:hAnsi="Times New Roman" w:cs="Times New Roman"/>
                <w:sz w:val="24"/>
                <w:szCs w:val="24"/>
              </w:rPr>
              <w:t xml:space="preserve">. </w:t>
            </w:r>
            <w:r w:rsidRPr="0017389B">
              <w:rPr>
                <w:rFonts w:ascii="Times New Roman" w:hAnsi="Times New Roman" w:cs="Times New Roman"/>
                <w:b/>
                <w:sz w:val="24"/>
                <w:szCs w:val="24"/>
              </w:rPr>
              <w:t>Канада. Прир</w:t>
            </w:r>
            <w:r>
              <w:rPr>
                <w:rFonts w:ascii="Times New Roman" w:hAnsi="Times New Roman" w:cs="Times New Roman"/>
                <w:b/>
                <w:sz w:val="24"/>
                <w:szCs w:val="24"/>
              </w:rPr>
              <w:t>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 xml:space="preserve">Условия их формирования и развития. Особенности </w:t>
            </w:r>
            <w:r>
              <w:rPr>
                <w:rFonts w:ascii="Times New Roman" w:hAnsi="Times New Roman" w:cs="Times New Roman"/>
                <w:sz w:val="24"/>
                <w:szCs w:val="24"/>
              </w:rPr>
              <w:t xml:space="preserve">политической системы. Население. </w:t>
            </w:r>
            <w:r w:rsidRPr="0017389B">
              <w:rPr>
                <w:rFonts w:ascii="Times New Roman" w:hAnsi="Times New Roman" w:cs="Times New Roman"/>
                <w:sz w:val="24"/>
                <w:szCs w:val="24"/>
              </w:rPr>
              <w:t>Ведущие отрасли хозяйства и экономические районы</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rPr>
          <w:trHeight w:val="90"/>
        </w:trPr>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Темам 2.5. Латинская Америка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Место и роль Латинской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Население Латинской Америки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Латинской Америки. </w:t>
            </w:r>
            <w:r w:rsidRPr="0017389B">
              <w:rPr>
                <w:rFonts w:ascii="Times New Roman" w:hAnsi="Times New Roman" w:cs="Times New Roman"/>
                <w:sz w:val="24"/>
                <w:szCs w:val="24"/>
              </w:rPr>
              <w:t>Отрасли международной специализации. Территориальная структура хозяйства. Интеграционные группировки.</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Латинской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Бразилия и Мексика как ведущие страны Латинской Америки</w:t>
            </w:r>
            <w:r w:rsidRPr="0017389B">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2.6. Австралия и Океания.</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Австралии и Океании в мире. </w:t>
            </w:r>
            <w:r w:rsidRPr="0017389B">
              <w:rPr>
                <w:rFonts w:ascii="Times New Roman" w:hAnsi="Times New Roman" w:cs="Times New Roman"/>
                <w:sz w:val="24"/>
                <w:szCs w:val="24"/>
              </w:rPr>
              <w:t>Особенности географического положения региона</w:t>
            </w:r>
            <w:r>
              <w:rPr>
                <w:rFonts w:ascii="Times New Roman" w:hAnsi="Times New Roman" w:cs="Times New Roman"/>
                <w:sz w:val="24"/>
                <w:szCs w:val="24"/>
              </w:rPr>
              <w:t>,</w:t>
            </w:r>
            <w:r w:rsidRPr="0017389B">
              <w:rPr>
                <w:rFonts w:ascii="Times New Roman" w:hAnsi="Times New Roman" w:cs="Times New Roman"/>
                <w:sz w:val="24"/>
                <w:szCs w:val="24"/>
              </w:rPr>
              <w:t xml:space="preserve"> природно-ресурсного потенциала, населения и хозяйства.</w:t>
            </w:r>
            <w:r>
              <w:rPr>
                <w:rFonts w:ascii="Times New Roman" w:hAnsi="Times New Roman" w:cs="Times New Roman"/>
                <w:sz w:val="24"/>
                <w:szCs w:val="24"/>
              </w:rPr>
              <w:t xml:space="preserve"> </w:t>
            </w:r>
            <w:r w:rsidRPr="0017389B">
              <w:rPr>
                <w:rFonts w:ascii="Times New Roman" w:hAnsi="Times New Roman" w:cs="Times New Roman"/>
                <w:sz w:val="24"/>
                <w:szCs w:val="24"/>
              </w:rPr>
              <w:t xml:space="preserve">История формирования его политической карты. Отраслевая и территориальная структура хозяйства Австралии и Новой Зеландии. </w:t>
            </w:r>
            <w:r w:rsidRPr="0017389B">
              <w:rPr>
                <w:rFonts w:ascii="Times New Roman" w:hAnsi="Times New Roman" w:cs="Times New Roman"/>
                <w:b/>
                <w:sz w:val="24"/>
                <w:szCs w:val="24"/>
              </w:rPr>
              <w:t>Развитие и размещение предприятий профильной отрасли в Австралии и Океании</w:t>
            </w:r>
            <w:r>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534"/>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№5 </w:t>
            </w:r>
            <w:r w:rsidRPr="0017389B">
              <w:rPr>
                <w:rFonts w:ascii="Times New Roman" w:hAnsi="Times New Roman" w:cs="Times New Roman"/>
                <w:sz w:val="24"/>
                <w:szCs w:val="24"/>
              </w:rPr>
              <w:t>Составление картосхемы, отражающей международные экономичес</w:t>
            </w:r>
            <w:r>
              <w:rPr>
                <w:rFonts w:ascii="Times New Roman" w:hAnsi="Times New Roman" w:cs="Times New Roman"/>
                <w:sz w:val="24"/>
                <w:szCs w:val="24"/>
              </w:rPr>
              <w:t xml:space="preserve">кие связи Австралийского Союза, </w:t>
            </w:r>
            <w:r w:rsidRPr="0017389B">
              <w:rPr>
                <w:rFonts w:ascii="Times New Roman" w:hAnsi="Times New Roman" w:cs="Times New Roman"/>
                <w:sz w:val="24"/>
                <w:szCs w:val="24"/>
              </w:rPr>
              <w:t>объяснение полученного результата Составление сравнительной экономико-</w:t>
            </w:r>
            <w:r w:rsidRPr="0017389B">
              <w:rPr>
                <w:rFonts w:ascii="Times New Roman" w:hAnsi="Times New Roman" w:cs="Times New Roman"/>
                <w:sz w:val="24"/>
                <w:szCs w:val="24"/>
              </w:rPr>
              <w:lastRenderedPageBreak/>
              <w:t>географической характеристики двух стран Европы. Отражение на картосхеме международных экономических связей Японии. Характеристика политико-географического положения страны Африки. Его изменение во времени. Составление сравнительной экономико-географической характеристики двух стран Северной и Латинской Америки</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lastRenderedPageBreak/>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lastRenderedPageBreak/>
              <w:t>Тема 2.7. Россия в современном мире</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Россия в окружающем мире.</w:t>
            </w:r>
            <w:r w:rsidRPr="0017389B">
              <w:rPr>
                <w:rFonts w:ascii="Times New Roman" w:hAnsi="Times New Roman" w:cs="Times New Roman"/>
                <w:sz w:val="24"/>
                <w:szCs w:val="24"/>
              </w:rPr>
              <w:t xml:space="preserve"> Географическое положение России. Природно-ресурсный потенциал России и его экономическое значение. Климатические условия и агроклиматические ресурсы России: значение в экономике и территориальная дифференциация. Малые народы и их среда проживания. </w:t>
            </w:r>
            <w:r w:rsidRPr="0017389B">
              <w:rPr>
                <w:rFonts w:ascii="Times New Roman" w:hAnsi="Times New Roman" w:cs="Times New Roman"/>
                <w:b/>
                <w:sz w:val="24"/>
                <w:szCs w:val="24"/>
              </w:rPr>
              <w:t>Россия на политической карте мира</w:t>
            </w:r>
            <w:r w:rsidRPr="0017389B">
              <w:rPr>
                <w:rFonts w:ascii="Times New Roman" w:hAnsi="Times New Roman" w:cs="Times New Roman"/>
                <w:sz w:val="24"/>
                <w:szCs w:val="24"/>
              </w:rPr>
              <w:t xml:space="preserve">. Изменение географического, геополитического и геоэкономического положения России на рубеже XX — XXI веков. Характеристика современного этапа социально-экономического развития.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w:t>
            </w:r>
            <w:r w:rsidRPr="0017389B">
              <w:rPr>
                <w:rFonts w:ascii="Times New Roman" w:hAnsi="Times New Roman" w:cs="Times New Roman"/>
                <w:b/>
                <w:sz w:val="24"/>
                <w:szCs w:val="24"/>
              </w:rPr>
              <w:t>Развитие и размещение предприятий профильной отрасли в России</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90"/>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 </w:t>
            </w:r>
            <w:r>
              <w:rPr>
                <w:rFonts w:ascii="Times New Roman" w:hAnsi="Times New Roman" w:cs="Times New Roman"/>
                <w:b/>
                <w:sz w:val="24"/>
                <w:szCs w:val="24"/>
              </w:rPr>
              <w:t>6</w:t>
            </w:r>
            <w:r w:rsidRPr="0017389B">
              <w:rPr>
                <w:rFonts w:ascii="Times New Roman" w:hAnsi="Times New Roman" w:cs="Times New Roman"/>
                <w:b/>
                <w:sz w:val="24"/>
                <w:szCs w:val="24"/>
              </w:rPr>
              <w:t>:</w:t>
            </w:r>
            <w:r w:rsidRPr="0017389B">
              <w:rPr>
                <w:rFonts w:ascii="Times New Roman" w:hAnsi="Times New Roman" w:cs="Times New Roman"/>
                <w:sz w:val="24"/>
                <w:szCs w:val="24"/>
              </w:rPr>
              <w:t xml:space="preserve">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 Определение отраслевой и территориальной структуры внешней торговли товарами России</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7B2782"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tc>
      </w:tr>
      <w:tr w:rsidR="007B2782" w:rsidRPr="0017389B" w:rsidTr="007B2782">
        <w:trPr>
          <w:trHeight w:val="90"/>
        </w:trPr>
        <w:tc>
          <w:tcPr>
            <w:tcW w:w="13042" w:type="dxa"/>
            <w:gridSpan w:val="2"/>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bCs/>
                <w:sz w:val="24"/>
                <w:szCs w:val="24"/>
              </w:rPr>
              <w:t>Раздел 3. Глобальные проблемы человечества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3.1. Классификация глобальных проблем. Глобальные прогнозы, гипотезы и проекты.</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Глобальные проблемы человечества. Глобальные процессы. Глобальные процессы и </w:t>
            </w:r>
            <w:r w:rsidRPr="0017389B">
              <w:rPr>
                <w:rFonts w:ascii="Times New Roman" w:hAnsi="Times New Roman" w:cs="Times New Roman"/>
                <w:sz w:val="24"/>
                <w:szCs w:val="24"/>
              </w:rPr>
              <w:t>человечество. Континентальные, региональные, зональные, локальные проявления глобальных процессов. Понятие о глобальных проблемах современности — есте</w:t>
            </w:r>
            <w:r>
              <w:rPr>
                <w:rFonts w:ascii="Times New Roman" w:hAnsi="Times New Roman" w:cs="Times New Roman"/>
                <w:sz w:val="24"/>
                <w:szCs w:val="24"/>
              </w:rPr>
              <w:t>ственно-научных и общественных.</w:t>
            </w:r>
            <w:r w:rsidRPr="0017389B">
              <w:rPr>
                <w:rFonts w:ascii="Times New Roman" w:hAnsi="Times New Roman" w:cs="Times New Roman"/>
                <w:sz w:val="24"/>
                <w:szCs w:val="24"/>
              </w:rPr>
              <w:t xml:space="preserve">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 Геоэкология — фокус глобальных проблем человечества. Общие и специфические экологические проблемы разных регионов Земли. Возможные пути решения глобальных проблем. Место и роль России в появлении, обострении и возможном решении отдельных глобальных проблем. Необходимость переоценки человечеством некоторых ранее устоявшихся экономических, политических, идеологических и культурных ориентиров. Роль географии в исследовании глобальных проблем человечества.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E343EB" w:rsidRDefault="007B2782" w:rsidP="00160162">
            <w:pPr>
              <w:spacing w:after="0" w:line="240" w:lineRule="auto"/>
              <w:jc w:val="center"/>
              <w:rPr>
                <w:rFonts w:ascii="Times New Roman" w:hAnsi="Times New Roman" w:cs="Times New Roman"/>
                <w:sz w:val="24"/>
                <w:szCs w:val="24"/>
              </w:rPr>
            </w:pPr>
            <w:r w:rsidRPr="00E343E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03.</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05.</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06. </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07.</w:t>
            </w:r>
          </w:p>
        </w:tc>
      </w:tr>
      <w:tr w:rsidR="007B2782" w:rsidRPr="0017389B" w:rsidTr="007B2782">
        <w:trPr>
          <w:trHeight w:val="90"/>
        </w:trPr>
        <w:tc>
          <w:tcPr>
            <w:tcW w:w="1560" w:type="dxa"/>
            <w:vMerge/>
            <w:tcBorders>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Практические занятия № 8 </w:t>
            </w:r>
            <w:r w:rsidRPr="0017389B">
              <w:rPr>
                <w:rFonts w:ascii="Times New Roman" w:hAnsi="Times New Roman" w:cs="Times New Roman"/>
                <w:sz w:val="24"/>
                <w:szCs w:val="24"/>
              </w:rPr>
              <w:t>Выявление и оценка важнейших международных событий и ситуаций, связанных с глобальными проблемами человечества</w:t>
            </w:r>
          </w:p>
        </w:tc>
        <w:tc>
          <w:tcPr>
            <w:tcW w:w="992" w:type="dxa"/>
            <w:tcBorders>
              <w:top w:val="single" w:sz="4" w:space="0" w:color="000000"/>
              <w:left w:val="single" w:sz="4" w:space="0" w:color="000000"/>
              <w:right w:val="single" w:sz="4" w:space="0" w:color="000000"/>
            </w:tcBorders>
            <w:vAlign w:val="center"/>
          </w:tcPr>
          <w:p w:rsidR="007B2782" w:rsidRPr="00E343EB" w:rsidRDefault="007B2782" w:rsidP="00160162">
            <w:pPr>
              <w:spacing w:after="0" w:line="240" w:lineRule="auto"/>
              <w:jc w:val="center"/>
              <w:rPr>
                <w:rFonts w:ascii="Times New Roman" w:hAnsi="Times New Roman" w:cs="Times New Roman"/>
                <w:sz w:val="24"/>
                <w:szCs w:val="24"/>
              </w:rPr>
            </w:pPr>
            <w:r w:rsidRPr="00E343EB">
              <w:rPr>
                <w:rFonts w:ascii="Times New Roman" w:hAnsi="Times New Roman" w:cs="Times New Roman"/>
                <w:sz w:val="24"/>
                <w:szCs w:val="24"/>
              </w:rPr>
              <w:t>1</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Профессионально-ориентированное содержание</w:t>
            </w:r>
          </w:p>
        </w:tc>
        <w:tc>
          <w:tcPr>
            <w:tcW w:w="992" w:type="dxa"/>
            <w:tcBorders>
              <w:top w:val="single" w:sz="4" w:space="0" w:color="000000"/>
              <w:left w:val="single" w:sz="4" w:space="0" w:color="000000"/>
              <w:right w:val="single" w:sz="4" w:space="0" w:color="000000"/>
            </w:tcBorders>
            <w:vAlign w:val="center"/>
          </w:tcPr>
          <w:p w:rsidR="007B2782" w:rsidRPr="00E343EB" w:rsidRDefault="007B2782" w:rsidP="00160162">
            <w:pPr>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color w:val="181818"/>
                <w:sz w:val="24"/>
                <w:szCs w:val="24"/>
                <w:highlight w:val="white"/>
              </w:rPr>
              <w:t>Раздел 4. Географический практикум</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24</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r w:rsidRPr="00E343EB">
              <w:rPr>
                <w:rFonts w:ascii="Times New Roman" w:hAnsi="Times New Roman" w:cs="Times New Roman"/>
                <w:sz w:val="24"/>
                <w:szCs w:val="24"/>
              </w:rPr>
              <w:t>Тема 4.1 Методы исследований в экономическ</w:t>
            </w:r>
            <w:r w:rsidRPr="00E343EB">
              <w:rPr>
                <w:rFonts w:ascii="Times New Roman" w:hAnsi="Times New Roman" w:cs="Times New Roman"/>
                <w:sz w:val="24"/>
                <w:szCs w:val="24"/>
              </w:rPr>
              <w:lastRenderedPageBreak/>
              <w:t>ой и социальной географи</w:t>
            </w:r>
            <w:r>
              <w:rPr>
                <w:rFonts w:ascii="Times New Roman" w:hAnsi="Times New Roman" w:cs="Times New Roman"/>
                <w:sz w:val="24"/>
                <w:szCs w:val="24"/>
              </w:rPr>
              <w:t>и</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lastRenderedPageBreak/>
              <w:t>Страноведческая характеристика.</w:t>
            </w:r>
            <w:r>
              <w:rPr>
                <w:rFonts w:ascii="Times New Roman" w:hAnsi="Times New Roman" w:cs="Times New Roman"/>
                <w:sz w:val="24"/>
                <w:szCs w:val="24"/>
              </w:rPr>
              <w:t xml:space="preserve"> </w:t>
            </w:r>
            <w:r w:rsidRPr="0017389B">
              <w:rPr>
                <w:rFonts w:ascii="Times New Roman" w:hAnsi="Times New Roman" w:cs="Times New Roman"/>
                <w:sz w:val="24"/>
                <w:szCs w:val="24"/>
              </w:rPr>
              <w:t>Методика оценки в социально-экономической географии:</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Методы оценки ЭГП района как фактора социально-экономического развития территории (отношение к ближним дальним соседям, транспортным путям, источникам сырья и энергии, потребителям продукции); методы оценки природно-ресурсного потенциала района, социологические методы исследований, историко-географические методы в социально-экономической географии, методы паспортизации объектов </w:t>
            </w:r>
            <w:r w:rsidRPr="0017389B">
              <w:rPr>
                <w:rFonts w:ascii="Times New Roman" w:hAnsi="Times New Roman" w:cs="Times New Roman"/>
                <w:sz w:val="24"/>
                <w:szCs w:val="24"/>
              </w:rPr>
              <w:lastRenderedPageBreak/>
              <w:t xml:space="preserve">инфраструктуры, методы составления баз данных экономических объектов, методы изучения географии населения и расселения (размещение населения территории района, факторы, влияющие на изменение численности населения, состав населения, геодемографическая обстановка, занятость и безработица населения); методы изучения туристических ресурсов территории.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Методы проектирования в выбранной отрасли (согласно осваиваемой профессии). Особенности выстраивания производственной цепочки. Принципы размещения предприятия отрасли (согласно осваиваемой профессии)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03.</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05.</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lastRenderedPageBreak/>
              <w:t>ОК 06.</w:t>
            </w:r>
          </w:p>
          <w:p w:rsidR="007B2782"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07. </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ПК 5.6</w:t>
            </w: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sz w:val="24"/>
                <w:szCs w:val="24"/>
                <w:highlight w:val="white"/>
              </w:rPr>
              <w:t>Проведение исследований с помощью изучаемых методов исследования, подготовка на их основе рефератов, индивидуального проекта с использованием информационных технологий и др.</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20</w:t>
            </w:r>
          </w:p>
        </w:tc>
        <w:tc>
          <w:tcPr>
            <w:tcW w:w="1843" w:type="dxa"/>
            <w:tcBorders>
              <w:left w:val="single" w:sz="4" w:space="0" w:color="000000"/>
              <w:bottom w:val="single" w:sz="4" w:space="0" w:color="000000"/>
              <w:right w:val="single" w:sz="4" w:space="0" w:color="000000"/>
            </w:tcBorders>
            <w:vAlign w:val="center"/>
          </w:tcPr>
          <w:p w:rsidR="007B2782"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r>
              <w:rPr>
                <w:rFonts w:ascii="Times New Roman" w:hAnsi="Times New Roman" w:cs="Times New Roman"/>
                <w:sz w:val="24"/>
                <w:szCs w:val="24"/>
              </w:rPr>
              <w:t>-</w:t>
            </w:r>
            <w:r w:rsidRPr="0017389B">
              <w:rPr>
                <w:rFonts w:ascii="Times New Roman" w:hAnsi="Times New Roman" w:cs="Times New Roman"/>
                <w:sz w:val="24"/>
                <w:szCs w:val="24"/>
              </w:rPr>
              <w:t>07.</w:t>
            </w:r>
          </w:p>
          <w:p w:rsidR="007B2782" w:rsidRPr="0017389B" w:rsidRDefault="007B2782"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5.6</w:t>
            </w: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Работа с источниками информации по выбранным </w:t>
            </w:r>
            <w:r>
              <w:rPr>
                <w:rFonts w:ascii="Times New Roman" w:hAnsi="Times New Roman" w:cs="Times New Roman"/>
                <w:sz w:val="24"/>
                <w:szCs w:val="24"/>
              </w:rPr>
              <w:t xml:space="preserve">объектам </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2:</w:t>
            </w:r>
            <w:r w:rsidRPr="0017389B">
              <w:rPr>
                <w:rFonts w:ascii="Times New Roman" w:hAnsi="Times New Roman" w:cs="Times New Roman"/>
                <w:sz w:val="24"/>
                <w:szCs w:val="24"/>
              </w:rPr>
              <w:t xml:space="preserve">  характеристика </w:t>
            </w:r>
            <w:r>
              <w:rPr>
                <w:rFonts w:ascii="Times New Roman" w:hAnsi="Times New Roman" w:cs="Times New Roman"/>
                <w:sz w:val="24"/>
                <w:szCs w:val="24"/>
              </w:rPr>
              <w:t>с/х техники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 3: </w:t>
            </w:r>
            <w:r w:rsidRPr="0017389B">
              <w:rPr>
                <w:rFonts w:ascii="Times New Roman" w:hAnsi="Times New Roman" w:cs="Times New Roman"/>
                <w:sz w:val="24"/>
                <w:szCs w:val="24"/>
              </w:rPr>
              <w:t>Комплексная оценка природно-ресурсного потенциала территории.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4:</w:t>
            </w:r>
            <w:r w:rsidRPr="0017389B">
              <w:rPr>
                <w:rFonts w:ascii="Times New Roman" w:hAnsi="Times New Roman" w:cs="Times New Roman"/>
                <w:sz w:val="24"/>
                <w:szCs w:val="24"/>
              </w:rPr>
              <w:t xml:space="preserve"> Оценка ЭГП территории как фактора социально-экономического развития территории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5:</w:t>
            </w:r>
            <w:r w:rsidRPr="0017389B">
              <w:rPr>
                <w:rFonts w:ascii="Times New Roman" w:hAnsi="Times New Roman" w:cs="Times New Roman"/>
                <w:sz w:val="24"/>
                <w:szCs w:val="24"/>
              </w:rPr>
              <w:t xml:space="preserve"> Методика экономико-географического районирования территории </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F96A8B" w:rsidRDefault="007B2782" w:rsidP="00160162">
            <w:pPr>
              <w:spacing w:after="0" w:line="240" w:lineRule="auto"/>
              <w:jc w:val="both"/>
              <w:rPr>
                <w:rFonts w:ascii="Times New Roman" w:hAnsi="Times New Roman" w:cs="Times New Roman"/>
                <w:sz w:val="24"/>
                <w:szCs w:val="24"/>
              </w:rPr>
            </w:pPr>
            <w:r w:rsidRPr="00F96A8B">
              <w:rPr>
                <w:rFonts w:ascii="Times New Roman" w:hAnsi="Times New Roman" w:cs="Times New Roman"/>
                <w:b/>
                <w:sz w:val="24"/>
                <w:szCs w:val="24"/>
              </w:rPr>
              <w:t>№ 6:</w:t>
            </w:r>
            <w:r w:rsidRPr="00F96A8B">
              <w:rPr>
                <w:rFonts w:ascii="Times New Roman" w:hAnsi="Times New Roman" w:cs="Times New Roman"/>
                <w:sz w:val="24"/>
                <w:szCs w:val="24"/>
              </w:rPr>
              <w:t xml:space="preserve"> Характеристика транспортной системы территории </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7:</w:t>
            </w:r>
            <w:r w:rsidRPr="0017389B">
              <w:rPr>
                <w:rFonts w:ascii="Times New Roman" w:hAnsi="Times New Roman" w:cs="Times New Roman"/>
                <w:sz w:val="24"/>
                <w:szCs w:val="24"/>
              </w:rPr>
              <w:t xml:space="preserve"> Историко-географические исследования территории района </w:t>
            </w:r>
            <w:r>
              <w:rPr>
                <w:rFonts w:ascii="Times New Roman" w:hAnsi="Times New Roman" w:cs="Times New Roman"/>
                <w:sz w:val="24"/>
                <w:szCs w:val="24"/>
              </w:rPr>
              <w:t>Хаб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8</w:t>
            </w:r>
            <w:r w:rsidRPr="0017389B">
              <w:rPr>
                <w:rFonts w:ascii="Times New Roman" w:hAnsi="Times New Roman" w:cs="Times New Roman"/>
                <w:sz w:val="24"/>
                <w:szCs w:val="24"/>
              </w:rPr>
              <w:t xml:space="preserve">: Изучение промышленного предприятия города или района </w:t>
            </w:r>
            <w:r>
              <w:rPr>
                <w:rFonts w:ascii="Times New Roman" w:hAnsi="Times New Roman" w:cs="Times New Roman"/>
                <w:sz w:val="24"/>
                <w:szCs w:val="24"/>
              </w:rPr>
              <w:t>Хаб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9</w:t>
            </w:r>
            <w:r w:rsidRPr="0017389B">
              <w:rPr>
                <w:rFonts w:ascii="Times New Roman" w:hAnsi="Times New Roman" w:cs="Times New Roman"/>
                <w:sz w:val="24"/>
                <w:szCs w:val="24"/>
              </w:rPr>
              <w:t>: Работа по выбору:</w:t>
            </w:r>
          </w:p>
          <w:p w:rsidR="007B2782" w:rsidRPr="00BF4AB0"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Вариант 1. Составления базы </w:t>
            </w:r>
            <w:r w:rsidRPr="00BF4AB0">
              <w:rPr>
                <w:rFonts w:ascii="Times New Roman" w:hAnsi="Times New Roman" w:cs="Times New Roman"/>
                <w:sz w:val="24"/>
                <w:szCs w:val="24"/>
              </w:rPr>
              <w:t>данных ресурсов территории (выбор опирается на осваиваемую специальность)</w:t>
            </w:r>
          </w:p>
          <w:p w:rsidR="007B2782" w:rsidRPr="0017389B" w:rsidRDefault="007B2782" w:rsidP="00160162">
            <w:pPr>
              <w:spacing w:after="0" w:line="240" w:lineRule="auto"/>
              <w:jc w:val="both"/>
              <w:rPr>
                <w:rFonts w:ascii="Times New Roman" w:hAnsi="Times New Roman" w:cs="Times New Roman"/>
                <w:sz w:val="24"/>
                <w:szCs w:val="24"/>
                <w:highlight w:val="yellow"/>
              </w:rPr>
            </w:pPr>
            <w:r w:rsidRPr="00BF4AB0">
              <w:rPr>
                <w:rFonts w:ascii="Times New Roman" w:hAnsi="Times New Roman" w:cs="Times New Roman"/>
                <w:sz w:val="24"/>
                <w:szCs w:val="24"/>
              </w:rPr>
              <w:t>Вариант 2. Проектирование туристских и экскурсионных маршрутов в районе проведения практики с учетом региональных и ведомственных программ развития туризма (предпочтительно для обучающихся, осваивающих специальность «Гостиничное дело», «Сервис и туризм»)</w:t>
            </w:r>
          </w:p>
          <w:p w:rsidR="007B2782" w:rsidRPr="0017389B" w:rsidRDefault="007B2782" w:rsidP="00160162">
            <w:pPr>
              <w:spacing w:after="0" w:line="240" w:lineRule="auto"/>
              <w:jc w:val="both"/>
              <w:rPr>
                <w:rFonts w:ascii="Times New Roman" w:hAnsi="Times New Roman" w:cs="Times New Roman"/>
                <w:sz w:val="24"/>
                <w:szCs w:val="24"/>
              </w:rPr>
            </w:pPr>
            <w:r w:rsidRPr="00BF4AB0">
              <w:rPr>
                <w:rFonts w:ascii="Times New Roman" w:hAnsi="Times New Roman" w:cs="Times New Roman"/>
                <w:sz w:val="24"/>
                <w:szCs w:val="24"/>
              </w:rPr>
              <w:t>Вариант 3. Оценка особенностей качества</w:t>
            </w:r>
            <w:r w:rsidRPr="0017389B">
              <w:rPr>
                <w:rFonts w:ascii="Times New Roman" w:hAnsi="Times New Roman" w:cs="Times New Roman"/>
                <w:sz w:val="24"/>
                <w:szCs w:val="24"/>
              </w:rPr>
              <w:t xml:space="preserve"> жизни населения в различных регионах России с учетом направленности специальности в целях престижа данной профессии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4</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160162">
            <w:pPr>
              <w:spacing w:after="0" w:line="240" w:lineRule="auto"/>
              <w:jc w:val="right"/>
              <w:rPr>
                <w:rFonts w:ascii="Times New Roman" w:hAnsi="Times New Roman" w:cs="Times New Roman"/>
                <w:color w:val="181818"/>
                <w:sz w:val="24"/>
                <w:szCs w:val="24"/>
                <w:highlight w:val="white"/>
              </w:rPr>
            </w:pPr>
            <w:r w:rsidRPr="0017389B">
              <w:rPr>
                <w:rFonts w:ascii="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both"/>
              <w:rPr>
                <w:rFonts w:ascii="Times New Roman" w:hAnsi="Times New Roman" w:cs="Times New Roman"/>
                <w:i/>
                <w:sz w:val="24"/>
                <w:szCs w:val="24"/>
              </w:rPr>
            </w:pPr>
          </w:p>
        </w:tc>
      </w:tr>
      <w:tr w:rsidR="007B2782" w:rsidRPr="0017389B" w:rsidTr="007B2782">
        <w:trPr>
          <w:trHeight w:val="90"/>
        </w:trPr>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right"/>
              <w:rPr>
                <w:rFonts w:ascii="Times New Roman" w:hAnsi="Times New Roman" w:cs="Times New Roman"/>
                <w:color w:val="181818"/>
                <w:sz w:val="24"/>
                <w:szCs w:val="24"/>
                <w:highlight w:val="white"/>
              </w:rPr>
            </w:pPr>
            <w:r w:rsidRPr="0017389B">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72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i/>
                <w:sz w:val="24"/>
                <w:szCs w:val="24"/>
              </w:rPr>
            </w:pPr>
          </w:p>
        </w:tc>
      </w:tr>
    </w:tbl>
    <w:p w:rsidR="007B2782" w:rsidRDefault="007B2782" w:rsidP="00010EE2">
      <w:pPr>
        <w:pStyle w:val="a3"/>
        <w:rPr>
          <w:rFonts w:ascii="Times New Roman" w:hAnsi="Times New Roman"/>
          <w:b/>
          <w:sz w:val="24"/>
          <w:szCs w:val="24"/>
        </w:rPr>
      </w:pPr>
    </w:p>
    <w:p w:rsidR="00395EA7" w:rsidRPr="00825C83" w:rsidRDefault="00395EA7" w:rsidP="00395EA7">
      <w:pPr>
        <w:spacing w:after="0"/>
        <w:jc w:val="both"/>
        <w:rPr>
          <w:rFonts w:ascii="Times New Roman" w:hAnsi="Times New Roman" w:cs="Times New Roman"/>
          <w:i/>
          <w:iCs/>
          <w:sz w:val="24"/>
          <w:szCs w:val="24"/>
        </w:rPr>
      </w:pPr>
      <w:bookmarkStart w:id="2" w:name="_Hlk109737556"/>
    </w:p>
    <w:p w:rsidR="00395EA7" w:rsidRPr="00825C83" w:rsidRDefault="00395EA7" w:rsidP="00395EA7">
      <w:pPr>
        <w:spacing w:after="0"/>
        <w:jc w:val="both"/>
        <w:rPr>
          <w:rFonts w:ascii="Times New Roman" w:hAnsi="Times New Roman" w:cs="Times New Roman"/>
          <w:i/>
          <w:iCs/>
          <w:sz w:val="24"/>
          <w:szCs w:val="24"/>
        </w:rPr>
        <w:sectPr w:rsidR="00395EA7" w:rsidRPr="00825C83">
          <w:footerReference w:type="default" r:id="rId10"/>
          <w:pgSz w:w="16840" w:h="11907" w:orient="landscape"/>
          <w:pgMar w:top="851" w:right="1134" w:bottom="851" w:left="992" w:header="709" w:footer="709" w:gutter="0"/>
          <w:cols w:space="720"/>
        </w:sectPr>
      </w:pPr>
    </w:p>
    <w:bookmarkEnd w:id="2"/>
    <w:p w:rsidR="00985393" w:rsidRPr="00985393" w:rsidRDefault="00985393" w:rsidP="00160162">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160162">
        <w:rPr>
          <w:rFonts w:ascii="Times New Roman" w:hAnsi="Times New Roman"/>
          <w:b/>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rsidR="00985393" w:rsidRPr="00985393" w:rsidRDefault="00985393" w:rsidP="00160162">
      <w:pPr>
        <w:pStyle w:val="a3"/>
        <w:rPr>
          <w:rFonts w:ascii="Times New Roman" w:hAnsi="Times New Roman"/>
          <w:sz w:val="24"/>
          <w:szCs w:val="24"/>
        </w:rPr>
      </w:pPr>
    </w:p>
    <w:p w:rsidR="00985393" w:rsidRPr="00985393" w:rsidRDefault="00985393" w:rsidP="00160162">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rsidR="00985393" w:rsidRPr="00985393" w:rsidRDefault="00985393" w:rsidP="00160162">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rsidR="00141673" w:rsidRDefault="007B2782" w:rsidP="00160162">
      <w:pPr>
        <w:pStyle w:val="a3"/>
        <w:ind w:firstLine="709"/>
        <w:jc w:val="both"/>
        <w:rPr>
          <w:rFonts w:ascii="Times New Roman" w:hAnsi="Times New Roman"/>
          <w:sz w:val="24"/>
          <w:szCs w:val="24"/>
        </w:rPr>
      </w:pPr>
      <w:r>
        <w:rPr>
          <w:rFonts w:ascii="Times New Roman" w:hAnsi="Times New Roman"/>
          <w:sz w:val="24"/>
          <w:szCs w:val="24"/>
        </w:rPr>
        <w:t>Оборудование: рабочее место преподавателя, посадочные места обучающихся</w:t>
      </w:r>
    </w:p>
    <w:p w:rsidR="00985393" w:rsidRPr="00985393" w:rsidRDefault="00985393" w:rsidP="00160162">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r w:rsidR="007B2782">
        <w:rPr>
          <w:rFonts w:ascii="Times New Roman" w:hAnsi="Times New Roman"/>
          <w:sz w:val="24"/>
          <w:szCs w:val="24"/>
        </w:rPr>
        <w:t>, мультимедиа система</w:t>
      </w:r>
    </w:p>
    <w:p w:rsidR="00985393" w:rsidRPr="00985393" w:rsidRDefault="00985393" w:rsidP="00160162">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rsidR="00985393" w:rsidRPr="00985393" w:rsidRDefault="00985393" w:rsidP="00160162">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rsidR="00985393" w:rsidRPr="00985393" w:rsidRDefault="00985393" w:rsidP="00160162">
      <w:pPr>
        <w:pStyle w:val="a3"/>
        <w:rPr>
          <w:rFonts w:ascii="Times New Roman" w:hAnsi="Times New Roman"/>
          <w:sz w:val="24"/>
          <w:szCs w:val="24"/>
        </w:rPr>
      </w:pPr>
      <w:r w:rsidRPr="00985393">
        <w:rPr>
          <w:rFonts w:ascii="Times New Roman" w:hAnsi="Times New Roman"/>
          <w:b/>
          <w:i/>
          <w:sz w:val="24"/>
          <w:szCs w:val="24"/>
        </w:rPr>
        <w:t>Основные источники:</w:t>
      </w:r>
    </w:p>
    <w:p w:rsidR="00985393" w:rsidRPr="00985393" w:rsidRDefault="00985393" w:rsidP="00160162">
      <w:pPr>
        <w:spacing w:after="0" w:line="240" w:lineRule="auto"/>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3"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rsidR="00985393" w:rsidRPr="00985393" w:rsidRDefault="00985393" w:rsidP="00160162">
      <w:pPr>
        <w:pStyle w:val="a3"/>
        <w:rPr>
          <w:rFonts w:ascii="Times New Roman" w:hAnsi="Times New Roman"/>
          <w:sz w:val="24"/>
          <w:szCs w:val="24"/>
        </w:rPr>
      </w:pPr>
      <w:r w:rsidRPr="00985393">
        <w:rPr>
          <w:rFonts w:ascii="Times New Roman" w:hAnsi="Times New Roman"/>
          <w:b/>
          <w:i/>
          <w:sz w:val="24"/>
          <w:szCs w:val="24"/>
        </w:rPr>
        <w:t>Интернет-ресурсы:</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www.biology.ru (Биология в Открытом колледже. Сайт содержит электронный учебник по биологии, On-line тесты).</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 xml:space="preserve">www.informika.ru (Электронный учебник, большой список </w:t>
      </w:r>
      <w:r w:rsidR="007B2782">
        <w:rPr>
          <w:rFonts w:ascii="Times New Roman" w:hAnsi="Times New Roman"/>
          <w:sz w:val="24"/>
          <w:szCs w:val="24"/>
        </w:rPr>
        <w:t>И</w:t>
      </w:r>
      <w:r w:rsidRPr="00985393">
        <w:rPr>
          <w:rFonts w:ascii="Times New Roman" w:hAnsi="Times New Roman"/>
          <w:sz w:val="24"/>
          <w:szCs w:val="24"/>
        </w:rPr>
        <w:t>нтернет-ресурсов).</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 nature. ok. ru (Редкие и исчезающие животные России — проект Экологического центра МГУ им. М.В.</w:t>
      </w:r>
      <w:r w:rsidR="00F15BC6">
        <w:rPr>
          <w:rFonts w:ascii="Times New Roman" w:hAnsi="Times New Roman"/>
          <w:sz w:val="24"/>
          <w:szCs w:val="24"/>
        </w:rPr>
        <w:t xml:space="preserve"> </w:t>
      </w:r>
      <w:r w:rsidRPr="00985393">
        <w:rPr>
          <w:rFonts w:ascii="Times New Roman" w:hAnsi="Times New Roman"/>
          <w:sz w:val="24"/>
          <w:szCs w:val="24"/>
        </w:rPr>
        <w:t>Ломоносова).</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www.schoolcity.by (Биология в вопросах и ответах).</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wikipedia.org (сайт Общедоступной</w:t>
      </w:r>
      <w:r w:rsidR="007B2782">
        <w:rPr>
          <w:rFonts w:ascii="Times New Roman" w:hAnsi="Times New Roman"/>
          <w:sz w:val="24"/>
          <w:szCs w:val="24"/>
        </w:rPr>
        <w:t xml:space="preserve"> </w:t>
      </w:r>
      <w:r w:rsidRPr="00985393">
        <w:rPr>
          <w:rFonts w:ascii="Times New Roman" w:hAnsi="Times New Roman"/>
          <w:sz w:val="24"/>
          <w:szCs w:val="24"/>
        </w:rPr>
        <w:t>мульти</w:t>
      </w:r>
      <w:r w:rsidR="007B2782">
        <w:rPr>
          <w:rFonts w:ascii="Times New Roman" w:hAnsi="Times New Roman"/>
          <w:sz w:val="24"/>
          <w:szCs w:val="24"/>
        </w:rPr>
        <w:t xml:space="preserve"> </w:t>
      </w:r>
      <w:r w:rsidRPr="00985393">
        <w:rPr>
          <w:rFonts w:ascii="Times New Roman" w:hAnsi="Times New Roman"/>
          <w:sz w:val="24"/>
          <w:szCs w:val="24"/>
        </w:rPr>
        <w:t>язычной</w:t>
      </w:r>
      <w:r w:rsidR="007B2782">
        <w:rPr>
          <w:rFonts w:ascii="Times New Roman" w:hAnsi="Times New Roman"/>
          <w:sz w:val="24"/>
          <w:szCs w:val="24"/>
        </w:rPr>
        <w:t xml:space="preserve"> </w:t>
      </w:r>
      <w:r w:rsidRPr="00985393">
        <w:rPr>
          <w:rFonts w:ascii="Times New Roman" w:hAnsi="Times New Roman"/>
          <w:sz w:val="24"/>
          <w:szCs w:val="24"/>
        </w:rPr>
        <w:t>универсальной интернет-энциклопедии).</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rsidR="00985393" w:rsidRPr="00985393" w:rsidRDefault="00985393" w:rsidP="00160162">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rsidR="00985393" w:rsidRPr="00985393" w:rsidRDefault="00985393" w:rsidP="00160162">
      <w:pPr>
        <w:spacing w:after="0" w:line="240" w:lineRule="auto"/>
        <w:ind w:firstLine="833"/>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985393" w:rsidRDefault="00985393" w:rsidP="00160162">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rsidR="00985393" w:rsidRDefault="00985393" w:rsidP="00160162">
      <w:pPr>
        <w:spacing w:after="0" w:line="240" w:lineRule="auto"/>
        <w:ind w:firstLine="731"/>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r w:rsidR="00160162">
        <w:rPr>
          <w:rFonts w:ascii="Times New Roman" w:hAnsi="Times New Roman" w:cs="Times New Roman"/>
          <w:sz w:val="24"/>
          <w:szCs w:val="24"/>
        </w:rPr>
        <w:t xml:space="preserve">. </w:t>
      </w:r>
    </w:p>
    <w:p w:rsidR="00160162" w:rsidRPr="00160162" w:rsidRDefault="00160162" w:rsidP="00160162">
      <w:pPr>
        <w:spacing w:after="0" w:line="240" w:lineRule="auto"/>
        <w:ind w:firstLine="731"/>
        <w:jc w:val="both"/>
        <w:rPr>
          <w:rFonts w:ascii="Times New Roman" w:hAnsi="Times New Roman" w:cs="Times New Roman"/>
          <w:sz w:val="24"/>
          <w:szCs w:val="24"/>
        </w:rPr>
      </w:pPr>
      <w:r w:rsidRPr="00160162">
        <w:rPr>
          <w:rFonts w:ascii="Times New Roman" w:hAnsi="Times New Roman" w:cs="Times New Roman"/>
          <w:sz w:val="24"/>
          <w:szCs w:val="24"/>
        </w:rPr>
        <w:t>Квалификация педагогического работника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w:t>
      </w:r>
      <w:r>
        <w:rPr>
          <w:rFonts w:ascii="Times New Roman" w:hAnsi="Times New Roman" w:cs="Times New Roman"/>
          <w:sz w:val="24"/>
          <w:szCs w:val="24"/>
        </w:rPr>
        <w:t>,</w:t>
      </w:r>
      <w:r w:rsidRPr="00160162">
        <w:rPr>
          <w:rFonts w:ascii="Times New Roman" w:hAnsi="Times New Roman" w:cs="Times New Roman"/>
          <w:sz w:val="24"/>
          <w:szCs w:val="24"/>
        </w:rPr>
        <w:t xml:space="preserve"> </w:t>
      </w:r>
      <w:r w:rsidRPr="00D16952">
        <w:rPr>
          <w:rFonts w:ascii="Times New Roman" w:hAnsi="Times New Roman" w:cs="Times New Roman"/>
          <w:sz w:val="24"/>
          <w:szCs w:val="24"/>
        </w:rPr>
        <w:t xml:space="preserve">деятельность </w:t>
      </w:r>
      <w:r>
        <w:rPr>
          <w:rFonts w:ascii="Times New Roman" w:hAnsi="Times New Roman" w:cs="Times New Roman"/>
          <w:sz w:val="24"/>
          <w:szCs w:val="24"/>
        </w:rPr>
        <w:t xml:space="preserve">педагога </w:t>
      </w:r>
      <w:r w:rsidRPr="00D16952">
        <w:rPr>
          <w:rFonts w:ascii="Times New Roman" w:hAnsi="Times New Roman" w:cs="Times New Roman"/>
          <w:sz w:val="24"/>
          <w:szCs w:val="24"/>
        </w:rPr>
        <w:t>связана с направленностью реализуемой учебной дисциплины</w:t>
      </w:r>
      <w:r>
        <w:rPr>
          <w:rFonts w:ascii="Times New Roman" w:hAnsi="Times New Roman" w:cs="Times New Roman"/>
          <w:sz w:val="24"/>
          <w:szCs w:val="24"/>
        </w:rPr>
        <w:t>.</w:t>
      </w:r>
    </w:p>
    <w:p w:rsidR="005547CA" w:rsidRPr="00D16952" w:rsidRDefault="00160162" w:rsidP="00834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222222"/>
          <w:sz w:val="24"/>
          <w:szCs w:val="24"/>
          <w:shd w:val="clear" w:color="auto" w:fill="FEFEFE"/>
        </w:rPr>
      </w:pPr>
      <w:r w:rsidRPr="0016016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w:t>
      </w:r>
      <w:r w:rsidR="00834C53">
        <w:rPr>
          <w:rFonts w:ascii="Times New Roman" w:hAnsi="Times New Roman" w:cs="Times New Roman"/>
          <w:sz w:val="24"/>
          <w:szCs w:val="24"/>
        </w:rPr>
        <w:t xml:space="preserve"> </w:t>
      </w:r>
      <w:r w:rsidR="005547CA"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85393" w:rsidRPr="00985393" w:rsidRDefault="005547CA" w:rsidP="00160162">
      <w:pPr>
        <w:spacing w:after="0" w:line="240" w:lineRule="auto"/>
        <w:ind w:firstLine="731"/>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407F2B" w:rsidRDefault="00407F2B" w:rsidP="00160162">
      <w:pPr>
        <w:pStyle w:val="a3"/>
        <w:tabs>
          <w:tab w:val="left" w:pos="2461"/>
          <w:tab w:val="center" w:pos="7285"/>
        </w:tabs>
        <w:rPr>
          <w:rFonts w:ascii="Times New Roman" w:hAnsi="Times New Roman"/>
          <w:b/>
          <w:sz w:val="24"/>
          <w:szCs w:val="24"/>
        </w:rPr>
      </w:pPr>
    </w:p>
    <w:p w:rsidR="00133BF8" w:rsidRPr="005547CA" w:rsidRDefault="005547CA" w:rsidP="00160162">
      <w:pPr>
        <w:spacing w:after="0" w:line="240" w:lineRule="auto"/>
        <w:jc w:val="center"/>
        <w:rPr>
          <w:rFonts w:ascii="Times New Roman" w:hAnsi="Times New Roman" w:cs="Times New Roman"/>
          <w:b/>
          <w:sz w:val="24"/>
          <w:szCs w:val="24"/>
        </w:rPr>
      </w:pPr>
      <w:bookmarkStart w:id="3" w:name="_Toc125114065"/>
      <w:r w:rsidRPr="005547CA">
        <w:rPr>
          <w:rFonts w:ascii="Times New Roman" w:hAnsi="Times New Roman" w:cs="Times New Roman"/>
          <w:b/>
          <w:sz w:val="24"/>
          <w:szCs w:val="24"/>
        </w:rPr>
        <w:t xml:space="preserve">4. КОНТРОЛЬ И ОЦЕНКА РЕЗУЛЬТАТОВ ОСВОЕНИЯ </w:t>
      </w:r>
      <w:r w:rsidR="00160162">
        <w:rPr>
          <w:rFonts w:ascii="Times New Roman" w:hAnsi="Times New Roman" w:cs="Times New Roman"/>
          <w:b/>
          <w:sz w:val="24"/>
          <w:szCs w:val="24"/>
        </w:rPr>
        <w:t xml:space="preserve">ПРОГРАММЫ </w:t>
      </w:r>
      <w:r w:rsidRPr="005547CA">
        <w:rPr>
          <w:rFonts w:ascii="Times New Roman" w:hAnsi="Times New Roman" w:cs="Times New Roman"/>
          <w:b/>
          <w:sz w:val="24"/>
          <w:szCs w:val="24"/>
        </w:rPr>
        <w:t xml:space="preserve">ОБЩЕОБРАЗОВАТЕЛЬНОЙ </w:t>
      </w:r>
      <w:r w:rsidR="00160162">
        <w:rPr>
          <w:rFonts w:ascii="Times New Roman" w:hAnsi="Times New Roman" w:cs="Times New Roman"/>
          <w:b/>
          <w:sz w:val="24"/>
          <w:szCs w:val="24"/>
        </w:rPr>
        <w:t xml:space="preserve">УЧЕБНОЙ </w:t>
      </w:r>
      <w:r w:rsidRPr="005547CA">
        <w:rPr>
          <w:rFonts w:ascii="Times New Roman" w:hAnsi="Times New Roman" w:cs="Times New Roman"/>
          <w:b/>
          <w:sz w:val="24"/>
          <w:szCs w:val="24"/>
        </w:rPr>
        <w:t>ДИСЦИПЛИНЫ</w:t>
      </w:r>
      <w:bookmarkEnd w:id="3"/>
    </w:p>
    <w:p w:rsidR="00160162" w:rsidRDefault="00160162" w:rsidP="00160162">
      <w:pPr>
        <w:spacing w:after="0" w:line="240" w:lineRule="auto"/>
        <w:ind w:firstLine="709"/>
        <w:jc w:val="both"/>
        <w:rPr>
          <w:rFonts w:ascii="Times New Roman" w:hAnsi="Times New Roman" w:cs="Times New Roman"/>
          <w:sz w:val="24"/>
          <w:szCs w:val="24"/>
        </w:rPr>
      </w:pPr>
    </w:p>
    <w:p w:rsidR="00133BF8" w:rsidRPr="00BF0F71" w:rsidRDefault="00133BF8" w:rsidP="00160162">
      <w:pPr>
        <w:spacing w:after="0" w:line="240" w:lineRule="auto"/>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111"/>
        <w:gridCol w:w="4961"/>
      </w:tblGrid>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834C53">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О</w:t>
            </w:r>
            <w:r w:rsidR="00834C53">
              <w:rPr>
                <w:rFonts w:ascii="Times New Roman" w:hAnsi="Times New Roman" w:cs="Times New Roman"/>
                <w:b/>
                <w:sz w:val="24"/>
                <w:szCs w:val="24"/>
              </w:rPr>
              <w:t xml:space="preserve">К и ПК </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Раздел/Тема</w:t>
            </w:r>
          </w:p>
        </w:tc>
        <w:tc>
          <w:tcPr>
            <w:tcW w:w="496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Тип оценочных мероприятий</w:t>
            </w: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01.</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1.1.1,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Тестирование</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Географический диктант</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устный опрос</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фронтальный письменный опрос</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эссе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составленных презентаций по темам раздела</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работы с картами атласа мира</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контрольная работа</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самостоятельно выполненных заданий</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дифференцированный зачет проводится в форме защиты проектов</w:t>
            </w: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02.</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1.1.1, 1.1.2,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03.</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1.2, 1.3, 1.4,</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04.</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1.1.1, 1.1.3, 1.4.1, 1.4.2</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05.</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lastRenderedPageBreak/>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lastRenderedPageBreak/>
              <w:t>ОК 06.</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07.</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09.</w:t>
            </w:r>
          </w:p>
        </w:tc>
        <w:tc>
          <w:tcPr>
            <w:tcW w:w="4111" w:type="dxa"/>
            <w:tcBorders>
              <w:top w:val="single" w:sz="4" w:space="0" w:color="000000"/>
              <w:left w:val="single" w:sz="4" w:space="0" w:color="000000"/>
              <w:bottom w:val="single" w:sz="4" w:space="0" w:color="auto"/>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Тема 1 </w:t>
            </w:r>
          </w:p>
        </w:tc>
        <w:tc>
          <w:tcPr>
            <w:tcW w:w="4961" w:type="dxa"/>
            <w:vMerge/>
            <w:tcBorders>
              <w:top w:val="single" w:sz="4" w:space="0" w:color="000000"/>
              <w:left w:val="single" w:sz="4" w:space="0" w:color="000000"/>
              <w:bottom w:val="single" w:sz="4" w:space="0" w:color="auto"/>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225C19" w:rsidRDefault="00225C19"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ПК.1.2</w:t>
            </w:r>
          </w:p>
          <w:p w:rsidR="00133BF8" w:rsidRPr="00BF0F71" w:rsidRDefault="00C854D6" w:rsidP="00160162">
            <w:pPr>
              <w:spacing w:after="0" w:line="240" w:lineRule="auto"/>
              <w:jc w:val="both"/>
              <w:rPr>
                <w:rFonts w:ascii="Times New Roman" w:hAnsi="Times New Roman" w:cs="Times New Roman"/>
                <w:i/>
                <w:sz w:val="24"/>
                <w:szCs w:val="24"/>
              </w:rPr>
            </w:pPr>
            <w:r w:rsidRPr="007B2782">
              <w:rPr>
                <w:rFonts w:ascii="Times New Roman" w:hAnsi="Times New Roman" w:cs="Times New Roman"/>
                <w:sz w:val="24"/>
                <w:szCs w:val="24"/>
              </w:rPr>
              <w:t xml:space="preserve">ПК </w:t>
            </w:r>
            <w:r w:rsidR="00133BF8" w:rsidRPr="007B2782">
              <w:rPr>
                <w:rFonts w:ascii="Times New Roman" w:hAnsi="Times New Roman" w:cs="Times New Roman"/>
                <w:sz w:val="24"/>
                <w:szCs w:val="24"/>
              </w:rPr>
              <w:t>5.</w:t>
            </w:r>
            <w:r w:rsidR="00225C19">
              <w:rPr>
                <w:rFonts w:ascii="Times New Roman" w:hAnsi="Times New Roman" w:cs="Times New Roman"/>
                <w:sz w:val="24"/>
                <w:szCs w:val="24"/>
              </w:rPr>
              <w:t>4</w:t>
            </w:r>
            <w:r w:rsidR="00133BF8" w:rsidRPr="00BF0F71">
              <w:rPr>
                <w:rFonts w:ascii="Times New Roman" w:hAnsi="Times New Roman" w:cs="Times New Roman"/>
                <w:sz w:val="24"/>
                <w:szCs w:val="24"/>
              </w:rPr>
              <w:t xml:space="preserve">. </w:t>
            </w:r>
          </w:p>
        </w:tc>
        <w:tc>
          <w:tcPr>
            <w:tcW w:w="4111" w:type="dxa"/>
            <w:tcBorders>
              <w:top w:val="single" w:sz="4" w:space="0" w:color="auto"/>
              <w:left w:val="single" w:sz="4" w:space="0" w:color="000000"/>
              <w:bottom w:val="single" w:sz="4" w:space="0" w:color="000000"/>
              <w:right w:val="single" w:sz="4" w:space="0" w:color="000000"/>
            </w:tcBorders>
          </w:tcPr>
          <w:p w:rsidR="005547CA" w:rsidRPr="00BF0F71" w:rsidRDefault="005547CA"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4. тема 4.1</w:t>
            </w:r>
            <w:r w:rsidR="007B2782">
              <w:rPr>
                <w:rFonts w:ascii="Times New Roman" w:hAnsi="Times New Roman" w:cs="Times New Roman"/>
                <w:sz w:val="24"/>
                <w:szCs w:val="24"/>
              </w:rPr>
              <w:t>,</w:t>
            </w:r>
            <w:r w:rsidR="007B2782" w:rsidRPr="00BF0F71">
              <w:rPr>
                <w:rFonts w:ascii="Times New Roman" w:hAnsi="Times New Roman" w:cs="Times New Roman"/>
                <w:sz w:val="24"/>
                <w:szCs w:val="24"/>
              </w:rPr>
              <w:t xml:space="preserve"> П</w:t>
            </w:r>
            <w:r w:rsidR="007B2782">
              <w:rPr>
                <w:rFonts w:ascii="Times New Roman" w:hAnsi="Times New Roman" w:cs="Times New Roman"/>
                <w:sz w:val="24"/>
                <w:szCs w:val="24"/>
              </w:rPr>
              <w:t>ОС</w:t>
            </w:r>
          </w:p>
        </w:tc>
        <w:tc>
          <w:tcPr>
            <w:tcW w:w="4961" w:type="dxa"/>
            <w:tcBorders>
              <w:top w:val="single" w:sz="4" w:space="0" w:color="auto"/>
              <w:left w:val="single" w:sz="4" w:space="0" w:color="000000"/>
              <w:bottom w:val="single" w:sz="4" w:space="0" w:color="000000"/>
              <w:right w:val="single" w:sz="4" w:space="0" w:color="000000"/>
            </w:tcBorders>
            <w:vAlign w:val="center"/>
          </w:tcPr>
          <w:p w:rsidR="00133BF8" w:rsidRPr="00BF0F71" w:rsidRDefault="00C854D6"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Оценка выполнения практических работ</w:t>
            </w:r>
          </w:p>
        </w:tc>
      </w:tr>
    </w:tbl>
    <w:p w:rsidR="00A7398E" w:rsidRDefault="00A7398E" w:rsidP="00102462">
      <w:pPr>
        <w:pStyle w:val="a3"/>
        <w:jc w:val="center"/>
        <w:rPr>
          <w:rFonts w:ascii="Times New Roman" w:hAnsi="Times New Roman"/>
          <w:b/>
          <w:sz w:val="24"/>
          <w:szCs w:val="24"/>
        </w:rPr>
      </w:pPr>
    </w:p>
    <w:p w:rsidR="007E6955" w:rsidRPr="00BF0F71" w:rsidRDefault="007E6955" w:rsidP="00834C53">
      <w:pPr>
        <w:pStyle w:val="a3"/>
        <w:jc w:val="center"/>
        <w:rPr>
          <w:rFonts w:ascii="Times New Roman" w:hAnsi="Times New Roman"/>
          <w:b/>
          <w:sz w:val="24"/>
          <w:szCs w:val="24"/>
        </w:rPr>
      </w:pPr>
      <w:r w:rsidRPr="00BF0F71">
        <w:rPr>
          <w:rFonts w:ascii="Times New Roman" w:hAnsi="Times New Roman"/>
          <w:b/>
          <w:sz w:val="24"/>
          <w:szCs w:val="24"/>
        </w:rPr>
        <w:t xml:space="preserve">5. КОМПЛЕКТ КОНТРОЛЬНО-ОЦЕНОЧНЫХ СРЕДСТВ </w:t>
      </w:r>
      <w:r w:rsidR="00834C53">
        <w:rPr>
          <w:rFonts w:ascii="Times New Roman" w:hAnsi="Times New Roman"/>
          <w:b/>
          <w:sz w:val="24"/>
          <w:szCs w:val="24"/>
        </w:rPr>
        <w:t xml:space="preserve">ПРОГРАММЫ </w:t>
      </w:r>
      <w:r w:rsidR="00102462" w:rsidRPr="00A7398E">
        <w:rPr>
          <w:rFonts w:ascii="Times New Roman" w:hAnsi="Times New Roman"/>
          <w:b/>
          <w:bCs/>
          <w:sz w:val="24"/>
          <w:szCs w:val="24"/>
        </w:rPr>
        <w:t>ОБЩЕОБРАЗОВАТЕЛЬНОЙ</w:t>
      </w:r>
      <w:r w:rsidR="00102462" w:rsidRPr="00A7398E">
        <w:rPr>
          <w:rFonts w:ascii="Times New Roman" w:hAnsi="Times New Roman"/>
          <w:b/>
          <w:sz w:val="24"/>
          <w:szCs w:val="24"/>
        </w:rPr>
        <w:t xml:space="preserve"> </w:t>
      </w:r>
      <w:r w:rsidRPr="00BF0F71">
        <w:rPr>
          <w:rFonts w:ascii="Times New Roman" w:hAnsi="Times New Roman"/>
          <w:b/>
          <w:sz w:val="24"/>
          <w:szCs w:val="24"/>
        </w:rPr>
        <w:t>УЧЕБНОЙ ДИСЦИПЛИНЫ</w:t>
      </w:r>
    </w:p>
    <w:p w:rsidR="007E6955" w:rsidRPr="00BF0F71" w:rsidRDefault="007E6955" w:rsidP="00834C53">
      <w:pPr>
        <w:pStyle w:val="a3"/>
        <w:jc w:val="both"/>
        <w:rPr>
          <w:rFonts w:ascii="Times New Roman" w:hAnsi="Times New Roman"/>
          <w:sz w:val="24"/>
          <w:szCs w:val="24"/>
        </w:rPr>
      </w:pPr>
    </w:p>
    <w:p w:rsidR="007E6955" w:rsidRPr="00BF0F71" w:rsidRDefault="007E6955" w:rsidP="00834C53">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rsidR="007E6955" w:rsidRPr="00BF0F71" w:rsidRDefault="00834C53" w:rsidP="00834C53">
      <w:pPr>
        <w:pStyle w:val="a3"/>
        <w:jc w:val="center"/>
        <w:rPr>
          <w:rFonts w:ascii="Times New Roman" w:hAnsi="Times New Roman"/>
          <w:b/>
          <w:sz w:val="24"/>
          <w:szCs w:val="24"/>
        </w:rPr>
      </w:pPr>
      <w:r>
        <w:rPr>
          <w:rFonts w:ascii="Times New Roman" w:hAnsi="Times New Roman"/>
          <w:sz w:val="24"/>
          <w:szCs w:val="24"/>
        </w:rPr>
        <w:t xml:space="preserve"> </w:t>
      </w:r>
      <w:r w:rsidR="006D4CBF"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rsidR="007E6955" w:rsidRPr="00BF0F71" w:rsidRDefault="007E6955" w:rsidP="00834C53">
      <w:pPr>
        <w:pStyle w:val="a9"/>
        <w:spacing w:before="0" w:beforeAutospacing="0"/>
        <w:ind w:left="0" w:firstLine="709"/>
        <w:jc w:val="both"/>
      </w:pPr>
      <w:r w:rsidRPr="00BF0F71">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w:t>
      </w:r>
      <w:r w:rsidR="00A7398E">
        <w:t xml:space="preserve"> </w:t>
      </w:r>
      <w:r w:rsidR="006D4CBF" w:rsidRPr="00BF0F71">
        <w:t>Г</w:t>
      </w:r>
      <w:r w:rsidR="00B479B3" w:rsidRPr="00BF0F71">
        <w:t>еография</w:t>
      </w:r>
    </w:p>
    <w:p w:rsidR="007E6955" w:rsidRPr="00BF0F71" w:rsidRDefault="007E6955" w:rsidP="00834C53">
      <w:pPr>
        <w:pStyle w:val="a3"/>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7E6955" w:rsidRPr="00BF0F71" w:rsidRDefault="007E6955" w:rsidP="00834C53">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BF0F71" w:rsidRDefault="007E6955" w:rsidP="00834C53">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rsidR="00576076" w:rsidRPr="00BF0F71" w:rsidRDefault="004960CE" w:rsidP="00834C53">
      <w:pPr>
        <w:pStyle w:val="a9"/>
        <w:spacing w:before="0" w:beforeAutospacing="0"/>
        <w:ind w:left="0" w:firstLine="709"/>
        <w:jc w:val="both"/>
        <w:rPr>
          <w:rFonts w:eastAsia="Calibri"/>
          <w:b/>
          <w:bCs/>
        </w:rPr>
      </w:pPr>
      <w:r w:rsidRPr="00BF0F71">
        <w:rPr>
          <w:b/>
        </w:rPr>
        <w:t>5.</w:t>
      </w:r>
      <w:r w:rsidR="00A7398E">
        <w:rPr>
          <w:b/>
        </w:rPr>
        <w:t>2.1</w:t>
      </w:r>
      <w:r w:rsidR="00576076" w:rsidRPr="00BF0F71">
        <w:rPr>
          <w:b/>
        </w:rPr>
        <w:t xml:space="preserve"> Примерная тематика эссе</w:t>
      </w:r>
    </w:p>
    <w:p w:rsidR="00576076" w:rsidRPr="00BF0F71" w:rsidRDefault="00576076" w:rsidP="00834C53">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как вы понимаете ресурсообеспеченность и как ее определяют.</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В чем заключаются эколого</w:t>
      </w:r>
      <w:r w:rsidR="004960CE" w:rsidRPr="00BF0F71">
        <w:rPr>
          <w:rFonts w:eastAsia="MS Mincho"/>
          <w:bCs/>
        </w:rPr>
        <w:t xml:space="preserve"> -</w:t>
      </w:r>
      <w:r w:rsidRPr="00BF0F71">
        <w:rPr>
          <w:rFonts w:eastAsia="Calibri"/>
          <w:bCs/>
        </w:rPr>
        <w:t>географические исследования?</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rsidR="00576076" w:rsidRPr="00BF0F71" w:rsidRDefault="00576076" w:rsidP="00C35A2B">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rsidR="00576076" w:rsidRPr="00BF0F71" w:rsidRDefault="00576076" w:rsidP="00C35A2B">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C35A2B">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rsidR="00576076" w:rsidRPr="00BF0F71" w:rsidRDefault="00576076" w:rsidP="00C35A2B">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rsidR="00576076" w:rsidRPr="00BF0F71" w:rsidRDefault="00576076" w:rsidP="00C35A2B">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rsidR="00576076" w:rsidRPr="00BF0F71" w:rsidRDefault="00576076" w:rsidP="00C35A2B">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C35A2B">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rsidR="00576076" w:rsidRPr="00BF0F71" w:rsidRDefault="00576076" w:rsidP="00C35A2B">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lastRenderedPageBreak/>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C35A2B">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rsidR="00576076" w:rsidRPr="00BF0F71" w:rsidRDefault="00576076" w:rsidP="00C35A2B">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rsidR="00576076" w:rsidRPr="00BF0F71" w:rsidRDefault="00576076" w:rsidP="00C35A2B">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rsidR="00576076" w:rsidRPr="00BF0F71" w:rsidRDefault="00576076" w:rsidP="00C35A2B">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 том, как экологическая политика осуществляется в странах с переходной экономикой.</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834C53">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 xml:space="preserve"> Примерный список тем для доклада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Какие политические режимы существуют в современном мире и каковы их характерные черты?</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Охарактеризуйте формирование и сущность понятий о географической и окружающей среде.</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Дайте характеристику теоретических основ проблемы рационального использования природных ресурсов.</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как вы понимаете ресурсообеспеченность и как ее определяют.</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что входит в понятие «ресурсы Мирового океана», и представьте его в виде схемы.</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Охарактеризуйте размещение нефтяных и газовых ресурсов на континентальном шельфе Мирового океана.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Расскажите об энергетических ресурсах Мирового океана.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что входит в понятие о климатических и космических ресурсах.</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Дайте краткую характеристику рекреационных ресурсов. На какие типы и классы их подразделяют?</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Охарактеризуйте источники сведений о численности населения.</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различия между темпами роста населения в отдельных крупных регионах мира.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Назовите основные меры экологической политики.</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Охарактеризуйте осуществление экологической политики на региональном и глобальном уровнях.</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Дайте характеристику экологической ситуации в экономически высокоразвитых странах.</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Расскажите о том, как экологическая политика осуществляется в странах с переходной экономикой.</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834C53">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3</w:t>
      </w:r>
      <w:r w:rsidR="00576076" w:rsidRPr="00BF0F71">
        <w:rPr>
          <w:rFonts w:ascii="Times New Roman" w:eastAsia="Times New Roman" w:hAnsi="Times New Roman" w:cs="Times New Roman"/>
          <w:b/>
          <w:bCs/>
          <w:sz w:val="24"/>
          <w:szCs w:val="24"/>
        </w:rPr>
        <w:t xml:space="preserve"> Примерный перечень тем для рефератов</w:t>
      </w:r>
    </w:p>
    <w:p w:rsidR="00576076" w:rsidRPr="00BF0F71" w:rsidRDefault="00576076" w:rsidP="00834C53">
      <w:pPr>
        <w:pStyle w:val="a9"/>
        <w:numPr>
          <w:ilvl w:val="0"/>
          <w:numId w:val="32"/>
        </w:numPr>
        <w:spacing w:before="0" w:beforeAutospacing="0"/>
        <w:contextualSpacing/>
        <w:jc w:val="both"/>
      </w:pPr>
      <w:r w:rsidRPr="00BF0F71">
        <w:t>Географические представления в эпоху Возрождения.</w:t>
      </w:r>
    </w:p>
    <w:p w:rsidR="00576076" w:rsidRPr="00BF0F71" w:rsidRDefault="00576076" w:rsidP="00834C53">
      <w:pPr>
        <w:pStyle w:val="a9"/>
        <w:numPr>
          <w:ilvl w:val="0"/>
          <w:numId w:val="32"/>
        </w:numPr>
        <w:spacing w:before="0" w:beforeAutospacing="0"/>
        <w:contextualSpacing/>
        <w:jc w:val="both"/>
      </w:pPr>
      <w:r w:rsidRPr="00BF0F71">
        <w:t>Христофор Колумб и его проект.</w:t>
      </w:r>
    </w:p>
    <w:p w:rsidR="00576076" w:rsidRPr="00BF0F71" w:rsidRDefault="00576076" w:rsidP="00834C53">
      <w:pPr>
        <w:pStyle w:val="a9"/>
        <w:numPr>
          <w:ilvl w:val="0"/>
          <w:numId w:val="32"/>
        </w:numPr>
        <w:spacing w:before="0" w:beforeAutospacing="0"/>
        <w:contextualSpacing/>
        <w:jc w:val="both"/>
      </w:pPr>
      <w:r w:rsidRPr="00BF0F71">
        <w:lastRenderedPageBreak/>
        <w:t>Морской путь Васко да Гама.</w:t>
      </w:r>
    </w:p>
    <w:p w:rsidR="00576076" w:rsidRPr="00BF0F71" w:rsidRDefault="00576076" w:rsidP="00834C53">
      <w:pPr>
        <w:pStyle w:val="a9"/>
        <w:numPr>
          <w:ilvl w:val="0"/>
          <w:numId w:val="32"/>
        </w:numPr>
        <w:spacing w:before="0" w:beforeAutospacing="0"/>
        <w:contextualSpacing/>
        <w:jc w:val="both"/>
      </w:pPr>
      <w:r w:rsidRPr="00BF0F71">
        <w:t>Кругосветное путешествие Магеллана.</w:t>
      </w:r>
    </w:p>
    <w:p w:rsidR="00576076" w:rsidRPr="00BF0F71" w:rsidRDefault="00576076" w:rsidP="00834C53">
      <w:pPr>
        <w:pStyle w:val="a9"/>
        <w:numPr>
          <w:ilvl w:val="0"/>
          <w:numId w:val="32"/>
        </w:numPr>
        <w:spacing w:before="0" w:beforeAutospacing="0"/>
        <w:contextualSpacing/>
        <w:jc w:val="both"/>
      </w:pPr>
      <w:r w:rsidRPr="00BF0F71">
        <w:t>Пиратские экспедиции XVI-XVIII вв.</w:t>
      </w:r>
    </w:p>
    <w:p w:rsidR="00576076" w:rsidRPr="00BF0F71" w:rsidRDefault="00576076" w:rsidP="00834C53">
      <w:pPr>
        <w:pStyle w:val="a9"/>
        <w:numPr>
          <w:ilvl w:val="0"/>
          <w:numId w:val="32"/>
        </w:numPr>
        <w:spacing w:before="0" w:beforeAutospacing="0"/>
        <w:contextualSpacing/>
        <w:jc w:val="both"/>
      </w:pPr>
      <w:r w:rsidRPr="00BF0F71">
        <w:t>Викинги и их походы.</w:t>
      </w:r>
    </w:p>
    <w:p w:rsidR="00576076" w:rsidRPr="00BF0F71" w:rsidRDefault="00576076" w:rsidP="00834C53">
      <w:pPr>
        <w:pStyle w:val="a9"/>
        <w:numPr>
          <w:ilvl w:val="0"/>
          <w:numId w:val="32"/>
        </w:numPr>
        <w:spacing w:before="0" w:beforeAutospacing="0"/>
        <w:contextualSpacing/>
        <w:jc w:val="both"/>
      </w:pPr>
      <w:r w:rsidRPr="00BF0F71">
        <w:t>История возникновения географических карт, первые карты.</w:t>
      </w:r>
    </w:p>
    <w:p w:rsidR="00576076" w:rsidRPr="00BF0F71" w:rsidRDefault="00576076" w:rsidP="00834C53">
      <w:pPr>
        <w:pStyle w:val="a9"/>
        <w:numPr>
          <w:ilvl w:val="0"/>
          <w:numId w:val="32"/>
        </w:numPr>
        <w:spacing w:before="0" w:beforeAutospacing="0"/>
        <w:contextualSpacing/>
        <w:jc w:val="both"/>
      </w:pPr>
      <w:r w:rsidRPr="00BF0F71">
        <w:t>Знаменитые походы Ермака.</w:t>
      </w:r>
    </w:p>
    <w:p w:rsidR="00576076" w:rsidRPr="00BF0F71" w:rsidRDefault="00576076" w:rsidP="00834C53">
      <w:pPr>
        <w:pStyle w:val="a9"/>
        <w:numPr>
          <w:ilvl w:val="0"/>
          <w:numId w:val="32"/>
        </w:numPr>
        <w:spacing w:before="0" w:beforeAutospacing="0"/>
        <w:contextualSpacing/>
        <w:jc w:val="both"/>
      </w:pPr>
      <w:r w:rsidRPr="00BF0F71">
        <w:t>Путешествия Ивана Москвитина.</w:t>
      </w:r>
    </w:p>
    <w:p w:rsidR="00576076" w:rsidRPr="00BF0F71" w:rsidRDefault="00576076" w:rsidP="00834C53">
      <w:pPr>
        <w:pStyle w:val="a9"/>
        <w:numPr>
          <w:ilvl w:val="0"/>
          <w:numId w:val="32"/>
        </w:numPr>
        <w:spacing w:before="0" w:beforeAutospacing="0"/>
        <w:contextualSpacing/>
        <w:jc w:val="both"/>
      </w:pPr>
      <w:r w:rsidRPr="00BF0F71">
        <w:t>Открытия Семена Дежнева.</w:t>
      </w:r>
    </w:p>
    <w:p w:rsidR="00576076" w:rsidRPr="00BF0F71" w:rsidRDefault="00576076" w:rsidP="00834C53">
      <w:pPr>
        <w:pStyle w:val="a9"/>
        <w:numPr>
          <w:ilvl w:val="0"/>
          <w:numId w:val="32"/>
        </w:numPr>
        <w:spacing w:before="0" w:beforeAutospacing="0"/>
        <w:contextualSpacing/>
        <w:jc w:val="both"/>
      </w:pPr>
      <w:r w:rsidRPr="00BF0F71">
        <w:t>Экспедиции И.И. Беринг</w:t>
      </w:r>
    </w:p>
    <w:p w:rsidR="00576076" w:rsidRPr="00BF0F71" w:rsidRDefault="00576076" w:rsidP="00834C53">
      <w:pPr>
        <w:pStyle w:val="a9"/>
        <w:numPr>
          <w:ilvl w:val="0"/>
          <w:numId w:val="32"/>
        </w:numPr>
        <w:spacing w:before="0" w:beforeAutospacing="0"/>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rsidR="00576076" w:rsidRPr="00BF0F71" w:rsidRDefault="00576076" w:rsidP="00834C53">
      <w:pPr>
        <w:pStyle w:val="a9"/>
        <w:numPr>
          <w:ilvl w:val="0"/>
          <w:numId w:val="32"/>
        </w:numPr>
        <w:spacing w:before="0" w:beforeAutospacing="0"/>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rsidR="00576076" w:rsidRPr="00BF0F71" w:rsidRDefault="00576076" w:rsidP="00834C53">
      <w:pPr>
        <w:pStyle w:val="a9"/>
        <w:numPr>
          <w:ilvl w:val="0"/>
          <w:numId w:val="32"/>
        </w:numPr>
        <w:spacing w:before="0" w:beforeAutospacing="0"/>
        <w:contextualSpacing/>
        <w:jc w:val="both"/>
      </w:pPr>
      <w:r w:rsidRPr="00BF0F71">
        <w:t>Карстовые формы рельефа на Урале</w:t>
      </w:r>
    </w:p>
    <w:p w:rsidR="00576076" w:rsidRPr="00BF0F71" w:rsidRDefault="00576076" w:rsidP="00834C53">
      <w:pPr>
        <w:pStyle w:val="a9"/>
        <w:numPr>
          <w:ilvl w:val="0"/>
          <w:numId w:val="32"/>
        </w:numPr>
        <w:spacing w:before="0" w:beforeAutospacing="0"/>
        <w:contextualSpacing/>
        <w:jc w:val="both"/>
      </w:pPr>
      <w:r w:rsidRPr="00BF0F71">
        <w:t>Криогенная морфоскульптура и ледниковые формы рельефаРоссии</w:t>
      </w:r>
    </w:p>
    <w:p w:rsidR="00576076" w:rsidRPr="00BF0F71" w:rsidRDefault="00576076" w:rsidP="00834C53">
      <w:pPr>
        <w:pStyle w:val="a9"/>
        <w:numPr>
          <w:ilvl w:val="0"/>
          <w:numId w:val="32"/>
        </w:numPr>
        <w:spacing w:before="0" w:beforeAutospacing="0"/>
        <w:contextualSpacing/>
        <w:jc w:val="both"/>
      </w:pPr>
      <w:r w:rsidRPr="00BF0F71">
        <w:t>Радиационный и тепловой баланс географической оболочки и Среднего Урала</w:t>
      </w:r>
    </w:p>
    <w:p w:rsidR="00576076" w:rsidRPr="00BF0F71" w:rsidRDefault="00576076" w:rsidP="00834C53">
      <w:pPr>
        <w:pStyle w:val="a9"/>
        <w:numPr>
          <w:ilvl w:val="0"/>
          <w:numId w:val="32"/>
        </w:numPr>
        <w:spacing w:before="0" w:beforeAutospacing="0"/>
        <w:contextualSpacing/>
        <w:jc w:val="both"/>
      </w:pPr>
      <w:r w:rsidRPr="00BF0F71">
        <w:t>Циркуляция атмосферы и характер погоды по регионам России</w:t>
      </w:r>
    </w:p>
    <w:p w:rsidR="00576076" w:rsidRPr="00BF0F71" w:rsidRDefault="00576076" w:rsidP="00834C53">
      <w:pPr>
        <w:pStyle w:val="a9"/>
        <w:numPr>
          <w:ilvl w:val="0"/>
          <w:numId w:val="32"/>
        </w:numPr>
        <w:spacing w:before="0" w:beforeAutospacing="0"/>
        <w:contextualSpacing/>
        <w:jc w:val="both"/>
      </w:pPr>
      <w:r w:rsidRPr="00BF0F71">
        <w:t>Климат и воды Урала (Средней Азии, Западной Сибири, Забайкалья или другой физико-географической страны)</w:t>
      </w:r>
    </w:p>
    <w:p w:rsidR="00576076" w:rsidRPr="00BF0F71" w:rsidRDefault="00576076" w:rsidP="00834C53">
      <w:pPr>
        <w:pStyle w:val="a9"/>
        <w:numPr>
          <w:ilvl w:val="0"/>
          <w:numId w:val="32"/>
        </w:numPr>
        <w:spacing w:before="0" w:beforeAutospacing="0"/>
        <w:contextualSpacing/>
        <w:jc w:val="both"/>
      </w:pPr>
      <w:r w:rsidRPr="00BF0F71">
        <w:t>Характеристика озер и болот своего района</w:t>
      </w:r>
    </w:p>
    <w:p w:rsidR="00576076" w:rsidRPr="00BF0F71" w:rsidRDefault="00576076" w:rsidP="00834C53">
      <w:pPr>
        <w:pStyle w:val="a9"/>
        <w:numPr>
          <w:ilvl w:val="0"/>
          <w:numId w:val="32"/>
        </w:numPr>
        <w:spacing w:before="0" w:beforeAutospacing="0"/>
        <w:contextualSpacing/>
        <w:jc w:val="both"/>
      </w:pPr>
      <w:r w:rsidRPr="00BF0F71">
        <w:t>Ландшафтная картосхема лесного парка (ООПТ) и методика ее составления</w:t>
      </w:r>
    </w:p>
    <w:p w:rsidR="00576076" w:rsidRPr="00BF0F71" w:rsidRDefault="00576076" w:rsidP="00834C53">
      <w:pPr>
        <w:pStyle w:val="a9"/>
        <w:numPr>
          <w:ilvl w:val="0"/>
          <w:numId w:val="32"/>
        </w:numPr>
        <w:spacing w:before="0" w:beforeAutospacing="0"/>
        <w:contextualSpacing/>
        <w:jc w:val="both"/>
      </w:pPr>
      <w:r w:rsidRPr="00BF0F71">
        <w:t>Высотная поясность Урала (Кавказа, Тянь-Шаня, Алтая, Саянских гор, гор Тывы или другого горного района)</w:t>
      </w:r>
    </w:p>
    <w:p w:rsidR="00576076" w:rsidRPr="00BF0F71" w:rsidRDefault="00576076" w:rsidP="00834C53">
      <w:pPr>
        <w:pStyle w:val="a9"/>
        <w:numPr>
          <w:ilvl w:val="0"/>
          <w:numId w:val="32"/>
        </w:numPr>
        <w:spacing w:before="0" w:beforeAutospacing="0"/>
        <w:contextualSpacing/>
        <w:jc w:val="both"/>
      </w:pPr>
      <w:r w:rsidRPr="00BF0F71">
        <w:t>Физико-географическая характеристика гор Северо-Восточной Сибири</w:t>
      </w:r>
    </w:p>
    <w:p w:rsidR="00576076" w:rsidRPr="00BF0F71" w:rsidRDefault="00576076" w:rsidP="00834C53">
      <w:pPr>
        <w:pStyle w:val="a9"/>
        <w:numPr>
          <w:ilvl w:val="0"/>
          <w:numId w:val="32"/>
        </w:numPr>
        <w:spacing w:before="0" w:beforeAutospacing="0"/>
        <w:contextualSpacing/>
        <w:jc w:val="both"/>
      </w:pPr>
      <w:r w:rsidRPr="00BF0F71">
        <w:t>Влажные тропические леса Земли и экологические проблемы данной природной зоны.</w:t>
      </w:r>
    </w:p>
    <w:p w:rsidR="00576076" w:rsidRPr="00BF0F71" w:rsidRDefault="00576076" w:rsidP="00834C53">
      <w:pPr>
        <w:pStyle w:val="a9"/>
        <w:numPr>
          <w:ilvl w:val="0"/>
          <w:numId w:val="32"/>
        </w:numPr>
        <w:spacing w:before="0" w:beforeAutospacing="0"/>
        <w:contextualSpacing/>
        <w:jc w:val="both"/>
      </w:pPr>
      <w:r w:rsidRPr="00BF0F71">
        <w:t>Ледниковые периоды Земли и их влияние на климат (рельеф, почвенно-растительный покров) Северной Америки и Евразии.</w:t>
      </w:r>
    </w:p>
    <w:p w:rsidR="00576076" w:rsidRPr="00BF0F71" w:rsidRDefault="00576076" w:rsidP="00834C53">
      <w:pPr>
        <w:pStyle w:val="a9"/>
        <w:numPr>
          <w:ilvl w:val="0"/>
          <w:numId w:val="32"/>
        </w:numPr>
        <w:spacing w:before="0" w:beforeAutospacing="0"/>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rsidR="00576076" w:rsidRPr="00BF0F71" w:rsidRDefault="00576076" w:rsidP="00834C53">
      <w:pPr>
        <w:pStyle w:val="a9"/>
        <w:numPr>
          <w:ilvl w:val="0"/>
          <w:numId w:val="32"/>
        </w:numPr>
        <w:spacing w:before="0" w:beforeAutospacing="0"/>
        <w:contextualSpacing/>
        <w:jc w:val="both"/>
      </w:pPr>
      <w:r w:rsidRPr="00BF0F71">
        <w:t>Сравнительная характеристика высотной поясности Альп и Гималаев.</w:t>
      </w:r>
    </w:p>
    <w:p w:rsidR="00576076" w:rsidRPr="00BF0F71" w:rsidRDefault="00576076" w:rsidP="00834C53">
      <w:pPr>
        <w:pStyle w:val="a9"/>
        <w:numPr>
          <w:ilvl w:val="0"/>
          <w:numId w:val="32"/>
        </w:numPr>
        <w:spacing w:before="0" w:beforeAutospacing="0"/>
        <w:contextualSpacing/>
        <w:jc w:val="both"/>
      </w:pPr>
      <w:r w:rsidRPr="00BF0F71">
        <w:t>Экологические проблемы национальных парков США и Канады.</w:t>
      </w:r>
    </w:p>
    <w:p w:rsidR="00576076" w:rsidRPr="00BF0F71" w:rsidRDefault="00576076" w:rsidP="00834C53">
      <w:pPr>
        <w:pStyle w:val="a9"/>
        <w:numPr>
          <w:ilvl w:val="0"/>
          <w:numId w:val="32"/>
        </w:numPr>
        <w:spacing w:before="0" w:beforeAutospacing="0"/>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rsidR="00576076" w:rsidRPr="00BF0F71" w:rsidRDefault="004960CE" w:rsidP="00834C53">
      <w:pPr>
        <w:spacing w:after="0" w:line="240" w:lineRule="auto"/>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r w:rsidR="00A7398E">
        <w:rPr>
          <w:rFonts w:ascii="Times New Roman" w:eastAsia="Times New Roman" w:hAnsi="Times New Roman" w:cs="Times New Roman"/>
          <w:b/>
          <w:sz w:val="24"/>
          <w:szCs w:val="24"/>
        </w:rPr>
        <w:t>2</w:t>
      </w:r>
      <w:r w:rsidR="00576076" w:rsidRPr="00BF0F71">
        <w:rPr>
          <w:rFonts w:ascii="Times New Roman" w:eastAsia="Times New Roman" w:hAnsi="Times New Roman" w:cs="Times New Roman"/>
          <w:b/>
          <w:sz w:val="24"/>
          <w:szCs w:val="24"/>
        </w:rPr>
        <w:t>.</w:t>
      </w:r>
      <w:r w:rsidR="00A7398E">
        <w:rPr>
          <w:rFonts w:ascii="Times New Roman" w:eastAsia="Times New Roman" w:hAnsi="Times New Roman" w:cs="Times New Roman"/>
          <w:b/>
          <w:sz w:val="24"/>
          <w:szCs w:val="24"/>
        </w:rPr>
        <w:t>4</w:t>
      </w:r>
      <w:r w:rsidR="00576076" w:rsidRPr="00BF0F71">
        <w:rPr>
          <w:rFonts w:ascii="Times New Roman" w:eastAsia="Times New Roman" w:hAnsi="Times New Roman" w:cs="Times New Roman"/>
          <w:b/>
          <w:sz w:val="24"/>
          <w:szCs w:val="24"/>
        </w:rPr>
        <w:t xml:space="preserve"> Примеры тестовых заданий</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rsidR="00576076" w:rsidRPr="00BF0F71" w:rsidRDefault="00576076" w:rsidP="00C35A2B">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rsidR="00576076" w:rsidRPr="00BF0F71" w:rsidRDefault="00576076" w:rsidP="00C35A2B">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Понятие «природа» более широкое, чем понятие «географическая среда».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w:t>
      </w:r>
    </w:p>
    <w:p w:rsidR="00576076" w:rsidRPr="00BF0F71" w:rsidRDefault="00576076" w:rsidP="00C35A2B">
      <w:pPr>
        <w:numPr>
          <w:ilvl w:val="0"/>
          <w:numId w:val="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рекреационные;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климатические;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таких ресурсов нет.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rsidR="00576076" w:rsidRPr="00BF0F71" w:rsidRDefault="00576076" w:rsidP="00C35A2B">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p>
    <w:p w:rsidR="00576076" w:rsidRPr="00BF0F71" w:rsidRDefault="00576076" w:rsidP="00C35A2B">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а) рост терроризма в перенаселенных странах;</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рациональный тип воспроизводства населения;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C35A2B">
      <w:pPr>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 2000 году численность населения Земли превысила 6 млрд.</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 утверждения правильные.</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BF0F71" w:rsidRDefault="00576076" w:rsidP="00834C53">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834C53" w:rsidP="00834C53">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576076" w:rsidRPr="00BF0F71">
        <w:rPr>
          <w:rFonts w:ascii="Times New Roman" w:eastAsia="Times New Roman" w:hAnsi="Times New Roman" w:cs="Times New Roman"/>
          <w:color w:val="000000"/>
          <w:sz w:val="24"/>
          <w:szCs w:val="24"/>
        </w:rPr>
        <w:t>ыберите неверное утверждение: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rsidR="00576076" w:rsidRPr="00BF0F71" w:rsidRDefault="00576076" w:rsidP="00834C53">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rsidR="00576076" w:rsidRPr="00BF0F71" w:rsidRDefault="00576076" w:rsidP="00834C53">
      <w:pPr>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Китай, США, Япония;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США, Россия, ОАЭ;</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Япония, США,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Австралия, ЮАР.</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6. Страны Европы</w:t>
      </w:r>
    </w:p>
    <w:p w:rsidR="00576076" w:rsidRPr="00BF0F71" w:rsidRDefault="00576076" w:rsidP="00834C53">
      <w:pPr>
        <w:numPr>
          <w:ilvl w:val="0"/>
          <w:numId w:val="1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Северное, Средиземное – Великобритания;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Северное, Балтийское –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Черное, Адриатическое – Италия;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Норвежское, Баренцево – Норвегия.</w:t>
      </w:r>
    </w:p>
    <w:p w:rsidR="00576076" w:rsidRPr="00BF0F71" w:rsidRDefault="00576076" w:rsidP="00834C53">
      <w:pPr>
        <w:numPr>
          <w:ilvl w:val="0"/>
          <w:numId w:val="1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Польша, Чехия,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Италия, Австрия, Венгрия;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Испания, Франция, Швейцария;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Норвегия, Швеция, Финляндия;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Словакия, Литва, Польша.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rsidR="00576076" w:rsidRPr="00BF0F71" w:rsidRDefault="00576076" w:rsidP="00834C53">
      <w:pPr>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Таиланд, Малайзия, Мьянма;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Шри-Ланка,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Малайзия, Бруней, Индонезия.</w:t>
      </w:r>
    </w:p>
    <w:p w:rsidR="00576076" w:rsidRPr="00BF0F71" w:rsidRDefault="00576076" w:rsidP="00834C53">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Лаос, Камбоджа, Таиланд;</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Саудовская Аравия, Ирак, Турция;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Сирия, Иран, Пакистан;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Казахстан, Китай, Вьетнам.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rsidR="00576076" w:rsidRPr="00BF0F71" w:rsidRDefault="00576076" w:rsidP="00834C53">
      <w:pPr>
        <w:numPr>
          <w:ilvl w:val="0"/>
          <w:numId w:val="1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Эритрея;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Мавритания;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Судан;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ЮАР.</w:t>
      </w:r>
    </w:p>
    <w:p w:rsidR="00576076" w:rsidRPr="00BF0F71" w:rsidRDefault="00576076" w:rsidP="00834C53">
      <w:pPr>
        <w:numPr>
          <w:ilvl w:val="0"/>
          <w:numId w:val="2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Кения –Найроби;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Марокко – Рабат;</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Свазиленд – Претория;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Эфиопия – Могадишо.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rsidR="00576076" w:rsidRPr="00BF0F71" w:rsidRDefault="00576076" w:rsidP="00834C53">
      <w:pPr>
        <w:numPr>
          <w:ilvl w:val="0"/>
          <w:numId w:val="2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а) Все страны, входящие в организацию НАФТА;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Все страны материка Северная Америка;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Мексика и США;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США и Канада.</w:t>
      </w:r>
    </w:p>
    <w:p w:rsidR="00576076" w:rsidRPr="00BF0F71" w:rsidRDefault="00576076" w:rsidP="00834C53">
      <w:pPr>
        <w:numPr>
          <w:ilvl w:val="0"/>
          <w:numId w:val="2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более 1 млрд. 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30,5 млн. человек.</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10. Латинская Америка</w:t>
      </w:r>
    </w:p>
    <w:p w:rsidR="00576076" w:rsidRPr="00BF0F71" w:rsidRDefault="00576076" w:rsidP="00834C53">
      <w:pPr>
        <w:numPr>
          <w:ilvl w:val="0"/>
          <w:numId w:val="2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Панама;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Колумбия;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Аргентина.</w:t>
      </w:r>
    </w:p>
    <w:p w:rsidR="00576076" w:rsidRPr="00BF0F71" w:rsidRDefault="00576076" w:rsidP="00834C53">
      <w:pPr>
        <w:numPr>
          <w:ilvl w:val="0"/>
          <w:numId w:val="2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Куба;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Гаити;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Гренада;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Ямайка.</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rsidR="00576076" w:rsidRPr="00BF0F71" w:rsidRDefault="00576076" w:rsidP="00834C53">
      <w:pPr>
        <w:numPr>
          <w:ilvl w:val="0"/>
          <w:numId w:val="2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576076" w:rsidRPr="00BF0F71" w:rsidRDefault="004960CE"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Pr="00BF0F71" w:rsidRDefault="00576076" w:rsidP="00BF0F7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r w:rsidR="00834C53">
        <w:rPr>
          <w:rFonts w:ascii="Times New Roman" w:eastAsia="Times New Roman" w:hAnsi="Times New Roman" w:cs="Times New Roman"/>
          <w:color w:val="000000"/>
          <w:sz w:val="24"/>
          <w:szCs w:val="24"/>
        </w:rPr>
        <w:t>:</w:t>
      </w:r>
    </w:p>
    <w:tbl>
      <w:tblPr>
        <w:tblStyle w:val="a5"/>
        <w:tblW w:w="0" w:type="auto"/>
        <w:tblLook w:val="04A0" w:firstRow="1" w:lastRow="0" w:firstColumn="1" w:lastColumn="0" w:noHBand="0" w:noVBand="1"/>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rsidTr="00C854D6">
        <w:tc>
          <w:tcPr>
            <w:tcW w:w="111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w:t>
            </w:r>
          </w:p>
        </w:tc>
        <w:tc>
          <w:tcPr>
            <w:tcW w:w="650"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rsidTr="00C854D6">
        <w:tc>
          <w:tcPr>
            <w:tcW w:w="5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6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72"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А,д</w:t>
            </w:r>
          </w:p>
        </w:tc>
        <w:tc>
          <w:tcPr>
            <w:tcW w:w="528"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в,д</w:t>
            </w:r>
          </w:p>
        </w:tc>
        <w:tc>
          <w:tcPr>
            <w:tcW w:w="7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А,б,г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а,в</w:t>
            </w:r>
          </w:p>
        </w:tc>
      </w:tr>
    </w:tbl>
    <w:p w:rsidR="00576076" w:rsidRPr="00BF0F71" w:rsidRDefault="004960CE" w:rsidP="00834C53">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w:t>
      </w:r>
      <w:r w:rsidR="00A7398E">
        <w:rPr>
          <w:rFonts w:ascii="Times New Roman" w:eastAsia="Calibri" w:hAnsi="Times New Roman" w:cs="Times New Roman"/>
          <w:b/>
          <w:bCs/>
          <w:sz w:val="24"/>
          <w:szCs w:val="24"/>
        </w:rPr>
        <w:t>2</w:t>
      </w:r>
      <w:r w:rsidR="00576076" w:rsidRPr="00BF0F71">
        <w:rPr>
          <w:rFonts w:ascii="Times New Roman" w:eastAsia="Calibri" w:hAnsi="Times New Roman" w:cs="Times New Roman"/>
          <w:b/>
          <w:bCs/>
          <w:sz w:val="24"/>
          <w:szCs w:val="24"/>
        </w:rPr>
        <w:t>.</w:t>
      </w:r>
      <w:r w:rsidR="00A7398E">
        <w:rPr>
          <w:rFonts w:ascii="Times New Roman" w:eastAsia="Calibri" w:hAnsi="Times New Roman" w:cs="Times New Roman"/>
          <w:b/>
          <w:bCs/>
          <w:sz w:val="24"/>
          <w:szCs w:val="24"/>
        </w:rPr>
        <w:t>5</w:t>
      </w:r>
      <w:r w:rsidR="00576076" w:rsidRPr="00BF0F71">
        <w:rPr>
          <w:rFonts w:ascii="Times New Roman" w:eastAsia="Calibri" w:hAnsi="Times New Roman" w:cs="Times New Roman"/>
          <w:b/>
          <w:bCs/>
          <w:sz w:val="24"/>
          <w:szCs w:val="24"/>
        </w:rPr>
        <w:t xml:space="preserve"> Примеры кейсовых заданий</w:t>
      </w:r>
    </w:p>
    <w:p w:rsidR="00576076" w:rsidRPr="00BF0F71" w:rsidRDefault="00576076" w:rsidP="00834C53">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Используя предложенную инфографику, проанализируйте изменения ВВП стран – республик бывшего Советского Союза в период с 1991 по 2018 гг.</w:t>
      </w:r>
    </w:p>
    <w:p w:rsidR="00576076" w:rsidRPr="00BF0F71" w:rsidRDefault="00576076" w:rsidP="00834C53">
      <w:pPr>
        <w:spacing w:after="0" w:line="240" w:lineRule="auto"/>
        <w:jc w:val="center"/>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drawing>
          <wp:inline distT="0" distB="0" distL="0" distR="0">
            <wp:extent cx="2159000" cy="2643070"/>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4855" cy="2650238"/>
                    </a:xfrm>
                    <a:prstGeom prst="rect">
                      <a:avLst/>
                    </a:prstGeom>
                    <a:noFill/>
                    <a:ln>
                      <a:noFill/>
                    </a:ln>
                  </pic:spPr>
                </pic:pic>
              </a:graphicData>
            </a:graphic>
          </wp:inline>
        </w:drawing>
      </w:r>
    </w:p>
    <w:p w:rsidR="00A7398E" w:rsidRDefault="00576076" w:rsidP="00834C53">
      <w:pPr>
        <w:pStyle w:val="a9"/>
        <w:numPr>
          <w:ilvl w:val="0"/>
          <w:numId w:val="25"/>
        </w:numPr>
        <w:tabs>
          <w:tab w:val="clear" w:pos="720"/>
          <w:tab w:val="num" w:pos="284"/>
        </w:tabs>
        <w:spacing w:before="0" w:beforeAutospacing="0" w:line="276" w:lineRule="auto"/>
        <w:ind w:left="0" w:firstLine="0"/>
        <w:contextualSpacing/>
        <w:jc w:val="both"/>
        <w:rPr>
          <w:rFonts w:eastAsia="Calibri"/>
          <w:bCs/>
        </w:rPr>
      </w:pPr>
      <w:r w:rsidRPr="00BF0F71">
        <w:rPr>
          <w:rFonts w:eastAsia="Calibri"/>
          <w:bCs/>
        </w:rPr>
        <w:t>Используя предложенную инфографику, проанализируйте изменения, произошедшие с земельным фондом России.</w:t>
      </w:r>
    </w:p>
    <w:p w:rsidR="00576076" w:rsidRPr="00BF0F71" w:rsidRDefault="00576076" w:rsidP="00834C53">
      <w:pPr>
        <w:pStyle w:val="a9"/>
        <w:spacing w:before="0" w:beforeAutospacing="0" w:line="276" w:lineRule="auto"/>
        <w:ind w:left="720"/>
        <w:contextualSpacing/>
        <w:jc w:val="both"/>
        <w:rPr>
          <w:rFonts w:eastAsia="Calibri"/>
          <w:bCs/>
        </w:rPr>
      </w:pPr>
      <w:r w:rsidRPr="00BF0F71">
        <w:rPr>
          <w:rFonts w:eastAsia="Calibri"/>
          <w:noProof/>
        </w:rPr>
        <w:lastRenderedPageBreak/>
        <w:drawing>
          <wp:inline distT="0" distB="0" distL="0" distR="0">
            <wp:extent cx="2994025" cy="1734901"/>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4251" cy="1740826"/>
                    </a:xfrm>
                    <a:prstGeom prst="rect">
                      <a:avLst/>
                    </a:prstGeom>
                    <a:noFill/>
                    <a:ln>
                      <a:noFill/>
                    </a:ln>
                  </pic:spPr>
                </pic:pic>
              </a:graphicData>
            </a:graphic>
          </wp:inline>
        </w:drawing>
      </w:r>
    </w:p>
    <w:p w:rsidR="00576076" w:rsidRPr="00C35A2B" w:rsidRDefault="00C854D6" w:rsidP="00834C53">
      <w:pPr>
        <w:spacing w:after="0" w:line="240" w:lineRule="auto"/>
        <w:jc w:val="center"/>
        <w:rPr>
          <w:rFonts w:ascii="Times New Roman" w:eastAsia="Times New Roman" w:hAnsi="Times New Roman" w:cs="Times New Roman"/>
          <w:bCs/>
          <w:sz w:val="24"/>
          <w:szCs w:val="24"/>
        </w:rPr>
      </w:pPr>
      <w:r w:rsidRPr="00C35A2B">
        <w:rPr>
          <w:rFonts w:ascii="Times New Roman" w:eastAsia="Times New Roman" w:hAnsi="Times New Roman" w:cs="Times New Roman"/>
          <w:bCs/>
          <w:sz w:val="24"/>
          <w:szCs w:val="24"/>
        </w:rPr>
        <w:t xml:space="preserve">рис. 2 </w:t>
      </w:r>
      <w:r w:rsidR="00576076" w:rsidRPr="00C35A2B">
        <w:rPr>
          <w:rFonts w:ascii="Times New Roman" w:eastAsia="Times New Roman" w:hAnsi="Times New Roman" w:cs="Times New Roman"/>
          <w:bCs/>
          <w:sz w:val="24"/>
          <w:szCs w:val="24"/>
        </w:rPr>
        <w:t>Шкала оценки уровня знаний, умений и навыков при работе с контурными картами</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Студенты продемонстрировали, знание географической номенклатуры, расположение географических объектов, владение «языком» картографии, знания и 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C854D6" w:rsidRDefault="00576076" w:rsidP="00834C53">
      <w:pPr>
        <w:spacing w:after="0" w:line="240" w:lineRule="auto"/>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Критерии оценки. </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верно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576076" w:rsidRPr="00BF0F71" w:rsidRDefault="00576076" w:rsidP="00834C53">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дестинаций по версии ЮНВТО. </w:t>
      </w:r>
    </w:p>
    <w:p w:rsidR="00576076" w:rsidRPr="00834C53" w:rsidRDefault="00FB64EB" w:rsidP="00834C53">
      <w:pPr>
        <w:spacing w:line="240" w:lineRule="auto"/>
        <w:contextualSpacing/>
        <w:jc w:val="both"/>
        <w:rPr>
          <w:rFonts w:ascii="Times New Roman" w:hAnsi="Times New Roman" w:cs="Times New Roman"/>
          <w:sz w:val="24"/>
          <w:szCs w:val="24"/>
        </w:rPr>
      </w:pPr>
      <w:hyperlink r:id="rId17" w:tgtFrame="_blank" w:tooltip="Габон" w:history="1">
        <w:r w:rsidR="00576076" w:rsidRPr="00834C53">
          <w:rPr>
            <w:rFonts w:ascii="Times New Roman" w:hAnsi="Times New Roman" w:cs="Times New Roman"/>
            <w:sz w:val="24"/>
            <w:szCs w:val="24"/>
          </w:rPr>
          <w:t>Габон</w:t>
        </w:r>
      </w:hyperlink>
      <w:r w:rsidR="00834C53">
        <w:rPr>
          <w:rFonts w:ascii="Times New Roman" w:hAnsi="Times New Roman" w:cs="Times New Roman"/>
          <w:sz w:val="24"/>
          <w:szCs w:val="24"/>
        </w:rPr>
        <w:t xml:space="preserve">, </w:t>
      </w:r>
      <w:hyperlink r:id="rId18" w:tgtFrame="_blank" w:tooltip="Венгрия" w:history="1">
        <w:r w:rsidR="00576076" w:rsidRPr="00834C53">
          <w:rPr>
            <w:rFonts w:ascii="Times New Roman" w:hAnsi="Times New Roman" w:cs="Times New Roman"/>
            <w:sz w:val="24"/>
            <w:szCs w:val="24"/>
          </w:rPr>
          <w:t>Венгрия</w:t>
        </w:r>
      </w:hyperlink>
      <w:r w:rsidR="00834C53">
        <w:rPr>
          <w:rFonts w:ascii="Times New Roman" w:hAnsi="Times New Roman" w:cs="Times New Roman"/>
          <w:sz w:val="24"/>
          <w:szCs w:val="24"/>
        </w:rPr>
        <w:t xml:space="preserve">,  </w:t>
      </w:r>
      <w:r w:rsidR="00576076" w:rsidRPr="00834C53">
        <w:rPr>
          <w:rFonts w:ascii="Times New Roman" w:hAnsi="Times New Roman" w:cs="Times New Roman"/>
          <w:sz w:val="24"/>
          <w:szCs w:val="24"/>
        </w:rPr>
        <w:t>Китай</w:t>
      </w:r>
      <w:r w:rsidR="00834C53">
        <w:rPr>
          <w:rFonts w:ascii="Times New Roman" w:hAnsi="Times New Roman" w:cs="Times New Roman"/>
          <w:sz w:val="24"/>
          <w:szCs w:val="24"/>
        </w:rPr>
        <w:t xml:space="preserve">, </w:t>
      </w:r>
      <w:r w:rsidR="00576076" w:rsidRPr="00834C53">
        <w:rPr>
          <w:rFonts w:ascii="Times New Roman" w:hAnsi="Times New Roman" w:cs="Times New Roman"/>
          <w:sz w:val="24"/>
          <w:szCs w:val="24"/>
        </w:rPr>
        <w:t>Франция</w:t>
      </w:r>
      <w:r w:rsidR="00834C53">
        <w:rPr>
          <w:rFonts w:ascii="Times New Roman" w:hAnsi="Times New Roman" w:cs="Times New Roman"/>
          <w:sz w:val="24"/>
          <w:szCs w:val="24"/>
        </w:rPr>
        <w:t xml:space="preserve">, </w:t>
      </w:r>
      <w:r w:rsidR="00576076" w:rsidRPr="00834C53">
        <w:rPr>
          <w:rFonts w:ascii="Times New Roman" w:hAnsi="Times New Roman" w:cs="Times New Roman"/>
          <w:sz w:val="24"/>
          <w:szCs w:val="24"/>
        </w:rPr>
        <w:t>Дания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Великобритания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Испания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Исландия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Камерун</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Канада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Киргизия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Мадагаскар</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Италия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Германия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Никарагуа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Мексика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США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Северная Македония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834C53">
        <w:rPr>
          <w:rFonts w:ascii="Times New Roman" w:hAnsi="Times New Roman" w:cs="Times New Roman"/>
          <w:sz w:val="24"/>
          <w:szCs w:val="24"/>
        </w:rPr>
        <w:t>Таиланд,</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Турция</w:t>
      </w:r>
      <w:r w:rsidR="00834C53">
        <w:rPr>
          <w:rFonts w:ascii="Times New Roman" w:hAnsi="Times New Roman" w:cs="Times New Roman"/>
          <w:sz w:val="24"/>
          <w:szCs w:val="24"/>
        </w:rPr>
        <w:t>.</w:t>
      </w:r>
    </w:p>
    <w:p w:rsidR="00576076" w:rsidRPr="00BF0F71" w:rsidRDefault="004960CE" w:rsidP="00D25BB2">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6</w:t>
      </w:r>
      <w:r w:rsidR="00576076" w:rsidRPr="00BF0F71">
        <w:rPr>
          <w:rFonts w:ascii="Times New Roman" w:eastAsia="Times New Roman" w:hAnsi="Times New Roman" w:cs="Times New Roman"/>
          <w:b/>
          <w:bCs/>
          <w:sz w:val="24"/>
          <w:szCs w:val="24"/>
        </w:rPr>
        <w:t xml:space="preserve"> География населения</w:t>
      </w:r>
    </w:p>
    <w:p w:rsidR="00576076" w:rsidRPr="00D25BB2" w:rsidRDefault="00576076" w:rsidP="00D25BB2">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r w:rsidRPr="00BF0F71">
        <w:rPr>
          <w:rFonts w:ascii="Times New Roman" w:eastAsia="Times New Roman" w:hAnsi="Times New Roman" w:cs="Times New Roman"/>
          <w:b/>
          <w:bCs/>
          <w:sz w:val="24"/>
          <w:szCs w:val="24"/>
          <w:lang w:val="en-US"/>
        </w:rPr>
        <w:t>Mastercard</w:t>
      </w:r>
      <w:r w:rsidRPr="00BF0F71">
        <w:rPr>
          <w:rFonts w:ascii="Times New Roman" w:eastAsia="Times New Roman" w:hAnsi="Times New Roman" w:cs="Times New Roman"/>
          <w:b/>
          <w:bCs/>
          <w:sz w:val="24"/>
          <w:szCs w:val="24"/>
        </w:rPr>
        <w:t>. Подпишите страны, в которых они находятся. Отметьте звездочкой те города, которые являются столицей.  Подчеркните города с насе</w:t>
      </w:r>
      <w:r w:rsidR="00D25BB2">
        <w:rPr>
          <w:rFonts w:ascii="Times New Roman" w:eastAsia="Times New Roman" w:hAnsi="Times New Roman" w:cs="Times New Roman"/>
          <w:b/>
          <w:bCs/>
          <w:sz w:val="24"/>
          <w:szCs w:val="24"/>
        </w:rPr>
        <w:t>лением больше 10 млн населения.</w:t>
      </w:r>
    </w:p>
    <w:p w:rsidR="00576076" w:rsidRPr="00C35A2B" w:rsidRDefault="00576076" w:rsidP="00C35A2B">
      <w:pPr>
        <w:contextualSpacing/>
        <w:jc w:val="both"/>
        <w:rPr>
          <w:rFonts w:ascii="Times New Roman" w:hAnsi="Times New Roman" w:cs="Times New Roman"/>
          <w:sz w:val="24"/>
          <w:szCs w:val="24"/>
        </w:rPr>
      </w:pPr>
      <w:r w:rsidRPr="00C35A2B">
        <w:rPr>
          <w:rFonts w:ascii="Times New Roman" w:hAnsi="Times New Roman" w:cs="Times New Roman"/>
          <w:sz w:val="24"/>
          <w:szCs w:val="24"/>
        </w:rPr>
        <w:t>Бангкок</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Париж</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Лондон</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Дубай</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Сингапур</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Куала-Лумпур</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Нью-Йорк</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Стамбул</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Токио</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Анталья</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Сеул</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Осака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Мекка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Пхукет</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Паттайя</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Милан</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Барселона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Пальма (Па́льма-де-Мальо́рка)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Денпасар</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Гонконг</w:t>
      </w:r>
      <w:r w:rsidR="00C35A2B">
        <w:rPr>
          <w:rFonts w:ascii="Times New Roman" w:hAnsi="Times New Roman" w:cs="Times New Roman"/>
          <w:sz w:val="24"/>
          <w:szCs w:val="24"/>
        </w:rPr>
        <w:t>.</w:t>
      </w:r>
    </w:p>
    <w:p w:rsidR="00576076" w:rsidRPr="00BF0F71" w:rsidRDefault="00A7398E" w:rsidP="00D25BB2">
      <w:pPr>
        <w:spacing w:after="0" w:line="240" w:lineRule="auto"/>
        <w:ind w:firstLine="709"/>
        <w:jc w:val="both"/>
        <w:rPr>
          <w:rFonts w:ascii="Times New Roman" w:eastAsia="Calibri" w:hAnsi="Times New Roman" w:cs="Times New Roman"/>
          <w:b/>
          <w:bCs/>
          <w:sz w:val="24"/>
          <w:szCs w:val="24"/>
        </w:rPr>
      </w:pPr>
      <w:bookmarkStart w:id="4" w:name="_Toc125122244"/>
      <w:r>
        <w:rPr>
          <w:rFonts w:ascii="Times New Roman" w:hAnsi="Times New Roman" w:cs="Times New Roman"/>
          <w:b/>
          <w:sz w:val="24"/>
          <w:szCs w:val="24"/>
        </w:rPr>
        <w:t>5.3</w:t>
      </w:r>
      <w:r w:rsidR="00576076" w:rsidRPr="00BF0F71">
        <w:rPr>
          <w:rFonts w:ascii="Times New Roman" w:hAnsi="Times New Roman" w:cs="Times New Roman"/>
          <w:b/>
          <w:sz w:val="24"/>
          <w:szCs w:val="24"/>
        </w:rPr>
        <w:t>.</w:t>
      </w:r>
      <w:r>
        <w:rPr>
          <w:rFonts w:ascii="Times New Roman" w:hAnsi="Times New Roman" w:cs="Times New Roman"/>
          <w:b/>
          <w:sz w:val="24"/>
          <w:szCs w:val="24"/>
        </w:rPr>
        <w:t xml:space="preserve"> </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4"/>
    </w:p>
    <w:p w:rsidR="00576076" w:rsidRPr="00BF0F71" w:rsidRDefault="00576076" w:rsidP="00D25BB2">
      <w:pPr>
        <w:spacing w:after="0" w:line="240" w:lineRule="auto"/>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rsidR="00576076" w:rsidRPr="00BF0F71" w:rsidRDefault="00A7398E" w:rsidP="00D25BB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5.3</w:t>
      </w:r>
      <w:r w:rsidR="00576076" w:rsidRPr="00BF0F71">
        <w:rPr>
          <w:rFonts w:ascii="Times New Roman" w:eastAsia="Calibri" w:hAnsi="Times New Roman" w:cs="Times New Roman"/>
          <w:b/>
          <w:bCs/>
          <w:sz w:val="24"/>
          <w:szCs w:val="24"/>
        </w:rPr>
        <w:t xml:space="preserve">.1 Примерные </w:t>
      </w:r>
      <w:r w:rsidR="00671C3D" w:rsidRPr="00BF0F71">
        <w:rPr>
          <w:rFonts w:ascii="Times New Roman" w:eastAsia="Calibri" w:hAnsi="Times New Roman" w:cs="Times New Roman"/>
          <w:b/>
          <w:bCs/>
          <w:sz w:val="24"/>
          <w:szCs w:val="24"/>
        </w:rPr>
        <w:t xml:space="preserve">задания для контрольной работы </w:t>
      </w:r>
    </w:p>
    <w:p w:rsidR="00576076" w:rsidRPr="00BF0F71" w:rsidRDefault="00576076" w:rsidP="00D25BB2">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наибольшую ресурсообеспеченность пресной водой</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rsidR="00576076" w:rsidRPr="00A7398E" w:rsidRDefault="00576076" w:rsidP="00C35A2B">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w:t>
      </w:r>
      <w:r w:rsidR="00A7398E">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человек</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lastRenderedPageBreak/>
        <w:t>6. В «большую семерку» не входит страна</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Япония                                    4. Сталь</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в) Сведение лесов в долинах рек уменьшает смыв почв.</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В городах 60-70% атмосферного загрязнения дает автомобильный транспорт.</w:t>
      </w:r>
    </w:p>
    <w:p w:rsidR="00576076" w:rsidRPr="00A7398E" w:rsidRDefault="00576076" w:rsidP="00C35A2B">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rsidR="00576076"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1</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Б</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2</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В</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3</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4</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Токио</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Джакарта</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 xml:space="preserve"> Сеул</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Дели</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Шанхай</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Манила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Карачи</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Нью-Йорк</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Сан-Паулу</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Мехико</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5</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США, Япония, Европа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6</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7</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А-4</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Б-3</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В-1</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Г-2</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8</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Г</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9</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В уровне социально-экономического развития</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10</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r w:rsidR="00C35A2B">
        <w:rPr>
          <w:rFonts w:ascii="Times New Roman" w:eastAsia="Calibri" w:hAnsi="Times New Roman" w:cs="Times New Roman"/>
          <w:bCs/>
          <w:sz w:val="24"/>
          <w:szCs w:val="24"/>
        </w:rPr>
        <w:t>.</w:t>
      </w:r>
    </w:p>
    <w:p w:rsidR="00576076" w:rsidRPr="00BF0F71" w:rsidRDefault="00576076" w:rsidP="00D25BB2">
      <w:pPr>
        <w:spacing w:after="0" w:line="240" w:lineRule="auto"/>
        <w:ind w:firstLine="709"/>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наименьшую ресурсообеспеченность пресной водой</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Восточно -Сибирского        б) Северного      в) Лаптевых     г) Берингово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8 . Какие три особенности характерны для развития современного мирового хозяйства?</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Повышение наукоемкости производства в экономически развитых странах.</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в) Уменьшение доли грузоперевозок, осуществляемых морским транспортом.</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Сокращение объемов производства сплавов легких металлов.</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rsidR="00576076"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r w:rsidR="00C35A2B">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1-</w:t>
      </w:r>
      <w:r w:rsidR="00DC2468" w:rsidRPr="00BF0F71">
        <w:rPr>
          <w:rFonts w:ascii="Times New Roman" w:eastAsia="Calibri" w:hAnsi="Times New Roman" w:cs="Times New Roman"/>
          <w:bCs/>
          <w:sz w:val="24"/>
          <w:szCs w:val="24"/>
        </w:rPr>
        <w:t>В</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2-</w:t>
      </w:r>
      <w:r w:rsidR="00DC2468" w:rsidRPr="00BF0F71">
        <w:rPr>
          <w:rFonts w:ascii="Times New Roman" w:eastAsia="Calibri" w:hAnsi="Times New Roman" w:cs="Times New Roman"/>
          <w:bCs/>
          <w:sz w:val="24"/>
          <w:szCs w:val="24"/>
        </w:rPr>
        <w:t>А</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3-</w:t>
      </w:r>
      <w:r w:rsidR="00DC2468" w:rsidRPr="00BF0F71">
        <w:rPr>
          <w:rFonts w:ascii="Times New Roman" w:eastAsia="Calibri" w:hAnsi="Times New Roman" w:cs="Times New Roman"/>
          <w:bCs/>
          <w:sz w:val="24"/>
          <w:szCs w:val="24"/>
        </w:rPr>
        <w:t>Г</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4-</w:t>
      </w:r>
      <w:r w:rsidR="00DC2468" w:rsidRPr="00BF0F71">
        <w:rPr>
          <w:rFonts w:ascii="Times New Roman" w:eastAsia="Calibri" w:hAnsi="Times New Roman" w:cs="Times New Roman"/>
          <w:bCs/>
          <w:sz w:val="24"/>
          <w:szCs w:val="24"/>
        </w:rPr>
        <w:t>НТР- коренное качественное преобразование производительных сил, качественный скачок в структуре и динамике развития производительных сил</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5-</w:t>
      </w:r>
      <w:r w:rsidR="00DC2468" w:rsidRPr="00BF0F71">
        <w:rPr>
          <w:rFonts w:ascii="Times New Roman" w:eastAsia="Calibri" w:hAnsi="Times New Roman" w:cs="Times New Roman"/>
          <w:bCs/>
          <w:sz w:val="24"/>
          <w:szCs w:val="24"/>
        </w:rPr>
        <w:t>США- Вашингтон</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Япония-Токио</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Германия-Берлин</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Великобритания-Лондон</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Франция-Париж</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Италия-Рим</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Канада-Оттава</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6-</w:t>
      </w:r>
      <w:r w:rsidR="00DC2468" w:rsidRPr="00BF0F71">
        <w:rPr>
          <w:rFonts w:ascii="Times New Roman" w:eastAsia="Calibri" w:hAnsi="Times New Roman" w:cs="Times New Roman"/>
          <w:bCs/>
          <w:sz w:val="24"/>
          <w:szCs w:val="24"/>
        </w:rPr>
        <w:t>Наука о населении</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7-</w:t>
      </w:r>
      <w:r w:rsidR="00DC2468" w:rsidRPr="00BF0F71">
        <w:rPr>
          <w:rFonts w:ascii="Times New Roman" w:eastAsia="Calibri" w:hAnsi="Times New Roman" w:cs="Times New Roman"/>
          <w:bCs/>
          <w:sz w:val="24"/>
          <w:szCs w:val="24"/>
        </w:rPr>
        <w:t>Б</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8-</w:t>
      </w:r>
      <w:r w:rsidR="00DC2468" w:rsidRPr="00BF0F71">
        <w:rPr>
          <w:rFonts w:ascii="Times New Roman" w:eastAsia="Calibri" w:hAnsi="Times New Roman" w:cs="Times New Roman"/>
          <w:bCs/>
          <w:sz w:val="24"/>
          <w:szCs w:val="24"/>
        </w:rPr>
        <w:t>А,б,в</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9-</w:t>
      </w:r>
      <w:r w:rsidR="00DC2468" w:rsidRPr="00BF0F71">
        <w:rPr>
          <w:rFonts w:ascii="Times New Roman" w:eastAsia="Calibri" w:hAnsi="Times New Roman" w:cs="Times New Roman"/>
          <w:bCs/>
          <w:sz w:val="24"/>
          <w:szCs w:val="24"/>
        </w:rPr>
        <w:t>В уровне социально-экономического развития</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10-</w:t>
      </w:r>
      <w:r w:rsidR="00DC2468" w:rsidRPr="00BF0F71">
        <w:rPr>
          <w:rFonts w:ascii="Times New Roman" w:eastAsia="Calibri" w:hAnsi="Times New Roman" w:cs="Times New Roman"/>
          <w:bCs/>
          <w:sz w:val="24"/>
          <w:szCs w:val="24"/>
        </w:rPr>
        <w:t>Большая часть населения тяготеет к равнинным</w:t>
      </w:r>
      <w:r w:rsidR="00DC2468">
        <w:rPr>
          <w:rFonts w:ascii="Times New Roman" w:eastAsia="Calibri" w:hAnsi="Times New Roman" w:cs="Times New Roman"/>
          <w:bCs/>
          <w:sz w:val="24"/>
          <w:szCs w:val="24"/>
        </w:rPr>
        <w:t xml:space="preserve"> территориям; </w:t>
      </w:r>
      <w:r w:rsidR="00DC2468" w:rsidRPr="00BF0F71">
        <w:rPr>
          <w:rFonts w:ascii="Times New Roman" w:eastAsia="Calibri" w:hAnsi="Times New Roman" w:cs="Times New Roman"/>
          <w:bCs/>
          <w:sz w:val="24"/>
          <w:szCs w:val="24"/>
        </w:rPr>
        <w:t>проживает в городах; в развивающихся странах Азии</w:t>
      </w:r>
      <w:r w:rsidR="00DC2468">
        <w:rPr>
          <w:rFonts w:ascii="Times New Roman" w:eastAsia="Calibri" w:hAnsi="Times New Roman" w:cs="Times New Roman"/>
          <w:bCs/>
          <w:sz w:val="24"/>
          <w:szCs w:val="24"/>
        </w:rPr>
        <w:t>.</w:t>
      </w:r>
    </w:p>
    <w:p w:rsidR="00671C3D" w:rsidRPr="00BF0F71" w:rsidRDefault="00A7398E" w:rsidP="00D25BB2">
      <w:pPr>
        <w:spacing w:after="0" w:line="240" w:lineRule="auto"/>
        <w:ind w:firstLine="709"/>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5.3.2</w:t>
      </w:r>
      <w:r>
        <w:rPr>
          <w:rFonts w:ascii="Times New Roman" w:eastAsia="Calibri" w:hAnsi="Times New Roman" w:cs="Times New Roman"/>
          <w:bCs/>
          <w:sz w:val="24"/>
          <w:szCs w:val="24"/>
        </w:rPr>
        <w:t xml:space="preserve"> </w:t>
      </w:r>
      <w:r w:rsidR="00576076" w:rsidRPr="00BF0F71">
        <w:rPr>
          <w:rFonts w:ascii="Times New Roman" w:eastAsia="Calibri" w:hAnsi="Times New Roman" w:cs="Times New Roman"/>
          <w:b/>
          <w:bCs/>
          <w:sz w:val="24"/>
          <w:szCs w:val="24"/>
        </w:rPr>
        <w:t xml:space="preserve">Примерные задания для контрольной работы </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добывают в Канаде.</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3.В чем причины преобладания пожилого населения в европейских странах?</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«Запад – научный и военно-промышленный арсенал»</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Америки.</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Германия, Австрия указать страны:</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Назвать топливные, рудные и нерудные полезные ископаемые</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Зарубежной Европы?</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Африки, указать причины, пути решения.</w:t>
      </w:r>
    </w:p>
    <w:p w:rsidR="00576076" w:rsidRPr="00BF0F71" w:rsidRDefault="00A7398E" w:rsidP="00D25BB2">
      <w:pPr>
        <w:spacing w:after="0" w:line="240" w:lineRule="auto"/>
        <w:jc w:val="both"/>
        <w:rPr>
          <w:rFonts w:ascii="Times New Roman" w:eastAsia="Calibri" w:hAnsi="Times New Roman" w:cs="Times New Roman"/>
          <w:b/>
          <w:bCs/>
          <w:sz w:val="24"/>
          <w:szCs w:val="24"/>
        </w:rPr>
      </w:pPr>
      <w:bookmarkStart w:id="5" w:name="_Toc125122245"/>
      <w:r>
        <w:rPr>
          <w:rFonts w:ascii="Times New Roman" w:hAnsi="Times New Roman" w:cs="Times New Roman"/>
          <w:b/>
          <w:sz w:val="24"/>
          <w:szCs w:val="24"/>
        </w:rPr>
        <w:t>5.4</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5"/>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p>
    <w:p w:rsidR="00576076" w:rsidRPr="00BF0F71" w:rsidRDefault="00576076" w:rsidP="00DC2468">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Формы текущего контроля:</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Доклад</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Эссе</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Презентация</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Реферат</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Тестирование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Power Point, Flash–презентация,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Power Point, Flash–презентация, видео-презентация и др.) Содержание доклада </w:t>
      </w:r>
      <w:r w:rsidRPr="00BF0F71">
        <w:rPr>
          <w:rFonts w:ascii="Times New Roman" w:eastAsia="Times New Roman" w:hAnsi="Times New Roman" w:cs="Times New Roman"/>
          <w:sz w:val="24"/>
          <w:szCs w:val="24"/>
        </w:rPr>
        <w:lastRenderedPageBreak/>
        <w:t xml:space="preserve">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Оригинальность выполнения низкая. Заданная тема доклада не раскрыта, основная мысль сообщения не передана.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w:t>
      </w:r>
      <w:r w:rsidR="00DC2468">
        <w:rPr>
          <w:rFonts w:ascii="Times New Roman" w:eastAsia="Times New Roman" w:hAnsi="Times New Roman" w:cs="Times New Roman"/>
          <w:sz w:val="24"/>
          <w:szCs w:val="24"/>
        </w:rPr>
        <w:t xml:space="preserve">е, как правило, не превышает 5 </w:t>
      </w:r>
      <w:r w:rsidRPr="00BF0F71">
        <w:rPr>
          <w:rFonts w:ascii="Times New Roman" w:eastAsia="Times New Roman" w:hAnsi="Times New Roman" w:cs="Times New Roman"/>
          <w:sz w:val="24"/>
          <w:szCs w:val="24"/>
        </w:rPr>
        <w:t xml:space="preserve">страниц текста </w:t>
      </w:r>
      <w:r w:rsidR="00DC2468">
        <w:rPr>
          <w:rFonts w:ascii="Times New Roman" w:eastAsia="Times New Roman" w:hAnsi="Times New Roman" w:cs="Times New Roman"/>
          <w:sz w:val="24"/>
          <w:szCs w:val="24"/>
        </w:rPr>
        <w:t xml:space="preserve">и представляется для проверки и </w:t>
      </w:r>
      <w:r w:rsidRPr="00BF0F71">
        <w:rPr>
          <w:rFonts w:ascii="Times New Roman" w:eastAsia="Times New Roman" w:hAnsi="Times New Roman" w:cs="Times New Roman"/>
          <w:sz w:val="24"/>
          <w:szCs w:val="24"/>
        </w:rPr>
        <w:t>о</w:t>
      </w:r>
      <w:r w:rsidR="00DC2468">
        <w:rPr>
          <w:rFonts w:ascii="Times New Roman" w:eastAsia="Times New Roman" w:hAnsi="Times New Roman" w:cs="Times New Roman"/>
          <w:sz w:val="24"/>
          <w:szCs w:val="24"/>
        </w:rPr>
        <w:t xml:space="preserve">ценки преподавателю. Написание эссе осуществляется </w:t>
      </w:r>
      <w:r w:rsidRPr="00BF0F71">
        <w:rPr>
          <w:rFonts w:ascii="Times New Roman" w:eastAsia="Times New Roman" w:hAnsi="Times New Roman" w:cs="Times New Roman"/>
          <w:sz w:val="24"/>
          <w:szCs w:val="24"/>
        </w:rPr>
        <w:t>с</w:t>
      </w:r>
      <w:r w:rsidR="00DC2468">
        <w:rPr>
          <w:rFonts w:ascii="Times New Roman" w:eastAsia="Times New Roman" w:hAnsi="Times New Roman" w:cs="Times New Roman"/>
          <w:sz w:val="24"/>
          <w:szCs w:val="24"/>
        </w:rPr>
        <w:t>амостоятельно путем творческого</w:t>
      </w:r>
      <w:r w:rsidRPr="00BF0F71">
        <w:rPr>
          <w:rFonts w:ascii="Times New Roman" w:eastAsia="Times New Roman" w:hAnsi="Times New Roman" w:cs="Times New Roman"/>
          <w:sz w:val="24"/>
          <w:szCs w:val="24"/>
        </w:rPr>
        <w:t xml:space="preserve"> изложения изу</w:t>
      </w:r>
      <w:r w:rsidR="00DC2468">
        <w:rPr>
          <w:rFonts w:ascii="Times New Roman" w:eastAsia="Times New Roman" w:hAnsi="Times New Roman" w:cs="Times New Roman"/>
          <w:sz w:val="24"/>
          <w:szCs w:val="24"/>
        </w:rPr>
        <w:t xml:space="preserve">ченных научных </w:t>
      </w:r>
      <w:r w:rsidRPr="00BF0F71">
        <w:rPr>
          <w:rFonts w:ascii="Times New Roman" w:eastAsia="Times New Roman" w:hAnsi="Times New Roman" w:cs="Times New Roman"/>
          <w:sz w:val="24"/>
          <w:szCs w:val="24"/>
        </w:rPr>
        <w:t>материалов и нормативных источников.</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Корректное оформление академического текста (цитаты, ссылки на источники, точная библиография</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w:t>
      </w:r>
      <w:r w:rsidRPr="00BF0F71">
        <w:rPr>
          <w:rFonts w:ascii="Times New Roman" w:eastAsia="Times New Roman" w:hAnsi="Times New Roman" w:cs="Times New Roman"/>
          <w:sz w:val="24"/>
          <w:szCs w:val="24"/>
        </w:rPr>
        <w:lastRenderedPageBreak/>
        <w:t xml:space="preserve">научной проблемы важного социально-культурного, народнохозяйственного или политического значения.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Титульный лист;</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Введение;</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Основную часть;</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Заключение.</w:t>
      </w:r>
    </w:p>
    <w:p w:rsidR="00576076" w:rsidRPr="00BF0F71" w:rsidRDefault="00A7398E"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w:t>
      </w:r>
      <w:r w:rsidR="00576076" w:rsidRPr="00BF0F71">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w:t>
      </w:r>
      <w:r w:rsidRPr="00BF0F71">
        <w:rPr>
          <w:rFonts w:ascii="Times New Roman" w:eastAsia="Times New Roman" w:hAnsi="Times New Roman" w:cs="Times New Roman"/>
          <w:sz w:val="24"/>
          <w:szCs w:val="24"/>
        </w:rPr>
        <w:lastRenderedPageBreak/>
        <w:t xml:space="preserve">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Самым финальным слайдом обязательно должна быть благодарность за внимание.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умений обучающихся Тесты могут быть аудиторными и внеаудиторными.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«3» - за 50-70% правильно выполненных заданий,</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«4» - за 70-85% правильно выполненных заданий,</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«5» - за правильное выполнение более 85% заданий.</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r w:rsidR="00DC2468">
        <w:rPr>
          <w:rFonts w:ascii="Times New Roman" w:eastAsia="Times New Roman" w:hAnsi="Times New Roman" w:cs="Times New Roman"/>
          <w:sz w:val="24"/>
          <w:szCs w:val="24"/>
        </w:rPr>
        <w:t xml:space="preserve"> 1. </w:t>
      </w:r>
      <w:r w:rsidRPr="00BF0F71">
        <w:rPr>
          <w:rFonts w:ascii="Times New Roman" w:eastAsia="Times New Roman" w:hAnsi="Times New Roman" w:cs="Times New Roman"/>
          <w:sz w:val="24"/>
          <w:szCs w:val="24"/>
        </w:rPr>
        <w:t>Титульный лист</w:t>
      </w:r>
      <w:r w:rsidR="00DC2468">
        <w:rPr>
          <w:rFonts w:ascii="Times New Roman" w:eastAsia="Times New Roman" w:hAnsi="Times New Roman" w:cs="Times New Roman"/>
          <w:sz w:val="24"/>
          <w:szCs w:val="24"/>
        </w:rPr>
        <w:t xml:space="preserve">, 2. </w:t>
      </w:r>
      <w:r w:rsidRPr="00BF0F71">
        <w:rPr>
          <w:rFonts w:ascii="Times New Roman" w:eastAsia="Times New Roman" w:hAnsi="Times New Roman" w:cs="Times New Roman"/>
          <w:sz w:val="24"/>
          <w:szCs w:val="24"/>
        </w:rPr>
        <w:t>Содержание (план) реферата</w:t>
      </w:r>
      <w:r w:rsidR="00DC2468">
        <w:rPr>
          <w:rFonts w:ascii="Times New Roman" w:eastAsia="Times New Roman" w:hAnsi="Times New Roman" w:cs="Times New Roman"/>
          <w:sz w:val="24"/>
          <w:szCs w:val="24"/>
        </w:rPr>
        <w:t xml:space="preserve"> 3. </w:t>
      </w:r>
      <w:r w:rsidRPr="00BF0F71">
        <w:rPr>
          <w:rFonts w:ascii="Times New Roman" w:eastAsia="Times New Roman" w:hAnsi="Times New Roman" w:cs="Times New Roman"/>
          <w:sz w:val="24"/>
          <w:szCs w:val="24"/>
        </w:rPr>
        <w:t>Текст самой работы</w:t>
      </w:r>
      <w:r w:rsidR="00DC2468">
        <w:rPr>
          <w:rFonts w:ascii="Times New Roman" w:eastAsia="Times New Roman" w:hAnsi="Times New Roman" w:cs="Times New Roman"/>
          <w:sz w:val="24"/>
          <w:szCs w:val="24"/>
        </w:rPr>
        <w:t xml:space="preserve"> 4. </w:t>
      </w:r>
      <w:r w:rsidRPr="00BF0F71">
        <w:rPr>
          <w:rFonts w:ascii="Times New Roman" w:eastAsia="Times New Roman" w:hAnsi="Times New Roman" w:cs="Times New Roman"/>
          <w:sz w:val="24"/>
          <w:szCs w:val="24"/>
        </w:rPr>
        <w:t xml:space="preserve">Список литературы и </w:t>
      </w:r>
      <w:r w:rsidR="00DC2468">
        <w:rPr>
          <w:rFonts w:ascii="Times New Roman" w:eastAsia="Times New Roman" w:hAnsi="Times New Roman" w:cs="Times New Roman"/>
          <w:sz w:val="24"/>
          <w:szCs w:val="24"/>
        </w:rPr>
        <w:t>И</w:t>
      </w:r>
      <w:r w:rsidRPr="00BF0F71">
        <w:rPr>
          <w:rFonts w:ascii="Times New Roman" w:eastAsia="Times New Roman" w:hAnsi="Times New Roman" w:cs="Times New Roman"/>
          <w:sz w:val="24"/>
          <w:szCs w:val="24"/>
        </w:rPr>
        <w:t>нтернет-ресурсов, используемых для написания реферата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rsidR="00576076" w:rsidRPr="00BF0F71" w:rsidRDefault="00DC2468"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название суза</w:t>
      </w:r>
      <w:r w:rsidR="00576076" w:rsidRPr="00BF0F71">
        <w:rPr>
          <w:rFonts w:ascii="Times New Roman" w:eastAsia="Times New Roman" w:hAnsi="Times New Roman" w:cs="Times New Roman"/>
          <w:sz w:val="24"/>
          <w:szCs w:val="24"/>
        </w:rPr>
        <w:t>;</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сведения об авторе (фамилия, инициалы, курс, группа), номер семестра и учебный год.</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авторская позиции, самостоятельность оценок и суждений; д) стилевое единство текста, единство жанровых черт.</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C854D6" w:rsidRDefault="00A7398E" w:rsidP="00D25BB2">
      <w:pPr>
        <w:spacing w:after="0" w:line="240" w:lineRule="auto"/>
        <w:ind w:firstLine="709"/>
        <w:rPr>
          <w:rFonts w:ascii="Times New Roman" w:hAnsi="Times New Roman" w:cs="Times New Roman"/>
          <w:b/>
          <w:sz w:val="24"/>
          <w:szCs w:val="24"/>
        </w:rPr>
      </w:pPr>
      <w:bookmarkStart w:id="6" w:name="_Toc125122246"/>
      <w:r>
        <w:rPr>
          <w:rFonts w:ascii="Times New Roman" w:hAnsi="Times New Roman" w:cs="Times New Roman"/>
          <w:b/>
          <w:sz w:val="24"/>
          <w:szCs w:val="24"/>
        </w:rPr>
        <w:t>5.5</w:t>
      </w:r>
      <w:r w:rsidR="00576076" w:rsidRPr="00C854D6">
        <w:rPr>
          <w:rFonts w:ascii="Times New Roman" w:hAnsi="Times New Roman" w:cs="Times New Roman"/>
          <w:b/>
          <w:sz w:val="24"/>
          <w:szCs w:val="24"/>
        </w:rPr>
        <w:t>. Материалы оценочных средств для проведения промежуточной аттестации</w:t>
      </w:r>
      <w:bookmarkEnd w:id="6"/>
    </w:p>
    <w:p w:rsidR="00576076" w:rsidRPr="00BF0F71" w:rsidRDefault="00576076" w:rsidP="00D25BB2">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rsidR="00576076" w:rsidRPr="00BF0F71" w:rsidRDefault="00A7398E" w:rsidP="00D25BB2">
      <w:pPr>
        <w:spacing w:after="0" w:line="240" w:lineRule="auto"/>
        <w:ind w:firstLine="709"/>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5.5</w:t>
      </w:r>
      <w:r w:rsidR="00576076" w:rsidRPr="00BF0F71">
        <w:rPr>
          <w:rFonts w:ascii="Times New Roman" w:hAnsi="Times New Roman" w:cs="Times New Roman"/>
          <w:b/>
          <w:sz w:val="24"/>
          <w:szCs w:val="24"/>
        </w:rPr>
        <w:t xml:space="preserve">.1 </w:t>
      </w:r>
      <w:r w:rsidR="00576076" w:rsidRPr="00BF0F71">
        <w:rPr>
          <w:rFonts w:ascii="Times New Roman" w:eastAsia="Times New Roman" w:hAnsi="Times New Roman" w:cs="Times New Roman"/>
          <w:b/>
          <w:color w:val="000000"/>
          <w:sz w:val="24"/>
          <w:szCs w:val="24"/>
        </w:rPr>
        <w:t>Критерии оценивания индивидуального проекта</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1.  Планирование и </w:t>
      </w:r>
      <w:r w:rsidR="00DC2468" w:rsidRPr="00BF0F71">
        <w:rPr>
          <w:rFonts w:ascii="Times New Roman" w:eastAsia="Times New Roman" w:hAnsi="Times New Roman" w:cs="Times New Roman"/>
          <w:i/>
          <w:iCs/>
          <w:color w:val="000000"/>
          <w:sz w:val="24"/>
          <w:szCs w:val="24"/>
        </w:rPr>
        <w:t>раскрытие плана, развитие темы</w:t>
      </w:r>
      <w:r w:rsidRPr="00BF0F71">
        <w:rPr>
          <w:rFonts w:ascii="Times New Roman" w:eastAsia="Times New Roman" w:hAnsi="Times New Roman" w:cs="Times New Roman"/>
          <w:i/>
          <w:iCs/>
          <w:color w:val="000000"/>
          <w:sz w:val="24"/>
          <w:szCs w:val="24"/>
        </w:rPr>
        <w:t>.</w:t>
      </w:r>
      <w:r w:rsidR="00DC2468">
        <w:rPr>
          <w:rFonts w:ascii="Times New Roman" w:eastAsia="Times New Roman" w:hAnsi="Times New Roman" w:cs="Times New Roman"/>
          <w:color w:val="000000"/>
          <w:sz w:val="24"/>
          <w:szCs w:val="24"/>
        </w:rPr>
        <w:t>  Высший</w:t>
      </w:r>
      <w:r w:rsidRPr="00BF0F71">
        <w:rPr>
          <w:rFonts w:ascii="Times New Roman" w:eastAsia="Times New Roman" w:hAnsi="Times New Roman" w:cs="Times New Roman"/>
          <w:color w:val="000000"/>
          <w:sz w:val="24"/>
          <w:szCs w:val="24"/>
        </w:rPr>
        <w:t xml:space="preserve"> балл </w:t>
      </w:r>
      <w:r w:rsidR="00DC2468" w:rsidRPr="00BF0F71">
        <w:rPr>
          <w:rFonts w:ascii="Times New Roman" w:eastAsia="Times New Roman" w:hAnsi="Times New Roman" w:cs="Times New Roman"/>
          <w:color w:val="000000"/>
          <w:sz w:val="24"/>
          <w:szCs w:val="24"/>
        </w:rPr>
        <w:t>ставится, если учащийся</w:t>
      </w:r>
      <w:r w:rsidRPr="00BF0F71">
        <w:rPr>
          <w:rFonts w:ascii="Times New Roman" w:eastAsia="Times New Roman" w:hAnsi="Times New Roman" w:cs="Times New Roman"/>
          <w:color w:val="000000"/>
          <w:sz w:val="24"/>
          <w:szCs w:val="24"/>
        </w:rPr>
        <w:t>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r w:rsidRPr="00BF0F71">
        <w:rPr>
          <w:rFonts w:ascii="Times New Roman" w:eastAsia="Times New Roman" w:hAnsi="Times New Roman" w:cs="Times New Roman"/>
          <w:i/>
          <w:iCs/>
          <w:color w:val="000000"/>
          <w:sz w:val="24"/>
          <w:szCs w:val="24"/>
        </w:rPr>
        <w:t>Сбор  информации.</w:t>
      </w:r>
      <w:r w:rsidRPr="00BF0F71">
        <w:rPr>
          <w:rFonts w:ascii="Times New Roman" w:eastAsia="Times New Roman" w:hAnsi="Times New Roman" w:cs="Times New Roman"/>
          <w:color w:val="000000"/>
          <w:sz w:val="24"/>
          <w:szCs w:val="24"/>
        </w:rPr>
        <w:t>  Высший  балл  ставится,  если  персональный  проект  содержит  достаточное  количество  относящейся  к  делу  информации  и  ссылок  на  различные  источники.</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3.  Выбор  и  использование  методов  и  приемов.</w:t>
      </w:r>
      <w:r w:rsidRPr="00BF0F71">
        <w:rPr>
          <w:rFonts w:ascii="Times New Roman" w:eastAsia="Times New Roman" w:hAnsi="Times New Roman" w:cs="Times New Roman"/>
          <w:color w:val="000000"/>
          <w:sz w:val="24"/>
          <w:szCs w:val="24"/>
        </w:rPr>
        <w:t>  Высший  балл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4.  Анализ  информации.</w:t>
      </w:r>
      <w:r w:rsidRPr="00BF0F71">
        <w:rPr>
          <w:rFonts w:ascii="Times New Roman" w:eastAsia="Times New Roman" w:hAnsi="Times New Roman" w:cs="Times New Roman"/>
          <w:color w:val="000000"/>
          <w:sz w:val="24"/>
          <w:szCs w:val="24"/>
        </w:rPr>
        <w:t>  Высший  балл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5.  Организация  письменной  работы.</w:t>
      </w:r>
      <w:r w:rsidRPr="00BF0F71">
        <w:rPr>
          <w:rFonts w:ascii="Times New Roman" w:eastAsia="Times New Roman" w:hAnsi="Times New Roman" w:cs="Times New Roman"/>
          <w:color w:val="000000"/>
          <w:sz w:val="24"/>
          <w:szCs w:val="24"/>
        </w:rPr>
        <w:t>  Высший  балл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6.  Анализ  процесса  и  результата.</w:t>
      </w:r>
      <w:r w:rsidRPr="00BF0F71">
        <w:rPr>
          <w:rFonts w:ascii="Times New Roman" w:eastAsia="Times New Roman" w:hAnsi="Times New Roman" w:cs="Times New Roman"/>
          <w:color w:val="000000"/>
          <w:sz w:val="24"/>
          <w:szCs w:val="24"/>
        </w:rPr>
        <w:t>  Высший балл  ставится,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большей  степени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7E6955" w:rsidRPr="00BF0F71" w:rsidRDefault="007E6955" w:rsidP="00D25BB2">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85"/>
      </w:tblGrid>
      <w:tr w:rsidR="004C2A16" w:rsidRPr="00BF0F71" w:rsidTr="004C2A16">
        <w:trPr>
          <w:trHeight w:val="277"/>
        </w:trPr>
        <w:tc>
          <w:tcPr>
            <w:tcW w:w="8046" w:type="dxa"/>
          </w:tcPr>
          <w:p w:rsidR="004C2A16" w:rsidRPr="00BF0F71" w:rsidRDefault="004C2A16" w:rsidP="00D25BB2">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1985" w:type="dxa"/>
          </w:tcPr>
          <w:p w:rsidR="004C2A16" w:rsidRPr="00BF0F71" w:rsidRDefault="004C2A16" w:rsidP="00D25BB2">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 xml:space="preserve">Особенности распределения различных видов минеральных ресурсов по </w:t>
            </w:r>
            <w:r w:rsidRPr="00BF0F71">
              <w:rPr>
                <w:rFonts w:ascii="Times New Roman" w:hAnsi="Times New Roman"/>
                <w:sz w:val="24"/>
                <w:szCs w:val="24"/>
              </w:rPr>
              <w:lastRenderedPageBreak/>
              <w:t>регионам и странам мира.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lastRenderedPageBreak/>
              <w:t>Схема</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lastRenderedPageBreak/>
              <w:t>Типы природопользования в различных регионах и странах мира.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Крупнейшие автомобилестроительные компании мира.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Этнолингвистический и религиозный состав населения субрегионов Зарубежной Азии.</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экономико-географического положения России.</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1985"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rsidR="004960CE" w:rsidRPr="001B4E4E" w:rsidRDefault="002F55A1" w:rsidP="00D25BB2">
      <w:pPr>
        <w:pStyle w:val="a3"/>
        <w:ind w:firstLine="709"/>
        <w:jc w:val="both"/>
        <w:rPr>
          <w:rFonts w:ascii="Times New Roman" w:hAnsi="Times New Roman"/>
          <w:b/>
          <w:sz w:val="24"/>
          <w:szCs w:val="24"/>
        </w:rPr>
      </w:pPr>
      <w:r>
        <w:rPr>
          <w:rFonts w:ascii="Times New Roman" w:hAnsi="Times New Roman"/>
          <w:b/>
          <w:sz w:val="24"/>
          <w:szCs w:val="24"/>
        </w:rPr>
        <w:t>5.6</w:t>
      </w:r>
      <w:r w:rsidR="004960CE" w:rsidRPr="002F55A1">
        <w:rPr>
          <w:rFonts w:ascii="Times New Roman" w:hAnsi="Times New Roman"/>
          <w:b/>
          <w:sz w:val="24"/>
          <w:szCs w:val="24"/>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№1</w:t>
      </w:r>
    </w:p>
    <w:p w:rsidR="001B4E4E" w:rsidRDefault="001B4E4E" w:rsidP="00D25BB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Pr>
          <w:rFonts w:ascii="Times New Roman" w:hAnsi="Times New Roman" w:cs="Times New Roman"/>
          <w:sz w:val="24"/>
          <w:szCs w:val="24"/>
        </w:rPr>
        <w:t>объектам профессиональной деятельности.</w:t>
      </w:r>
    </w:p>
    <w:p w:rsidR="001B4E4E" w:rsidRPr="0002663D" w:rsidRDefault="001B4E4E" w:rsidP="00D25BB2">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по разнообразным </w:t>
      </w:r>
      <w:r w:rsidRPr="0002663D">
        <w:rPr>
          <w:rFonts w:ascii="Times New Roman" w:hAnsi="Times New Roman" w:cs="Times New Roman"/>
          <w:color w:val="000000"/>
          <w:sz w:val="24"/>
          <w:szCs w:val="24"/>
        </w:rPr>
        <w:t>оборудования</w:t>
      </w:r>
      <w:r>
        <w:rPr>
          <w:rFonts w:ascii="Times New Roman" w:hAnsi="Times New Roman" w:cs="Times New Roman"/>
          <w:color w:val="000000"/>
          <w:sz w:val="24"/>
          <w:szCs w:val="24"/>
        </w:rPr>
        <w:t>м</w:t>
      </w:r>
      <w:r w:rsidRPr="0002663D">
        <w:rPr>
          <w:rFonts w:ascii="Times New Roman" w:hAnsi="Times New Roman" w:cs="Times New Roman"/>
          <w:color w:val="000000"/>
          <w:sz w:val="24"/>
          <w:szCs w:val="24"/>
        </w:rPr>
        <w:t xml:space="preserve"> для сварки;</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rsidR="001B4E4E" w:rsidRPr="00BF0F71"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Какими возможностями для увеличени</w:t>
      </w:r>
      <w:r>
        <w:rPr>
          <w:rFonts w:ascii="Times New Roman" w:eastAsia="Times New Roman" w:hAnsi="Times New Roman" w:cs="Times New Roman"/>
          <w:color w:val="000000"/>
          <w:sz w:val="24"/>
          <w:szCs w:val="24"/>
        </w:rPr>
        <w:t xml:space="preserve">я производства сварочных работ </w:t>
      </w:r>
      <w:r w:rsidRPr="00BF0F71">
        <w:rPr>
          <w:rFonts w:ascii="Times New Roman" w:eastAsia="Times New Roman" w:hAnsi="Times New Roman" w:cs="Times New Roman"/>
          <w:color w:val="000000"/>
          <w:sz w:val="24"/>
          <w:szCs w:val="24"/>
        </w:rPr>
        <w:t>обладает современная наука?</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DC2468">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rsidR="001B4E4E" w:rsidRPr="00BF0F71"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DC2468">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rsidR="001B4E4E" w:rsidRPr="00BF0F71" w:rsidRDefault="001B4E4E" w:rsidP="00D25BB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Те</w:t>
      </w:r>
      <w:r w:rsidR="002F55A1">
        <w:rPr>
          <w:rFonts w:ascii="Times New Roman" w:eastAsia="Times New Roman" w:hAnsi="Times New Roman" w:cs="Times New Roman"/>
          <w:color w:val="000000"/>
          <w:sz w:val="24"/>
          <w:szCs w:val="24"/>
        </w:rPr>
        <w:t xml:space="preserve">ма: </w:t>
      </w:r>
      <w:r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источники. подобрать </w:t>
      </w:r>
      <w:r w:rsidR="00DC2468">
        <w:rPr>
          <w:rFonts w:ascii="Times New Roman" w:hAnsi="Times New Roman" w:cs="Times New Roman"/>
          <w:sz w:val="24"/>
          <w:szCs w:val="24"/>
        </w:rPr>
        <w:t>информацию.</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rsidR="001B4E4E" w:rsidRPr="00BF0F71"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Особо охраняемые территории мира: их типология, значение, современное использование.</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источники. подобрать </w:t>
      </w:r>
      <w:r w:rsidR="00DC2468">
        <w:rPr>
          <w:rFonts w:ascii="Times New Roman" w:hAnsi="Times New Roman" w:cs="Times New Roman"/>
          <w:sz w:val="24"/>
          <w:szCs w:val="24"/>
        </w:rPr>
        <w:t>информацию.</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rsidR="001B4E4E" w:rsidRDefault="001B4E4E" w:rsidP="00D25BB2">
      <w:pPr>
        <w:spacing w:after="0" w:line="240" w:lineRule="auto"/>
        <w:ind w:firstLine="709"/>
        <w:jc w:val="both"/>
        <w:rPr>
          <w:rFonts w:ascii="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Тема: </w:t>
      </w:r>
      <w:r w:rsidRPr="002F55A1">
        <w:rPr>
          <w:rFonts w:ascii="Times New Roman" w:hAnsi="Times New Roman" w:cs="Times New Roman"/>
          <w:sz w:val="24"/>
          <w:szCs w:val="24"/>
        </w:rPr>
        <w:t>Характеристика транспортной системы России</w:t>
      </w:r>
      <w:r>
        <w:rPr>
          <w:rFonts w:ascii="Times New Roman" w:hAnsi="Times New Roman" w:cs="Times New Roman"/>
          <w:color w:val="FF0000"/>
          <w:sz w:val="24"/>
          <w:szCs w:val="24"/>
        </w:rPr>
        <w:t xml:space="preserve"> </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7</w:t>
      </w:r>
    </w:p>
    <w:p w:rsidR="001B4E4E"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rsidR="001B4E4E" w:rsidRPr="00463088" w:rsidRDefault="002F55A1" w:rsidP="00D25BB2">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r w:rsidR="001B4E4E">
        <w:rPr>
          <w:rFonts w:ascii="Times New Roman" w:eastAsia="Times New Roman" w:hAnsi="Times New Roman" w:cs="Times New Roman"/>
          <w:b/>
          <w:color w:val="000000"/>
          <w:sz w:val="24"/>
          <w:szCs w:val="24"/>
        </w:rPr>
        <w:t xml:space="preserve"> </w:t>
      </w:r>
      <w:r w:rsidR="001B4E4E" w:rsidRPr="00BF0F71">
        <w:rPr>
          <w:rFonts w:ascii="Times New Roman" w:eastAsia="Times New Roman" w:hAnsi="Times New Roman" w:cs="Times New Roman"/>
          <w:color w:val="000000"/>
          <w:sz w:val="24"/>
          <w:szCs w:val="24"/>
        </w:rPr>
        <w:t>Возможные результаты глобального потепления.</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9</w:t>
      </w:r>
    </w:p>
    <w:p w:rsidR="001B4E4E" w:rsidRPr="00463088" w:rsidRDefault="001B4E4E" w:rsidP="00D25BB2">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Pr="00BF0F71">
        <w:rPr>
          <w:rFonts w:ascii="Times New Roman" w:eastAsia="Times New Roman" w:hAnsi="Times New Roman" w:cs="Times New Roman"/>
          <w:color w:val="000000"/>
          <w:sz w:val="24"/>
          <w:szCs w:val="24"/>
        </w:rPr>
        <w:t>Влияние цветовой гаммы города на здоровье его жителей.</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10</w:t>
      </w:r>
    </w:p>
    <w:p w:rsidR="001B4E4E" w:rsidRPr="00BF0F71" w:rsidRDefault="001B4E4E" w:rsidP="00D25BB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Тема: </w:t>
      </w:r>
      <w:r w:rsidRPr="00BF0F71">
        <w:rPr>
          <w:rFonts w:ascii="Times New Roman" w:eastAsia="Times New Roman" w:hAnsi="Times New Roman" w:cs="Times New Roman"/>
          <w:color w:val="000000"/>
          <w:sz w:val="24"/>
          <w:szCs w:val="24"/>
        </w:rPr>
        <w:t>Влияние географического положения на жизнь людей вашего района.</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sectPr w:rsidR="001B4E4E" w:rsidSect="00160162">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EB" w:rsidRDefault="00FB64EB" w:rsidP="00517B6F">
      <w:pPr>
        <w:spacing w:after="0" w:line="240" w:lineRule="auto"/>
      </w:pPr>
      <w:r>
        <w:separator/>
      </w:r>
    </w:p>
  </w:endnote>
  <w:endnote w:type="continuationSeparator" w:id="0">
    <w:p w:rsidR="00FB64EB" w:rsidRDefault="00FB64EB" w:rsidP="0051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pitch w:val="variable"/>
    <w:sig w:usb0="01000001" w:usb1="00000000" w:usb2="00000000" w:usb3="00000000" w:csb0="00010000"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162" w:rsidRDefault="00160162" w:rsidP="00517B6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160162" w:rsidRDefault="00160162" w:rsidP="00517B6F">
    <w:pPr>
      <w:pStyle w:val="a6"/>
      <w:ind w:right="360"/>
    </w:pPr>
  </w:p>
  <w:p w:rsidR="00160162" w:rsidRDefault="0016016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782825"/>
      <w:docPartObj>
        <w:docPartGallery w:val="Page Numbers (Bottom of Page)"/>
        <w:docPartUnique/>
      </w:docPartObj>
    </w:sdtPr>
    <w:sdtEndPr/>
    <w:sdtContent>
      <w:p w:rsidR="00160162" w:rsidRDefault="00160162" w:rsidP="004C2A16">
        <w:pPr>
          <w:pStyle w:val="a6"/>
          <w:jc w:val="center"/>
        </w:pPr>
        <w:r>
          <w:fldChar w:fldCharType="begin"/>
        </w:r>
        <w:r>
          <w:instrText>PAGE   \* MERGEFORMAT</w:instrText>
        </w:r>
        <w:r>
          <w:fldChar w:fldCharType="separate"/>
        </w:r>
        <w:r w:rsidR="00B34192">
          <w:rPr>
            <w:noProof/>
          </w:rPr>
          <w:t>450</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724102"/>
      <w:docPartObj>
        <w:docPartGallery w:val="Page Numbers (Bottom of Page)"/>
        <w:docPartUnique/>
      </w:docPartObj>
    </w:sdtPr>
    <w:sdtEndPr/>
    <w:sdtContent>
      <w:p w:rsidR="00160162" w:rsidRDefault="00834C53" w:rsidP="00834C53">
        <w:pPr>
          <w:pStyle w:val="a6"/>
          <w:jc w:val="center"/>
        </w:pPr>
        <w:r>
          <w:fldChar w:fldCharType="begin"/>
        </w:r>
        <w:r>
          <w:instrText>PAGE   \* MERGEFORMAT</w:instrText>
        </w:r>
        <w:r>
          <w:fldChar w:fldCharType="separate"/>
        </w:r>
        <w:r w:rsidR="00B34192">
          <w:rPr>
            <w:noProof/>
          </w:rPr>
          <w:t>467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EB" w:rsidRDefault="00FB64EB" w:rsidP="00517B6F">
      <w:pPr>
        <w:spacing w:after="0" w:line="240" w:lineRule="auto"/>
      </w:pPr>
      <w:r>
        <w:separator/>
      </w:r>
    </w:p>
  </w:footnote>
  <w:footnote w:type="continuationSeparator" w:id="0">
    <w:p w:rsidR="00FB64EB" w:rsidRDefault="00FB64EB" w:rsidP="00517B6F">
      <w:pPr>
        <w:spacing w:after="0" w:line="240" w:lineRule="auto"/>
      </w:pPr>
      <w:r>
        <w:continuationSeparator/>
      </w:r>
    </w:p>
  </w:footnote>
  <w:footnote w:id="1">
    <w:p w:rsidR="00160162" w:rsidRPr="00ED4542" w:rsidRDefault="00160162" w:rsidP="00ED4542">
      <w:pPr>
        <w:pStyle w:val="ab"/>
        <w:spacing w:before="0" w:beforeAutospacing="0"/>
        <w:jc w:val="both"/>
      </w:pPr>
      <w:r w:rsidRPr="00105ABE">
        <w:rPr>
          <w:rFonts w:ascii="OfficinaSansBookC" w:hAnsi="OfficinaSansBookC"/>
          <w:vertAlign w:val="superscript"/>
        </w:rPr>
        <w:footnoteRef/>
      </w:r>
      <w:r w:rsidRPr="00ED4542">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160162" w:rsidRPr="00ED4542" w:rsidRDefault="00160162" w:rsidP="00ED4542">
      <w:pPr>
        <w:pStyle w:val="ab"/>
        <w:spacing w:before="0" w:beforeAutospacing="0"/>
        <w:jc w:val="both"/>
      </w:pPr>
      <w:r w:rsidRPr="00ED4542">
        <w:rPr>
          <w:vertAlign w:val="superscript"/>
        </w:rPr>
        <w:footnoteRef/>
      </w:r>
      <w:r w:rsidRPr="00ED4542">
        <w:t xml:space="preserve">   Дисциплинарные (предметные) результаты указываются в соответствии с их полным перечнем во ФГОС СОО (в последней редакции от 12.08.2022), углубленный уровень</w:t>
      </w:r>
    </w:p>
    <w:p w:rsidR="00160162" w:rsidRPr="00ED4542" w:rsidRDefault="00160162" w:rsidP="00ED4542">
      <w:pPr>
        <w:pStyle w:val="ab"/>
        <w:spacing w:before="0" w:beforeAutospacing="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5" w15:restartNumberingAfterBreak="0">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7" w15:restartNumberingAfterBreak="0">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17DB9"/>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15"/>
  </w:num>
  <w:num w:numId="3">
    <w:abstractNumId w:val="33"/>
  </w:num>
  <w:num w:numId="4">
    <w:abstractNumId w:val="2"/>
  </w:num>
  <w:num w:numId="5">
    <w:abstractNumId w:val="20"/>
  </w:num>
  <w:num w:numId="6">
    <w:abstractNumId w:val="32"/>
  </w:num>
  <w:num w:numId="7">
    <w:abstractNumId w:val="27"/>
  </w:num>
  <w:num w:numId="8">
    <w:abstractNumId w:val="23"/>
  </w:num>
  <w:num w:numId="9">
    <w:abstractNumId w:val="8"/>
  </w:num>
  <w:num w:numId="10">
    <w:abstractNumId w:val="28"/>
  </w:num>
  <w:num w:numId="11">
    <w:abstractNumId w:val="30"/>
  </w:num>
  <w:num w:numId="12">
    <w:abstractNumId w:val="1"/>
  </w:num>
  <w:num w:numId="13">
    <w:abstractNumId w:val="31"/>
  </w:num>
  <w:num w:numId="14">
    <w:abstractNumId w:val="22"/>
  </w:num>
  <w:num w:numId="15">
    <w:abstractNumId w:val="10"/>
  </w:num>
  <w:num w:numId="16">
    <w:abstractNumId w:val="25"/>
  </w:num>
  <w:num w:numId="17">
    <w:abstractNumId w:val="26"/>
  </w:num>
  <w:num w:numId="18">
    <w:abstractNumId w:val="3"/>
  </w:num>
  <w:num w:numId="19">
    <w:abstractNumId w:val="0"/>
  </w:num>
  <w:num w:numId="20">
    <w:abstractNumId w:val="12"/>
  </w:num>
  <w:num w:numId="21">
    <w:abstractNumId w:val="19"/>
  </w:num>
  <w:num w:numId="22">
    <w:abstractNumId w:val="29"/>
  </w:num>
  <w:num w:numId="23">
    <w:abstractNumId w:val="14"/>
  </w:num>
  <w:num w:numId="24">
    <w:abstractNumId w:val="7"/>
  </w:num>
  <w:num w:numId="25">
    <w:abstractNumId w:val="17"/>
  </w:num>
  <w:num w:numId="26">
    <w:abstractNumId w:val="5"/>
  </w:num>
  <w:num w:numId="27">
    <w:abstractNumId w:val="21"/>
  </w:num>
  <w:num w:numId="28">
    <w:abstractNumId w:val="11"/>
  </w:num>
  <w:num w:numId="29">
    <w:abstractNumId w:val="9"/>
  </w:num>
  <w:num w:numId="30">
    <w:abstractNumId w:val="18"/>
  </w:num>
  <w:num w:numId="31">
    <w:abstractNumId w:val="13"/>
  </w:num>
  <w:num w:numId="32">
    <w:abstractNumId w:val="16"/>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4E61"/>
    <w:rsid w:val="000024A0"/>
    <w:rsid w:val="00010EE2"/>
    <w:rsid w:val="00015742"/>
    <w:rsid w:val="00053A26"/>
    <w:rsid w:val="00077701"/>
    <w:rsid w:val="0008322D"/>
    <w:rsid w:val="000A1BAF"/>
    <w:rsid w:val="000E2B13"/>
    <w:rsid w:val="00102462"/>
    <w:rsid w:val="00133BF8"/>
    <w:rsid w:val="00141673"/>
    <w:rsid w:val="00160162"/>
    <w:rsid w:val="001664F4"/>
    <w:rsid w:val="00171523"/>
    <w:rsid w:val="0017389B"/>
    <w:rsid w:val="00175978"/>
    <w:rsid w:val="00184AD5"/>
    <w:rsid w:val="001B4E4E"/>
    <w:rsid w:val="00225C19"/>
    <w:rsid w:val="0023314B"/>
    <w:rsid w:val="00251003"/>
    <w:rsid w:val="00287504"/>
    <w:rsid w:val="002C106B"/>
    <w:rsid w:val="002C180F"/>
    <w:rsid w:val="002D1D5C"/>
    <w:rsid w:val="002D6301"/>
    <w:rsid w:val="002F25BF"/>
    <w:rsid w:val="002F55A1"/>
    <w:rsid w:val="00343F8C"/>
    <w:rsid w:val="00395EA7"/>
    <w:rsid w:val="003D6843"/>
    <w:rsid w:val="004026F2"/>
    <w:rsid w:val="00407F2B"/>
    <w:rsid w:val="00456C5A"/>
    <w:rsid w:val="00464D31"/>
    <w:rsid w:val="00473A64"/>
    <w:rsid w:val="004960CE"/>
    <w:rsid w:val="004B720E"/>
    <w:rsid w:val="004C2A16"/>
    <w:rsid w:val="004D63EB"/>
    <w:rsid w:val="004E7D7B"/>
    <w:rsid w:val="004F2F18"/>
    <w:rsid w:val="004F36AA"/>
    <w:rsid w:val="004F694A"/>
    <w:rsid w:val="00517B6F"/>
    <w:rsid w:val="00544C0C"/>
    <w:rsid w:val="005547CA"/>
    <w:rsid w:val="00564A1D"/>
    <w:rsid w:val="00576076"/>
    <w:rsid w:val="005A4D90"/>
    <w:rsid w:val="005F5518"/>
    <w:rsid w:val="00642752"/>
    <w:rsid w:val="0067137F"/>
    <w:rsid w:val="00671C3D"/>
    <w:rsid w:val="00674CA4"/>
    <w:rsid w:val="006B4785"/>
    <w:rsid w:val="006D4B58"/>
    <w:rsid w:val="006D4CBF"/>
    <w:rsid w:val="0070441B"/>
    <w:rsid w:val="00726DBF"/>
    <w:rsid w:val="00747D4C"/>
    <w:rsid w:val="00750648"/>
    <w:rsid w:val="0077024F"/>
    <w:rsid w:val="00781EFD"/>
    <w:rsid w:val="0079448A"/>
    <w:rsid w:val="007B2782"/>
    <w:rsid w:val="007B74C5"/>
    <w:rsid w:val="007D093A"/>
    <w:rsid w:val="007E6955"/>
    <w:rsid w:val="00811136"/>
    <w:rsid w:val="0081737E"/>
    <w:rsid w:val="00822833"/>
    <w:rsid w:val="00825C83"/>
    <w:rsid w:val="00830164"/>
    <w:rsid w:val="008345A8"/>
    <w:rsid w:val="00834C53"/>
    <w:rsid w:val="00846A1D"/>
    <w:rsid w:val="008538FF"/>
    <w:rsid w:val="008B12C6"/>
    <w:rsid w:val="008D31D3"/>
    <w:rsid w:val="008D4E61"/>
    <w:rsid w:val="008D56E5"/>
    <w:rsid w:val="008F3B82"/>
    <w:rsid w:val="0090173C"/>
    <w:rsid w:val="00920F47"/>
    <w:rsid w:val="0092250A"/>
    <w:rsid w:val="00985393"/>
    <w:rsid w:val="009874B3"/>
    <w:rsid w:val="009A7D7C"/>
    <w:rsid w:val="009F1FB3"/>
    <w:rsid w:val="00A36C32"/>
    <w:rsid w:val="00A46AC8"/>
    <w:rsid w:val="00A6727F"/>
    <w:rsid w:val="00A7398E"/>
    <w:rsid w:val="00AA3B67"/>
    <w:rsid w:val="00AA430A"/>
    <w:rsid w:val="00AD3B80"/>
    <w:rsid w:val="00AE30CD"/>
    <w:rsid w:val="00B01294"/>
    <w:rsid w:val="00B34192"/>
    <w:rsid w:val="00B479B3"/>
    <w:rsid w:val="00B600FD"/>
    <w:rsid w:val="00B764B9"/>
    <w:rsid w:val="00B82E39"/>
    <w:rsid w:val="00BB3F0D"/>
    <w:rsid w:val="00BD0B63"/>
    <w:rsid w:val="00BD54BA"/>
    <w:rsid w:val="00BF0F71"/>
    <w:rsid w:val="00BF3084"/>
    <w:rsid w:val="00C0419B"/>
    <w:rsid w:val="00C07611"/>
    <w:rsid w:val="00C35A2B"/>
    <w:rsid w:val="00C854D6"/>
    <w:rsid w:val="00C906B1"/>
    <w:rsid w:val="00CA1453"/>
    <w:rsid w:val="00D25BB2"/>
    <w:rsid w:val="00D30149"/>
    <w:rsid w:val="00D30F3F"/>
    <w:rsid w:val="00D452E5"/>
    <w:rsid w:val="00D77B4F"/>
    <w:rsid w:val="00DC2468"/>
    <w:rsid w:val="00DE1463"/>
    <w:rsid w:val="00E3159A"/>
    <w:rsid w:val="00E32169"/>
    <w:rsid w:val="00E33539"/>
    <w:rsid w:val="00E4395B"/>
    <w:rsid w:val="00E514BA"/>
    <w:rsid w:val="00EB7039"/>
    <w:rsid w:val="00EC62CE"/>
    <w:rsid w:val="00ED4542"/>
    <w:rsid w:val="00EE4446"/>
    <w:rsid w:val="00F15BC6"/>
    <w:rsid w:val="00F243F4"/>
    <w:rsid w:val="00F27FD2"/>
    <w:rsid w:val="00F54280"/>
    <w:rsid w:val="00FA334B"/>
    <w:rsid w:val="00FA6D0F"/>
    <w:rsid w:val="00FB64EB"/>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13ADC"/>
  <w15:docId w15:val="{6962A52D-9A04-47CB-804E-32AA3E5C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Заголовок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 w:type="paragraph" w:customStyle="1" w:styleId="TableParagraph">
    <w:name w:val="Table Paragraph"/>
    <w:basedOn w:val="a"/>
    <w:uiPriority w:val="1"/>
    <w:qFormat/>
    <w:rsid w:val="00184AD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ademia-moscow.ru/" TargetMode="External"/><Relationship Id="rId18" Type="http://schemas.openxmlformats.org/officeDocument/2006/relationships/hyperlink" Target="https://33tura.ru/vengr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33tura.ru/gabo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EC895-4FBB-4B81-885F-BD2962AE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38</Pages>
  <Words>15176</Words>
  <Characters>86509</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пк</cp:lastModifiedBy>
  <cp:revision>3</cp:revision>
  <cp:lastPrinted>2023-12-17T23:48:00Z</cp:lastPrinted>
  <dcterms:created xsi:type="dcterms:W3CDTF">2023-05-04T08:47:00Z</dcterms:created>
  <dcterms:modified xsi:type="dcterms:W3CDTF">2023-12-19T00:45:00Z</dcterms:modified>
</cp:coreProperties>
</file>