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6FC" w:rsidRPr="005E7758" w:rsidRDefault="00E456FC" w:rsidP="00E456FC">
      <w:pPr>
        <w:widowControl w:val="0"/>
        <w:autoSpaceDE w:val="0"/>
        <w:autoSpaceDN w:val="0"/>
        <w:adjustRightInd w:val="0"/>
        <w:spacing w:after="0" w:line="276" w:lineRule="auto"/>
        <w:jc w:val="right"/>
        <w:rPr>
          <w:rFonts w:ascii="Times New Roman" w:hAnsi="Times New Roman"/>
          <w:color w:val="000000"/>
          <w:sz w:val="24"/>
          <w:szCs w:val="24"/>
        </w:rPr>
      </w:pPr>
      <w:r w:rsidRPr="005E7758">
        <w:rPr>
          <w:rFonts w:ascii="Times New Roman" w:hAnsi="Times New Roman"/>
          <w:bCs/>
          <w:color w:val="000000"/>
          <w:sz w:val="24"/>
          <w:szCs w:val="24"/>
        </w:rPr>
        <w:t>Приложение 2.</w:t>
      </w:r>
      <w:r>
        <w:rPr>
          <w:rFonts w:ascii="Times New Roman" w:hAnsi="Times New Roman"/>
          <w:bCs/>
          <w:color w:val="000000"/>
          <w:sz w:val="24"/>
          <w:szCs w:val="24"/>
        </w:rPr>
        <w:t>2.2</w:t>
      </w:r>
    </w:p>
    <w:p w:rsidR="00E456FC" w:rsidRDefault="00E456FC" w:rsidP="00E456FC">
      <w:pPr>
        <w:widowControl w:val="0"/>
        <w:autoSpaceDE w:val="0"/>
        <w:autoSpaceDN w:val="0"/>
        <w:adjustRightInd w:val="0"/>
        <w:spacing w:after="0" w:line="276" w:lineRule="auto"/>
        <w:jc w:val="right"/>
        <w:rPr>
          <w:rFonts w:ascii="Times New Roman" w:hAnsi="Times New Roman"/>
          <w:bCs/>
          <w:color w:val="000000"/>
          <w:sz w:val="24"/>
          <w:szCs w:val="24"/>
        </w:rPr>
      </w:pPr>
      <w:r w:rsidRPr="005E7758">
        <w:rPr>
          <w:rFonts w:ascii="Times New Roman" w:hAnsi="Times New Roman"/>
          <w:bCs/>
          <w:color w:val="000000"/>
          <w:sz w:val="24"/>
          <w:szCs w:val="24"/>
        </w:rPr>
        <w:t xml:space="preserve">к </w:t>
      </w:r>
      <w:r>
        <w:rPr>
          <w:rFonts w:ascii="Times New Roman" w:hAnsi="Times New Roman"/>
          <w:bCs/>
          <w:color w:val="000000"/>
          <w:sz w:val="24"/>
          <w:szCs w:val="24"/>
        </w:rPr>
        <w:t>О</w:t>
      </w:r>
      <w:r w:rsidRPr="005E7758">
        <w:rPr>
          <w:rFonts w:ascii="Times New Roman" w:hAnsi="Times New Roman"/>
          <w:bCs/>
          <w:color w:val="000000"/>
          <w:sz w:val="24"/>
          <w:szCs w:val="24"/>
        </w:rPr>
        <w:t>ОП по профессии</w:t>
      </w:r>
    </w:p>
    <w:p w:rsidR="00E456FC" w:rsidRPr="005E7758" w:rsidRDefault="00B9705F" w:rsidP="00B9705F">
      <w:pPr>
        <w:widowControl w:val="0"/>
        <w:autoSpaceDE w:val="0"/>
        <w:autoSpaceDN w:val="0"/>
        <w:adjustRightInd w:val="0"/>
        <w:spacing w:after="0" w:line="276" w:lineRule="auto"/>
        <w:jc w:val="right"/>
        <w:rPr>
          <w:rFonts w:ascii="Times New Roman" w:hAnsi="Times New Roman"/>
          <w:color w:val="000000"/>
          <w:sz w:val="24"/>
          <w:szCs w:val="24"/>
        </w:rPr>
      </w:pPr>
      <w:r>
        <w:rPr>
          <w:rFonts w:ascii="Times New Roman" w:hAnsi="Times New Roman"/>
          <w:sz w:val="24"/>
          <w:szCs w:val="24"/>
        </w:rPr>
        <w:t>5.01.05 Сварщик (ручной и частично механизированной сварки (наплавки)</w:t>
      </w:r>
    </w:p>
    <w:p w:rsidR="00E456FC" w:rsidRPr="00C81607" w:rsidRDefault="00E456FC" w:rsidP="00E456FC">
      <w:pPr>
        <w:pStyle w:val="ac"/>
        <w:spacing w:line="276" w:lineRule="auto"/>
        <w:jc w:val="center"/>
      </w:pPr>
      <w:r w:rsidRPr="00C81607">
        <w:t>Министерство образования и науки Хабаровского края</w:t>
      </w:r>
    </w:p>
    <w:p w:rsidR="00E456FC" w:rsidRPr="00C81607" w:rsidRDefault="00E456FC" w:rsidP="00E456FC">
      <w:pPr>
        <w:pStyle w:val="ac"/>
        <w:spacing w:line="276" w:lineRule="auto"/>
        <w:jc w:val="center"/>
      </w:pPr>
      <w:r w:rsidRPr="00C81607">
        <w:t xml:space="preserve">Краевое государственное бюджетное профессиональное образовательное учреждение </w:t>
      </w:r>
    </w:p>
    <w:p w:rsidR="00E456FC" w:rsidRPr="00C81607" w:rsidRDefault="00E456FC" w:rsidP="00E456FC">
      <w:pPr>
        <w:pStyle w:val="ac"/>
        <w:spacing w:line="276" w:lineRule="auto"/>
        <w:jc w:val="center"/>
      </w:pPr>
      <w:r w:rsidRPr="00C81607">
        <w:t>«</w:t>
      </w:r>
      <w:proofErr w:type="spellStart"/>
      <w:r w:rsidRPr="00C81607">
        <w:t>Хорский</w:t>
      </w:r>
      <w:proofErr w:type="spellEnd"/>
      <w:r w:rsidRPr="00C81607">
        <w:t xml:space="preserve"> агропромышленный техникум»</w:t>
      </w:r>
    </w:p>
    <w:p w:rsidR="00E456FC" w:rsidRPr="00F43A4D" w:rsidRDefault="00E456FC" w:rsidP="00E456FC">
      <w:pPr>
        <w:pStyle w:val="ac"/>
        <w:spacing w:line="276" w:lineRule="auto"/>
        <w:ind w:left="5664"/>
      </w:pPr>
    </w:p>
    <w:p w:rsidR="00E456FC" w:rsidRPr="00F43A4D" w:rsidRDefault="00E456FC" w:rsidP="00E456FC">
      <w:pPr>
        <w:pStyle w:val="ac"/>
        <w:spacing w:line="276" w:lineRule="auto"/>
        <w:ind w:left="5664"/>
      </w:pPr>
      <w:r w:rsidRPr="00F43A4D">
        <w:t xml:space="preserve">УТВЕРЖДАЮ </w:t>
      </w:r>
    </w:p>
    <w:p w:rsidR="00E456FC" w:rsidRPr="00F43A4D" w:rsidRDefault="00E456FC" w:rsidP="00E456FC">
      <w:pPr>
        <w:pStyle w:val="ac"/>
        <w:spacing w:line="276" w:lineRule="auto"/>
        <w:ind w:left="5664"/>
      </w:pPr>
      <w:r w:rsidRPr="00F43A4D">
        <w:t>Заместитель директора по УР</w:t>
      </w:r>
    </w:p>
    <w:p w:rsidR="00E456FC" w:rsidRPr="00F43A4D" w:rsidRDefault="00E456FC" w:rsidP="00E456FC">
      <w:pPr>
        <w:pStyle w:val="ac"/>
        <w:spacing w:line="276" w:lineRule="auto"/>
        <w:ind w:left="5664"/>
      </w:pPr>
      <w:r w:rsidRPr="00F43A4D">
        <w:t>___________</w:t>
      </w:r>
      <w:proofErr w:type="gramStart"/>
      <w:r w:rsidRPr="00F43A4D">
        <w:t xml:space="preserve">_  </w:t>
      </w:r>
      <w:proofErr w:type="spellStart"/>
      <w:r w:rsidRPr="00F43A4D">
        <w:t>Мысова</w:t>
      </w:r>
      <w:proofErr w:type="spellEnd"/>
      <w:proofErr w:type="gramEnd"/>
      <w:r w:rsidRPr="00F43A4D">
        <w:t xml:space="preserve"> Е.И.</w:t>
      </w:r>
    </w:p>
    <w:p w:rsidR="00E456FC" w:rsidRPr="00F43A4D" w:rsidRDefault="00E456FC" w:rsidP="00E456FC">
      <w:pPr>
        <w:pStyle w:val="ac"/>
        <w:spacing w:line="276" w:lineRule="auto"/>
        <w:ind w:left="5664"/>
      </w:pPr>
      <w:r w:rsidRPr="00F43A4D">
        <w:t>«</w:t>
      </w:r>
      <w:r w:rsidR="00AF2EAC">
        <w:t>1</w:t>
      </w:r>
      <w:r w:rsidR="00B9705F">
        <w:t>7</w:t>
      </w:r>
      <w:r w:rsidRPr="00F43A4D">
        <w:t>»</w:t>
      </w:r>
      <w:r w:rsidR="00AF2EAC">
        <w:t xml:space="preserve"> </w:t>
      </w:r>
      <w:r w:rsidR="00B9705F">
        <w:t>июня</w:t>
      </w:r>
      <w:r>
        <w:t xml:space="preserve"> </w:t>
      </w:r>
      <w:r w:rsidRPr="00F43A4D">
        <w:t>20</w:t>
      </w:r>
      <w:r>
        <w:t>2</w:t>
      </w:r>
      <w:r w:rsidR="00AF2EAC">
        <w:t>4</w:t>
      </w:r>
      <w:r w:rsidRPr="00F43A4D">
        <w:t xml:space="preserve"> г. </w:t>
      </w:r>
    </w:p>
    <w:p w:rsidR="00E456FC" w:rsidRPr="005E7758" w:rsidRDefault="00E456FC" w:rsidP="00E456FC">
      <w:pPr>
        <w:widowControl w:val="0"/>
        <w:autoSpaceDE w:val="0"/>
        <w:autoSpaceDN w:val="0"/>
        <w:adjustRightInd w:val="0"/>
        <w:spacing w:after="0" w:line="240" w:lineRule="auto"/>
        <w:jc w:val="center"/>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jc w:val="center"/>
        <w:rPr>
          <w:rFonts w:ascii="Times New Roman" w:hAnsi="Times New Roman"/>
          <w:color w:val="000000"/>
          <w:sz w:val="24"/>
          <w:szCs w:val="24"/>
        </w:rPr>
      </w:pPr>
    </w:p>
    <w:p w:rsidR="00816482" w:rsidRPr="00AF2EAC" w:rsidRDefault="00816482" w:rsidP="00816482">
      <w:pPr>
        <w:widowControl w:val="0"/>
        <w:autoSpaceDE w:val="0"/>
        <w:autoSpaceDN w:val="0"/>
        <w:adjustRightInd w:val="0"/>
        <w:spacing w:after="0" w:line="240" w:lineRule="auto"/>
        <w:jc w:val="center"/>
        <w:rPr>
          <w:rFonts w:ascii="Times New Roman" w:hAnsi="Times New Roman"/>
          <w:color w:val="000000"/>
          <w:sz w:val="24"/>
          <w:szCs w:val="24"/>
        </w:rPr>
      </w:pPr>
      <w:r w:rsidRPr="00AF2EAC">
        <w:rPr>
          <w:rFonts w:ascii="Times New Roman" w:hAnsi="Times New Roman"/>
          <w:bCs/>
          <w:color w:val="000000"/>
          <w:sz w:val="24"/>
          <w:szCs w:val="24"/>
        </w:rPr>
        <w:t>ПРОГРАММА УЧЕБНОЙ ДИСЦИПЛИНЫ</w:t>
      </w:r>
    </w:p>
    <w:p w:rsidR="00816482" w:rsidRPr="00AF2EAC" w:rsidRDefault="00816482" w:rsidP="00816482">
      <w:pPr>
        <w:widowControl w:val="0"/>
        <w:autoSpaceDE w:val="0"/>
        <w:autoSpaceDN w:val="0"/>
        <w:adjustRightInd w:val="0"/>
        <w:spacing w:after="0" w:line="240" w:lineRule="auto"/>
        <w:jc w:val="center"/>
        <w:rPr>
          <w:rFonts w:ascii="Times New Roman" w:hAnsi="Times New Roman"/>
          <w:color w:val="000000"/>
          <w:sz w:val="24"/>
          <w:szCs w:val="24"/>
        </w:rPr>
      </w:pPr>
      <w:r w:rsidRPr="00AF2EAC">
        <w:rPr>
          <w:rFonts w:ascii="Times New Roman" w:hAnsi="Times New Roman"/>
          <w:bCs/>
          <w:color w:val="000000"/>
          <w:sz w:val="24"/>
          <w:szCs w:val="24"/>
        </w:rPr>
        <w:t>СГ.02 И</w:t>
      </w:r>
      <w:r w:rsidR="00E456FC" w:rsidRPr="00AF2EAC">
        <w:rPr>
          <w:rFonts w:ascii="Times New Roman" w:hAnsi="Times New Roman"/>
          <w:bCs/>
          <w:color w:val="000000"/>
          <w:sz w:val="24"/>
          <w:szCs w:val="24"/>
        </w:rPr>
        <w:t>ностранный</w:t>
      </w:r>
      <w:r w:rsidRPr="00AF2EAC">
        <w:rPr>
          <w:rFonts w:ascii="Times New Roman" w:hAnsi="Times New Roman"/>
          <w:bCs/>
          <w:color w:val="000000"/>
          <w:sz w:val="24"/>
          <w:szCs w:val="24"/>
        </w:rPr>
        <w:t xml:space="preserve"> </w:t>
      </w:r>
      <w:r w:rsidR="00E456FC" w:rsidRPr="00AF2EAC">
        <w:rPr>
          <w:rFonts w:ascii="Times New Roman" w:hAnsi="Times New Roman"/>
          <w:bCs/>
          <w:color w:val="000000"/>
          <w:sz w:val="24"/>
          <w:szCs w:val="24"/>
        </w:rPr>
        <w:t>язык в профессиональной деятельности</w:t>
      </w:r>
    </w:p>
    <w:p w:rsidR="00816482"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AF2EAC" w:rsidRPr="00EE7FEE" w:rsidRDefault="00AF2EAC" w:rsidP="00816482">
      <w:pPr>
        <w:widowControl w:val="0"/>
        <w:autoSpaceDE w:val="0"/>
        <w:autoSpaceDN w:val="0"/>
        <w:adjustRightInd w:val="0"/>
        <w:spacing w:after="0" w:line="240" w:lineRule="auto"/>
        <w:rPr>
          <w:rFonts w:ascii="Times New Roman" w:hAnsi="Times New Roman"/>
          <w:color w:val="000000"/>
          <w:sz w:val="24"/>
          <w:szCs w:val="24"/>
        </w:rPr>
      </w:pPr>
    </w:p>
    <w:p w:rsidR="001D3E41" w:rsidRPr="00DA5205" w:rsidRDefault="001D3E41" w:rsidP="001D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sidR="00AF2EAC">
        <w:rPr>
          <w:rFonts w:ascii="Times New Roman" w:hAnsi="Times New Roman"/>
          <w:sz w:val="24"/>
          <w:szCs w:val="24"/>
        </w:rPr>
        <w:t>технологический</w:t>
      </w:r>
    </w:p>
    <w:p w:rsidR="001D3E41" w:rsidRDefault="001D3E41" w:rsidP="001D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1D3E41" w:rsidRPr="00090D0C" w:rsidRDefault="001D3E41" w:rsidP="001D3E41">
      <w:pPr>
        <w:pStyle w:val="ac"/>
        <w:spacing w:line="276" w:lineRule="auto"/>
        <w:jc w:val="both"/>
      </w:pPr>
      <w:r>
        <w:t>Профессия</w:t>
      </w:r>
      <w:r w:rsidRPr="00090D0C">
        <w:t xml:space="preserve">: </w:t>
      </w:r>
      <w:r w:rsidR="00B9705F">
        <w:t>5.01.05 Сварщик (ручной и частично механизированной сварки (наплавки)</w:t>
      </w:r>
    </w:p>
    <w:p w:rsidR="001D3E41" w:rsidRDefault="001D3E41" w:rsidP="001D3E41">
      <w:pPr>
        <w:pStyle w:val="ac"/>
        <w:spacing w:line="276" w:lineRule="auto"/>
        <w:jc w:val="both"/>
      </w:pPr>
    </w:p>
    <w:p w:rsidR="001D3E41" w:rsidRPr="00E67357" w:rsidRDefault="001D3E41" w:rsidP="001D3E41">
      <w:pPr>
        <w:pStyle w:val="ac"/>
        <w:spacing w:line="276" w:lineRule="auto"/>
        <w:jc w:val="both"/>
      </w:pPr>
      <w:r w:rsidRPr="00DA5205">
        <w:t>Форма обучения: очная</w:t>
      </w: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E456FC" w:rsidP="00816482">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1D3E41">
        <w:rPr>
          <w:rFonts w:ascii="Times New Roman" w:hAnsi="Times New Roman"/>
          <w:bCs/>
          <w:color w:val="000000"/>
          <w:sz w:val="24"/>
          <w:szCs w:val="24"/>
        </w:rPr>
        <w:t xml:space="preserve">п. Хор, </w:t>
      </w:r>
      <w:r w:rsidR="00816482" w:rsidRPr="001D3E41">
        <w:rPr>
          <w:rFonts w:ascii="Times New Roman" w:hAnsi="Times New Roman"/>
          <w:bCs/>
          <w:color w:val="000000"/>
          <w:sz w:val="24"/>
          <w:szCs w:val="24"/>
        </w:rPr>
        <w:t>202</w:t>
      </w:r>
      <w:r w:rsidR="00AF2EAC">
        <w:rPr>
          <w:rFonts w:ascii="Times New Roman" w:hAnsi="Times New Roman"/>
          <w:bCs/>
          <w:color w:val="000000"/>
          <w:sz w:val="24"/>
          <w:szCs w:val="24"/>
        </w:rPr>
        <w:t>4</w:t>
      </w:r>
      <w:r w:rsidR="00816482" w:rsidRPr="001D3E41">
        <w:rPr>
          <w:rFonts w:ascii="Times New Roman" w:hAnsi="Times New Roman"/>
          <w:bCs/>
          <w:color w:val="000000"/>
          <w:sz w:val="24"/>
          <w:szCs w:val="24"/>
        </w:rPr>
        <w:t xml:space="preserve"> г</w:t>
      </w:r>
      <w:r w:rsidR="00816482" w:rsidRPr="00EE7FEE">
        <w:rPr>
          <w:rFonts w:ascii="Times New Roman" w:hAnsi="Times New Roman"/>
          <w:b/>
          <w:bCs/>
          <w:color w:val="000000"/>
          <w:sz w:val="24"/>
          <w:szCs w:val="24"/>
        </w:rPr>
        <w:t>.</w:t>
      </w:r>
      <w:r w:rsidR="00816482" w:rsidRPr="00EE7FEE">
        <w:rPr>
          <w:rFonts w:ascii="Times New Roman" w:hAnsi="Times New Roman"/>
        </w:rPr>
        <w:br w:type="page"/>
      </w:r>
    </w:p>
    <w:p w:rsidR="00E456FC" w:rsidRPr="00E456FC" w:rsidRDefault="00E456FC" w:rsidP="00CC2E6A">
      <w:pPr>
        <w:widowControl w:val="0"/>
        <w:autoSpaceDE w:val="0"/>
        <w:autoSpaceDN w:val="0"/>
        <w:adjustRightInd w:val="0"/>
        <w:spacing w:after="0" w:line="276" w:lineRule="auto"/>
        <w:jc w:val="both"/>
      </w:pPr>
      <w:r w:rsidRPr="00E456FC">
        <w:rPr>
          <w:rFonts w:ascii="Times New Roman" w:hAnsi="Times New Roman"/>
          <w:sz w:val="24"/>
          <w:szCs w:val="24"/>
        </w:rPr>
        <w:lastRenderedPageBreak/>
        <w:t xml:space="preserve">Программа учебной дисциплины разработана в соответствии с Примерной основной образовательной программой учебной дисциплины </w:t>
      </w:r>
      <w:r w:rsidR="002119BF" w:rsidRPr="002119BF">
        <w:rPr>
          <w:rFonts w:ascii="Times New Roman" w:hAnsi="Times New Roman"/>
          <w:bCs/>
          <w:color w:val="000000"/>
          <w:sz w:val="24"/>
          <w:szCs w:val="24"/>
        </w:rPr>
        <w:t>СГ.02 Иностранный язык в профессиональной деятельности</w:t>
      </w:r>
      <w:r w:rsidRPr="00E456FC">
        <w:rPr>
          <w:rFonts w:ascii="Times New Roman" w:hAnsi="Times New Roman"/>
          <w:bCs/>
          <w:color w:val="000000"/>
          <w:sz w:val="24"/>
          <w:szCs w:val="24"/>
        </w:rPr>
        <w:t xml:space="preserve">, разработанной </w:t>
      </w:r>
      <w:r w:rsidR="00CC2E6A">
        <w:rPr>
          <w:rFonts w:ascii="Times New Roman" w:hAnsi="Times New Roman"/>
          <w:sz w:val="24"/>
          <w:szCs w:val="24"/>
        </w:rPr>
        <w:t>Государственное автономное профессиональное образовательное учреждение Московской области «Межрегиональный центр компетенций – Техникум имени С.П. Королева»</w:t>
      </w:r>
      <w:bookmarkStart w:id="0" w:name="_GoBack"/>
      <w:bookmarkEnd w:id="0"/>
    </w:p>
    <w:p w:rsidR="00E456FC" w:rsidRPr="00E456FC" w:rsidRDefault="00E456FC" w:rsidP="00E456FC">
      <w:pPr>
        <w:pStyle w:val="ac"/>
        <w:tabs>
          <w:tab w:val="left" w:pos="2835"/>
        </w:tabs>
        <w:spacing w:line="276" w:lineRule="auto"/>
        <w:ind w:left="360"/>
      </w:pPr>
    </w:p>
    <w:p w:rsidR="00E456FC" w:rsidRPr="00E456FC" w:rsidRDefault="00E456FC" w:rsidP="001D3E41">
      <w:pPr>
        <w:pStyle w:val="ac"/>
        <w:spacing w:line="276" w:lineRule="auto"/>
        <w:jc w:val="both"/>
      </w:pPr>
      <w:r w:rsidRPr="00E456FC">
        <w:t>Организация-разработчик: Краевое государственное бюджетное профессиональное образовательное учреждение «</w:t>
      </w:r>
      <w:proofErr w:type="spellStart"/>
      <w:r w:rsidRPr="00E456FC">
        <w:t>Хорский</w:t>
      </w:r>
      <w:proofErr w:type="spellEnd"/>
      <w:r w:rsidRPr="00E456FC">
        <w:t xml:space="preserve"> агропромышленный техникум»</w:t>
      </w:r>
    </w:p>
    <w:p w:rsidR="00E456FC" w:rsidRPr="00E456FC" w:rsidRDefault="00E456FC" w:rsidP="00E456FC">
      <w:pPr>
        <w:pStyle w:val="ac"/>
        <w:spacing w:line="276" w:lineRule="auto"/>
        <w:ind w:left="360"/>
      </w:pPr>
    </w:p>
    <w:p w:rsidR="00E456FC" w:rsidRPr="00E456FC" w:rsidRDefault="00E456FC" w:rsidP="00E456FC">
      <w:pPr>
        <w:pStyle w:val="ac"/>
        <w:spacing w:line="276" w:lineRule="auto"/>
        <w:ind w:left="360"/>
      </w:pPr>
    </w:p>
    <w:p w:rsidR="00E456FC" w:rsidRPr="00E456FC" w:rsidRDefault="00E456FC" w:rsidP="001D3E41">
      <w:pPr>
        <w:pStyle w:val="ac"/>
        <w:spacing w:line="276" w:lineRule="auto"/>
        <w:rPr>
          <w:vertAlign w:val="superscript"/>
        </w:rPr>
      </w:pPr>
      <w:r w:rsidRPr="00E456FC">
        <w:t xml:space="preserve">Составитель: </w:t>
      </w:r>
      <w:r w:rsidR="001D3E41">
        <w:t>Юрченко Т.А.</w:t>
      </w:r>
      <w:r w:rsidRPr="00E456FC">
        <w:t>, преподаватель КГБ ПОУ ХАТ</w:t>
      </w:r>
    </w:p>
    <w:p w:rsidR="00E456FC" w:rsidRPr="00E456FC" w:rsidRDefault="00E456FC" w:rsidP="00E456FC">
      <w:pPr>
        <w:pStyle w:val="ac"/>
        <w:spacing w:line="276" w:lineRule="auto"/>
        <w:ind w:left="360"/>
      </w:pPr>
    </w:p>
    <w:p w:rsidR="00E456FC" w:rsidRPr="00E456FC" w:rsidRDefault="00E456FC" w:rsidP="00E456FC">
      <w:pPr>
        <w:pStyle w:val="ac"/>
        <w:spacing w:line="276" w:lineRule="auto"/>
        <w:ind w:left="360"/>
      </w:pPr>
    </w:p>
    <w:p w:rsidR="00E456FC" w:rsidRPr="00E456FC" w:rsidRDefault="00E456FC" w:rsidP="001D3E41">
      <w:pPr>
        <w:jc w:val="both"/>
        <w:rPr>
          <w:rFonts w:ascii="Times New Roman" w:hAnsi="Times New Roman"/>
          <w:sz w:val="24"/>
          <w:szCs w:val="24"/>
        </w:rPr>
      </w:pPr>
      <w:r w:rsidRPr="00E456FC">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E456FC" w:rsidRPr="00E456FC" w:rsidRDefault="00E456FC" w:rsidP="001D3E41">
      <w:pPr>
        <w:pStyle w:val="ac"/>
        <w:spacing w:line="276" w:lineRule="auto"/>
      </w:pPr>
      <w:r w:rsidRPr="00E456FC">
        <w:t xml:space="preserve">Протокол № </w:t>
      </w:r>
      <w:r w:rsidR="00B9705F">
        <w:t>10</w:t>
      </w:r>
      <w:r w:rsidRPr="00E456FC">
        <w:t xml:space="preserve">от «15» </w:t>
      </w:r>
      <w:r w:rsidR="00B9705F">
        <w:t>июня</w:t>
      </w:r>
      <w:r w:rsidRPr="00E456FC">
        <w:t xml:space="preserve"> 202</w:t>
      </w:r>
      <w:r w:rsidR="00AF2EAC">
        <w:t>4</w:t>
      </w:r>
      <w:r w:rsidRPr="00E456FC">
        <w:t xml:space="preserve"> г.</w:t>
      </w:r>
    </w:p>
    <w:p w:rsidR="00E456FC" w:rsidRPr="00E456FC" w:rsidRDefault="00E456FC" w:rsidP="001D3E41">
      <w:pPr>
        <w:pStyle w:val="ac"/>
        <w:spacing w:line="276" w:lineRule="auto"/>
        <w:rPr>
          <w:vertAlign w:val="superscript"/>
        </w:rPr>
      </w:pPr>
      <w:r w:rsidRPr="00E456FC">
        <w:t xml:space="preserve">Председатель ______________ / </w:t>
      </w:r>
      <w:proofErr w:type="spellStart"/>
      <w:r w:rsidRPr="00E456FC">
        <w:t>Кайденко</w:t>
      </w:r>
      <w:proofErr w:type="spellEnd"/>
      <w:r w:rsidRPr="00E456FC">
        <w:t xml:space="preserve"> Н.Н. </w:t>
      </w:r>
    </w:p>
    <w:p w:rsidR="00E456FC" w:rsidRPr="00E456FC" w:rsidRDefault="00E456FC" w:rsidP="00E456FC">
      <w:pPr>
        <w:pStyle w:val="ac"/>
        <w:spacing w:line="276" w:lineRule="auto"/>
        <w:ind w:left="360"/>
      </w:pPr>
    </w:p>
    <w:p w:rsidR="00E456FC" w:rsidRPr="00E456FC" w:rsidRDefault="00E456FC" w:rsidP="00E456FC">
      <w:pPr>
        <w:pStyle w:val="ac"/>
        <w:spacing w:line="276" w:lineRule="auto"/>
        <w:ind w:left="360"/>
      </w:pPr>
    </w:p>
    <w:p w:rsidR="00E456FC" w:rsidRPr="00E456FC" w:rsidRDefault="00E456FC" w:rsidP="00E456FC">
      <w:pPr>
        <w:pStyle w:val="ac"/>
        <w:spacing w:line="276" w:lineRule="auto"/>
        <w:ind w:left="360"/>
      </w:pPr>
    </w:p>
    <w:p w:rsidR="00E456FC" w:rsidRPr="00E456FC" w:rsidRDefault="00E456FC" w:rsidP="00E456FC">
      <w:pPr>
        <w:pStyle w:val="ac"/>
        <w:spacing w:line="276" w:lineRule="auto"/>
        <w:ind w:left="360"/>
      </w:pPr>
    </w:p>
    <w:p w:rsidR="00E456FC" w:rsidRPr="00E456FC" w:rsidRDefault="00E456FC" w:rsidP="00E456FC">
      <w:pPr>
        <w:pStyle w:val="ac"/>
        <w:spacing w:line="276" w:lineRule="auto"/>
        <w:ind w:left="360"/>
      </w:pPr>
    </w:p>
    <w:p w:rsidR="00E456FC" w:rsidRPr="00E456FC" w:rsidRDefault="00E456FC" w:rsidP="00E456FC">
      <w:pPr>
        <w:pStyle w:val="ac"/>
        <w:spacing w:line="276" w:lineRule="auto"/>
        <w:ind w:left="360"/>
      </w:pPr>
    </w:p>
    <w:p w:rsidR="00E456FC" w:rsidRPr="00E456FC" w:rsidRDefault="00E456FC" w:rsidP="00E456FC">
      <w:pPr>
        <w:pStyle w:val="ac"/>
        <w:spacing w:line="276" w:lineRule="auto"/>
        <w:ind w:left="360"/>
      </w:pPr>
    </w:p>
    <w:p w:rsidR="00E456FC" w:rsidRPr="00E456FC" w:rsidRDefault="00E456FC" w:rsidP="00E456FC">
      <w:pPr>
        <w:pStyle w:val="ac"/>
        <w:spacing w:line="276" w:lineRule="auto"/>
        <w:ind w:left="360"/>
      </w:pPr>
    </w:p>
    <w:p w:rsidR="00E456FC" w:rsidRPr="00E456FC" w:rsidRDefault="00E456FC" w:rsidP="00E456FC">
      <w:pPr>
        <w:pStyle w:val="ac"/>
        <w:spacing w:line="276" w:lineRule="auto"/>
        <w:ind w:left="360"/>
      </w:pPr>
    </w:p>
    <w:p w:rsidR="00E456FC" w:rsidRPr="00E456FC" w:rsidRDefault="00E456FC" w:rsidP="00E456FC">
      <w:pPr>
        <w:pStyle w:val="ac"/>
        <w:spacing w:line="276" w:lineRule="auto"/>
        <w:ind w:left="360"/>
      </w:pPr>
    </w:p>
    <w:p w:rsidR="00E456FC" w:rsidRPr="00E456FC" w:rsidRDefault="00E456FC" w:rsidP="00E456FC">
      <w:pPr>
        <w:pStyle w:val="ac"/>
        <w:spacing w:line="276" w:lineRule="auto"/>
        <w:ind w:left="360"/>
      </w:pPr>
    </w:p>
    <w:p w:rsidR="00E456FC" w:rsidRPr="00E456FC" w:rsidRDefault="00E456FC" w:rsidP="00E456FC">
      <w:pPr>
        <w:pStyle w:val="ac"/>
        <w:spacing w:line="276" w:lineRule="auto"/>
        <w:ind w:left="360"/>
      </w:pPr>
    </w:p>
    <w:p w:rsidR="00E456FC" w:rsidRPr="00E456FC" w:rsidRDefault="00E456FC" w:rsidP="00E456FC">
      <w:pPr>
        <w:pStyle w:val="ac"/>
        <w:spacing w:line="276" w:lineRule="auto"/>
        <w:ind w:left="360"/>
      </w:pPr>
    </w:p>
    <w:p w:rsidR="00E456FC" w:rsidRPr="00E456FC" w:rsidRDefault="00E456FC" w:rsidP="00E456FC">
      <w:pPr>
        <w:pStyle w:val="ac"/>
        <w:spacing w:line="276" w:lineRule="auto"/>
        <w:ind w:left="360"/>
      </w:pPr>
    </w:p>
    <w:p w:rsidR="00E456FC" w:rsidRPr="00E456FC" w:rsidRDefault="00E456FC" w:rsidP="00E456FC">
      <w:pPr>
        <w:pStyle w:val="ac"/>
        <w:spacing w:line="276" w:lineRule="auto"/>
        <w:ind w:left="360"/>
      </w:pPr>
      <w:r w:rsidRPr="00E456FC">
        <w:t>КГБ ПОУ ХАТ</w:t>
      </w:r>
    </w:p>
    <w:p w:rsidR="00E456FC" w:rsidRPr="00E456FC" w:rsidRDefault="00E456FC" w:rsidP="00E456FC">
      <w:pPr>
        <w:pStyle w:val="ac"/>
        <w:spacing w:line="276" w:lineRule="auto"/>
        <w:ind w:left="360"/>
      </w:pPr>
      <w:r w:rsidRPr="00E456FC">
        <w:t>Хабаровский край, р-он им Лазо, п. Хор</w:t>
      </w:r>
    </w:p>
    <w:p w:rsidR="00E456FC" w:rsidRPr="00E456FC" w:rsidRDefault="00E456FC" w:rsidP="00E456FC">
      <w:pPr>
        <w:pStyle w:val="ac"/>
        <w:spacing w:line="276" w:lineRule="auto"/>
        <w:ind w:left="360"/>
      </w:pPr>
      <w:r w:rsidRPr="00E456FC">
        <w:t>ул. Менделеева 13</w:t>
      </w:r>
    </w:p>
    <w:p w:rsidR="00E456FC" w:rsidRPr="00E456FC" w:rsidRDefault="00E456FC" w:rsidP="00E456FC">
      <w:pPr>
        <w:pStyle w:val="ac"/>
        <w:spacing w:line="276" w:lineRule="auto"/>
        <w:ind w:left="360"/>
      </w:pPr>
      <w:r w:rsidRPr="00E456FC">
        <w:t>индекс: 682922</w:t>
      </w:r>
    </w:p>
    <w:p w:rsidR="00E456FC" w:rsidRPr="00057347" w:rsidRDefault="00E456FC" w:rsidP="00E456FC">
      <w:pPr>
        <w:pStyle w:val="a7"/>
        <w:widowControl w:val="0"/>
        <w:numPr>
          <w:ilvl w:val="0"/>
          <w:numId w:val="2"/>
        </w:numPr>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rsidR="009F48ED" w:rsidRDefault="009F48ED" w:rsidP="00E456FC">
      <w:pPr>
        <w:pStyle w:val="a7"/>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720"/>
        <w:jc w:val="center"/>
      </w:pPr>
    </w:p>
    <w:p w:rsidR="00E456FC" w:rsidRPr="00E456FC" w:rsidRDefault="00E456FC" w:rsidP="00E456FC">
      <w:pPr>
        <w:pStyle w:val="a7"/>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720"/>
        <w:jc w:val="center"/>
        <w:rPr>
          <w:i/>
          <w:caps/>
        </w:rPr>
      </w:pPr>
      <w:r w:rsidRPr="00E456FC">
        <w:t>СОДЕРЖАНИЕ</w:t>
      </w:r>
    </w:p>
    <w:p w:rsidR="00E456FC" w:rsidRPr="00F43A4D" w:rsidRDefault="00E456FC" w:rsidP="00E456FC">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0"/>
        <w:jc w:val="both"/>
      </w:pPr>
    </w:p>
    <w:tbl>
      <w:tblPr>
        <w:tblW w:w="10490" w:type="dxa"/>
        <w:tblLook w:val="04A0" w:firstRow="1" w:lastRow="0" w:firstColumn="1" w:lastColumn="0" w:noHBand="0" w:noVBand="1"/>
      </w:tblPr>
      <w:tblGrid>
        <w:gridCol w:w="534"/>
        <w:gridCol w:w="9956"/>
      </w:tblGrid>
      <w:tr w:rsidR="00E456FC" w:rsidRPr="00F43A4D" w:rsidTr="00AF2EAC">
        <w:tc>
          <w:tcPr>
            <w:tcW w:w="534" w:type="dxa"/>
          </w:tcPr>
          <w:p w:rsidR="00E456FC" w:rsidRPr="00F43A4D" w:rsidRDefault="00E456FC" w:rsidP="00AF285F">
            <w:pPr>
              <w:pStyle w:val="ac"/>
              <w:spacing w:line="276" w:lineRule="auto"/>
              <w:jc w:val="center"/>
            </w:pPr>
          </w:p>
        </w:tc>
        <w:tc>
          <w:tcPr>
            <w:tcW w:w="9956" w:type="dxa"/>
          </w:tcPr>
          <w:p w:rsidR="00E456FC" w:rsidRPr="00F43A4D" w:rsidRDefault="00E456FC" w:rsidP="00AF285F">
            <w:pPr>
              <w:pStyle w:val="ac"/>
              <w:spacing w:line="276" w:lineRule="auto"/>
              <w:jc w:val="center"/>
            </w:pPr>
          </w:p>
        </w:tc>
      </w:tr>
      <w:tr w:rsidR="00E456FC" w:rsidRPr="00F43A4D" w:rsidTr="00AF2EAC">
        <w:tc>
          <w:tcPr>
            <w:tcW w:w="534" w:type="dxa"/>
          </w:tcPr>
          <w:p w:rsidR="00E456FC" w:rsidRPr="00F43A4D" w:rsidRDefault="00E456FC" w:rsidP="00AF285F">
            <w:pPr>
              <w:pStyle w:val="ac"/>
              <w:spacing w:after="240" w:line="276" w:lineRule="auto"/>
              <w:jc w:val="center"/>
            </w:pPr>
            <w:r w:rsidRPr="00F43A4D">
              <w:t>1.</w:t>
            </w:r>
          </w:p>
        </w:tc>
        <w:tc>
          <w:tcPr>
            <w:tcW w:w="9956" w:type="dxa"/>
          </w:tcPr>
          <w:p w:rsidR="00E456FC" w:rsidRPr="00F43A4D" w:rsidRDefault="00E456FC" w:rsidP="00AF285F">
            <w:pPr>
              <w:pStyle w:val="ac"/>
              <w:spacing w:after="240" w:line="276" w:lineRule="auto"/>
              <w:jc w:val="both"/>
            </w:pPr>
            <w:r w:rsidRPr="00F43A4D">
              <w:t>ОБЩАЯ ХАРАКТЕРИСТИКА ПРОГРАММЫ УЧЕБНОЙ ДИСЦИПЛИНЫ</w:t>
            </w:r>
          </w:p>
        </w:tc>
      </w:tr>
      <w:tr w:rsidR="00E456FC" w:rsidRPr="00F43A4D" w:rsidTr="00AF2EAC">
        <w:tc>
          <w:tcPr>
            <w:tcW w:w="534" w:type="dxa"/>
          </w:tcPr>
          <w:p w:rsidR="00E456FC" w:rsidRPr="00F43A4D" w:rsidRDefault="00E456FC" w:rsidP="00AF285F">
            <w:pPr>
              <w:pStyle w:val="ac"/>
              <w:spacing w:after="240" w:line="276" w:lineRule="auto"/>
              <w:jc w:val="center"/>
            </w:pPr>
            <w:r w:rsidRPr="00F43A4D">
              <w:t>2.</w:t>
            </w:r>
          </w:p>
        </w:tc>
        <w:tc>
          <w:tcPr>
            <w:tcW w:w="9956" w:type="dxa"/>
          </w:tcPr>
          <w:p w:rsidR="00E456FC" w:rsidRPr="00F43A4D" w:rsidRDefault="00E456FC" w:rsidP="00AF285F">
            <w:pPr>
              <w:pStyle w:val="ac"/>
              <w:spacing w:after="240" w:line="276" w:lineRule="auto"/>
              <w:jc w:val="both"/>
            </w:pPr>
            <w:r w:rsidRPr="00F43A4D">
              <w:t xml:space="preserve">СТРУКТУРА И СОДЕРЖАНИЕ </w:t>
            </w:r>
            <w:r w:rsidR="001D3E41" w:rsidRPr="00F43A4D">
              <w:t xml:space="preserve">ПРОГРАММЫ </w:t>
            </w:r>
            <w:r w:rsidRPr="00F43A4D">
              <w:t xml:space="preserve">УЧЕБНОЙ ДИСЦИПЛИНЫ </w:t>
            </w:r>
          </w:p>
        </w:tc>
      </w:tr>
      <w:tr w:rsidR="00E456FC" w:rsidRPr="00F43A4D" w:rsidTr="00AF2EAC">
        <w:tc>
          <w:tcPr>
            <w:tcW w:w="534" w:type="dxa"/>
          </w:tcPr>
          <w:p w:rsidR="00E456FC" w:rsidRPr="00F43A4D" w:rsidRDefault="00E456FC" w:rsidP="00AF285F">
            <w:pPr>
              <w:pStyle w:val="ac"/>
              <w:spacing w:after="240" w:line="276" w:lineRule="auto"/>
              <w:jc w:val="center"/>
            </w:pPr>
            <w:r w:rsidRPr="00F43A4D">
              <w:t>3.</w:t>
            </w:r>
          </w:p>
        </w:tc>
        <w:tc>
          <w:tcPr>
            <w:tcW w:w="9956" w:type="dxa"/>
          </w:tcPr>
          <w:p w:rsidR="00E456FC" w:rsidRPr="00F43A4D" w:rsidRDefault="00E456FC" w:rsidP="00AF285F">
            <w:pPr>
              <w:pStyle w:val="ac"/>
              <w:spacing w:after="240" w:line="276" w:lineRule="auto"/>
              <w:jc w:val="both"/>
            </w:pPr>
            <w:r w:rsidRPr="00F43A4D">
              <w:t>УСЛОВИЯ РЕАЛИЗАЦИИ ПРОГРАММЫ УЧЕБНОЙ ДИСЦИПЛИНЫ</w:t>
            </w:r>
          </w:p>
        </w:tc>
      </w:tr>
      <w:tr w:rsidR="00E456FC" w:rsidRPr="00F43A4D" w:rsidTr="00AF2EAC">
        <w:tc>
          <w:tcPr>
            <w:tcW w:w="534" w:type="dxa"/>
          </w:tcPr>
          <w:p w:rsidR="00E456FC" w:rsidRPr="00F43A4D" w:rsidRDefault="00E456FC" w:rsidP="00AF285F">
            <w:pPr>
              <w:pStyle w:val="ac"/>
              <w:spacing w:after="240" w:line="276" w:lineRule="auto"/>
              <w:jc w:val="center"/>
            </w:pPr>
            <w:r w:rsidRPr="00F43A4D">
              <w:t>4.</w:t>
            </w:r>
          </w:p>
        </w:tc>
        <w:tc>
          <w:tcPr>
            <w:tcW w:w="9956" w:type="dxa"/>
          </w:tcPr>
          <w:p w:rsidR="00E456FC" w:rsidRPr="00F43A4D" w:rsidRDefault="00E456FC" w:rsidP="00AF285F">
            <w:pPr>
              <w:pStyle w:val="ac"/>
              <w:spacing w:after="240" w:line="276" w:lineRule="auto"/>
              <w:jc w:val="both"/>
            </w:pPr>
            <w:r w:rsidRPr="00F43A4D">
              <w:t xml:space="preserve">КОНТРОЛЬ И ОЦЕНКА РЕЗУЛЬТАТОВ ОСВОЕНИЯ </w:t>
            </w:r>
            <w:r w:rsidR="001D3E41" w:rsidRPr="00F43A4D">
              <w:t xml:space="preserve">ПРОГРАММЫ </w:t>
            </w:r>
            <w:r w:rsidRPr="00F43A4D">
              <w:t>УЧЕБНОЙ ДИСЦИПЛИНЫ</w:t>
            </w:r>
          </w:p>
        </w:tc>
      </w:tr>
    </w:tbl>
    <w:p w:rsidR="002119BF" w:rsidRDefault="002119BF" w:rsidP="00E456FC">
      <w:pPr>
        <w:suppressAutoHyphens/>
        <w:spacing w:after="0"/>
        <w:ind w:left="360"/>
        <w:jc w:val="center"/>
        <w:rPr>
          <w:rFonts w:ascii="Times New Roman" w:hAnsi="Times New Roman"/>
          <w:b/>
          <w:sz w:val="24"/>
          <w:szCs w:val="24"/>
        </w:rPr>
      </w:pPr>
      <w:r>
        <w:rPr>
          <w:rFonts w:ascii="Times New Roman" w:hAnsi="Times New Roman"/>
          <w:b/>
          <w:sz w:val="24"/>
          <w:szCs w:val="24"/>
        </w:rPr>
        <w:br w:type="page"/>
      </w:r>
    </w:p>
    <w:p w:rsidR="00816482" w:rsidRPr="00EE7FEE" w:rsidRDefault="001D3E41" w:rsidP="00AF2EAC">
      <w:pPr>
        <w:suppressAutoHyphens/>
        <w:spacing w:after="0" w:line="240" w:lineRule="auto"/>
        <w:ind w:left="360"/>
        <w:jc w:val="center"/>
        <w:rPr>
          <w:rFonts w:ascii="Times New Roman" w:hAnsi="Times New Roman"/>
          <w:b/>
          <w:sz w:val="24"/>
          <w:szCs w:val="24"/>
        </w:rPr>
      </w:pPr>
      <w:r>
        <w:rPr>
          <w:rFonts w:ascii="Times New Roman" w:hAnsi="Times New Roman"/>
          <w:b/>
          <w:sz w:val="24"/>
          <w:szCs w:val="24"/>
        </w:rPr>
        <w:lastRenderedPageBreak/>
        <w:t xml:space="preserve">1. </w:t>
      </w:r>
      <w:r w:rsidR="00816482" w:rsidRPr="00EE7FEE">
        <w:rPr>
          <w:rFonts w:ascii="Times New Roman" w:hAnsi="Times New Roman"/>
          <w:b/>
          <w:sz w:val="24"/>
          <w:szCs w:val="24"/>
        </w:rPr>
        <w:t xml:space="preserve">ОБЩАЯ ХАРАКТЕРИСТИКА </w:t>
      </w:r>
      <w:r w:rsidR="00816482" w:rsidRPr="00EE7FEE">
        <w:rPr>
          <w:rFonts w:ascii="Times New Roman" w:hAnsi="Times New Roman"/>
          <w:b/>
          <w:color w:val="000000"/>
          <w:sz w:val="24"/>
          <w:szCs w:val="24"/>
        </w:rPr>
        <w:t>ПРОГРАММЫ</w:t>
      </w:r>
      <w:r w:rsidR="00816482" w:rsidRPr="00EE7FEE">
        <w:rPr>
          <w:rFonts w:ascii="Times New Roman" w:hAnsi="Times New Roman"/>
          <w:b/>
          <w:sz w:val="24"/>
          <w:szCs w:val="24"/>
        </w:rPr>
        <w:t xml:space="preserve"> УЧЕБНОЙ ДИСЦИПЛИНЫ</w:t>
      </w:r>
    </w:p>
    <w:p w:rsidR="00816482" w:rsidRDefault="00816482" w:rsidP="00AF2E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0"/>
          <w:szCs w:val="20"/>
        </w:rPr>
      </w:pPr>
    </w:p>
    <w:p w:rsidR="00816482" w:rsidRPr="00C76EE9" w:rsidRDefault="00816482" w:rsidP="00AF2E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1.1. Место дисциплины в структуре основной образовательной программы:</w:t>
      </w:r>
    </w:p>
    <w:p w:rsidR="00816482" w:rsidRDefault="00816482" w:rsidP="00AF2EA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 xml:space="preserve">Учебная дисциплина </w:t>
      </w:r>
      <w:r w:rsidR="009F48ED" w:rsidRPr="009F48ED">
        <w:rPr>
          <w:rFonts w:ascii="Times New Roman" w:hAnsi="Times New Roman"/>
          <w:bCs/>
          <w:color w:val="000000"/>
          <w:sz w:val="24"/>
          <w:szCs w:val="24"/>
        </w:rPr>
        <w:t xml:space="preserve">СГ.02 </w:t>
      </w:r>
      <w:r w:rsidRPr="00C76EE9">
        <w:rPr>
          <w:rFonts w:ascii="Times New Roman" w:hAnsi="Times New Roman"/>
          <w:color w:val="000000"/>
          <w:sz w:val="24"/>
          <w:szCs w:val="24"/>
        </w:rPr>
        <w:t xml:space="preserve">«Иностранный язык в профессиональной деятельности» является обязательной частью </w:t>
      </w:r>
      <w:r>
        <w:rPr>
          <w:rFonts w:ascii="Times New Roman" w:hAnsi="Times New Roman"/>
          <w:color w:val="000000"/>
          <w:sz w:val="24"/>
          <w:szCs w:val="24"/>
        </w:rPr>
        <w:t>социально-гуманитарного</w:t>
      </w:r>
      <w:r w:rsidRPr="00C76EE9">
        <w:rPr>
          <w:rFonts w:ascii="Times New Roman" w:hAnsi="Times New Roman"/>
          <w:color w:val="000000"/>
          <w:sz w:val="24"/>
          <w:szCs w:val="24"/>
        </w:rPr>
        <w:t xml:space="preserve"> цикла </w:t>
      </w:r>
      <w:r>
        <w:rPr>
          <w:rFonts w:ascii="Times New Roman" w:hAnsi="Times New Roman"/>
          <w:color w:val="000000"/>
          <w:sz w:val="24"/>
          <w:szCs w:val="24"/>
        </w:rPr>
        <w:t>примерной образовательной программы</w:t>
      </w:r>
      <w:r w:rsidRPr="00C76EE9">
        <w:rPr>
          <w:rFonts w:ascii="Times New Roman" w:hAnsi="Times New Roman"/>
          <w:color w:val="000000"/>
          <w:sz w:val="24"/>
          <w:szCs w:val="24"/>
        </w:rPr>
        <w:t xml:space="preserve"> в соответствии с ФГОС по </w:t>
      </w:r>
      <w:r>
        <w:rPr>
          <w:rFonts w:ascii="Times New Roman" w:hAnsi="Times New Roman"/>
          <w:color w:val="000000"/>
          <w:sz w:val="24"/>
          <w:szCs w:val="24"/>
        </w:rPr>
        <w:t>профессии</w:t>
      </w:r>
      <w:r w:rsidRPr="00C76EE9">
        <w:rPr>
          <w:rFonts w:ascii="Times New Roman" w:hAnsi="Times New Roman"/>
          <w:color w:val="000000"/>
          <w:sz w:val="24"/>
          <w:szCs w:val="24"/>
        </w:rPr>
        <w:t xml:space="preserve"> </w:t>
      </w:r>
      <w:r w:rsidR="00B9705F">
        <w:rPr>
          <w:rFonts w:ascii="Times New Roman" w:hAnsi="Times New Roman"/>
          <w:sz w:val="24"/>
          <w:szCs w:val="24"/>
        </w:rPr>
        <w:t>5.01.05 Сварщик (ручной и частично механизированной сварки (наплавки)</w:t>
      </w:r>
      <w:r w:rsidRPr="00C37DAE">
        <w:rPr>
          <w:rFonts w:ascii="Times New Roman" w:hAnsi="Times New Roman"/>
          <w:color w:val="000000"/>
          <w:sz w:val="24"/>
          <w:szCs w:val="24"/>
        </w:rPr>
        <w:t>.</w:t>
      </w:r>
    </w:p>
    <w:p w:rsidR="002950B7" w:rsidRDefault="00816482" w:rsidP="002950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D689D">
        <w:rPr>
          <w:rFonts w:ascii="Times New Roman" w:hAnsi="Times New Roman"/>
          <w:color w:val="000000"/>
          <w:sz w:val="24"/>
          <w:szCs w:val="24"/>
        </w:rPr>
        <w:t xml:space="preserve">Особое значение дисциплина имеет при формировании и развитии </w:t>
      </w:r>
      <w:r w:rsidR="002950B7">
        <w:rPr>
          <w:rFonts w:ascii="Times New Roman" w:hAnsi="Times New Roman"/>
          <w:sz w:val="24"/>
          <w:szCs w:val="24"/>
        </w:rPr>
        <w:t>ОК 01, ОК 02, ОК 03, ОК 04, ОК 05, ОК 06, ОК 07, ОК 08, ОК 09</w:t>
      </w:r>
      <w:r w:rsidR="002950B7">
        <w:rPr>
          <w:rFonts w:ascii="Times New Roman" w:hAnsi="Times New Roman"/>
          <w:i/>
          <w:sz w:val="24"/>
          <w:szCs w:val="24"/>
        </w:rPr>
        <w:t>.</w:t>
      </w:r>
    </w:p>
    <w:p w:rsidR="00816482" w:rsidRPr="00C76EE9" w:rsidRDefault="00816482" w:rsidP="00AF2EA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 xml:space="preserve">1.2. Цель и планируемые результаты освоения дисциплины:   </w:t>
      </w:r>
    </w:p>
    <w:p w:rsidR="00816482" w:rsidRDefault="00816482" w:rsidP="00AF2EAC">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670"/>
        <w:gridCol w:w="3686"/>
      </w:tblGrid>
      <w:tr w:rsidR="002950B7" w:rsidTr="002950B7">
        <w:trPr>
          <w:trHeight w:val="649"/>
        </w:trPr>
        <w:tc>
          <w:tcPr>
            <w:tcW w:w="1271" w:type="dxa"/>
          </w:tcPr>
          <w:p w:rsidR="002950B7" w:rsidRDefault="002950B7" w:rsidP="002950B7">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Код </w:t>
            </w:r>
          </w:p>
          <w:p w:rsidR="002950B7" w:rsidRDefault="002950B7" w:rsidP="002950B7">
            <w:pPr>
              <w:suppressAutoHyphens/>
              <w:spacing w:after="0" w:line="240" w:lineRule="auto"/>
              <w:jc w:val="center"/>
              <w:rPr>
                <w:rFonts w:ascii="Times New Roman" w:hAnsi="Times New Roman"/>
                <w:sz w:val="24"/>
                <w:szCs w:val="24"/>
              </w:rPr>
            </w:pPr>
            <w:r>
              <w:rPr>
                <w:rFonts w:ascii="Times New Roman" w:hAnsi="Times New Roman"/>
                <w:sz w:val="24"/>
                <w:szCs w:val="24"/>
              </w:rPr>
              <w:t>ПК, ОК</w:t>
            </w:r>
          </w:p>
        </w:tc>
        <w:tc>
          <w:tcPr>
            <w:tcW w:w="5670" w:type="dxa"/>
          </w:tcPr>
          <w:p w:rsidR="002950B7" w:rsidRDefault="002950B7" w:rsidP="002950B7">
            <w:pPr>
              <w:suppressAutoHyphens/>
              <w:spacing w:after="0" w:line="240" w:lineRule="auto"/>
              <w:jc w:val="center"/>
              <w:rPr>
                <w:rFonts w:ascii="Times New Roman" w:hAnsi="Times New Roman"/>
                <w:sz w:val="24"/>
                <w:szCs w:val="24"/>
              </w:rPr>
            </w:pPr>
            <w:r>
              <w:rPr>
                <w:rFonts w:ascii="Times New Roman" w:hAnsi="Times New Roman"/>
                <w:sz w:val="24"/>
                <w:szCs w:val="24"/>
              </w:rPr>
              <w:t>Умения</w:t>
            </w:r>
          </w:p>
        </w:tc>
        <w:tc>
          <w:tcPr>
            <w:tcW w:w="3686" w:type="dxa"/>
          </w:tcPr>
          <w:p w:rsidR="002950B7" w:rsidRDefault="002950B7" w:rsidP="002950B7">
            <w:pPr>
              <w:suppressAutoHyphens/>
              <w:spacing w:after="0" w:line="240" w:lineRule="auto"/>
              <w:jc w:val="center"/>
              <w:rPr>
                <w:rFonts w:ascii="Times New Roman" w:hAnsi="Times New Roman"/>
                <w:sz w:val="24"/>
                <w:szCs w:val="24"/>
              </w:rPr>
            </w:pPr>
            <w:r>
              <w:rPr>
                <w:rFonts w:ascii="Times New Roman" w:hAnsi="Times New Roman"/>
                <w:sz w:val="24"/>
                <w:szCs w:val="24"/>
              </w:rPr>
              <w:t>Знания</w:t>
            </w:r>
          </w:p>
        </w:tc>
      </w:tr>
      <w:tr w:rsidR="002950B7" w:rsidTr="002950B7">
        <w:trPr>
          <w:trHeight w:val="1020"/>
        </w:trPr>
        <w:tc>
          <w:tcPr>
            <w:tcW w:w="1271" w:type="dxa"/>
            <w:shd w:val="clear" w:color="auto" w:fill="auto"/>
          </w:tcPr>
          <w:p w:rsidR="002950B7" w:rsidRDefault="002950B7" w:rsidP="002950B7">
            <w:pPr>
              <w:suppressAutoHyphens/>
              <w:spacing w:after="0" w:line="240" w:lineRule="auto"/>
              <w:jc w:val="center"/>
              <w:rPr>
                <w:rFonts w:ascii="Times New Roman" w:hAnsi="Times New Roman"/>
                <w:i/>
              </w:rPr>
            </w:pPr>
            <w:r>
              <w:rPr>
                <w:rFonts w:ascii="Times New Roman" w:hAnsi="Times New Roman"/>
                <w:i/>
              </w:rPr>
              <w:t>ОК 01-07</w:t>
            </w:r>
          </w:p>
          <w:p w:rsidR="002950B7" w:rsidRDefault="002950B7" w:rsidP="002950B7">
            <w:pPr>
              <w:suppressAutoHyphens/>
              <w:spacing w:after="0" w:line="240" w:lineRule="auto"/>
              <w:jc w:val="center"/>
              <w:rPr>
                <w:rFonts w:ascii="Times New Roman" w:hAnsi="Times New Roman"/>
                <w:i/>
              </w:rPr>
            </w:pPr>
            <w:r>
              <w:rPr>
                <w:rFonts w:ascii="Times New Roman" w:hAnsi="Times New Roman"/>
                <w:i/>
              </w:rPr>
              <w:t>ОК 09</w:t>
            </w:r>
          </w:p>
          <w:p w:rsidR="002950B7" w:rsidRDefault="002950B7" w:rsidP="002950B7">
            <w:pPr>
              <w:suppressAutoHyphens/>
              <w:spacing w:after="0" w:line="240" w:lineRule="auto"/>
              <w:jc w:val="center"/>
              <w:rPr>
                <w:rFonts w:ascii="Times New Roman" w:hAnsi="Times New Roman"/>
                <w:i/>
              </w:rPr>
            </w:pPr>
            <w:r>
              <w:rPr>
                <w:rFonts w:ascii="Times New Roman" w:hAnsi="Times New Roman"/>
                <w:i/>
              </w:rPr>
              <w:t>ПК. 1.1</w:t>
            </w:r>
          </w:p>
          <w:p w:rsidR="002950B7" w:rsidRDefault="002950B7" w:rsidP="002950B7">
            <w:pPr>
              <w:suppressAutoHyphens/>
              <w:spacing w:after="0" w:line="240" w:lineRule="auto"/>
              <w:jc w:val="center"/>
              <w:rPr>
                <w:rFonts w:ascii="Times New Roman" w:hAnsi="Times New Roman"/>
                <w:i/>
              </w:rPr>
            </w:pPr>
            <w:r>
              <w:rPr>
                <w:rFonts w:ascii="Times New Roman" w:hAnsi="Times New Roman"/>
                <w:i/>
              </w:rPr>
              <w:t>ПК 2.1</w:t>
            </w:r>
          </w:p>
          <w:p w:rsidR="002950B7" w:rsidRDefault="002950B7" w:rsidP="00283C58">
            <w:pPr>
              <w:suppressAutoHyphens/>
              <w:spacing w:after="0" w:line="240" w:lineRule="auto"/>
              <w:jc w:val="center"/>
              <w:rPr>
                <w:rFonts w:ascii="Times New Roman" w:hAnsi="Times New Roman"/>
                <w:i/>
              </w:rPr>
            </w:pPr>
            <w:r>
              <w:rPr>
                <w:rFonts w:ascii="Times New Roman" w:hAnsi="Times New Roman"/>
                <w:i/>
              </w:rPr>
              <w:t>ПК 3.1</w:t>
            </w:r>
          </w:p>
        </w:tc>
        <w:tc>
          <w:tcPr>
            <w:tcW w:w="5670" w:type="dxa"/>
            <w:shd w:val="clear" w:color="auto" w:fill="auto"/>
          </w:tcPr>
          <w:p w:rsidR="002950B7" w:rsidRDefault="002950B7" w:rsidP="002950B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понимать общий смысл воспроизведённых высказываний в пределах литературной нормы на бытовые и профессиональные темы;</w:t>
            </w:r>
          </w:p>
          <w:p w:rsidR="002950B7" w:rsidRDefault="002950B7" w:rsidP="002950B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понимать содержание текста, на бытовые и профессиональные темы;</w:t>
            </w:r>
          </w:p>
          <w:p w:rsidR="002950B7" w:rsidRDefault="002950B7" w:rsidP="002950B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осуществлять высказывания (устно и письменно) на иностранном языке на профессиональные и повседневные темы;</w:t>
            </w:r>
          </w:p>
          <w:p w:rsidR="002950B7" w:rsidRDefault="002950B7" w:rsidP="002950B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осуществлять переводы (со словарем и без словаря) иностранных тексов профессиональной направленности;</w:t>
            </w:r>
          </w:p>
          <w:p w:rsidR="002950B7" w:rsidRDefault="002950B7" w:rsidP="002950B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строить простые высказывания о себе и своей профессиональной деятельности;</w:t>
            </w:r>
          </w:p>
          <w:p w:rsidR="002950B7" w:rsidRDefault="002950B7" w:rsidP="002950B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производить краткое обоснование и объяснение своих текущих и планируемых действий;</w:t>
            </w:r>
          </w:p>
          <w:p w:rsidR="002950B7" w:rsidRDefault="002950B7" w:rsidP="002950B7">
            <w:pPr>
              <w:pStyle w:val="a7"/>
              <w:widowControl w:val="0"/>
              <w:tabs>
                <w:tab w:val="left" w:pos="291"/>
              </w:tabs>
              <w:spacing w:before="0" w:after="0"/>
              <w:ind w:left="0"/>
              <w:rPr>
                <w:i/>
              </w:rPr>
            </w:pPr>
            <w:r>
              <w:t>выполнять письменные простые связные сообщения на интересующие профессиональные темы</w:t>
            </w:r>
          </w:p>
        </w:tc>
        <w:tc>
          <w:tcPr>
            <w:tcW w:w="3686" w:type="dxa"/>
            <w:shd w:val="clear" w:color="auto" w:fill="auto"/>
          </w:tcPr>
          <w:p w:rsidR="002950B7" w:rsidRDefault="002950B7" w:rsidP="002950B7">
            <w:pPr>
              <w:tabs>
                <w:tab w:val="left" w:pos="0"/>
              </w:tabs>
              <w:spacing w:after="0" w:line="240" w:lineRule="auto"/>
              <w:jc w:val="both"/>
              <w:rPr>
                <w:rFonts w:ascii="Times New Roman" w:hAnsi="Times New Roman"/>
                <w:sz w:val="24"/>
                <w:szCs w:val="24"/>
              </w:rPr>
            </w:pPr>
            <w:r>
              <w:rPr>
                <w:rFonts w:ascii="Times New Roman" w:hAnsi="Times New Roman"/>
                <w:sz w:val="24"/>
                <w:szCs w:val="24"/>
              </w:rPr>
              <w:t>особенности произношения интернациональных слов и правила чтения лексики профессиональной направленности;</w:t>
            </w:r>
          </w:p>
          <w:p w:rsidR="002950B7" w:rsidRDefault="002950B7" w:rsidP="002950B7">
            <w:pPr>
              <w:tabs>
                <w:tab w:val="left" w:pos="0"/>
              </w:tabs>
              <w:spacing w:after="0" w:line="240" w:lineRule="auto"/>
              <w:jc w:val="both"/>
              <w:rPr>
                <w:rFonts w:ascii="Times New Roman" w:hAnsi="Times New Roman"/>
                <w:sz w:val="24"/>
                <w:szCs w:val="24"/>
              </w:rPr>
            </w:pPr>
            <w:r>
              <w:rPr>
                <w:rFonts w:ascii="Times New Roman" w:hAnsi="Times New Roman"/>
                <w:sz w:val="24"/>
                <w:szCs w:val="24"/>
              </w:rPr>
              <w:t>основные общеупотребительные глаголы бытовой и профессиональной направленности;</w:t>
            </w:r>
          </w:p>
          <w:p w:rsidR="002950B7" w:rsidRDefault="002950B7" w:rsidP="002950B7">
            <w:pPr>
              <w:tabs>
                <w:tab w:val="left" w:pos="0"/>
              </w:tabs>
              <w:spacing w:after="0" w:line="240" w:lineRule="auto"/>
              <w:jc w:val="both"/>
              <w:rPr>
                <w:rFonts w:ascii="Times New Roman" w:hAnsi="Times New Roman"/>
                <w:sz w:val="24"/>
                <w:szCs w:val="24"/>
              </w:rPr>
            </w:pPr>
            <w:r>
              <w:rPr>
                <w:rFonts w:ascii="Times New Roman" w:hAnsi="Times New Roman"/>
                <w:sz w:val="24"/>
                <w:szCs w:val="24"/>
              </w:rPr>
              <w:t>лексический минимум, относящийся к описанию профессиональной деятельности;</w:t>
            </w:r>
          </w:p>
          <w:p w:rsidR="002950B7" w:rsidRDefault="002950B7" w:rsidP="002950B7">
            <w:pPr>
              <w:pStyle w:val="a7"/>
              <w:widowControl w:val="0"/>
              <w:tabs>
                <w:tab w:val="left" w:pos="291"/>
              </w:tabs>
              <w:spacing w:before="0" w:after="0"/>
              <w:ind w:left="0"/>
              <w:rPr>
                <w:i/>
              </w:rPr>
            </w:pPr>
            <w:r>
              <w:t>основные грамматические правила, необходимые для построения простых и сложных предложений на профессиональные темы</w:t>
            </w:r>
          </w:p>
        </w:tc>
      </w:tr>
    </w:tbl>
    <w:p w:rsidR="002950B7" w:rsidRDefault="002950B7" w:rsidP="00AF2EAC">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816482" w:rsidRPr="00C76EE9" w:rsidRDefault="00816482" w:rsidP="00AF2EAC">
      <w:pPr>
        <w:widowControl w:val="0"/>
        <w:autoSpaceDE w:val="0"/>
        <w:autoSpaceDN w:val="0"/>
        <w:adjustRightInd w:val="0"/>
        <w:spacing w:after="0" w:line="240" w:lineRule="auto"/>
        <w:jc w:val="center"/>
        <w:rPr>
          <w:rFonts w:ascii="Times New Roman" w:hAnsi="Times New Roman"/>
          <w:color w:val="000000"/>
          <w:sz w:val="24"/>
          <w:szCs w:val="24"/>
        </w:rPr>
      </w:pPr>
      <w:r w:rsidRPr="00C76EE9">
        <w:rPr>
          <w:rFonts w:ascii="Times New Roman" w:hAnsi="Times New Roman"/>
          <w:b/>
          <w:bCs/>
          <w:color w:val="000000"/>
          <w:sz w:val="24"/>
          <w:szCs w:val="24"/>
        </w:rPr>
        <w:t xml:space="preserve">2. СТРУКТУРА И СОДЕРЖАНИЕ </w:t>
      </w:r>
      <w:r w:rsidR="001D3E41" w:rsidRPr="001D3E41">
        <w:rPr>
          <w:rFonts w:ascii="Times New Roman" w:hAnsi="Times New Roman"/>
          <w:b/>
          <w:sz w:val="24"/>
          <w:szCs w:val="24"/>
        </w:rPr>
        <w:t>ПРОГРАММЫ</w:t>
      </w:r>
      <w:r w:rsidR="001D3E41" w:rsidRPr="00F43A4D">
        <w:t xml:space="preserve"> </w:t>
      </w:r>
      <w:r w:rsidRPr="00C76EE9">
        <w:rPr>
          <w:rFonts w:ascii="Times New Roman" w:hAnsi="Times New Roman"/>
          <w:b/>
          <w:bCs/>
          <w:color w:val="000000"/>
          <w:sz w:val="24"/>
          <w:szCs w:val="24"/>
        </w:rPr>
        <w:t>УЧЕБНОЙ ДИСЦИПЛИНЫ</w:t>
      </w:r>
    </w:p>
    <w:p w:rsidR="00816482" w:rsidRDefault="00816482" w:rsidP="00AF2EAC">
      <w:pPr>
        <w:widowControl w:val="0"/>
        <w:autoSpaceDE w:val="0"/>
        <w:autoSpaceDN w:val="0"/>
        <w:adjustRightInd w:val="0"/>
        <w:spacing w:after="0" w:line="240" w:lineRule="auto"/>
        <w:ind w:firstLine="709"/>
        <w:rPr>
          <w:rFonts w:ascii="Times New Roman" w:hAnsi="Times New Roman"/>
          <w:b/>
          <w:bCs/>
          <w:color w:val="000000"/>
          <w:sz w:val="24"/>
          <w:szCs w:val="24"/>
        </w:rPr>
      </w:pPr>
    </w:p>
    <w:p w:rsidR="00816482" w:rsidRDefault="00816482" w:rsidP="00AF2EAC">
      <w:pPr>
        <w:widowControl w:val="0"/>
        <w:autoSpaceDE w:val="0"/>
        <w:autoSpaceDN w:val="0"/>
        <w:adjustRightInd w:val="0"/>
        <w:spacing w:after="0" w:line="240" w:lineRule="auto"/>
        <w:ind w:firstLine="709"/>
        <w:rPr>
          <w:rFonts w:ascii="Times New Roman" w:hAnsi="Times New Roman"/>
          <w:b/>
          <w:bCs/>
          <w:color w:val="000000"/>
          <w:sz w:val="24"/>
          <w:szCs w:val="24"/>
        </w:rPr>
      </w:pPr>
      <w:r w:rsidRPr="00C76EE9">
        <w:rPr>
          <w:rFonts w:ascii="Times New Roman" w:hAnsi="Times New Roman"/>
          <w:b/>
          <w:bCs/>
          <w:color w:val="000000"/>
          <w:sz w:val="24"/>
          <w:szCs w:val="24"/>
        </w:rPr>
        <w:t>2.1. Объем учебной дисциплины и виды учебной работы</w:t>
      </w:r>
    </w:p>
    <w:tbl>
      <w:tblPr>
        <w:tblW w:w="10519" w:type="dxa"/>
        <w:tblInd w:w="108" w:type="dxa"/>
        <w:tblLayout w:type="fixed"/>
        <w:tblLook w:val="0000" w:firstRow="0" w:lastRow="0" w:firstColumn="0" w:lastColumn="0" w:noHBand="0" w:noVBand="0"/>
      </w:tblPr>
      <w:tblGrid>
        <w:gridCol w:w="8251"/>
        <w:gridCol w:w="2268"/>
      </w:tblGrid>
      <w:tr w:rsidR="00816482" w:rsidRPr="00EE7FEE" w:rsidTr="009F48ED">
        <w:trPr>
          <w:trHeight w:val="202"/>
        </w:trPr>
        <w:tc>
          <w:tcPr>
            <w:tcW w:w="82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16482" w:rsidRPr="00EE7FEE" w:rsidRDefault="00816482" w:rsidP="00AF2EAC">
            <w:pPr>
              <w:widowControl w:val="0"/>
              <w:suppressAutoHyphens/>
              <w:autoSpaceDE w:val="0"/>
              <w:autoSpaceDN w:val="0"/>
              <w:adjustRightInd w:val="0"/>
              <w:spacing w:after="0" w:line="240" w:lineRule="auto"/>
              <w:rPr>
                <w:rFonts w:ascii="Times New Roman" w:hAnsi="Times New Roman"/>
                <w:sz w:val="24"/>
                <w:szCs w:val="24"/>
                <w:lang w:val="en-GB"/>
              </w:rPr>
            </w:pPr>
            <w:r w:rsidRPr="00EE7FEE">
              <w:rPr>
                <w:rFonts w:ascii="Times New Roman" w:hAnsi="Times New Roman"/>
                <w:b/>
                <w:bCs/>
                <w:color w:val="000000"/>
                <w:position w:val="-1"/>
                <w:sz w:val="24"/>
                <w:szCs w:val="24"/>
              </w:rPr>
              <w:t>Вид учебной работы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16482" w:rsidRPr="00EE7FEE" w:rsidRDefault="00816482" w:rsidP="00AF2EAC">
            <w:pPr>
              <w:widowControl w:val="0"/>
              <w:suppressAutoHyphens/>
              <w:autoSpaceDE w:val="0"/>
              <w:autoSpaceDN w:val="0"/>
              <w:adjustRightInd w:val="0"/>
              <w:spacing w:after="0" w:line="240" w:lineRule="auto"/>
              <w:rPr>
                <w:rFonts w:ascii="Times New Roman" w:hAnsi="Times New Roman"/>
                <w:sz w:val="24"/>
                <w:szCs w:val="24"/>
                <w:lang w:val="en-GB"/>
              </w:rPr>
            </w:pPr>
            <w:r w:rsidRPr="00EE7FEE">
              <w:rPr>
                <w:rFonts w:ascii="Times New Roman" w:hAnsi="Times New Roman"/>
                <w:b/>
                <w:bCs/>
                <w:color w:val="000000"/>
                <w:position w:val="-1"/>
                <w:sz w:val="24"/>
                <w:szCs w:val="24"/>
              </w:rPr>
              <w:t>Объем в часах</w:t>
            </w:r>
          </w:p>
        </w:tc>
      </w:tr>
      <w:tr w:rsidR="00816482" w:rsidRPr="00EE7FEE" w:rsidTr="009F48ED">
        <w:trPr>
          <w:trHeight w:val="333"/>
        </w:trPr>
        <w:tc>
          <w:tcPr>
            <w:tcW w:w="82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16482" w:rsidRPr="00EE7FEE" w:rsidRDefault="00816482" w:rsidP="00AF2EAC">
            <w:pPr>
              <w:widowControl w:val="0"/>
              <w:suppressAutoHyphens/>
              <w:autoSpaceDE w:val="0"/>
              <w:autoSpaceDN w:val="0"/>
              <w:adjustRightInd w:val="0"/>
              <w:spacing w:after="0" w:line="240" w:lineRule="auto"/>
              <w:rPr>
                <w:rFonts w:ascii="Times New Roman" w:hAnsi="Times New Roman"/>
                <w:sz w:val="24"/>
                <w:szCs w:val="24"/>
              </w:rPr>
            </w:pPr>
            <w:r w:rsidRPr="00EE7FEE">
              <w:rPr>
                <w:rFonts w:ascii="Times New Roman" w:hAnsi="Times New Roman"/>
                <w:b/>
                <w:bCs/>
                <w:color w:val="000000"/>
                <w:position w:val="-1"/>
                <w:sz w:val="24"/>
                <w:szCs w:val="24"/>
              </w:rPr>
              <w:t>Объем образовательной программы учебной дисциплины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16482" w:rsidRPr="00EE7FEE" w:rsidRDefault="00816482" w:rsidP="00B9705F">
            <w:pPr>
              <w:widowControl w:val="0"/>
              <w:suppressAutoHyphens/>
              <w:autoSpaceDE w:val="0"/>
              <w:autoSpaceDN w:val="0"/>
              <w:adjustRightInd w:val="0"/>
              <w:spacing w:after="0" w:line="240" w:lineRule="auto"/>
              <w:jc w:val="center"/>
              <w:rPr>
                <w:rFonts w:ascii="Times New Roman" w:hAnsi="Times New Roman"/>
                <w:sz w:val="24"/>
                <w:szCs w:val="24"/>
              </w:rPr>
            </w:pPr>
            <w:r w:rsidRPr="00EE7FEE">
              <w:rPr>
                <w:rFonts w:ascii="Times New Roman" w:hAnsi="Times New Roman"/>
                <w:color w:val="000000"/>
                <w:position w:val="-1"/>
                <w:sz w:val="24"/>
                <w:szCs w:val="24"/>
              </w:rPr>
              <w:t>3</w:t>
            </w:r>
            <w:r w:rsidR="00B9705F">
              <w:rPr>
                <w:rFonts w:ascii="Times New Roman" w:hAnsi="Times New Roman"/>
                <w:color w:val="000000"/>
                <w:position w:val="-1"/>
                <w:sz w:val="24"/>
                <w:szCs w:val="24"/>
              </w:rPr>
              <w:t>6</w:t>
            </w:r>
          </w:p>
        </w:tc>
      </w:tr>
      <w:tr w:rsidR="00816482" w:rsidRPr="00EE7FEE" w:rsidTr="009F48ED">
        <w:trPr>
          <w:trHeight w:val="282"/>
        </w:trPr>
        <w:tc>
          <w:tcPr>
            <w:tcW w:w="82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16482" w:rsidRPr="00EE7FEE" w:rsidRDefault="00816482" w:rsidP="00AF2EAC">
            <w:pPr>
              <w:widowControl w:val="0"/>
              <w:suppressAutoHyphens/>
              <w:autoSpaceDE w:val="0"/>
              <w:autoSpaceDN w:val="0"/>
              <w:adjustRightInd w:val="0"/>
              <w:spacing w:after="0" w:line="240" w:lineRule="auto"/>
              <w:rPr>
                <w:rFonts w:ascii="Times New Roman" w:hAnsi="Times New Roman"/>
                <w:sz w:val="24"/>
                <w:szCs w:val="24"/>
              </w:rPr>
            </w:pPr>
            <w:r w:rsidRPr="00EE7FEE">
              <w:rPr>
                <w:rFonts w:ascii="Times New Roman" w:hAnsi="Times New Roman"/>
                <w:b/>
                <w:bCs/>
                <w:color w:val="000000"/>
                <w:position w:val="-1"/>
                <w:sz w:val="24"/>
                <w:szCs w:val="24"/>
              </w:rPr>
              <w:t>в т.</w:t>
            </w:r>
            <w:r w:rsidR="00E456FC">
              <w:rPr>
                <w:rFonts w:ascii="Times New Roman" w:hAnsi="Times New Roman"/>
                <w:b/>
                <w:bCs/>
                <w:color w:val="000000"/>
                <w:position w:val="-1"/>
                <w:sz w:val="24"/>
                <w:szCs w:val="24"/>
              </w:rPr>
              <w:t xml:space="preserve"> </w:t>
            </w:r>
            <w:r w:rsidRPr="00EE7FEE">
              <w:rPr>
                <w:rFonts w:ascii="Times New Roman" w:hAnsi="Times New Roman"/>
                <w:b/>
                <w:bCs/>
                <w:color w:val="000000"/>
                <w:position w:val="-1"/>
                <w:sz w:val="24"/>
                <w:szCs w:val="24"/>
              </w:rPr>
              <w:t>ч. в форме практической подготовки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16482" w:rsidRPr="00EE7FEE" w:rsidRDefault="00816482" w:rsidP="00B9705F">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3</w:t>
            </w:r>
            <w:r w:rsidR="00B9705F">
              <w:rPr>
                <w:rFonts w:ascii="Times New Roman" w:hAnsi="Times New Roman"/>
                <w:color w:val="000000"/>
                <w:position w:val="-1"/>
                <w:sz w:val="24"/>
                <w:szCs w:val="24"/>
              </w:rPr>
              <w:t>6</w:t>
            </w:r>
          </w:p>
        </w:tc>
      </w:tr>
      <w:tr w:rsidR="00816482" w:rsidRPr="00EE7FEE" w:rsidTr="009F48ED">
        <w:trPr>
          <w:trHeight w:val="129"/>
        </w:trPr>
        <w:tc>
          <w:tcPr>
            <w:tcW w:w="1051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16482" w:rsidRPr="00EE7FEE" w:rsidRDefault="00816482" w:rsidP="00AF2EAC">
            <w:pPr>
              <w:widowControl w:val="0"/>
              <w:suppressAutoHyphens/>
              <w:autoSpaceDE w:val="0"/>
              <w:autoSpaceDN w:val="0"/>
              <w:adjustRightInd w:val="0"/>
              <w:spacing w:after="0" w:line="240" w:lineRule="auto"/>
              <w:rPr>
                <w:rFonts w:ascii="Times New Roman" w:hAnsi="Times New Roman"/>
                <w:sz w:val="24"/>
                <w:szCs w:val="24"/>
                <w:lang w:val="en-GB"/>
              </w:rPr>
            </w:pPr>
            <w:r w:rsidRPr="00EE7FEE">
              <w:rPr>
                <w:rFonts w:ascii="Times New Roman" w:hAnsi="Times New Roman"/>
                <w:color w:val="000000"/>
                <w:position w:val="-1"/>
                <w:sz w:val="24"/>
                <w:szCs w:val="24"/>
              </w:rPr>
              <w:t>в т. ч.:</w:t>
            </w:r>
          </w:p>
        </w:tc>
      </w:tr>
      <w:tr w:rsidR="00816482" w:rsidRPr="00EE7FEE" w:rsidTr="009F48ED">
        <w:trPr>
          <w:trHeight w:val="272"/>
        </w:trPr>
        <w:tc>
          <w:tcPr>
            <w:tcW w:w="82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16482" w:rsidRPr="00EE7FEE" w:rsidRDefault="00816482" w:rsidP="00AF2EAC">
            <w:pPr>
              <w:widowControl w:val="0"/>
              <w:suppressAutoHyphens/>
              <w:autoSpaceDE w:val="0"/>
              <w:autoSpaceDN w:val="0"/>
              <w:adjustRightInd w:val="0"/>
              <w:spacing w:after="0" w:line="240" w:lineRule="auto"/>
              <w:rPr>
                <w:rFonts w:ascii="Times New Roman" w:hAnsi="Times New Roman"/>
                <w:sz w:val="24"/>
                <w:szCs w:val="24"/>
                <w:lang w:val="en-GB"/>
              </w:rPr>
            </w:pPr>
            <w:r w:rsidRPr="00EE7FEE">
              <w:rPr>
                <w:rFonts w:ascii="Times New Roman" w:hAnsi="Times New Roman"/>
                <w:color w:val="000000"/>
                <w:position w:val="-1"/>
                <w:sz w:val="24"/>
                <w:szCs w:val="24"/>
              </w:rPr>
              <w:t>практические работы</w:t>
            </w:r>
            <w:r w:rsidRPr="00EE7FEE">
              <w:rPr>
                <w:rFonts w:ascii="Times New Roman" w:hAnsi="Times New Roman"/>
                <w:i/>
                <w:iCs/>
                <w:color w:val="000000"/>
                <w:position w:val="-1"/>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16482" w:rsidRPr="00EE7FEE" w:rsidRDefault="00816482" w:rsidP="002950B7">
            <w:pPr>
              <w:widowControl w:val="0"/>
              <w:suppressAutoHyphens/>
              <w:autoSpaceDE w:val="0"/>
              <w:autoSpaceDN w:val="0"/>
              <w:adjustRightInd w:val="0"/>
              <w:spacing w:after="0" w:line="240" w:lineRule="auto"/>
              <w:jc w:val="center"/>
              <w:rPr>
                <w:rFonts w:ascii="Times New Roman" w:hAnsi="Times New Roman"/>
                <w:sz w:val="24"/>
                <w:szCs w:val="24"/>
              </w:rPr>
            </w:pPr>
            <w:r w:rsidRPr="00EE7FEE">
              <w:rPr>
                <w:rFonts w:ascii="Times New Roman" w:hAnsi="Times New Roman"/>
                <w:color w:val="000000"/>
                <w:position w:val="-1"/>
                <w:sz w:val="24"/>
                <w:szCs w:val="24"/>
              </w:rPr>
              <w:t>3</w:t>
            </w:r>
            <w:r w:rsidR="002950B7">
              <w:rPr>
                <w:rFonts w:ascii="Times New Roman" w:hAnsi="Times New Roman"/>
                <w:color w:val="000000"/>
                <w:position w:val="-1"/>
                <w:sz w:val="24"/>
                <w:szCs w:val="24"/>
              </w:rPr>
              <w:t>4</w:t>
            </w:r>
          </w:p>
        </w:tc>
      </w:tr>
      <w:tr w:rsidR="00816482" w:rsidRPr="00EE7FEE" w:rsidTr="009F48ED">
        <w:trPr>
          <w:trHeight w:val="277"/>
        </w:trPr>
        <w:tc>
          <w:tcPr>
            <w:tcW w:w="82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16482" w:rsidRPr="00EE7FEE" w:rsidRDefault="00816482" w:rsidP="00AF2EAC">
            <w:pPr>
              <w:widowControl w:val="0"/>
              <w:suppressAutoHyphens/>
              <w:autoSpaceDE w:val="0"/>
              <w:autoSpaceDN w:val="0"/>
              <w:adjustRightInd w:val="0"/>
              <w:spacing w:after="0" w:line="240" w:lineRule="auto"/>
              <w:rPr>
                <w:rFonts w:ascii="Times New Roman" w:hAnsi="Times New Roman"/>
                <w:i/>
                <w:iCs/>
                <w:color w:val="000000"/>
                <w:position w:val="-1"/>
                <w:sz w:val="24"/>
                <w:szCs w:val="24"/>
              </w:rPr>
            </w:pPr>
            <w:r w:rsidRPr="00EE7FEE">
              <w:rPr>
                <w:rFonts w:ascii="Times New Roman" w:hAnsi="Times New Roman"/>
                <w:b/>
                <w:iCs/>
                <w:sz w:val="24"/>
                <w:szCs w:val="24"/>
              </w:rPr>
              <w:t>Промежуточная аттестация</w:t>
            </w:r>
            <w:r w:rsidR="00E456FC">
              <w:rPr>
                <w:rFonts w:ascii="Times New Roman" w:hAnsi="Times New Roman"/>
                <w:b/>
                <w:iCs/>
                <w:sz w:val="24"/>
                <w:szCs w:val="24"/>
              </w:rPr>
              <w:t xml:space="preserve"> </w:t>
            </w:r>
            <w:r w:rsidR="00E456FC">
              <w:rPr>
                <w:rFonts w:ascii="Times New Roman" w:hAnsi="Times New Roman"/>
                <w:iCs/>
                <w:sz w:val="24"/>
                <w:szCs w:val="24"/>
              </w:rPr>
              <w:t xml:space="preserve">дифференцированный </w:t>
            </w:r>
            <w:r w:rsidR="00E456FC" w:rsidRPr="00E456FC">
              <w:rPr>
                <w:rFonts w:ascii="Times New Roman" w:hAnsi="Times New Roman"/>
                <w:iCs/>
                <w:sz w:val="24"/>
                <w:szCs w:val="24"/>
              </w:rPr>
              <w:t>зачёт</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16482" w:rsidRPr="002950B7" w:rsidRDefault="002950B7" w:rsidP="00AF2EAC">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Pr>
                <w:rFonts w:ascii="Times New Roman" w:hAnsi="Times New Roman"/>
                <w:color w:val="000000"/>
                <w:position w:val="-1"/>
                <w:sz w:val="24"/>
                <w:szCs w:val="24"/>
              </w:rPr>
              <w:t>2</w:t>
            </w:r>
          </w:p>
        </w:tc>
      </w:tr>
    </w:tbl>
    <w:p w:rsidR="00816482" w:rsidRDefault="00816482" w:rsidP="00AF2EAC">
      <w:pPr>
        <w:widowControl w:val="0"/>
        <w:autoSpaceDE w:val="0"/>
        <w:autoSpaceDN w:val="0"/>
        <w:adjustRightInd w:val="0"/>
        <w:spacing w:after="0" w:line="240" w:lineRule="auto"/>
        <w:ind w:firstLine="709"/>
        <w:rPr>
          <w:rStyle w:val="a9"/>
          <w:iCs/>
        </w:rPr>
      </w:pPr>
    </w:p>
    <w:p w:rsidR="00E456FC" w:rsidRDefault="00E456FC" w:rsidP="00AF2EAC">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CC74AA">
        <w:rPr>
          <w:rFonts w:ascii="Times New Roman" w:hAnsi="Times New Roman"/>
          <w:b/>
          <w:bCs/>
          <w:iCs/>
          <w:color w:val="000000"/>
          <w:sz w:val="24"/>
          <w:szCs w:val="24"/>
        </w:rPr>
        <w:t>2.2</w:t>
      </w:r>
      <w:r>
        <w:rPr>
          <w:rFonts w:ascii="Times New Roman" w:hAnsi="Times New Roman"/>
          <w:b/>
          <w:bCs/>
          <w:iCs/>
          <w:color w:val="000000"/>
          <w:sz w:val="24"/>
          <w:szCs w:val="24"/>
        </w:rPr>
        <w:t>. Тематический план</w:t>
      </w:r>
    </w:p>
    <w:tbl>
      <w:tblPr>
        <w:tblStyle w:val="ae"/>
        <w:tblW w:w="10627" w:type="dxa"/>
        <w:tblLayout w:type="fixed"/>
        <w:tblLook w:val="04A0" w:firstRow="1" w:lastRow="0" w:firstColumn="1" w:lastColumn="0" w:noHBand="0" w:noVBand="1"/>
      </w:tblPr>
      <w:tblGrid>
        <w:gridCol w:w="5382"/>
        <w:gridCol w:w="1701"/>
        <w:gridCol w:w="1559"/>
        <w:gridCol w:w="1985"/>
      </w:tblGrid>
      <w:tr w:rsidR="00E456FC" w:rsidRPr="008D12F8" w:rsidTr="009F48ED">
        <w:trPr>
          <w:trHeight w:val="324"/>
        </w:trPr>
        <w:tc>
          <w:tcPr>
            <w:tcW w:w="5382" w:type="dxa"/>
            <w:vMerge w:val="restart"/>
          </w:tcPr>
          <w:p w:rsidR="00E456FC" w:rsidRPr="008D12F8" w:rsidRDefault="00E456FC" w:rsidP="00AF2EAC">
            <w:pPr>
              <w:pStyle w:val="ac"/>
              <w:jc w:val="center"/>
              <w:rPr>
                <w:b/>
              </w:rPr>
            </w:pPr>
            <w:r w:rsidRPr="008D12F8">
              <w:rPr>
                <w:b/>
              </w:rPr>
              <w:t>Наименование разделов/ тем</w:t>
            </w:r>
          </w:p>
        </w:tc>
        <w:tc>
          <w:tcPr>
            <w:tcW w:w="3260" w:type="dxa"/>
            <w:gridSpan w:val="2"/>
          </w:tcPr>
          <w:p w:rsidR="00E456FC" w:rsidRPr="008D12F8" w:rsidRDefault="00E456FC" w:rsidP="00AF2EAC">
            <w:pPr>
              <w:pStyle w:val="ac"/>
              <w:jc w:val="center"/>
              <w:rPr>
                <w:b/>
              </w:rPr>
            </w:pPr>
            <w:r w:rsidRPr="008D12F8">
              <w:rPr>
                <w:b/>
              </w:rPr>
              <w:t>Вид учебной работы</w:t>
            </w:r>
          </w:p>
        </w:tc>
        <w:tc>
          <w:tcPr>
            <w:tcW w:w="1985" w:type="dxa"/>
            <w:vMerge w:val="restart"/>
          </w:tcPr>
          <w:p w:rsidR="00E456FC" w:rsidRPr="008D12F8" w:rsidRDefault="00E456FC" w:rsidP="00AF2EAC">
            <w:pPr>
              <w:pStyle w:val="ac"/>
              <w:ind w:left="-108" w:right="-103"/>
              <w:jc w:val="center"/>
            </w:pPr>
            <w:r w:rsidRPr="008D12F8">
              <w:rPr>
                <w:b/>
              </w:rPr>
              <w:t>Всего часов</w:t>
            </w:r>
          </w:p>
        </w:tc>
      </w:tr>
      <w:tr w:rsidR="00E456FC" w:rsidRPr="008D12F8" w:rsidTr="009F48ED">
        <w:trPr>
          <w:trHeight w:val="228"/>
        </w:trPr>
        <w:tc>
          <w:tcPr>
            <w:tcW w:w="5382" w:type="dxa"/>
            <w:vMerge/>
          </w:tcPr>
          <w:p w:rsidR="00E456FC" w:rsidRPr="008D12F8" w:rsidRDefault="00E456FC" w:rsidP="00AF2EAC">
            <w:pPr>
              <w:pStyle w:val="ac"/>
              <w:jc w:val="center"/>
              <w:rPr>
                <w:b/>
              </w:rPr>
            </w:pPr>
          </w:p>
        </w:tc>
        <w:tc>
          <w:tcPr>
            <w:tcW w:w="1701" w:type="dxa"/>
          </w:tcPr>
          <w:p w:rsidR="00E456FC" w:rsidRPr="008D12F8" w:rsidRDefault="00E456FC" w:rsidP="00AF2EAC">
            <w:pPr>
              <w:pStyle w:val="ac"/>
              <w:jc w:val="center"/>
              <w:rPr>
                <w:b/>
              </w:rPr>
            </w:pPr>
            <w:r w:rsidRPr="008D12F8">
              <w:rPr>
                <w:b/>
              </w:rPr>
              <w:t>ТО</w:t>
            </w:r>
          </w:p>
        </w:tc>
        <w:tc>
          <w:tcPr>
            <w:tcW w:w="1559" w:type="dxa"/>
          </w:tcPr>
          <w:p w:rsidR="00E456FC" w:rsidRPr="008D12F8" w:rsidRDefault="00E456FC" w:rsidP="00AF2EAC">
            <w:pPr>
              <w:pStyle w:val="ac"/>
              <w:jc w:val="center"/>
              <w:rPr>
                <w:b/>
              </w:rPr>
            </w:pPr>
            <w:r w:rsidRPr="008D12F8">
              <w:rPr>
                <w:b/>
              </w:rPr>
              <w:t>ПЗ</w:t>
            </w:r>
          </w:p>
        </w:tc>
        <w:tc>
          <w:tcPr>
            <w:tcW w:w="1985" w:type="dxa"/>
            <w:vMerge/>
          </w:tcPr>
          <w:p w:rsidR="00E456FC" w:rsidRPr="008D12F8" w:rsidRDefault="00E456FC" w:rsidP="00AF2EAC">
            <w:pPr>
              <w:pStyle w:val="ac"/>
              <w:jc w:val="center"/>
              <w:rPr>
                <w:b/>
              </w:rPr>
            </w:pPr>
          </w:p>
        </w:tc>
      </w:tr>
      <w:tr w:rsidR="00E456FC" w:rsidRPr="008D12F8" w:rsidTr="009F48ED">
        <w:tc>
          <w:tcPr>
            <w:tcW w:w="5382" w:type="dxa"/>
          </w:tcPr>
          <w:p w:rsidR="00E456FC" w:rsidRPr="002950B7" w:rsidRDefault="00E456FC" w:rsidP="00AF2EAC">
            <w:pPr>
              <w:widowControl w:val="0"/>
              <w:suppressAutoHyphens/>
              <w:autoSpaceDE w:val="0"/>
              <w:autoSpaceDN w:val="0"/>
              <w:adjustRightInd w:val="0"/>
              <w:rPr>
                <w:rFonts w:ascii="Times New Roman" w:hAnsi="Times New Roman"/>
                <w:sz w:val="24"/>
                <w:szCs w:val="24"/>
              </w:rPr>
            </w:pPr>
            <w:r w:rsidRPr="006E720A">
              <w:rPr>
                <w:rFonts w:ascii="Times New Roman" w:hAnsi="Times New Roman"/>
                <w:bCs/>
                <w:color w:val="000000"/>
                <w:position w:val="-1"/>
                <w:sz w:val="24"/>
                <w:szCs w:val="24"/>
              </w:rPr>
              <w:t xml:space="preserve">Раздел 1. </w:t>
            </w:r>
            <w:r w:rsidR="002950B7" w:rsidRPr="002950B7">
              <w:rPr>
                <w:rFonts w:ascii="Times New Roman" w:hAnsi="Times New Roman"/>
                <w:sz w:val="24"/>
                <w:szCs w:val="24"/>
              </w:rPr>
              <w:t>Иностранный язык в профессиональной деятельности</w:t>
            </w:r>
          </w:p>
        </w:tc>
        <w:tc>
          <w:tcPr>
            <w:tcW w:w="1701" w:type="dxa"/>
          </w:tcPr>
          <w:p w:rsidR="00E456FC" w:rsidRPr="006E720A" w:rsidRDefault="006E720A" w:rsidP="00AF2EAC">
            <w:pPr>
              <w:widowControl w:val="0"/>
              <w:suppressAutoHyphens/>
              <w:autoSpaceDE w:val="0"/>
              <w:autoSpaceDN w:val="0"/>
              <w:adjustRightInd w:val="0"/>
              <w:jc w:val="center"/>
              <w:rPr>
                <w:rFonts w:ascii="Times New Roman" w:hAnsi="Times New Roman"/>
                <w:sz w:val="24"/>
                <w:szCs w:val="24"/>
              </w:rPr>
            </w:pPr>
            <w:r>
              <w:rPr>
                <w:rFonts w:ascii="Times New Roman" w:hAnsi="Times New Roman"/>
                <w:sz w:val="24"/>
                <w:szCs w:val="24"/>
              </w:rPr>
              <w:t>-</w:t>
            </w:r>
          </w:p>
        </w:tc>
        <w:tc>
          <w:tcPr>
            <w:tcW w:w="1559" w:type="dxa"/>
          </w:tcPr>
          <w:p w:rsidR="00E456FC" w:rsidRPr="006E720A" w:rsidRDefault="00283C58" w:rsidP="00AF2EAC">
            <w:pPr>
              <w:jc w:val="center"/>
              <w:rPr>
                <w:rFonts w:ascii="Times New Roman" w:hAnsi="Times New Roman"/>
                <w:sz w:val="24"/>
                <w:szCs w:val="24"/>
              </w:rPr>
            </w:pPr>
            <w:r>
              <w:rPr>
                <w:rFonts w:ascii="Times New Roman" w:hAnsi="Times New Roman"/>
                <w:bCs/>
                <w:color w:val="000000"/>
                <w:position w:val="-1"/>
                <w:sz w:val="24"/>
                <w:szCs w:val="24"/>
              </w:rPr>
              <w:t>35</w:t>
            </w:r>
          </w:p>
        </w:tc>
        <w:tc>
          <w:tcPr>
            <w:tcW w:w="1985" w:type="dxa"/>
          </w:tcPr>
          <w:p w:rsidR="00E456FC" w:rsidRPr="008D12F8" w:rsidRDefault="00283C58" w:rsidP="00AF2EAC">
            <w:pPr>
              <w:pStyle w:val="ac"/>
              <w:jc w:val="center"/>
              <w:rPr>
                <w:b/>
              </w:rPr>
            </w:pPr>
            <w:r>
              <w:rPr>
                <w:b/>
              </w:rPr>
              <w:t>35</w:t>
            </w:r>
          </w:p>
        </w:tc>
      </w:tr>
      <w:tr w:rsidR="006E720A" w:rsidRPr="008D12F8" w:rsidTr="009F48ED">
        <w:tc>
          <w:tcPr>
            <w:tcW w:w="5382" w:type="dxa"/>
          </w:tcPr>
          <w:p w:rsidR="006E720A" w:rsidRPr="006E720A" w:rsidRDefault="006E720A" w:rsidP="00AF2EAC">
            <w:pPr>
              <w:tabs>
                <w:tab w:val="left" w:pos="945"/>
              </w:tabs>
              <w:rPr>
                <w:rFonts w:ascii="Times New Roman" w:hAnsi="Times New Roman"/>
                <w:sz w:val="24"/>
                <w:szCs w:val="24"/>
              </w:rPr>
            </w:pPr>
            <w:r w:rsidRPr="006E720A">
              <w:rPr>
                <w:rFonts w:ascii="Times New Roman" w:hAnsi="Times New Roman"/>
                <w:sz w:val="24"/>
                <w:szCs w:val="24"/>
              </w:rPr>
              <w:t>Дифференцированный зачёт</w:t>
            </w:r>
          </w:p>
        </w:tc>
        <w:tc>
          <w:tcPr>
            <w:tcW w:w="1701" w:type="dxa"/>
          </w:tcPr>
          <w:p w:rsidR="006E720A" w:rsidRPr="006E720A" w:rsidRDefault="006E720A" w:rsidP="00AF2EAC">
            <w:pPr>
              <w:ind w:firstLine="34"/>
              <w:jc w:val="center"/>
              <w:rPr>
                <w:rFonts w:ascii="Times New Roman" w:hAnsi="Times New Roman"/>
                <w:sz w:val="24"/>
                <w:szCs w:val="24"/>
              </w:rPr>
            </w:pPr>
            <w:r>
              <w:rPr>
                <w:rFonts w:ascii="Times New Roman" w:hAnsi="Times New Roman"/>
                <w:sz w:val="24"/>
                <w:szCs w:val="24"/>
              </w:rPr>
              <w:t>-</w:t>
            </w:r>
          </w:p>
        </w:tc>
        <w:tc>
          <w:tcPr>
            <w:tcW w:w="1559" w:type="dxa"/>
          </w:tcPr>
          <w:p w:rsidR="006E720A" w:rsidRPr="006E720A" w:rsidRDefault="00283C58" w:rsidP="00AF2EAC">
            <w:pPr>
              <w:ind w:firstLine="34"/>
              <w:jc w:val="center"/>
              <w:rPr>
                <w:rFonts w:ascii="Times New Roman" w:hAnsi="Times New Roman"/>
                <w:sz w:val="24"/>
                <w:szCs w:val="24"/>
              </w:rPr>
            </w:pPr>
            <w:r>
              <w:rPr>
                <w:rFonts w:ascii="Times New Roman" w:hAnsi="Times New Roman"/>
                <w:sz w:val="24"/>
                <w:szCs w:val="24"/>
              </w:rPr>
              <w:t>1</w:t>
            </w:r>
          </w:p>
        </w:tc>
        <w:tc>
          <w:tcPr>
            <w:tcW w:w="1985" w:type="dxa"/>
          </w:tcPr>
          <w:p w:rsidR="006E720A" w:rsidRPr="008D12F8" w:rsidRDefault="006E720A" w:rsidP="00AF2EAC">
            <w:pPr>
              <w:pStyle w:val="ac"/>
              <w:jc w:val="center"/>
              <w:rPr>
                <w:b/>
              </w:rPr>
            </w:pPr>
            <w:r>
              <w:rPr>
                <w:b/>
              </w:rPr>
              <w:t>1</w:t>
            </w:r>
          </w:p>
        </w:tc>
      </w:tr>
      <w:tr w:rsidR="006E720A" w:rsidRPr="008D12F8" w:rsidTr="009F48ED">
        <w:tc>
          <w:tcPr>
            <w:tcW w:w="5382" w:type="dxa"/>
          </w:tcPr>
          <w:p w:rsidR="006E720A" w:rsidRPr="006E720A" w:rsidRDefault="006E720A" w:rsidP="00AF2EAC">
            <w:pPr>
              <w:jc w:val="right"/>
              <w:rPr>
                <w:rFonts w:ascii="Times New Roman" w:hAnsi="Times New Roman"/>
                <w:b/>
                <w:sz w:val="24"/>
                <w:szCs w:val="24"/>
              </w:rPr>
            </w:pPr>
            <w:r w:rsidRPr="006E720A">
              <w:rPr>
                <w:rFonts w:ascii="Times New Roman" w:hAnsi="Times New Roman"/>
                <w:b/>
                <w:sz w:val="24"/>
                <w:szCs w:val="24"/>
              </w:rPr>
              <w:t xml:space="preserve">Всего </w:t>
            </w:r>
          </w:p>
        </w:tc>
        <w:tc>
          <w:tcPr>
            <w:tcW w:w="1701" w:type="dxa"/>
          </w:tcPr>
          <w:p w:rsidR="006E720A" w:rsidRPr="008D12F8" w:rsidRDefault="006E720A" w:rsidP="00AF2EAC">
            <w:pPr>
              <w:jc w:val="center"/>
              <w:rPr>
                <w:rFonts w:ascii="Times New Roman" w:hAnsi="Times New Roman"/>
                <w:b/>
                <w:sz w:val="24"/>
                <w:szCs w:val="24"/>
              </w:rPr>
            </w:pPr>
            <w:r>
              <w:rPr>
                <w:rFonts w:ascii="Times New Roman" w:hAnsi="Times New Roman"/>
                <w:b/>
                <w:sz w:val="24"/>
                <w:szCs w:val="24"/>
              </w:rPr>
              <w:t>-</w:t>
            </w:r>
          </w:p>
        </w:tc>
        <w:tc>
          <w:tcPr>
            <w:tcW w:w="1559" w:type="dxa"/>
          </w:tcPr>
          <w:p w:rsidR="006E720A" w:rsidRPr="008D12F8" w:rsidRDefault="006E720A" w:rsidP="00B9705F">
            <w:pPr>
              <w:jc w:val="center"/>
              <w:rPr>
                <w:rFonts w:ascii="Times New Roman" w:hAnsi="Times New Roman"/>
                <w:b/>
                <w:sz w:val="24"/>
                <w:szCs w:val="24"/>
              </w:rPr>
            </w:pPr>
            <w:r>
              <w:rPr>
                <w:rFonts w:ascii="Times New Roman" w:hAnsi="Times New Roman"/>
                <w:b/>
                <w:sz w:val="24"/>
                <w:szCs w:val="24"/>
              </w:rPr>
              <w:t>3</w:t>
            </w:r>
            <w:r w:rsidR="00B9705F">
              <w:rPr>
                <w:rFonts w:ascii="Times New Roman" w:hAnsi="Times New Roman"/>
                <w:b/>
                <w:sz w:val="24"/>
                <w:szCs w:val="24"/>
              </w:rPr>
              <w:t>6</w:t>
            </w:r>
          </w:p>
        </w:tc>
        <w:tc>
          <w:tcPr>
            <w:tcW w:w="1985" w:type="dxa"/>
          </w:tcPr>
          <w:p w:rsidR="006E720A" w:rsidRPr="008D12F8" w:rsidRDefault="006E720A" w:rsidP="00B9705F">
            <w:pPr>
              <w:pStyle w:val="ac"/>
              <w:jc w:val="center"/>
              <w:rPr>
                <w:b/>
              </w:rPr>
            </w:pPr>
            <w:r>
              <w:rPr>
                <w:b/>
              </w:rPr>
              <w:t>3</w:t>
            </w:r>
            <w:r w:rsidR="00B9705F">
              <w:rPr>
                <w:b/>
              </w:rPr>
              <w:t>6</w:t>
            </w:r>
          </w:p>
        </w:tc>
      </w:tr>
    </w:tbl>
    <w:p w:rsidR="00816482" w:rsidRDefault="00816482" w:rsidP="00AF2EAC">
      <w:pPr>
        <w:widowControl w:val="0"/>
        <w:autoSpaceDE w:val="0"/>
        <w:autoSpaceDN w:val="0"/>
        <w:adjustRightInd w:val="0"/>
        <w:spacing w:after="0" w:line="240" w:lineRule="auto"/>
        <w:ind w:firstLine="709"/>
        <w:rPr>
          <w:rFonts w:ascii="Times New Roman" w:hAnsi="Times New Roman"/>
          <w:b/>
          <w:bCs/>
          <w:color w:val="000000"/>
          <w:highlight w:val="yellow"/>
        </w:rPr>
      </w:pPr>
    </w:p>
    <w:p w:rsidR="00816482" w:rsidRDefault="00816482" w:rsidP="00AF2EAC">
      <w:pPr>
        <w:widowControl w:val="0"/>
        <w:autoSpaceDE w:val="0"/>
        <w:autoSpaceDN w:val="0"/>
        <w:adjustRightInd w:val="0"/>
        <w:spacing w:after="0" w:line="240" w:lineRule="auto"/>
        <w:ind w:firstLine="709"/>
        <w:rPr>
          <w:rFonts w:ascii="Times New Roman" w:hAnsi="Times New Roman"/>
          <w:b/>
          <w:bCs/>
          <w:color w:val="000000"/>
          <w:highlight w:val="yellow"/>
        </w:rPr>
        <w:sectPr w:rsidR="00816482" w:rsidSect="00AF2EAC">
          <w:footerReference w:type="default" r:id="rId7"/>
          <w:pgSz w:w="12240" w:h="15840"/>
          <w:pgMar w:top="851" w:right="474" w:bottom="1134" w:left="1134" w:header="720" w:footer="720" w:gutter="0"/>
          <w:pgNumType w:start="665"/>
          <w:cols w:space="720"/>
          <w:noEndnote/>
          <w:titlePg/>
          <w:docGrid w:linePitch="299"/>
        </w:sectPr>
      </w:pPr>
    </w:p>
    <w:p w:rsidR="00816482" w:rsidRPr="00135E3B" w:rsidRDefault="006E720A" w:rsidP="00AF2EAC">
      <w:pPr>
        <w:widowControl w:val="0"/>
        <w:autoSpaceDE w:val="0"/>
        <w:autoSpaceDN w:val="0"/>
        <w:adjustRightInd w:val="0"/>
        <w:spacing w:after="0" w:line="240" w:lineRule="auto"/>
        <w:ind w:firstLine="709"/>
        <w:rPr>
          <w:rFonts w:ascii="Times New Roman" w:hAnsi="Times New Roman"/>
          <w:color w:val="000000"/>
          <w:sz w:val="24"/>
          <w:szCs w:val="24"/>
        </w:rPr>
      </w:pPr>
      <w:r w:rsidRPr="00135E3B">
        <w:rPr>
          <w:rFonts w:ascii="Times New Roman" w:hAnsi="Times New Roman"/>
          <w:b/>
          <w:bCs/>
          <w:color w:val="000000"/>
          <w:sz w:val="24"/>
          <w:szCs w:val="24"/>
        </w:rPr>
        <w:lastRenderedPageBreak/>
        <w:t>2.3</w:t>
      </w:r>
      <w:r w:rsidR="00816482" w:rsidRPr="00135E3B">
        <w:rPr>
          <w:rFonts w:ascii="Times New Roman" w:hAnsi="Times New Roman"/>
          <w:b/>
          <w:bCs/>
          <w:color w:val="000000"/>
          <w:sz w:val="24"/>
          <w:szCs w:val="24"/>
        </w:rPr>
        <w:t xml:space="preserve">. </w:t>
      </w:r>
      <w:r w:rsidRPr="00135E3B">
        <w:rPr>
          <w:rFonts w:ascii="Times New Roman" w:hAnsi="Times New Roman"/>
          <w:b/>
          <w:bCs/>
          <w:color w:val="000000"/>
          <w:sz w:val="24"/>
          <w:szCs w:val="24"/>
        </w:rPr>
        <w:t>С</w:t>
      </w:r>
      <w:r w:rsidR="00816482" w:rsidRPr="00135E3B">
        <w:rPr>
          <w:rFonts w:ascii="Times New Roman" w:hAnsi="Times New Roman"/>
          <w:b/>
          <w:bCs/>
          <w:color w:val="000000"/>
          <w:sz w:val="24"/>
          <w:szCs w:val="24"/>
        </w:rPr>
        <w:t xml:space="preserve">одержание учебной дисциплины </w:t>
      </w:r>
    </w:p>
    <w:tbl>
      <w:tblPr>
        <w:tblW w:w="14884" w:type="dxa"/>
        <w:tblInd w:w="-570" w:type="dxa"/>
        <w:tblLayout w:type="fixed"/>
        <w:tblLook w:val="0000" w:firstRow="0" w:lastRow="0" w:firstColumn="0" w:lastColumn="0" w:noHBand="0" w:noVBand="0"/>
      </w:tblPr>
      <w:tblGrid>
        <w:gridCol w:w="2694"/>
        <w:gridCol w:w="9497"/>
        <w:gridCol w:w="992"/>
        <w:gridCol w:w="1701"/>
      </w:tblGrid>
      <w:tr w:rsidR="00816482" w:rsidRPr="00135E3B" w:rsidTr="00135E3B">
        <w:trPr>
          <w:trHeight w:val="20"/>
        </w:trPr>
        <w:tc>
          <w:tcPr>
            <w:tcW w:w="269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16482" w:rsidRPr="00135E3B" w:rsidRDefault="00816482" w:rsidP="00AF2EAC">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135E3B">
              <w:rPr>
                <w:rFonts w:ascii="Times New Roman" w:hAnsi="Times New Roman"/>
                <w:b/>
                <w:bCs/>
                <w:color w:val="000000"/>
                <w:position w:val="-1"/>
                <w:sz w:val="24"/>
                <w:szCs w:val="24"/>
              </w:rPr>
              <w:t>Наименование разделов и тем</w:t>
            </w:r>
          </w:p>
        </w:tc>
        <w:tc>
          <w:tcPr>
            <w:tcW w:w="949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16482" w:rsidRPr="00135E3B" w:rsidRDefault="00816482" w:rsidP="00AF2EAC">
            <w:pPr>
              <w:widowControl w:val="0"/>
              <w:suppressAutoHyphens/>
              <w:autoSpaceDE w:val="0"/>
              <w:autoSpaceDN w:val="0"/>
              <w:adjustRightInd w:val="0"/>
              <w:spacing w:after="0" w:line="240" w:lineRule="auto"/>
              <w:jc w:val="center"/>
              <w:rPr>
                <w:rFonts w:ascii="Times New Roman" w:hAnsi="Times New Roman"/>
                <w:sz w:val="24"/>
                <w:szCs w:val="24"/>
              </w:rPr>
            </w:pPr>
            <w:r w:rsidRPr="00135E3B">
              <w:rPr>
                <w:rFonts w:ascii="Times New Roman" w:hAnsi="Times New Roman"/>
                <w:b/>
                <w:bCs/>
                <w:color w:val="000000"/>
                <w:position w:val="-1"/>
                <w:sz w:val="24"/>
                <w:szCs w:val="24"/>
              </w:rPr>
              <w:t>Содержание учебного материала и формы организации деятельности обучающихся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16482" w:rsidRPr="00135E3B" w:rsidRDefault="00816482" w:rsidP="00AF2EAC">
            <w:pPr>
              <w:widowControl w:val="0"/>
              <w:suppressAutoHyphens/>
              <w:autoSpaceDE w:val="0"/>
              <w:autoSpaceDN w:val="0"/>
              <w:adjustRightInd w:val="0"/>
              <w:spacing w:after="0" w:line="240" w:lineRule="auto"/>
              <w:jc w:val="center"/>
              <w:rPr>
                <w:rFonts w:ascii="Times New Roman" w:hAnsi="Times New Roman"/>
                <w:sz w:val="24"/>
                <w:szCs w:val="24"/>
              </w:rPr>
            </w:pPr>
            <w:r w:rsidRPr="00135E3B">
              <w:rPr>
                <w:rFonts w:ascii="Times New Roman" w:hAnsi="Times New Roman"/>
                <w:b/>
                <w:bCs/>
                <w:color w:val="000000"/>
                <w:position w:val="-1"/>
                <w:sz w:val="24"/>
                <w:szCs w:val="24"/>
              </w:rPr>
              <w:t>Объем</w:t>
            </w:r>
            <w:r w:rsidR="006E720A" w:rsidRPr="00135E3B">
              <w:rPr>
                <w:rFonts w:ascii="Times New Roman" w:hAnsi="Times New Roman"/>
                <w:b/>
                <w:bCs/>
                <w:color w:val="000000"/>
                <w:position w:val="-1"/>
                <w:sz w:val="24"/>
                <w:szCs w:val="24"/>
              </w:rPr>
              <w:t xml:space="preserve"> часов </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16482" w:rsidRPr="00135E3B" w:rsidRDefault="00E456FC" w:rsidP="00AF2EAC">
            <w:pPr>
              <w:widowControl w:val="0"/>
              <w:suppressAutoHyphens/>
              <w:autoSpaceDE w:val="0"/>
              <w:autoSpaceDN w:val="0"/>
              <w:adjustRightInd w:val="0"/>
              <w:spacing w:after="0" w:line="240" w:lineRule="auto"/>
              <w:jc w:val="center"/>
              <w:rPr>
                <w:rFonts w:ascii="Times New Roman" w:hAnsi="Times New Roman"/>
                <w:b/>
                <w:bCs/>
                <w:color w:val="000000"/>
                <w:position w:val="-1"/>
                <w:sz w:val="24"/>
                <w:szCs w:val="24"/>
              </w:rPr>
            </w:pPr>
            <w:r w:rsidRPr="00135E3B">
              <w:rPr>
                <w:rFonts w:ascii="Times New Roman" w:hAnsi="Times New Roman"/>
                <w:b/>
                <w:bCs/>
                <w:color w:val="000000"/>
                <w:position w:val="-1"/>
                <w:sz w:val="24"/>
                <w:szCs w:val="24"/>
              </w:rPr>
              <w:t>Осваиваемые элементы</w:t>
            </w:r>
            <w:r w:rsidR="00816482" w:rsidRPr="00135E3B">
              <w:rPr>
                <w:rFonts w:ascii="Times New Roman" w:hAnsi="Times New Roman"/>
                <w:b/>
                <w:bCs/>
                <w:color w:val="000000"/>
                <w:position w:val="-1"/>
                <w:sz w:val="24"/>
                <w:szCs w:val="24"/>
              </w:rPr>
              <w:t xml:space="preserve"> компетенций </w:t>
            </w:r>
          </w:p>
        </w:tc>
      </w:tr>
      <w:tr w:rsidR="00816482" w:rsidRPr="00135E3B" w:rsidTr="00135E3B">
        <w:trPr>
          <w:trHeight w:val="204"/>
        </w:trPr>
        <w:tc>
          <w:tcPr>
            <w:tcW w:w="2694" w:type="dxa"/>
            <w:tcBorders>
              <w:top w:val="single" w:sz="2" w:space="0" w:color="000000"/>
              <w:left w:val="single" w:sz="2" w:space="0" w:color="000000"/>
              <w:bottom w:val="single" w:sz="2" w:space="0" w:color="000000"/>
              <w:right w:val="single" w:sz="2" w:space="0" w:color="000000"/>
            </w:tcBorders>
            <w:shd w:val="clear" w:color="000000" w:fill="FFFFFF"/>
          </w:tcPr>
          <w:p w:rsidR="00816482" w:rsidRPr="00CF1FC7" w:rsidRDefault="00816482" w:rsidP="00AF2EAC">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CF1FC7">
              <w:rPr>
                <w:rFonts w:ascii="Times New Roman" w:hAnsi="Times New Roman"/>
                <w:b/>
                <w:bCs/>
                <w:color w:val="000000"/>
                <w:position w:val="-1"/>
                <w:sz w:val="16"/>
                <w:szCs w:val="16"/>
                <w:lang w:val="en-GB"/>
              </w:rPr>
              <w:t>1</w:t>
            </w: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rsidR="00816482" w:rsidRPr="00CF1FC7" w:rsidRDefault="00816482" w:rsidP="00AF2EAC">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CF1FC7">
              <w:rPr>
                <w:rFonts w:ascii="Times New Roman" w:hAnsi="Times New Roman"/>
                <w:b/>
                <w:bCs/>
                <w:color w:val="000000"/>
                <w:position w:val="-1"/>
                <w:sz w:val="16"/>
                <w:szCs w:val="16"/>
                <w:lang w:val="en-GB"/>
              </w:rPr>
              <w:t>2</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816482" w:rsidRPr="00CF1FC7" w:rsidRDefault="00816482" w:rsidP="00AF2EAC">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CF1FC7">
              <w:rPr>
                <w:rFonts w:ascii="Times New Roman" w:hAnsi="Times New Roman"/>
                <w:b/>
                <w:bCs/>
                <w:color w:val="000000"/>
                <w:position w:val="-1"/>
                <w:sz w:val="16"/>
                <w:szCs w:val="16"/>
                <w:lang w:val="en-GB"/>
              </w:rPr>
              <w:t>3</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816482" w:rsidRPr="00CF1FC7" w:rsidRDefault="00816482" w:rsidP="00AF2EAC">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CF1FC7">
              <w:rPr>
                <w:rFonts w:ascii="Times New Roman" w:hAnsi="Times New Roman"/>
                <w:b/>
                <w:bCs/>
                <w:color w:val="000000"/>
                <w:position w:val="-1"/>
                <w:sz w:val="16"/>
                <w:szCs w:val="16"/>
                <w:lang w:val="en-GB"/>
              </w:rPr>
              <w:t>4</w:t>
            </w:r>
          </w:p>
        </w:tc>
      </w:tr>
      <w:tr w:rsidR="00816482" w:rsidRPr="00135E3B" w:rsidTr="00135E3B">
        <w:trPr>
          <w:trHeight w:val="184"/>
        </w:trPr>
        <w:tc>
          <w:tcPr>
            <w:tcW w:w="12191"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16482" w:rsidRPr="00135E3B" w:rsidRDefault="00816482" w:rsidP="00AF2EAC">
            <w:pPr>
              <w:widowControl w:val="0"/>
              <w:suppressAutoHyphens/>
              <w:autoSpaceDE w:val="0"/>
              <w:autoSpaceDN w:val="0"/>
              <w:adjustRightInd w:val="0"/>
              <w:spacing w:after="0" w:line="240" w:lineRule="auto"/>
              <w:rPr>
                <w:rFonts w:ascii="Times New Roman" w:hAnsi="Times New Roman"/>
                <w:sz w:val="24"/>
                <w:szCs w:val="24"/>
              </w:rPr>
            </w:pPr>
            <w:r w:rsidRPr="00135E3B">
              <w:rPr>
                <w:rFonts w:ascii="Times New Roman" w:hAnsi="Times New Roman"/>
                <w:b/>
                <w:bCs/>
                <w:color w:val="000000"/>
                <w:position w:val="-1"/>
                <w:sz w:val="24"/>
                <w:szCs w:val="24"/>
              </w:rPr>
              <w:t xml:space="preserve">Раздел 1. </w:t>
            </w:r>
            <w:r w:rsidR="002950B7" w:rsidRPr="00135E3B">
              <w:rPr>
                <w:rFonts w:ascii="Times New Roman" w:hAnsi="Times New Roman"/>
                <w:b/>
                <w:sz w:val="24"/>
                <w:szCs w:val="24"/>
              </w:rPr>
              <w:t>Иностранный язык в профессиональной деятельности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816482" w:rsidRPr="00135E3B" w:rsidRDefault="002950B7" w:rsidP="00CF1FC7">
            <w:pPr>
              <w:widowControl w:val="0"/>
              <w:suppressAutoHyphens/>
              <w:autoSpaceDE w:val="0"/>
              <w:autoSpaceDN w:val="0"/>
              <w:adjustRightInd w:val="0"/>
              <w:spacing w:after="0" w:line="240" w:lineRule="auto"/>
              <w:jc w:val="center"/>
              <w:rPr>
                <w:rFonts w:ascii="Times New Roman" w:hAnsi="Times New Roman"/>
                <w:sz w:val="24"/>
                <w:szCs w:val="24"/>
              </w:rPr>
            </w:pPr>
            <w:r w:rsidRPr="00135E3B">
              <w:rPr>
                <w:rFonts w:ascii="Times New Roman" w:hAnsi="Times New Roman"/>
                <w:b/>
                <w:bCs/>
                <w:color w:val="000000"/>
                <w:position w:val="-1"/>
                <w:sz w:val="24"/>
                <w:szCs w:val="24"/>
              </w:rPr>
              <w:t>3</w:t>
            </w:r>
            <w:r w:rsidR="00CF1FC7">
              <w:rPr>
                <w:rFonts w:ascii="Times New Roman" w:hAnsi="Times New Roman"/>
                <w:b/>
                <w:bCs/>
                <w:color w:val="000000"/>
                <w:position w:val="-1"/>
                <w:sz w:val="24"/>
                <w:szCs w:val="24"/>
              </w:rPr>
              <w:t>5</w:t>
            </w:r>
            <w:r w:rsidR="00816482" w:rsidRPr="00135E3B">
              <w:rPr>
                <w:rFonts w:ascii="Times New Roman" w:hAnsi="Times New Roman"/>
                <w:b/>
                <w:bCs/>
                <w:color w:val="000000"/>
                <w:position w:val="-1"/>
                <w:sz w:val="24"/>
                <w:szCs w:val="24"/>
                <w:lang w:val="en-GB"/>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816482" w:rsidRPr="00135E3B" w:rsidRDefault="00816482" w:rsidP="00AF2EAC">
            <w:pPr>
              <w:widowControl w:val="0"/>
              <w:suppressAutoHyphens/>
              <w:autoSpaceDE w:val="0"/>
              <w:autoSpaceDN w:val="0"/>
              <w:adjustRightInd w:val="0"/>
              <w:spacing w:after="0" w:line="240" w:lineRule="auto"/>
              <w:rPr>
                <w:rFonts w:ascii="Times New Roman" w:hAnsi="Times New Roman"/>
                <w:sz w:val="24"/>
                <w:szCs w:val="24"/>
                <w:lang w:val="en-GB"/>
              </w:rPr>
            </w:pPr>
          </w:p>
        </w:tc>
      </w:tr>
      <w:tr w:rsidR="002950B7" w:rsidRPr="00135E3B" w:rsidTr="00135E3B">
        <w:trPr>
          <w:trHeight w:val="20"/>
        </w:trPr>
        <w:tc>
          <w:tcPr>
            <w:tcW w:w="269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950B7" w:rsidRPr="00135E3B" w:rsidRDefault="002950B7" w:rsidP="002950B7">
            <w:pPr>
              <w:widowControl w:val="0"/>
              <w:suppressAutoHyphens/>
              <w:autoSpaceDE w:val="0"/>
              <w:autoSpaceDN w:val="0"/>
              <w:adjustRightInd w:val="0"/>
              <w:spacing w:after="0" w:line="240" w:lineRule="auto"/>
              <w:rPr>
                <w:rFonts w:ascii="Times New Roman" w:hAnsi="Times New Roman"/>
                <w:sz w:val="24"/>
                <w:szCs w:val="24"/>
              </w:rPr>
            </w:pPr>
            <w:r w:rsidRPr="00135E3B">
              <w:rPr>
                <w:rFonts w:ascii="Times New Roman" w:hAnsi="Times New Roman"/>
                <w:bCs/>
                <w:color w:val="000000"/>
                <w:position w:val="-1"/>
                <w:sz w:val="24"/>
                <w:szCs w:val="24"/>
              </w:rPr>
              <w:t>Тема 1.</w:t>
            </w:r>
            <w:r w:rsidRPr="00135E3B">
              <w:rPr>
                <w:rFonts w:ascii="Times New Roman" w:hAnsi="Times New Roman"/>
                <w:color w:val="000000"/>
                <w:position w:val="-1"/>
                <w:sz w:val="24"/>
                <w:szCs w:val="24"/>
              </w:rPr>
              <w:t xml:space="preserve"> </w:t>
            </w:r>
            <w:r w:rsidRPr="00135E3B">
              <w:rPr>
                <w:rFonts w:ascii="Times New Roman" w:hAnsi="Times New Roman"/>
                <w:bCs/>
                <w:sz w:val="24"/>
                <w:szCs w:val="24"/>
              </w:rPr>
              <w:t>Этикет профессиональной деятельности</w:t>
            </w: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rsidR="002950B7" w:rsidRPr="00135E3B" w:rsidRDefault="002950B7" w:rsidP="002950B7">
            <w:pPr>
              <w:spacing w:after="0" w:line="240" w:lineRule="auto"/>
              <w:jc w:val="both"/>
              <w:rPr>
                <w:rFonts w:ascii="Times New Roman" w:hAnsi="Times New Roman"/>
                <w:b/>
                <w:bCs/>
                <w:sz w:val="24"/>
                <w:szCs w:val="24"/>
              </w:rPr>
            </w:pPr>
            <w:r w:rsidRPr="00135E3B">
              <w:rPr>
                <w:rFonts w:ascii="Times New Roman" w:hAnsi="Times New Roman"/>
                <w:b/>
                <w:color w:val="000000"/>
                <w:position w:val="-1"/>
                <w:sz w:val="24"/>
                <w:szCs w:val="24"/>
              </w:rPr>
              <w:t xml:space="preserve">Практическое занятие </w:t>
            </w:r>
            <w:r w:rsidRPr="00135E3B">
              <w:rPr>
                <w:rFonts w:ascii="Times New Roman" w:hAnsi="Times New Roman"/>
                <w:b/>
                <w:bCs/>
                <w:sz w:val="24"/>
                <w:szCs w:val="24"/>
              </w:rPr>
              <w:t>1.</w:t>
            </w:r>
            <w:r w:rsidRPr="00135E3B">
              <w:rPr>
                <w:rFonts w:ascii="Times New Roman" w:eastAsia="TimesNewRoman" w:hAnsi="Times New Roman"/>
                <w:sz w:val="24"/>
                <w:szCs w:val="24"/>
              </w:rPr>
              <w:t xml:space="preserve"> Повторение пройденного материала. Ознакомление с целью изучения иностранного языка в профессиональной деятельности по специальности. Правила пользования словарем терминов. Знакомство с условными обозначениями и чертежами. Коммуникации на курсе изучения</w:t>
            </w:r>
            <w:r w:rsidRPr="00135E3B">
              <w:rPr>
                <w:rStyle w:val="2"/>
                <w:rFonts w:ascii="Times New Roman" w:eastAsiaTheme="minorEastAsia" w:hAnsi="Times New Roman"/>
                <w:sz w:val="24"/>
                <w:szCs w:val="24"/>
              </w:rPr>
              <w:t>.</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rsidR="002950B7" w:rsidRPr="00135E3B" w:rsidRDefault="00CF1FC7" w:rsidP="002950B7">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bCs/>
                <w:color w:val="000000"/>
                <w:position w:val="-1"/>
                <w:sz w:val="24"/>
                <w:szCs w:val="24"/>
              </w:rPr>
              <w:t>3</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ОК 01-07</w:t>
            </w:r>
          </w:p>
          <w:p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ОК 09</w:t>
            </w:r>
          </w:p>
          <w:p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ПК. 1.1</w:t>
            </w:r>
          </w:p>
          <w:p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ПК 2.1</w:t>
            </w:r>
          </w:p>
          <w:p w:rsidR="002950B7" w:rsidRPr="00135E3B" w:rsidRDefault="00135E3B" w:rsidP="00135E3B">
            <w:pPr>
              <w:widowControl w:val="0"/>
              <w:suppressAutoHyphens/>
              <w:autoSpaceDE w:val="0"/>
              <w:autoSpaceDN w:val="0"/>
              <w:adjustRightInd w:val="0"/>
              <w:spacing w:after="0" w:line="240" w:lineRule="auto"/>
              <w:rPr>
                <w:rFonts w:ascii="Times New Roman" w:hAnsi="Times New Roman"/>
                <w:sz w:val="24"/>
                <w:szCs w:val="24"/>
              </w:rPr>
            </w:pPr>
            <w:r w:rsidRPr="00135E3B">
              <w:rPr>
                <w:rFonts w:ascii="Times New Roman" w:hAnsi="Times New Roman"/>
                <w:i/>
                <w:sz w:val="24"/>
                <w:szCs w:val="24"/>
              </w:rPr>
              <w:t>ПК 3.1</w:t>
            </w:r>
          </w:p>
        </w:tc>
      </w:tr>
      <w:tr w:rsidR="002950B7" w:rsidRPr="00135E3B" w:rsidTr="00135E3B">
        <w:trPr>
          <w:trHeight w:val="20"/>
        </w:trPr>
        <w:tc>
          <w:tcPr>
            <w:tcW w:w="2694" w:type="dxa"/>
            <w:vMerge/>
            <w:tcBorders>
              <w:top w:val="single" w:sz="2" w:space="0" w:color="000000"/>
              <w:left w:val="single" w:sz="2" w:space="0" w:color="000000"/>
              <w:bottom w:val="single" w:sz="2" w:space="0" w:color="000000"/>
              <w:right w:val="single" w:sz="2" w:space="0" w:color="000000"/>
            </w:tcBorders>
            <w:shd w:val="clear" w:color="000000" w:fill="FFFFFF"/>
          </w:tcPr>
          <w:p w:rsidR="002950B7" w:rsidRPr="00135E3B" w:rsidRDefault="002950B7" w:rsidP="002950B7">
            <w:pPr>
              <w:widowControl w:val="0"/>
              <w:autoSpaceDE w:val="0"/>
              <w:autoSpaceDN w:val="0"/>
              <w:adjustRightInd w:val="0"/>
              <w:spacing w:after="0" w:line="240" w:lineRule="auto"/>
              <w:rPr>
                <w:rFonts w:ascii="Times New Roman" w:hAnsi="Times New Roman"/>
                <w:sz w:val="24"/>
                <w:szCs w:val="24"/>
              </w:rPr>
            </w:pP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rsidR="002950B7" w:rsidRPr="00135E3B" w:rsidRDefault="002950B7" w:rsidP="002950B7">
            <w:pPr>
              <w:spacing w:after="0" w:line="240" w:lineRule="auto"/>
              <w:jc w:val="both"/>
              <w:rPr>
                <w:rFonts w:ascii="Times New Roman" w:hAnsi="Times New Roman"/>
                <w:b/>
                <w:bCs/>
                <w:sz w:val="24"/>
                <w:szCs w:val="24"/>
              </w:rPr>
            </w:pPr>
            <w:r w:rsidRPr="00135E3B">
              <w:rPr>
                <w:rFonts w:ascii="Times New Roman" w:hAnsi="Times New Roman"/>
                <w:b/>
                <w:bCs/>
                <w:sz w:val="24"/>
                <w:szCs w:val="24"/>
              </w:rPr>
              <w:t xml:space="preserve">2. </w:t>
            </w:r>
            <w:r w:rsidRPr="00135E3B">
              <w:rPr>
                <w:rFonts w:ascii="Times New Roman" w:eastAsia="TimesNewRoman" w:hAnsi="Times New Roman"/>
                <w:color w:val="000000"/>
                <w:sz w:val="24"/>
                <w:szCs w:val="24"/>
              </w:rPr>
              <w:t>Профессиональная этика сварщика. Лексический материал по теме разговора. Лексические упражнения</w:t>
            </w:r>
          </w:p>
          <w:p w:rsidR="002950B7" w:rsidRPr="00135E3B" w:rsidRDefault="002950B7" w:rsidP="002950B7">
            <w:pPr>
              <w:spacing w:after="0" w:line="240" w:lineRule="auto"/>
              <w:jc w:val="both"/>
              <w:rPr>
                <w:rStyle w:val="2"/>
                <w:rFonts w:ascii="Times New Roman" w:eastAsiaTheme="minorEastAsia" w:hAnsi="Times New Roman"/>
                <w:sz w:val="24"/>
                <w:szCs w:val="24"/>
              </w:rPr>
            </w:pPr>
            <w:r w:rsidRPr="00135E3B">
              <w:rPr>
                <w:rStyle w:val="2"/>
                <w:rFonts w:ascii="Times New Roman" w:eastAsiaTheme="minorEastAsia" w:hAnsi="Times New Roman"/>
                <w:sz w:val="24"/>
                <w:szCs w:val="24"/>
              </w:rPr>
              <w:t xml:space="preserve">Существительные исчисляемые и неисчисляемые. Употребление слов </w:t>
            </w:r>
            <w:r w:rsidRPr="00135E3B">
              <w:rPr>
                <w:rStyle w:val="20"/>
                <w:rFonts w:ascii="Times New Roman" w:eastAsiaTheme="minorEastAsia" w:hAnsi="Times New Roman"/>
                <w:sz w:val="24"/>
                <w:szCs w:val="24"/>
              </w:rPr>
              <w:t>many</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much</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a</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lot</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of</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little</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a</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little</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few</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a</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few</w:t>
            </w:r>
            <w:r w:rsidRPr="00135E3B">
              <w:rPr>
                <w:rStyle w:val="20"/>
                <w:rFonts w:ascii="Times New Roman" w:eastAsiaTheme="minorEastAsia" w:hAnsi="Times New Roman"/>
                <w:sz w:val="24"/>
                <w:szCs w:val="24"/>
                <w:lang w:val="ru-RU"/>
              </w:rPr>
              <w:t xml:space="preserve"> </w:t>
            </w:r>
            <w:r w:rsidRPr="00135E3B">
              <w:rPr>
                <w:rStyle w:val="2"/>
                <w:rFonts w:ascii="Times New Roman" w:eastAsiaTheme="minorEastAsia" w:hAnsi="Times New Roman"/>
                <w:sz w:val="24"/>
                <w:szCs w:val="24"/>
              </w:rPr>
              <w:t xml:space="preserve">с существительными. Описание человека (внешность, национальность, образование, личные качества, род занятий, должность, место работы и др.). </w:t>
            </w:r>
            <w:r w:rsidRPr="00135E3B">
              <w:rPr>
                <w:rFonts w:ascii="Times New Roman" w:hAnsi="Times New Roman"/>
                <w:color w:val="000000"/>
                <w:sz w:val="24"/>
                <w:szCs w:val="24"/>
                <w:lang w:bidi="sa-IN"/>
              </w:rPr>
              <w:t>Формирование словаря терминов и определений профессиональной направленности</w:t>
            </w:r>
          </w:p>
          <w:p w:rsidR="002950B7" w:rsidRPr="00135E3B" w:rsidRDefault="002950B7" w:rsidP="002950B7">
            <w:pPr>
              <w:widowControl w:val="0"/>
              <w:spacing w:after="0" w:line="240" w:lineRule="auto"/>
              <w:jc w:val="both"/>
              <w:rPr>
                <w:rFonts w:ascii="Times New Roman" w:hAnsi="Times New Roman"/>
                <w:b/>
                <w:bCs/>
                <w:sz w:val="24"/>
                <w:szCs w:val="24"/>
              </w:rPr>
            </w:pPr>
            <w:r w:rsidRPr="00135E3B">
              <w:rPr>
                <w:rStyle w:val="2"/>
                <w:rFonts w:ascii="Times New Roman" w:eastAsiaTheme="minorEastAsia" w:hAnsi="Times New Roman"/>
                <w:sz w:val="24"/>
                <w:szCs w:val="24"/>
              </w:rPr>
              <w:t>Общение с друзьями.</w:t>
            </w:r>
          </w:p>
        </w:tc>
        <w:tc>
          <w:tcPr>
            <w:tcW w:w="992" w:type="dxa"/>
            <w:vMerge/>
            <w:tcBorders>
              <w:left w:val="single" w:sz="2" w:space="0" w:color="000000"/>
              <w:right w:val="single" w:sz="2" w:space="0" w:color="000000"/>
            </w:tcBorders>
            <w:shd w:val="clear" w:color="000000" w:fill="FFFFFF"/>
            <w:vAlign w:val="center"/>
          </w:tcPr>
          <w:p w:rsidR="002950B7" w:rsidRPr="00135E3B" w:rsidRDefault="002950B7" w:rsidP="002950B7">
            <w:pPr>
              <w:widowControl w:val="0"/>
              <w:suppressAutoHyphens/>
              <w:autoSpaceDE w:val="0"/>
              <w:autoSpaceDN w:val="0"/>
              <w:adjustRightInd w:val="0"/>
              <w:spacing w:after="0" w:line="240" w:lineRule="auto"/>
              <w:jc w:val="center"/>
              <w:rPr>
                <w:rFonts w:ascii="Times New Roman" w:hAnsi="Times New Roman"/>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2950B7" w:rsidRPr="00135E3B" w:rsidRDefault="002950B7" w:rsidP="002950B7">
            <w:pPr>
              <w:widowControl w:val="0"/>
              <w:autoSpaceDE w:val="0"/>
              <w:autoSpaceDN w:val="0"/>
              <w:adjustRightInd w:val="0"/>
              <w:spacing w:after="0" w:line="240" w:lineRule="auto"/>
              <w:rPr>
                <w:rFonts w:ascii="Times New Roman" w:hAnsi="Times New Roman"/>
                <w:sz w:val="24"/>
                <w:szCs w:val="24"/>
              </w:rPr>
            </w:pPr>
          </w:p>
        </w:tc>
      </w:tr>
      <w:tr w:rsidR="00135E3B" w:rsidRPr="00135E3B" w:rsidTr="00135E3B">
        <w:trPr>
          <w:trHeight w:val="587"/>
        </w:trPr>
        <w:tc>
          <w:tcPr>
            <w:tcW w:w="269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widowControl w:val="0"/>
              <w:spacing w:after="0" w:line="240" w:lineRule="auto"/>
              <w:rPr>
                <w:rFonts w:ascii="Times New Roman" w:hAnsi="Times New Roman"/>
                <w:sz w:val="24"/>
                <w:szCs w:val="24"/>
              </w:rPr>
            </w:pPr>
            <w:r w:rsidRPr="00135E3B">
              <w:rPr>
                <w:rFonts w:ascii="Times New Roman" w:hAnsi="Times New Roman"/>
                <w:sz w:val="24"/>
                <w:szCs w:val="24"/>
              </w:rPr>
              <w:t>Тема 1.2. Наука</w:t>
            </w: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135E3B">
              <w:rPr>
                <w:rFonts w:ascii="Times New Roman" w:hAnsi="Times New Roman"/>
                <w:b/>
                <w:bCs/>
                <w:sz w:val="24"/>
                <w:szCs w:val="24"/>
              </w:rPr>
              <w:t>1.</w:t>
            </w:r>
            <w:r w:rsidRPr="00135E3B">
              <w:rPr>
                <w:rFonts w:ascii="Times New Roman" w:eastAsia="TimesNewRoman" w:hAnsi="Times New Roman"/>
                <w:sz w:val="24"/>
                <w:szCs w:val="24"/>
              </w:rPr>
              <w:t>Сварка как часть производственного процесса.</w:t>
            </w:r>
            <w:r w:rsidRPr="00135E3B">
              <w:rPr>
                <w:rStyle w:val="2"/>
                <w:rFonts w:ascii="Times New Roman" w:eastAsiaTheme="minorEastAsia" w:hAnsi="Times New Roman"/>
                <w:sz w:val="24"/>
                <w:szCs w:val="24"/>
              </w:rPr>
              <w:t xml:space="preserve"> </w:t>
            </w:r>
            <w:r w:rsidRPr="00135E3B">
              <w:rPr>
                <w:rFonts w:ascii="Times New Roman" w:hAnsi="Times New Roman"/>
                <w:color w:val="000000"/>
                <w:sz w:val="24"/>
                <w:szCs w:val="24"/>
                <w:lang w:bidi="sa-IN"/>
              </w:rPr>
              <w:t>Особенности и специфика сварки в промышленной сфере. Составление «портрета» компетенций сварщика</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rsidR="00135E3B" w:rsidRPr="00135E3B" w:rsidRDefault="00CF1FC7" w:rsidP="00135E3B">
            <w:pPr>
              <w:widowControl w:val="0"/>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1701" w:type="dxa"/>
            <w:vMerge w:val="restart"/>
            <w:tcBorders>
              <w:top w:val="single" w:sz="2" w:space="0" w:color="000000"/>
              <w:left w:val="single" w:sz="2" w:space="0" w:color="000000"/>
              <w:right w:val="single" w:sz="2" w:space="0" w:color="000000"/>
            </w:tcBorders>
            <w:shd w:val="clear" w:color="000000" w:fill="FFFFFF"/>
          </w:tcPr>
          <w:p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ОК 01-07</w:t>
            </w:r>
          </w:p>
          <w:p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ОК 09</w:t>
            </w:r>
          </w:p>
          <w:p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ПК. 1.1</w:t>
            </w:r>
          </w:p>
          <w:p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ПК 2.1</w:t>
            </w:r>
          </w:p>
          <w:p w:rsidR="00135E3B" w:rsidRPr="00135E3B" w:rsidRDefault="00135E3B" w:rsidP="00135E3B">
            <w:pPr>
              <w:widowControl w:val="0"/>
              <w:suppressAutoHyphens/>
              <w:autoSpaceDE w:val="0"/>
              <w:autoSpaceDN w:val="0"/>
              <w:adjustRightInd w:val="0"/>
              <w:spacing w:after="0" w:line="240" w:lineRule="auto"/>
              <w:rPr>
                <w:rFonts w:ascii="Times New Roman" w:hAnsi="Times New Roman"/>
                <w:sz w:val="24"/>
                <w:szCs w:val="24"/>
              </w:rPr>
            </w:pPr>
            <w:r w:rsidRPr="00135E3B">
              <w:rPr>
                <w:rFonts w:ascii="Times New Roman" w:hAnsi="Times New Roman"/>
                <w:i/>
                <w:sz w:val="24"/>
                <w:szCs w:val="24"/>
              </w:rPr>
              <w:t>ПК 3.1</w:t>
            </w:r>
          </w:p>
        </w:tc>
      </w:tr>
      <w:tr w:rsidR="00135E3B" w:rsidRPr="00135E3B" w:rsidTr="00135E3B">
        <w:trPr>
          <w:trHeight w:val="20"/>
        </w:trPr>
        <w:tc>
          <w:tcPr>
            <w:tcW w:w="2694" w:type="dxa"/>
            <w:vMerge/>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widowControl w:val="0"/>
              <w:autoSpaceDE w:val="0"/>
              <w:autoSpaceDN w:val="0"/>
              <w:adjustRightInd w:val="0"/>
              <w:spacing w:after="0" w:line="240" w:lineRule="auto"/>
              <w:rPr>
                <w:rFonts w:ascii="Times New Roman" w:hAnsi="Times New Roman"/>
                <w:sz w:val="24"/>
                <w:szCs w:val="24"/>
              </w:rPr>
            </w:pP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20"/>
                <w:rFonts w:ascii="Times New Roman" w:eastAsiaTheme="minorEastAsia" w:hAnsi="Times New Roman"/>
                <w:sz w:val="24"/>
                <w:szCs w:val="24"/>
                <w:lang w:val="ru-RU"/>
              </w:rPr>
            </w:pPr>
            <w:r w:rsidRPr="00135E3B">
              <w:rPr>
                <w:rStyle w:val="2"/>
                <w:rFonts w:ascii="Times New Roman" w:eastAsiaTheme="minorEastAsia" w:hAnsi="Times New Roman"/>
                <w:b/>
                <w:sz w:val="24"/>
                <w:szCs w:val="24"/>
              </w:rPr>
              <w:t>2.</w:t>
            </w:r>
            <w:r w:rsidRPr="00135E3B">
              <w:rPr>
                <w:rStyle w:val="2"/>
                <w:rFonts w:ascii="Times New Roman" w:eastAsiaTheme="minorEastAsia" w:hAnsi="Times New Roman"/>
                <w:sz w:val="24"/>
                <w:szCs w:val="24"/>
              </w:rPr>
              <w:t xml:space="preserve"> Артикли определенный, неопределенный, нулевой. Чтение артиклей. Употребление артикля в устойчивых выражениях, с географическими названиями, в предложениях с оборотом </w:t>
            </w:r>
            <w:r w:rsidRPr="00135E3B">
              <w:rPr>
                <w:rStyle w:val="20"/>
                <w:rFonts w:ascii="Times New Roman" w:eastAsiaTheme="minorEastAsia" w:hAnsi="Times New Roman"/>
                <w:sz w:val="24"/>
                <w:szCs w:val="24"/>
              </w:rPr>
              <w:t>there</w:t>
            </w:r>
            <w:r w:rsidRPr="00135E3B">
              <w:rPr>
                <w:rStyle w:val="2"/>
                <w:rFonts w:ascii="Times New Roman" w:eastAsiaTheme="minorEastAsia" w:hAnsi="Times New Roman"/>
                <w:sz w:val="24"/>
                <w:szCs w:val="24"/>
              </w:rPr>
              <w:t xml:space="preserve">+ </w:t>
            </w:r>
            <w:r w:rsidRPr="00135E3B">
              <w:rPr>
                <w:rStyle w:val="20"/>
                <w:rFonts w:ascii="Times New Roman" w:eastAsiaTheme="minorEastAsia" w:hAnsi="Times New Roman"/>
                <w:sz w:val="24"/>
                <w:szCs w:val="24"/>
              </w:rPr>
              <w:t>to</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be</w:t>
            </w:r>
            <w:r w:rsidRPr="00135E3B">
              <w:rPr>
                <w:rStyle w:val="20"/>
                <w:rFonts w:ascii="Times New Roman" w:eastAsiaTheme="minorEastAsia" w:hAnsi="Times New Roman"/>
                <w:sz w:val="24"/>
                <w:szCs w:val="24"/>
                <w:lang w:val="ru-RU"/>
              </w:rPr>
              <w:t>.</w:t>
            </w:r>
          </w:p>
          <w:p w:rsidR="00135E3B" w:rsidRPr="00135E3B" w:rsidRDefault="00135E3B" w:rsidP="0013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2"/>
                <w:rFonts w:ascii="Times New Roman" w:eastAsiaTheme="minorEastAsia" w:hAnsi="Times New Roman"/>
                <w:sz w:val="24"/>
                <w:szCs w:val="24"/>
              </w:rPr>
            </w:pPr>
            <w:r w:rsidRPr="00135E3B">
              <w:rPr>
                <w:rStyle w:val="2"/>
                <w:rFonts w:ascii="Times New Roman" w:eastAsiaTheme="minorEastAsia" w:hAnsi="Times New Roman"/>
                <w:sz w:val="24"/>
                <w:szCs w:val="24"/>
              </w:rPr>
              <w:t xml:space="preserve">Образование степеней сравнения и их правописание. Сравнительные слова и обороты </w:t>
            </w:r>
            <w:r w:rsidRPr="00135E3B">
              <w:rPr>
                <w:rStyle w:val="20"/>
                <w:rFonts w:ascii="Times New Roman" w:eastAsiaTheme="minorEastAsia" w:hAnsi="Times New Roman"/>
                <w:sz w:val="24"/>
                <w:szCs w:val="24"/>
              </w:rPr>
              <w:t>than</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as</w:t>
            </w:r>
            <w:r w:rsidRPr="00135E3B">
              <w:rPr>
                <w:rStyle w:val="20"/>
                <w:rFonts w:ascii="Times New Roman" w:eastAsiaTheme="minorEastAsia" w:hAnsi="Times New Roman"/>
                <w:sz w:val="24"/>
                <w:szCs w:val="24"/>
                <w:lang w:val="ru-RU"/>
              </w:rPr>
              <w:t xml:space="preserve">. . . </w:t>
            </w:r>
            <w:r w:rsidRPr="00135E3B">
              <w:rPr>
                <w:rStyle w:val="20"/>
                <w:rFonts w:ascii="Times New Roman" w:eastAsiaTheme="minorEastAsia" w:hAnsi="Times New Roman"/>
                <w:sz w:val="24"/>
                <w:szCs w:val="24"/>
              </w:rPr>
              <w:t>as</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not</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so</w:t>
            </w:r>
            <w:r w:rsidRPr="00135E3B">
              <w:rPr>
                <w:rStyle w:val="20"/>
                <w:rFonts w:ascii="Times New Roman" w:eastAsiaTheme="minorEastAsia" w:hAnsi="Times New Roman"/>
                <w:sz w:val="24"/>
                <w:szCs w:val="24"/>
                <w:lang w:val="ru-RU"/>
              </w:rPr>
              <w:t xml:space="preserve"> . . . </w:t>
            </w:r>
            <w:r w:rsidRPr="00135E3B">
              <w:rPr>
                <w:rStyle w:val="20"/>
                <w:rFonts w:ascii="Times New Roman" w:eastAsiaTheme="minorEastAsia" w:hAnsi="Times New Roman"/>
                <w:sz w:val="24"/>
                <w:szCs w:val="24"/>
              </w:rPr>
              <w:t>as</w:t>
            </w:r>
            <w:r w:rsidRPr="00135E3B">
              <w:rPr>
                <w:rStyle w:val="20"/>
                <w:rFonts w:ascii="Times New Roman" w:eastAsiaTheme="minorEastAsia" w:hAnsi="Times New Roman"/>
                <w:sz w:val="24"/>
                <w:szCs w:val="24"/>
                <w:lang w:val="ru-RU"/>
              </w:rPr>
              <w:t>.</w:t>
            </w:r>
            <w:r w:rsidRPr="00135E3B">
              <w:rPr>
                <w:rStyle w:val="2"/>
                <w:rFonts w:ascii="Times New Roman" w:eastAsiaTheme="minorEastAsia" w:hAnsi="Times New Roman"/>
                <w:sz w:val="24"/>
                <w:szCs w:val="24"/>
              </w:rPr>
              <w:t xml:space="preserve"> Распорядок дня студента техникума.</w:t>
            </w:r>
          </w:p>
          <w:p w:rsidR="00135E3B" w:rsidRPr="00135E3B" w:rsidRDefault="00135E3B" w:rsidP="00135E3B">
            <w:pPr>
              <w:spacing w:after="0" w:line="240" w:lineRule="auto"/>
              <w:jc w:val="both"/>
              <w:rPr>
                <w:rFonts w:ascii="Times New Roman" w:hAnsi="Times New Roman"/>
                <w:b/>
                <w:bCs/>
                <w:sz w:val="24"/>
                <w:szCs w:val="24"/>
              </w:rPr>
            </w:pPr>
            <w:r w:rsidRPr="00135E3B">
              <w:rPr>
                <w:rStyle w:val="2"/>
                <w:rFonts w:ascii="Times New Roman" w:eastAsiaTheme="minorEastAsia" w:hAnsi="Times New Roman"/>
                <w:sz w:val="24"/>
                <w:szCs w:val="24"/>
              </w:rPr>
              <w:t>Описание учебного заведения и сварочной мастерской (здание, обстановка, условия жизни, техника, оборудование)</w:t>
            </w:r>
          </w:p>
        </w:tc>
        <w:tc>
          <w:tcPr>
            <w:tcW w:w="992" w:type="dxa"/>
            <w:vMerge/>
            <w:tcBorders>
              <w:left w:val="single" w:sz="2" w:space="0" w:color="000000"/>
              <w:bottom w:val="single" w:sz="2" w:space="0" w:color="000000"/>
              <w:right w:val="single" w:sz="2" w:space="0" w:color="000000"/>
            </w:tcBorders>
            <w:shd w:val="clear" w:color="000000" w:fill="FFFFFF"/>
            <w:vAlign w:val="center"/>
          </w:tcPr>
          <w:p w:rsidR="00135E3B" w:rsidRPr="00135E3B" w:rsidRDefault="00135E3B" w:rsidP="00135E3B">
            <w:pPr>
              <w:widowControl w:val="0"/>
              <w:suppressAutoHyphens/>
              <w:autoSpaceDE w:val="0"/>
              <w:autoSpaceDN w:val="0"/>
              <w:adjustRightInd w:val="0"/>
              <w:spacing w:after="0" w:line="240" w:lineRule="auto"/>
              <w:jc w:val="center"/>
              <w:rPr>
                <w:rFonts w:ascii="Times New Roman" w:hAnsi="Times New Roman"/>
                <w:sz w:val="24"/>
                <w:szCs w:val="24"/>
              </w:rPr>
            </w:pPr>
          </w:p>
        </w:tc>
        <w:tc>
          <w:tcPr>
            <w:tcW w:w="1701" w:type="dxa"/>
            <w:vMerge/>
            <w:tcBorders>
              <w:left w:val="single" w:sz="2" w:space="0" w:color="000000"/>
              <w:bottom w:val="single" w:sz="2" w:space="0" w:color="000000"/>
              <w:right w:val="single" w:sz="2" w:space="0" w:color="000000"/>
            </w:tcBorders>
            <w:shd w:val="clear" w:color="000000" w:fill="FFFFFF"/>
          </w:tcPr>
          <w:p w:rsidR="00135E3B" w:rsidRPr="00135E3B" w:rsidRDefault="00135E3B" w:rsidP="00135E3B">
            <w:pPr>
              <w:widowControl w:val="0"/>
              <w:suppressAutoHyphens/>
              <w:autoSpaceDE w:val="0"/>
              <w:autoSpaceDN w:val="0"/>
              <w:adjustRightInd w:val="0"/>
              <w:spacing w:after="0" w:line="240" w:lineRule="auto"/>
              <w:rPr>
                <w:rFonts w:ascii="Times New Roman" w:hAnsi="Times New Roman"/>
                <w:sz w:val="24"/>
                <w:szCs w:val="24"/>
              </w:rPr>
            </w:pPr>
          </w:p>
        </w:tc>
      </w:tr>
      <w:tr w:rsidR="00135E3B" w:rsidRPr="00135E3B" w:rsidTr="00283C58">
        <w:trPr>
          <w:trHeight w:val="20"/>
        </w:trPr>
        <w:tc>
          <w:tcPr>
            <w:tcW w:w="269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spacing w:after="0" w:line="240" w:lineRule="auto"/>
              <w:rPr>
                <w:rFonts w:ascii="Times New Roman" w:hAnsi="Times New Roman"/>
                <w:bCs/>
                <w:sz w:val="24"/>
                <w:szCs w:val="24"/>
              </w:rPr>
            </w:pPr>
            <w:r w:rsidRPr="00135E3B">
              <w:rPr>
                <w:rFonts w:ascii="Times New Roman" w:hAnsi="Times New Roman"/>
                <w:sz w:val="24"/>
                <w:szCs w:val="24"/>
              </w:rPr>
              <w:t xml:space="preserve">Тема 1.3. </w:t>
            </w:r>
            <w:r w:rsidRPr="00135E3B">
              <w:rPr>
                <w:rFonts w:ascii="Times New Roman" w:hAnsi="Times New Roman"/>
                <w:bCs/>
                <w:color w:val="000000"/>
                <w:sz w:val="24"/>
                <w:szCs w:val="24"/>
                <w:lang w:bidi="sa-IN"/>
              </w:rPr>
              <w:t>Виды сварки и сварочного оборудования</w:t>
            </w: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widowControl w:val="0"/>
              <w:suppressAutoHyphens/>
              <w:autoSpaceDE w:val="0"/>
              <w:autoSpaceDN w:val="0"/>
              <w:adjustRightInd w:val="0"/>
              <w:spacing w:after="0" w:line="240" w:lineRule="auto"/>
              <w:jc w:val="both"/>
              <w:rPr>
                <w:rFonts w:ascii="Times New Roman" w:hAnsi="Times New Roman"/>
                <w:sz w:val="24"/>
                <w:szCs w:val="24"/>
              </w:rPr>
            </w:pPr>
            <w:r w:rsidRPr="00135E3B">
              <w:rPr>
                <w:rFonts w:ascii="Times New Roman" w:hAnsi="Times New Roman"/>
                <w:b/>
                <w:bCs/>
                <w:sz w:val="24"/>
                <w:szCs w:val="24"/>
              </w:rPr>
              <w:t xml:space="preserve">1. </w:t>
            </w:r>
            <w:r w:rsidRPr="00135E3B">
              <w:rPr>
                <w:rFonts w:ascii="Times New Roman" w:hAnsi="Times New Roman"/>
                <w:color w:val="000000"/>
                <w:sz w:val="24"/>
                <w:szCs w:val="24"/>
                <w:lang w:bidi="sa-IN"/>
              </w:rPr>
              <w:t>Характеристика видов сварки и их применение</w:t>
            </w:r>
            <w:r w:rsidRPr="00135E3B">
              <w:rPr>
                <w:rFonts w:ascii="Times New Roman" w:eastAsia="TimesNewRoman" w:hAnsi="Times New Roman"/>
                <w:color w:val="000000"/>
                <w:sz w:val="24"/>
                <w:szCs w:val="24"/>
              </w:rPr>
              <w:t>. Изучающее чтение технического текста</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rsidR="00135E3B" w:rsidRPr="00135E3B" w:rsidRDefault="00CF1FC7" w:rsidP="00135E3B">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1701" w:type="dxa"/>
            <w:vMerge w:val="restart"/>
            <w:tcBorders>
              <w:top w:val="single" w:sz="2" w:space="0" w:color="000000"/>
              <w:left w:val="single" w:sz="2" w:space="0" w:color="000000"/>
              <w:right w:val="single" w:sz="2" w:space="0" w:color="000000"/>
            </w:tcBorders>
            <w:shd w:val="clear" w:color="000000" w:fill="FFFFFF"/>
          </w:tcPr>
          <w:p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ОК 01-07</w:t>
            </w:r>
          </w:p>
          <w:p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ОК 09</w:t>
            </w:r>
          </w:p>
          <w:p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ПК. 1.1</w:t>
            </w:r>
          </w:p>
          <w:p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ПК 2.1</w:t>
            </w:r>
          </w:p>
          <w:p w:rsidR="00135E3B" w:rsidRPr="00135E3B" w:rsidRDefault="00135E3B" w:rsidP="00135E3B">
            <w:pPr>
              <w:widowControl w:val="0"/>
              <w:suppressAutoHyphens/>
              <w:autoSpaceDE w:val="0"/>
              <w:autoSpaceDN w:val="0"/>
              <w:adjustRightInd w:val="0"/>
              <w:spacing w:after="0" w:line="240" w:lineRule="auto"/>
              <w:rPr>
                <w:rFonts w:ascii="Times New Roman" w:hAnsi="Times New Roman"/>
                <w:sz w:val="24"/>
                <w:szCs w:val="24"/>
              </w:rPr>
            </w:pPr>
            <w:r w:rsidRPr="00135E3B">
              <w:rPr>
                <w:rFonts w:ascii="Times New Roman" w:hAnsi="Times New Roman"/>
                <w:i/>
                <w:sz w:val="24"/>
                <w:szCs w:val="24"/>
              </w:rPr>
              <w:t>ПК 3.1</w:t>
            </w:r>
          </w:p>
        </w:tc>
      </w:tr>
      <w:tr w:rsidR="00135E3B" w:rsidRPr="00135E3B" w:rsidTr="00283C58">
        <w:trPr>
          <w:trHeight w:val="20"/>
        </w:trPr>
        <w:tc>
          <w:tcPr>
            <w:tcW w:w="2694" w:type="dxa"/>
            <w:vMerge/>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widowControl w:val="0"/>
              <w:autoSpaceDE w:val="0"/>
              <w:autoSpaceDN w:val="0"/>
              <w:adjustRightInd w:val="0"/>
              <w:spacing w:after="0" w:line="240" w:lineRule="auto"/>
              <w:rPr>
                <w:rFonts w:ascii="Times New Roman" w:hAnsi="Times New Roman"/>
                <w:sz w:val="24"/>
                <w:szCs w:val="24"/>
              </w:rPr>
            </w:pP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spacing w:after="0" w:line="240" w:lineRule="auto"/>
              <w:jc w:val="both"/>
              <w:rPr>
                <w:rStyle w:val="2"/>
                <w:rFonts w:ascii="Times New Roman" w:eastAsiaTheme="minorEastAsia" w:hAnsi="Times New Roman"/>
                <w:sz w:val="24"/>
                <w:szCs w:val="24"/>
              </w:rPr>
            </w:pPr>
            <w:r w:rsidRPr="00135E3B">
              <w:rPr>
                <w:rStyle w:val="2"/>
                <w:rFonts w:ascii="Times New Roman" w:eastAsiaTheme="minorEastAsia" w:hAnsi="Times New Roman"/>
                <w:b/>
                <w:sz w:val="24"/>
                <w:szCs w:val="24"/>
              </w:rPr>
              <w:t>2.</w:t>
            </w:r>
            <w:r w:rsidRPr="00135E3B">
              <w:rPr>
                <w:rStyle w:val="2"/>
                <w:rFonts w:ascii="Times New Roman" w:eastAsiaTheme="minorEastAsia" w:hAnsi="Times New Roman"/>
                <w:sz w:val="24"/>
                <w:szCs w:val="24"/>
              </w:rPr>
              <w:t xml:space="preserve"> Образование степеней сравнения. Наречия, обозначающие количество, место, направление, время. Предлоги времени, места, направления и др. </w:t>
            </w:r>
          </w:p>
          <w:p w:rsidR="00135E3B" w:rsidRPr="00135E3B" w:rsidRDefault="00135E3B" w:rsidP="00135E3B">
            <w:pPr>
              <w:widowControl w:val="0"/>
              <w:suppressAutoHyphens/>
              <w:autoSpaceDE w:val="0"/>
              <w:autoSpaceDN w:val="0"/>
              <w:adjustRightInd w:val="0"/>
              <w:spacing w:after="0" w:line="240" w:lineRule="auto"/>
              <w:jc w:val="both"/>
              <w:rPr>
                <w:rFonts w:ascii="Times New Roman" w:hAnsi="Times New Roman"/>
                <w:sz w:val="24"/>
                <w:szCs w:val="24"/>
              </w:rPr>
            </w:pPr>
            <w:r w:rsidRPr="00135E3B">
              <w:rPr>
                <w:rStyle w:val="2"/>
                <w:rFonts w:ascii="Times New Roman" w:eastAsiaTheme="minorEastAsia" w:hAnsi="Times New Roman"/>
                <w:sz w:val="24"/>
                <w:szCs w:val="24"/>
              </w:rPr>
              <w:t>Описание местоположения</w:t>
            </w:r>
            <w:r w:rsidRPr="00135E3B">
              <w:rPr>
                <w:rFonts w:ascii="Times New Roman" w:hAnsi="Times New Roman"/>
                <w:sz w:val="24"/>
                <w:szCs w:val="24"/>
              </w:rPr>
              <w:t xml:space="preserve"> объекта (адрес, как найти).</w:t>
            </w:r>
          </w:p>
        </w:tc>
        <w:tc>
          <w:tcPr>
            <w:tcW w:w="992" w:type="dxa"/>
            <w:vMerge/>
            <w:tcBorders>
              <w:left w:val="single" w:sz="2" w:space="0" w:color="000000"/>
              <w:bottom w:val="single" w:sz="2" w:space="0" w:color="000000"/>
              <w:right w:val="single" w:sz="2" w:space="0" w:color="000000"/>
            </w:tcBorders>
            <w:shd w:val="clear" w:color="000000" w:fill="FFFFFF"/>
            <w:vAlign w:val="center"/>
          </w:tcPr>
          <w:p w:rsidR="00135E3B" w:rsidRPr="00135E3B" w:rsidRDefault="00135E3B" w:rsidP="00135E3B">
            <w:pPr>
              <w:widowControl w:val="0"/>
              <w:suppressAutoHyphens/>
              <w:autoSpaceDE w:val="0"/>
              <w:autoSpaceDN w:val="0"/>
              <w:adjustRightInd w:val="0"/>
              <w:spacing w:after="0" w:line="240" w:lineRule="auto"/>
              <w:jc w:val="center"/>
              <w:rPr>
                <w:rFonts w:ascii="Times New Roman" w:hAnsi="Times New Roman"/>
                <w:sz w:val="24"/>
                <w:szCs w:val="24"/>
              </w:rPr>
            </w:pPr>
          </w:p>
        </w:tc>
        <w:tc>
          <w:tcPr>
            <w:tcW w:w="1701" w:type="dxa"/>
            <w:vMerge/>
            <w:tcBorders>
              <w:left w:val="single" w:sz="2" w:space="0" w:color="000000"/>
              <w:right w:val="single" w:sz="2" w:space="0" w:color="000000"/>
            </w:tcBorders>
            <w:shd w:val="clear" w:color="000000" w:fill="FFFFFF"/>
          </w:tcPr>
          <w:p w:rsidR="00135E3B" w:rsidRPr="00135E3B" w:rsidRDefault="00135E3B" w:rsidP="00135E3B">
            <w:pPr>
              <w:widowControl w:val="0"/>
              <w:autoSpaceDE w:val="0"/>
              <w:autoSpaceDN w:val="0"/>
              <w:adjustRightInd w:val="0"/>
              <w:spacing w:after="0" w:line="240" w:lineRule="auto"/>
              <w:rPr>
                <w:rFonts w:ascii="Times New Roman" w:hAnsi="Times New Roman"/>
                <w:sz w:val="24"/>
                <w:szCs w:val="24"/>
              </w:rPr>
            </w:pPr>
          </w:p>
        </w:tc>
      </w:tr>
      <w:tr w:rsidR="00135E3B" w:rsidRPr="00135E3B" w:rsidTr="00283C58">
        <w:trPr>
          <w:trHeight w:val="20"/>
        </w:trPr>
        <w:tc>
          <w:tcPr>
            <w:tcW w:w="269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spacing w:after="0" w:line="240" w:lineRule="auto"/>
              <w:rPr>
                <w:rFonts w:ascii="Times New Roman" w:hAnsi="Times New Roman"/>
                <w:bCs/>
                <w:sz w:val="24"/>
                <w:szCs w:val="24"/>
              </w:rPr>
            </w:pPr>
            <w:r w:rsidRPr="00135E3B">
              <w:rPr>
                <w:rFonts w:ascii="Times New Roman" w:hAnsi="Times New Roman"/>
                <w:bCs/>
                <w:sz w:val="24"/>
                <w:szCs w:val="24"/>
              </w:rPr>
              <w:t>Тема 1.4. Виды систем измерений</w:t>
            </w: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spacing w:after="0" w:line="240" w:lineRule="auto"/>
              <w:rPr>
                <w:rFonts w:ascii="Times New Roman" w:hAnsi="Times New Roman"/>
                <w:sz w:val="24"/>
                <w:szCs w:val="24"/>
              </w:rPr>
            </w:pPr>
            <w:r w:rsidRPr="00135E3B">
              <w:rPr>
                <w:rFonts w:ascii="Times New Roman" w:hAnsi="Times New Roman"/>
                <w:b/>
                <w:bCs/>
                <w:sz w:val="24"/>
                <w:szCs w:val="24"/>
              </w:rPr>
              <w:t xml:space="preserve">1. </w:t>
            </w:r>
            <w:r w:rsidRPr="00135E3B">
              <w:rPr>
                <w:rFonts w:ascii="Times New Roman" w:eastAsia="TimesNewRoman" w:hAnsi="Times New Roman"/>
                <w:color w:val="000000"/>
                <w:sz w:val="24"/>
                <w:szCs w:val="24"/>
              </w:rPr>
              <w:t>Системы измерений и их виды. Измерения скорости сварки. Измеряемые параметры сварки и особенности измерения. Просмотровое и изучающее чтение технического текста. Виды сварки.</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rsidR="00135E3B" w:rsidRPr="00135E3B" w:rsidRDefault="00CF1FC7" w:rsidP="00135E3B">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1701" w:type="dxa"/>
            <w:vMerge/>
            <w:tcBorders>
              <w:left w:val="single" w:sz="2" w:space="0" w:color="000000"/>
              <w:right w:val="single" w:sz="2" w:space="0" w:color="000000"/>
            </w:tcBorders>
            <w:shd w:val="clear" w:color="000000" w:fill="FFFFFF"/>
          </w:tcPr>
          <w:p w:rsidR="00135E3B" w:rsidRPr="00135E3B" w:rsidRDefault="00135E3B" w:rsidP="00135E3B">
            <w:pPr>
              <w:widowControl w:val="0"/>
              <w:suppressAutoHyphens/>
              <w:autoSpaceDE w:val="0"/>
              <w:autoSpaceDN w:val="0"/>
              <w:adjustRightInd w:val="0"/>
              <w:spacing w:after="0" w:line="240" w:lineRule="auto"/>
              <w:rPr>
                <w:rFonts w:ascii="Times New Roman" w:hAnsi="Times New Roman"/>
                <w:sz w:val="24"/>
                <w:szCs w:val="24"/>
              </w:rPr>
            </w:pPr>
          </w:p>
        </w:tc>
      </w:tr>
      <w:tr w:rsidR="00135E3B" w:rsidRPr="00135E3B" w:rsidTr="00283C58">
        <w:trPr>
          <w:trHeight w:val="20"/>
        </w:trPr>
        <w:tc>
          <w:tcPr>
            <w:tcW w:w="2694" w:type="dxa"/>
            <w:vMerge/>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widowControl w:val="0"/>
              <w:autoSpaceDE w:val="0"/>
              <w:autoSpaceDN w:val="0"/>
              <w:adjustRightInd w:val="0"/>
              <w:spacing w:after="0" w:line="240" w:lineRule="auto"/>
              <w:rPr>
                <w:rFonts w:ascii="Times New Roman" w:hAnsi="Times New Roman"/>
                <w:sz w:val="24"/>
                <w:szCs w:val="24"/>
              </w:rPr>
            </w:pP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widowControl w:val="0"/>
              <w:suppressAutoHyphens/>
              <w:autoSpaceDE w:val="0"/>
              <w:autoSpaceDN w:val="0"/>
              <w:adjustRightInd w:val="0"/>
              <w:spacing w:after="0" w:line="240" w:lineRule="auto"/>
              <w:jc w:val="both"/>
              <w:rPr>
                <w:rFonts w:ascii="Times New Roman" w:hAnsi="Times New Roman"/>
                <w:sz w:val="24"/>
                <w:szCs w:val="24"/>
              </w:rPr>
            </w:pPr>
            <w:r w:rsidRPr="00135E3B">
              <w:rPr>
                <w:rStyle w:val="2"/>
                <w:rFonts w:ascii="Times New Roman" w:eastAsiaTheme="minorEastAsia" w:hAnsi="Times New Roman"/>
                <w:b/>
                <w:sz w:val="24"/>
                <w:szCs w:val="24"/>
              </w:rPr>
              <w:t>2.</w:t>
            </w:r>
            <w:r w:rsidRPr="00135E3B">
              <w:rPr>
                <w:rStyle w:val="2"/>
                <w:rFonts w:ascii="Times New Roman" w:eastAsiaTheme="minorEastAsia" w:hAnsi="Times New Roman"/>
                <w:sz w:val="24"/>
                <w:szCs w:val="24"/>
              </w:rPr>
              <w:t xml:space="preserve"> Числительные количественные и порядковые. Дроби. Обозначение годов, дат, времени, периодов. Арифметические действия и вычисления</w:t>
            </w:r>
            <w:r w:rsidRPr="00135E3B">
              <w:rPr>
                <w:rFonts w:ascii="Times New Roman" w:hAnsi="Times New Roman"/>
                <w:sz w:val="24"/>
                <w:szCs w:val="24"/>
              </w:rPr>
              <w:t xml:space="preserve">. </w:t>
            </w:r>
          </w:p>
        </w:tc>
        <w:tc>
          <w:tcPr>
            <w:tcW w:w="992" w:type="dxa"/>
            <w:vMerge/>
            <w:tcBorders>
              <w:left w:val="single" w:sz="2" w:space="0" w:color="000000"/>
              <w:bottom w:val="single" w:sz="2" w:space="0" w:color="000000"/>
              <w:right w:val="single" w:sz="2" w:space="0" w:color="000000"/>
            </w:tcBorders>
            <w:shd w:val="clear" w:color="000000" w:fill="FFFFFF"/>
            <w:vAlign w:val="center"/>
          </w:tcPr>
          <w:p w:rsidR="00135E3B" w:rsidRPr="00135E3B" w:rsidRDefault="00135E3B" w:rsidP="00135E3B">
            <w:pPr>
              <w:widowControl w:val="0"/>
              <w:suppressAutoHyphens/>
              <w:autoSpaceDE w:val="0"/>
              <w:autoSpaceDN w:val="0"/>
              <w:adjustRightInd w:val="0"/>
              <w:spacing w:after="0" w:line="240" w:lineRule="auto"/>
              <w:jc w:val="center"/>
              <w:rPr>
                <w:rFonts w:ascii="Times New Roman" w:hAnsi="Times New Roman"/>
                <w:sz w:val="24"/>
                <w:szCs w:val="24"/>
              </w:rPr>
            </w:pPr>
          </w:p>
        </w:tc>
        <w:tc>
          <w:tcPr>
            <w:tcW w:w="1701" w:type="dxa"/>
            <w:vMerge/>
            <w:tcBorders>
              <w:left w:val="single" w:sz="2" w:space="0" w:color="000000"/>
              <w:bottom w:val="single" w:sz="2" w:space="0" w:color="000000"/>
              <w:right w:val="single" w:sz="2" w:space="0" w:color="000000"/>
            </w:tcBorders>
            <w:shd w:val="clear" w:color="000000" w:fill="FFFFFF"/>
          </w:tcPr>
          <w:p w:rsidR="00135E3B" w:rsidRPr="00135E3B" w:rsidRDefault="00135E3B" w:rsidP="00135E3B">
            <w:pPr>
              <w:widowControl w:val="0"/>
              <w:autoSpaceDE w:val="0"/>
              <w:autoSpaceDN w:val="0"/>
              <w:adjustRightInd w:val="0"/>
              <w:spacing w:after="0" w:line="240" w:lineRule="auto"/>
              <w:rPr>
                <w:rFonts w:ascii="Times New Roman" w:hAnsi="Times New Roman"/>
                <w:sz w:val="24"/>
                <w:szCs w:val="24"/>
              </w:rPr>
            </w:pPr>
          </w:p>
        </w:tc>
      </w:tr>
      <w:tr w:rsidR="00135E3B" w:rsidRPr="00135E3B" w:rsidTr="00135E3B">
        <w:trPr>
          <w:trHeight w:val="20"/>
        </w:trPr>
        <w:tc>
          <w:tcPr>
            <w:tcW w:w="269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spacing w:after="0" w:line="240" w:lineRule="auto"/>
              <w:rPr>
                <w:rFonts w:ascii="Times New Roman" w:hAnsi="Times New Roman"/>
                <w:bCs/>
                <w:sz w:val="24"/>
                <w:szCs w:val="24"/>
              </w:rPr>
            </w:pPr>
            <w:r w:rsidRPr="00135E3B">
              <w:rPr>
                <w:rFonts w:ascii="Times New Roman" w:hAnsi="Times New Roman"/>
                <w:sz w:val="24"/>
                <w:szCs w:val="24"/>
              </w:rPr>
              <w:lastRenderedPageBreak/>
              <w:t xml:space="preserve">Тема 1.5. </w:t>
            </w:r>
            <w:r w:rsidRPr="00135E3B">
              <w:rPr>
                <w:rFonts w:ascii="Times New Roman" w:hAnsi="Times New Roman"/>
                <w:bCs/>
                <w:color w:val="000000"/>
                <w:sz w:val="24"/>
                <w:szCs w:val="24"/>
                <w:lang w:bidi="sa-IN"/>
              </w:rPr>
              <w:t>Металлы, сварочное оборудование и инструмент</w:t>
            </w: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spacing w:after="0" w:line="240" w:lineRule="auto"/>
              <w:rPr>
                <w:rFonts w:ascii="Times New Roman" w:hAnsi="Times New Roman"/>
                <w:color w:val="000000"/>
                <w:sz w:val="24"/>
                <w:szCs w:val="24"/>
                <w:lang w:bidi="sa-IN"/>
              </w:rPr>
            </w:pPr>
            <w:r w:rsidRPr="00135E3B">
              <w:rPr>
                <w:rFonts w:ascii="Times New Roman" w:hAnsi="Times New Roman"/>
                <w:b/>
                <w:bCs/>
                <w:sz w:val="24"/>
                <w:szCs w:val="24"/>
              </w:rPr>
              <w:t>1.</w:t>
            </w:r>
            <w:r w:rsidRPr="00135E3B">
              <w:rPr>
                <w:rFonts w:ascii="Times New Roman" w:eastAsia="TimesNewRoman" w:hAnsi="Times New Roman"/>
                <w:color w:val="000000"/>
                <w:sz w:val="24"/>
                <w:szCs w:val="24"/>
              </w:rPr>
              <w:t xml:space="preserve">Материалы и их свойства. Описание свойств материалов и веществ. Названия емкостей. Описание предметов (форма, размер, положение, материал). </w:t>
            </w:r>
            <w:r w:rsidRPr="00135E3B">
              <w:rPr>
                <w:rFonts w:ascii="Times New Roman" w:hAnsi="Times New Roman"/>
                <w:color w:val="000000"/>
                <w:sz w:val="24"/>
                <w:szCs w:val="24"/>
                <w:lang w:bidi="sa-IN"/>
              </w:rPr>
              <w:t xml:space="preserve">Формирование словаря лексики технической направленности: </w:t>
            </w:r>
          </w:p>
          <w:p w:rsidR="00135E3B" w:rsidRPr="00135E3B" w:rsidRDefault="00135E3B" w:rsidP="00135E3B">
            <w:pPr>
              <w:widowControl w:val="0"/>
              <w:suppressAutoHyphens/>
              <w:autoSpaceDE w:val="0"/>
              <w:autoSpaceDN w:val="0"/>
              <w:adjustRightInd w:val="0"/>
              <w:spacing w:after="0" w:line="240" w:lineRule="auto"/>
              <w:jc w:val="both"/>
              <w:rPr>
                <w:rFonts w:ascii="Times New Roman" w:hAnsi="Times New Roman"/>
                <w:sz w:val="24"/>
                <w:szCs w:val="24"/>
              </w:rPr>
            </w:pPr>
            <w:r w:rsidRPr="00135E3B">
              <w:rPr>
                <w:rFonts w:ascii="Times New Roman" w:eastAsia="TimesNewRoman" w:hAnsi="Times New Roman"/>
                <w:color w:val="000000"/>
                <w:sz w:val="24"/>
                <w:szCs w:val="24"/>
              </w:rPr>
              <w:t xml:space="preserve">Активные и пассивные конструкции глагола. Грамматические упражнения. </w:t>
            </w:r>
            <w:r w:rsidRPr="00135E3B">
              <w:rPr>
                <w:rFonts w:ascii="Times New Roman" w:eastAsia="TimesNewRoman" w:hAnsi="Times New Roman"/>
                <w:sz w:val="24"/>
                <w:szCs w:val="24"/>
              </w:rPr>
              <w:t>Сварочное о</w:t>
            </w:r>
            <w:r w:rsidRPr="00135E3B">
              <w:rPr>
                <w:rFonts w:ascii="Times New Roman" w:eastAsia="TimesNewRoman" w:hAnsi="Times New Roman"/>
                <w:color w:val="000000"/>
                <w:sz w:val="24"/>
                <w:szCs w:val="24"/>
              </w:rPr>
              <w:t>борудование. Диалогические и монологические высказывания по теме разговора</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rsidR="00135E3B" w:rsidRPr="00135E3B" w:rsidRDefault="00CF1FC7" w:rsidP="00135E3B">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ОК 01-07</w:t>
            </w:r>
          </w:p>
          <w:p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ОК 09</w:t>
            </w:r>
          </w:p>
          <w:p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ПК. 1.1</w:t>
            </w:r>
          </w:p>
          <w:p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ПК 2.1</w:t>
            </w:r>
          </w:p>
          <w:p w:rsidR="00135E3B" w:rsidRPr="00135E3B" w:rsidRDefault="00135E3B" w:rsidP="00135E3B">
            <w:pPr>
              <w:widowControl w:val="0"/>
              <w:suppressAutoHyphens/>
              <w:autoSpaceDE w:val="0"/>
              <w:autoSpaceDN w:val="0"/>
              <w:adjustRightInd w:val="0"/>
              <w:spacing w:after="0" w:line="240" w:lineRule="auto"/>
              <w:rPr>
                <w:rFonts w:ascii="Times New Roman" w:hAnsi="Times New Roman"/>
                <w:sz w:val="24"/>
                <w:szCs w:val="24"/>
              </w:rPr>
            </w:pPr>
            <w:r w:rsidRPr="00135E3B">
              <w:rPr>
                <w:rFonts w:ascii="Times New Roman" w:hAnsi="Times New Roman"/>
                <w:i/>
                <w:sz w:val="24"/>
                <w:szCs w:val="24"/>
              </w:rPr>
              <w:t>ПК 3.1</w:t>
            </w:r>
          </w:p>
        </w:tc>
      </w:tr>
      <w:tr w:rsidR="00135E3B" w:rsidRPr="00135E3B" w:rsidTr="00135E3B">
        <w:trPr>
          <w:trHeight w:val="20"/>
        </w:trPr>
        <w:tc>
          <w:tcPr>
            <w:tcW w:w="2694" w:type="dxa"/>
            <w:vMerge/>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widowControl w:val="0"/>
              <w:autoSpaceDE w:val="0"/>
              <w:autoSpaceDN w:val="0"/>
              <w:adjustRightInd w:val="0"/>
              <w:spacing w:after="0" w:line="240" w:lineRule="auto"/>
              <w:rPr>
                <w:rFonts w:ascii="Times New Roman" w:hAnsi="Times New Roman"/>
                <w:sz w:val="24"/>
                <w:szCs w:val="24"/>
              </w:rPr>
            </w:pP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spacing w:after="0" w:line="240" w:lineRule="auto"/>
              <w:rPr>
                <w:rFonts w:ascii="Times New Roman" w:hAnsi="Times New Roman"/>
                <w:color w:val="231F20"/>
                <w:sz w:val="24"/>
                <w:szCs w:val="24"/>
              </w:rPr>
            </w:pPr>
            <w:r w:rsidRPr="00135E3B">
              <w:rPr>
                <w:rStyle w:val="2"/>
                <w:rFonts w:ascii="Times New Roman" w:eastAsiaTheme="minorEastAsia" w:hAnsi="Times New Roman"/>
                <w:b/>
                <w:sz w:val="24"/>
                <w:szCs w:val="24"/>
              </w:rPr>
              <w:t>2.</w:t>
            </w:r>
            <w:r w:rsidRPr="00135E3B">
              <w:rPr>
                <w:rStyle w:val="2"/>
                <w:rFonts w:ascii="Times New Roman" w:eastAsiaTheme="minorEastAsia" w:hAnsi="Times New Roman"/>
                <w:sz w:val="24"/>
                <w:szCs w:val="24"/>
              </w:rPr>
              <w:t xml:space="preserve"> Глаголы </w:t>
            </w:r>
            <w:r w:rsidRPr="00135E3B">
              <w:rPr>
                <w:rStyle w:val="20"/>
                <w:rFonts w:ascii="Times New Roman" w:eastAsiaTheme="minorEastAsia" w:hAnsi="Times New Roman"/>
                <w:sz w:val="24"/>
                <w:szCs w:val="24"/>
              </w:rPr>
              <w:t>to</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be</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to</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have</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to</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do</w:t>
            </w:r>
            <w:r w:rsidRPr="00135E3B">
              <w:rPr>
                <w:rStyle w:val="20"/>
                <w:rFonts w:ascii="Times New Roman" w:eastAsiaTheme="minorEastAsia" w:hAnsi="Times New Roman"/>
                <w:sz w:val="24"/>
                <w:szCs w:val="24"/>
                <w:lang w:val="ru-RU"/>
              </w:rPr>
              <w:t xml:space="preserve">, </w:t>
            </w:r>
            <w:r w:rsidRPr="00135E3B">
              <w:rPr>
                <w:rStyle w:val="2"/>
                <w:rFonts w:ascii="Times New Roman" w:eastAsiaTheme="minorEastAsia" w:hAnsi="Times New Roman"/>
                <w:sz w:val="24"/>
                <w:szCs w:val="24"/>
              </w:rPr>
              <w:t>их значения как смысловых глаголов и функции как вспомогательных. Глаголы правильные и неправильные. Видовремен</w:t>
            </w:r>
            <w:r w:rsidRPr="00135E3B">
              <w:rPr>
                <w:rStyle w:val="2"/>
                <w:rFonts w:ascii="Times New Roman" w:eastAsiaTheme="minorEastAsia" w:hAnsi="Times New Roman"/>
                <w:sz w:val="24"/>
                <w:szCs w:val="24"/>
              </w:rPr>
              <w:softHyphen/>
              <w:t xml:space="preserve">ные формы глагола, их образование и функции в действительном и страдательном залоге. Чтение и правописание окончаний в настоящем и прошедшем времени. Слова — маркеры времени. Обороты </w:t>
            </w:r>
            <w:r w:rsidRPr="00135E3B">
              <w:rPr>
                <w:rStyle w:val="20"/>
                <w:rFonts w:ascii="Times New Roman" w:eastAsiaTheme="minorEastAsia" w:hAnsi="Times New Roman"/>
                <w:sz w:val="24"/>
                <w:szCs w:val="24"/>
              </w:rPr>
              <w:t>to</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be</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going</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to</w:t>
            </w:r>
            <w:r w:rsidRPr="00135E3B">
              <w:rPr>
                <w:rStyle w:val="20"/>
                <w:rFonts w:ascii="Times New Roman" w:eastAsiaTheme="minorEastAsia" w:hAnsi="Times New Roman"/>
                <w:sz w:val="24"/>
                <w:szCs w:val="24"/>
                <w:lang w:val="ru-RU"/>
              </w:rPr>
              <w:t xml:space="preserve"> </w:t>
            </w:r>
            <w:r w:rsidRPr="00135E3B">
              <w:rPr>
                <w:rStyle w:val="2"/>
                <w:rFonts w:ascii="Times New Roman" w:eastAsiaTheme="minorEastAsia" w:hAnsi="Times New Roman"/>
                <w:sz w:val="24"/>
                <w:szCs w:val="24"/>
              </w:rPr>
              <w:t xml:space="preserve">и </w:t>
            </w:r>
            <w:r w:rsidRPr="00135E3B">
              <w:rPr>
                <w:rStyle w:val="20"/>
                <w:rFonts w:ascii="Times New Roman" w:eastAsiaTheme="minorEastAsia" w:hAnsi="Times New Roman"/>
                <w:sz w:val="24"/>
                <w:szCs w:val="24"/>
              </w:rPr>
              <w:t>there</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to</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be</w:t>
            </w:r>
            <w:r w:rsidRPr="00135E3B">
              <w:rPr>
                <w:rStyle w:val="20"/>
                <w:rFonts w:ascii="Times New Roman" w:eastAsiaTheme="minorEastAsia" w:hAnsi="Times New Roman"/>
                <w:sz w:val="24"/>
                <w:szCs w:val="24"/>
                <w:lang w:val="ru-RU"/>
              </w:rPr>
              <w:t xml:space="preserve"> </w:t>
            </w:r>
            <w:r w:rsidRPr="00135E3B">
              <w:rPr>
                <w:rStyle w:val="2"/>
                <w:rFonts w:ascii="Times New Roman" w:eastAsiaTheme="minorEastAsia" w:hAnsi="Times New Roman"/>
                <w:sz w:val="24"/>
                <w:szCs w:val="24"/>
              </w:rPr>
              <w:t xml:space="preserve">в настоящем, прошедшем и будущем времени. Модальные глаголы и глаголы, выполняющие роль модальных. Модальные глаголы в этикетных формулах и официальной речи </w:t>
            </w:r>
            <w:r w:rsidRPr="00135E3B">
              <w:rPr>
                <w:rStyle w:val="20"/>
                <w:rFonts w:ascii="Times New Roman" w:eastAsiaTheme="minorEastAsia" w:hAnsi="Times New Roman"/>
                <w:sz w:val="24"/>
                <w:szCs w:val="24"/>
                <w:lang w:val="ru-RU"/>
              </w:rPr>
              <w:t>(</w:t>
            </w:r>
            <w:r w:rsidRPr="00135E3B">
              <w:rPr>
                <w:rStyle w:val="20"/>
                <w:rFonts w:ascii="Times New Roman" w:eastAsiaTheme="minorEastAsia" w:hAnsi="Times New Roman"/>
                <w:sz w:val="24"/>
                <w:szCs w:val="24"/>
              </w:rPr>
              <w:t>Can</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may</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I</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help</w:t>
            </w:r>
            <w:r w:rsidRPr="00135E3B">
              <w:rPr>
                <w:rStyle w:val="20"/>
                <w:rFonts w:ascii="Times New Roman" w:eastAsiaTheme="minorEastAsia" w:hAnsi="Times New Roman"/>
                <w:sz w:val="24"/>
                <w:szCs w:val="24"/>
                <w:lang w:val="ru-RU"/>
              </w:rPr>
              <w:t xml:space="preserve"> </w:t>
            </w:r>
            <w:proofErr w:type="gramStart"/>
            <w:r w:rsidRPr="00135E3B">
              <w:rPr>
                <w:rStyle w:val="20"/>
                <w:rFonts w:ascii="Times New Roman" w:eastAsiaTheme="minorEastAsia" w:hAnsi="Times New Roman"/>
                <w:sz w:val="24"/>
                <w:szCs w:val="24"/>
              </w:rPr>
              <w:t>you</w:t>
            </w:r>
            <w:r w:rsidRPr="00135E3B">
              <w:rPr>
                <w:rStyle w:val="20"/>
                <w:rFonts w:ascii="Times New Roman" w:eastAsiaTheme="minorEastAsia" w:hAnsi="Times New Roman"/>
                <w:sz w:val="24"/>
                <w:szCs w:val="24"/>
                <w:lang w:val="ru-RU"/>
              </w:rPr>
              <w:t>?</w:t>
            </w:r>
            <w:r w:rsidRPr="00135E3B">
              <w:rPr>
                <w:rStyle w:val="2"/>
                <w:rFonts w:ascii="Times New Roman" w:eastAsiaTheme="minorEastAsia" w:hAnsi="Times New Roman"/>
                <w:sz w:val="24"/>
                <w:szCs w:val="24"/>
                <w:lang w:eastAsia="en-US"/>
              </w:rPr>
              <w:t>,</w:t>
            </w:r>
            <w:proofErr w:type="gramEnd"/>
            <w:r w:rsidRPr="00135E3B">
              <w:rPr>
                <w:rStyle w:val="2"/>
                <w:rFonts w:ascii="Times New Roman" w:eastAsiaTheme="minorEastAsia" w:hAnsi="Times New Roman"/>
                <w:sz w:val="24"/>
                <w:szCs w:val="24"/>
                <w:lang w:eastAsia="en-US"/>
              </w:rPr>
              <w:t xml:space="preserve"> </w:t>
            </w:r>
            <w:r w:rsidRPr="00135E3B">
              <w:rPr>
                <w:rStyle w:val="20"/>
                <w:rFonts w:ascii="Times New Roman" w:eastAsiaTheme="minorEastAsia" w:hAnsi="Times New Roman"/>
                <w:sz w:val="24"/>
                <w:szCs w:val="24"/>
              </w:rPr>
              <w:t>Should</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you</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need</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any</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further</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information</w:t>
            </w:r>
            <w:r w:rsidRPr="00135E3B">
              <w:rPr>
                <w:rStyle w:val="20"/>
                <w:rFonts w:ascii="Times New Roman" w:eastAsiaTheme="minorEastAsia" w:hAnsi="Times New Roman"/>
                <w:sz w:val="24"/>
                <w:szCs w:val="24"/>
                <w:lang w:val="ru-RU"/>
              </w:rPr>
              <w:t xml:space="preserve"> . . .</w:t>
            </w:r>
            <w:r w:rsidRPr="00135E3B">
              <w:rPr>
                <w:rStyle w:val="2"/>
                <w:rFonts w:ascii="Times New Roman" w:eastAsiaTheme="minorEastAsia" w:hAnsi="Times New Roman"/>
                <w:sz w:val="24"/>
                <w:szCs w:val="24"/>
              </w:rPr>
              <w:t xml:space="preserve">и др.). Инфинитив, его формы. Герундий. Сочетания некоторых глаголов с инфинитивом и герундием </w:t>
            </w:r>
            <w:r w:rsidRPr="00135E3B">
              <w:rPr>
                <w:rStyle w:val="20"/>
                <w:rFonts w:ascii="Times New Roman" w:eastAsiaTheme="minorEastAsia" w:hAnsi="Times New Roman"/>
                <w:sz w:val="24"/>
                <w:szCs w:val="24"/>
                <w:lang w:val="ru-RU"/>
              </w:rPr>
              <w:t>(</w:t>
            </w:r>
            <w:r w:rsidRPr="00135E3B">
              <w:rPr>
                <w:rStyle w:val="20"/>
                <w:rFonts w:ascii="Times New Roman" w:eastAsiaTheme="minorEastAsia" w:hAnsi="Times New Roman"/>
                <w:sz w:val="24"/>
                <w:szCs w:val="24"/>
              </w:rPr>
              <w:t>like</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love</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hate</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enjoy</w:t>
            </w:r>
            <w:r w:rsidRPr="00135E3B">
              <w:rPr>
                <w:rStyle w:val="20"/>
                <w:rFonts w:ascii="Times New Roman" w:eastAsiaTheme="minorEastAsia" w:hAnsi="Times New Roman"/>
                <w:sz w:val="24"/>
                <w:szCs w:val="24"/>
                <w:lang w:val="ru-RU"/>
              </w:rPr>
              <w:t xml:space="preserve"> </w:t>
            </w:r>
            <w:r w:rsidRPr="00135E3B">
              <w:rPr>
                <w:rStyle w:val="2"/>
                <w:rFonts w:ascii="Times New Roman" w:eastAsiaTheme="minorEastAsia" w:hAnsi="Times New Roman"/>
                <w:sz w:val="24"/>
                <w:szCs w:val="24"/>
              </w:rPr>
              <w:t xml:space="preserve">и др.). Причастия I и II. Сослагательное наклонение. </w:t>
            </w:r>
          </w:p>
        </w:tc>
        <w:tc>
          <w:tcPr>
            <w:tcW w:w="992" w:type="dxa"/>
            <w:vMerge/>
            <w:tcBorders>
              <w:left w:val="single" w:sz="2" w:space="0" w:color="000000"/>
              <w:bottom w:val="single" w:sz="2" w:space="0" w:color="000000"/>
              <w:right w:val="single" w:sz="2" w:space="0" w:color="000000"/>
            </w:tcBorders>
            <w:shd w:val="clear" w:color="000000" w:fill="FFFFFF"/>
            <w:vAlign w:val="center"/>
          </w:tcPr>
          <w:p w:rsidR="00135E3B" w:rsidRPr="00135E3B" w:rsidRDefault="00135E3B" w:rsidP="00135E3B">
            <w:pPr>
              <w:widowControl w:val="0"/>
              <w:suppressAutoHyphens/>
              <w:autoSpaceDE w:val="0"/>
              <w:autoSpaceDN w:val="0"/>
              <w:adjustRightInd w:val="0"/>
              <w:spacing w:after="0" w:line="240" w:lineRule="auto"/>
              <w:jc w:val="center"/>
              <w:rPr>
                <w:rFonts w:ascii="Times New Roman" w:hAnsi="Times New Roman"/>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widowControl w:val="0"/>
              <w:autoSpaceDE w:val="0"/>
              <w:autoSpaceDN w:val="0"/>
              <w:adjustRightInd w:val="0"/>
              <w:spacing w:after="0" w:line="240" w:lineRule="auto"/>
              <w:rPr>
                <w:rFonts w:ascii="Times New Roman" w:hAnsi="Times New Roman"/>
                <w:sz w:val="24"/>
                <w:szCs w:val="24"/>
              </w:rPr>
            </w:pPr>
          </w:p>
        </w:tc>
      </w:tr>
      <w:tr w:rsidR="00135E3B" w:rsidRPr="00135E3B" w:rsidTr="00135E3B">
        <w:trPr>
          <w:trHeight w:val="20"/>
        </w:trPr>
        <w:tc>
          <w:tcPr>
            <w:tcW w:w="269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spacing w:after="0" w:line="240" w:lineRule="auto"/>
              <w:rPr>
                <w:rFonts w:ascii="Times New Roman" w:hAnsi="Times New Roman"/>
                <w:sz w:val="24"/>
                <w:szCs w:val="24"/>
              </w:rPr>
            </w:pPr>
            <w:r w:rsidRPr="00135E3B">
              <w:rPr>
                <w:rFonts w:ascii="Times New Roman" w:hAnsi="Times New Roman"/>
                <w:sz w:val="24"/>
                <w:szCs w:val="24"/>
              </w:rPr>
              <w:t xml:space="preserve">Тема 1.6. </w:t>
            </w:r>
            <w:r w:rsidRPr="00135E3B">
              <w:rPr>
                <w:rFonts w:ascii="Times New Roman" w:hAnsi="Times New Roman"/>
                <w:bCs/>
                <w:color w:val="000000"/>
                <w:sz w:val="24"/>
                <w:szCs w:val="24"/>
                <w:lang w:bidi="sa-IN"/>
              </w:rPr>
              <w:t>Технология выполнения сварочных работ</w:t>
            </w: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widowControl w:val="0"/>
              <w:suppressAutoHyphens/>
              <w:autoSpaceDE w:val="0"/>
              <w:autoSpaceDN w:val="0"/>
              <w:adjustRightInd w:val="0"/>
              <w:spacing w:after="0" w:line="240" w:lineRule="auto"/>
              <w:jc w:val="both"/>
              <w:rPr>
                <w:rFonts w:ascii="Times New Roman" w:hAnsi="Times New Roman"/>
                <w:sz w:val="24"/>
                <w:szCs w:val="24"/>
              </w:rPr>
            </w:pPr>
            <w:r w:rsidRPr="00135E3B">
              <w:rPr>
                <w:rFonts w:ascii="Times New Roman" w:hAnsi="Times New Roman"/>
                <w:b/>
                <w:bCs/>
                <w:sz w:val="24"/>
                <w:szCs w:val="24"/>
              </w:rPr>
              <w:t xml:space="preserve">1. </w:t>
            </w:r>
            <w:r w:rsidRPr="00135E3B">
              <w:rPr>
                <w:rFonts w:ascii="Times New Roman" w:eastAsia="TimesNewRoman" w:hAnsi="Times New Roman"/>
                <w:color w:val="000000"/>
                <w:sz w:val="24"/>
                <w:szCs w:val="24"/>
              </w:rPr>
              <w:t>Организация сварочных работ. Факторы риска при проведении сварочных работ.</w:t>
            </w:r>
            <w:r w:rsidRPr="00135E3B">
              <w:rPr>
                <w:rFonts w:ascii="Times New Roman" w:hAnsi="Times New Roman"/>
                <w:color w:val="000000"/>
                <w:sz w:val="24"/>
                <w:szCs w:val="24"/>
                <w:lang w:bidi="sa-IN"/>
              </w:rPr>
              <w:t xml:space="preserve"> Формирование словаря лексики технической направленности: Составление алгоритма сварочного процесса с соблюдением техники безопасности</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rsidR="00135E3B" w:rsidRPr="00135E3B" w:rsidRDefault="00CF1FC7" w:rsidP="00135E3B">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1701" w:type="dxa"/>
            <w:vMerge w:val="restart"/>
            <w:tcBorders>
              <w:top w:val="single" w:sz="2" w:space="0" w:color="000000"/>
              <w:left w:val="single" w:sz="2" w:space="0" w:color="000000"/>
              <w:right w:val="single" w:sz="2" w:space="0" w:color="000000"/>
            </w:tcBorders>
            <w:shd w:val="clear" w:color="000000" w:fill="FFFFFF"/>
          </w:tcPr>
          <w:p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ОК 01-07</w:t>
            </w:r>
          </w:p>
          <w:p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ОК 09</w:t>
            </w:r>
          </w:p>
          <w:p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ПК. 1.1</w:t>
            </w:r>
          </w:p>
          <w:p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ПК 2.1</w:t>
            </w:r>
          </w:p>
          <w:p w:rsidR="00135E3B" w:rsidRPr="00135E3B" w:rsidRDefault="00135E3B" w:rsidP="00135E3B">
            <w:pPr>
              <w:widowControl w:val="0"/>
              <w:suppressAutoHyphens/>
              <w:autoSpaceDE w:val="0"/>
              <w:autoSpaceDN w:val="0"/>
              <w:adjustRightInd w:val="0"/>
              <w:spacing w:after="0" w:line="240" w:lineRule="auto"/>
              <w:rPr>
                <w:rFonts w:ascii="Times New Roman" w:hAnsi="Times New Roman"/>
                <w:sz w:val="24"/>
                <w:szCs w:val="24"/>
              </w:rPr>
            </w:pPr>
            <w:r w:rsidRPr="00135E3B">
              <w:rPr>
                <w:rFonts w:ascii="Times New Roman" w:hAnsi="Times New Roman"/>
                <w:i/>
                <w:sz w:val="24"/>
                <w:szCs w:val="24"/>
              </w:rPr>
              <w:t>ПК 3.1</w:t>
            </w:r>
          </w:p>
        </w:tc>
      </w:tr>
      <w:tr w:rsidR="00135E3B" w:rsidRPr="00135E3B" w:rsidTr="00135E3B">
        <w:trPr>
          <w:trHeight w:val="20"/>
        </w:trPr>
        <w:tc>
          <w:tcPr>
            <w:tcW w:w="2694" w:type="dxa"/>
            <w:vMerge/>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widowControl w:val="0"/>
              <w:autoSpaceDE w:val="0"/>
              <w:autoSpaceDN w:val="0"/>
              <w:adjustRightInd w:val="0"/>
              <w:spacing w:after="0" w:line="240" w:lineRule="auto"/>
              <w:rPr>
                <w:rFonts w:ascii="Times New Roman" w:hAnsi="Times New Roman"/>
                <w:sz w:val="24"/>
                <w:szCs w:val="24"/>
              </w:rPr>
            </w:pP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spacing w:after="0" w:line="240" w:lineRule="auto"/>
              <w:rPr>
                <w:rStyle w:val="2"/>
                <w:rFonts w:ascii="Times New Roman" w:eastAsiaTheme="minorEastAsia" w:hAnsi="Times New Roman"/>
                <w:sz w:val="24"/>
                <w:szCs w:val="24"/>
              </w:rPr>
            </w:pPr>
            <w:r w:rsidRPr="00135E3B">
              <w:rPr>
                <w:rStyle w:val="2"/>
                <w:rFonts w:ascii="Times New Roman" w:eastAsiaTheme="minorEastAsia" w:hAnsi="Times New Roman"/>
                <w:b/>
                <w:sz w:val="24"/>
                <w:szCs w:val="24"/>
              </w:rPr>
              <w:t>2.</w:t>
            </w:r>
            <w:r w:rsidRPr="00135E3B">
              <w:rPr>
                <w:rStyle w:val="2"/>
                <w:rFonts w:ascii="Times New Roman" w:eastAsiaTheme="minorEastAsia" w:hAnsi="Times New Roman"/>
                <w:sz w:val="24"/>
                <w:szCs w:val="24"/>
              </w:rPr>
              <w:t xml:space="preserve"> Специальные вопросы. Вопросительные пред</w:t>
            </w:r>
            <w:r w:rsidRPr="00135E3B">
              <w:rPr>
                <w:rStyle w:val="2"/>
                <w:rFonts w:ascii="Times New Roman" w:eastAsiaTheme="minorEastAsia" w:hAnsi="Times New Roman"/>
                <w:sz w:val="24"/>
                <w:szCs w:val="24"/>
              </w:rPr>
              <w:softHyphen/>
              <w:t xml:space="preserve">ложения — формулы вежливости </w:t>
            </w:r>
            <w:r w:rsidRPr="00135E3B">
              <w:rPr>
                <w:rStyle w:val="20"/>
                <w:rFonts w:ascii="Times New Roman" w:eastAsiaTheme="minorEastAsia" w:hAnsi="Times New Roman"/>
                <w:sz w:val="24"/>
                <w:szCs w:val="24"/>
                <w:lang w:val="ru-RU"/>
              </w:rPr>
              <w:t>(</w:t>
            </w:r>
            <w:r w:rsidRPr="00135E3B">
              <w:rPr>
                <w:rStyle w:val="20"/>
                <w:rFonts w:ascii="Times New Roman" w:eastAsiaTheme="minorEastAsia" w:hAnsi="Times New Roman"/>
                <w:sz w:val="24"/>
                <w:szCs w:val="24"/>
              </w:rPr>
              <w:t>Could</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you</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please</w:t>
            </w:r>
            <w:proofErr w:type="gramStart"/>
            <w:r w:rsidRPr="00135E3B">
              <w:rPr>
                <w:rStyle w:val="20"/>
                <w:rFonts w:ascii="Times New Roman" w:eastAsiaTheme="minorEastAsia" w:hAnsi="Times New Roman"/>
                <w:sz w:val="24"/>
                <w:szCs w:val="24"/>
                <w:lang w:val="ru-RU"/>
              </w:rPr>
              <w:t>. . . ?</w:t>
            </w:r>
            <w:proofErr w:type="gramEnd"/>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Would</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you</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like</w:t>
            </w:r>
            <w:r w:rsidRPr="00135E3B">
              <w:rPr>
                <w:rStyle w:val="20"/>
                <w:rFonts w:ascii="Times New Roman" w:eastAsiaTheme="minorEastAsia" w:hAnsi="Times New Roman"/>
                <w:sz w:val="24"/>
                <w:szCs w:val="24"/>
                <w:lang w:val="ru-RU"/>
              </w:rPr>
              <w:t xml:space="preserve"> . . . ?</w:t>
            </w:r>
            <w:r w:rsidRPr="00135E3B">
              <w:rPr>
                <w:rStyle w:val="2"/>
                <w:rFonts w:ascii="Times New Roman" w:eastAsiaTheme="minorEastAsia" w:hAnsi="Times New Roman"/>
                <w:sz w:val="24"/>
                <w:szCs w:val="24"/>
                <w:lang w:eastAsia="en-US"/>
              </w:rPr>
              <w:t xml:space="preserve">, </w:t>
            </w:r>
            <w:r w:rsidRPr="00135E3B">
              <w:rPr>
                <w:rStyle w:val="20"/>
                <w:rFonts w:ascii="Times New Roman" w:eastAsiaTheme="minorEastAsia" w:hAnsi="Times New Roman"/>
                <w:sz w:val="24"/>
                <w:szCs w:val="24"/>
              </w:rPr>
              <w:t>Shall</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I</w:t>
            </w:r>
            <w:r w:rsidRPr="00135E3B">
              <w:rPr>
                <w:rStyle w:val="20"/>
                <w:rFonts w:ascii="Times New Roman" w:eastAsiaTheme="minorEastAsia" w:hAnsi="Times New Roman"/>
                <w:sz w:val="24"/>
                <w:szCs w:val="24"/>
                <w:lang w:val="ru-RU"/>
              </w:rPr>
              <w:t xml:space="preserve"> . . . ?</w:t>
            </w:r>
            <w:r w:rsidRPr="00135E3B">
              <w:rPr>
                <w:rStyle w:val="2"/>
                <w:rFonts w:ascii="Times New Roman" w:eastAsiaTheme="minorEastAsia" w:hAnsi="Times New Roman"/>
                <w:sz w:val="24"/>
                <w:szCs w:val="24"/>
              </w:rPr>
              <w:t>и др.).</w:t>
            </w:r>
          </w:p>
          <w:p w:rsidR="00135E3B" w:rsidRPr="00135E3B" w:rsidRDefault="00135E3B" w:rsidP="00135E3B">
            <w:pPr>
              <w:widowControl w:val="0"/>
              <w:suppressAutoHyphens/>
              <w:autoSpaceDE w:val="0"/>
              <w:autoSpaceDN w:val="0"/>
              <w:adjustRightInd w:val="0"/>
              <w:spacing w:after="0" w:line="240" w:lineRule="auto"/>
              <w:jc w:val="both"/>
              <w:rPr>
                <w:rFonts w:ascii="Times New Roman" w:hAnsi="Times New Roman"/>
                <w:sz w:val="24"/>
                <w:szCs w:val="24"/>
              </w:rPr>
            </w:pPr>
            <w:r w:rsidRPr="00135E3B">
              <w:rPr>
                <w:rStyle w:val="2"/>
                <w:rFonts w:ascii="Times New Roman" w:eastAsiaTheme="minorEastAsia" w:hAnsi="Times New Roman"/>
                <w:sz w:val="24"/>
                <w:szCs w:val="24"/>
              </w:rPr>
              <w:t xml:space="preserve">Англоговорящие страны, географическое положение, климат, флора и фауна, национальные символы, государственное и политическое устройство, наиболее развитые отрасли экономики, достопримечательности, традиции. Условные предложения </w:t>
            </w:r>
            <w:r w:rsidRPr="00135E3B">
              <w:rPr>
                <w:rStyle w:val="2"/>
                <w:rFonts w:ascii="Times New Roman" w:eastAsiaTheme="minorEastAsia" w:hAnsi="Times New Roman"/>
                <w:sz w:val="24"/>
                <w:szCs w:val="24"/>
                <w:lang w:val="en-US" w:eastAsia="en-US"/>
              </w:rPr>
              <w:t>I</w:t>
            </w:r>
            <w:r w:rsidRPr="00135E3B">
              <w:rPr>
                <w:rStyle w:val="2"/>
                <w:rFonts w:ascii="Times New Roman" w:eastAsiaTheme="minorEastAsia" w:hAnsi="Times New Roman"/>
                <w:sz w:val="24"/>
                <w:szCs w:val="24"/>
                <w:lang w:eastAsia="en-US"/>
              </w:rPr>
              <w:t xml:space="preserve">, </w:t>
            </w:r>
            <w:r w:rsidRPr="00135E3B">
              <w:rPr>
                <w:rStyle w:val="2"/>
                <w:rFonts w:ascii="Times New Roman" w:eastAsiaTheme="minorEastAsia" w:hAnsi="Times New Roman"/>
                <w:sz w:val="24"/>
                <w:szCs w:val="24"/>
              </w:rPr>
              <w:t>II и III типов. Условны</w:t>
            </w:r>
            <w:r w:rsidRPr="00135E3B">
              <w:rPr>
                <w:rFonts w:ascii="Times New Roman" w:hAnsi="Times New Roman"/>
                <w:sz w:val="24"/>
                <w:szCs w:val="24"/>
              </w:rPr>
              <w:t>е</w:t>
            </w:r>
            <w:r w:rsidRPr="00135E3B">
              <w:rPr>
                <w:rStyle w:val="2"/>
                <w:rFonts w:ascii="Times New Roman" w:eastAsiaTheme="minorEastAsia" w:hAnsi="Times New Roman"/>
                <w:sz w:val="24"/>
                <w:szCs w:val="24"/>
              </w:rPr>
              <w:t xml:space="preserve"> </w:t>
            </w:r>
            <w:r w:rsidRPr="00135E3B">
              <w:rPr>
                <w:rFonts w:ascii="Times New Roman" w:hAnsi="Times New Roman"/>
                <w:sz w:val="24"/>
                <w:szCs w:val="24"/>
              </w:rPr>
              <w:t>предложения в официальной речи(</w:t>
            </w:r>
            <w:proofErr w:type="spellStart"/>
            <w:r w:rsidRPr="00135E3B">
              <w:rPr>
                <w:rFonts w:ascii="Times New Roman" w:hAnsi="Times New Roman"/>
                <w:sz w:val="24"/>
                <w:szCs w:val="24"/>
              </w:rPr>
              <w:t>It</w:t>
            </w:r>
            <w:proofErr w:type="spellEnd"/>
            <w:r w:rsidRPr="00135E3B">
              <w:rPr>
                <w:rFonts w:ascii="Times New Roman" w:hAnsi="Times New Roman"/>
                <w:sz w:val="24"/>
                <w:szCs w:val="24"/>
              </w:rPr>
              <w:t xml:space="preserve"> </w:t>
            </w:r>
            <w:proofErr w:type="spellStart"/>
            <w:r w:rsidRPr="00135E3B">
              <w:rPr>
                <w:rFonts w:ascii="Times New Roman" w:hAnsi="Times New Roman"/>
                <w:sz w:val="24"/>
                <w:szCs w:val="24"/>
              </w:rPr>
              <w:t>would</w:t>
            </w:r>
            <w:proofErr w:type="spellEnd"/>
            <w:r w:rsidRPr="00135E3B">
              <w:rPr>
                <w:rFonts w:ascii="Times New Roman" w:hAnsi="Times New Roman"/>
                <w:sz w:val="24"/>
                <w:szCs w:val="24"/>
              </w:rPr>
              <w:t xml:space="preserve"> </w:t>
            </w:r>
            <w:proofErr w:type="spellStart"/>
            <w:r w:rsidRPr="00135E3B">
              <w:rPr>
                <w:rFonts w:ascii="Times New Roman" w:hAnsi="Times New Roman"/>
                <w:sz w:val="24"/>
                <w:szCs w:val="24"/>
              </w:rPr>
              <w:t>be</w:t>
            </w:r>
            <w:proofErr w:type="spellEnd"/>
            <w:r w:rsidRPr="00135E3B">
              <w:rPr>
                <w:rFonts w:ascii="Times New Roman" w:hAnsi="Times New Roman"/>
                <w:sz w:val="24"/>
                <w:szCs w:val="24"/>
              </w:rPr>
              <w:t xml:space="preserve"> </w:t>
            </w:r>
            <w:proofErr w:type="spellStart"/>
            <w:r w:rsidRPr="00135E3B">
              <w:rPr>
                <w:rFonts w:ascii="Times New Roman" w:hAnsi="Times New Roman"/>
                <w:sz w:val="24"/>
                <w:szCs w:val="24"/>
              </w:rPr>
              <w:t>highly</w:t>
            </w:r>
            <w:proofErr w:type="spellEnd"/>
            <w:r w:rsidRPr="00135E3B">
              <w:rPr>
                <w:rFonts w:ascii="Times New Roman" w:hAnsi="Times New Roman"/>
                <w:sz w:val="24"/>
                <w:szCs w:val="24"/>
              </w:rPr>
              <w:t xml:space="preserve"> </w:t>
            </w:r>
            <w:proofErr w:type="spellStart"/>
            <w:r w:rsidRPr="00135E3B">
              <w:rPr>
                <w:rFonts w:ascii="Times New Roman" w:hAnsi="Times New Roman"/>
                <w:sz w:val="24"/>
                <w:szCs w:val="24"/>
              </w:rPr>
              <w:t>appreciated</w:t>
            </w:r>
            <w:proofErr w:type="spellEnd"/>
            <w:r w:rsidRPr="00135E3B">
              <w:rPr>
                <w:rFonts w:ascii="Times New Roman" w:hAnsi="Times New Roman"/>
                <w:sz w:val="24"/>
                <w:szCs w:val="24"/>
              </w:rPr>
              <w:t xml:space="preserve"> </w:t>
            </w:r>
            <w:proofErr w:type="spellStart"/>
            <w:r w:rsidRPr="00135E3B">
              <w:rPr>
                <w:rFonts w:ascii="Times New Roman" w:hAnsi="Times New Roman"/>
                <w:sz w:val="24"/>
                <w:szCs w:val="24"/>
              </w:rPr>
              <w:t>if</w:t>
            </w:r>
            <w:proofErr w:type="spellEnd"/>
            <w:r w:rsidRPr="00135E3B">
              <w:rPr>
                <w:rFonts w:ascii="Times New Roman" w:hAnsi="Times New Roman"/>
                <w:sz w:val="24"/>
                <w:szCs w:val="24"/>
              </w:rPr>
              <w:t xml:space="preserve"> </w:t>
            </w:r>
            <w:proofErr w:type="spellStart"/>
            <w:r w:rsidRPr="00135E3B">
              <w:rPr>
                <w:rFonts w:ascii="Times New Roman" w:hAnsi="Times New Roman"/>
                <w:sz w:val="24"/>
                <w:szCs w:val="24"/>
              </w:rPr>
              <w:t>you</w:t>
            </w:r>
            <w:proofErr w:type="spellEnd"/>
            <w:r w:rsidRPr="00135E3B">
              <w:rPr>
                <w:rFonts w:ascii="Times New Roman" w:hAnsi="Times New Roman"/>
                <w:sz w:val="24"/>
                <w:szCs w:val="24"/>
              </w:rPr>
              <w:t xml:space="preserve"> c</w:t>
            </w:r>
            <w:r w:rsidRPr="00135E3B">
              <w:rPr>
                <w:rStyle w:val="20"/>
                <w:rFonts w:ascii="Times New Roman" w:eastAsiaTheme="minorEastAsia" w:hAnsi="Times New Roman"/>
                <w:sz w:val="24"/>
                <w:szCs w:val="24"/>
              </w:rPr>
              <w:t>o</w:t>
            </w:r>
            <w:proofErr w:type="spellStart"/>
            <w:r w:rsidRPr="00135E3B">
              <w:rPr>
                <w:rFonts w:ascii="Times New Roman" w:hAnsi="Times New Roman"/>
                <w:sz w:val="24"/>
                <w:szCs w:val="24"/>
              </w:rPr>
              <w:t>ul</w:t>
            </w:r>
            <w:proofErr w:type="spellEnd"/>
            <w:r w:rsidRPr="00135E3B">
              <w:rPr>
                <w:rStyle w:val="20"/>
                <w:rFonts w:ascii="Times New Roman" w:eastAsiaTheme="minorEastAsia" w:hAnsi="Times New Roman"/>
                <w:sz w:val="24"/>
                <w:szCs w:val="24"/>
              </w:rPr>
              <w:t>d</w:t>
            </w:r>
            <w:r w:rsidRPr="00135E3B">
              <w:rPr>
                <w:rStyle w:val="20"/>
                <w:rFonts w:ascii="Times New Roman" w:eastAsiaTheme="minorEastAsia" w:hAnsi="Times New Roman"/>
                <w:sz w:val="24"/>
                <w:szCs w:val="24"/>
                <w:lang w:val="ru-RU"/>
              </w:rPr>
              <w:t>/</w:t>
            </w:r>
            <w:r w:rsidRPr="00135E3B">
              <w:rPr>
                <w:rStyle w:val="20"/>
                <w:rFonts w:ascii="Times New Roman" w:eastAsiaTheme="minorEastAsia" w:hAnsi="Times New Roman"/>
                <w:sz w:val="24"/>
                <w:szCs w:val="24"/>
              </w:rPr>
              <w:t>can</w:t>
            </w:r>
            <w:r w:rsidRPr="00135E3B">
              <w:rPr>
                <w:rStyle w:val="20"/>
                <w:rFonts w:ascii="Times New Roman" w:eastAsiaTheme="minorEastAsia" w:hAnsi="Times New Roman"/>
                <w:sz w:val="24"/>
                <w:szCs w:val="24"/>
                <w:lang w:val="ru-RU"/>
              </w:rPr>
              <w:t xml:space="preserve"> . . . </w:t>
            </w:r>
            <w:r w:rsidRPr="00135E3B">
              <w:rPr>
                <w:rStyle w:val="2"/>
                <w:rFonts w:ascii="Times New Roman" w:eastAsiaTheme="minorEastAsia" w:hAnsi="Times New Roman"/>
                <w:sz w:val="24"/>
                <w:szCs w:val="24"/>
              </w:rPr>
              <w:t>и др.)</w:t>
            </w:r>
          </w:p>
        </w:tc>
        <w:tc>
          <w:tcPr>
            <w:tcW w:w="992" w:type="dxa"/>
            <w:vMerge/>
            <w:tcBorders>
              <w:left w:val="single" w:sz="2" w:space="0" w:color="000000"/>
              <w:bottom w:val="single" w:sz="4" w:space="0" w:color="auto"/>
              <w:right w:val="single" w:sz="2" w:space="0" w:color="000000"/>
            </w:tcBorders>
            <w:shd w:val="clear" w:color="000000" w:fill="FFFFFF"/>
            <w:vAlign w:val="center"/>
          </w:tcPr>
          <w:p w:rsidR="00135E3B" w:rsidRPr="00135E3B" w:rsidRDefault="00135E3B" w:rsidP="00135E3B">
            <w:pPr>
              <w:widowControl w:val="0"/>
              <w:suppressAutoHyphens/>
              <w:autoSpaceDE w:val="0"/>
              <w:autoSpaceDN w:val="0"/>
              <w:adjustRightInd w:val="0"/>
              <w:spacing w:after="0" w:line="240" w:lineRule="auto"/>
              <w:jc w:val="center"/>
              <w:rPr>
                <w:rFonts w:ascii="Times New Roman" w:hAnsi="Times New Roman"/>
                <w:sz w:val="24"/>
                <w:szCs w:val="24"/>
              </w:rPr>
            </w:pPr>
          </w:p>
        </w:tc>
        <w:tc>
          <w:tcPr>
            <w:tcW w:w="1701" w:type="dxa"/>
            <w:vMerge/>
            <w:tcBorders>
              <w:left w:val="single" w:sz="2" w:space="0" w:color="000000"/>
              <w:bottom w:val="single" w:sz="4" w:space="0" w:color="auto"/>
              <w:right w:val="single" w:sz="2" w:space="0" w:color="000000"/>
            </w:tcBorders>
            <w:shd w:val="clear" w:color="000000" w:fill="FFFFFF"/>
          </w:tcPr>
          <w:p w:rsidR="00135E3B" w:rsidRPr="00135E3B" w:rsidRDefault="00135E3B" w:rsidP="00135E3B">
            <w:pPr>
              <w:widowControl w:val="0"/>
              <w:autoSpaceDE w:val="0"/>
              <w:autoSpaceDN w:val="0"/>
              <w:adjustRightInd w:val="0"/>
              <w:spacing w:after="0" w:line="240" w:lineRule="auto"/>
              <w:rPr>
                <w:rFonts w:ascii="Times New Roman" w:hAnsi="Times New Roman"/>
                <w:sz w:val="24"/>
                <w:szCs w:val="24"/>
              </w:rPr>
            </w:pPr>
          </w:p>
        </w:tc>
      </w:tr>
      <w:tr w:rsidR="00135E3B" w:rsidRPr="00135E3B" w:rsidTr="00135E3B">
        <w:trPr>
          <w:trHeight w:val="20"/>
        </w:trPr>
        <w:tc>
          <w:tcPr>
            <w:tcW w:w="269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widowControl w:val="0"/>
              <w:suppressAutoHyphens/>
              <w:autoSpaceDE w:val="0"/>
              <w:autoSpaceDN w:val="0"/>
              <w:adjustRightInd w:val="0"/>
              <w:spacing w:after="0" w:line="240" w:lineRule="auto"/>
              <w:rPr>
                <w:rFonts w:ascii="Times New Roman" w:hAnsi="Times New Roman"/>
                <w:sz w:val="24"/>
                <w:szCs w:val="24"/>
              </w:rPr>
            </w:pPr>
            <w:r w:rsidRPr="00135E3B">
              <w:rPr>
                <w:rFonts w:ascii="Times New Roman" w:hAnsi="Times New Roman"/>
                <w:sz w:val="24"/>
                <w:szCs w:val="24"/>
              </w:rPr>
              <w:t>Тема 1.7. История развития машиностроения. Новые технологии в сварке</w:t>
            </w: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spacing w:after="0" w:line="240" w:lineRule="auto"/>
              <w:rPr>
                <w:rFonts w:ascii="Times New Roman" w:hAnsi="Times New Roman"/>
                <w:b/>
                <w:bCs/>
                <w:sz w:val="24"/>
                <w:szCs w:val="24"/>
              </w:rPr>
            </w:pPr>
            <w:r w:rsidRPr="00135E3B">
              <w:rPr>
                <w:rFonts w:ascii="Times New Roman" w:hAnsi="Times New Roman"/>
                <w:b/>
                <w:bCs/>
                <w:sz w:val="24"/>
                <w:szCs w:val="24"/>
              </w:rPr>
              <w:t xml:space="preserve">1. </w:t>
            </w:r>
            <w:r w:rsidRPr="00135E3B">
              <w:rPr>
                <w:rFonts w:ascii="Times New Roman" w:hAnsi="Times New Roman"/>
                <w:color w:val="000000"/>
                <w:sz w:val="24"/>
                <w:szCs w:val="24"/>
                <w:lang w:bidi="sa-IN"/>
              </w:rPr>
              <w:t>История возникновения сварки и ее основоположники</w:t>
            </w:r>
            <w:r w:rsidRPr="00135E3B">
              <w:rPr>
                <w:rStyle w:val="2"/>
                <w:rFonts w:ascii="Times New Roman" w:eastAsiaTheme="minorEastAsia" w:hAnsi="Times New Roman"/>
                <w:sz w:val="24"/>
                <w:szCs w:val="24"/>
              </w:rPr>
              <w:t xml:space="preserve"> </w:t>
            </w:r>
          </w:p>
        </w:tc>
        <w:tc>
          <w:tcPr>
            <w:tcW w:w="992" w:type="dxa"/>
            <w:vMerge w:val="restart"/>
            <w:tcBorders>
              <w:top w:val="single" w:sz="4" w:space="0" w:color="auto"/>
              <w:left w:val="single" w:sz="2" w:space="0" w:color="000000"/>
              <w:right w:val="single" w:sz="2" w:space="0" w:color="000000"/>
            </w:tcBorders>
            <w:shd w:val="clear" w:color="000000" w:fill="FFFFFF"/>
            <w:vAlign w:val="center"/>
          </w:tcPr>
          <w:p w:rsidR="00135E3B" w:rsidRPr="00135E3B" w:rsidRDefault="00CF1FC7" w:rsidP="00135E3B">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i/>
                <w:iCs/>
                <w:sz w:val="24"/>
                <w:szCs w:val="24"/>
              </w:rPr>
              <w:t>4</w:t>
            </w:r>
          </w:p>
        </w:tc>
        <w:tc>
          <w:tcPr>
            <w:tcW w:w="1701" w:type="dxa"/>
            <w:vMerge w:val="restart"/>
            <w:tcBorders>
              <w:top w:val="single" w:sz="4" w:space="0" w:color="auto"/>
              <w:left w:val="single" w:sz="2" w:space="0" w:color="000000"/>
              <w:right w:val="single" w:sz="2" w:space="0" w:color="000000"/>
            </w:tcBorders>
            <w:shd w:val="clear" w:color="000000" w:fill="FFFFFF"/>
          </w:tcPr>
          <w:p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ОК 01-07</w:t>
            </w:r>
          </w:p>
          <w:p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ОК 09</w:t>
            </w:r>
          </w:p>
          <w:p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ПК. 1.1</w:t>
            </w:r>
          </w:p>
          <w:p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ПК 2.1</w:t>
            </w:r>
          </w:p>
          <w:p w:rsidR="00135E3B" w:rsidRPr="00135E3B" w:rsidRDefault="00135E3B" w:rsidP="00135E3B">
            <w:pPr>
              <w:widowControl w:val="0"/>
              <w:suppressAutoHyphens/>
              <w:autoSpaceDE w:val="0"/>
              <w:autoSpaceDN w:val="0"/>
              <w:adjustRightInd w:val="0"/>
              <w:spacing w:after="0" w:line="240" w:lineRule="auto"/>
              <w:rPr>
                <w:rFonts w:ascii="Times New Roman" w:hAnsi="Times New Roman"/>
                <w:sz w:val="24"/>
                <w:szCs w:val="24"/>
              </w:rPr>
            </w:pPr>
            <w:r w:rsidRPr="00135E3B">
              <w:rPr>
                <w:rFonts w:ascii="Times New Roman" w:hAnsi="Times New Roman"/>
                <w:i/>
                <w:sz w:val="24"/>
                <w:szCs w:val="24"/>
              </w:rPr>
              <w:t>ПК 3.1</w:t>
            </w:r>
          </w:p>
        </w:tc>
      </w:tr>
      <w:tr w:rsidR="00135E3B" w:rsidRPr="00135E3B" w:rsidTr="00135E3B">
        <w:trPr>
          <w:trHeight w:val="20"/>
        </w:trPr>
        <w:tc>
          <w:tcPr>
            <w:tcW w:w="2694" w:type="dxa"/>
            <w:vMerge/>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widowControl w:val="0"/>
              <w:autoSpaceDE w:val="0"/>
              <w:autoSpaceDN w:val="0"/>
              <w:adjustRightInd w:val="0"/>
              <w:spacing w:after="0" w:line="240" w:lineRule="auto"/>
              <w:rPr>
                <w:rFonts w:ascii="Times New Roman" w:hAnsi="Times New Roman"/>
                <w:sz w:val="24"/>
                <w:szCs w:val="24"/>
              </w:rPr>
            </w:pP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widowControl w:val="0"/>
              <w:suppressAutoHyphens/>
              <w:autoSpaceDE w:val="0"/>
              <w:autoSpaceDN w:val="0"/>
              <w:adjustRightInd w:val="0"/>
              <w:spacing w:after="0" w:line="240" w:lineRule="auto"/>
              <w:jc w:val="both"/>
              <w:rPr>
                <w:rFonts w:ascii="Times New Roman" w:hAnsi="Times New Roman"/>
                <w:sz w:val="24"/>
                <w:szCs w:val="24"/>
              </w:rPr>
            </w:pPr>
            <w:r w:rsidRPr="00135E3B">
              <w:rPr>
                <w:rFonts w:ascii="Times New Roman" w:hAnsi="Times New Roman"/>
                <w:b/>
                <w:bCs/>
                <w:sz w:val="24"/>
                <w:szCs w:val="24"/>
              </w:rPr>
              <w:t xml:space="preserve">2. </w:t>
            </w:r>
            <w:r w:rsidRPr="00135E3B">
              <w:rPr>
                <w:rStyle w:val="2"/>
                <w:rFonts w:ascii="Times New Roman" w:eastAsiaTheme="minorEastAsia" w:hAnsi="Times New Roman"/>
                <w:sz w:val="24"/>
                <w:szCs w:val="24"/>
              </w:rPr>
              <w:t xml:space="preserve">Работа с текстами. </w:t>
            </w:r>
            <w:r w:rsidRPr="00135E3B">
              <w:rPr>
                <w:rFonts w:ascii="Times New Roman" w:hAnsi="Times New Roman"/>
                <w:color w:val="000000"/>
                <w:sz w:val="24"/>
                <w:szCs w:val="24"/>
                <w:lang w:bidi="sa-IN"/>
              </w:rPr>
              <w:t>Формирование словаря лексики технической направленности:</w:t>
            </w:r>
            <w:r w:rsidRPr="00135E3B">
              <w:rPr>
                <w:rFonts w:ascii="Times New Roman" w:hAnsi="Times New Roman"/>
                <w:bCs/>
                <w:i/>
                <w:sz w:val="24"/>
                <w:szCs w:val="24"/>
              </w:rPr>
              <w:t xml:space="preserve"> </w:t>
            </w:r>
            <w:r w:rsidRPr="00135E3B">
              <w:rPr>
                <w:rFonts w:ascii="Times New Roman" w:hAnsi="Times New Roman"/>
                <w:color w:val="000000"/>
                <w:sz w:val="24"/>
                <w:szCs w:val="24"/>
                <w:lang w:bidi="sa-IN"/>
              </w:rPr>
              <w:t>Чтение технологических карт и процессов</w:t>
            </w:r>
            <w:r w:rsidRPr="00135E3B">
              <w:rPr>
                <w:rFonts w:ascii="Times New Roman" w:hAnsi="Times New Roman"/>
                <w:sz w:val="24"/>
                <w:szCs w:val="24"/>
              </w:rPr>
              <w:t>.</w:t>
            </w:r>
          </w:p>
        </w:tc>
        <w:tc>
          <w:tcPr>
            <w:tcW w:w="992" w:type="dxa"/>
            <w:vMerge/>
            <w:tcBorders>
              <w:left w:val="single" w:sz="2" w:space="0" w:color="000000"/>
              <w:bottom w:val="single" w:sz="2" w:space="0" w:color="000000"/>
              <w:right w:val="single" w:sz="2" w:space="0" w:color="000000"/>
            </w:tcBorders>
            <w:shd w:val="clear" w:color="000000" w:fill="FFFFFF"/>
            <w:vAlign w:val="center"/>
          </w:tcPr>
          <w:p w:rsidR="00135E3B" w:rsidRPr="00135E3B" w:rsidRDefault="00135E3B" w:rsidP="00135E3B">
            <w:pPr>
              <w:widowControl w:val="0"/>
              <w:suppressAutoHyphens/>
              <w:autoSpaceDE w:val="0"/>
              <w:autoSpaceDN w:val="0"/>
              <w:adjustRightInd w:val="0"/>
              <w:spacing w:after="0" w:line="240" w:lineRule="auto"/>
              <w:jc w:val="center"/>
              <w:rPr>
                <w:rFonts w:ascii="Times New Roman" w:hAnsi="Times New Roman"/>
                <w:sz w:val="24"/>
                <w:szCs w:val="24"/>
              </w:rPr>
            </w:pPr>
          </w:p>
        </w:tc>
        <w:tc>
          <w:tcPr>
            <w:tcW w:w="1701" w:type="dxa"/>
            <w:vMerge/>
            <w:tcBorders>
              <w:left w:val="single" w:sz="2" w:space="0" w:color="000000"/>
              <w:bottom w:val="single" w:sz="2" w:space="0" w:color="000000"/>
              <w:right w:val="single" w:sz="2" w:space="0" w:color="000000"/>
            </w:tcBorders>
            <w:shd w:val="clear" w:color="000000" w:fill="FFFFFF"/>
          </w:tcPr>
          <w:p w:rsidR="00135E3B" w:rsidRPr="00135E3B" w:rsidRDefault="00135E3B" w:rsidP="00135E3B">
            <w:pPr>
              <w:widowControl w:val="0"/>
              <w:autoSpaceDE w:val="0"/>
              <w:autoSpaceDN w:val="0"/>
              <w:adjustRightInd w:val="0"/>
              <w:spacing w:after="0" w:line="240" w:lineRule="auto"/>
              <w:rPr>
                <w:rFonts w:ascii="Times New Roman" w:hAnsi="Times New Roman"/>
                <w:sz w:val="24"/>
                <w:szCs w:val="24"/>
              </w:rPr>
            </w:pPr>
          </w:p>
        </w:tc>
      </w:tr>
      <w:tr w:rsidR="00135E3B" w:rsidRPr="00135E3B" w:rsidTr="00283C58">
        <w:trPr>
          <w:trHeight w:val="20"/>
        </w:trPr>
        <w:tc>
          <w:tcPr>
            <w:tcW w:w="269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spacing w:after="0" w:line="240" w:lineRule="auto"/>
              <w:rPr>
                <w:rFonts w:ascii="Times New Roman" w:hAnsi="Times New Roman"/>
                <w:sz w:val="24"/>
                <w:szCs w:val="24"/>
              </w:rPr>
            </w:pPr>
            <w:r w:rsidRPr="00135E3B">
              <w:rPr>
                <w:rFonts w:ascii="Times New Roman" w:hAnsi="Times New Roman"/>
                <w:sz w:val="24"/>
                <w:szCs w:val="24"/>
              </w:rPr>
              <w:t>Тема 1.8. Современные технологии сварочного производства</w:t>
            </w: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widowControl w:val="0"/>
              <w:suppressAutoHyphens/>
              <w:autoSpaceDE w:val="0"/>
              <w:autoSpaceDN w:val="0"/>
              <w:adjustRightInd w:val="0"/>
              <w:spacing w:after="0" w:line="240" w:lineRule="auto"/>
              <w:jc w:val="both"/>
              <w:rPr>
                <w:rFonts w:ascii="Times New Roman" w:hAnsi="Times New Roman"/>
                <w:sz w:val="24"/>
                <w:szCs w:val="24"/>
              </w:rPr>
            </w:pPr>
            <w:r w:rsidRPr="00135E3B">
              <w:rPr>
                <w:rFonts w:ascii="Times New Roman" w:hAnsi="Times New Roman"/>
                <w:b/>
                <w:bCs/>
                <w:sz w:val="24"/>
                <w:szCs w:val="24"/>
              </w:rPr>
              <w:t xml:space="preserve">1. </w:t>
            </w:r>
            <w:r w:rsidRPr="00135E3B">
              <w:rPr>
                <w:rFonts w:ascii="Times New Roman" w:hAnsi="Times New Roman"/>
                <w:color w:val="000000"/>
                <w:sz w:val="24"/>
                <w:szCs w:val="24"/>
                <w:lang w:bidi="sa-IN"/>
              </w:rPr>
              <w:t>Особенности и специфика сварки в промышленной сфере</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rsidR="00135E3B" w:rsidRPr="00135E3B" w:rsidRDefault="00CF1FC7" w:rsidP="00135E3B">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1701" w:type="dxa"/>
            <w:vMerge w:val="restart"/>
            <w:tcBorders>
              <w:top w:val="single" w:sz="2" w:space="0" w:color="000000"/>
              <w:left w:val="single" w:sz="2" w:space="0" w:color="000000"/>
              <w:right w:val="single" w:sz="2" w:space="0" w:color="000000"/>
            </w:tcBorders>
            <w:shd w:val="clear" w:color="000000" w:fill="FFFFFF"/>
          </w:tcPr>
          <w:p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ОК 01-07</w:t>
            </w:r>
          </w:p>
          <w:p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ОК 09</w:t>
            </w:r>
          </w:p>
          <w:p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ПК. 1.1</w:t>
            </w:r>
          </w:p>
          <w:p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ПК 2.1</w:t>
            </w:r>
          </w:p>
          <w:p w:rsidR="00135E3B" w:rsidRPr="00135E3B" w:rsidRDefault="00135E3B" w:rsidP="00135E3B">
            <w:pPr>
              <w:widowControl w:val="0"/>
              <w:suppressAutoHyphens/>
              <w:autoSpaceDE w:val="0"/>
              <w:autoSpaceDN w:val="0"/>
              <w:adjustRightInd w:val="0"/>
              <w:spacing w:after="0" w:line="240" w:lineRule="auto"/>
              <w:rPr>
                <w:rFonts w:ascii="Times New Roman" w:hAnsi="Times New Roman"/>
                <w:sz w:val="24"/>
                <w:szCs w:val="24"/>
              </w:rPr>
            </w:pPr>
            <w:r w:rsidRPr="00135E3B">
              <w:rPr>
                <w:rFonts w:ascii="Times New Roman" w:hAnsi="Times New Roman"/>
                <w:i/>
                <w:sz w:val="24"/>
                <w:szCs w:val="24"/>
              </w:rPr>
              <w:t>ПК 3.1</w:t>
            </w:r>
          </w:p>
        </w:tc>
      </w:tr>
      <w:tr w:rsidR="00135E3B" w:rsidRPr="00135E3B" w:rsidTr="00283C58">
        <w:trPr>
          <w:trHeight w:val="20"/>
        </w:trPr>
        <w:tc>
          <w:tcPr>
            <w:tcW w:w="2694" w:type="dxa"/>
            <w:vMerge/>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widowControl w:val="0"/>
              <w:autoSpaceDE w:val="0"/>
              <w:autoSpaceDN w:val="0"/>
              <w:adjustRightInd w:val="0"/>
              <w:spacing w:after="0" w:line="240" w:lineRule="auto"/>
              <w:rPr>
                <w:rFonts w:ascii="Times New Roman" w:hAnsi="Times New Roman"/>
                <w:sz w:val="24"/>
                <w:szCs w:val="24"/>
              </w:rPr>
            </w:pP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spacing w:after="0" w:line="240" w:lineRule="auto"/>
              <w:rPr>
                <w:rFonts w:ascii="Times New Roman" w:hAnsi="Times New Roman"/>
                <w:b/>
                <w:bCs/>
                <w:sz w:val="24"/>
                <w:szCs w:val="24"/>
              </w:rPr>
            </w:pPr>
            <w:r w:rsidRPr="00135E3B">
              <w:rPr>
                <w:rFonts w:ascii="Times New Roman" w:hAnsi="Times New Roman"/>
                <w:b/>
                <w:bCs/>
                <w:sz w:val="24"/>
                <w:szCs w:val="24"/>
              </w:rPr>
              <w:t xml:space="preserve">2. </w:t>
            </w:r>
            <w:r w:rsidRPr="00135E3B">
              <w:rPr>
                <w:rStyle w:val="2"/>
                <w:rFonts w:ascii="Times New Roman" w:eastAsiaTheme="minorEastAsia" w:hAnsi="Times New Roman"/>
                <w:sz w:val="24"/>
                <w:szCs w:val="24"/>
              </w:rPr>
              <w:t>Работа с текстами. Чтение технической литер</w:t>
            </w:r>
            <w:r w:rsidRPr="00135E3B">
              <w:rPr>
                <w:rFonts w:ascii="Times New Roman" w:hAnsi="Times New Roman"/>
                <w:sz w:val="24"/>
                <w:szCs w:val="24"/>
              </w:rPr>
              <w:t>атуры профессиональной направленности</w:t>
            </w:r>
          </w:p>
        </w:tc>
        <w:tc>
          <w:tcPr>
            <w:tcW w:w="992" w:type="dxa"/>
            <w:vMerge/>
            <w:tcBorders>
              <w:left w:val="single" w:sz="2" w:space="0" w:color="000000"/>
              <w:bottom w:val="single" w:sz="2" w:space="0" w:color="000000"/>
              <w:right w:val="single" w:sz="2" w:space="0" w:color="000000"/>
            </w:tcBorders>
            <w:shd w:val="clear" w:color="000000" w:fill="FFFFFF"/>
            <w:vAlign w:val="center"/>
          </w:tcPr>
          <w:p w:rsidR="00135E3B" w:rsidRPr="00135E3B" w:rsidRDefault="00135E3B" w:rsidP="00135E3B">
            <w:pPr>
              <w:widowControl w:val="0"/>
              <w:suppressAutoHyphens/>
              <w:autoSpaceDE w:val="0"/>
              <w:autoSpaceDN w:val="0"/>
              <w:adjustRightInd w:val="0"/>
              <w:spacing w:after="0" w:line="240" w:lineRule="auto"/>
              <w:jc w:val="center"/>
              <w:rPr>
                <w:rFonts w:ascii="Times New Roman" w:hAnsi="Times New Roman"/>
                <w:sz w:val="24"/>
                <w:szCs w:val="24"/>
              </w:rPr>
            </w:pPr>
          </w:p>
        </w:tc>
        <w:tc>
          <w:tcPr>
            <w:tcW w:w="1701" w:type="dxa"/>
            <w:vMerge/>
            <w:tcBorders>
              <w:left w:val="single" w:sz="2" w:space="0" w:color="000000"/>
              <w:right w:val="single" w:sz="2" w:space="0" w:color="000000"/>
            </w:tcBorders>
            <w:shd w:val="clear" w:color="000000" w:fill="FFFFFF"/>
          </w:tcPr>
          <w:p w:rsidR="00135E3B" w:rsidRPr="00135E3B" w:rsidRDefault="00135E3B" w:rsidP="00135E3B">
            <w:pPr>
              <w:widowControl w:val="0"/>
              <w:autoSpaceDE w:val="0"/>
              <w:autoSpaceDN w:val="0"/>
              <w:adjustRightInd w:val="0"/>
              <w:spacing w:after="0" w:line="240" w:lineRule="auto"/>
              <w:rPr>
                <w:rFonts w:ascii="Times New Roman" w:hAnsi="Times New Roman"/>
                <w:sz w:val="24"/>
                <w:szCs w:val="24"/>
              </w:rPr>
            </w:pPr>
          </w:p>
        </w:tc>
      </w:tr>
      <w:tr w:rsidR="00135E3B" w:rsidRPr="00135E3B" w:rsidTr="00283C58">
        <w:trPr>
          <w:trHeight w:val="20"/>
        </w:trPr>
        <w:tc>
          <w:tcPr>
            <w:tcW w:w="2694" w:type="dxa"/>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spacing w:after="0" w:line="240" w:lineRule="auto"/>
              <w:rPr>
                <w:rFonts w:ascii="Times New Roman" w:hAnsi="Times New Roman"/>
                <w:sz w:val="24"/>
                <w:szCs w:val="24"/>
              </w:rPr>
            </w:pPr>
            <w:r w:rsidRPr="00135E3B">
              <w:rPr>
                <w:rFonts w:ascii="Times New Roman" w:hAnsi="Times New Roman"/>
                <w:sz w:val="24"/>
                <w:szCs w:val="24"/>
              </w:rPr>
              <w:t>Тема 1.9. Моя будущая профессия, карьера</w:t>
            </w: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spacing w:after="0" w:line="240" w:lineRule="auto"/>
              <w:rPr>
                <w:rFonts w:ascii="Times New Roman" w:hAnsi="Times New Roman"/>
                <w:b/>
                <w:bCs/>
                <w:sz w:val="24"/>
                <w:szCs w:val="24"/>
              </w:rPr>
            </w:pPr>
            <w:r w:rsidRPr="00135E3B">
              <w:rPr>
                <w:rFonts w:ascii="Times New Roman" w:hAnsi="Times New Roman"/>
                <w:b/>
                <w:bCs/>
                <w:sz w:val="24"/>
                <w:szCs w:val="24"/>
              </w:rPr>
              <w:t xml:space="preserve">1. </w:t>
            </w:r>
            <w:r w:rsidRPr="00135E3B">
              <w:rPr>
                <w:rStyle w:val="2"/>
                <w:rFonts w:ascii="Times New Roman" w:eastAsiaTheme="minorEastAsia" w:hAnsi="Times New Roman"/>
                <w:sz w:val="24"/>
                <w:szCs w:val="24"/>
              </w:rPr>
              <w:t>Работа с текстами. Чтение технической литературы, инструкций, чертежей и технологических процессов.</w:t>
            </w:r>
          </w:p>
        </w:tc>
        <w:tc>
          <w:tcPr>
            <w:tcW w:w="992" w:type="dxa"/>
            <w:tcBorders>
              <w:top w:val="single" w:sz="2" w:space="0" w:color="000000"/>
              <w:left w:val="single" w:sz="2" w:space="0" w:color="000000"/>
              <w:right w:val="single" w:sz="2" w:space="0" w:color="000000"/>
            </w:tcBorders>
            <w:shd w:val="clear" w:color="000000" w:fill="FFFFFF"/>
            <w:vAlign w:val="center"/>
          </w:tcPr>
          <w:p w:rsidR="00135E3B" w:rsidRPr="00135E3B" w:rsidRDefault="00CF1FC7" w:rsidP="00135E3B">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1701" w:type="dxa"/>
            <w:vMerge/>
            <w:tcBorders>
              <w:left w:val="single" w:sz="2" w:space="0" w:color="000000"/>
              <w:right w:val="single" w:sz="2" w:space="0" w:color="000000"/>
            </w:tcBorders>
            <w:shd w:val="clear" w:color="000000" w:fill="FFFFFF"/>
          </w:tcPr>
          <w:p w:rsidR="00135E3B" w:rsidRPr="00135E3B" w:rsidRDefault="00135E3B" w:rsidP="00135E3B">
            <w:pPr>
              <w:widowControl w:val="0"/>
              <w:suppressAutoHyphens/>
              <w:autoSpaceDE w:val="0"/>
              <w:autoSpaceDN w:val="0"/>
              <w:adjustRightInd w:val="0"/>
              <w:spacing w:after="0" w:line="240" w:lineRule="auto"/>
              <w:rPr>
                <w:rFonts w:ascii="Times New Roman" w:hAnsi="Times New Roman"/>
                <w:sz w:val="24"/>
                <w:szCs w:val="24"/>
              </w:rPr>
            </w:pPr>
          </w:p>
        </w:tc>
      </w:tr>
      <w:tr w:rsidR="00135E3B" w:rsidRPr="00135E3B" w:rsidTr="00135E3B">
        <w:trPr>
          <w:trHeight w:val="20"/>
        </w:trPr>
        <w:tc>
          <w:tcPr>
            <w:tcW w:w="12191"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suppressAutoHyphens/>
              <w:spacing w:after="0" w:line="240" w:lineRule="auto"/>
              <w:rPr>
                <w:rFonts w:ascii="Times New Roman" w:hAnsi="Times New Roman"/>
                <w:b/>
                <w:sz w:val="24"/>
                <w:szCs w:val="24"/>
              </w:rPr>
            </w:pPr>
            <w:r w:rsidRPr="00135E3B">
              <w:rPr>
                <w:rFonts w:ascii="Times New Roman" w:hAnsi="Times New Roman"/>
                <w:b/>
                <w:sz w:val="24"/>
                <w:szCs w:val="24"/>
              </w:rPr>
              <w:t>Промежуточная аттестация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5E3B" w:rsidRPr="00135E3B" w:rsidRDefault="00CF1FC7" w:rsidP="00135E3B">
            <w:pPr>
              <w:spacing w:after="0" w:line="240" w:lineRule="auto"/>
              <w:rPr>
                <w:rFonts w:ascii="Times New Roman" w:hAnsi="Times New Roman"/>
                <w:b/>
                <w:i/>
                <w:sz w:val="24"/>
                <w:szCs w:val="24"/>
              </w:rPr>
            </w:pPr>
            <w:r>
              <w:rPr>
                <w:rFonts w:ascii="Times New Roman" w:hAnsi="Times New Roman"/>
                <w:b/>
                <w:i/>
                <w:sz w:val="24"/>
                <w:szCs w:val="24"/>
              </w:rPr>
              <w:t>1</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spacing w:after="0" w:line="240" w:lineRule="auto"/>
              <w:rPr>
                <w:rFonts w:ascii="Times New Roman" w:hAnsi="Times New Roman"/>
                <w:b/>
                <w:i/>
                <w:sz w:val="24"/>
                <w:szCs w:val="24"/>
              </w:rPr>
            </w:pPr>
          </w:p>
        </w:tc>
      </w:tr>
      <w:tr w:rsidR="00135E3B" w:rsidRPr="00135E3B" w:rsidTr="00135E3B">
        <w:trPr>
          <w:trHeight w:val="20"/>
        </w:trPr>
        <w:tc>
          <w:tcPr>
            <w:tcW w:w="12191"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spacing w:after="0" w:line="240" w:lineRule="auto"/>
              <w:rPr>
                <w:rFonts w:ascii="Times New Roman" w:hAnsi="Times New Roman"/>
                <w:b/>
                <w:bCs/>
                <w:sz w:val="24"/>
                <w:szCs w:val="24"/>
              </w:rPr>
            </w:pPr>
            <w:r w:rsidRPr="00135E3B">
              <w:rPr>
                <w:rFonts w:ascii="Times New Roman" w:hAnsi="Times New Roman"/>
                <w:b/>
                <w:bCs/>
                <w:sz w:val="24"/>
                <w:szCs w:val="24"/>
              </w:rPr>
              <w:t>Всего:</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5E3B" w:rsidRPr="00135E3B" w:rsidRDefault="00135E3B" w:rsidP="00135E3B">
            <w:pPr>
              <w:spacing w:after="0" w:line="240" w:lineRule="auto"/>
              <w:rPr>
                <w:rFonts w:ascii="Times New Roman" w:hAnsi="Times New Roman"/>
                <w:b/>
                <w:bCs/>
                <w:i/>
                <w:sz w:val="24"/>
                <w:szCs w:val="24"/>
              </w:rPr>
            </w:pPr>
            <w:r w:rsidRPr="00135E3B">
              <w:rPr>
                <w:rFonts w:ascii="Times New Roman" w:hAnsi="Times New Roman"/>
                <w:b/>
                <w:bCs/>
                <w:i/>
                <w:sz w:val="24"/>
                <w:szCs w:val="24"/>
              </w:rPr>
              <w:t>36</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135E3B" w:rsidRPr="00135E3B" w:rsidRDefault="00135E3B" w:rsidP="00135E3B">
            <w:pPr>
              <w:spacing w:after="0" w:line="240" w:lineRule="auto"/>
              <w:rPr>
                <w:rFonts w:ascii="Times New Roman" w:hAnsi="Times New Roman"/>
                <w:b/>
                <w:bCs/>
                <w:i/>
                <w:sz w:val="24"/>
                <w:szCs w:val="24"/>
              </w:rPr>
            </w:pPr>
          </w:p>
        </w:tc>
      </w:tr>
    </w:tbl>
    <w:p w:rsidR="00816482" w:rsidRDefault="00816482" w:rsidP="00AF2EAC">
      <w:pPr>
        <w:widowControl w:val="0"/>
        <w:autoSpaceDE w:val="0"/>
        <w:autoSpaceDN w:val="0"/>
        <w:adjustRightInd w:val="0"/>
        <w:spacing w:after="0" w:line="240" w:lineRule="auto"/>
        <w:jc w:val="both"/>
        <w:rPr>
          <w:rFonts w:ascii="Times New Roman" w:hAnsi="Times New Roman"/>
          <w:color w:val="000000"/>
          <w:lang w:val="en-GB"/>
        </w:rPr>
        <w:sectPr w:rsidR="00816482" w:rsidSect="009F48ED">
          <w:pgSz w:w="15840" w:h="12240" w:orient="landscape"/>
          <w:pgMar w:top="851" w:right="1134" w:bottom="851" w:left="1134" w:header="720" w:footer="720" w:gutter="0"/>
          <w:cols w:space="720"/>
          <w:noEndnote/>
        </w:sectPr>
      </w:pPr>
    </w:p>
    <w:p w:rsidR="00816482" w:rsidRPr="00535E84" w:rsidRDefault="00816482" w:rsidP="00AF2EAC">
      <w:pPr>
        <w:widowControl w:val="0"/>
        <w:autoSpaceDE w:val="0"/>
        <w:autoSpaceDN w:val="0"/>
        <w:adjustRightInd w:val="0"/>
        <w:spacing w:after="0" w:line="240" w:lineRule="auto"/>
        <w:ind w:left="1353"/>
        <w:rPr>
          <w:rFonts w:ascii="Times New Roman" w:hAnsi="Times New Roman"/>
          <w:color w:val="000000"/>
          <w:sz w:val="24"/>
          <w:szCs w:val="24"/>
        </w:rPr>
      </w:pPr>
      <w:r w:rsidRPr="00C76EE9">
        <w:rPr>
          <w:rFonts w:ascii="Times New Roman" w:hAnsi="Times New Roman"/>
          <w:b/>
          <w:bCs/>
          <w:color w:val="000000"/>
        </w:rPr>
        <w:lastRenderedPageBreak/>
        <w:t xml:space="preserve">3. </w:t>
      </w:r>
      <w:r w:rsidRPr="00535E84">
        <w:rPr>
          <w:rFonts w:ascii="Times New Roman" w:hAnsi="Times New Roman"/>
          <w:b/>
          <w:bCs/>
          <w:color w:val="000000"/>
          <w:sz w:val="24"/>
          <w:szCs w:val="24"/>
        </w:rPr>
        <w:t xml:space="preserve">УСЛОВИЯ РЕАЛИЗАЦИИ </w:t>
      </w:r>
      <w:r w:rsidR="001D3E41" w:rsidRPr="001D3E41">
        <w:rPr>
          <w:rFonts w:ascii="Times New Roman" w:hAnsi="Times New Roman"/>
          <w:b/>
          <w:sz w:val="24"/>
          <w:szCs w:val="24"/>
        </w:rPr>
        <w:t>ПРОГРАММЫ</w:t>
      </w:r>
      <w:r w:rsidR="001D3E41" w:rsidRPr="00535E84">
        <w:rPr>
          <w:rFonts w:ascii="Times New Roman" w:hAnsi="Times New Roman"/>
          <w:b/>
          <w:bCs/>
          <w:color w:val="000000"/>
          <w:sz w:val="24"/>
          <w:szCs w:val="24"/>
        </w:rPr>
        <w:t xml:space="preserve"> </w:t>
      </w:r>
      <w:r w:rsidRPr="00535E84">
        <w:rPr>
          <w:rFonts w:ascii="Times New Roman" w:hAnsi="Times New Roman"/>
          <w:b/>
          <w:bCs/>
          <w:color w:val="000000"/>
          <w:sz w:val="24"/>
          <w:szCs w:val="24"/>
        </w:rPr>
        <w:t>УЧЕБНОЙ ДИСЦИПЛИНЫ</w:t>
      </w:r>
    </w:p>
    <w:p w:rsidR="00535E84" w:rsidRDefault="00535E84" w:rsidP="00AF2EAC">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535E84" w:rsidRPr="00535E84" w:rsidRDefault="00816482" w:rsidP="00AF2EAC">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535E84">
        <w:rPr>
          <w:rFonts w:ascii="Times New Roman" w:hAnsi="Times New Roman"/>
          <w:b/>
          <w:color w:val="000000"/>
          <w:sz w:val="24"/>
          <w:szCs w:val="24"/>
        </w:rPr>
        <w:t xml:space="preserve">3.1. </w:t>
      </w:r>
      <w:r w:rsidR="00535E84" w:rsidRPr="00535E84">
        <w:rPr>
          <w:rFonts w:ascii="Times New Roman" w:hAnsi="Times New Roman"/>
          <w:b/>
          <w:color w:val="000000"/>
          <w:sz w:val="24"/>
          <w:szCs w:val="24"/>
        </w:rPr>
        <w:t>Материально-техническое обеспечение</w:t>
      </w:r>
    </w:p>
    <w:p w:rsidR="00816482" w:rsidRDefault="00816482" w:rsidP="00AF2EAC">
      <w:pPr>
        <w:widowControl w:val="0"/>
        <w:autoSpaceDE w:val="0"/>
        <w:autoSpaceDN w:val="0"/>
        <w:adjustRightInd w:val="0"/>
        <w:spacing w:after="0" w:line="240" w:lineRule="auto"/>
        <w:ind w:firstLine="709"/>
        <w:jc w:val="both"/>
        <w:rPr>
          <w:rFonts w:ascii="Times New Roman" w:hAnsi="Times New Roman"/>
          <w:bCs/>
          <w:iCs/>
          <w:sz w:val="24"/>
          <w:szCs w:val="24"/>
        </w:rPr>
      </w:pPr>
      <w:r w:rsidRPr="00535E84">
        <w:rPr>
          <w:rFonts w:ascii="Times New Roman" w:hAnsi="Times New Roman"/>
          <w:color w:val="000000"/>
          <w:sz w:val="24"/>
          <w:szCs w:val="24"/>
        </w:rPr>
        <w:t xml:space="preserve">Для реализации программы учебной дисциплины предусмотрен </w:t>
      </w:r>
      <w:r w:rsidR="000B7FD2">
        <w:rPr>
          <w:rFonts w:ascii="Times New Roman" w:hAnsi="Times New Roman"/>
          <w:color w:val="000000"/>
          <w:sz w:val="24"/>
          <w:szCs w:val="24"/>
        </w:rPr>
        <w:t>к</w:t>
      </w:r>
      <w:r w:rsidRPr="00535E84">
        <w:rPr>
          <w:rFonts w:ascii="Times New Roman" w:hAnsi="Times New Roman"/>
          <w:color w:val="000000"/>
          <w:sz w:val="24"/>
          <w:szCs w:val="24"/>
        </w:rPr>
        <w:t>абинет</w:t>
      </w:r>
      <w:r w:rsidRPr="00535E84">
        <w:rPr>
          <w:rFonts w:ascii="Times New Roman" w:hAnsi="Times New Roman"/>
          <w:i/>
          <w:iCs/>
          <w:color w:val="000000"/>
          <w:sz w:val="24"/>
          <w:szCs w:val="24"/>
        </w:rPr>
        <w:t xml:space="preserve"> </w:t>
      </w:r>
      <w:r w:rsidRPr="00535E84">
        <w:rPr>
          <w:rFonts w:ascii="Times New Roman" w:hAnsi="Times New Roman"/>
          <w:color w:val="000000"/>
          <w:sz w:val="24"/>
          <w:szCs w:val="24"/>
        </w:rPr>
        <w:t xml:space="preserve">«Иностранного языка», </w:t>
      </w:r>
      <w:r w:rsidRPr="00535E84">
        <w:rPr>
          <w:rFonts w:ascii="Times New Roman" w:hAnsi="Times New Roman"/>
          <w:bCs/>
          <w:iCs/>
          <w:sz w:val="24"/>
          <w:szCs w:val="24"/>
        </w:rPr>
        <w:t>оснащенный</w:t>
      </w:r>
      <w:r w:rsidR="000B7FD2">
        <w:rPr>
          <w:rFonts w:ascii="Times New Roman" w:hAnsi="Times New Roman"/>
          <w:bCs/>
          <w:iCs/>
          <w:sz w:val="24"/>
          <w:szCs w:val="24"/>
        </w:rPr>
        <w:t>:</w:t>
      </w:r>
      <w:r w:rsidRPr="00535E84">
        <w:rPr>
          <w:rFonts w:ascii="Times New Roman" w:hAnsi="Times New Roman"/>
          <w:bCs/>
          <w:iCs/>
          <w:sz w:val="24"/>
          <w:szCs w:val="24"/>
        </w:rPr>
        <w:t xml:space="preserve"> </w:t>
      </w:r>
      <w:r w:rsidR="000B7FD2">
        <w:rPr>
          <w:rFonts w:ascii="Times New Roman" w:hAnsi="Times New Roman"/>
          <w:bCs/>
          <w:iCs/>
          <w:sz w:val="24"/>
          <w:szCs w:val="24"/>
        </w:rPr>
        <w:t>рабочим местом преподавателя, рабочими местами по количеству обучающихся;</w:t>
      </w:r>
    </w:p>
    <w:p w:rsidR="000B7FD2" w:rsidRPr="00977EBF" w:rsidRDefault="00CF1FC7" w:rsidP="00AF2EAC">
      <w:pPr>
        <w:pStyle w:val="af"/>
        <w:ind w:firstLine="720"/>
        <w:jc w:val="both"/>
      </w:pPr>
      <w:r>
        <w:t>Оборудование</w:t>
      </w:r>
      <w:r w:rsidR="000B7FD2" w:rsidRPr="00977EBF">
        <w:t>: доск</w:t>
      </w:r>
      <w:r>
        <w:t>а</w:t>
      </w:r>
      <w:r w:rsidR="000B7FD2" w:rsidRPr="00977EBF">
        <w:t xml:space="preserve"> учебн</w:t>
      </w:r>
      <w:r>
        <w:t>ая</w:t>
      </w:r>
      <w:r w:rsidR="000B7FD2" w:rsidRPr="00977EBF">
        <w:t>, рабоч</w:t>
      </w:r>
      <w:r>
        <w:t>ее место преподавателя, столы</w:t>
      </w:r>
      <w:r w:rsidR="000B7FD2" w:rsidRPr="00977EBF">
        <w:t>, стулья (по числу обучающихся), шкаф для хранения муляжей (инвентаря), раздаточного дидактического материала и др.; технически</w:t>
      </w:r>
      <w:r>
        <w:t xml:space="preserve">е </w:t>
      </w:r>
      <w:r w:rsidR="000B7FD2" w:rsidRPr="00977EBF">
        <w:t>средства</w:t>
      </w:r>
      <w:r>
        <w:t>:</w:t>
      </w:r>
      <w:r w:rsidR="000B7FD2" w:rsidRPr="00977EBF">
        <w:t xml:space="preserve"> компьютер, средства </w:t>
      </w:r>
      <w:proofErr w:type="spellStart"/>
      <w:r w:rsidR="000B7FD2" w:rsidRPr="00977EBF">
        <w:t>аудиовизуализации</w:t>
      </w:r>
      <w:proofErr w:type="spellEnd"/>
      <w:r w:rsidR="000B7FD2" w:rsidRPr="00977EBF">
        <w:t>, мультимедийны</w:t>
      </w:r>
      <w:r>
        <w:t>й проектор</w:t>
      </w:r>
      <w:r w:rsidR="000B7FD2" w:rsidRPr="00977EBF">
        <w:t>; наглядны</w:t>
      </w:r>
      <w:r>
        <w:t>е</w:t>
      </w:r>
      <w:r w:rsidR="000B7FD2" w:rsidRPr="00977EBF">
        <w:t xml:space="preserve"> пособия</w:t>
      </w:r>
      <w:r>
        <w:t xml:space="preserve">: </w:t>
      </w:r>
      <w:r w:rsidR="000B7FD2" w:rsidRPr="00977EBF">
        <w:t>натуральными образцами продуктов, муляжами, плакатами, DVD филь</w:t>
      </w:r>
      <w:r>
        <w:t>мами, мультимедийными пособиями</w:t>
      </w:r>
      <w:r w:rsidR="000B7FD2" w:rsidRPr="00977EBF">
        <w:t>.</w:t>
      </w:r>
    </w:p>
    <w:p w:rsidR="00816482" w:rsidRDefault="00816482" w:rsidP="00AF2EAC">
      <w:pPr>
        <w:widowControl w:val="0"/>
        <w:autoSpaceDE w:val="0"/>
        <w:autoSpaceDN w:val="0"/>
        <w:adjustRightInd w:val="0"/>
        <w:spacing w:after="0" w:line="240" w:lineRule="auto"/>
        <w:ind w:firstLine="709"/>
        <w:jc w:val="both"/>
        <w:rPr>
          <w:rFonts w:ascii="Times New Roman" w:hAnsi="Times New Roman"/>
          <w:b/>
          <w:bCs/>
          <w:color w:val="000000"/>
          <w:sz w:val="24"/>
          <w:szCs w:val="24"/>
        </w:rPr>
      </w:pPr>
      <w:r w:rsidRPr="00C76EE9">
        <w:rPr>
          <w:rFonts w:ascii="Times New Roman" w:hAnsi="Times New Roman"/>
          <w:b/>
          <w:bCs/>
          <w:color w:val="000000"/>
          <w:sz w:val="24"/>
          <w:szCs w:val="24"/>
        </w:rPr>
        <w:t>3.2. Информационное обеспечение реализации программы</w:t>
      </w:r>
    </w:p>
    <w:p w:rsidR="00CF1FC7" w:rsidRPr="00C76EE9" w:rsidRDefault="00CF1FC7" w:rsidP="00AF2EAC">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816482" w:rsidRPr="00C76EE9" w:rsidRDefault="00816482" w:rsidP="00AF2EAC">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 xml:space="preserve">3.2.1. </w:t>
      </w:r>
      <w:r>
        <w:rPr>
          <w:rFonts w:ascii="Times New Roman" w:hAnsi="Times New Roman"/>
          <w:b/>
          <w:bCs/>
          <w:color w:val="000000"/>
          <w:sz w:val="24"/>
          <w:szCs w:val="24"/>
        </w:rPr>
        <w:t xml:space="preserve">Основные </w:t>
      </w:r>
      <w:r w:rsidRPr="00C76EE9">
        <w:rPr>
          <w:rFonts w:ascii="Times New Roman" w:hAnsi="Times New Roman"/>
          <w:b/>
          <w:bCs/>
          <w:color w:val="000000"/>
          <w:sz w:val="24"/>
          <w:szCs w:val="24"/>
        </w:rPr>
        <w:t>печатные издания</w:t>
      </w:r>
    </w:p>
    <w:p w:rsidR="00CF1FC7" w:rsidRPr="00CF1FC7" w:rsidRDefault="00CF1FC7" w:rsidP="00CF1FC7">
      <w:pPr>
        <w:pStyle w:val="a7"/>
        <w:numPr>
          <w:ilvl w:val="0"/>
          <w:numId w:val="3"/>
        </w:numPr>
        <w:tabs>
          <w:tab w:val="left" w:pos="284"/>
        </w:tabs>
        <w:spacing w:before="0" w:after="0"/>
        <w:ind w:left="0" w:firstLine="0"/>
        <w:jc w:val="both"/>
      </w:pPr>
      <w:r w:rsidRPr="00CF1FC7">
        <w:t>Евдокимова-Царенко, Э. П. Практическая грамматика английского языка в закономерностях (с тестами, упражнениями и ключами к ним</w:t>
      </w:r>
      <w:proofErr w:type="gramStart"/>
      <w:r w:rsidRPr="00CF1FC7">
        <w:t>) :</w:t>
      </w:r>
      <w:proofErr w:type="gramEnd"/>
      <w:r w:rsidRPr="00CF1FC7">
        <w:t xml:space="preserve"> учебное пособие / Э. П. Евдокимова-Царенко. — 2-е изд., </w:t>
      </w:r>
      <w:proofErr w:type="spellStart"/>
      <w:r w:rsidRPr="00CF1FC7">
        <w:t>перераб</w:t>
      </w:r>
      <w:proofErr w:type="spellEnd"/>
      <w:r w:rsidRPr="00CF1FC7">
        <w:t>. — Санкт-</w:t>
      </w:r>
      <w:proofErr w:type="gramStart"/>
      <w:r w:rsidRPr="00CF1FC7">
        <w:t>Петербург :</w:t>
      </w:r>
      <w:proofErr w:type="gramEnd"/>
      <w:r w:rsidRPr="00CF1FC7">
        <w:t xml:space="preserve"> Лань, 2021. — 348 с. — ISBN 978-5-8114-2987-5. </w:t>
      </w:r>
    </w:p>
    <w:p w:rsidR="00CF1FC7" w:rsidRPr="00CF1FC7" w:rsidRDefault="00CF1FC7" w:rsidP="00CF1FC7">
      <w:pPr>
        <w:pStyle w:val="a7"/>
        <w:numPr>
          <w:ilvl w:val="0"/>
          <w:numId w:val="3"/>
        </w:numPr>
        <w:tabs>
          <w:tab w:val="left" w:pos="284"/>
        </w:tabs>
        <w:spacing w:before="0" w:after="0"/>
        <w:ind w:left="0" w:firstLine="0"/>
        <w:jc w:val="both"/>
      </w:pPr>
      <w:proofErr w:type="spellStart"/>
      <w:r w:rsidRPr="00CF1FC7">
        <w:t>Малецкая</w:t>
      </w:r>
      <w:proofErr w:type="spellEnd"/>
      <w:r w:rsidRPr="00CF1FC7">
        <w:t xml:space="preserve">, О. П. Английский </w:t>
      </w:r>
      <w:proofErr w:type="gramStart"/>
      <w:r w:rsidRPr="00CF1FC7">
        <w:t>язык :</w:t>
      </w:r>
      <w:proofErr w:type="gramEnd"/>
      <w:r w:rsidRPr="00CF1FC7">
        <w:t xml:space="preserve"> учебное пособие для СПО / О. П. </w:t>
      </w:r>
      <w:proofErr w:type="spellStart"/>
      <w:r w:rsidRPr="00CF1FC7">
        <w:t>Малецкая</w:t>
      </w:r>
      <w:proofErr w:type="spellEnd"/>
      <w:r w:rsidRPr="00CF1FC7">
        <w:t>, И. М. Селевина. — 2-е изд., стер. — Санкт-</w:t>
      </w:r>
      <w:proofErr w:type="gramStart"/>
      <w:r w:rsidRPr="00CF1FC7">
        <w:t>Петербург :</w:t>
      </w:r>
      <w:proofErr w:type="gramEnd"/>
      <w:r w:rsidRPr="00CF1FC7">
        <w:t xml:space="preserve"> Лань, 2021. — 136 с. — ISBN 978-5-8114-8057-9. </w:t>
      </w:r>
    </w:p>
    <w:p w:rsidR="00816482" w:rsidRPr="00C76EE9" w:rsidRDefault="00816482" w:rsidP="00AF2EAC">
      <w:pPr>
        <w:widowControl w:val="0"/>
        <w:autoSpaceDE w:val="0"/>
        <w:autoSpaceDN w:val="0"/>
        <w:adjustRightInd w:val="0"/>
        <w:spacing w:after="0" w:line="240" w:lineRule="auto"/>
        <w:ind w:firstLine="709"/>
        <w:rPr>
          <w:rFonts w:ascii="Times New Roman" w:hAnsi="Times New Roman"/>
          <w:color w:val="000000"/>
          <w:sz w:val="24"/>
          <w:szCs w:val="24"/>
        </w:rPr>
      </w:pPr>
      <w:r w:rsidRPr="00C76EE9">
        <w:rPr>
          <w:rFonts w:ascii="Times New Roman" w:hAnsi="Times New Roman"/>
          <w:b/>
          <w:bCs/>
          <w:color w:val="000000"/>
          <w:sz w:val="24"/>
          <w:szCs w:val="24"/>
        </w:rPr>
        <w:t xml:space="preserve">3.2.2. </w:t>
      </w:r>
      <w:r>
        <w:rPr>
          <w:rFonts w:ascii="Times New Roman" w:hAnsi="Times New Roman"/>
          <w:b/>
          <w:bCs/>
          <w:color w:val="000000"/>
          <w:sz w:val="24"/>
          <w:szCs w:val="24"/>
        </w:rPr>
        <w:t>Основные э</w:t>
      </w:r>
      <w:r w:rsidRPr="00C76EE9">
        <w:rPr>
          <w:rFonts w:ascii="Times New Roman" w:hAnsi="Times New Roman"/>
          <w:b/>
          <w:bCs/>
          <w:color w:val="000000"/>
          <w:sz w:val="24"/>
          <w:szCs w:val="24"/>
        </w:rPr>
        <w:t xml:space="preserve">лектронные издания </w:t>
      </w:r>
    </w:p>
    <w:p w:rsidR="00CF1FC7" w:rsidRDefault="00CF1FC7" w:rsidP="00CF1FC7">
      <w:pPr>
        <w:spacing w:after="0"/>
        <w:jc w:val="both"/>
        <w:rPr>
          <w:rFonts w:ascii="Times New Roman" w:hAnsi="Times New Roman"/>
          <w:sz w:val="24"/>
          <w:szCs w:val="24"/>
        </w:rPr>
      </w:pPr>
      <w:r>
        <w:rPr>
          <w:rFonts w:ascii="Times New Roman" w:hAnsi="Times New Roman"/>
          <w:sz w:val="24"/>
          <w:szCs w:val="24"/>
        </w:rPr>
        <w:t>1.Евдокимова-Царенко, Э. П. Практическая грамматика английского языка в закономерностях (с тестами, упражнениями и ключами к ним</w:t>
      </w:r>
      <w:proofErr w:type="gramStart"/>
      <w:r>
        <w:rPr>
          <w:rFonts w:ascii="Times New Roman" w:hAnsi="Times New Roman"/>
          <w:sz w:val="24"/>
          <w:szCs w:val="24"/>
        </w:rPr>
        <w:t>) :</w:t>
      </w:r>
      <w:proofErr w:type="gramEnd"/>
      <w:r>
        <w:rPr>
          <w:rFonts w:ascii="Times New Roman" w:hAnsi="Times New Roman"/>
          <w:sz w:val="24"/>
          <w:szCs w:val="24"/>
        </w:rPr>
        <w:t xml:space="preserve"> учебное пособие / Э. П. Евдокимова-Царенко. — 2-е изд., </w:t>
      </w:r>
      <w:proofErr w:type="spellStart"/>
      <w:r>
        <w:rPr>
          <w:rFonts w:ascii="Times New Roman" w:hAnsi="Times New Roman"/>
          <w:sz w:val="24"/>
          <w:szCs w:val="24"/>
        </w:rPr>
        <w:t>перераб</w:t>
      </w:r>
      <w:proofErr w:type="spellEnd"/>
      <w:r>
        <w:rPr>
          <w:rFonts w:ascii="Times New Roman" w:hAnsi="Times New Roman"/>
          <w:sz w:val="24"/>
          <w:szCs w:val="24"/>
        </w:rPr>
        <w:t>. — Санкт-</w:t>
      </w:r>
      <w:proofErr w:type="gramStart"/>
      <w:r>
        <w:rPr>
          <w:rFonts w:ascii="Times New Roman" w:hAnsi="Times New Roman"/>
          <w:sz w:val="24"/>
          <w:szCs w:val="24"/>
        </w:rPr>
        <w:t>Петербург :</w:t>
      </w:r>
      <w:proofErr w:type="gramEnd"/>
      <w:r>
        <w:rPr>
          <w:rFonts w:ascii="Times New Roman" w:hAnsi="Times New Roman"/>
          <w:sz w:val="24"/>
          <w:szCs w:val="24"/>
        </w:rPr>
        <w:t xml:space="preserve"> Лань, 2021. — 348 с. — ISBN 978-5-8114-2987-5. — </w:t>
      </w:r>
      <w:proofErr w:type="gramStart"/>
      <w:r>
        <w:rPr>
          <w:rFonts w:ascii="Times New Roman" w:hAnsi="Times New Roman"/>
          <w:sz w:val="24"/>
          <w:szCs w:val="24"/>
        </w:rPr>
        <w:t>Текст :</w:t>
      </w:r>
      <w:proofErr w:type="gramEnd"/>
      <w:r>
        <w:rPr>
          <w:rFonts w:ascii="Times New Roman" w:hAnsi="Times New Roman"/>
          <w:sz w:val="24"/>
          <w:szCs w:val="24"/>
        </w:rPr>
        <w:t xml:space="preserve"> электронный // Лань : электронно-библиотечная система. — URL: </w:t>
      </w:r>
      <w:hyperlink r:id="rId8" w:history="1">
        <w:r>
          <w:rPr>
            <w:rStyle w:val="a6"/>
          </w:rPr>
          <w:t>https://e.lanbook.com/book/169508</w:t>
        </w:r>
      </w:hyperlink>
    </w:p>
    <w:p w:rsidR="00CF1FC7" w:rsidRDefault="00CF1FC7" w:rsidP="00CF1FC7">
      <w:pPr>
        <w:spacing w:after="0"/>
        <w:jc w:val="both"/>
        <w:rPr>
          <w:rFonts w:ascii="Times New Roman" w:hAnsi="Times New Roman"/>
          <w:sz w:val="24"/>
          <w:szCs w:val="24"/>
        </w:rPr>
      </w:pPr>
      <w:r>
        <w:rPr>
          <w:rFonts w:ascii="Times New Roman" w:hAnsi="Times New Roman"/>
          <w:sz w:val="24"/>
          <w:szCs w:val="24"/>
        </w:rPr>
        <w:t>2</w:t>
      </w:r>
      <w:r>
        <w:rPr>
          <w:rFonts w:ascii="Times New Roman" w:hAnsi="Times New Roman"/>
          <w:b/>
          <w:sz w:val="24"/>
          <w:szCs w:val="24"/>
        </w:rPr>
        <w:t xml:space="preserve">. </w:t>
      </w:r>
      <w:proofErr w:type="spellStart"/>
      <w:r>
        <w:rPr>
          <w:rFonts w:ascii="Times New Roman" w:hAnsi="Times New Roman"/>
          <w:sz w:val="24"/>
          <w:szCs w:val="24"/>
        </w:rPr>
        <w:t>Малецкая</w:t>
      </w:r>
      <w:proofErr w:type="spellEnd"/>
      <w:r>
        <w:rPr>
          <w:rFonts w:ascii="Times New Roman" w:hAnsi="Times New Roman"/>
          <w:sz w:val="24"/>
          <w:szCs w:val="24"/>
        </w:rPr>
        <w:t xml:space="preserve">, О. П. Английский </w:t>
      </w:r>
      <w:proofErr w:type="gramStart"/>
      <w:r>
        <w:rPr>
          <w:rFonts w:ascii="Times New Roman" w:hAnsi="Times New Roman"/>
          <w:sz w:val="24"/>
          <w:szCs w:val="24"/>
        </w:rPr>
        <w:t>язык :</w:t>
      </w:r>
      <w:proofErr w:type="gramEnd"/>
      <w:r>
        <w:rPr>
          <w:rFonts w:ascii="Times New Roman" w:hAnsi="Times New Roman"/>
          <w:sz w:val="24"/>
          <w:szCs w:val="24"/>
        </w:rPr>
        <w:t xml:space="preserve"> учебное пособие для СПО / О. П. </w:t>
      </w:r>
      <w:proofErr w:type="spellStart"/>
      <w:r>
        <w:rPr>
          <w:rFonts w:ascii="Times New Roman" w:hAnsi="Times New Roman"/>
          <w:sz w:val="24"/>
          <w:szCs w:val="24"/>
        </w:rPr>
        <w:t>Малецкая</w:t>
      </w:r>
      <w:proofErr w:type="spellEnd"/>
      <w:r>
        <w:rPr>
          <w:rFonts w:ascii="Times New Roman" w:hAnsi="Times New Roman"/>
          <w:sz w:val="24"/>
          <w:szCs w:val="24"/>
        </w:rPr>
        <w:t>, И. М. Селевина. — 2-е изд., стер. — Санкт-</w:t>
      </w:r>
      <w:proofErr w:type="gramStart"/>
      <w:r>
        <w:rPr>
          <w:rFonts w:ascii="Times New Roman" w:hAnsi="Times New Roman"/>
          <w:sz w:val="24"/>
          <w:szCs w:val="24"/>
        </w:rPr>
        <w:t>Петербург :</w:t>
      </w:r>
      <w:proofErr w:type="gramEnd"/>
      <w:r>
        <w:rPr>
          <w:rFonts w:ascii="Times New Roman" w:hAnsi="Times New Roman"/>
          <w:sz w:val="24"/>
          <w:szCs w:val="24"/>
        </w:rPr>
        <w:t xml:space="preserve"> Лань, 2021. — 136 с. — </w:t>
      </w:r>
      <w:r>
        <w:rPr>
          <w:rFonts w:ascii="Times New Roman" w:hAnsi="Times New Roman"/>
          <w:sz w:val="24"/>
          <w:szCs w:val="24"/>
          <w:lang w:val="en-US"/>
        </w:rPr>
        <w:t>ISBN</w:t>
      </w:r>
      <w:r>
        <w:rPr>
          <w:rFonts w:ascii="Times New Roman" w:hAnsi="Times New Roman"/>
          <w:sz w:val="24"/>
          <w:szCs w:val="24"/>
        </w:rPr>
        <w:t xml:space="preserve"> 978-5-8114-8057-9.</w:t>
      </w:r>
      <w:r>
        <w:rPr>
          <w:rFonts w:ascii="Times New Roman" w:hAnsi="Times New Roman"/>
          <w:sz w:val="24"/>
          <w:szCs w:val="24"/>
          <w:lang w:val="en-US"/>
        </w:rPr>
        <w:t> </w:t>
      </w:r>
      <w:r>
        <w:rPr>
          <w:rFonts w:ascii="Times New Roman" w:hAnsi="Times New Roman"/>
          <w:sz w:val="24"/>
          <w:szCs w:val="24"/>
        </w:rPr>
        <w:t xml:space="preserve">— </w:t>
      </w:r>
      <w:proofErr w:type="gramStart"/>
      <w:r>
        <w:rPr>
          <w:rFonts w:ascii="Times New Roman" w:hAnsi="Times New Roman"/>
          <w:sz w:val="24"/>
          <w:szCs w:val="24"/>
        </w:rPr>
        <w:t>Текст</w:t>
      </w:r>
      <w:r>
        <w:rPr>
          <w:rFonts w:ascii="Times New Roman" w:hAnsi="Times New Roman"/>
          <w:sz w:val="24"/>
          <w:szCs w:val="24"/>
          <w:lang w:val="en-US"/>
        </w:rPr>
        <w:t> </w:t>
      </w:r>
      <w:r>
        <w:rPr>
          <w:rFonts w:ascii="Times New Roman" w:hAnsi="Times New Roman"/>
          <w:sz w:val="24"/>
          <w:szCs w:val="24"/>
        </w:rPr>
        <w:t>:</w:t>
      </w:r>
      <w:proofErr w:type="gramEnd"/>
      <w:r>
        <w:rPr>
          <w:rFonts w:ascii="Times New Roman" w:hAnsi="Times New Roman"/>
          <w:sz w:val="24"/>
          <w:szCs w:val="24"/>
        </w:rPr>
        <w:t xml:space="preserve"> электронный</w:t>
      </w:r>
      <w:r>
        <w:rPr>
          <w:rFonts w:ascii="Times New Roman" w:hAnsi="Times New Roman"/>
          <w:sz w:val="24"/>
          <w:szCs w:val="24"/>
          <w:lang w:val="en-US"/>
        </w:rPr>
        <w:t> </w:t>
      </w:r>
      <w:r>
        <w:rPr>
          <w:rFonts w:ascii="Times New Roman" w:hAnsi="Times New Roman"/>
          <w:sz w:val="24"/>
          <w:szCs w:val="24"/>
        </w:rPr>
        <w:t xml:space="preserve">// Лань : электронно-библиотечная система. — </w:t>
      </w:r>
      <w:r>
        <w:rPr>
          <w:rFonts w:ascii="Times New Roman" w:hAnsi="Times New Roman"/>
          <w:sz w:val="24"/>
          <w:szCs w:val="24"/>
          <w:lang w:val="en-US"/>
        </w:rPr>
        <w:t>URL</w:t>
      </w:r>
      <w:r>
        <w:rPr>
          <w:rFonts w:ascii="Times New Roman" w:hAnsi="Times New Roman"/>
          <w:sz w:val="24"/>
          <w:szCs w:val="24"/>
        </w:rPr>
        <w:t xml:space="preserve">: </w:t>
      </w:r>
      <w:hyperlink r:id="rId9" w:history="1">
        <w:r>
          <w:rPr>
            <w:rStyle w:val="a6"/>
            <w:lang w:val="en-US"/>
          </w:rPr>
          <w:t>https</w:t>
        </w:r>
        <w:r>
          <w:rPr>
            <w:rStyle w:val="a6"/>
          </w:rPr>
          <w:t>://</w:t>
        </w:r>
        <w:r>
          <w:rPr>
            <w:rStyle w:val="a6"/>
            <w:lang w:val="en-US"/>
          </w:rPr>
          <w:t>e</w:t>
        </w:r>
        <w:r>
          <w:rPr>
            <w:rStyle w:val="a6"/>
          </w:rPr>
          <w:t>.</w:t>
        </w:r>
        <w:proofErr w:type="spellStart"/>
        <w:r>
          <w:rPr>
            <w:rStyle w:val="a6"/>
            <w:lang w:val="en-US"/>
          </w:rPr>
          <w:t>lanbook</w:t>
        </w:r>
        <w:proofErr w:type="spellEnd"/>
        <w:r>
          <w:rPr>
            <w:rStyle w:val="a6"/>
          </w:rPr>
          <w:t>.</w:t>
        </w:r>
        <w:r>
          <w:rPr>
            <w:rStyle w:val="a6"/>
            <w:lang w:val="en-US"/>
          </w:rPr>
          <w:t>com</w:t>
        </w:r>
        <w:r>
          <w:rPr>
            <w:rStyle w:val="a6"/>
          </w:rPr>
          <w:t>/</w:t>
        </w:r>
        <w:r>
          <w:rPr>
            <w:rStyle w:val="a6"/>
            <w:lang w:val="en-US"/>
          </w:rPr>
          <w:t>book</w:t>
        </w:r>
        <w:r>
          <w:rPr>
            <w:rStyle w:val="a6"/>
          </w:rPr>
          <w:t>/171416</w:t>
        </w:r>
      </w:hyperlink>
    </w:p>
    <w:p w:rsidR="00816482" w:rsidRDefault="00816482" w:rsidP="00AF2EAC">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r w:rsidRPr="00C76EE9">
        <w:rPr>
          <w:rFonts w:ascii="Times New Roman" w:hAnsi="Times New Roman"/>
          <w:color w:val="000000"/>
          <w:sz w:val="24"/>
          <w:szCs w:val="24"/>
        </w:rPr>
        <w:t xml:space="preserve">. </w:t>
      </w:r>
      <w:proofErr w:type="spellStart"/>
      <w:r w:rsidRPr="00560DB1">
        <w:rPr>
          <w:rFonts w:ascii="Times New Roman" w:hAnsi="Times New Roman"/>
          <w:color w:val="000000"/>
          <w:sz w:val="24"/>
          <w:szCs w:val="24"/>
        </w:rPr>
        <w:t>Полубиченко</w:t>
      </w:r>
      <w:proofErr w:type="spellEnd"/>
      <w:r w:rsidRPr="00560DB1">
        <w:rPr>
          <w:rFonts w:ascii="Times New Roman" w:hAnsi="Times New Roman"/>
          <w:color w:val="000000"/>
          <w:sz w:val="24"/>
          <w:szCs w:val="24"/>
        </w:rPr>
        <w:t>, Л. В.  Англий</w:t>
      </w:r>
      <w:r w:rsidR="000B7FD2">
        <w:rPr>
          <w:rFonts w:ascii="Times New Roman" w:hAnsi="Times New Roman"/>
          <w:color w:val="000000"/>
          <w:sz w:val="24"/>
          <w:szCs w:val="24"/>
        </w:rPr>
        <w:t>ский язык для колледжей (A2-B2)</w:t>
      </w:r>
      <w:r w:rsidRPr="00560DB1">
        <w:rPr>
          <w:rFonts w:ascii="Times New Roman" w:hAnsi="Times New Roman"/>
          <w:color w:val="000000"/>
          <w:sz w:val="24"/>
          <w:szCs w:val="24"/>
        </w:rPr>
        <w:t>: учебное пособие для среднего профессионального образования / А. С. </w:t>
      </w:r>
      <w:proofErr w:type="spellStart"/>
      <w:r w:rsidRPr="00560DB1">
        <w:rPr>
          <w:rFonts w:ascii="Times New Roman" w:hAnsi="Times New Roman"/>
          <w:color w:val="000000"/>
          <w:sz w:val="24"/>
          <w:szCs w:val="24"/>
        </w:rPr>
        <w:t>Изволенская</w:t>
      </w:r>
      <w:proofErr w:type="spellEnd"/>
      <w:r w:rsidRPr="00560DB1">
        <w:rPr>
          <w:rFonts w:ascii="Times New Roman" w:hAnsi="Times New Roman"/>
          <w:color w:val="000000"/>
          <w:sz w:val="24"/>
          <w:szCs w:val="24"/>
        </w:rPr>
        <w:t>, Е.</w:t>
      </w:r>
      <w:r w:rsidR="000B7FD2">
        <w:rPr>
          <w:rFonts w:ascii="Times New Roman" w:hAnsi="Times New Roman"/>
          <w:color w:val="000000"/>
          <w:sz w:val="24"/>
          <w:szCs w:val="24"/>
        </w:rPr>
        <w:t> Э. </w:t>
      </w:r>
      <w:proofErr w:type="spellStart"/>
      <w:r w:rsidR="000B7FD2">
        <w:rPr>
          <w:rFonts w:ascii="Times New Roman" w:hAnsi="Times New Roman"/>
          <w:color w:val="000000"/>
          <w:sz w:val="24"/>
          <w:szCs w:val="24"/>
        </w:rPr>
        <w:t>Кожарская</w:t>
      </w:r>
      <w:proofErr w:type="spellEnd"/>
      <w:r w:rsidRPr="00560DB1">
        <w:rPr>
          <w:rFonts w:ascii="Times New Roman" w:hAnsi="Times New Roman"/>
          <w:color w:val="000000"/>
          <w:sz w:val="24"/>
          <w:szCs w:val="24"/>
        </w:rPr>
        <w:t>; под редакц</w:t>
      </w:r>
      <w:r w:rsidR="000B7FD2">
        <w:rPr>
          <w:rFonts w:ascii="Times New Roman" w:hAnsi="Times New Roman"/>
          <w:color w:val="000000"/>
          <w:sz w:val="24"/>
          <w:szCs w:val="24"/>
        </w:rPr>
        <w:t>ией Л. В. </w:t>
      </w:r>
      <w:proofErr w:type="spellStart"/>
      <w:r w:rsidR="000B7FD2">
        <w:rPr>
          <w:rFonts w:ascii="Times New Roman" w:hAnsi="Times New Roman"/>
          <w:color w:val="000000"/>
          <w:sz w:val="24"/>
          <w:szCs w:val="24"/>
        </w:rPr>
        <w:t>Полубиченко</w:t>
      </w:r>
      <w:proofErr w:type="spellEnd"/>
      <w:r w:rsidR="000B7FD2">
        <w:rPr>
          <w:rFonts w:ascii="Times New Roman" w:hAnsi="Times New Roman"/>
          <w:color w:val="000000"/>
          <w:sz w:val="24"/>
          <w:szCs w:val="24"/>
        </w:rPr>
        <w:t>. — Москва</w:t>
      </w:r>
      <w:r w:rsidRPr="00560DB1">
        <w:rPr>
          <w:rFonts w:ascii="Times New Roman" w:hAnsi="Times New Roman"/>
          <w:color w:val="000000"/>
          <w:sz w:val="24"/>
          <w:szCs w:val="24"/>
        </w:rPr>
        <w:t xml:space="preserve">: Издательство </w:t>
      </w:r>
      <w:proofErr w:type="spellStart"/>
      <w:r w:rsidRPr="00560DB1">
        <w:rPr>
          <w:rFonts w:ascii="Times New Roman" w:hAnsi="Times New Roman"/>
          <w:color w:val="000000"/>
          <w:sz w:val="24"/>
          <w:szCs w:val="24"/>
        </w:rPr>
        <w:t>Юрайт</w:t>
      </w:r>
      <w:proofErr w:type="spellEnd"/>
      <w:r w:rsidRPr="00560DB1">
        <w:rPr>
          <w:rFonts w:ascii="Times New Roman" w:hAnsi="Times New Roman"/>
          <w:color w:val="000000"/>
          <w:sz w:val="24"/>
          <w:szCs w:val="24"/>
        </w:rPr>
        <w:t xml:space="preserve">, 2022. — 184 с. — (Профессиональное образование). — </w:t>
      </w:r>
      <w:r w:rsidR="000B7FD2">
        <w:rPr>
          <w:rFonts w:ascii="Times New Roman" w:hAnsi="Times New Roman"/>
          <w:color w:val="000000"/>
          <w:sz w:val="24"/>
          <w:szCs w:val="24"/>
        </w:rPr>
        <w:t>ISBN 978-5-534-09287-5. — Текст</w:t>
      </w:r>
      <w:r w:rsidRPr="00560DB1">
        <w:rPr>
          <w:rFonts w:ascii="Times New Roman" w:hAnsi="Times New Roman"/>
          <w:color w:val="000000"/>
          <w:sz w:val="24"/>
          <w:szCs w:val="24"/>
        </w:rPr>
        <w:t xml:space="preserve">: электронный // Образовательная платформа </w:t>
      </w:r>
      <w:proofErr w:type="spellStart"/>
      <w:r w:rsidRPr="00560DB1">
        <w:rPr>
          <w:rFonts w:ascii="Times New Roman" w:hAnsi="Times New Roman"/>
          <w:color w:val="000000"/>
          <w:sz w:val="24"/>
          <w:szCs w:val="24"/>
        </w:rPr>
        <w:t>Юрайт</w:t>
      </w:r>
      <w:proofErr w:type="spellEnd"/>
      <w:r w:rsidRPr="00560DB1">
        <w:rPr>
          <w:rFonts w:ascii="Times New Roman" w:hAnsi="Times New Roman"/>
          <w:color w:val="000000"/>
          <w:sz w:val="24"/>
          <w:szCs w:val="24"/>
        </w:rPr>
        <w:t xml:space="preserve"> [сайт]. — URL: </w:t>
      </w:r>
      <w:hyperlink r:id="rId10" w:history="1">
        <w:r w:rsidRPr="00CE109A">
          <w:rPr>
            <w:rStyle w:val="a6"/>
            <w:rFonts w:ascii="Times New Roman" w:hAnsi="Times New Roman"/>
            <w:sz w:val="24"/>
            <w:szCs w:val="24"/>
          </w:rPr>
          <w:t>https://urait.ru/bcode/494160</w:t>
        </w:r>
      </w:hyperlink>
      <w:r w:rsidRPr="00560DB1">
        <w:rPr>
          <w:rFonts w:ascii="Times New Roman" w:hAnsi="Times New Roman"/>
          <w:color w:val="000000"/>
          <w:sz w:val="24"/>
          <w:szCs w:val="24"/>
        </w:rPr>
        <w:t xml:space="preserve"> </w:t>
      </w:r>
    </w:p>
    <w:p w:rsidR="00816482" w:rsidRPr="00C76EE9" w:rsidRDefault="00816482" w:rsidP="00AF2EAC">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3.2.3. Дополнительные источники</w:t>
      </w:r>
    </w:p>
    <w:p w:rsidR="00816482" w:rsidRDefault="00816482" w:rsidP="00AF2EAC">
      <w:pPr>
        <w:widowControl w:val="0"/>
        <w:autoSpaceDE w:val="0"/>
        <w:autoSpaceDN w:val="0"/>
        <w:adjustRightInd w:val="0"/>
        <w:spacing w:after="0" w:line="240" w:lineRule="auto"/>
        <w:jc w:val="both"/>
        <w:rPr>
          <w:rFonts w:ascii="Times New Roman" w:hAnsi="Times New Roman"/>
          <w:color w:val="000000"/>
          <w:sz w:val="24"/>
          <w:szCs w:val="24"/>
        </w:rPr>
      </w:pPr>
      <w:r w:rsidRPr="00C76EE9">
        <w:rPr>
          <w:rFonts w:ascii="Times New Roman" w:hAnsi="Times New Roman"/>
          <w:color w:val="000000"/>
          <w:sz w:val="24"/>
          <w:szCs w:val="24"/>
        </w:rPr>
        <w:t>1. Беляева, С.В. Курс лекций английского языка / С.В. Беляева, Н.</w:t>
      </w:r>
      <w:r w:rsidR="000B7FD2">
        <w:rPr>
          <w:rFonts w:ascii="Times New Roman" w:hAnsi="Times New Roman"/>
          <w:color w:val="000000"/>
          <w:sz w:val="24"/>
          <w:szCs w:val="24"/>
        </w:rPr>
        <w:t>В. Никоненко. – Нижний Новгород</w:t>
      </w:r>
      <w:r w:rsidRPr="00C76EE9">
        <w:rPr>
          <w:rFonts w:ascii="Times New Roman" w:hAnsi="Times New Roman"/>
          <w:color w:val="000000"/>
          <w:sz w:val="24"/>
          <w:szCs w:val="24"/>
        </w:rPr>
        <w:t xml:space="preserve">: Вектор </w:t>
      </w:r>
      <w:proofErr w:type="spellStart"/>
      <w:r w:rsidRPr="00C76EE9">
        <w:rPr>
          <w:rFonts w:ascii="Times New Roman" w:hAnsi="Times New Roman"/>
          <w:color w:val="000000"/>
          <w:sz w:val="24"/>
          <w:szCs w:val="24"/>
        </w:rPr>
        <w:t>ТиС</w:t>
      </w:r>
      <w:proofErr w:type="spellEnd"/>
      <w:r w:rsidRPr="00C76EE9">
        <w:rPr>
          <w:rFonts w:ascii="Times New Roman" w:hAnsi="Times New Roman"/>
          <w:color w:val="000000"/>
          <w:sz w:val="24"/>
          <w:szCs w:val="24"/>
        </w:rPr>
        <w:t>, 2007. – 271. -  978-5-93126-089-1</w:t>
      </w:r>
    </w:p>
    <w:p w:rsidR="00816482" w:rsidRPr="00560DB1" w:rsidRDefault="00816482" w:rsidP="00AF2EAC">
      <w:pPr>
        <w:spacing w:after="0" w:line="240" w:lineRule="auto"/>
        <w:rPr>
          <w:rFonts w:ascii="Times New Roman" w:hAnsi="Times New Roman"/>
          <w:color w:val="000000"/>
          <w:sz w:val="24"/>
          <w:szCs w:val="24"/>
        </w:rPr>
      </w:pPr>
      <w:r>
        <w:rPr>
          <w:rFonts w:ascii="Times New Roman" w:hAnsi="Times New Roman"/>
          <w:color w:val="000000"/>
          <w:sz w:val="24"/>
          <w:szCs w:val="24"/>
        </w:rPr>
        <w:t>2</w:t>
      </w:r>
      <w:r w:rsidRPr="00560DB1">
        <w:rPr>
          <w:rFonts w:ascii="Times New Roman" w:hAnsi="Times New Roman"/>
          <w:color w:val="000000"/>
          <w:sz w:val="24"/>
          <w:szCs w:val="24"/>
        </w:rPr>
        <w:t>. Митрошкина Т.В. Справочник по грамматике английского языка в табл</w:t>
      </w:r>
      <w:r w:rsidR="000B7FD2">
        <w:rPr>
          <w:rFonts w:ascii="Times New Roman" w:hAnsi="Times New Roman"/>
          <w:color w:val="000000"/>
          <w:sz w:val="24"/>
          <w:szCs w:val="24"/>
        </w:rPr>
        <w:t>ицах / Митрошкина Т.В. — Минск</w:t>
      </w:r>
      <w:r w:rsidRPr="00560DB1">
        <w:rPr>
          <w:rFonts w:ascii="Times New Roman" w:hAnsi="Times New Roman"/>
          <w:color w:val="000000"/>
          <w:sz w:val="24"/>
          <w:szCs w:val="24"/>
        </w:rPr>
        <w:t>:</w:t>
      </w:r>
      <w:r w:rsidR="000B7FD2">
        <w:rPr>
          <w:rFonts w:ascii="Times New Roman" w:hAnsi="Times New Roman"/>
          <w:color w:val="000000"/>
          <w:sz w:val="24"/>
          <w:szCs w:val="24"/>
        </w:rPr>
        <w:t xml:space="preserve"> </w:t>
      </w:r>
      <w:proofErr w:type="spellStart"/>
      <w:r w:rsidRPr="00560DB1">
        <w:rPr>
          <w:rFonts w:ascii="Times New Roman" w:hAnsi="Times New Roman"/>
          <w:color w:val="000000"/>
          <w:sz w:val="24"/>
          <w:szCs w:val="24"/>
        </w:rPr>
        <w:t>Тетралит</w:t>
      </w:r>
      <w:proofErr w:type="spellEnd"/>
      <w:r w:rsidRPr="00560DB1">
        <w:rPr>
          <w:rFonts w:ascii="Times New Roman" w:hAnsi="Times New Roman"/>
          <w:color w:val="000000"/>
          <w:sz w:val="24"/>
          <w:szCs w:val="24"/>
        </w:rPr>
        <w:t>, 2019. — 96 c. — ISBN 978-985-7171-25-5.</w:t>
      </w:r>
    </w:p>
    <w:p w:rsidR="000B7FD2" w:rsidRPr="001B6318" w:rsidRDefault="000B7FD2" w:rsidP="00AF2EAC">
      <w:pPr>
        <w:shd w:val="clear" w:color="auto" w:fill="FFFFFF"/>
        <w:spacing w:after="0" w:line="240" w:lineRule="auto"/>
        <w:ind w:right="-1" w:firstLine="709"/>
        <w:jc w:val="both"/>
        <w:rPr>
          <w:rFonts w:ascii="Times New Roman" w:hAnsi="Times New Roman"/>
          <w:b/>
          <w:iCs/>
          <w:color w:val="000000"/>
          <w:sz w:val="24"/>
          <w:szCs w:val="24"/>
        </w:rPr>
      </w:pPr>
      <w:r w:rsidRPr="001B6318">
        <w:rPr>
          <w:rFonts w:ascii="Times New Roman" w:hAnsi="Times New Roman"/>
          <w:b/>
          <w:iCs/>
          <w:color w:val="000000"/>
          <w:sz w:val="24"/>
          <w:szCs w:val="24"/>
        </w:rPr>
        <w:t>3.3. Организация образовательного процесса</w:t>
      </w:r>
    </w:p>
    <w:p w:rsidR="000B7FD2" w:rsidRPr="001B6318" w:rsidRDefault="000B7FD2" w:rsidP="00AF2EAC">
      <w:pPr>
        <w:spacing w:after="0" w:line="240" w:lineRule="auto"/>
        <w:ind w:firstLine="709"/>
        <w:jc w:val="both"/>
        <w:rPr>
          <w:rFonts w:ascii="Times New Roman" w:hAnsi="Times New Roman"/>
          <w:bCs/>
          <w:sz w:val="24"/>
          <w:szCs w:val="24"/>
        </w:rPr>
      </w:pPr>
      <w:r w:rsidRPr="001B631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1B6318">
        <w:rPr>
          <w:rFonts w:ascii="Times New Roman" w:hAnsi="Times New Roman"/>
          <w:sz w:val="24"/>
          <w:szCs w:val="24"/>
        </w:rPr>
        <w:t>информационно-телекоммуникационной сети «Интернет»</w:t>
      </w:r>
      <w:r w:rsidRPr="001B6318">
        <w:rPr>
          <w:rFonts w:ascii="Times New Roman" w:hAnsi="Times New Roman"/>
          <w:bCs/>
          <w:sz w:val="24"/>
          <w:szCs w:val="24"/>
        </w:rPr>
        <w:t>.</w:t>
      </w:r>
    </w:p>
    <w:p w:rsidR="000B7FD2" w:rsidRPr="001B6318" w:rsidRDefault="000B7FD2" w:rsidP="00AF2EAC">
      <w:pPr>
        <w:spacing w:after="0" w:line="240" w:lineRule="auto"/>
        <w:ind w:firstLine="709"/>
        <w:jc w:val="both"/>
        <w:rPr>
          <w:rFonts w:ascii="Times New Roman" w:hAnsi="Times New Roman"/>
          <w:bCs/>
          <w:sz w:val="24"/>
          <w:szCs w:val="24"/>
        </w:rPr>
      </w:pPr>
      <w:r w:rsidRPr="001B6318">
        <w:rPr>
          <w:rFonts w:ascii="Times New Roman" w:hAnsi="Times New Roman"/>
          <w:bCs/>
          <w:sz w:val="24"/>
          <w:szCs w:val="24"/>
        </w:rPr>
        <w:t xml:space="preserve">По учебной дисциплине предусмотрено выполнение практических заданий, по результату которых заполняется отчет. Данные виды работ, обучающихся направлены </w:t>
      </w:r>
      <w:r>
        <w:rPr>
          <w:rFonts w:ascii="Times New Roman" w:hAnsi="Times New Roman"/>
          <w:bCs/>
          <w:sz w:val="24"/>
          <w:szCs w:val="24"/>
        </w:rPr>
        <w:t>на формирование профессиональной лексики</w:t>
      </w:r>
      <w:r w:rsidRPr="001B6318">
        <w:rPr>
          <w:rFonts w:ascii="Times New Roman" w:hAnsi="Times New Roman"/>
          <w:bCs/>
          <w:sz w:val="24"/>
          <w:szCs w:val="24"/>
        </w:rPr>
        <w:t xml:space="preserve">. Знания и умения контролируются при выполнении решении практических ситуационных задач, и заканчивается курс дифференцированным зачётом. </w:t>
      </w:r>
    </w:p>
    <w:p w:rsidR="000B7FD2" w:rsidRPr="001B6318" w:rsidRDefault="000B7FD2" w:rsidP="00AF2EAC">
      <w:pPr>
        <w:spacing w:after="0" w:line="240" w:lineRule="auto"/>
        <w:ind w:firstLine="709"/>
        <w:jc w:val="both"/>
        <w:rPr>
          <w:rFonts w:ascii="Times New Roman" w:hAnsi="Times New Roman"/>
          <w:bCs/>
          <w:sz w:val="24"/>
          <w:szCs w:val="24"/>
        </w:rPr>
      </w:pPr>
      <w:r w:rsidRPr="001B6318">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1B6318">
        <w:rPr>
          <w:rFonts w:ascii="Times New Roman" w:hAnsi="Times New Roman"/>
          <w:bCs/>
          <w:sz w:val="24"/>
          <w:szCs w:val="24"/>
        </w:rPr>
        <w:t xml:space="preserve">. </w:t>
      </w:r>
    </w:p>
    <w:p w:rsidR="000B7FD2" w:rsidRPr="001B6318" w:rsidRDefault="000B7FD2" w:rsidP="00AF2EAC">
      <w:pPr>
        <w:spacing w:after="0" w:line="240" w:lineRule="auto"/>
        <w:ind w:firstLine="709"/>
        <w:jc w:val="both"/>
        <w:rPr>
          <w:rFonts w:ascii="Times New Roman" w:hAnsi="Times New Roman"/>
          <w:sz w:val="24"/>
          <w:szCs w:val="24"/>
        </w:rPr>
      </w:pPr>
      <w:r w:rsidRPr="001B6318">
        <w:rPr>
          <w:rFonts w:ascii="Times New Roman" w:hAnsi="Times New Roman"/>
          <w:sz w:val="24"/>
          <w:szCs w:val="24"/>
        </w:rPr>
        <w:lastRenderedPageBreak/>
        <w:t>При реализации образовательной программы техникум применяет электронное обучение и дистанционные образовательные технологии.</w:t>
      </w:r>
    </w:p>
    <w:p w:rsidR="000B7FD2" w:rsidRPr="001B6318" w:rsidRDefault="000B7FD2" w:rsidP="00AF2EAC">
      <w:pPr>
        <w:spacing w:after="0" w:line="240" w:lineRule="auto"/>
        <w:ind w:firstLine="709"/>
        <w:jc w:val="both"/>
        <w:rPr>
          <w:rFonts w:ascii="Times New Roman" w:hAnsi="Times New Roman"/>
          <w:sz w:val="24"/>
          <w:szCs w:val="24"/>
        </w:rPr>
      </w:pPr>
      <w:r w:rsidRPr="001B6318">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0B7FD2" w:rsidRPr="001B6318" w:rsidRDefault="000B7FD2" w:rsidP="00AF2EAC">
      <w:pPr>
        <w:spacing w:after="0" w:line="240" w:lineRule="auto"/>
        <w:ind w:firstLine="709"/>
        <w:jc w:val="both"/>
        <w:rPr>
          <w:rFonts w:ascii="Times New Roman" w:hAnsi="Times New Roman"/>
          <w:b/>
          <w:sz w:val="24"/>
          <w:szCs w:val="24"/>
        </w:rPr>
      </w:pPr>
      <w:r w:rsidRPr="001B6318">
        <w:rPr>
          <w:rFonts w:ascii="Times New Roman" w:hAnsi="Times New Roman"/>
          <w:sz w:val="24"/>
          <w:szCs w:val="24"/>
        </w:rPr>
        <w:t xml:space="preserve">Методы преподавания, реализуемые на уроках, соответствуют теории развивающего обучения. </w:t>
      </w:r>
    </w:p>
    <w:p w:rsidR="000B7FD2" w:rsidRPr="001B6318" w:rsidRDefault="000B7FD2" w:rsidP="00AF2EAC">
      <w:pPr>
        <w:shd w:val="clear" w:color="auto" w:fill="FFFFFF"/>
        <w:spacing w:after="0" w:line="240" w:lineRule="auto"/>
        <w:ind w:right="-1" w:firstLine="709"/>
        <w:jc w:val="both"/>
        <w:rPr>
          <w:rFonts w:ascii="Times New Roman" w:hAnsi="Times New Roman"/>
          <w:b/>
          <w:iCs/>
          <w:color w:val="000000"/>
          <w:sz w:val="24"/>
          <w:szCs w:val="24"/>
        </w:rPr>
      </w:pPr>
      <w:r w:rsidRPr="001B6318">
        <w:rPr>
          <w:rFonts w:ascii="Times New Roman" w:hAnsi="Times New Roman"/>
          <w:b/>
          <w:iCs/>
          <w:color w:val="000000"/>
          <w:sz w:val="24"/>
          <w:szCs w:val="24"/>
        </w:rPr>
        <w:t>3.4 Кадровое обеспечение</w:t>
      </w:r>
    </w:p>
    <w:p w:rsidR="000B7FD2" w:rsidRPr="001B6318" w:rsidRDefault="000B7FD2" w:rsidP="00AF2EAC">
      <w:pPr>
        <w:spacing w:after="0" w:line="240" w:lineRule="auto"/>
        <w:ind w:firstLine="709"/>
        <w:jc w:val="both"/>
        <w:rPr>
          <w:rFonts w:ascii="Times New Roman" w:hAnsi="Times New Roman"/>
          <w:sz w:val="24"/>
          <w:szCs w:val="24"/>
        </w:rPr>
      </w:pPr>
      <w:r w:rsidRPr="001B6318">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экономическое образование. 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повышение квалификации на пищевом предприятии, со сдачей квалификационного экзамена на предприятии. Педагог имеет категорию соответствия занимаемой должности.</w:t>
      </w:r>
    </w:p>
    <w:p w:rsidR="000B7FD2" w:rsidRDefault="000B7FD2" w:rsidP="00AF2EAC">
      <w:pPr>
        <w:widowControl w:val="0"/>
        <w:autoSpaceDE w:val="0"/>
        <w:autoSpaceDN w:val="0"/>
        <w:adjustRightInd w:val="0"/>
        <w:spacing w:after="0" w:line="240" w:lineRule="auto"/>
        <w:jc w:val="center"/>
        <w:rPr>
          <w:rFonts w:ascii="Times New Roman" w:hAnsi="Times New Roman"/>
          <w:b/>
          <w:bCs/>
          <w:color w:val="000000"/>
          <w:sz w:val="24"/>
          <w:szCs w:val="24"/>
        </w:rPr>
      </w:pPr>
    </w:p>
    <w:p w:rsidR="00816482" w:rsidRPr="00C76EE9" w:rsidRDefault="00816482" w:rsidP="00AF2EAC">
      <w:pPr>
        <w:widowControl w:val="0"/>
        <w:autoSpaceDE w:val="0"/>
        <w:autoSpaceDN w:val="0"/>
        <w:adjustRightInd w:val="0"/>
        <w:spacing w:after="0" w:line="240" w:lineRule="auto"/>
        <w:jc w:val="center"/>
        <w:rPr>
          <w:rFonts w:ascii="Times New Roman" w:hAnsi="Times New Roman"/>
          <w:color w:val="000000"/>
          <w:sz w:val="24"/>
          <w:szCs w:val="24"/>
        </w:rPr>
      </w:pPr>
      <w:r w:rsidRPr="00C76EE9">
        <w:rPr>
          <w:rFonts w:ascii="Times New Roman" w:hAnsi="Times New Roman"/>
          <w:b/>
          <w:bCs/>
          <w:color w:val="000000"/>
          <w:sz w:val="24"/>
          <w:szCs w:val="24"/>
        </w:rPr>
        <w:t xml:space="preserve">4. КОНТРОЛЬ И ОЦЕНКА РЕЗУЛЬТАТОВ ОСВОЕНИЯ </w:t>
      </w:r>
      <w:r w:rsidR="001D3E41" w:rsidRPr="001D3E41">
        <w:rPr>
          <w:rFonts w:ascii="Times New Roman" w:hAnsi="Times New Roman"/>
          <w:b/>
          <w:sz w:val="24"/>
          <w:szCs w:val="24"/>
        </w:rPr>
        <w:t>ПРОГРАММЫ</w:t>
      </w:r>
      <w:r w:rsidR="001D3E41" w:rsidRPr="00C76EE9">
        <w:rPr>
          <w:rFonts w:ascii="Times New Roman" w:hAnsi="Times New Roman"/>
          <w:b/>
          <w:bCs/>
          <w:color w:val="000000"/>
          <w:sz w:val="24"/>
          <w:szCs w:val="24"/>
        </w:rPr>
        <w:t xml:space="preserve"> </w:t>
      </w:r>
      <w:r w:rsidRPr="00C76EE9">
        <w:rPr>
          <w:rFonts w:ascii="Times New Roman" w:hAnsi="Times New Roman"/>
          <w:b/>
          <w:bCs/>
          <w:color w:val="000000"/>
          <w:sz w:val="24"/>
          <w:szCs w:val="24"/>
        </w:rPr>
        <w:t>УЧЕБНОЙ ДИСЦИПЛИНЫ</w:t>
      </w:r>
    </w:p>
    <w:p w:rsidR="00816482" w:rsidRPr="00C76EE9" w:rsidRDefault="00816482" w:rsidP="00AF2EAC">
      <w:pPr>
        <w:widowControl w:val="0"/>
        <w:autoSpaceDE w:val="0"/>
        <w:autoSpaceDN w:val="0"/>
        <w:adjustRightInd w:val="0"/>
        <w:spacing w:after="0" w:line="240" w:lineRule="auto"/>
        <w:jc w:val="center"/>
        <w:rPr>
          <w:rFonts w:ascii="Times New Roman" w:hAnsi="Times New Roman"/>
          <w:color w:val="000000"/>
          <w:sz w:val="24"/>
          <w:szCs w:val="24"/>
        </w:rPr>
      </w:pPr>
    </w:p>
    <w:tbl>
      <w:tblPr>
        <w:tblW w:w="10095" w:type="dxa"/>
        <w:tblInd w:w="108" w:type="dxa"/>
        <w:tblLayout w:type="fixed"/>
        <w:tblLook w:val="0000" w:firstRow="0" w:lastRow="0" w:firstColumn="0" w:lastColumn="0" w:noHBand="0" w:noVBand="0"/>
      </w:tblPr>
      <w:tblGrid>
        <w:gridCol w:w="4992"/>
        <w:gridCol w:w="3828"/>
        <w:gridCol w:w="1275"/>
      </w:tblGrid>
      <w:tr w:rsidR="00816482" w:rsidRPr="001D3E41" w:rsidTr="004562BB">
        <w:trPr>
          <w:trHeight w:val="1"/>
        </w:trPr>
        <w:tc>
          <w:tcPr>
            <w:tcW w:w="4992" w:type="dxa"/>
            <w:tcBorders>
              <w:top w:val="single" w:sz="2" w:space="0" w:color="000000"/>
              <w:left w:val="single" w:sz="2" w:space="0" w:color="000000"/>
              <w:bottom w:val="single" w:sz="2" w:space="0" w:color="000000"/>
              <w:right w:val="single" w:sz="2" w:space="0" w:color="000000"/>
            </w:tcBorders>
            <w:shd w:val="clear" w:color="000000" w:fill="FFFFFF"/>
          </w:tcPr>
          <w:p w:rsidR="00816482" w:rsidRPr="001D3E41" w:rsidRDefault="00816482" w:rsidP="004562BB">
            <w:pPr>
              <w:widowControl w:val="0"/>
              <w:suppressAutoHyphens/>
              <w:autoSpaceDE w:val="0"/>
              <w:autoSpaceDN w:val="0"/>
              <w:adjustRightInd w:val="0"/>
              <w:spacing w:after="0" w:line="240" w:lineRule="auto"/>
              <w:jc w:val="center"/>
              <w:rPr>
                <w:rFonts w:ascii="Times New Roman" w:hAnsi="Times New Roman"/>
                <w:b/>
                <w:bCs/>
                <w:color w:val="000000"/>
                <w:position w:val="-1"/>
                <w:sz w:val="24"/>
                <w:szCs w:val="24"/>
              </w:rPr>
            </w:pPr>
            <w:r w:rsidRPr="001D3E41">
              <w:rPr>
                <w:rFonts w:ascii="Times New Roman" w:hAnsi="Times New Roman"/>
                <w:b/>
                <w:bCs/>
                <w:color w:val="000000"/>
                <w:position w:val="-1"/>
                <w:sz w:val="24"/>
                <w:szCs w:val="24"/>
              </w:rPr>
              <w:t xml:space="preserve">Результаты обучения </w:t>
            </w:r>
          </w:p>
        </w:tc>
        <w:tc>
          <w:tcPr>
            <w:tcW w:w="3828" w:type="dxa"/>
            <w:tcBorders>
              <w:top w:val="single" w:sz="2" w:space="0" w:color="000000"/>
              <w:left w:val="single" w:sz="2" w:space="0" w:color="000000"/>
              <w:bottom w:val="single" w:sz="2" w:space="0" w:color="000000"/>
              <w:right w:val="single" w:sz="2" w:space="0" w:color="000000"/>
            </w:tcBorders>
            <w:shd w:val="clear" w:color="000000" w:fill="FFFFFF"/>
          </w:tcPr>
          <w:p w:rsidR="00816482" w:rsidRPr="001D3E41" w:rsidRDefault="00816482" w:rsidP="00AF2EAC">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1D3E41">
              <w:rPr>
                <w:rFonts w:ascii="Times New Roman" w:hAnsi="Times New Roman"/>
                <w:b/>
                <w:bCs/>
                <w:color w:val="000000"/>
                <w:position w:val="-1"/>
                <w:sz w:val="24"/>
                <w:szCs w:val="24"/>
              </w:rPr>
              <w:t>Критерии оценки</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816482" w:rsidRPr="001D3E41" w:rsidRDefault="00816482" w:rsidP="00AF2EAC">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1D3E41">
              <w:rPr>
                <w:rFonts w:ascii="Times New Roman" w:hAnsi="Times New Roman"/>
                <w:b/>
                <w:bCs/>
                <w:color w:val="000000"/>
                <w:position w:val="-1"/>
                <w:sz w:val="24"/>
                <w:szCs w:val="24"/>
              </w:rPr>
              <w:t>Методы оценки</w:t>
            </w:r>
          </w:p>
        </w:tc>
      </w:tr>
      <w:tr w:rsidR="004562BB" w:rsidRPr="001D3E41" w:rsidTr="004562BB">
        <w:trPr>
          <w:trHeight w:val="1"/>
        </w:trPr>
        <w:tc>
          <w:tcPr>
            <w:tcW w:w="4992" w:type="dxa"/>
            <w:tcBorders>
              <w:top w:val="single" w:sz="2" w:space="0" w:color="000000"/>
              <w:left w:val="single" w:sz="2" w:space="0" w:color="000000"/>
              <w:bottom w:val="single" w:sz="2" w:space="0" w:color="000000"/>
              <w:right w:val="single" w:sz="2" w:space="0" w:color="000000"/>
            </w:tcBorders>
            <w:shd w:val="clear" w:color="000000" w:fill="FFFFFF"/>
          </w:tcPr>
          <w:p w:rsidR="004562BB" w:rsidRDefault="004562BB" w:rsidP="004562BB">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Знать:</w:t>
            </w:r>
          </w:p>
          <w:p w:rsidR="004562BB" w:rsidRDefault="004562BB" w:rsidP="004562BB">
            <w:pPr>
              <w:tabs>
                <w:tab w:val="left" w:pos="0"/>
              </w:tabs>
              <w:spacing w:after="0" w:line="240" w:lineRule="auto"/>
              <w:jc w:val="both"/>
              <w:rPr>
                <w:rFonts w:ascii="Times New Roman" w:hAnsi="Times New Roman"/>
                <w:sz w:val="24"/>
                <w:szCs w:val="24"/>
              </w:rPr>
            </w:pPr>
            <w:r>
              <w:rPr>
                <w:rFonts w:ascii="Times New Roman" w:hAnsi="Times New Roman"/>
                <w:sz w:val="24"/>
                <w:szCs w:val="24"/>
              </w:rPr>
              <w:t>особенности произношения интернациональных слов и правила чтения лексики профессиональной направленности;</w:t>
            </w:r>
          </w:p>
          <w:p w:rsidR="004562BB" w:rsidRDefault="004562BB" w:rsidP="004562BB">
            <w:pPr>
              <w:tabs>
                <w:tab w:val="left" w:pos="0"/>
              </w:tabs>
              <w:spacing w:after="0" w:line="240" w:lineRule="auto"/>
              <w:jc w:val="both"/>
              <w:rPr>
                <w:rFonts w:ascii="Times New Roman" w:hAnsi="Times New Roman"/>
                <w:sz w:val="24"/>
                <w:szCs w:val="24"/>
              </w:rPr>
            </w:pPr>
            <w:r>
              <w:rPr>
                <w:rFonts w:ascii="Times New Roman" w:hAnsi="Times New Roman"/>
                <w:sz w:val="24"/>
                <w:szCs w:val="24"/>
              </w:rPr>
              <w:t>основные общеупотребительные глаголы бытовой и профессиональной направленности;</w:t>
            </w:r>
          </w:p>
          <w:p w:rsidR="004562BB" w:rsidRDefault="004562BB" w:rsidP="004562BB">
            <w:pPr>
              <w:tabs>
                <w:tab w:val="left" w:pos="0"/>
              </w:tabs>
              <w:spacing w:after="0" w:line="240" w:lineRule="auto"/>
              <w:jc w:val="both"/>
              <w:rPr>
                <w:rFonts w:ascii="Times New Roman" w:hAnsi="Times New Roman"/>
                <w:sz w:val="24"/>
                <w:szCs w:val="24"/>
              </w:rPr>
            </w:pPr>
            <w:r>
              <w:rPr>
                <w:rFonts w:ascii="Times New Roman" w:hAnsi="Times New Roman"/>
                <w:sz w:val="24"/>
                <w:szCs w:val="24"/>
              </w:rPr>
              <w:t>лексический минимум, относящийся к описанию профессиональной деятельности;</w:t>
            </w:r>
          </w:p>
          <w:p w:rsidR="004562BB" w:rsidRDefault="004562BB" w:rsidP="004562BB">
            <w:pPr>
              <w:spacing w:line="240" w:lineRule="auto"/>
              <w:rPr>
                <w:rFonts w:ascii="Times New Roman" w:hAnsi="Times New Roman"/>
                <w:bCs/>
                <w:i/>
              </w:rPr>
            </w:pPr>
            <w:r>
              <w:rPr>
                <w:rFonts w:ascii="Times New Roman" w:hAnsi="Times New Roman"/>
                <w:sz w:val="24"/>
                <w:szCs w:val="24"/>
              </w:rPr>
              <w:t>основные грамматические правила, необходимые для построения простых и сложных предложений на профессиональные темы</w:t>
            </w:r>
          </w:p>
        </w:tc>
        <w:tc>
          <w:tcPr>
            <w:tcW w:w="3828" w:type="dxa"/>
            <w:tcBorders>
              <w:top w:val="single" w:sz="2" w:space="0" w:color="000000"/>
              <w:left w:val="single" w:sz="2" w:space="0" w:color="000000"/>
              <w:bottom w:val="single" w:sz="2" w:space="0" w:color="000000"/>
              <w:right w:val="single" w:sz="2" w:space="0" w:color="000000"/>
            </w:tcBorders>
            <w:shd w:val="clear" w:color="000000" w:fill="FFFFFF"/>
          </w:tcPr>
          <w:p w:rsidR="004562BB" w:rsidRDefault="004562BB" w:rsidP="004562BB">
            <w:pPr>
              <w:tabs>
                <w:tab w:val="left" w:pos="0"/>
              </w:tabs>
              <w:spacing w:after="0" w:line="240" w:lineRule="auto"/>
              <w:jc w:val="both"/>
              <w:rPr>
                <w:rFonts w:ascii="Times New Roman" w:hAnsi="Times New Roman"/>
                <w:sz w:val="24"/>
                <w:szCs w:val="24"/>
              </w:rPr>
            </w:pPr>
            <w:r>
              <w:rPr>
                <w:rFonts w:ascii="Times New Roman" w:hAnsi="Times New Roman"/>
                <w:sz w:val="24"/>
                <w:szCs w:val="24"/>
              </w:rPr>
              <w:t>Правильно произносит и употребляет интернациональные слова, перечисляет правила чтения профессиональных и бытовых текстов;</w:t>
            </w:r>
          </w:p>
          <w:p w:rsidR="004562BB" w:rsidRDefault="004562BB" w:rsidP="004562BB">
            <w:pPr>
              <w:tabs>
                <w:tab w:val="left" w:pos="0"/>
              </w:tabs>
              <w:spacing w:after="0" w:line="240" w:lineRule="auto"/>
              <w:jc w:val="both"/>
              <w:rPr>
                <w:rFonts w:ascii="Times New Roman" w:hAnsi="Times New Roman"/>
                <w:sz w:val="24"/>
                <w:szCs w:val="24"/>
              </w:rPr>
            </w:pPr>
            <w:r>
              <w:rPr>
                <w:rFonts w:ascii="Times New Roman" w:hAnsi="Times New Roman"/>
                <w:sz w:val="24"/>
                <w:szCs w:val="24"/>
              </w:rPr>
              <w:t>правильно использует общеупотребительные глаголы;</w:t>
            </w:r>
          </w:p>
          <w:p w:rsidR="004562BB" w:rsidRDefault="004562BB" w:rsidP="004562BB">
            <w:pPr>
              <w:tabs>
                <w:tab w:val="left" w:pos="0"/>
              </w:tabs>
              <w:spacing w:after="0" w:line="240" w:lineRule="auto"/>
              <w:jc w:val="both"/>
              <w:rPr>
                <w:rFonts w:ascii="Times New Roman" w:hAnsi="Times New Roman"/>
                <w:sz w:val="24"/>
                <w:szCs w:val="24"/>
              </w:rPr>
            </w:pPr>
            <w:r>
              <w:rPr>
                <w:rFonts w:ascii="Times New Roman" w:hAnsi="Times New Roman"/>
                <w:sz w:val="24"/>
                <w:szCs w:val="24"/>
              </w:rPr>
              <w:t>грамотно применяет и переводит профессиональную лексику;</w:t>
            </w:r>
          </w:p>
          <w:p w:rsidR="004562BB" w:rsidRDefault="004562BB" w:rsidP="004562BB">
            <w:pPr>
              <w:spacing w:line="240" w:lineRule="auto"/>
              <w:rPr>
                <w:rFonts w:ascii="Times New Roman" w:hAnsi="Times New Roman"/>
                <w:bCs/>
                <w:i/>
              </w:rPr>
            </w:pPr>
            <w:r>
              <w:rPr>
                <w:rFonts w:ascii="Times New Roman" w:hAnsi="Times New Roman"/>
                <w:sz w:val="24"/>
                <w:szCs w:val="24"/>
              </w:rPr>
              <w:t xml:space="preserve">перечисляет без ошибок изученные грамматические правила </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4562BB" w:rsidRDefault="004562BB" w:rsidP="004562BB">
            <w:pPr>
              <w:spacing w:line="240" w:lineRule="auto"/>
              <w:rPr>
                <w:rFonts w:ascii="Times New Roman" w:hAnsi="Times New Roman"/>
                <w:bCs/>
                <w:i/>
              </w:rPr>
            </w:pPr>
            <w:r>
              <w:rPr>
                <w:rFonts w:ascii="Times New Roman" w:hAnsi="Times New Roman"/>
                <w:bCs/>
                <w:i/>
                <w:sz w:val="24"/>
                <w:szCs w:val="24"/>
              </w:rPr>
              <w:t>Устные и письменные опросы, тестирование, оценка результатов выполнения практической работы</w:t>
            </w:r>
          </w:p>
        </w:tc>
      </w:tr>
      <w:tr w:rsidR="004562BB" w:rsidRPr="001D3E41" w:rsidTr="004562BB">
        <w:trPr>
          <w:trHeight w:val="896"/>
        </w:trPr>
        <w:tc>
          <w:tcPr>
            <w:tcW w:w="4992" w:type="dxa"/>
            <w:tcBorders>
              <w:top w:val="single" w:sz="2" w:space="0" w:color="000000"/>
              <w:left w:val="single" w:sz="2" w:space="0" w:color="000000"/>
              <w:bottom w:val="single" w:sz="2" w:space="0" w:color="000000"/>
              <w:right w:val="single" w:sz="2" w:space="0" w:color="000000"/>
            </w:tcBorders>
            <w:shd w:val="clear" w:color="000000" w:fill="FFFFFF"/>
          </w:tcPr>
          <w:p w:rsidR="004562BB" w:rsidRDefault="004562BB" w:rsidP="004562BB">
            <w:pPr>
              <w:spacing w:after="0" w:line="240" w:lineRule="auto"/>
              <w:jc w:val="both"/>
              <w:rPr>
                <w:rFonts w:ascii="Times New Roman" w:hAnsi="Times New Roman"/>
                <w:b/>
                <w:sz w:val="24"/>
                <w:szCs w:val="24"/>
              </w:rPr>
            </w:pPr>
            <w:r>
              <w:rPr>
                <w:rFonts w:ascii="Times New Roman" w:hAnsi="Times New Roman"/>
                <w:b/>
                <w:sz w:val="24"/>
                <w:szCs w:val="24"/>
              </w:rPr>
              <w:t>Уметь:</w:t>
            </w:r>
          </w:p>
          <w:p w:rsidR="004562BB" w:rsidRDefault="004562BB" w:rsidP="004562B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понимать общий смысл воспроизведённых высказываний в пределах литературной нормы на бытовые и профессиональные темы;</w:t>
            </w:r>
          </w:p>
          <w:p w:rsidR="004562BB" w:rsidRDefault="004562BB" w:rsidP="004562B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понимать содержание текста, на бытовые и профессиональные темы;</w:t>
            </w:r>
          </w:p>
          <w:p w:rsidR="004562BB" w:rsidRDefault="004562BB" w:rsidP="004562B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осуществлять высказывания (устно и письменно) на иностранном языке на профессиональные и повседневные темы;</w:t>
            </w:r>
          </w:p>
          <w:p w:rsidR="004562BB" w:rsidRDefault="004562BB" w:rsidP="004562B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осуществлять переводы (со словарем и без словаря) иностранных тексов профессиональной направленности;</w:t>
            </w:r>
          </w:p>
          <w:p w:rsidR="004562BB" w:rsidRDefault="004562BB" w:rsidP="004562B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строить простые высказывания о себе и своей профессиональной деятельности;</w:t>
            </w:r>
          </w:p>
          <w:p w:rsidR="004562BB" w:rsidRDefault="004562BB" w:rsidP="004562B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производить краткое обоснование и объяснение своих текущих и планируемых действий;</w:t>
            </w:r>
          </w:p>
          <w:p w:rsidR="004562BB" w:rsidRDefault="004562BB" w:rsidP="004562BB">
            <w:pPr>
              <w:spacing w:line="240" w:lineRule="auto"/>
              <w:rPr>
                <w:rFonts w:ascii="Times New Roman" w:hAnsi="Times New Roman"/>
                <w:bCs/>
                <w:i/>
              </w:rPr>
            </w:pPr>
            <w:r>
              <w:rPr>
                <w:rFonts w:ascii="Times New Roman" w:hAnsi="Times New Roman"/>
                <w:sz w:val="24"/>
                <w:szCs w:val="24"/>
              </w:rPr>
              <w:lastRenderedPageBreak/>
              <w:t>выполнять письменные простые связные сообщения на интересующие профессиональные темы</w:t>
            </w:r>
          </w:p>
        </w:tc>
        <w:tc>
          <w:tcPr>
            <w:tcW w:w="3828" w:type="dxa"/>
            <w:tcBorders>
              <w:top w:val="single" w:sz="2" w:space="0" w:color="000000"/>
              <w:left w:val="single" w:sz="2" w:space="0" w:color="000000"/>
              <w:bottom w:val="single" w:sz="2" w:space="0" w:color="000000"/>
              <w:right w:val="single" w:sz="2" w:space="0" w:color="000000"/>
            </w:tcBorders>
            <w:shd w:val="clear" w:color="000000" w:fill="FFFFFF"/>
          </w:tcPr>
          <w:p w:rsidR="004562BB" w:rsidRDefault="004562BB" w:rsidP="004562BB">
            <w:pPr>
              <w:tabs>
                <w:tab w:val="left" w:pos="0"/>
              </w:tabs>
              <w:spacing w:after="0" w:line="240" w:lineRule="auto"/>
              <w:jc w:val="both"/>
              <w:rPr>
                <w:rFonts w:ascii="Times New Roman" w:hAnsi="Times New Roman"/>
                <w:sz w:val="24"/>
                <w:szCs w:val="24"/>
              </w:rPr>
            </w:pPr>
            <w:r>
              <w:rPr>
                <w:rFonts w:ascii="Times New Roman" w:hAnsi="Times New Roman"/>
                <w:sz w:val="24"/>
                <w:szCs w:val="24"/>
              </w:rPr>
              <w:lastRenderedPageBreak/>
              <w:t>Грамотно отвечает на вопросы, поддерживает беседу, участвует в диалогах, пересказывает текст на русском языке;</w:t>
            </w:r>
          </w:p>
          <w:p w:rsidR="004562BB" w:rsidRDefault="004562BB" w:rsidP="004562BB">
            <w:pPr>
              <w:tabs>
                <w:tab w:val="left" w:pos="0"/>
              </w:tabs>
              <w:spacing w:after="0" w:line="240" w:lineRule="auto"/>
              <w:jc w:val="both"/>
              <w:rPr>
                <w:rFonts w:ascii="Times New Roman" w:hAnsi="Times New Roman"/>
                <w:sz w:val="24"/>
                <w:szCs w:val="24"/>
              </w:rPr>
            </w:pPr>
            <w:r>
              <w:rPr>
                <w:rFonts w:ascii="Times New Roman" w:hAnsi="Times New Roman"/>
                <w:sz w:val="24"/>
                <w:szCs w:val="24"/>
              </w:rPr>
              <w:t>логично составляет пересказы текстов, тезисы к пересказу, пишет резюме, делает выводы по заданию;</w:t>
            </w:r>
          </w:p>
          <w:p w:rsidR="004562BB" w:rsidRDefault="004562BB" w:rsidP="004562BB">
            <w:pPr>
              <w:tabs>
                <w:tab w:val="left" w:pos="0"/>
              </w:tabs>
              <w:spacing w:after="0" w:line="240" w:lineRule="auto"/>
              <w:jc w:val="both"/>
              <w:rPr>
                <w:rFonts w:ascii="Times New Roman" w:hAnsi="Times New Roman"/>
                <w:sz w:val="24"/>
                <w:szCs w:val="24"/>
              </w:rPr>
            </w:pPr>
            <w:r>
              <w:rPr>
                <w:rFonts w:ascii="Times New Roman" w:hAnsi="Times New Roman"/>
                <w:sz w:val="24"/>
                <w:szCs w:val="24"/>
              </w:rPr>
              <w:t>составляет точный литературный перевод, выполняет грамматические задания с ним, выбирает ответы из текста</w:t>
            </w:r>
          </w:p>
          <w:p w:rsidR="004562BB" w:rsidRDefault="004562BB" w:rsidP="004562BB">
            <w:pPr>
              <w:tabs>
                <w:tab w:val="left" w:pos="0"/>
              </w:tabs>
              <w:spacing w:after="0" w:line="240" w:lineRule="auto"/>
              <w:jc w:val="both"/>
              <w:rPr>
                <w:rFonts w:ascii="Times New Roman" w:hAnsi="Times New Roman"/>
                <w:sz w:val="24"/>
                <w:szCs w:val="24"/>
              </w:rPr>
            </w:pPr>
            <w:r>
              <w:rPr>
                <w:rFonts w:ascii="Times New Roman" w:hAnsi="Times New Roman"/>
                <w:sz w:val="24"/>
                <w:szCs w:val="24"/>
              </w:rPr>
              <w:t>правильно использует лексику, речевые обороты, строит предложения;</w:t>
            </w:r>
          </w:p>
          <w:p w:rsidR="004562BB" w:rsidRDefault="004562BB" w:rsidP="004562BB">
            <w:pPr>
              <w:tabs>
                <w:tab w:val="left" w:pos="0"/>
              </w:tabs>
              <w:spacing w:after="0" w:line="240" w:lineRule="auto"/>
              <w:jc w:val="both"/>
              <w:rPr>
                <w:rFonts w:ascii="Times New Roman" w:hAnsi="Times New Roman"/>
                <w:sz w:val="24"/>
                <w:szCs w:val="24"/>
              </w:rPr>
            </w:pPr>
            <w:r>
              <w:rPr>
                <w:rFonts w:ascii="Times New Roman" w:hAnsi="Times New Roman"/>
                <w:sz w:val="24"/>
                <w:szCs w:val="24"/>
              </w:rPr>
              <w:t>точно строит высказывания, отвечает на вопросы;</w:t>
            </w:r>
          </w:p>
          <w:p w:rsidR="004562BB" w:rsidRDefault="004562BB" w:rsidP="004562BB">
            <w:pPr>
              <w:spacing w:line="240" w:lineRule="auto"/>
              <w:rPr>
                <w:rFonts w:ascii="Times New Roman" w:hAnsi="Times New Roman"/>
                <w:bCs/>
                <w:i/>
              </w:rPr>
            </w:pPr>
            <w:r>
              <w:rPr>
                <w:rFonts w:ascii="Times New Roman" w:hAnsi="Times New Roman"/>
                <w:sz w:val="24"/>
                <w:szCs w:val="24"/>
              </w:rPr>
              <w:lastRenderedPageBreak/>
              <w:t>уверенно составляет и записывает выступления по заданной профессиональной тематике</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4562BB" w:rsidRDefault="004562BB" w:rsidP="004562BB">
            <w:pPr>
              <w:spacing w:line="240" w:lineRule="auto"/>
              <w:rPr>
                <w:rFonts w:ascii="Times New Roman" w:hAnsi="Times New Roman"/>
                <w:bCs/>
                <w:i/>
              </w:rPr>
            </w:pPr>
            <w:r>
              <w:rPr>
                <w:rFonts w:ascii="Times New Roman" w:hAnsi="Times New Roman"/>
                <w:bCs/>
                <w:i/>
                <w:sz w:val="24"/>
                <w:szCs w:val="24"/>
              </w:rPr>
              <w:lastRenderedPageBreak/>
              <w:t>Устные и письменные опросы, тестирование, оценка результатов выполнения практической работы</w:t>
            </w:r>
          </w:p>
        </w:tc>
      </w:tr>
    </w:tbl>
    <w:p w:rsidR="001D3E41" w:rsidRDefault="001D3E41" w:rsidP="00AF2EAC">
      <w:pPr>
        <w:spacing w:after="0" w:line="240" w:lineRule="auto"/>
        <w:ind w:firstLine="709"/>
        <w:jc w:val="center"/>
        <w:rPr>
          <w:rFonts w:ascii="Times New Roman" w:hAnsi="Times New Roman"/>
          <w:b/>
          <w:sz w:val="24"/>
          <w:szCs w:val="24"/>
        </w:rPr>
      </w:pPr>
    </w:p>
    <w:sectPr w:rsidR="001D3E41" w:rsidSect="009F48ED">
      <w:pgSz w:w="11906" w:h="16838"/>
      <w:pgMar w:top="851" w:right="566" w:bottom="1134" w:left="1134" w:header="708" w:footer="55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26C" w:rsidRDefault="00A7526C" w:rsidP="00816482">
      <w:pPr>
        <w:spacing w:after="0" w:line="240" w:lineRule="auto"/>
      </w:pPr>
      <w:r>
        <w:separator/>
      </w:r>
    </w:p>
  </w:endnote>
  <w:endnote w:type="continuationSeparator" w:id="0">
    <w:p w:rsidR="00A7526C" w:rsidRDefault="00A7526C" w:rsidP="00816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entury Schoolbook">
    <w:panose1 w:val="02040604050505020304"/>
    <w:charset w:val="CC"/>
    <w:family w:val="roman"/>
    <w:pitch w:val="variable"/>
    <w:sig w:usb0="00000287" w:usb1="00000000" w:usb2="00000000" w:usb3="00000000" w:csb0="0000009F" w:csb1="00000000"/>
  </w:font>
  <w:font w:name="TimesNewRoman">
    <w:altName w:val="Arial Unicode MS"/>
    <w:charset w:val="80"/>
    <w:family w:val="auto"/>
    <w:pitch w:val="default"/>
    <w:sig w:usb0="00000000" w:usb1="0000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C58" w:rsidRDefault="00283C58" w:rsidP="00AF2EAC">
    <w:pPr>
      <w:pStyle w:val="af3"/>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26C" w:rsidRDefault="00A7526C" w:rsidP="00816482">
      <w:pPr>
        <w:spacing w:after="0" w:line="240" w:lineRule="auto"/>
      </w:pPr>
      <w:r>
        <w:separator/>
      </w:r>
    </w:p>
  </w:footnote>
  <w:footnote w:type="continuationSeparator" w:id="0">
    <w:p w:rsidR="00A7526C" w:rsidRDefault="00A7526C" w:rsidP="008164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1" w15:restartNumberingAfterBreak="0">
    <w:nsid w:val="2CF02B99"/>
    <w:multiLevelType w:val="multilevel"/>
    <w:tmpl w:val="792C16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9CF6FA6"/>
    <w:multiLevelType w:val="hybridMultilevel"/>
    <w:tmpl w:val="59F0E984"/>
    <w:lvl w:ilvl="0" w:tplc="1536084A">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 w15:restartNumberingAfterBreak="0">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F1"/>
    <w:rsid w:val="000B7FD2"/>
    <w:rsid w:val="00135E3B"/>
    <w:rsid w:val="00155E2E"/>
    <w:rsid w:val="001D3E41"/>
    <w:rsid w:val="002119BF"/>
    <w:rsid w:val="00222F38"/>
    <w:rsid w:val="00283C58"/>
    <w:rsid w:val="002950B7"/>
    <w:rsid w:val="003162C5"/>
    <w:rsid w:val="00357DF1"/>
    <w:rsid w:val="00425E22"/>
    <w:rsid w:val="004562BB"/>
    <w:rsid w:val="004A239D"/>
    <w:rsid w:val="005200F4"/>
    <w:rsid w:val="00535E84"/>
    <w:rsid w:val="00563505"/>
    <w:rsid w:val="006A1909"/>
    <w:rsid w:val="006A3478"/>
    <w:rsid w:val="006E720A"/>
    <w:rsid w:val="006F0CB9"/>
    <w:rsid w:val="007C36DE"/>
    <w:rsid w:val="00816482"/>
    <w:rsid w:val="0096719C"/>
    <w:rsid w:val="009B0559"/>
    <w:rsid w:val="009E4972"/>
    <w:rsid w:val="009F48ED"/>
    <w:rsid w:val="00A25EB9"/>
    <w:rsid w:val="00A64123"/>
    <w:rsid w:val="00A7526C"/>
    <w:rsid w:val="00A76C64"/>
    <w:rsid w:val="00A9020A"/>
    <w:rsid w:val="00AE1D41"/>
    <w:rsid w:val="00AF285F"/>
    <w:rsid w:val="00AF2EAC"/>
    <w:rsid w:val="00B30D5A"/>
    <w:rsid w:val="00B9705F"/>
    <w:rsid w:val="00CC2E6A"/>
    <w:rsid w:val="00CE6EE8"/>
    <w:rsid w:val="00CF1FC7"/>
    <w:rsid w:val="00D13201"/>
    <w:rsid w:val="00D4106D"/>
    <w:rsid w:val="00E456FC"/>
    <w:rsid w:val="00F07FFE"/>
    <w:rsid w:val="00F22993"/>
    <w:rsid w:val="00FA3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A4065B-814B-467F-B061-52CC9C9B3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482"/>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816482"/>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816482"/>
    <w:rPr>
      <w:rFonts w:ascii="Times New Roman" w:eastAsiaTheme="minorEastAsia" w:hAnsi="Times New Roman" w:cs="Times New Roman"/>
      <w:sz w:val="20"/>
      <w:szCs w:val="20"/>
      <w:lang w:val="en-US" w:eastAsia="ru-RU"/>
    </w:rPr>
  </w:style>
  <w:style w:type="character" w:styleId="a5">
    <w:name w:val="footnote reference"/>
    <w:basedOn w:val="a0"/>
    <w:link w:val="1"/>
    <w:qFormat/>
    <w:rsid w:val="00816482"/>
    <w:rPr>
      <w:rFonts w:cs="Times New Roman"/>
      <w:vertAlign w:val="superscript"/>
    </w:rPr>
  </w:style>
  <w:style w:type="character" w:styleId="a6">
    <w:name w:val="Hyperlink"/>
    <w:basedOn w:val="a0"/>
    <w:uiPriority w:val="99"/>
    <w:qFormat/>
    <w:rsid w:val="00816482"/>
    <w:rPr>
      <w:rFonts w:cs="Times New Roman"/>
      <w:color w:val="0000FF"/>
      <w:u w:val="single"/>
    </w:rPr>
  </w:style>
  <w:style w:type="paragraph" w:styleId="a7">
    <w:name w:val="List Paragraph"/>
    <w:aliases w:val="Содержание. 2 уровень"/>
    <w:basedOn w:val="a"/>
    <w:link w:val="a8"/>
    <w:uiPriority w:val="34"/>
    <w:qFormat/>
    <w:rsid w:val="00816482"/>
    <w:pPr>
      <w:spacing w:before="120" w:after="120" w:line="240" w:lineRule="auto"/>
      <w:ind w:left="708"/>
    </w:pPr>
    <w:rPr>
      <w:rFonts w:ascii="Times New Roman" w:hAnsi="Times New Roman"/>
      <w:sz w:val="24"/>
      <w:szCs w:val="24"/>
    </w:rPr>
  </w:style>
  <w:style w:type="character" w:styleId="a9">
    <w:name w:val="Emphasis"/>
    <w:basedOn w:val="a0"/>
    <w:uiPriority w:val="20"/>
    <w:qFormat/>
    <w:rsid w:val="00816482"/>
    <w:rPr>
      <w:rFonts w:cs="Times New Roman"/>
      <w:i/>
    </w:rPr>
  </w:style>
  <w:style w:type="character" w:customStyle="1" w:styleId="a8">
    <w:name w:val="Абзац списка Знак"/>
    <w:aliases w:val="Содержание. 2 уровень Знак"/>
    <w:link w:val="a7"/>
    <w:uiPriority w:val="34"/>
    <w:qFormat/>
    <w:locked/>
    <w:rsid w:val="00816482"/>
    <w:rPr>
      <w:rFonts w:ascii="Times New Roman" w:eastAsiaTheme="minorEastAsia" w:hAnsi="Times New Roman" w:cs="Times New Roman"/>
      <w:sz w:val="24"/>
      <w:szCs w:val="24"/>
      <w:lang w:eastAsia="ru-RU"/>
    </w:rPr>
  </w:style>
  <w:style w:type="paragraph" w:styleId="aa">
    <w:name w:val="Balloon Text"/>
    <w:basedOn w:val="a"/>
    <w:link w:val="ab"/>
    <w:uiPriority w:val="99"/>
    <w:semiHidden/>
    <w:unhideWhenUsed/>
    <w:rsid w:val="0081648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16482"/>
    <w:rPr>
      <w:rFonts w:ascii="Segoe UI" w:eastAsiaTheme="minorEastAsia" w:hAnsi="Segoe UI" w:cs="Segoe UI"/>
      <w:sz w:val="18"/>
      <w:szCs w:val="18"/>
      <w:lang w:eastAsia="ru-RU"/>
    </w:rPr>
  </w:style>
  <w:style w:type="paragraph" w:styleId="ac">
    <w:name w:val="No Spacing"/>
    <w:link w:val="ad"/>
    <w:uiPriority w:val="1"/>
    <w:qFormat/>
    <w:rsid w:val="00E456FC"/>
    <w:pPr>
      <w:spacing w:after="0" w:line="240" w:lineRule="auto"/>
    </w:pPr>
    <w:rPr>
      <w:rFonts w:ascii="Times New Roman" w:eastAsia="MS Mincho" w:hAnsi="Times New Roman" w:cs="Times New Roman"/>
      <w:sz w:val="24"/>
      <w:szCs w:val="24"/>
      <w:lang w:eastAsia="ru-RU"/>
    </w:rPr>
  </w:style>
  <w:style w:type="character" w:customStyle="1" w:styleId="ad">
    <w:name w:val="Без интервала Знак"/>
    <w:basedOn w:val="a0"/>
    <w:link w:val="ac"/>
    <w:locked/>
    <w:rsid w:val="00E456FC"/>
    <w:rPr>
      <w:rFonts w:ascii="Times New Roman" w:eastAsia="MS Mincho" w:hAnsi="Times New Roman" w:cs="Times New Roman"/>
      <w:sz w:val="24"/>
      <w:szCs w:val="24"/>
      <w:lang w:eastAsia="ru-RU"/>
    </w:rPr>
  </w:style>
  <w:style w:type="table" w:styleId="ae">
    <w:name w:val="Table Grid"/>
    <w:basedOn w:val="a1"/>
    <w:uiPriority w:val="39"/>
    <w:rsid w:val="00E456FC"/>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qFormat/>
    <w:rsid w:val="000B7FD2"/>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af0">
    <w:name w:val="Основной текст Знак"/>
    <w:basedOn w:val="a0"/>
    <w:link w:val="af"/>
    <w:uiPriority w:val="99"/>
    <w:rsid w:val="000B7FD2"/>
    <w:rPr>
      <w:rFonts w:ascii="Times New Roman" w:eastAsia="Times New Roman" w:hAnsi="Times New Roman" w:cs="Times New Roman"/>
      <w:sz w:val="24"/>
      <w:szCs w:val="24"/>
    </w:rPr>
  </w:style>
  <w:style w:type="paragraph" w:styleId="af1">
    <w:name w:val="header"/>
    <w:basedOn w:val="a"/>
    <w:link w:val="af2"/>
    <w:uiPriority w:val="99"/>
    <w:unhideWhenUsed/>
    <w:rsid w:val="00AE1D41"/>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AE1D41"/>
    <w:rPr>
      <w:rFonts w:eastAsiaTheme="minorEastAsia" w:cs="Times New Roman"/>
      <w:lang w:eastAsia="ru-RU"/>
    </w:rPr>
  </w:style>
  <w:style w:type="paragraph" w:styleId="af3">
    <w:name w:val="footer"/>
    <w:basedOn w:val="a"/>
    <w:link w:val="af4"/>
    <w:uiPriority w:val="99"/>
    <w:unhideWhenUsed/>
    <w:rsid w:val="00AE1D4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AE1D41"/>
    <w:rPr>
      <w:rFonts w:eastAsiaTheme="minorEastAsia" w:cs="Times New Roman"/>
      <w:lang w:eastAsia="ru-RU"/>
    </w:rPr>
  </w:style>
  <w:style w:type="paragraph" w:customStyle="1" w:styleId="1">
    <w:name w:val="Знак сноски1"/>
    <w:link w:val="a5"/>
    <w:qFormat/>
    <w:rsid w:val="002950B7"/>
    <w:pPr>
      <w:spacing w:after="0" w:line="240" w:lineRule="auto"/>
    </w:pPr>
    <w:rPr>
      <w:rFonts w:cs="Times New Roman"/>
      <w:vertAlign w:val="superscript"/>
    </w:rPr>
  </w:style>
  <w:style w:type="character" w:customStyle="1" w:styleId="2">
    <w:name w:val="Основной текст (2)"/>
    <w:basedOn w:val="a0"/>
    <w:qFormat/>
    <w:rsid w:val="002950B7"/>
    <w:rPr>
      <w:rFonts w:ascii="Century Schoolbook" w:eastAsia="Times New Roman" w:hAnsi="Century Schoolbook" w:cs="Century Schoolbook"/>
      <w:color w:val="231F20"/>
      <w:spacing w:val="0"/>
      <w:w w:val="100"/>
      <w:position w:val="0"/>
      <w:sz w:val="21"/>
      <w:szCs w:val="21"/>
      <w:u w:val="none"/>
      <w:lang w:val="ru-RU" w:eastAsia="ru-RU"/>
    </w:rPr>
  </w:style>
  <w:style w:type="character" w:customStyle="1" w:styleId="20">
    <w:name w:val="Основной текст (2) + Курсив"/>
    <w:basedOn w:val="a0"/>
    <w:qFormat/>
    <w:rsid w:val="002950B7"/>
    <w:rPr>
      <w:rFonts w:ascii="Century Schoolbook" w:eastAsia="Times New Roman" w:hAnsi="Century Schoolbook" w:cs="Century Schoolbook"/>
      <w:i/>
      <w:iCs/>
      <w:color w:val="231F20"/>
      <w:spacing w:val="0"/>
      <w:w w:val="100"/>
      <w:position w:val="0"/>
      <w:sz w:val="21"/>
      <w:szCs w:val="21"/>
      <w:u w:val="non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69508"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urait.ru/bcode/494160" TargetMode="External"/><Relationship Id="rId4" Type="http://schemas.openxmlformats.org/officeDocument/2006/relationships/webSettings" Target="webSettings.xml"/><Relationship Id="rId9" Type="http://schemas.openxmlformats.org/officeDocument/2006/relationships/hyperlink" Target="https://e.lanbook.com/book/1714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9</Pages>
  <Words>2425</Words>
  <Characters>13828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пк</cp:lastModifiedBy>
  <cp:revision>14</cp:revision>
  <cp:lastPrinted>2024-02-07T23:47:00Z</cp:lastPrinted>
  <dcterms:created xsi:type="dcterms:W3CDTF">2023-02-11T03:32:00Z</dcterms:created>
  <dcterms:modified xsi:type="dcterms:W3CDTF">2024-06-23T22:30:00Z</dcterms:modified>
</cp:coreProperties>
</file>