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CE38" w14:textId="77777777" w:rsidR="00345ABD" w:rsidRPr="001F308C" w:rsidRDefault="001F308C">
      <w:pPr>
        <w:pStyle w:val="a9"/>
        <w:spacing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5569C5">
        <w:rPr>
          <w:rFonts w:ascii="Times New Roman" w:hAnsi="Times New Roman"/>
          <w:bCs/>
          <w:lang w:val="ru-RU"/>
        </w:rPr>
        <w:t>3.</w:t>
      </w:r>
      <w:r w:rsidR="00152B53">
        <w:rPr>
          <w:rFonts w:ascii="Times New Roman" w:hAnsi="Times New Roman"/>
          <w:bCs/>
          <w:lang w:val="ru-RU"/>
        </w:rPr>
        <w:t>1</w:t>
      </w:r>
      <w:r w:rsidR="005569C5">
        <w:rPr>
          <w:rFonts w:ascii="Times New Roman" w:hAnsi="Times New Roman"/>
          <w:bCs/>
          <w:lang w:val="ru-RU"/>
        </w:rPr>
        <w:t>8</w:t>
      </w:r>
    </w:p>
    <w:p w14:paraId="15AEFB62" w14:textId="77777777" w:rsidR="00152B53" w:rsidRDefault="001F308C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14:paraId="74EEAB8D" w14:textId="77777777" w:rsidR="005569C5" w:rsidRPr="00073B0F" w:rsidRDefault="005569C5" w:rsidP="005569C5">
      <w:pPr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35.02.16 Эксплуатация и ремонт </w:t>
      </w:r>
    </w:p>
    <w:p w14:paraId="03382EF9" w14:textId="77777777" w:rsidR="005569C5" w:rsidRDefault="005569C5" w:rsidP="005569C5">
      <w:pPr>
        <w:pStyle w:val="a5"/>
        <w:jc w:val="right"/>
      </w:pPr>
      <w:r w:rsidRPr="00073B0F">
        <w:t>сельскохозяйственной техники и оборудования</w:t>
      </w:r>
      <w:r w:rsidRPr="00E67357">
        <w:t xml:space="preserve"> </w:t>
      </w:r>
    </w:p>
    <w:p w14:paraId="1D6EA58E" w14:textId="77777777"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14:paraId="38D1FAAD" w14:textId="77777777"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14:paraId="6A8A9144" w14:textId="77777777"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14:paraId="60F3D669" w14:textId="77777777"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14:paraId="05756BE4" w14:textId="77777777" w:rsidR="001F308C" w:rsidRDefault="001F308C" w:rsidP="001F308C">
      <w:pPr>
        <w:pStyle w:val="a5"/>
        <w:spacing w:line="276" w:lineRule="auto"/>
        <w:ind w:left="5664"/>
      </w:pPr>
    </w:p>
    <w:p w14:paraId="04B8B2F8" w14:textId="77777777" w:rsidR="001F308C" w:rsidRDefault="001F308C" w:rsidP="001F308C">
      <w:pPr>
        <w:pStyle w:val="a5"/>
        <w:spacing w:line="276" w:lineRule="auto"/>
        <w:ind w:left="5664"/>
      </w:pPr>
    </w:p>
    <w:p w14:paraId="3CB67CDB" w14:textId="77777777"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14:paraId="3FE0B034" w14:textId="3E9317C9" w:rsidR="001F308C" w:rsidRDefault="001F308C" w:rsidP="001F308C">
      <w:pPr>
        <w:pStyle w:val="a5"/>
        <w:spacing w:line="23" w:lineRule="atLeast"/>
        <w:ind w:left="5103"/>
      </w:pPr>
      <w:r>
        <w:t xml:space="preserve">Заместитель директора по </w:t>
      </w:r>
      <w:r w:rsidR="008F5EE9">
        <w:t>З и ДПО</w:t>
      </w:r>
    </w:p>
    <w:p w14:paraId="29D4A225" w14:textId="731420F7" w:rsidR="001F308C" w:rsidRDefault="001F308C" w:rsidP="001F308C">
      <w:pPr>
        <w:pStyle w:val="a5"/>
        <w:spacing w:line="23" w:lineRule="atLeast"/>
        <w:ind w:left="5103"/>
      </w:pPr>
      <w:r>
        <w:t xml:space="preserve">____________ </w:t>
      </w:r>
      <w:r w:rsidR="008F5EE9">
        <w:t>М.В. Дмитриева</w:t>
      </w:r>
    </w:p>
    <w:p w14:paraId="5D5D2474" w14:textId="564D5D22"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8F5EE9">
        <w:t>5</w:t>
      </w:r>
      <w:r>
        <w:t xml:space="preserve">» </w:t>
      </w:r>
      <w:r w:rsidR="00026949">
        <w:rPr>
          <w:rStyle w:val="520"/>
          <w:b w:val="0"/>
          <w:bCs/>
          <w:color w:val="000000"/>
          <w:sz w:val="24"/>
        </w:rPr>
        <w:t>апреля</w:t>
      </w:r>
      <w:r>
        <w:t xml:space="preserve"> 202</w:t>
      </w:r>
      <w:r w:rsidR="008F5EE9">
        <w:t>5</w:t>
      </w:r>
      <w:r>
        <w:t xml:space="preserve"> г. </w:t>
      </w:r>
    </w:p>
    <w:p w14:paraId="594C6D20" w14:textId="77777777"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14:paraId="64034F8C" w14:textId="77777777"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14:paraId="6E0F8F6A" w14:textId="77777777"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14:paraId="65FDC260" w14:textId="77777777" w:rsidR="00345ABD" w:rsidRPr="001F308C" w:rsidRDefault="00152B5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5569C5">
        <w:rPr>
          <w:rFonts w:ascii="Times New Roman" w:hAnsi="Times New Roman"/>
          <w:sz w:val="24"/>
          <w:szCs w:val="24"/>
        </w:rPr>
        <w:t>8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14:paraId="5316DA3B" w14:textId="77777777"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2EBEDEDA" w14:textId="77777777"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269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научный</w:t>
      </w:r>
    </w:p>
    <w:p w14:paraId="6B782DBB" w14:textId="77777777"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C7F4548" w14:textId="77777777" w:rsidR="005569C5" w:rsidRDefault="001F308C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14:paraId="3991E028" w14:textId="77777777" w:rsidR="001F308C" w:rsidRDefault="001F308C" w:rsidP="001F308C">
      <w:pPr>
        <w:jc w:val="both"/>
        <w:rPr>
          <w:rFonts w:ascii="Times New Roman" w:hAnsi="Times New Roman"/>
          <w:sz w:val="24"/>
        </w:rPr>
      </w:pPr>
    </w:p>
    <w:p w14:paraId="2C5121E5" w14:textId="5FFA20CE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обучения: </w:t>
      </w:r>
      <w:r w:rsidR="008F5EE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очная</w:t>
      </w:r>
    </w:p>
    <w:p w14:paraId="3F8E0CFB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794DB44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4AC90A0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5B352A8E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1AE8106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E988B30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7D207944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1D914D2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000A483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13B428D5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018F34CC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DE9192C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2277AD7D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4476734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224F2B15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52347B67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426EEFCA" w14:textId="77777777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34F1FC43" w14:textId="77777777"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4267750D" w14:textId="77777777"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16023DFB" w14:textId="77777777"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F1079E2" w14:textId="77777777"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6620B9AD" w14:textId="5E446088"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</w:t>
      </w:r>
      <w:r w:rsidR="008F5E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10801551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CBE7462" w14:textId="77777777" w:rsidR="005569C5" w:rsidRDefault="00152B53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F36D3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</w:t>
      </w:r>
      <w:r w:rsidR="005569C5">
        <w:rPr>
          <w:rFonts w:ascii="Times New Roman" w:hAnsi="Times New Roman"/>
          <w:sz w:val="24"/>
          <w:szCs w:val="24"/>
        </w:rPr>
        <w:t xml:space="preserve">является вариативной частью ООП, </w:t>
      </w:r>
      <w:r w:rsidRPr="000F36D3">
        <w:rPr>
          <w:rFonts w:ascii="Times New Roman" w:hAnsi="Times New Roman"/>
          <w:sz w:val="24"/>
          <w:szCs w:val="24"/>
        </w:rPr>
        <w:t>разработана в соответствии с ФГОС СПО утверждённого Министерством просвещения РФ от 1 июня 2022 г. № 388</w:t>
      </w:r>
      <w:r w:rsidRPr="000F36D3">
        <w:rPr>
          <w:rFonts w:ascii="Times New Roman" w:hAnsi="Times New Roman"/>
          <w:szCs w:val="24"/>
        </w:rPr>
        <w:t xml:space="preserve"> </w:t>
      </w:r>
      <w:r w:rsidRPr="000F36D3">
        <w:rPr>
          <w:rFonts w:ascii="Times New Roman" w:hAnsi="Times New Roman"/>
          <w:sz w:val="24"/>
          <w:szCs w:val="24"/>
        </w:rPr>
        <w:t xml:space="preserve">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14:paraId="518390AB" w14:textId="77777777" w:rsidR="001F308C" w:rsidRDefault="001F308C" w:rsidP="00026949">
      <w:pPr>
        <w:jc w:val="both"/>
        <w:rPr>
          <w:szCs w:val="24"/>
        </w:rPr>
      </w:pPr>
    </w:p>
    <w:p w14:paraId="3F51CB62" w14:textId="77777777"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14:paraId="3FF45195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1AEA98F3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4FA5142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20C268C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Димова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Л.Г., преподаватель КГБ ПОУ ХАТ</w:t>
      </w:r>
    </w:p>
    <w:p w14:paraId="272F8CF9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63FE434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C229521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026949">
        <w:rPr>
          <w:rFonts w:ascii="Times New Roman" w:hAnsi="Times New Roman"/>
          <w:sz w:val="24"/>
          <w:szCs w:val="24"/>
        </w:rPr>
        <w:t>Общетехнического</w:t>
      </w:r>
      <w:r>
        <w:rPr>
          <w:rFonts w:ascii="Times New Roman" w:hAnsi="Times New Roman"/>
          <w:sz w:val="24"/>
          <w:szCs w:val="24"/>
        </w:rPr>
        <w:t xml:space="preserve"> цикла</w:t>
      </w:r>
    </w:p>
    <w:p w14:paraId="15BFDE98" w14:textId="07A76174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0269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556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026949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F5E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CCB2B42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proofErr w:type="spellStart"/>
      <w:r w:rsidR="00026949">
        <w:rPr>
          <w:rFonts w:ascii="Times New Roman" w:hAnsi="Times New Roman"/>
          <w:sz w:val="24"/>
          <w:szCs w:val="24"/>
        </w:rPr>
        <w:t>Чуланова</w:t>
      </w:r>
      <w:proofErr w:type="spellEnd"/>
      <w:r w:rsidR="00026949">
        <w:rPr>
          <w:rFonts w:ascii="Times New Roman" w:hAnsi="Times New Roman"/>
          <w:sz w:val="24"/>
          <w:szCs w:val="24"/>
        </w:rPr>
        <w:t xml:space="preserve"> О.В.</w:t>
      </w:r>
    </w:p>
    <w:p w14:paraId="19476C1B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40AF54A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370FB8A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06EA6EF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0071BCE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BC286C8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0B94B12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F81D605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2FC478C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3519582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BE17949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3F6D649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F879685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FA64AA6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98AB671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985FBDF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41C6649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08CFB47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2B9096D4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64F71A28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76B353E2" w14:textId="77777777"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58A5FFC2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73519CA6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1CF39115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47118102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058F1447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5D09A682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5645A457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48BE72A6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4D412A5D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58030661" w14:textId="77777777" w:rsidR="001F308C" w:rsidRDefault="00152B53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1893DA" w14:textId="77777777"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14:paraId="54ECD927" w14:textId="77777777" w:rsidR="001F308C" w:rsidRPr="00477B33" w:rsidRDefault="001F308C" w:rsidP="001F308C">
      <w:pPr>
        <w:pStyle w:val="a5"/>
        <w:spacing w:line="23" w:lineRule="atLeast"/>
        <w:jc w:val="center"/>
      </w:pPr>
      <w:r w:rsidRPr="00477B33"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321"/>
      </w:tblGrid>
      <w:tr w:rsidR="001F308C" w14:paraId="4F80ECAE" w14:textId="77777777" w:rsidTr="00152B53">
        <w:tc>
          <w:tcPr>
            <w:tcW w:w="533" w:type="dxa"/>
            <w:shd w:val="clear" w:color="auto" w:fill="auto"/>
          </w:tcPr>
          <w:p w14:paraId="1D538789" w14:textId="77777777"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321" w:type="dxa"/>
            <w:shd w:val="clear" w:color="auto" w:fill="auto"/>
          </w:tcPr>
          <w:p w14:paraId="2883487F" w14:textId="77777777"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14:paraId="1AFD3E34" w14:textId="77777777" w:rsidTr="00152B53">
        <w:tc>
          <w:tcPr>
            <w:tcW w:w="533" w:type="dxa"/>
            <w:shd w:val="clear" w:color="auto" w:fill="auto"/>
            <w:hideMark/>
          </w:tcPr>
          <w:p w14:paraId="2004A010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321" w:type="dxa"/>
            <w:shd w:val="clear" w:color="auto" w:fill="auto"/>
            <w:hideMark/>
          </w:tcPr>
          <w:p w14:paraId="6C7D38E9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14:paraId="1FFF0F29" w14:textId="77777777" w:rsidTr="00152B53">
        <w:tc>
          <w:tcPr>
            <w:tcW w:w="533" w:type="dxa"/>
            <w:shd w:val="clear" w:color="auto" w:fill="auto"/>
            <w:hideMark/>
          </w:tcPr>
          <w:p w14:paraId="0048189A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321" w:type="dxa"/>
            <w:shd w:val="clear" w:color="auto" w:fill="auto"/>
            <w:hideMark/>
          </w:tcPr>
          <w:p w14:paraId="68E478E6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</w:t>
            </w:r>
            <w:r w:rsidR="00026949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  <w:tr w:rsidR="001F308C" w14:paraId="69CB03C6" w14:textId="77777777" w:rsidTr="00152B53">
        <w:tc>
          <w:tcPr>
            <w:tcW w:w="533" w:type="dxa"/>
            <w:shd w:val="clear" w:color="auto" w:fill="auto"/>
            <w:hideMark/>
          </w:tcPr>
          <w:p w14:paraId="16F56692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321" w:type="dxa"/>
            <w:shd w:val="clear" w:color="auto" w:fill="auto"/>
            <w:hideMark/>
          </w:tcPr>
          <w:p w14:paraId="5F6CBE3D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14:paraId="445F5EFE" w14:textId="77777777" w:rsidTr="00152B53">
        <w:tc>
          <w:tcPr>
            <w:tcW w:w="533" w:type="dxa"/>
            <w:shd w:val="clear" w:color="auto" w:fill="auto"/>
            <w:hideMark/>
          </w:tcPr>
          <w:p w14:paraId="2C5CA610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321" w:type="dxa"/>
            <w:shd w:val="clear" w:color="auto" w:fill="auto"/>
            <w:hideMark/>
          </w:tcPr>
          <w:p w14:paraId="795B7333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КОНТРОЛЬ И ОЦЕНКА РЕЗУЛЬТАТОВ ОСВОЕНИЯ </w:t>
            </w:r>
            <w:r w:rsidR="00026949">
              <w:t xml:space="preserve">ПРОГРАММЫ </w:t>
            </w:r>
            <w:r w:rsidRPr="00152B53">
              <w:t>УЧЕБНОЙ ДИСЦИПЛИНЫ</w:t>
            </w:r>
          </w:p>
        </w:tc>
      </w:tr>
      <w:tr w:rsidR="001F308C" w14:paraId="04EE95AD" w14:textId="77777777" w:rsidTr="00152B53">
        <w:tc>
          <w:tcPr>
            <w:tcW w:w="533" w:type="dxa"/>
            <w:shd w:val="clear" w:color="auto" w:fill="auto"/>
            <w:hideMark/>
          </w:tcPr>
          <w:p w14:paraId="19CC0CAB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321" w:type="dxa"/>
            <w:shd w:val="clear" w:color="auto" w:fill="auto"/>
            <w:hideMark/>
          </w:tcPr>
          <w:p w14:paraId="440EC028" w14:textId="77777777"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КОМПЛЕКТ КОНТРОЛЬНО-ОЦЕНОЧНЫХ СРЕДСТВ </w:t>
            </w:r>
            <w:r w:rsidR="00026949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</w:tbl>
    <w:p w14:paraId="4FF0CAD7" w14:textId="77777777"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3A26E66" w14:textId="77777777"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026949">
          <w:footerReference w:type="even" r:id="rId8"/>
          <w:footerReference w:type="default" r:id="rId9"/>
          <w:pgSz w:w="11907" w:h="16840"/>
          <w:pgMar w:top="851" w:right="708" w:bottom="992" w:left="1134" w:header="709" w:footer="709" w:gutter="0"/>
          <w:pgNumType w:start="1226"/>
          <w:cols w:space="720"/>
          <w:titlePg/>
          <w:docGrid w:linePitch="360"/>
        </w:sectPr>
      </w:pPr>
    </w:p>
    <w:p w14:paraId="69722627" w14:textId="77777777" w:rsidR="00345ABD" w:rsidRDefault="001F308C" w:rsidP="00026949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14:paraId="5B2EA3F9" w14:textId="77777777" w:rsidR="00152B53" w:rsidRDefault="00152B53" w:rsidP="000269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14:paraId="27556053" w14:textId="77777777" w:rsidR="009563AC" w:rsidRPr="009563AC" w:rsidRDefault="009563AC" w:rsidP="000269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9563AC">
        <w:rPr>
          <w:rFonts w:ascii="Times New Roman" w:hAnsi="Times New Roman"/>
          <w:b/>
          <w:sz w:val="24"/>
          <w:szCs w:val="24"/>
        </w:rPr>
        <w:t xml:space="preserve">1.1. </w:t>
      </w:r>
      <w:r w:rsidRPr="009563AC">
        <w:rPr>
          <w:rFonts w:ascii="Times New Roman" w:hAnsi="Times New Roman"/>
          <w:b/>
          <w:color w:val="000000"/>
          <w:sz w:val="24"/>
          <w:szCs w:val="28"/>
        </w:rPr>
        <w:t xml:space="preserve">Место дисциплины в структуре основной образовательной программы: </w:t>
      </w:r>
    </w:p>
    <w:p w14:paraId="115D13F7" w14:textId="77777777" w:rsidR="00152B53" w:rsidRPr="000F36D3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bookmarkStart w:id="1" w:name="_Hlk511590080"/>
      <w:r w:rsidRPr="009563AC">
        <w:rPr>
          <w:rFonts w:ascii="Times New Roman" w:hAnsi="Times New Roman"/>
          <w:color w:val="000000"/>
          <w:sz w:val="24"/>
          <w:szCs w:val="28"/>
        </w:rPr>
        <w:t xml:space="preserve">Учебная дисциплина </w:t>
      </w:r>
      <w:r w:rsidR="00152B53">
        <w:rPr>
          <w:rFonts w:ascii="Times New Roman" w:hAnsi="Times New Roman"/>
          <w:color w:val="000000"/>
          <w:sz w:val="24"/>
          <w:szCs w:val="28"/>
        </w:rPr>
        <w:t>ОП</w:t>
      </w:r>
      <w:r w:rsidRPr="009563AC">
        <w:rPr>
          <w:rFonts w:ascii="Times New Roman" w:hAnsi="Times New Roman"/>
          <w:color w:val="000000"/>
          <w:sz w:val="24"/>
          <w:szCs w:val="28"/>
        </w:rPr>
        <w:t>.</w:t>
      </w:r>
      <w:r w:rsidR="00152B53">
        <w:rPr>
          <w:rFonts w:ascii="Times New Roman" w:hAnsi="Times New Roman"/>
          <w:color w:val="000000"/>
          <w:sz w:val="24"/>
          <w:szCs w:val="28"/>
        </w:rPr>
        <w:t>1</w:t>
      </w:r>
      <w:r w:rsidR="005569C5">
        <w:rPr>
          <w:rFonts w:ascii="Times New Roman" w:hAnsi="Times New Roman"/>
          <w:color w:val="000000"/>
          <w:sz w:val="24"/>
          <w:szCs w:val="28"/>
        </w:rPr>
        <w:t>8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Основы финансовой грамотности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является обязательной частью </w:t>
      </w:r>
      <w:r w:rsidR="00152B53">
        <w:rPr>
          <w:rFonts w:ascii="Times New Roman" w:hAnsi="Times New Roman"/>
          <w:color w:val="000000"/>
          <w:sz w:val="24"/>
          <w:szCs w:val="28"/>
        </w:rPr>
        <w:t>общепрофессионального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цикла основной образовательной программы в соответствии с ФГОС СПО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14:paraId="3AD3ACF8" w14:textId="77777777" w:rsidR="00345ABD" w:rsidRDefault="009563AC" w:rsidP="00026949">
      <w:pPr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П</w:t>
      </w:r>
      <w:r w:rsidR="001F308C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1"/>
    </w:p>
    <w:p w14:paraId="659F6F72" w14:textId="77777777" w:rsidR="009563AC" w:rsidRPr="00152B53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  <w:r w:rsidR="00152B53">
        <w:rPr>
          <w:rFonts w:ascii="Times New Roman" w:hAnsi="Times New Roman"/>
          <w:color w:val="000000"/>
          <w:sz w:val="24"/>
          <w:szCs w:val="28"/>
        </w:rPr>
        <w:t>ОК 03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в соответствии с ФГОС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14:paraId="308361F3" w14:textId="77777777" w:rsidR="00345ABD" w:rsidRDefault="009563A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>В рамках программы учебной дисциплины обучающимися осваиваются умения</w:t>
      </w:r>
      <w:r>
        <w:rPr>
          <w:rFonts w:ascii="Times New Roman" w:hAnsi="Times New Roman"/>
          <w:color w:val="000000"/>
          <w:sz w:val="24"/>
          <w:szCs w:val="28"/>
        </w:rPr>
        <w:t xml:space="preserve">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5701"/>
        <w:gridCol w:w="3260"/>
      </w:tblGrid>
      <w:tr w:rsidR="00DA737F" w14:paraId="7F8969D9" w14:textId="77777777" w:rsidTr="005569C5">
        <w:tc>
          <w:tcPr>
            <w:tcW w:w="962" w:type="dxa"/>
          </w:tcPr>
          <w:p w14:paraId="3B517295" w14:textId="77777777" w:rsidR="00DA737F" w:rsidRPr="001F308C" w:rsidRDefault="00DA737F" w:rsidP="00026949">
            <w:pPr>
              <w:ind w:firstLine="142"/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308C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5701" w:type="dxa"/>
          </w:tcPr>
          <w:p w14:paraId="3EA586A9" w14:textId="77777777" w:rsidR="00DA737F" w:rsidRPr="001F308C" w:rsidRDefault="005A5A99" w:rsidP="00026949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14:paraId="6F2BD4A3" w14:textId="77777777" w:rsidR="00DA737F" w:rsidRPr="001F308C" w:rsidRDefault="005569C5" w:rsidP="00026949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</w:t>
            </w:r>
            <w:r w:rsidR="00DA737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нания</w:t>
            </w: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DA737F" w14:paraId="34170A2B" w14:textId="77777777" w:rsidTr="005569C5">
        <w:trPr>
          <w:trHeight w:val="327"/>
        </w:trPr>
        <w:tc>
          <w:tcPr>
            <w:tcW w:w="962" w:type="dxa"/>
          </w:tcPr>
          <w:p w14:paraId="55AE94C1" w14:textId="77777777" w:rsidR="00DA737F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  <w:p w14:paraId="258D91BF" w14:textId="77777777" w:rsidR="005569C5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1.6,</w:t>
            </w:r>
          </w:p>
          <w:p w14:paraId="431D19DD" w14:textId="77777777" w:rsidR="005569C5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2.9,</w:t>
            </w:r>
          </w:p>
          <w:p w14:paraId="4E760615" w14:textId="77777777" w:rsidR="005569C5" w:rsidRPr="001F308C" w:rsidRDefault="005569C5" w:rsidP="00C80D1F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ЛР1-17</w:t>
            </w:r>
          </w:p>
        </w:tc>
        <w:tc>
          <w:tcPr>
            <w:tcW w:w="5701" w:type="dxa"/>
          </w:tcPr>
          <w:p w14:paraId="20D42275" w14:textId="77777777" w:rsidR="00DA737F" w:rsidRDefault="00DA737F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260" w:type="dxa"/>
          </w:tcPr>
          <w:p w14:paraId="053A9948" w14:textId="77777777" w:rsidR="00DA737F" w:rsidRDefault="00DA737F" w:rsidP="0002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личными финансами,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мотивах сбережений, воз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можностях и ограничениях исполь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зования заёмных средств; </w:t>
            </w:r>
          </w:p>
        </w:tc>
      </w:tr>
    </w:tbl>
    <w:p w14:paraId="72EDD122" w14:textId="77777777" w:rsidR="00327E7F" w:rsidRPr="00327E7F" w:rsidRDefault="00327E7F" w:rsidP="00026949">
      <w:pPr>
        <w:ind w:firstLine="142"/>
        <w:rPr>
          <w:rFonts w:ascii="Times New Roman" w:hAnsi="Times New Roman"/>
          <w:bCs/>
          <w:sz w:val="24"/>
          <w:szCs w:val="24"/>
        </w:rPr>
      </w:pPr>
    </w:p>
    <w:p w14:paraId="287D0A6D" w14:textId="77777777" w:rsidR="001F308C" w:rsidRDefault="001F308C" w:rsidP="00026949">
      <w:pPr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Структура и содержание </w:t>
      </w:r>
      <w:r w:rsidR="00C80D1F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14:paraId="6005C1DA" w14:textId="77777777" w:rsidR="001F308C" w:rsidRDefault="001F308C" w:rsidP="00026949">
      <w:pPr>
        <w:ind w:firstLine="142"/>
        <w:rPr>
          <w:rFonts w:ascii="Times New Roman" w:hAnsi="Times New Roman"/>
          <w:b/>
          <w:sz w:val="24"/>
          <w:szCs w:val="24"/>
        </w:rPr>
      </w:pPr>
    </w:p>
    <w:p w14:paraId="57EAA242" w14:textId="77777777" w:rsidR="009433A0" w:rsidRPr="0028732E" w:rsidRDefault="009433A0" w:rsidP="00026949">
      <w:pPr>
        <w:spacing w:after="24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28732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260"/>
      </w:tblGrid>
      <w:tr w:rsidR="009433A0" w:rsidRPr="00E32406" w14:paraId="5FA95E62" w14:textId="77777777" w:rsidTr="006220CC">
        <w:tc>
          <w:tcPr>
            <w:tcW w:w="6629" w:type="dxa"/>
          </w:tcPr>
          <w:p w14:paraId="5F5FA48D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260" w:type="dxa"/>
          </w:tcPr>
          <w:p w14:paraId="7338A89C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E32406" w14:paraId="1F95D5A1" w14:textId="77777777" w:rsidTr="00152B53">
        <w:tc>
          <w:tcPr>
            <w:tcW w:w="6629" w:type="dxa"/>
            <w:vAlign w:val="center"/>
          </w:tcPr>
          <w:p w14:paraId="7F96BD39" w14:textId="77777777" w:rsidR="00152B53" w:rsidRPr="00073B0F" w:rsidRDefault="00152B53" w:rsidP="00026949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260" w:type="dxa"/>
            <w:vAlign w:val="center"/>
          </w:tcPr>
          <w:p w14:paraId="54E63BED" w14:textId="77777777" w:rsidR="00152B53" w:rsidRPr="00073B0F" w:rsidRDefault="00152B53" w:rsidP="00026949">
            <w:pPr>
              <w:ind w:firstLine="14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433A0" w:rsidRPr="00E32406" w14:paraId="249A13CF" w14:textId="77777777" w:rsidTr="006220CC">
        <w:tc>
          <w:tcPr>
            <w:tcW w:w="6629" w:type="dxa"/>
          </w:tcPr>
          <w:p w14:paraId="523155DB" w14:textId="77777777" w:rsidR="009433A0" w:rsidRPr="00E32406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260" w:type="dxa"/>
          </w:tcPr>
          <w:p w14:paraId="49B7A0A1" w14:textId="77777777"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E32406" w14:paraId="760E1D99" w14:textId="77777777" w:rsidTr="006220CC">
        <w:tc>
          <w:tcPr>
            <w:tcW w:w="6629" w:type="dxa"/>
          </w:tcPr>
          <w:p w14:paraId="45F6C570" w14:textId="77777777"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0" w:type="dxa"/>
          </w:tcPr>
          <w:p w14:paraId="27014057" w14:textId="77777777" w:rsidR="009433A0" w:rsidRDefault="00152B53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14:paraId="3DDA8D03" w14:textId="77777777" w:rsidTr="006220CC">
        <w:tc>
          <w:tcPr>
            <w:tcW w:w="6629" w:type="dxa"/>
          </w:tcPr>
          <w:p w14:paraId="1692682D" w14:textId="77777777"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260" w:type="dxa"/>
          </w:tcPr>
          <w:p w14:paraId="09B347EA" w14:textId="77777777"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14:paraId="71E89254" w14:textId="77777777" w:rsidTr="006220CC">
        <w:tc>
          <w:tcPr>
            <w:tcW w:w="6629" w:type="dxa"/>
          </w:tcPr>
          <w:p w14:paraId="04607DFE" w14:textId="77777777" w:rsidR="009433A0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60" w:type="dxa"/>
          </w:tcPr>
          <w:p w14:paraId="04CE1AD8" w14:textId="77777777" w:rsidR="009433A0" w:rsidRDefault="005A5A9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14:paraId="4884C600" w14:textId="77777777" w:rsidTr="006220CC">
        <w:tc>
          <w:tcPr>
            <w:tcW w:w="6629" w:type="dxa"/>
          </w:tcPr>
          <w:p w14:paraId="024293C2" w14:textId="77777777" w:rsidR="009433A0" w:rsidRPr="00E32406" w:rsidRDefault="009433A0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260" w:type="dxa"/>
          </w:tcPr>
          <w:p w14:paraId="4F2B3B0A" w14:textId="77777777" w:rsidR="009433A0" w:rsidRPr="005A5A99" w:rsidRDefault="00152B53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14:paraId="28ACD6E7" w14:textId="77777777" w:rsidR="009433A0" w:rsidRDefault="009433A0" w:rsidP="00026949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14:paraId="09BD1AC9" w14:textId="77777777" w:rsidR="009433A0" w:rsidRPr="001D676D" w:rsidRDefault="009433A0" w:rsidP="00026949">
      <w:pPr>
        <w:spacing w:after="240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D676D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702"/>
        <w:gridCol w:w="852"/>
        <w:gridCol w:w="573"/>
        <w:gridCol w:w="567"/>
        <w:gridCol w:w="1134"/>
      </w:tblGrid>
      <w:tr w:rsidR="009433A0" w:rsidRPr="00E32406" w14:paraId="2B7F633E" w14:textId="77777777" w:rsidTr="006220CC">
        <w:trPr>
          <w:trHeight w:val="286"/>
        </w:trPr>
        <w:tc>
          <w:tcPr>
            <w:tcW w:w="6061" w:type="dxa"/>
            <w:vMerge w:val="restart"/>
          </w:tcPr>
          <w:p w14:paraId="36B953B5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14:paraId="7ECD138D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14:paraId="1C740F65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E32406" w14:paraId="230AEE11" w14:textId="77777777" w:rsidTr="006220CC">
        <w:trPr>
          <w:trHeight w:val="198"/>
        </w:trPr>
        <w:tc>
          <w:tcPr>
            <w:tcW w:w="6061" w:type="dxa"/>
            <w:vMerge/>
          </w:tcPr>
          <w:p w14:paraId="510F1B49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14:paraId="4B96B096" w14:textId="77777777"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2" w:type="dxa"/>
          </w:tcPr>
          <w:p w14:paraId="6F014800" w14:textId="77777777"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73" w:type="dxa"/>
          </w:tcPr>
          <w:p w14:paraId="1F341C37" w14:textId="77777777"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14:paraId="2D2B3955" w14:textId="77777777" w:rsidR="009433A0" w:rsidRPr="00E32406" w:rsidRDefault="009433A0" w:rsidP="00C80D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14:paraId="6E433310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E32406" w14:paraId="54EA0FD0" w14:textId="77777777" w:rsidTr="006220CC">
        <w:trPr>
          <w:trHeight w:val="279"/>
        </w:trPr>
        <w:tc>
          <w:tcPr>
            <w:tcW w:w="6061" w:type="dxa"/>
          </w:tcPr>
          <w:p w14:paraId="755BC263" w14:textId="77777777"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</w:t>
            </w:r>
            <w:r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14:paraId="5C3D435A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14:paraId="354DC969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14:paraId="04348256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6D78D1C4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1432B4" w14:textId="77777777"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14:paraId="3C3D1711" w14:textId="77777777" w:rsidTr="006220CC">
        <w:trPr>
          <w:trHeight w:val="295"/>
        </w:trPr>
        <w:tc>
          <w:tcPr>
            <w:tcW w:w="6061" w:type="dxa"/>
          </w:tcPr>
          <w:p w14:paraId="326D7209" w14:textId="77777777"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702" w:type="dxa"/>
          </w:tcPr>
          <w:p w14:paraId="2BBC8416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14:paraId="7A23F809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14:paraId="50EF6C60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0C1D8980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30B92E" w14:textId="77777777"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14:paraId="709ED885" w14:textId="77777777" w:rsidTr="006220CC">
        <w:trPr>
          <w:trHeight w:val="279"/>
        </w:trPr>
        <w:tc>
          <w:tcPr>
            <w:tcW w:w="6061" w:type="dxa"/>
          </w:tcPr>
          <w:p w14:paraId="0EAABC99" w14:textId="77777777"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702" w:type="dxa"/>
          </w:tcPr>
          <w:p w14:paraId="4711EFC1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14:paraId="1627A578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14:paraId="0A03A4B8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48D2DC31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562A3A" w14:textId="77777777"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14:paraId="1896D982" w14:textId="77777777" w:rsidTr="006220CC">
        <w:trPr>
          <w:trHeight w:val="279"/>
        </w:trPr>
        <w:tc>
          <w:tcPr>
            <w:tcW w:w="6061" w:type="dxa"/>
          </w:tcPr>
          <w:p w14:paraId="18E56446" w14:textId="77777777" w:rsidR="009433A0" w:rsidRPr="00FF556C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14:paraId="334491F2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14:paraId="689FB373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14:paraId="51B42801" w14:textId="77777777" w:rsidR="009433A0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076F976B" w14:textId="77777777" w:rsidR="009433A0" w:rsidRPr="00E32406" w:rsidRDefault="009433A0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F108A4F" w14:textId="77777777" w:rsidR="009433A0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E32406" w14:paraId="1A3B8951" w14:textId="77777777" w:rsidTr="006220CC">
        <w:trPr>
          <w:trHeight w:val="279"/>
        </w:trPr>
        <w:tc>
          <w:tcPr>
            <w:tcW w:w="6061" w:type="dxa"/>
          </w:tcPr>
          <w:p w14:paraId="6E231DC6" w14:textId="77777777" w:rsidR="007F1DFA" w:rsidRDefault="007F1DFA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702" w:type="dxa"/>
          </w:tcPr>
          <w:p w14:paraId="543A350E" w14:textId="77777777"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14:paraId="58124B4D" w14:textId="77777777"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</w:tcPr>
          <w:p w14:paraId="50DFB46B" w14:textId="77777777"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311958D8" w14:textId="77777777" w:rsidR="007F1DFA" w:rsidRPr="00E32406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3472267E" w14:textId="77777777" w:rsidR="007F1DFA" w:rsidRPr="008E1A49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14:paraId="2E2C0DF6" w14:textId="77777777" w:rsidTr="006220CC">
        <w:trPr>
          <w:trHeight w:val="279"/>
        </w:trPr>
        <w:tc>
          <w:tcPr>
            <w:tcW w:w="6061" w:type="dxa"/>
          </w:tcPr>
          <w:p w14:paraId="790F9E39" w14:textId="77777777" w:rsidR="009433A0" w:rsidRPr="00FF556C" w:rsidRDefault="009433A0" w:rsidP="00026949">
            <w:pPr>
              <w:ind w:firstLine="14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55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02" w:type="dxa"/>
          </w:tcPr>
          <w:p w14:paraId="6735DA94" w14:textId="77777777"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14:paraId="180F52EF" w14:textId="77777777"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3" w:type="dxa"/>
          </w:tcPr>
          <w:p w14:paraId="1EED5545" w14:textId="77777777"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11ED059F" w14:textId="77777777"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4CFD5829" w14:textId="77777777" w:rsidR="009433A0" w:rsidRPr="008F0C7B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14:paraId="6B2073E0" w14:textId="77777777" w:rsidR="001F308C" w:rsidRDefault="001F308C" w:rsidP="00026949">
      <w:pPr>
        <w:ind w:firstLine="142"/>
        <w:rPr>
          <w:rFonts w:ascii="Times New Roman" w:hAnsi="Times New Roman"/>
          <w:i/>
          <w:sz w:val="24"/>
          <w:szCs w:val="24"/>
        </w:rPr>
      </w:pPr>
    </w:p>
    <w:p w14:paraId="570A4C96" w14:textId="77777777" w:rsidR="00345ABD" w:rsidRDefault="00345ABD" w:rsidP="00026949">
      <w:pPr>
        <w:ind w:firstLine="142"/>
        <w:rPr>
          <w:rFonts w:ascii="Times New Roman" w:hAnsi="Times New Roman"/>
          <w:b/>
          <w:i/>
          <w:sz w:val="24"/>
          <w:szCs w:val="24"/>
        </w:rPr>
        <w:sectPr w:rsidR="00345ABD" w:rsidSect="00026949">
          <w:pgSz w:w="11907" w:h="16840"/>
          <w:pgMar w:top="993" w:right="567" w:bottom="992" w:left="1134" w:header="709" w:footer="709" w:gutter="0"/>
          <w:cols w:space="720"/>
          <w:docGrid w:linePitch="360"/>
        </w:sectPr>
      </w:pPr>
    </w:p>
    <w:p w14:paraId="41290C34" w14:textId="77777777" w:rsidR="00345ABD" w:rsidRDefault="001F308C" w:rsidP="00026949">
      <w:pPr>
        <w:ind w:left="851"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D81C4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tbl>
      <w:tblPr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0"/>
        <w:gridCol w:w="10620"/>
        <w:gridCol w:w="991"/>
        <w:gridCol w:w="1979"/>
      </w:tblGrid>
      <w:tr w:rsidR="005A5A99" w14:paraId="642018F7" w14:textId="77777777" w:rsidTr="007F1DFA">
        <w:trPr>
          <w:trHeight w:val="806"/>
        </w:trPr>
        <w:tc>
          <w:tcPr>
            <w:tcW w:w="2110" w:type="dxa"/>
          </w:tcPr>
          <w:p w14:paraId="5EC60E71" w14:textId="77777777"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разделов и тем </w:t>
            </w:r>
          </w:p>
        </w:tc>
        <w:tc>
          <w:tcPr>
            <w:tcW w:w="10620" w:type="dxa"/>
            <w:vAlign w:val="center"/>
          </w:tcPr>
          <w:p w14:paraId="6F24DFF0" w14:textId="77777777"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91" w:type="dxa"/>
            <w:vAlign w:val="center"/>
          </w:tcPr>
          <w:p w14:paraId="74AFE0B0" w14:textId="77777777"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979" w:type="dxa"/>
          </w:tcPr>
          <w:p w14:paraId="1A4BAC5D" w14:textId="77777777" w:rsidR="005A5A99" w:rsidRDefault="005A5A99" w:rsidP="00026949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14:paraId="270A25E5" w14:textId="77777777" w:rsidTr="007F1DFA">
        <w:tc>
          <w:tcPr>
            <w:tcW w:w="2110" w:type="dxa"/>
          </w:tcPr>
          <w:p w14:paraId="3E6AA9E0" w14:textId="77777777"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6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20" w:type="dxa"/>
          </w:tcPr>
          <w:p w14:paraId="1D03D0AB" w14:textId="77777777"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vAlign w:val="center"/>
          </w:tcPr>
          <w:p w14:paraId="3668DEE1" w14:textId="77777777"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14:paraId="703B1E66" w14:textId="77777777" w:rsidR="005A5A99" w:rsidRPr="00247614" w:rsidRDefault="005A5A99" w:rsidP="00026949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14:paraId="1BF7E8DD" w14:textId="77777777" w:rsidTr="007F1DFA">
        <w:trPr>
          <w:trHeight w:val="291"/>
        </w:trPr>
        <w:tc>
          <w:tcPr>
            <w:tcW w:w="12730" w:type="dxa"/>
            <w:gridSpan w:val="2"/>
          </w:tcPr>
          <w:p w14:paraId="4B5C78F7" w14:textId="77777777" w:rsidR="005A5A99" w:rsidRDefault="007F1DFA" w:rsidP="00026949">
            <w:pPr>
              <w:ind w:firstLine="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991" w:type="dxa"/>
          </w:tcPr>
          <w:p w14:paraId="35996D1B" w14:textId="77777777"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14:paraId="59FB6253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A5A99" w14:paraId="6B817616" w14:textId="77777777" w:rsidTr="007F1DFA">
        <w:trPr>
          <w:cantSplit/>
        </w:trPr>
        <w:tc>
          <w:tcPr>
            <w:tcW w:w="2110" w:type="dxa"/>
            <w:vMerge w:val="restart"/>
          </w:tcPr>
          <w:p w14:paraId="10AD308B" w14:textId="77777777"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47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620" w:type="dxa"/>
          </w:tcPr>
          <w:p w14:paraId="5F2BF832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991" w:type="dxa"/>
          </w:tcPr>
          <w:p w14:paraId="34DD7CBE" w14:textId="5D945827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Merge w:val="restart"/>
          </w:tcPr>
          <w:p w14:paraId="3007520D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14:paraId="23E38C13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14:paraId="4424F6F6" w14:textId="77777777" w:rsidTr="007F1DFA">
        <w:trPr>
          <w:cantSplit/>
          <w:trHeight w:val="477"/>
        </w:trPr>
        <w:tc>
          <w:tcPr>
            <w:tcW w:w="2110" w:type="dxa"/>
            <w:vMerge/>
          </w:tcPr>
          <w:p w14:paraId="609C2B3E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6233D019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14:paraId="78C34278" w14:textId="77777777"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14:paraId="75D9EB4E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14:paraId="087BCDD3" w14:textId="77777777" w:rsidTr="007F1DFA">
        <w:trPr>
          <w:cantSplit/>
          <w:trHeight w:val="259"/>
        </w:trPr>
        <w:tc>
          <w:tcPr>
            <w:tcW w:w="2110" w:type="dxa"/>
            <w:vMerge/>
            <w:tcBorders>
              <w:bottom w:val="single" w:sz="4" w:space="0" w:color="auto"/>
            </w:tcBorders>
          </w:tcPr>
          <w:p w14:paraId="59231D4C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14:paraId="3327D5F6" w14:textId="13A82B8E" w:rsidR="005A5A99" w:rsidRDefault="00AE7149" w:rsidP="00026949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5A5A9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 w:rsidR="005A5A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14:paraId="1A4800AE" w14:textId="74A9DA81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574EE388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14:paraId="3D49D93D" w14:textId="77777777" w:rsidTr="007F1DFA">
        <w:trPr>
          <w:cantSplit/>
          <w:trHeight w:val="461"/>
        </w:trPr>
        <w:tc>
          <w:tcPr>
            <w:tcW w:w="2110" w:type="dxa"/>
            <w:vMerge w:val="restart"/>
          </w:tcPr>
          <w:p w14:paraId="1093BCF8" w14:textId="77777777"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B62E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620" w:type="dxa"/>
          </w:tcPr>
          <w:p w14:paraId="0EC53B1B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991" w:type="dxa"/>
          </w:tcPr>
          <w:p w14:paraId="3F793973" w14:textId="2BF6F946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 w:val="restart"/>
          </w:tcPr>
          <w:p w14:paraId="289DC4EC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14:paraId="47986AE6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14:paraId="34C13836" w14:textId="77777777" w:rsidTr="007F1DFA">
        <w:trPr>
          <w:cantSplit/>
        </w:trPr>
        <w:tc>
          <w:tcPr>
            <w:tcW w:w="2110" w:type="dxa"/>
            <w:vMerge/>
          </w:tcPr>
          <w:p w14:paraId="551FD146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40AC5BA6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991" w:type="dxa"/>
          </w:tcPr>
          <w:p w14:paraId="2F44B464" w14:textId="77777777"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14:paraId="79C925EF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18BDD087" w14:textId="77777777" w:rsidTr="007F1DFA">
        <w:trPr>
          <w:cantSplit/>
          <w:trHeight w:val="117"/>
        </w:trPr>
        <w:tc>
          <w:tcPr>
            <w:tcW w:w="2110" w:type="dxa"/>
            <w:vMerge/>
          </w:tcPr>
          <w:p w14:paraId="73964927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67815FB1" w14:textId="5792612A" w:rsidR="005A5A99" w:rsidRDefault="00AE714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5A5A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991" w:type="dxa"/>
          </w:tcPr>
          <w:p w14:paraId="6940F352" w14:textId="0D61D9EE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14:paraId="7BC391D0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3435AA1F" w14:textId="77777777" w:rsidTr="007F1DFA">
        <w:trPr>
          <w:cantSplit/>
          <w:trHeight w:val="117"/>
        </w:trPr>
        <w:tc>
          <w:tcPr>
            <w:tcW w:w="2110" w:type="dxa"/>
            <w:vMerge w:val="restart"/>
          </w:tcPr>
          <w:p w14:paraId="44F5772D" w14:textId="77777777" w:rsidR="005A5A99" w:rsidRDefault="007F1DFA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620" w:type="dxa"/>
          </w:tcPr>
          <w:p w14:paraId="17E9D2AA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991" w:type="dxa"/>
          </w:tcPr>
          <w:p w14:paraId="00438B05" w14:textId="7ED6DF2B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14:paraId="3A38E854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14:paraId="4C16139D" w14:textId="77777777" w:rsidTr="007F1DFA">
        <w:trPr>
          <w:cantSplit/>
          <w:trHeight w:val="117"/>
        </w:trPr>
        <w:tc>
          <w:tcPr>
            <w:tcW w:w="2110" w:type="dxa"/>
            <w:vMerge/>
          </w:tcPr>
          <w:p w14:paraId="09CC33B1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79E7CB43" w14:textId="3E8417BF" w:rsidR="005A5A99" w:rsidRDefault="00AE714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5A5A99"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991" w:type="dxa"/>
          </w:tcPr>
          <w:p w14:paraId="4C6DD1DC" w14:textId="7DF2449E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14:paraId="2C18BCF7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0A9915BC" w14:textId="77777777" w:rsidTr="007F1DFA">
        <w:trPr>
          <w:cantSplit/>
          <w:trHeight w:val="117"/>
        </w:trPr>
        <w:tc>
          <w:tcPr>
            <w:tcW w:w="2110" w:type="dxa"/>
            <w:vMerge/>
          </w:tcPr>
          <w:p w14:paraId="05FB5D9B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1742C88C" w14:textId="0CF3812C" w:rsidR="005A5A99" w:rsidRDefault="00AE7149" w:rsidP="00026949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5A5A99"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991" w:type="dxa"/>
          </w:tcPr>
          <w:p w14:paraId="7814500A" w14:textId="523F5456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3E4F7DC7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0141B9F5" w14:textId="77777777" w:rsidTr="007F1DFA">
        <w:trPr>
          <w:cantSplit/>
          <w:trHeight w:val="117"/>
        </w:trPr>
        <w:tc>
          <w:tcPr>
            <w:tcW w:w="2110" w:type="dxa"/>
            <w:vMerge w:val="restart"/>
          </w:tcPr>
          <w:p w14:paraId="2DE389FD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620" w:type="dxa"/>
          </w:tcPr>
          <w:p w14:paraId="0D318DB3" w14:textId="77777777" w:rsidR="005A5A99" w:rsidRDefault="005A5A99" w:rsidP="00026949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Участники фондового рынка, их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Механизм работы фондового рынка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4115B6E3" w14:textId="69F53343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 w:val="restart"/>
          </w:tcPr>
          <w:p w14:paraId="7915F868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14:paraId="5AE794BB" w14:textId="77777777" w:rsidR="005A5A99" w:rsidRDefault="005A5A99" w:rsidP="00026949">
            <w:pPr>
              <w:ind w:firstLine="142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14:paraId="704CA0E2" w14:textId="77777777" w:rsidTr="007F1DFA">
        <w:trPr>
          <w:cantSplit/>
          <w:trHeight w:val="117"/>
        </w:trPr>
        <w:tc>
          <w:tcPr>
            <w:tcW w:w="2110" w:type="dxa"/>
            <w:vMerge/>
          </w:tcPr>
          <w:p w14:paraId="51878E52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586BC0F9" w14:textId="47809B3A" w:rsidR="005A5A99" w:rsidRPr="001F308C" w:rsidRDefault="00AE7149" w:rsidP="00026949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 w:rsidRPr="00AE7149">
              <w:rPr>
                <w:b/>
                <w:lang w:val="ru-RU"/>
              </w:rPr>
              <w:t>Самостоятельная работа</w:t>
            </w:r>
            <w:r>
              <w:rPr>
                <w:bCs/>
                <w:lang w:val="ru-RU"/>
              </w:rPr>
              <w:t>:</w:t>
            </w:r>
            <w:r w:rsidR="005A5A99" w:rsidRPr="001F308C">
              <w:rPr>
                <w:bCs/>
                <w:lang w:val="ru-RU"/>
              </w:rPr>
              <w:t xml:space="preserve"> «</w:t>
            </w:r>
            <w:r w:rsidR="005A5A99">
              <w:rPr>
                <w:lang w:val="ru-RU"/>
              </w:rPr>
              <w:t>Изучение особенностей ценных бумаг</w:t>
            </w:r>
            <w:r w:rsidR="005A5A99"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14:paraId="38D6E5F3" w14:textId="629359A8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27407EC9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2CEA4C95" w14:textId="77777777" w:rsidTr="007F1DFA">
        <w:trPr>
          <w:cantSplit/>
          <w:trHeight w:val="117"/>
        </w:trPr>
        <w:tc>
          <w:tcPr>
            <w:tcW w:w="2110" w:type="dxa"/>
            <w:vMerge/>
          </w:tcPr>
          <w:p w14:paraId="46C50353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14:paraId="0F1D5F7F" w14:textId="4A750540" w:rsidR="005A5A99" w:rsidRPr="001F308C" w:rsidRDefault="00AE7149" w:rsidP="00026949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Самостоятельная работа:</w:t>
            </w:r>
            <w:r w:rsidR="005A5A99" w:rsidRPr="001F308C">
              <w:rPr>
                <w:bCs/>
                <w:lang w:val="ru-RU"/>
              </w:rPr>
              <w:t xml:space="preserve"> «</w:t>
            </w:r>
            <w:r w:rsidR="005A5A99">
              <w:rPr>
                <w:lang w:val="ru-RU"/>
              </w:rPr>
              <w:t>Расчет прибыли от сделки на фондовом рынке</w:t>
            </w:r>
            <w:r w:rsidR="005A5A99"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14:paraId="74E54487" w14:textId="49E369E2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1A82F47E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i/>
              </w:rPr>
            </w:pPr>
          </w:p>
        </w:tc>
      </w:tr>
      <w:tr w:rsidR="005A5A99" w14:paraId="14CD631F" w14:textId="77777777" w:rsidTr="007F1DFA">
        <w:trPr>
          <w:cantSplit/>
          <w:trHeight w:val="117"/>
        </w:trPr>
        <w:tc>
          <w:tcPr>
            <w:tcW w:w="2110" w:type="dxa"/>
          </w:tcPr>
          <w:p w14:paraId="3388BC8F" w14:textId="77777777" w:rsidR="005A5A99" w:rsidRDefault="005A5A99" w:rsidP="00026949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620" w:type="dxa"/>
          </w:tcPr>
          <w:p w14:paraId="1FB677EB" w14:textId="77777777" w:rsidR="005A5A99" w:rsidRPr="00D8311B" w:rsidRDefault="005A5A99" w:rsidP="00026949">
            <w:pPr>
              <w:pStyle w:val="2ListParagraph"/>
              <w:spacing w:before="0" w:after="0"/>
              <w:ind w:left="0" w:firstLine="142"/>
              <w:contextualSpacing/>
              <w:jc w:val="both"/>
              <w:rPr>
                <w:lang w:val="ru-RU"/>
              </w:rPr>
            </w:pPr>
            <w:r w:rsidRPr="00D8311B">
              <w:rPr>
                <w:lang w:val="ru-RU"/>
              </w:rPr>
              <w:t>Финансовые механизмы работы фирмы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Собственный бизнес: как создать и не потерять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Риски в мире денег: как защититься от разорения</w:t>
            </w:r>
            <w:r>
              <w:rPr>
                <w:lang w:val="ru-RU"/>
              </w:rPr>
              <w:t>.</w:t>
            </w:r>
          </w:p>
        </w:tc>
        <w:tc>
          <w:tcPr>
            <w:tcW w:w="991" w:type="dxa"/>
          </w:tcPr>
          <w:p w14:paraId="36232E2A" w14:textId="202315F5" w:rsidR="005A5A9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14:paraId="7EAED925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AE7149" w14:paraId="66BF9AF2" w14:textId="77777777" w:rsidTr="007F1DFA">
        <w:tc>
          <w:tcPr>
            <w:tcW w:w="12730" w:type="dxa"/>
            <w:gridSpan w:val="2"/>
          </w:tcPr>
          <w:p w14:paraId="24C9B1E4" w14:textId="77777777" w:rsidR="00AE7149" w:rsidRDefault="00AE7149" w:rsidP="00026949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68BA3245" w14:textId="77777777" w:rsidR="00AE7149" w:rsidRPr="007F1DFA" w:rsidRDefault="00AE7149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2774FB" w14:textId="77777777" w:rsidR="00AE7149" w:rsidRDefault="00AE714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14:paraId="77BE5B94" w14:textId="77777777" w:rsidTr="007F1DFA">
        <w:tc>
          <w:tcPr>
            <w:tcW w:w="12730" w:type="dxa"/>
            <w:gridSpan w:val="2"/>
          </w:tcPr>
          <w:p w14:paraId="26604759" w14:textId="77777777" w:rsidR="005A5A99" w:rsidRDefault="005A5A99" w:rsidP="00026949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991" w:type="dxa"/>
          </w:tcPr>
          <w:p w14:paraId="569DE5D1" w14:textId="12159A28" w:rsidR="005A5A99" w:rsidRPr="007F1DFA" w:rsidRDefault="009474B4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02865D85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14:paraId="43875FF5" w14:textId="77777777" w:rsidTr="007F1DFA">
        <w:tc>
          <w:tcPr>
            <w:tcW w:w="12730" w:type="dxa"/>
            <w:gridSpan w:val="2"/>
          </w:tcPr>
          <w:p w14:paraId="5CCC39AC" w14:textId="77777777" w:rsidR="005A5A99" w:rsidRDefault="005A5A99" w:rsidP="00026949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1" w:type="dxa"/>
          </w:tcPr>
          <w:p w14:paraId="21CD6476" w14:textId="77777777" w:rsidR="005A5A99" w:rsidRPr="007F1DFA" w:rsidRDefault="007F1DFA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14:paraId="5F93C8B3" w14:textId="77777777" w:rsidR="005A5A99" w:rsidRDefault="005A5A99" w:rsidP="00026949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14:paraId="3B79072E" w14:textId="77777777" w:rsidR="00345ABD" w:rsidRDefault="00345ABD" w:rsidP="00026949">
      <w:pPr>
        <w:ind w:firstLine="142"/>
        <w:rPr>
          <w:rFonts w:ascii="Times New Roman" w:hAnsi="Times New Roman"/>
          <w:i/>
          <w:sz w:val="24"/>
        </w:rPr>
        <w:sectPr w:rsidR="00345ABD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14:paraId="2D154D00" w14:textId="77777777" w:rsidR="00345ABD" w:rsidRDefault="001F308C" w:rsidP="00026949">
      <w:pPr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C80D1F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2537B1F3" w14:textId="77777777" w:rsidR="00345ABD" w:rsidRDefault="00345ABD" w:rsidP="00026949">
      <w:pPr>
        <w:ind w:firstLine="142"/>
        <w:rPr>
          <w:rFonts w:ascii="Times New Roman" w:hAnsi="Times New Roman"/>
          <w:b/>
          <w:bCs/>
          <w:sz w:val="24"/>
          <w:szCs w:val="24"/>
        </w:rPr>
      </w:pPr>
    </w:p>
    <w:p w14:paraId="64B26C8D" w14:textId="77777777" w:rsidR="00D8311B" w:rsidRDefault="001F308C" w:rsidP="00026949">
      <w:pPr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FC2DDE">
        <w:rPr>
          <w:rFonts w:ascii="Times New Roman" w:hAnsi="Times New Roman"/>
          <w:b/>
          <w:bCs/>
          <w:sz w:val="24"/>
          <w:szCs w:val="24"/>
        </w:rPr>
        <w:t>М</w:t>
      </w:r>
      <w:r w:rsidR="00D8311B">
        <w:rPr>
          <w:rFonts w:ascii="Times New Roman" w:hAnsi="Times New Roman"/>
          <w:b/>
          <w:bCs/>
          <w:sz w:val="24"/>
          <w:szCs w:val="24"/>
        </w:rPr>
        <w:t>атериально- техническое обеспечение</w:t>
      </w:r>
    </w:p>
    <w:p w14:paraId="2BFB3CAF" w14:textId="77777777" w:rsidR="00345ABD" w:rsidRPr="00D8311B" w:rsidRDefault="001F308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D8311B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>
        <w:rPr>
          <w:rFonts w:ascii="Times New Roman" w:hAnsi="Times New Roman"/>
          <w:sz w:val="24"/>
          <w:szCs w:val="24"/>
        </w:rPr>
        <w:t>учебной дисциплины</w:t>
      </w:r>
      <w:r w:rsidRPr="00D8311B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14:paraId="6053C8C9" w14:textId="77777777"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14:paraId="094A9E3D" w14:textId="77777777"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</w:t>
      </w:r>
      <w:proofErr w:type="spellStart"/>
      <w:r>
        <w:rPr>
          <w:rFonts w:ascii="Times New Roman" w:hAnsi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прававая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по </w:t>
      </w:r>
      <w:proofErr w:type="spellStart"/>
      <w:r>
        <w:rPr>
          <w:rFonts w:ascii="Times New Roman" w:hAnsi="Times New Roman"/>
          <w:sz w:val="24"/>
          <w:szCs w:val="24"/>
        </w:rPr>
        <w:t>законодательсту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Российской Федерации, «КонсультантПлюс» (либо «Гарант»). </w:t>
      </w:r>
    </w:p>
    <w:p w14:paraId="0EA54E20" w14:textId="77777777" w:rsidR="00345ABD" w:rsidRDefault="001F308C" w:rsidP="00026949">
      <w:pPr>
        <w:pStyle w:val="ConsPlusNormal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>
        <w:rPr>
          <w:rFonts w:ascii="Times New Roman" w:hAnsi="Times New Roman"/>
          <w:bCs/>
          <w:sz w:val="24"/>
          <w:szCs w:val="24"/>
        </w:rPr>
        <w:br/>
        <w:t>их виртуальных аналогов, позволяющих обучающимся осваивать ОК.</w:t>
      </w:r>
    </w:p>
    <w:p w14:paraId="76B2CB6F" w14:textId="77777777" w:rsidR="00345ABD" w:rsidRDefault="001F308C" w:rsidP="00026949">
      <w:pPr>
        <w:shd w:val="clear" w:color="auto" w:fill="FFFFFF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443348CD" w14:textId="77777777" w:rsidR="00345ABD" w:rsidRDefault="001F308C" w:rsidP="00026949">
      <w:pPr>
        <w:ind w:firstLine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E7CB477" w14:textId="77777777" w:rsidR="00345ABD" w:rsidRPr="00152B53" w:rsidRDefault="001F308C" w:rsidP="00026949">
      <w:pPr>
        <w:pStyle w:val="2ListParagraph"/>
        <w:spacing w:before="0" w:after="0"/>
        <w:ind w:left="0" w:firstLine="142"/>
        <w:contextualSpacing/>
        <w:rPr>
          <w:b/>
          <w:lang w:val="ru-RU"/>
        </w:rPr>
      </w:pPr>
      <w:r w:rsidRPr="00152B53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52B53">
        <w:rPr>
          <w:b/>
          <w:lang w:val="ru-RU"/>
        </w:rPr>
        <w:t xml:space="preserve"> издания</w:t>
      </w:r>
    </w:p>
    <w:p w14:paraId="11242AD3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14:paraId="338BA237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14:paraId="0EDAEF5A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14:paraId="001CFB3C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14:paraId="72DECE5D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14:paraId="689FAE02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14:paraId="50E3846D" w14:textId="77777777" w:rsidR="00345ABD" w:rsidRDefault="001F308C" w:rsidP="00FC2DDE">
      <w:pPr>
        <w:pStyle w:val="affffff7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Жданова А. О. Финансовая грамотность: Материалы для обучающихся СПО. — М.: ВИТА-ПРЕСС, 2014</w:t>
      </w:r>
      <w:r>
        <w:rPr>
          <w:rFonts w:ascii="Times New Roman" w:hAnsi="Times New Roman"/>
          <w:sz w:val="24"/>
          <w:szCs w:val="24"/>
        </w:rPr>
        <w:t>.</w:t>
      </w:r>
    </w:p>
    <w:p w14:paraId="435C338C" w14:textId="77777777" w:rsidR="00345ABD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proofErr w:type="spellStart"/>
      <w:r w:rsidRPr="001F308C">
        <w:rPr>
          <w:shd w:val="clear" w:color="auto" w:fill="FFFFFF"/>
          <w:lang w:val="ru-RU"/>
        </w:rPr>
        <w:t>Жакупов</w:t>
      </w:r>
      <w:proofErr w:type="spellEnd"/>
      <w:r w:rsidRPr="001F308C">
        <w:rPr>
          <w:shd w:val="clear" w:color="auto" w:fill="FFFFFF"/>
          <w:lang w:val="ru-RU"/>
        </w:rPr>
        <w:t xml:space="preserve">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2.0</w:t>
      </w:r>
      <w:r w:rsidRPr="001F308C">
        <w:rPr>
          <w:b/>
          <w:shd w:val="clear" w:color="auto" w:fill="FFFFFF"/>
          <w:lang w:val="ru-RU"/>
        </w:rPr>
        <w:t>.</w:t>
      </w:r>
      <w:r w:rsidRPr="001F308C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цели</w:t>
      </w:r>
      <w:r w:rsidRPr="001F308C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работают</w:t>
      </w:r>
      <w:r w:rsidRPr="001F308C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14:paraId="4332558E" w14:textId="77777777"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14:paraId="7D08FE4D" w14:textId="77777777"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bCs/>
          <w:shd w:val="clear" w:color="auto" w:fill="FFFFFF"/>
          <w:lang w:val="ru-RU"/>
        </w:rPr>
        <w:t xml:space="preserve">Клок, Кеннет. </w:t>
      </w:r>
      <w:r w:rsidR="006220CC">
        <w:rPr>
          <w:shd w:val="clear" w:color="auto" w:fill="FFFFFF"/>
          <w:lang w:val="ru-RU"/>
        </w:rPr>
        <w:t>Конфликты на работе</w:t>
      </w:r>
      <w:r w:rsidRPr="001F308C">
        <w:rPr>
          <w:shd w:val="clear" w:color="auto" w:fill="FFFFFF"/>
          <w:lang w:val="ru-RU"/>
        </w:rPr>
        <w:t xml:space="preserve">: искусство преодоления разногласий / Кеннет Клок, Джоан </w:t>
      </w:r>
      <w:proofErr w:type="spellStart"/>
      <w:r w:rsidRPr="001F308C">
        <w:rPr>
          <w:shd w:val="clear" w:color="auto" w:fill="FFFFFF"/>
          <w:lang w:val="ru-RU"/>
        </w:rPr>
        <w:t>Гол</w:t>
      </w:r>
      <w:r w:rsidR="006220CC">
        <w:rPr>
          <w:shd w:val="clear" w:color="auto" w:fill="FFFFFF"/>
          <w:lang w:val="ru-RU"/>
        </w:rPr>
        <w:t>дсмит</w:t>
      </w:r>
      <w:proofErr w:type="spellEnd"/>
      <w:r w:rsidR="006220CC">
        <w:rPr>
          <w:shd w:val="clear" w:color="auto" w:fill="FFFFFF"/>
          <w:lang w:val="ru-RU"/>
        </w:rPr>
        <w:t>. - Москва</w:t>
      </w:r>
      <w:r w:rsidRPr="001F308C">
        <w:rPr>
          <w:shd w:val="clear" w:color="auto" w:fill="FFFFFF"/>
          <w:lang w:val="ru-RU"/>
        </w:rPr>
        <w:t xml:space="preserve">: </w:t>
      </w:r>
      <w:proofErr w:type="spellStart"/>
      <w:r w:rsidRPr="001F308C">
        <w:rPr>
          <w:shd w:val="clear" w:color="auto" w:fill="FFFFFF"/>
          <w:lang w:val="ru-RU"/>
        </w:rPr>
        <w:t>Претекст</w:t>
      </w:r>
      <w:proofErr w:type="spellEnd"/>
      <w:r w:rsidRPr="001F308C">
        <w:rPr>
          <w:shd w:val="clear" w:color="auto" w:fill="FFFFFF"/>
          <w:lang w:val="ru-RU"/>
        </w:rPr>
        <w:t>, 2007. - 242, [2] с.</w:t>
      </w:r>
    </w:p>
    <w:p w14:paraId="5D10C862" w14:textId="77777777"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proofErr w:type="spellStart"/>
      <w:r w:rsidRPr="001F308C">
        <w:rPr>
          <w:shd w:val="clear" w:color="auto" w:fill="FFFFFF"/>
          <w:lang w:val="ru-RU"/>
        </w:rPr>
        <w:t>Оплетаева</w:t>
      </w:r>
      <w:proofErr w:type="spellEnd"/>
      <w:r w:rsidRPr="001F308C">
        <w:rPr>
          <w:shd w:val="clear" w:color="auto" w:fill="FFFFFF"/>
          <w:lang w:val="ru-RU"/>
        </w:rPr>
        <w:t>, Н. А. Управление структу</w:t>
      </w:r>
      <w:r w:rsidR="006220CC">
        <w:rPr>
          <w:shd w:val="clear" w:color="auto" w:fill="FFFFFF"/>
          <w:lang w:val="ru-RU"/>
        </w:rPr>
        <w:t>рным подразделением организации</w:t>
      </w:r>
      <w:r w:rsidRPr="001F308C">
        <w:rPr>
          <w:shd w:val="clear" w:color="auto" w:fill="FFFFFF"/>
          <w:lang w:val="ru-RU"/>
        </w:rPr>
        <w:t>: учебное по</w:t>
      </w:r>
      <w:r w:rsidR="006220CC">
        <w:rPr>
          <w:shd w:val="clear" w:color="auto" w:fill="FFFFFF"/>
          <w:lang w:val="ru-RU"/>
        </w:rPr>
        <w:t xml:space="preserve">собие / Н. А. </w:t>
      </w:r>
      <w:proofErr w:type="spellStart"/>
      <w:r w:rsidR="006220CC">
        <w:rPr>
          <w:shd w:val="clear" w:color="auto" w:fill="FFFFFF"/>
          <w:lang w:val="ru-RU"/>
        </w:rPr>
        <w:t>Оплетаева</w:t>
      </w:r>
      <w:proofErr w:type="spellEnd"/>
      <w:r w:rsidR="006220CC">
        <w:rPr>
          <w:shd w:val="clear" w:color="auto" w:fill="FFFFFF"/>
          <w:lang w:val="ru-RU"/>
        </w:rPr>
        <w:t>. — Омск</w:t>
      </w:r>
      <w:r w:rsidRPr="001F308C">
        <w:rPr>
          <w:shd w:val="clear" w:color="auto" w:fill="FFFFFF"/>
          <w:lang w:val="ru-RU"/>
        </w:rPr>
        <w:t>: Омский ГАУ, 2019. — 76 с</w:t>
      </w:r>
      <w:r w:rsidRPr="001F308C">
        <w:rPr>
          <w:lang w:val="ru-RU"/>
        </w:rPr>
        <w:t>.</w:t>
      </w:r>
    </w:p>
    <w:p w14:paraId="67E42D8B" w14:textId="77777777" w:rsidR="00345ABD" w:rsidRPr="001F308C" w:rsidRDefault="001F308C" w:rsidP="00FC2DDE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lang w:val="ru-RU"/>
        </w:rPr>
        <w:t xml:space="preserve">Производственный менеджмент: Учебник для вузов. 4-е изд. / Р. А. </w:t>
      </w:r>
      <w:proofErr w:type="spellStart"/>
      <w:r w:rsidRPr="001F308C">
        <w:rPr>
          <w:lang w:val="ru-RU"/>
        </w:rPr>
        <w:t>Фатхутдинов</w:t>
      </w:r>
      <w:proofErr w:type="spellEnd"/>
      <w:r w:rsidRPr="001F308C">
        <w:rPr>
          <w:lang w:val="ru-RU"/>
        </w:rPr>
        <w:t>. — СПб.: Питер, 2003. — 491 с: ил.</w:t>
      </w:r>
    </w:p>
    <w:p w14:paraId="37B41473" w14:textId="77777777" w:rsidR="00345ABD" w:rsidRPr="006220CC" w:rsidRDefault="001F308C" w:rsidP="00026949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>
        <w:rPr>
          <w:shd w:val="clear" w:color="auto" w:fill="FFFFFF"/>
          <w:lang w:val="ru-RU"/>
        </w:rPr>
        <w:t>едприятия) и малым предприятием</w:t>
      </w:r>
      <w:r w:rsidRPr="001F308C">
        <w:rPr>
          <w:shd w:val="clear" w:color="auto" w:fill="FFFFFF"/>
          <w:lang w:val="ru-RU"/>
        </w:rPr>
        <w:t xml:space="preserve">: учебное пособие / составители Л. Д. Котлярова, Е. А. </w:t>
      </w:r>
      <w:proofErr w:type="spellStart"/>
      <w:r w:rsidRPr="001F308C">
        <w:rPr>
          <w:shd w:val="clear" w:color="auto" w:fill="FFFFFF"/>
          <w:lang w:val="ru-RU"/>
        </w:rPr>
        <w:t>Наянова</w:t>
      </w:r>
      <w:proofErr w:type="spellEnd"/>
      <w:r w:rsidRPr="001F308C">
        <w:rPr>
          <w:shd w:val="clear" w:color="auto" w:fill="FFFFFF"/>
          <w:lang w:val="ru-RU"/>
        </w:rPr>
        <w:t xml:space="preserve">. — пос. </w:t>
      </w:r>
      <w:r w:rsidR="006220CC">
        <w:rPr>
          <w:shd w:val="clear" w:color="auto" w:fill="FFFFFF"/>
          <w:lang w:val="ru-RU"/>
        </w:rPr>
        <w:t>Караваево</w:t>
      </w:r>
      <w:r w:rsidRPr="006220CC">
        <w:rPr>
          <w:shd w:val="clear" w:color="auto" w:fill="FFFFFF"/>
          <w:lang w:val="ru-RU"/>
        </w:rPr>
        <w:t>: КГСХА, 2017. — 38 с.</w:t>
      </w:r>
    </w:p>
    <w:p w14:paraId="12814949" w14:textId="77777777" w:rsidR="00345ABD" w:rsidRDefault="001F308C" w:rsidP="00026949">
      <w:pPr>
        <w:ind w:firstLine="142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04E53044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lang w:val="ru-RU" w:eastAsia="ru-RU"/>
          </w:rPr>
          <w:t>www.minfin.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val="ru-RU" w:eastAsia="ru-RU"/>
          </w:rPr>
          <w:t>ru</w:t>
        </w:r>
        <w:proofErr w:type="spellEnd"/>
      </w:hyperlink>
      <w:r w:rsidR="006220CC">
        <w:rPr>
          <w:lang w:val="ru-RU"/>
        </w:rPr>
        <w:t xml:space="preserve"> </w:t>
      </w:r>
      <w:r>
        <w:rPr>
          <w:lang w:val="ru-RU" w:eastAsia="ru-RU"/>
        </w:rPr>
        <w:t>.</w:t>
      </w:r>
    </w:p>
    <w:p w14:paraId="677963C3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6220CC">
          <w:rPr>
            <w:rStyle w:val="af3"/>
            <w:color w:val="000000"/>
            <w:u w:val="none"/>
            <w:lang w:eastAsia="ru-RU"/>
          </w:rPr>
          <w:t>www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proofErr w:type="spellStart"/>
        <w:r w:rsidRPr="006220CC">
          <w:rPr>
            <w:rStyle w:val="af3"/>
            <w:color w:val="000000"/>
            <w:u w:val="none"/>
            <w:lang w:eastAsia="ru-RU"/>
          </w:rPr>
          <w:t>fsvps</w:t>
        </w:r>
        <w:proofErr w:type="spellEnd"/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gov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proofErr w:type="spellStart"/>
        <w:r w:rsidRPr="006220CC">
          <w:rPr>
            <w:rStyle w:val="af3"/>
            <w:color w:val="000000"/>
            <w:u w:val="none"/>
            <w:lang w:eastAsia="ru-RU"/>
          </w:rPr>
          <w:t>ru</w:t>
        </w:r>
        <w:proofErr w:type="spellEnd"/>
      </w:hyperlink>
      <w:r>
        <w:rPr>
          <w:lang w:val="ru-RU" w:eastAsia="ru-RU"/>
        </w:rPr>
        <w:t>.</w:t>
      </w:r>
      <w:r w:rsidR="006220CC">
        <w:rPr>
          <w:lang w:val="ru-RU" w:eastAsia="ru-RU"/>
        </w:rPr>
        <w:t xml:space="preserve"> </w:t>
      </w:r>
    </w:p>
    <w:p w14:paraId="36F51F7C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.31.</w:t>
        </w:r>
        <w:proofErr w:type="spellStart"/>
        <w:r>
          <w:rPr>
            <w:rStyle w:val="af3"/>
            <w:color w:val="000000"/>
            <w:lang w:eastAsia="ru-RU"/>
          </w:rPr>
          <w:t>rospotrebnadzor</w:t>
        </w:r>
        <w:proofErr w:type="spellEnd"/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eastAsia="ru-RU"/>
          </w:rPr>
          <w:t>ru</w:t>
        </w:r>
        <w:proofErr w:type="spellEnd"/>
      </w:hyperlink>
      <w:r>
        <w:rPr>
          <w:lang w:val="ru-RU" w:eastAsia="ru-RU"/>
        </w:rPr>
        <w:t>.</w:t>
      </w:r>
    </w:p>
    <w:p w14:paraId="74C5A43F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>
          <w:rPr>
            <w:rStyle w:val="af3"/>
            <w:color w:val="000000"/>
            <w:lang w:val="ru-RU" w:eastAsia="ru-RU"/>
          </w:rPr>
          <w:t>https://77.rospotrebnadzor.ru/</w:t>
        </w:r>
      </w:hyperlink>
      <w:r>
        <w:rPr>
          <w:lang w:val="ru-RU" w:eastAsia="ru-RU"/>
        </w:rPr>
        <w:t>.</w:t>
      </w:r>
    </w:p>
    <w:p w14:paraId="5D3AFAAC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rostrud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val="ru-RU" w:eastAsia="ru-RU"/>
          </w:rPr>
          <w:t>ru</w:t>
        </w:r>
        <w:proofErr w:type="spellEnd"/>
      </w:hyperlink>
      <w:r>
        <w:rPr>
          <w:lang w:val="ru-RU" w:eastAsia="ru-RU"/>
        </w:rPr>
        <w:t>.</w:t>
      </w:r>
    </w:p>
    <w:p w14:paraId="3AAF8701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pfr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val="ru-RU" w:eastAsia="ru-RU"/>
          </w:rPr>
          <w:t>ru</w:t>
        </w:r>
        <w:proofErr w:type="spellEnd"/>
      </w:hyperlink>
      <w:r>
        <w:rPr>
          <w:lang w:val="ru-RU" w:eastAsia="ru-RU"/>
        </w:rPr>
        <w:t>.</w:t>
      </w:r>
    </w:p>
    <w:p w14:paraId="7ADB0821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>Справочная правовая система «Консультант Плюс» -</w:t>
      </w:r>
      <w:hyperlink r:id="rId16" w:history="1">
        <w:r>
          <w:rPr>
            <w:rStyle w:val="af3"/>
            <w:color w:val="000000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</w:p>
    <w:p w14:paraId="3FD3C0DD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7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gar</w:t>
        </w:r>
        <w:r>
          <w:rPr>
            <w:rStyle w:val="af3"/>
            <w:color w:val="000000"/>
            <w:lang w:val="ru-RU" w:eastAsia="ru-RU"/>
          </w:rPr>
          <w:t>ant.ru</w:t>
        </w:r>
      </w:hyperlink>
      <w:r>
        <w:rPr>
          <w:lang w:val="ru-RU" w:eastAsia="ru-RU"/>
        </w:rPr>
        <w:t>.</w:t>
      </w:r>
    </w:p>
    <w:p w14:paraId="399AC743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14:paraId="01DB1B2D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belregion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val="ru-RU" w:eastAsia="ru-RU"/>
          </w:rPr>
          <w:t>ru</w:t>
        </w:r>
        <w:proofErr w:type="spellEnd"/>
      </w:hyperlink>
      <w:r>
        <w:rPr>
          <w:lang w:val="ru-RU" w:eastAsia="ru-RU"/>
        </w:rPr>
        <w:t>.</w:t>
      </w:r>
    </w:p>
    <w:p w14:paraId="4DAE4BEA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eastAsia="ru-RU"/>
          </w:rPr>
          <w:t>nalog</w:t>
        </w:r>
        <w:proofErr w:type="spellEnd"/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proofErr w:type="spellStart"/>
        <w:r>
          <w:rPr>
            <w:rStyle w:val="af3"/>
            <w:color w:val="000000"/>
            <w:lang w:eastAsia="ru-RU"/>
          </w:rPr>
          <w:t>ru</w:t>
        </w:r>
        <w:proofErr w:type="spellEnd"/>
      </w:hyperlink>
      <w:r>
        <w:rPr>
          <w:lang w:val="ru-RU" w:eastAsia="ru-RU"/>
        </w:rPr>
        <w:t>.</w:t>
      </w:r>
    </w:p>
    <w:p w14:paraId="32A31D30" w14:textId="77777777" w:rsidR="00345ABD" w:rsidRPr="001F308C" w:rsidRDefault="001F308C" w:rsidP="00FC2DDE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Гагаринская, Галина Павловна </w:t>
      </w:r>
      <w:proofErr w:type="spellStart"/>
      <w:r>
        <w:rPr>
          <w:lang w:val="ru-RU"/>
        </w:rPr>
        <w:t>Дыкина</w:t>
      </w:r>
      <w:proofErr w:type="spellEnd"/>
      <w:r>
        <w:rPr>
          <w:lang w:val="ru-RU"/>
        </w:rPr>
        <w:t xml:space="preserve">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>
          <w:rPr>
            <w:rStyle w:val="af3"/>
            <w:color w:val="000000"/>
          </w:rPr>
          <w:t>https</w:t>
        </w:r>
        <w:r>
          <w:rPr>
            <w:rStyle w:val="af3"/>
            <w:color w:val="000000"/>
            <w:lang w:val="ru-RU"/>
          </w:rPr>
          <w:t>://</w:t>
        </w:r>
        <w:proofErr w:type="spellStart"/>
        <w:r>
          <w:rPr>
            <w:rStyle w:val="af3"/>
            <w:color w:val="000000"/>
          </w:rPr>
          <w:t>izd</w:t>
        </w:r>
        <w:proofErr w:type="spellEnd"/>
        <w:r>
          <w:rPr>
            <w:rStyle w:val="af3"/>
            <w:color w:val="000000"/>
            <w:lang w:val="ru-RU"/>
          </w:rPr>
          <w:t>-</w:t>
        </w:r>
        <w:proofErr w:type="spellStart"/>
        <w:r>
          <w:rPr>
            <w:rStyle w:val="af3"/>
            <w:color w:val="000000"/>
          </w:rPr>
          <w:t>mn</w:t>
        </w:r>
        <w:proofErr w:type="spellEnd"/>
        <w:r>
          <w:rPr>
            <w:rStyle w:val="af3"/>
            <w:color w:val="000000"/>
            <w:lang w:val="ru-RU"/>
          </w:rPr>
          <w:t>.</w:t>
        </w:r>
        <w:r>
          <w:rPr>
            <w:rStyle w:val="af3"/>
            <w:color w:val="000000"/>
          </w:rPr>
          <w:t>com</w:t>
        </w:r>
        <w:r>
          <w:rPr>
            <w:rStyle w:val="af3"/>
            <w:color w:val="000000"/>
            <w:lang w:val="ru-RU"/>
          </w:rPr>
          <w:t>/</w:t>
        </w:r>
        <w:r>
          <w:rPr>
            <w:rStyle w:val="af3"/>
            <w:color w:val="000000"/>
          </w:rPr>
          <w:t>PDF</w:t>
        </w:r>
        <w:r>
          <w:rPr>
            <w:rStyle w:val="af3"/>
            <w:color w:val="000000"/>
            <w:lang w:val="ru-RU"/>
          </w:rPr>
          <w:t>/14</w:t>
        </w:r>
        <w:r>
          <w:rPr>
            <w:rStyle w:val="af3"/>
            <w:color w:val="000000"/>
          </w:rPr>
          <w:t>MNNPM</w:t>
        </w:r>
        <w:r>
          <w:rPr>
            <w:rStyle w:val="af3"/>
            <w:color w:val="000000"/>
            <w:lang w:val="ru-RU"/>
          </w:rPr>
          <w:t>19.</w:t>
        </w:r>
        <w:r>
          <w:rPr>
            <w:rStyle w:val="af3"/>
            <w:color w:val="000000"/>
          </w:rPr>
          <w:t>pdf</w:t>
        </w:r>
      </w:hyperlink>
    </w:p>
    <w:p w14:paraId="36A3885D" w14:textId="77777777" w:rsidR="00345ABD" w:rsidRPr="001F308C" w:rsidRDefault="001F308C" w:rsidP="00026949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142"/>
        <w:contextualSpacing/>
        <w:jc w:val="both"/>
        <w:rPr>
          <w:lang w:val="ru-RU"/>
        </w:rPr>
      </w:pPr>
      <w:proofErr w:type="spellStart"/>
      <w:r>
        <w:rPr>
          <w:szCs w:val="23"/>
          <w:shd w:val="clear" w:color="auto" w:fill="FFFFFF"/>
          <w:lang w:val="ru-RU"/>
        </w:rPr>
        <w:t>Кочиш</w:t>
      </w:r>
      <w:proofErr w:type="spellEnd"/>
      <w:r>
        <w:rPr>
          <w:szCs w:val="23"/>
          <w:shd w:val="clear" w:color="auto" w:fill="FFFFFF"/>
          <w:lang w:val="ru-RU"/>
        </w:rPr>
        <w:t xml:space="preserve">, И. И. Управление структурным подразделением организации (предприятия) и малым </w:t>
      </w:r>
      <w:r w:rsidR="006220CC">
        <w:rPr>
          <w:szCs w:val="23"/>
          <w:shd w:val="clear" w:color="auto" w:fill="FFFFFF"/>
          <w:lang w:val="ru-RU"/>
        </w:rPr>
        <w:t>предприятием</w:t>
      </w:r>
      <w:r>
        <w:rPr>
          <w:szCs w:val="23"/>
          <w:shd w:val="clear" w:color="auto" w:fill="FFFFFF"/>
          <w:lang w:val="ru-RU"/>
        </w:rPr>
        <w:t xml:space="preserve">: учебное пособие / И. И. </w:t>
      </w:r>
      <w:proofErr w:type="spellStart"/>
      <w:r>
        <w:rPr>
          <w:szCs w:val="23"/>
          <w:shd w:val="clear" w:color="auto" w:fill="FFFFFF"/>
          <w:lang w:val="ru-RU"/>
        </w:rPr>
        <w:t>Кочиш</w:t>
      </w:r>
      <w:proofErr w:type="spellEnd"/>
      <w:r>
        <w:rPr>
          <w:szCs w:val="23"/>
          <w:shd w:val="clear" w:color="auto" w:fill="FFFFFF"/>
          <w:lang w:val="ru-RU"/>
        </w:rPr>
        <w:t>, П. Н. Виног</w:t>
      </w:r>
      <w:r w:rsidR="006220CC">
        <w:rPr>
          <w:szCs w:val="23"/>
          <w:shd w:val="clear" w:color="auto" w:fill="FFFFFF"/>
          <w:lang w:val="ru-RU"/>
        </w:rPr>
        <w:t xml:space="preserve">радов, Е. Ю. </w:t>
      </w:r>
      <w:proofErr w:type="spellStart"/>
      <w:r w:rsidR="006220CC">
        <w:rPr>
          <w:szCs w:val="23"/>
          <w:shd w:val="clear" w:color="auto" w:fill="FFFFFF"/>
          <w:lang w:val="ru-RU"/>
        </w:rPr>
        <w:t>Пеньшина</w:t>
      </w:r>
      <w:proofErr w:type="spellEnd"/>
      <w:r w:rsidR="006220CC">
        <w:rPr>
          <w:szCs w:val="23"/>
          <w:shd w:val="clear" w:color="auto" w:fill="FFFFFF"/>
          <w:lang w:val="ru-RU"/>
        </w:rPr>
        <w:t>. — Москва</w:t>
      </w:r>
      <w:r>
        <w:rPr>
          <w:szCs w:val="23"/>
          <w:shd w:val="clear" w:color="auto" w:fill="FFFFFF"/>
          <w:lang w:val="ru-RU"/>
        </w:rPr>
        <w:t xml:space="preserve">: </w:t>
      </w:r>
      <w:proofErr w:type="spellStart"/>
      <w:r>
        <w:rPr>
          <w:szCs w:val="23"/>
          <w:shd w:val="clear" w:color="auto" w:fill="FFFFFF"/>
          <w:lang w:val="ru-RU"/>
        </w:rPr>
        <w:t>МГАВМиБ</w:t>
      </w:r>
      <w:proofErr w:type="spellEnd"/>
      <w:r>
        <w:rPr>
          <w:szCs w:val="23"/>
          <w:shd w:val="clear" w:color="auto" w:fill="FFFFFF"/>
          <w:lang w:val="ru-RU"/>
        </w:rPr>
        <w:t xml:space="preserve"> им. К.И. Скрябина, 2021. — 120 с.</w:t>
      </w:r>
      <w:r>
        <w:rPr>
          <w:szCs w:val="23"/>
          <w:shd w:val="clear" w:color="auto" w:fill="FFFFFF"/>
        </w:rPr>
        <w:t> </w:t>
      </w:r>
      <w:r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6220CC">
        <w:rPr>
          <w:szCs w:val="23"/>
          <w:shd w:val="clear" w:color="auto" w:fill="FFFFFF"/>
          <w:lang w:val="ru-RU"/>
        </w:rPr>
        <w:t>// Лань</w:t>
      </w:r>
      <w:r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>
        <w:rPr>
          <w:szCs w:val="23"/>
          <w:shd w:val="clear" w:color="auto" w:fill="FFFFFF"/>
          <w:lang w:val="ru-RU"/>
        </w:rPr>
        <w:t xml:space="preserve">: </w:t>
      </w:r>
      <w:hyperlink r:id="rId22" w:history="1">
        <w:r>
          <w:rPr>
            <w:rStyle w:val="af3"/>
            <w:color w:val="000000"/>
            <w:szCs w:val="23"/>
            <w:shd w:val="clear" w:color="auto" w:fill="FFFFFF"/>
          </w:rPr>
          <w:t>https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shd w:val="clear" w:color="auto" w:fill="FFFFFF"/>
          </w:rPr>
          <w:t>e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proofErr w:type="spellStart"/>
        <w:r>
          <w:rPr>
            <w:rStyle w:val="af3"/>
            <w:color w:val="000000"/>
            <w:szCs w:val="23"/>
            <w:shd w:val="clear" w:color="auto" w:fill="FFFFFF"/>
          </w:rPr>
          <w:t>lanbook</w:t>
        </w:r>
        <w:proofErr w:type="spellEnd"/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com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shd w:val="clear" w:color="auto" w:fill="FFFFFF"/>
          </w:rPr>
          <w:t>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/196237/</w:t>
        </w:r>
      </w:hyperlink>
    </w:p>
    <w:p w14:paraId="3AB32E07" w14:textId="77777777" w:rsidR="00345ABD" w:rsidRDefault="001F308C" w:rsidP="00026949">
      <w:pPr>
        <w:ind w:firstLine="142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14:paraId="06F99F02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>Архипов А. П. Азбука страхования</w:t>
      </w:r>
      <w:proofErr w:type="gramStart"/>
      <w:r>
        <w:rPr>
          <w:lang w:val="ru-RU"/>
        </w:rPr>
        <w:t>: Для</w:t>
      </w:r>
      <w:proofErr w:type="gramEnd"/>
      <w:r>
        <w:rPr>
          <w:lang w:val="ru-RU"/>
        </w:rPr>
        <w:t xml:space="preserve"> 10—11 классов </w:t>
      </w:r>
      <w:proofErr w:type="spellStart"/>
      <w:r>
        <w:rPr>
          <w:lang w:val="ru-RU"/>
        </w:rPr>
        <w:t>общеобразоват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учрежд</w:t>
      </w:r>
      <w:proofErr w:type="spellEnd"/>
      <w:r>
        <w:rPr>
          <w:lang w:val="ru-RU"/>
        </w:rPr>
        <w:t xml:space="preserve">. — М.: ВИТА-ПРЕСС, 2005. </w:t>
      </w:r>
    </w:p>
    <w:p w14:paraId="3155C8C0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Балакина А. П. Налоги России. Курс «Основы налоговой грамотности». 10—11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. — М.: ВИТА-ПРЕСС, 2002. </w:t>
      </w:r>
    </w:p>
    <w:p w14:paraId="430329FE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proofErr w:type="spellStart"/>
      <w:r>
        <w:rPr>
          <w:lang w:val="ru-RU"/>
        </w:rPr>
        <w:t>Берзон</w:t>
      </w:r>
      <w:proofErr w:type="spellEnd"/>
      <w:r>
        <w:rPr>
          <w:lang w:val="ru-RU"/>
        </w:rPr>
        <w:t xml:space="preserve"> Н. И., Аршавский А. Ю. и др. Фондовый рынок: Учеб. пособие. — М.: ВИТА-ПРЕСС, 2009. </w:t>
      </w:r>
    </w:p>
    <w:p w14:paraId="6B6ED09C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Волгин В. В. Открываю автомастерскую: </w:t>
      </w:r>
      <w:proofErr w:type="spellStart"/>
      <w:r>
        <w:rPr>
          <w:lang w:val="ru-RU"/>
        </w:rPr>
        <w:t>Практ</w:t>
      </w:r>
      <w:proofErr w:type="spellEnd"/>
      <w:r>
        <w:rPr>
          <w:lang w:val="ru-RU"/>
        </w:rPr>
        <w:t xml:space="preserve">. пособие. — М.: Дашков и К°, 2009. </w:t>
      </w:r>
    </w:p>
    <w:p w14:paraId="1545DAA0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proofErr w:type="spellStart"/>
      <w:r>
        <w:rPr>
          <w:lang w:val="ru-RU"/>
        </w:rPr>
        <w:t>Голди</w:t>
      </w:r>
      <w:proofErr w:type="spellEnd"/>
      <w:r>
        <w:rPr>
          <w:lang w:val="ru-RU"/>
        </w:rPr>
        <w:t xml:space="preserve"> Д., Мюррей Г. Инвестиционный ответ</w:t>
      </w:r>
      <w:proofErr w:type="gramStart"/>
      <w:r>
        <w:rPr>
          <w:lang w:val="ru-RU"/>
        </w:rPr>
        <w:t>: Как</w:t>
      </w:r>
      <w:proofErr w:type="gramEnd"/>
      <w:r>
        <w:rPr>
          <w:lang w:val="ru-RU"/>
        </w:rPr>
        <w:t xml:space="preserve"> защитить своё финансовое будущее. — М.: Альпина </w:t>
      </w:r>
      <w:proofErr w:type="spellStart"/>
      <w:r>
        <w:rPr>
          <w:lang w:val="ru-RU"/>
        </w:rPr>
        <w:t>Паблишер</w:t>
      </w:r>
      <w:proofErr w:type="spellEnd"/>
      <w:r>
        <w:rPr>
          <w:lang w:val="ru-RU"/>
        </w:rPr>
        <w:t xml:space="preserve">, 2011. </w:t>
      </w:r>
    </w:p>
    <w:p w14:paraId="33E0D99C" w14:textId="77777777"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Горелый В. И., Бондарчук П. К. Банковская система России: Учеб. пособие. 2-е изд., </w:t>
      </w:r>
      <w:proofErr w:type="spellStart"/>
      <w:r>
        <w:rPr>
          <w:lang w:val="ru-RU"/>
        </w:rPr>
        <w:t>дораб</w:t>
      </w:r>
      <w:proofErr w:type="spellEnd"/>
      <w:r>
        <w:rPr>
          <w:lang w:val="ru-RU"/>
        </w:rPr>
        <w:t xml:space="preserve">. — М.: Изд. дом ГУ ВШЭ, 2005. </w:t>
      </w:r>
    </w:p>
    <w:p w14:paraId="5408F2F6" w14:textId="77777777"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 w:rsidRPr="001F308C">
        <w:t xml:space="preserve"> </w:t>
      </w:r>
      <w:r>
        <w:rPr>
          <w:lang w:val="ru-RU"/>
        </w:rPr>
        <w:t>Грэм</w:t>
      </w:r>
      <w:r w:rsidRPr="001F308C">
        <w:t xml:space="preserve"> </w:t>
      </w:r>
      <w:r>
        <w:rPr>
          <w:lang w:val="ru-RU"/>
        </w:rPr>
        <w:t>П</w:t>
      </w:r>
      <w:r w:rsidRPr="001F308C">
        <w:t xml:space="preserve">. </w:t>
      </w:r>
      <w:r>
        <w:rPr>
          <w:lang w:val="ru-RU"/>
        </w:rPr>
        <w:t>Самые</w:t>
      </w:r>
      <w:r w:rsidRPr="001F308C">
        <w:t xml:space="preserve"> </w:t>
      </w:r>
      <w:r>
        <w:rPr>
          <w:lang w:val="ru-RU"/>
        </w:rPr>
        <w:t>трудные</w:t>
      </w:r>
      <w:r w:rsidRPr="001F308C">
        <w:t xml:space="preserve"> </w:t>
      </w:r>
      <w:r>
        <w:rPr>
          <w:lang w:val="ru-RU"/>
        </w:rPr>
        <w:t>уроки</w:t>
      </w:r>
      <w:r w:rsidRPr="001F308C">
        <w:t xml:space="preserve"> </w:t>
      </w:r>
      <w:r>
        <w:rPr>
          <w:lang w:val="ru-RU"/>
        </w:rPr>
        <w:t>для</w:t>
      </w:r>
      <w:r w:rsidRPr="001F308C">
        <w:t xml:space="preserve"> </w:t>
      </w:r>
      <w:r>
        <w:rPr>
          <w:lang w:val="ru-RU"/>
        </w:rPr>
        <w:t>стартапов</w:t>
      </w:r>
      <w:r w:rsidRPr="001F308C">
        <w:t xml:space="preserve">. — </w:t>
      </w:r>
      <w:r>
        <w:t>http</w:t>
      </w:r>
      <w:r w:rsidRPr="001F308C">
        <w:t>://</w:t>
      </w:r>
      <w:r>
        <w:t>www</w:t>
      </w:r>
      <w:r w:rsidRPr="001F308C">
        <w:t>.</w:t>
      </w:r>
      <w:r>
        <w:t>perevedem</w:t>
      </w:r>
      <w:r w:rsidRPr="001F308C">
        <w:t xml:space="preserve">. </w:t>
      </w:r>
      <w:proofErr w:type="spellStart"/>
      <w:r>
        <w:t>ru</w:t>
      </w:r>
      <w:proofErr w:type="spellEnd"/>
      <w:r w:rsidRPr="001F308C">
        <w:t>/</w:t>
      </w:r>
      <w:r>
        <w:t>article</w:t>
      </w:r>
      <w:r w:rsidRPr="001F308C">
        <w:t>/</w:t>
      </w:r>
      <w:r>
        <w:t>hardest</w:t>
      </w:r>
      <w:r w:rsidRPr="001F308C">
        <w:t>_</w:t>
      </w:r>
      <w:r>
        <w:t>lessons</w:t>
      </w:r>
      <w:r w:rsidRPr="001F308C">
        <w:t>.</w:t>
      </w:r>
      <w:r>
        <w:t>htm</w:t>
      </w:r>
      <w:r w:rsidRPr="001F308C">
        <w:t xml:space="preserve">. </w:t>
      </w:r>
    </w:p>
    <w:p w14:paraId="765DB788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 w:rsidRPr="001F308C">
        <w:t xml:space="preserve"> </w:t>
      </w:r>
      <w:r>
        <w:rPr>
          <w:lang w:val="ru-RU"/>
        </w:rPr>
        <w:t xml:space="preserve">Грэм П. Советы стартапам. — </w:t>
      </w:r>
      <w:hyperlink r:id="rId23" w:history="1">
        <w:r>
          <w:rPr>
            <w:rStyle w:val="af3"/>
          </w:rPr>
          <w:t>http</w:t>
        </w:r>
        <w:r>
          <w:rPr>
            <w:rStyle w:val="af3"/>
            <w:lang w:val="ru-RU"/>
          </w:rPr>
          <w:t>://</w:t>
        </w:r>
        <w:r>
          <w:rPr>
            <w:rStyle w:val="af3"/>
          </w:rPr>
          <w:t>www</w:t>
        </w:r>
        <w:r>
          <w:rPr>
            <w:rStyle w:val="af3"/>
            <w:lang w:val="ru-RU"/>
          </w:rPr>
          <w:t>.</w:t>
        </w:r>
        <w:proofErr w:type="spellStart"/>
        <w:r>
          <w:rPr>
            <w:rStyle w:val="af3"/>
          </w:rPr>
          <w:t>perevedem</w:t>
        </w:r>
        <w:proofErr w:type="spellEnd"/>
        <w:r>
          <w:rPr>
            <w:rStyle w:val="af3"/>
            <w:lang w:val="ru-RU"/>
          </w:rPr>
          <w:t>.</w:t>
        </w:r>
        <w:proofErr w:type="spellStart"/>
        <w:r>
          <w:rPr>
            <w:rStyle w:val="af3"/>
          </w:rPr>
          <w:t>ru</w:t>
        </w:r>
        <w:proofErr w:type="spellEnd"/>
        <w:r>
          <w:rPr>
            <w:rStyle w:val="af3"/>
            <w:lang w:val="ru-RU"/>
          </w:rPr>
          <w:t>/</w:t>
        </w:r>
        <w:r>
          <w:rPr>
            <w:rStyle w:val="af3"/>
          </w:rPr>
          <w:t>article</w:t>
        </w:r>
        <w:r>
          <w:rPr>
            <w:rStyle w:val="af3"/>
            <w:lang w:val="ru-RU"/>
          </w:rPr>
          <w:t>/</w:t>
        </w:r>
        <w:proofErr w:type="spellStart"/>
        <w:r>
          <w:rPr>
            <w:rStyle w:val="af3"/>
          </w:rPr>
          <w:t>tipsfor</w:t>
        </w:r>
        <w:proofErr w:type="spellEnd"/>
        <w:r>
          <w:rPr>
            <w:rStyle w:val="af3"/>
            <w:lang w:val="ru-RU"/>
          </w:rPr>
          <w:t>-</w:t>
        </w:r>
        <w:r>
          <w:rPr>
            <w:rStyle w:val="af3"/>
          </w:rPr>
          <w:t>startups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htm</w:t>
        </w:r>
      </w:hyperlink>
      <w:r>
        <w:rPr>
          <w:lang w:val="ru-RU"/>
        </w:rPr>
        <w:t xml:space="preserve">. </w:t>
      </w:r>
    </w:p>
    <w:p w14:paraId="0456D964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Ёлгина</w:t>
      </w:r>
      <w:proofErr w:type="spellEnd"/>
      <w:r>
        <w:rPr>
          <w:lang w:val="ru-RU"/>
        </w:rPr>
        <w:t xml:space="preserve"> Елена. Налоги за два часа. — М.: Альпина </w:t>
      </w:r>
      <w:proofErr w:type="spellStart"/>
      <w:r>
        <w:rPr>
          <w:lang w:val="ru-RU"/>
        </w:rPr>
        <w:t>Паблишер</w:t>
      </w:r>
      <w:proofErr w:type="spellEnd"/>
      <w:r>
        <w:rPr>
          <w:lang w:val="ru-RU"/>
        </w:rPr>
        <w:t xml:space="preserve">, 2013. </w:t>
      </w:r>
    </w:p>
    <w:p w14:paraId="12DE83E8" w14:textId="77777777"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Конаш</w:t>
      </w:r>
      <w:proofErr w:type="spellEnd"/>
      <w:r>
        <w:rPr>
          <w:lang w:val="ru-RU"/>
        </w:rPr>
        <w:t xml:space="preserve"> Дмитрий. Сохранить и приумножить</w:t>
      </w:r>
      <w:proofErr w:type="gramStart"/>
      <w:r>
        <w:rPr>
          <w:lang w:val="ru-RU"/>
        </w:rPr>
        <w:t>: Как</w:t>
      </w:r>
      <w:proofErr w:type="gramEnd"/>
      <w:r>
        <w:rPr>
          <w:lang w:val="ru-RU"/>
        </w:rPr>
        <w:t xml:space="preserve"> грамотно и с выгодой управлять сбережениями. — М.: Альпина </w:t>
      </w:r>
      <w:proofErr w:type="spellStart"/>
      <w:r>
        <w:rPr>
          <w:lang w:val="ru-RU"/>
        </w:rPr>
        <w:t>Паблишер</w:t>
      </w:r>
      <w:proofErr w:type="spellEnd"/>
      <w:r>
        <w:rPr>
          <w:lang w:val="ru-RU"/>
        </w:rPr>
        <w:t xml:space="preserve">, 2012. </w:t>
      </w:r>
      <w:r>
        <w:t>VI</w:t>
      </w:r>
      <w:r>
        <w:rPr>
          <w:lang w:val="ru-RU"/>
        </w:rPr>
        <w:t xml:space="preserve">. РЕКОМЕНДУЕМАЯ ЛИТЕРАТУРА 23 </w:t>
      </w:r>
    </w:p>
    <w:p w14:paraId="7D77260E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14:paraId="5EFBF1ED" w14:textId="77777777"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14:paraId="027D0145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Орлов-</w:t>
      </w:r>
      <w:proofErr w:type="spellStart"/>
      <w:r>
        <w:rPr>
          <w:lang w:val="ru-RU"/>
        </w:rPr>
        <w:t>Карба</w:t>
      </w:r>
      <w:proofErr w:type="spellEnd"/>
      <w:r>
        <w:rPr>
          <w:lang w:val="ru-RU"/>
        </w:rPr>
        <w:t xml:space="preserve"> П. А. Обязательное социальное страхование в Российской Федерации. — М.: Изд. дом ГУ ВШЭ, 2007. </w:t>
      </w:r>
    </w:p>
    <w:p w14:paraId="10A66453" w14:textId="77777777" w:rsidR="00345ABD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</w:pPr>
      <w:r>
        <w:rPr>
          <w:lang w:val="ru-RU"/>
        </w:rPr>
        <w:t xml:space="preserve"> Розанова Н. М. Банк: от клиента до президента: Учеб. пособие. 8—9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. — М.: ВИТА-ПРЕСС, 2008. </w:t>
      </w:r>
    </w:p>
    <w:p w14:paraId="5A6376BB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Симоненко В. Д. Основы предпринимательства. 10—11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.: Учеб. пособие. — М.: ВИТА-ПРЕСС, 2005. </w:t>
      </w:r>
    </w:p>
    <w:p w14:paraId="34CEC5B7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Фабоцци</w:t>
      </w:r>
      <w:proofErr w:type="spellEnd"/>
      <w:r>
        <w:rPr>
          <w:lang w:val="ru-RU"/>
        </w:rPr>
        <w:t xml:space="preserve"> Ф. Финансовые инструменты. — М.: ЭКСМО, 2010. </w:t>
      </w:r>
    </w:p>
    <w:p w14:paraId="7B83D8E4" w14:textId="77777777" w:rsidR="00345ABD" w:rsidRPr="001F308C" w:rsidRDefault="001F308C" w:rsidP="00FC2DDE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142"/>
        <w:contextualSpacing/>
        <w:jc w:val="both"/>
        <w:rPr>
          <w:lang w:val="ru-RU"/>
        </w:rPr>
      </w:pPr>
      <w:r>
        <w:rPr>
          <w:lang w:val="ru-RU"/>
        </w:rPr>
        <w:t xml:space="preserve"> Шарп У., Александер Г., Бэйли Дж. Инвестиции / Пер. с англ. — М.: ИНФРА-М, 1997.</w:t>
      </w:r>
    </w:p>
    <w:p w14:paraId="0C2493C0" w14:textId="77777777" w:rsidR="006220CC" w:rsidRPr="006220CC" w:rsidRDefault="006220CC" w:rsidP="00FC2DDE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069"/>
          <w:tab w:val="left" w:pos="1134"/>
        </w:tabs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20CC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</w:t>
      </w:r>
      <w:proofErr w:type="gramStart"/>
      <w:r w:rsidRPr="006220CC">
        <w:rPr>
          <w:rFonts w:ascii="Times New Roman" w:hAnsi="Times New Roman"/>
          <w:sz w:val="24"/>
          <w:szCs w:val="24"/>
        </w:rPr>
        <w:t>М..</w:t>
      </w:r>
      <w:proofErr w:type="gramEnd"/>
      <w:r w:rsidRPr="006220CC">
        <w:rPr>
          <w:rFonts w:ascii="Times New Roman" w:hAnsi="Times New Roman"/>
          <w:sz w:val="24"/>
          <w:szCs w:val="24"/>
        </w:rPr>
        <w:t xml:space="preserve"> Просвещение», 2016 </w:t>
      </w:r>
    </w:p>
    <w:p w14:paraId="7244D608" w14:textId="77777777" w:rsidR="006220CC" w:rsidRPr="00A00023" w:rsidRDefault="007F1DFA" w:rsidP="00026949">
      <w:pPr>
        <w:tabs>
          <w:tab w:val="left" w:pos="1069"/>
          <w:tab w:val="left" w:pos="1134"/>
        </w:tabs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A00023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="006220CC">
        <w:rPr>
          <w:rFonts w:ascii="Times New Roman" w:hAnsi="Times New Roman"/>
          <w:b/>
          <w:bCs/>
          <w:sz w:val="24"/>
          <w:szCs w:val="24"/>
        </w:rPr>
        <w:t>:</w:t>
      </w:r>
    </w:p>
    <w:p w14:paraId="55D3F454" w14:textId="77777777" w:rsidR="006220CC" w:rsidRPr="00A00023" w:rsidRDefault="006220CC" w:rsidP="00026949">
      <w:pPr>
        <w:tabs>
          <w:tab w:val="left" w:pos="411"/>
        </w:tabs>
        <w:ind w:right="340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A00023">
          <w:rPr>
            <w:rStyle w:val="af3"/>
            <w:rFonts w:ascii="Times New Roman" w:hAnsi="Times New Roman"/>
            <w:sz w:val="24"/>
            <w:szCs w:val="24"/>
          </w:rPr>
          <w:t>http://www.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  <w:proofErr w:type="spellEnd"/>
      </w:hyperlink>
      <w:r w:rsidRPr="00A00023">
        <w:rPr>
          <w:rFonts w:ascii="Times New Roman" w:hAnsi="Times New Roman"/>
          <w:sz w:val="24"/>
          <w:szCs w:val="24"/>
        </w:rPr>
        <w:t xml:space="preserve"> </w:t>
      </w:r>
    </w:p>
    <w:p w14:paraId="3F512B6F" w14:textId="77777777" w:rsidR="006220CC" w:rsidRPr="00A00023" w:rsidRDefault="006220CC" w:rsidP="00026949">
      <w:pPr>
        <w:tabs>
          <w:tab w:val="left" w:pos="411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>2.</w:t>
      </w:r>
      <w:r w:rsidR="009A4FFA" w:rsidRPr="009A4FFA">
        <w:rPr>
          <w:rFonts w:ascii="Times New Roman" w:hAnsi="Times New Roman"/>
          <w:sz w:val="24"/>
          <w:szCs w:val="24"/>
        </w:rPr>
        <w:t xml:space="preserve"> </w:t>
      </w:r>
      <w:r w:rsidR="009A4FFA">
        <w:rPr>
          <w:rFonts w:ascii="Times New Roman" w:hAnsi="Times New Roman"/>
          <w:sz w:val="24"/>
          <w:szCs w:val="24"/>
        </w:rPr>
        <w:t>В.В. Чумаченко, А. Горячев,</w:t>
      </w:r>
      <w:r w:rsidRPr="00A0002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A0002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A00023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14:paraId="27FC10E6" w14:textId="77777777" w:rsidR="006220CC" w:rsidRPr="00EA1722" w:rsidRDefault="006220CC" w:rsidP="00026949">
      <w:pPr>
        <w:tabs>
          <w:tab w:val="left" w:pos="440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proofErr w:type="spellStart"/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proofErr w:type="spellEnd"/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</w:t>
      </w:r>
      <w:r w:rsidRPr="00EA1722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14:paraId="0C211DA7" w14:textId="77777777"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4. </w:t>
      </w:r>
      <w:hyperlink r:id="rId27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14:paraId="6D7B37D4" w14:textId="77777777" w:rsidR="006220CC" w:rsidRPr="00EA1722" w:rsidRDefault="006220CC" w:rsidP="00026949">
      <w:pPr>
        <w:tabs>
          <w:tab w:val="left" w:pos="44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5. </w:t>
      </w:r>
      <w:hyperlink r:id="rId28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  <w:proofErr w:type="spellEnd"/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EA1722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14:paraId="2B19A7A5" w14:textId="77777777"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lastRenderedPageBreak/>
        <w:t xml:space="preserve">6. </w:t>
      </w:r>
      <w:hyperlink r:id="rId29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  <w:proofErr w:type="spellEnd"/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EA1722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14:paraId="12412083" w14:textId="77777777"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proofErr w:type="spellEnd"/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14:paraId="67890493" w14:textId="77777777"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8. </w:t>
      </w:r>
      <w:hyperlink r:id="rId31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14:paraId="0E816415" w14:textId="77777777" w:rsidR="006220CC" w:rsidRPr="00EA1722" w:rsidRDefault="006220CC" w:rsidP="00026949">
      <w:pPr>
        <w:tabs>
          <w:tab w:val="left" w:pos="43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proofErr w:type="spellStart"/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14:paraId="14E92397" w14:textId="77777777" w:rsidR="006220CC" w:rsidRPr="00EA1722" w:rsidRDefault="006220CC" w:rsidP="00026949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11. </w:t>
      </w:r>
      <w:hyperlink r:id="rId32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proofErr w:type="spellEnd"/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14:paraId="4F0726E7" w14:textId="77777777" w:rsidR="006220CC" w:rsidRPr="00EA1722" w:rsidRDefault="006220CC" w:rsidP="00026949">
      <w:pPr>
        <w:tabs>
          <w:tab w:val="left" w:pos="411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14:paraId="606C5DF5" w14:textId="77777777" w:rsidR="006220CC" w:rsidRPr="00EA1722" w:rsidRDefault="006220CC" w:rsidP="00026949">
      <w:pPr>
        <w:tabs>
          <w:tab w:val="left" w:pos="1846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EA1722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14:paraId="385D6B60" w14:textId="77777777" w:rsidR="006220CC" w:rsidRPr="00EA1722" w:rsidRDefault="006220CC" w:rsidP="00026949">
      <w:pPr>
        <w:pStyle w:val="affffff9"/>
        <w:spacing w:before="0" w:beforeAutospacing="0" w:after="0" w:afterAutospacing="0"/>
        <w:ind w:right="-2" w:firstLine="142"/>
        <w:jc w:val="both"/>
        <w:rPr>
          <w:color w:val="000000"/>
        </w:rPr>
      </w:pPr>
      <w:r>
        <w:t xml:space="preserve">14. </w:t>
      </w:r>
      <w:r w:rsidRPr="00EA1722">
        <w:t xml:space="preserve"> </w:t>
      </w:r>
      <w:hyperlink r:id="rId34" w:history="1">
        <w:r w:rsidRPr="00EA1722">
          <w:rPr>
            <w:color w:val="000000"/>
            <w:u w:val="single"/>
            <w:lang w:val="en-US"/>
          </w:rPr>
          <w:t>www</w:t>
        </w:r>
        <w:r w:rsidRPr="00EA1722">
          <w:rPr>
            <w:color w:val="000000"/>
            <w:u w:val="single"/>
          </w:rPr>
          <w:t>.</w:t>
        </w:r>
        <w:proofErr w:type="spellStart"/>
        <w:r w:rsidRPr="00EA1722">
          <w:rPr>
            <w:color w:val="000000"/>
            <w:u w:val="single"/>
            <w:lang w:val="en-US"/>
          </w:rPr>
          <w:t>cbr</w:t>
        </w:r>
        <w:proofErr w:type="spellEnd"/>
        <w:r w:rsidRPr="00EA1722">
          <w:rPr>
            <w:color w:val="000000"/>
            <w:u w:val="single"/>
          </w:rPr>
          <w:t>.</w:t>
        </w:r>
        <w:proofErr w:type="spellStart"/>
        <w:r w:rsidRPr="00EA1722">
          <w:rPr>
            <w:color w:val="000000"/>
            <w:u w:val="single"/>
            <w:lang w:val="en-US"/>
          </w:rPr>
          <w:t>ru</w:t>
        </w:r>
        <w:proofErr w:type="spellEnd"/>
      </w:hyperlink>
      <w:r w:rsidRPr="00EA1722">
        <w:t xml:space="preserve"> </w:t>
      </w:r>
      <w:r w:rsidRPr="00EA1722">
        <w:rPr>
          <w:color w:val="000000"/>
        </w:rPr>
        <w:t xml:space="preserve">- сайт Банка России. </w:t>
      </w:r>
    </w:p>
    <w:p w14:paraId="72ED26E0" w14:textId="77777777" w:rsidR="006220CC" w:rsidRPr="00EA1722" w:rsidRDefault="006220CC" w:rsidP="00026949">
      <w:pPr>
        <w:tabs>
          <w:tab w:val="left" w:pos="478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15. </w:t>
      </w:r>
      <w:hyperlink r:id="rId35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proofErr w:type="spellEnd"/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14:paraId="0EF959E3" w14:textId="77777777" w:rsidR="006220CC" w:rsidRPr="00EA1722" w:rsidRDefault="006220CC" w:rsidP="00026949">
      <w:pPr>
        <w:tabs>
          <w:tab w:val="left" w:pos="259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16. 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proofErr w:type="spellStart"/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14:paraId="0EFA0C58" w14:textId="77777777" w:rsidR="006220CC" w:rsidRPr="00AA1580" w:rsidRDefault="006220CC" w:rsidP="00026949">
      <w:pPr>
        <w:tabs>
          <w:tab w:val="left" w:pos="426"/>
        </w:tabs>
        <w:ind w:firstLine="142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29B84C42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6220CC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EA1722">
        <w:rPr>
          <w:bCs/>
        </w:rPr>
        <w:t xml:space="preserve">примерной программы разработанной </w:t>
      </w:r>
      <w:r w:rsidRPr="006220CC">
        <w:rPr>
          <w:rFonts w:eastAsia="Arial"/>
          <w:lang w:eastAsia="en-US"/>
        </w:rPr>
        <w:t>Банком России</w:t>
      </w:r>
      <w:r w:rsidRPr="00EA1722">
        <w:rPr>
          <w:color w:val="000000"/>
        </w:rPr>
        <w:t xml:space="preserve"> с учетом региональных, национальных потребностей.</w:t>
      </w:r>
    </w:p>
    <w:p w14:paraId="1E5253F9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14:paraId="576C42AF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</w:rPr>
        <w:t>Образовательные технологии.</w:t>
      </w:r>
      <w:r w:rsidRPr="00EA1722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14:paraId="6F471B7F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</w:t>
      </w:r>
      <w:proofErr w:type="spellStart"/>
      <w:r w:rsidRPr="00EA1722">
        <w:rPr>
          <w:rFonts w:ascii="Times New Roman" w:hAnsi="Times New Roman"/>
          <w:sz w:val="24"/>
          <w:szCs w:val="24"/>
        </w:rPr>
        <w:t>case</w:t>
      </w:r>
      <w:proofErr w:type="spellEnd"/>
      <w:r w:rsidRPr="00EA17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722">
        <w:rPr>
          <w:rFonts w:ascii="Times New Roman" w:hAnsi="Times New Roman"/>
          <w:sz w:val="24"/>
          <w:szCs w:val="24"/>
        </w:rPr>
        <w:t>study</w:t>
      </w:r>
      <w:proofErr w:type="spellEnd"/>
      <w:r w:rsidRPr="00EA1722">
        <w:rPr>
          <w:rFonts w:ascii="Times New Roman" w:hAnsi="Times New Roman"/>
          <w:sz w:val="24"/>
          <w:szCs w:val="24"/>
        </w:rPr>
        <w:t xml:space="preserve">, или «Метод </w:t>
      </w:r>
      <w:r w:rsidRPr="00EA1722">
        <w:rPr>
          <w:rFonts w:ascii="Times New Roman" w:hAnsi="Times New Roman"/>
          <w:sz w:val="24"/>
          <w:szCs w:val="24"/>
        </w:rPr>
        <w:lastRenderedPageBreak/>
        <w:t>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актуальной 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14:paraId="15F6D4DF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При организации учебного процесса </w:t>
      </w:r>
      <w:r>
        <w:rPr>
          <w:color w:val="000000"/>
        </w:rPr>
        <w:t xml:space="preserve">раздела </w:t>
      </w:r>
      <w:r w:rsidRPr="00EA1722">
        <w:rPr>
          <w:color w:val="000000"/>
        </w:rPr>
        <w:t>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14:paraId="39511AB2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Лекция-беседа</w:t>
      </w:r>
      <w:r w:rsidRPr="00EA1722">
        <w:rPr>
          <w:color w:val="000000"/>
        </w:rPr>
        <w:t xml:space="preserve">: такая форма используется для введения в проблематику финансовой сферы с применением метода </w:t>
      </w:r>
      <w:proofErr w:type="spellStart"/>
      <w:r w:rsidRPr="00EA1722">
        <w:rPr>
          <w:color w:val="000000"/>
        </w:rPr>
        <w:t>проблематизации</w:t>
      </w:r>
      <w:proofErr w:type="spellEnd"/>
      <w:r w:rsidRPr="00EA1722">
        <w:rPr>
          <w:color w:val="000000"/>
        </w:rPr>
        <w:t>. Сама лекция как трансляция знаний и постановка проблем может проходить в следующих формах:</w:t>
      </w:r>
    </w:p>
    <w:p w14:paraId="7779F487" w14:textId="77777777" w:rsidR="006220CC" w:rsidRPr="00EA1722" w:rsidRDefault="006220CC" w:rsidP="00026949">
      <w:pPr>
        <w:pStyle w:val="affffff9"/>
        <w:spacing w:before="0" w:beforeAutospacing="0" w:after="0" w:afterAutospacing="0"/>
        <w:ind w:left="709" w:firstLine="142"/>
        <w:jc w:val="both"/>
        <w:rPr>
          <w:color w:val="000000"/>
        </w:rPr>
      </w:pPr>
      <w:r w:rsidRPr="00EA1722">
        <w:rPr>
          <w:color w:val="000000"/>
        </w:rPr>
        <w:t>Рассказ-беседа о проблематике данной сферы;</w:t>
      </w:r>
    </w:p>
    <w:p w14:paraId="1CA6E564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14:paraId="49BAFB07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Практикум</w:t>
      </w:r>
      <w:r w:rsidRPr="00EA1722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14:paraId="253D233F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Практикум может проводиться в следующих формах:</w:t>
      </w:r>
    </w:p>
    <w:p w14:paraId="357DEA59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14:paraId="3A94369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 анализ правовых документов по теме;</w:t>
      </w:r>
    </w:p>
    <w:p w14:paraId="62FF2C06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Разработка индивидуальных или групповых проектов;</w:t>
      </w:r>
    </w:p>
    <w:p w14:paraId="7248D4F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Проведение мини-исследований;</w:t>
      </w:r>
    </w:p>
    <w:p w14:paraId="6F1F126C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Решение аналитических задач – математический анализ числовой информации, предоставленной преподавателем.</w:t>
      </w:r>
    </w:p>
    <w:p w14:paraId="16129B7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Игра</w:t>
      </w:r>
      <w:proofErr w:type="gramStart"/>
      <w:r w:rsidRPr="00EA1722">
        <w:rPr>
          <w:color w:val="000000"/>
        </w:rPr>
        <w:t>: Наряду</w:t>
      </w:r>
      <w:proofErr w:type="gramEnd"/>
      <w:r w:rsidRPr="00EA1722">
        <w:rPr>
          <w:color w:val="000000"/>
        </w:rPr>
        <w:t xml:space="preserve">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14:paraId="62E3032A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Семинар</w:t>
      </w:r>
      <w:r w:rsidRPr="00EA1722">
        <w:rPr>
          <w:color w:val="000000"/>
        </w:rPr>
        <w:t xml:space="preserve"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</w:t>
      </w:r>
      <w:proofErr w:type="gramStart"/>
      <w:r w:rsidRPr="00EA1722">
        <w:rPr>
          <w:color w:val="000000"/>
        </w:rPr>
        <w:t>Интернет ресурсов</w:t>
      </w:r>
      <w:proofErr w:type="gramEnd"/>
      <w:r w:rsidRPr="00EA1722">
        <w:rPr>
          <w:color w:val="000000"/>
        </w:rPr>
        <w:t xml:space="preserve"> – работа с информационными ресурсами, посвященными рассматриваемой тематике.</w:t>
      </w:r>
    </w:p>
    <w:p w14:paraId="39FD416B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Опережающее задание</w:t>
      </w:r>
      <w:r w:rsidRPr="00EA1722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14:paraId="43C37392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Круглый стол</w:t>
      </w:r>
      <w:r w:rsidRPr="00EA1722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14:paraId="3C358FBE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Презентация/выступление специалистов</w:t>
      </w:r>
      <w:r w:rsidRPr="00EA1722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14:paraId="6DD82E7B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Примерный перечень тем:</w:t>
      </w:r>
    </w:p>
    <w:p w14:paraId="197C294F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Банки: чем они могут быть вам полезны в жизни</w:t>
      </w:r>
    </w:p>
    <w:p w14:paraId="4B4982A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Фондовый рынок: как его использовать для роста доходов</w:t>
      </w:r>
    </w:p>
    <w:p w14:paraId="5E264165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Социальная</w:t>
      </w:r>
      <w:r w:rsidRPr="00EA1722">
        <w:t xml:space="preserve"> </w:t>
      </w:r>
      <w:hyperlink r:id="rId36" w:history="1">
        <w:r w:rsidRPr="006220CC">
          <w:rPr>
            <w:rStyle w:val="af3"/>
            <w:color w:val="auto"/>
            <w:u w:val="none"/>
          </w:rPr>
          <w:t>политика</w:t>
        </w:r>
      </w:hyperlink>
    </w:p>
    <w:p w14:paraId="7CA79BC6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Налоги.</w:t>
      </w:r>
    </w:p>
    <w:p w14:paraId="45100433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lastRenderedPageBreak/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14:paraId="127DE961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b/>
          <w:bCs/>
          <w:color w:val="000000"/>
        </w:rPr>
        <w:t>Самостоятельная работа</w:t>
      </w:r>
      <w:r w:rsidRPr="00EA1722">
        <w:rPr>
          <w:color w:val="000000"/>
        </w:rPr>
        <w:t xml:space="preserve"> (в том числе, совместно с родителями), в том числе:</w:t>
      </w:r>
    </w:p>
    <w:p w14:paraId="036EE15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14:paraId="4FC79BCC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</w:t>
      </w:r>
      <w:proofErr w:type="gramStart"/>
      <w:r w:rsidRPr="00EA1722">
        <w:rPr>
          <w:color w:val="000000"/>
        </w:rPr>
        <w:t>- это</w:t>
      </w:r>
      <w:proofErr w:type="gramEnd"/>
      <w:r w:rsidRPr="00EA1722">
        <w:rPr>
          <w:color w:val="000000"/>
        </w:rPr>
        <w:t xml:space="preserve"> письменные работы, изучение источников информации.</w:t>
      </w:r>
    </w:p>
    <w:p w14:paraId="37B0CF1B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Виды самостоятельной работы студентов:</w:t>
      </w:r>
    </w:p>
    <w:p w14:paraId="15060B2A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14:paraId="23E70142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подготовке к практическим занятиям;</w:t>
      </w:r>
    </w:p>
    <w:p w14:paraId="702800E3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подготовке докладов и рефератов;</w:t>
      </w:r>
    </w:p>
    <w:p w14:paraId="49B7025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практические задания.</w:t>
      </w:r>
    </w:p>
    <w:p w14:paraId="0CE1C9CE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14:paraId="4D07A386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изучение базовой литературы - учебников;</w:t>
      </w:r>
    </w:p>
    <w:p w14:paraId="391934A8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14:paraId="1705D6DE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 xml:space="preserve">- работа с источниками экономической информации с использованием современных средств коммуникаций, </w:t>
      </w:r>
      <w:proofErr w:type="gramStart"/>
      <w:r w:rsidRPr="00EA1722">
        <w:rPr>
          <w:color w:val="000000"/>
        </w:rPr>
        <w:t>Интернет ресурсов</w:t>
      </w:r>
      <w:proofErr w:type="gramEnd"/>
      <w:r w:rsidRPr="00EA1722">
        <w:rPr>
          <w:color w:val="000000"/>
        </w:rPr>
        <w:t>;</w:t>
      </w:r>
    </w:p>
    <w:p w14:paraId="5610C136" w14:textId="77777777" w:rsidR="006220CC" w:rsidRPr="00EA1722" w:rsidRDefault="006220CC" w:rsidP="00026949">
      <w:pPr>
        <w:pStyle w:val="affffff9"/>
        <w:spacing w:before="0" w:beforeAutospacing="0" w:after="0" w:afterAutospacing="0"/>
        <w:ind w:firstLine="142"/>
        <w:jc w:val="both"/>
        <w:rPr>
          <w:color w:val="000000"/>
        </w:rPr>
      </w:pPr>
      <w:r w:rsidRPr="00EA1722">
        <w:rPr>
          <w:color w:val="000000"/>
        </w:rPr>
        <w:t>- конспектирование изученных источников.</w:t>
      </w:r>
    </w:p>
    <w:p w14:paraId="5BD12828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14:paraId="01FE63D2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. Материал тем, выносимых на самостоятельное изучение, оформляется в виде докладов и рефератов. </w:t>
      </w:r>
    </w:p>
    <w:p w14:paraId="1748283D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14:paraId="463C6170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EA1722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14:paraId="1572D5CA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71806086" w14:textId="77777777" w:rsidR="006220CC" w:rsidRPr="00EA1722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6503F315" w14:textId="77777777" w:rsidR="006220CC" w:rsidRPr="00AA1580" w:rsidRDefault="006220CC" w:rsidP="00026949">
      <w:pPr>
        <w:ind w:firstLine="142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639156F3" w14:textId="77777777" w:rsidR="006220CC" w:rsidRPr="00AA1580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14:paraId="59C19ED0" w14:textId="77777777" w:rsidR="006220CC" w:rsidRPr="00AA1580" w:rsidRDefault="006220C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</w:t>
      </w:r>
      <w:r>
        <w:rPr>
          <w:rFonts w:ascii="Times New Roman" w:hAnsi="Times New Roman"/>
          <w:sz w:val="24"/>
          <w:szCs w:val="24"/>
        </w:rPr>
        <w:t>льных стандартах «Преподаватель».</w:t>
      </w:r>
    </w:p>
    <w:p w14:paraId="73F67909" w14:textId="77777777" w:rsidR="006220CC" w:rsidRPr="00AA1580" w:rsidRDefault="006220CC" w:rsidP="00026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/>
          <w:sz w:val="24"/>
          <w:szCs w:val="24"/>
        </w:rPr>
        <w:t xml:space="preserve"> не реже 1 раза в 3 года</w:t>
      </w:r>
      <w:r w:rsidRPr="00AA1580">
        <w:rPr>
          <w:rFonts w:ascii="Times New Roman" w:hAnsi="Times New Roman"/>
          <w:sz w:val="24"/>
          <w:szCs w:val="24"/>
        </w:rPr>
        <w:t>.</w:t>
      </w:r>
    </w:p>
    <w:p w14:paraId="518E488D" w14:textId="77777777" w:rsidR="00345ABD" w:rsidRDefault="00345ABD" w:rsidP="00026949">
      <w:pPr>
        <w:ind w:firstLine="14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8233D8" w14:textId="77777777" w:rsidR="00345ABD" w:rsidRDefault="001F308C" w:rsidP="00026949">
      <w:pPr>
        <w:ind w:firstLine="14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FC2DDE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p w14:paraId="500BD184" w14:textId="77777777" w:rsidR="006A14BA" w:rsidRDefault="006A14BA" w:rsidP="00026949">
      <w:pPr>
        <w:ind w:firstLine="142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70"/>
        <w:gridCol w:w="4394"/>
        <w:gridCol w:w="2127"/>
      </w:tblGrid>
      <w:tr w:rsidR="00345ABD" w:rsidRPr="006A14BA" w14:paraId="77F0B5DB" w14:textId="77777777" w:rsidTr="00FC2DDE">
        <w:trPr>
          <w:trHeight w:val="272"/>
        </w:trPr>
        <w:tc>
          <w:tcPr>
            <w:tcW w:w="3970" w:type="dxa"/>
            <w:vAlign w:val="center"/>
          </w:tcPr>
          <w:p w14:paraId="70718BF1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14:paraId="4F129855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14:paraId="176AD16B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6A14BA" w14:paraId="71E805C9" w14:textId="77777777" w:rsidTr="00FC2DDE">
        <w:trPr>
          <w:trHeight w:val="698"/>
        </w:trPr>
        <w:tc>
          <w:tcPr>
            <w:tcW w:w="3970" w:type="dxa"/>
          </w:tcPr>
          <w:p w14:paraId="687D9768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14:paraId="35264C92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19544413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14:paraId="50C447DF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14:paraId="15060DFB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453131A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221099C6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14:paraId="3772892D" w14:textId="77777777" w:rsidTr="00FC2DDE">
        <w:trPr>
          <w:trHeight w:val="698"/>
        </w:trPr>
        <w:tc>
          <w:tcPr>
            <w:tcW w:w="3970" w:type="dxa"/>
          </w:tcPr>
          <w:p w14:paraId="6D32ED72" w14:textId="77777777" w:rsidR="00D81C4D" w:rsidRPr="00A808D0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8D0">
              <w:rPr>
                <w:rFonts w:ascii="Times New Roman" w:hAnsi="Times New Roman"/>
                <w:sz w:val="24"/>
                <w:szCs w:val="24"/>
              </w:rPr>
              <w:t>ПК 1.6. Выполнять оперативное планирование работ по подготовке и эксплуатации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5CC3150" w14:textId="77777777" w:rsidR="00D81C4D" w:rsidRPr="00A808D0" w:rsidRDefault="00D81C4D" w:rsidP="00026949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5924">
              <w:rPr>
                <w:rFonts w:ascii="Times New Roman" w:hAnsi="Times New Roman"/>
                <w:sz w:val="24"/>
                <w:szCs w:val="24"/>
              </w:rPr>
              <w:t>ланирования и анализа производственных показателей машинно-тракторного парка.</w:t>
            </w:r>
          </w:p>
        </w:tc>
        <w:tc>
          <w:tcPr>
            <w:tcW w:w="2127" w:type="dxa"/>
            <w:vMerge w:val="restart"/>
          </w:tcPr>
          <w:p w14:paraId="158CB07E" w14:textId="77777777"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515B90DD" w14:textId="77777777"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40D145E0" w14:textId="77777777"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14:paraId="170E8EBD" w14:textId="77777777" w:rsidTr="00FC2DDE">
        <w:trPr>
          <w:trHeight w:val="698"/>
        </w:trPr>
        <w:tc>
          <w:tcPr>
            <w:tcW w:w="3970" w:type="dxa"/>
          </w:tcPr>
          <w:p w14:paraId="40056547" w14:textId="77777777"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7A6D4A">
              <w:rPr>
                <w:rFonts w:ascii="Times New Roman" w:hAnsi="Times New Roman"/>
                <w:sz w:val="24"/>
                <w:szCs w:val="24"/>
              </w:rPr>
              <w:t>ПК 2.9. Выполнять работы по обеспечению государственной регистрации и технического осмотра сельскохозяйственной техники.</w:t>
            </w:r>
          </w:p>
        </w:tc>
        <w:tc>
          <w:tcPr>
            <w:tcW w:w="4394" w:type="dxa"/>
          </w:tcPr>
          <w:p w14:paraId="2A0B3E25" w14:textId="77777777"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частия в управлении трудовым коллективом.</w:t>
            </w:r>
          </w:p>
          <w:p w14:paraId="0C5BD3C2" w14:textId="77777777" w:rsidR="00D81C4D" w:rsidRPr="007A6D4A" w:rsidRDefault="00D81C4D" w:rsidP="00026949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едения документации установленного образца</w:t>
            </w:r>
          </w:p>
        </w:tc>
        <w:tc>
          <w:tcPr>
            <w:tcW w:w="2127" w:type="dxa"/>
            <w:vMerge/>
          </w:tcPr>
          <w:p w14:paraId="39D76370" w14:textId="77777777" w:rsidR="00D81C4D" w:rsidRPr="006A14BA" w:rsidRDefault="00D81C4D" w:rsidP="00026949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486B457" w14:textId="77777777" w:rsidR="00345ABD" w:rsidRDefault="00345ABD" w:rsidP="00026949">
      <w:pPr>
        <w:ind w:firstLine="142"/>
        <w:jc w:val="both"/>
        <w:rPr>
          <w:rFonts w:ascii="Times New Roman" w:hAnsi="Times New Roman"/>
          <w:sz w:val="24"/>
          <w:szCs w:val="24"/>
        </w:rPr>
        <w:sectPr w:rsidR="00345ABD" w:rsidSect="00C80D1F">
          <w:footerReference w:type="even" r:id="rId37"/>
          <w:footerReference w:type="default" r:id="rId38"/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14:paraId="5EC1329D" w14:textId="77777777" w:rsidR="00345ABD" w:rsidRPr="006A14BA" w:rsidRDefault="001F308C" w:rsidP="00026949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6A14BA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6717"/>
        <w:gridCol w:w="1559"/>
        <w:gridCol w:w="1560"/>
        <w:gridCol w:w="1559"/>
        <w:gridCol w:w="1355"/>
      </w:tblGrid>
      <w:tr w:rsidR="00345ABD" w:rsidRPr="006A14BA" w14:paraId="6474A02F" w14:textId="77777777" w:rsidTr="00FC2DDE">
        <w:trPr>
          <w:cantSplit/>
          <w:jc w:val="center"/>
        </w:trPr>
        <w:tc>
          <w:tcPr>
            <w:tcW w:w="2038" w:type="dxa"/>
            <w:vMerge w:val="restart"/>
            <w:vAlign w:val="center"/>
          </w:tcPr>
          <w:p w14:paraId="34BF960A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Фактор/ параметр</w:t>
            </w:r>
          </w:p>
        </w:tc>
        <w:tc>
          <w:tcPr>
            <w:tcW w:w="6717" w:type="dxa"/>
            <w:vMerge w:val="restart"/>
            <w:vAlign w:val="center"/>
          </w:tcPr>
          <w:p w14:paraId="34EBD1C7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6033" w:type="dxa"/>
            <w:gridSpan w:val="4"/>
          </w:tcPr>
          <w:p w14:paraId="55DB9875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Шкала оценки уровня развития навыка</w:t>
            </w:r>
          </w:p>
        </w:tc>
      </w:tr>
      <w:tr w:rsidR="00345ABD" w:rsidRPr="006A14BA" w14:paraId="35E8AEA1" w14:textId="77777777" w:rsidTr="00FC2DDE">
        <w:trPr>
          <w:cantSplit/>
          <w:jc w:val="center"/>
        </w:trPr>
        <w:tc>
          <w:tcPr>
            <w:tcW w:w="2038" w:type="dxa"/>
            <w:vMerge/>
            <w:vAlign w:val="center"/>
          </w:tcPr>
          <w:p w14:paraId="6932298D" w14:textId="77777777" w:rsidR="00345ABD" w:rsidRPr="006A14BA" w:rsidRDefault="00345ABD" w:rsidP="00026949">
            <w:pPr>
              <w:ind w:firstLine="142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14:paraId="4470F770" w14:textId="77777777" w:rsidR="00345ABD" w:rsidRPr="006A14BA" w:rsidRDefault="00345ABD" w:rsidP="00026949">
            <w:pPr>
              <w:ind w:firstLine="142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D16F23" w14:textId="77777777" w:rsidR="00345ABD" w:rsidRPr="006A14BA" w:rsidRDefault="00EA5E11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Недостаточный уровень*</w:t>
            </w:r>
          </w:p>
        </w:tc>
        <w:tc>
          <w:tcPr>
            <w:tcW w:w="1560" w:type="dxa"/>
            <w:vAlign w:val="center"/>
          </w:tcPr>
          <w:p w14:paraId="49A15753" w14:textId="77777777" w:rsidR="00345ABD" w:rsidRPr="006A14BA" w:rsidRDefault="00EA5E11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Начальный уровень**</w:t>
            </w:r>
          </w:p>
        </w:tc>
        <w:tc>
          <w:tcPr>
            <w:tcW w:w="1559" w:type="dxa"/>
            <w:vAlign w:val="center"/>
          </w:tcPr>
          <w:p w14:paraId="4D9FDB2D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Базовый (требуемый) уровень***</w:t>
            </w:r>
          </w:p>
        </w:tc>
        <w:tc>
          <w:tcPr>
            <w:tcW w:w="1355" w:type="dxa"/>
            <w:vAlign w:val="center"/>
          </w:tcPr>
          <w:p w14:paraId="08A826E4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Высокий уровень****</w:t>
            </w:r>
          </w:p>
        </w:tc>
      </w:tr>
      <w:tr w:rsidR="00345ABD" w:rsidRPr="006A14BA" w14:paraId="4F18526B" w14:textId="77777777" w:rsidTr="00FC2DDE">
        <w:trPr>
          <w:cantSplit/>
          <w:trHeight w:val="1077"/>
          <w:jc w:val="center"/>
        </w:trPr>
        <w:tc>
          <w:tcPr>
            <w:tcW w:w="2038" w:type="dxa"/>
          </w:tcPr>
          <w:p w14:paraId="3A801A00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102751092"/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Владение информационными технологиями/ Анализ цифровой информации и выработка решений</w:t>
            </w:r>
            <w:bookmarkEnd w:id="2"/>
          </w:p>
        </w:tc>
        <w:tc>
          <w:tcPr>
            <w:tcW w:w="6717" w:type="dxa"/>
          </w:tcPr>
          <w:p w14:paraId="5F723EBA" w14:textId="77777777" w:rsidR="00345ABD" w:rsidRPr="00EA5E11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559" w:type="dxa"/>
            <w:vMerge w:val="restart"/>
            <w:vAlign w:val="center"/>
          </w:tcPr>
          <w:p w14:paraId="3CDD3F69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не проявляется в самостоятельной деятельности</w:t>
            </w:r>
          </w:p>
        </w:tc>
        <w:tc>
          <w:tcPr>
            <w:tcW w:w="1560" w:type="dxa"/>
            <w:vMerge w:val="restart"/>
            <w:vAlign w:val="center"/>
          </w:tcPr>
          <w:p w14:paraId="0ED670D2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559" w:type="dxa"/>
            <w:vMerge w:val="restart"/>
            <w:vAlign w:val="center"/>
          </w:tcPr>
          <w:p w14:paraId="53B2DB50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355" w:type="dxa"/>
            <w:vMerge w:val="restart"/>
            <w:vAlign w:val="center"/>
          </w:tcPr>
          <w:p w14:paraId="0F9480A7" w14:textId="77777777" w:rsidR="00345ABD" w:rsidRPr="006A14BA" w:rsidRDefault="001F308C" w:rsidP="00026949">
            <w:pPr>
              <w:ind w:firstLine="1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6A14BA" w14:paraId="5A226019" w14:textId="77777777" w:rsidTr="00FC2DDE">
        <w:trPr>
          <w:cantSplit/>
          <w:jc w:val="center"/>
        </w:trPr>
        <w:tc>
          <w:tcPr>
            <w:tcW w:w="2038" w:type="dxa"/>
          </w:tcPr>
          <w:p w14:paraId="731EC535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6717" w:type="dxa"/>
          </w:tcPr>
          <w:p w14:paraId="7E80897F" w14:textId="77777777" w:rsidR="00345ABD" w:rsidRPr="00EA5E11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,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предлагает свои варианты решения и осуществляет их. 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в цифровой среде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. </w:t>
            </w:r>
            <w:r w:rsidRPr="00EA5E11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Находит возможности улучшить полученный результат в дальнейшем.</w:t>
            </w:r>
          </w:p>
        </w:tc>
        <w:tc>
          <w:tcPr>
            <w:tcW w:w="1559" w:type="dxa"/>
            <w:vMerge/>
          </w:tcPr>
          <w:p w14:paraId="2427C819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341D68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B58ECB5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7D7DB1FE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45ABD" w:rsidRPr="006A14BA" w14:paraId="672A51C4" w14:textId="77777777" w:rsidTr="00FC2DDE">
        <w:trPr>
          <w:cantSplit/>
          <w:jc w:val="center"/>
        </w:trPr>
        <w:tc>
          <w:tcPr>
            <w:tcW w:w="2038" w:type="dxa"/>
          </w:tcPr>
          <w:p w14:paraId="73CD7E9D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717" w:type="dxa"/>
          </w:tcPr>
          <w:p w14:paraId="2D7F3D94" w14:textId="77777777" w:rsidR="00345ABD" w:rsidRPr="006A14BA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</w:pPr>
            <w:bookmarkStart w:id="3" w:name="_Hlk9876096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3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559" w:type="dxa"/>
            <w:vMerge/>
          </w:tcPr>
          <w:p w14:paraId="056A2A04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4DA875C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87BF31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18BEB4C9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</w:tr>
      <w:tr w:rsidR="00345ABD" w:rsidRPr="006A14BA" w14:paraId="2801B6D6" w14:textId="77777777" w:rsidTr="00FC2DDE">
        <w:trPr>
          <w:cantSplit/>
          <w:trHeight w:val="2262"/>
          <w:jc w:val="center"/>
        </w:trPr>
        <w:tc>
          <w:tcPr>
            <w:tcW w:w="2038" w:type="dxa"/>
          </w:tcPr>
          <w:p w14:paraId="5D8FC8BC" w14:textId="77777777" w:rsidR="00345ABD" w:rsidRPr="006A14BA" w:rsidRDefault="001F308C" w:rsidP="00026949">
            <w:pPr>
              <w:ind w:firstLine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6717" w:type="dxa"/>
          </w:tcPr>
          <w:p w14:paraId="7014A9CA" w14:textId="77777777" w:rsidR="00345ABD" w:rsidRPr="006A14BA" w:rsidRDefault="001F308C" w:rsidP="00026949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559" w:type="dxa"/>
            <w:vMerge/>
          </w:tcPr>
          <w:p w14:paraId="63C28DE3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9CA1FB2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A2ECE87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10B5C2E0" w14:textId="77777777" w:rsidR="00345ABD" w:rsidRPr="006A14BA" w:rsidRDefault="00345ABD" w:rsidP="00026949">
            <w:pPr>
              <w:ind w:firstLine="142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64CFF0B4" w14:textId="77777777" w:rsidR="00345ABD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1F308C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14:paraId="185215BD" w14:textId="77777777"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bookmarkStart w:id="4" w:name="_Hlk103359370"/>
      <w:r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14:paraId="2018C02A" w14:textId="77777777"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14:paraId="7090D030" w14:textId="77777777" w:rsidR="00345ABD" w:rsidRDefault="001F308C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14:paraId="7E8FC5D5" w14:textId="77777777" w:rsidR="00FC2DDE" w:rsidRDefault="00FC2DDE" w:rsidP="00026949">
      <w:pPr>
        <w:ind w:firstLine="142"/>
        <w:jc w:val="both"/>
        <w:rPr>
          <w:rFonts w:ascii="Times New Roman" w:hAnsi="Times New Roman"/>
          <w:sz w:val="24"/>
          <w:szCs w:val="24"/>
        </w:rPr>
        <w:sectPr w:rsidR="00FC2DDE" w:rsidSect="00D81C4D">
          <w:footerReference w:type="even" r:id="rId39"/>
          <w:footerReference w:type="default" r:id="rId40"/>
          <w:pgSz w:w="16840" w:h="11907" w:orient="landscape"/>
          <w:pgMar w:top="851" w:right="567" w:bottom="1134" w:left="1701" w:header="709" w:footer="709" w:gutter="0"/>
          <w:cols w:space="720"/>
          <w:docGrid w:linePitch="360"/>
        </w:sectPr>
      </w:pPr>
    </w:p>
    <w:p w14:paraId="6CA57B15" w14:textId="77777777" w:rsidR="00EA5E11" w:rsidRPr="00F97D66" w:rsidRDefault="00EA5E11" w:rsidP="00026949">
      <w:pPr>
        <w:pStyle w:val="a5"/>
        <w:ind w:firstLine="142"/>
        <w:jc w:val="center"/>
        <w:rPr>
          <w:b/>
        </w:rPr>
      </w:pPr>
      <w:r w:rsidRPr="00F97D66">
        <w:rPr>
          <w:b/>
        </w:rPr>
        <w:lastRenderedPageBreak/>
        <w:t xml:space="preserve">5. КОМПЛЕКТ КОНТРОЛЬНО-ОЦЕНОЧНЫХ СРЕДСТВ </w:t>
      </w:r>
      <w:r w:rsidR="00FC2DDE">
        <w:rPr>
          <w:b/>
        </w:rPr>
        <w:t xml:space="preserve">ПРОГРАММЫ </w:t>
      </w:r>
      <w:r w:rsidRPr="00F97D66">
        <w:rPr>
          <w:b/>
        </w:rPr>
        <w:t xml:space="preserve">УЧЕБНОЙ ДИСЦИПЛИНЫ </w:t>
      </w:r>
    </w:p>
    <w:p w14:paraId="236FB477" w14:textId="77777777" w:rsidR="009A4FFA" w:rsidRDefault="009A4FFA" w:rsidP="00026949">
      <w:pPr>
        <w:pStyle w:val="a5"/>
        <w:ind w:firstLine="142"/>
        <w:rPr>
          <w:b/>
        </w:rPr>
      </w:pPr>
    </w:p>
    <w:p w14:paraId="0F6AF8FF" w14:textId="77777777" w:rsidR="00EA5E11" w:rsidRPr="003E6BB0" w:rsidRDefault="00BF128F" w:rsidP="00FC2DDE">
      <w:pPr>
        <w:pStyle w:val="a5"/>
        <w:ind w:firstLine="709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 xml:space="preserve">. Паспорт контрольно-оценочных средств </w:t>
      </w:r>
      <w:r w:rsidR="00EA5E11">
        <w:rPr>
          <w:b/>
        </w:rPr>
        <w:t>раздела 2</w:t>
      </w:r>
    </w:p>
    <w:p w14:paraId="15DF1838" w14:textId="77777777" w:rsidR="00EA5E11" w:rsidRPr="003E6BB0" w:rsidRDefault="00BF128F" w:rsidP="00FC2DDE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>.1 Область применения</w:t>
      </w:r>
    </w:p>
    <w:p w14:paraId="2AB0DE0F" w14:textId="77777777" w:rsidR="00EA5E11" w:rsidRPr="003E6BB0" w:rsidRDefault="00EA5E11" w:rsidP="00026949">
      <w:pPr>
        <w:pStyle w:val="a5"/>
        <w:ind w:firstLine="142"/>
        <w:jc w:val="both"/>
        <w:rPr>
          <w:vertAlign w:val="superscript"/>
        </w:rPr>
      </w:pPr>
      <w:r w:rsidRPr="003E6BB0">
        <w:t xml:space="preserve">Комплект контрольно-оценочных средств разработан в соответствии с программой учебной дисциплины </w:t>
      </w:r>
      <w:r w:rsidR="009A4FFA">
        <w:t>ОП</w:t>
      </w:r>
      <w:r w:rsidRPr="003E6BB0">
        <w:t>.</w:t>
      </w:r>
      <w:r w:rsidR="009A4FFA">
        <w:t>1</w:t>
      </w:r>
      <w:r w:rsidR="00D81C4D">
        <w:t>8</w:t>
      </w:r>
      <w:r w:rsidRPr="003E6BB0">
        <w:t xml:space="preserve"> Основы финансовой грамотности</w:t>
      </w:r>
    </w:p>
    <w:p w14:paraId="5E43A463" w14:textId="77777777" w:rsidR="00EA5E11" w:rsidRPr="003E6BB0" w:rsidRDefault="00BF128F" w:rsidP="00026949">
      <w:pPr>
        <w:pStyle w:val="a5"/>
        <w:ind w:firstLine="142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1.2</w:t>
      </w:r>
      <w:r w:rsidR="00EA5E11" w:rsidRPr="003E6BB0">
        <w:rPr>
          <w:b/>
        </w:rPr>
        <w:t>. Описание процедуры оценки и системы оценивания результатов освоения программы учебной дисциплины</w:t>
      </w:r>
    </w:p>
    <w:p w14:paraId="640659F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</w:p>
    <w:p w14:paraId="62B6E13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14:paraId="1CEB4F4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3E6BB0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14:paraId="0A4C3AA5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</w:p>
    <w:p w14:paraId="2972911A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  <w:r w:rsidR="00FC2D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проверка опережающих заданий,</w:t>
      </w:r>
      <w:r w:rsidR="00FC2DD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проверка выполнения контрольных работ,</w:t>
      </w:r>
      <w:r w:rsidR="00FC2DD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устный опрос, тестирование по темам отдельных занятий.</w:t>
      </w:r>
      <w:r w:rsidRPr="003E6BB0">
        <w:rPr>
          <w:rFonts w:ascii="Times New Roman" w:hAnsi="Times New Roman"/>
          <w:color w:val="000000"/>
          <w:sz w:val="24"/>
          <w:szCs w:val="24"/>
        </w:rPr>
        <w:t> </w:t>
      </w:r>
    </w:p>
    <w:p w14:paraId="2B355F06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</w:p>
    <w:p w14:paraId="398B3515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14:paraId="2C80408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14:paraId="4F38ED2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14:paraId="55EE2CF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14:paraId="2D408E2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14:paraId="209A100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14:paraId="5166070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</w:p>
    <w:p w14:paraId="5227941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личностных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14:paraId="536A2C2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14:paraId="2B2D75B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14:paraId="0A08DBC0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общеобразовательной учебной дисциплины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="00BF128F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</w:p>
    <w:p w14:paraId="10E2FD1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  <w:u w:val="single"/>
        </w:rPr>
        <w:t>Критерии оценивания</w:t>
      </w:r>
      <w:r w:rsidR="00FC2DDE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14:paraId="6F131E02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</w:p>
    <w:p w14:paraId="4B7332B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</w:p>
    <w:p w14:paraId="1D6D068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</w:p>
    <w:p w14:paraId="7AA0021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</w:p>
    <w:p w14:paraId="677C39A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</w:p>
    <w:p w14:paraId="23BC1EF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</w:t>
      </w:r>
      <w:r>
        <w:rPr>
          <w:rFonts w:ascii="Times New Roman" w:hAnsi="Times New Roman"/>
          <w:color w:val="000000"/>
          <w:sz w:val="24"/>
          <w:szCs w:val="24"/>
        </w:rPr>
        <w:t xml:space="preserve"> экономических дисциплин, а так</w:t>
      </w:r>
      <w:r w:rsidRPr="003E6BB0">
        <w:rPr>
          <w:rFonts w:ascii="Times New Roman" w:hAnsi="Times New Roman"/>
          <w:color w:val="000000"/>
          <w:sz w:val="24"/>
          <w:szCs w:val="24"/>
        </w:rPr>
        <w:t>же с материалом, усвоенным при изучении других предметов.</w:t>
      </w:r>
    </w:p>
    <w:p w14:paraId="02FCFA7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</w:p>
    <w:p w14:paraId="3E228AE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</w:p>
    <w:p w14:paraId="4E38165D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</w:p>
    <w:p w14:paraId="58BED915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</w:p>
    <w:p w14:paraId="2C9AD8A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14:paraId="4B76CA0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</w:p>
    <w:p w14:paraId="273120F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</w:p>
    <w:p w14:paraId="22CAAD4D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</w:p>
    <w:p w14:paraId="5467295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</w:p>
    <w:p w14:paraId="14A96ADD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14:paraId="4275509D" w14:textId="77777777" w:rsidR="00EA5E11" w:rsidRPr="003E6BB0" w:rsidRDefault="009A4FFA" w:rsidP="00026949">
      <w:pPr>
        <w:pStyle w:val="a5"/>
        <w:ind w:firstLine="142"/>
        <w:jc w:val="both"/>
        <w:rPr>
          <w:b/>
        </w:rPr>
      </w:pPr>
      <w:r>
        <w:rPr>
          <w:b/>
        </w:rPr>
        <w:t xml:space="preserve"> </w:t>
      </w:r>
      <w:r w:rsidR="00EA5E11">
        <w:rPr>
          <w:b/>
        </w:rPr>
        <w:t>5</w:t>
      </w:r>
      <w:r w:rsidR="00EA5E11" w:rsidRPr="003E6BB0">
        <w:rPr>
          <w:b/>
        </w:rPr>
        <w:t>.2</w:t>
      </w:r>
      <w:r w:rsidR="00EA5E11">
        <w:rPr>
          <w:b/>
        </w:rPr>
        <w:t xml:space="preserve"> </w:t>
      </w:r>
      <w:r w:rsidR="00EA5E11" w:rsidRPr="003E6BB0">
        <w:rPr>
          <w:b/>
        </w:rPr>
        <w:t>Оценочные материалы для текущего (тематического) контроля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A5E11" w:rsidRPr="003E6BB0" w14:paraId="00CFC34D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29A276F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1. Личное финансовое планирование</w:t>
            </w:r>
          </w:p>
          <w:p w14:paraId="58B9E89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1.1 Банки</w:t>
            </w:r>
          </w:p>
          <w:p w14:paraId="6F1C0DE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Задание 1. Выберите верные ответы.</w:t>
            </w:r>
          </w:p>
          <w:p w14:paraId="224DD06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1. Какие из перечисленных ниже организаций являются кредитно-финансовым посредником?</w:t>
            </w:r>
          </w:p>
          <w:p w14:paraId="1E40BA8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банк;   </w:t>
            </w:r>
            <w:proofErr w:type="gramEnd"/>
            <w:r w:rsidRPr="003B409D">
              <w:rPr>
                <w:i/>
              </w:rPr>
              <w:t>б) предприятие;    в) магазин;    г) инвестиционная компания.</w:t>
            </w:r>
          </w:p>
          <w:p w14:paraId="3440FFA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2. Кто регулирует деятельность коммерческих банков?</w:t>
            </w:r>
          </w:p>
          <w:p w14:paraId="3C9D448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Пенсионный фонд Российской </w:t>
            </w:r>
            <w:proofErr w:type="gramStart"/>
            <w:r w:rsidRPr="003B409D">
              <w:rPr>
                <w:i/>
              </w:rPr>
              <w:t xml:space="preserve">Федерации;   </w:t>
            </w:r>
            <w:proofErr w:type="gramEnd"/>
            <w:r w:rsidRPr="003B409D">
              <w:rPr>
                <w:i/>
              </w:rPr>
              <w:t>б) Центральный банк Российской Федерации;</w:t>
            </w:r>
          </w:p>
          <w:p w14:paraId="785A96C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в) Сберегательный банк </w:t>
            </w:r>
            <w:proofErr w:type="gramStart"/>
            <w:r w:rsidRPr="003B409D">
              <w:rPr>
                <w:i/>
              </w:rPr>
              <w:t xml:space="preserve">России;   </w:t>
            </w:r>
            <w:proofErr w:type="gramEnd"/>
            <w:r w:rsidRPr="003B409D">
              <w:rPr>
                <w:i/>
              </w:rPr>
              <w:t>г) Министерство финансов Российской Федерации.</w:t>
            </w:r>
          </w:p>
          <w:p w14:paraId="46564E4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3. </w:t>
            </w:r>
            <w:proofErr w:type="gramStart"/>
            <w:r w:rsidRPr="003B409D">
              <w:rPr>
                <w:i/>
              </w:rPr>
              <w:t>Обслуживанием  каких</w:t>
            </w:r>
            <w:proofErr w:type="gramEnd"/>
            <w:r w:rsidRPr="003B409D">
              <w:rPr>
                <w:i/>
              </w:rPr>
              <w:t xml:space="preserve">  клиентов  занимается  Центральный банк Российской Федерации?</w:t>
            </w:r>
          </w:p>
          <w:p w14:paraId="7806678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граждан;   </w:t>
            </w:r>
            <w:proofErr w:type="gramEnd"/>
            <w:r w:rsidRPr="003B409D">
              <w:rPr>
                <w:i/>
              </w:rPr>
              <w:t>б) торговых компаний;   в) коммерческих банков;  г) всех вышеперечисленных.</w:t>
            </w:r>
          </w:p>
          <w:p w14:paraId="28BF003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14:paraId="4278D53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любая банковская лицензия; б) лицензия на право привлечения во вклады и размещения драгоценных металлов;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в) универсальная </w:t>
            </w:r>
            <w:proofErr w:type="gramStart"/>
            <w:r w:rsidRPr="003B409D">
              <w:rPr>
                <w:i/>
              </w:rPr>
              <w:t xml:space="preserve">лицензия;   </w:t>
            </w:r>
            <w:proofErr w:type="gramEnd"/>
            <w:r w:rsidRPr="003B409D">
              <w:rPr>
                <w:i/>
              </w:rPr>
              <w:t>г) лицензия на право привлечения во вклады денежных средств физических лиц в рублях.</w:t>
            </w:r>
          </w:p>
          <w:p w14:paraId="30995E0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В структуру банковской системы включены:</w:t>
            </w:r>
          </w:p>
          <w:p w14:paraId="06B8F65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страховые </w:t>
            </w:r>
            <w:proofErr w:type="gramStart"/>
            <w:r w:rsidRPr="003B409D">
              <w:rPr>
                <w:i/>
              </w:rPr>
              <w:t xml:space="preserve">компании;   </w:t>
            </w:r>
            <w:proofErr w:type="gramEnd"/>
            <w:r w:rsidRPr="003B409D">
              <w:rPr>
                <w:i/>
              </w:rPr>
              <w:t>б) инвестиционные фонды;    в) коммерческие банки;   г) ломбарды.</w:t>
            </w:r>
          </w:p>
        </w:tc>
      </w:tr>
      <w:tr w:rsidR="00EA5E11" w:rsidRPr="003E6BB0" w14:paraId="0F272169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3D8403F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3B409D">
              <w:rPr>
                <w:i/>
              </w:rPr>
              <w:t>Тема 2. Депозит</w:t>
            </w:r>
          </w:p>
          <w:p w14:paraId="0C98EDE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61EB8DA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1. Как связаны между собой доходность финансового актива и его риск?</w:t>
            </w:r>
          </w:p>
          <w:p w14:paraId="24A7597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lastRenderedPageBreak/>
              <w:t>а) высокий уровень доходности, как правило, сопровождается высоким уровнем риска;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низкий уровень доходности, как правило, сопровождается высоким уровнем риска;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риск и доходность, как правило, никак не связаны между собой.</w:t>
            </w:r>
          </w:p>
          <w:p w14:paraId="431F79A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2. Укажите наименее рискованный финансовый актив из представленного списка.</w:t>
            </w:r>
          </w:p>
          <w:p w14:paraId="298BC71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 xml:space="preserve">а) вклад в </w:t>
            </w:r>
            <w:proofErr w:type="gramStart"/>
            <w:r w:rsidRPr="003B409D">
              <w:rPr>
                <w:i/>
              </w:rPr>
              <w:t xml:space="preserve">банке;   </w:t>
            </w:r>
            <w:proofErr w:type="gramEnd"/>
            <w:r w:rsidRPr="003B409D">
              <w:rPr>
                <w:i/>
              </w:rPr>
              <w:t>б) ценная бумага;   в) золотой слиток;   г) квартира.</w:t>
            </w:r>
          </w:p>
          <w:p w14:paraId="72610CF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3. Какая сумма вклада гарантируется государством?</w:t>
            </w:r>
          </w:p>
          <w:p w14:paraId="103AB97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а) 700 тыс. руб.;   б) 1 млн руб.;   в) 1 млн 400 тыс. руб.;   г) 2 млн руб.</w:t>
            </w:r>
          </w:p>
          <w:p w14:paraId="37E904E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4. Какая организация ответственна за страхование вкладов населения?</w:t>
            </w:r>
          </w:p>
          <w:p w14:paraId="016F1959" w14:textId="77777777" w:rsidR="00EA5E11" w:rsidRPr="003B409D" w:rsidRDefault="00EA5E11" w:rsidP="00FC2DDE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Центральный банк Российской </w:t>
            </w:r>
            <w:proofErr w:type="gramStart"/>
            <w:r w:rsidRPr="003B409D">
              <w:rPr>
                <w:i/>
              </w:rPr>
              <w:t xml:space="preserve">Федерации;   </w:t>
            </w:r>
            <w:proofErr w:type="gramEnd"/>
            <w:r w:rsidRPr="003B409D">
              <w:rPr>
                <w:i/>
              </w:rPr>
              <w:t>б) коммерческий банк;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Агентство по страхованию вкладов;   г) Роспотребнадзор.</w:t>
            </w:r>
          </w:p>
          <w:p w14:paraId="1E2C1A9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5. Каким из нижеперечисленных видов сбережений можно рисковать на рынке ценных бумаг?</w:t>
            </w:r>
          </w:p>
          <w:p w14:paraId="1D05C41E" w14:textId="77777777" w:rsidR="00EA5E11" w:rsidRPr="003B409D" w:rsidRDefault="00EA5E11" w:rsidP="00FC2DDE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rPr>
                <w:i/>
              </w:rPr>
            </w:pPr>
            <w:r w:rsidRPr="003B409D">
              <w:rPr>
                <w:i/>
              </w:rPr>
              <w:t>а) сбережения на случай наступления непредвиденных ситуаций;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сбережения для покупки квартиры;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сбережения, остающиеся после реализации всех основных целей и осуществления первоочередных расходов.</w:t>
            </w:r>
          </w:p>
          <w:p w14:paraId="0141720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Проценты по вкладу: большие и маленькие</w:t>
            </w:r>
          </w:p>
          <w:p w14:paraId="46C03E7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5828203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1. Размещение гражданином вклада в коммерческом банке предусматривает:</w:t>
            </w:r>
          </w:p>
          <w:p w14:paraId="1669FE8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обязательную уплату процентов за пользование деньгами вкладчика;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внесение денежных средств исключительно в национальной валюте;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запрет на досрочное закрытие вклада;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внесение денежных средств исключительно в наличной форме.</w:t>
            </w:r>
          </w:p>
          <w:p w14:paraId="7B55911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Какой из нижеприведённых вкладов приносит своему владельцу наименьший доход?</w:t>
            </w:r>
          </w:p>
          <w:p w14:paraId="1CAC5E0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до </w:t>
            </w:r>
            <w:proofErr w:type="gramStart"/>
            <w:r w:rsidRPr="003B409D">
              <w:rPr>
                <w:i/>
              </w:rPr>
              <w:t xml:space="preserve">востребования;   </w:t>
            </w:r>
            <w:proofErr w:type="gramEnd"/>
            <w:r w:rsidRPr="003B409D">
              <w:rPr>
                <w:i/>
              </w:rPr>
              <w:t>б) срочный;   в) условный;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все виды вкладов приносят одинаковый доход.</w:t>
            </w:r>
          </w:p>
          <w:p w14:paraId="1BA0D6D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Какой из нижеприведённых вкладов может принести вкладчику наибольший доход?</w:t>
            </w:r>
          </w:p>
          <w:p w14:paraId="045EBFD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до </w:t>
            </w:r>
            <w:proofErr w:type="gramStart"/>
            <w:r w:rsidRPr="003B409D">
              <w:rPr>
                <w:i/>
              </w:rPr>
              <w:t xml:space="preserve">востребования;   </w:t>
            </w:r>
            <w:proofErr w:type="gramEnd"/>
            <w:r w:rsidRPr="003B409D">
              <w:rPr>
                <w:i/>
              </w:rPr>
              <w:t>б) срочный;   в) условный;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все виды вкладов приносят одинаковый доход.</w:t>
            </w:r>
          </w:p>
          <w:p w14:paraId="41F2446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14:paraId="06368D6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простые </w:t>
            </w:r>
            <w:proofErr w:type="gramStart"/>
            <w:r w:rsidRPr="003B409D">
              <w:rPr>
                <w:i/>
              </w:rPr>
              <w:t xml:space="preserve">проценты;   </w:t>
            </w:r>
            <w:proofErr w:type="gramEnd"/>
            <w:r w:rsidRPr="003B409D">
              <w:rPr>
                <w:i/>
              </w:rPr>
              <w:t>б) сложные проценты;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способ начисления процентов не связан с возможностью капитализации процентов.</w:t>
            </w:r>
          </w:p>
          <w:p w14:paraId="75DAFFB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14:paraId="6D9190E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случае повышения размера процентной ставки;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только в случае снижения процентной </w:t>
            </w:r>
            <w:proofErr w:type="gramStart"/>
            <w:r w:rsidRPr="003B409D">
              <w:rPr>
                <w:i/>
              </w:rPr>
              <w:t xml:space="preserve">ставки;   </w:t>
            </w:r>
            <w:proofErr w:type="gramEnd"/>
            <w:r w:rsidRPr="003B409D">
              <w:rPr>
                <w:i/>
              </w:rPr>
              <w:t>в) в любом случае;   г) такого права у коммерческого банка нет.</w:t>
            </w:r>
          </w:p>
          <w:p w14:paraId="0471FF2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Банки и золото: как сохранить сбережения в драгоценных металлах</w:t>
            </w:r>
          </w:p>
          <w:p w14:paraId="245695B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28BB8FA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Какая из нижеприведённых операций относится к инвестиционным?</w:t>
            </w:r>
          </w:p>
          <w:p w14:paraId="3E8326F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приобретение золотого </w:t>
            </w:r>
            <w:proofErr w:type="gramStart"/>
            <w:r w:rsidRPr="003B409D">
              <w:rPr>
                <w:i/>
              </w:rPr>
              <w:t xml:space="preserve">кольца;   </w:t>
            </w:r>
            <w:proofErr w:type="gramEnd"/>
            <w:r w:rsidRPr="003B409D">
              <w:rPr>
                <w:i/>
              </w:rPr>
              <w:t>б) открытие обезличенного металлического счёта;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получение в наследство золотого слитка;   г) получение в подарок золотых часов.</w:t>
            </w:r>
          </w:p>
          <w:p w14:paraId="487B23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 каком способе инвестирования в золото гражданин не несёт издержек в форме НДС?</w:t>
            </w:r>
          </w:p>
          <w:p w14:paraId="371A622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приобретение золотого </w:t>
            </w:r>
            <w:proofErr w:type="gramStart"/>
            <w:r w:rsidRPr="003B409D">
              <w:rPr>
                <w:i/>
              </w:rPr>
              <w:t xml:space="preserve">слитка;   </w:t>
            </w:r>
            <w:proofErr w:type="gramEnd"/>
            <w:r w:rsidRPr="003B409D">
              <w:rPr>
                <w:i/>
              </w:rPr>
              <w:t>б) приобретение коллекционной монеты;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приобретение инвестиционной монеты;  г) приобретение золотого браслета.</w:t>
            </w:r>
          </w:p>
          <w:p w14:paraId="0A33EF0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Монета с изображением Георгия Победоносца является:</w:t>
            </w:r>
          </w:p>
          <w:p w14:paraId="05657AE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золотой;   </w:t>
            </w:r>
            <w:proofErr w:type="gramEnd"/>
            <w:r w:rsidRPr="003B409D">
              <w:rPr>
                <w:i/>
              </w:rPr>
              <w:t>б) серебряной;   в) платиновой;   г) железной.</w:t>
            </w:r>
          </w:p>
          <w:p w14:paraId="2128622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Открытие какого счёта предполагает инвестирование в золото?</w:t>
            </w:r>
          </w:p>
          <w:p w14:paraId="25497C0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депозитного;   </w:t>
            </w:r>
            <w:proofErr w:type="gramEnd"/>
            <w:r w:rsidRPr="003B409D">
              <w:rPr>
                <w:i/>
              </w:rPr>
              <w:t>б) карточного;   в) обезличенного металлического;   г) кредитного.</w:t>
            </w:r>
          </w:p>
        </w:tc>
      </w:tr>
      <w:tr w:rsidR="00EA5E11" w:rsidRPr="003E6BB0" w14:paraId="0455C9A5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6B3973F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3. Кредит</w:t>
            </w:r>
          </w:p>
          <w:p w14:paraId="162294C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Кредит: зачем он нужен и где его получить</w:t>
            </w:r>
          </w:p>
          <w:p w14:paraId="47B1C20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096C469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В каком случае целесообразнее отказаться от кредита?</w:t>
            </w:r>
            <w:r w:rsidR="00FC2DDE" w:rsidRPr="003B409D">
              <w:rPr>
                <w:i/>
              </w:rPr>
              <w:t xml:space="preserve"> когда</w:t>
            </w:r>
          </w:p>
          <w:p w14:paraId="19DC67AC" w14:textId="77777777" w:rsidR="00EA5E11" w:rsidRPr="003B409D" w:rsidRDefault="00FC2DDE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</w:t>
            </w:r>
            <w:r w:rsidR="00EA5E11" w:rsidRPr="003B409D">
              <w:rPr>
                <w:i/>
              </w:rPr>
              <w:t xml:space="preserve"> ежемесячные платежи по кредиту превышают 30—40% доходов;</w:t>
            </w:r>
            <w:r>
              <w:rPr>
                <w:i/>
              </w:rPr>
              <w:t xml:space="preserve"> б)</w:t>
            </w:r>
            <w:r w:rsidR="00EA5E11" w:rsidRPr="003B409D">
              <w:rPr>
                <w:i/>
              </w:rPr>
              <w:t xml:space="preserve"> ежемесячные платежи по кредиту превышают 5—10% доходов;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ежемесячные платежи по кредиту превышают 15—</w:t>
            </w:r>
            <w:r w:rsidR="00EA5E11" w:rsidRPr="003B409D">
              <w:rPr>
                <w:i/>
              </w:rPr>
              <w:lastRenderedPageBreak/>
              <w:t>20% доходов;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у потенциального заёмщика нет кредитной истории.</w:t>
            </w:r>
          </w:p>
          <w:p w14:paraId="3781E50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14:paraId="0D3C62E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51% или </w:t>
            </w:r>
            <w:proofErr w:type="gramStart"/>
            <w:r w:rsidRPr="003B409D">
              <w:rPr>
                <w:i/>
              </w:rPr>
              <w:t xml:space="preserve">более;   </w:t>
            </w:r>
            <w:proofErr w:type="gramEnd"/>
            <w:r w:rsidRPr="003B409D">
              <w:rPr>
                <w:i/>
              </w:rPr>
              <w:t>б) 39—50%;   в) 24—38%;   г) 16—23%.</w:t>
            </w:r>
          </w:p>
          <w:p w14:paraId="60AB59E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Какая организация обусловливает получение в ней кредита членством в ней заёмщика?</w:t>
            </w:r>
          </w:p>
          <w:p w14:paraId="28A5349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банк;   </w:t>
            </w:r>
            <w:proofErr w:type="gramEnd"/>
            <w:r w:rsidRPr="003B409D">
              <w:rPr>
                <w:i/>
              </w:rPr>
              <w:t>б) кредитный потребительский кооператив;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микрофинансовая организация;   г) все перечисленные организации.</w:t>
            </w:r>
          </w:p>
          <w:p w14:paraId="64E00CE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4. Самый высокий процент по займу, как правило, </w:t>
            </w:r>
            <w:proofErr w:type="spellStart"/>
            <w:r w:rsidRPr="003B409D">
              <w:rPr>
                <w:i/>
              </w:rPr>
              <w:t>взи</w:t>
            </w:r>
            <w:proofErr w:type="spellEnd"/>
            <w:r w:rsidRPr="003B409D">
              <w:rPr>
                <w:i/>
              </w:rPr>
              <w:t xml:space="preserve"> мается в:</w:t>
            </w:r>
          </w:p>
          <w:p w14:paraId="025BD7A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банке;   </w:t>
            </w:r>
            <w:proofErr w:type="gramEnd"/>
            <w:r w:rsidRPr="003B409D">
              <w:rPr>
                <w:i/>
              </w:rPr>
              <w:t>б) кредитном потребительском кооперативе;   в) микрофинансовой организации.</w:t>
            </w:r>
          </w:p>
          <w:p w14:paraId="186D046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Какая из нижеперечисленных организаций регулируется Центральным банком Российской Федерации?</w:t>
            </w:r>
          </w:p>
          <w:p w14:paraId="294F8C83" w14:textId="77777777" w:rsidR="00EA5E11" w:rsidRPr="003B409D" w:rsidRDefault="00FC2DDE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 xml:space="preserve">а) банк; </w:t>
            </w:r>
            <w:r w:rsidR="00EA5E11" w:rsidRPr="003B409D">
              <w:rPr>
                <w:i/>
              </w:rPr>
              <w:t>б) кредитный потребительский кооператив;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 xml:space="preserve">в) микрофинансовая </w:t>
            </w:r>
            <w:proofErr w:type="gramStart"/>
            <w:r w:rsidR="00EA5E11" w:rsidRPr="003B409D">
              <w:rPr>
                <w:i/>
              </w:rPr>
              <w:t xml:space="preserve">организация;   </w:t>
            </w:r>
            <w:proofErr w:type="gramEnd"/>
            <w:r w:rsidR="00EA5E11" w:rsidRPr="003B409D">
              <w:rPr>
                <w:i/>
              </w:rPr>
              <w:t>г) все перечисленные организации.</w:t>
            </w:r>
          </w:p>
          <w:p w14:paraId="6BCE4FE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64DD759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14:paraId="1EF40B5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14:paraId="13634C3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636FA46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Виктор Александрович решил приобрести новый телевизор. Он долго ходил по торговому залу и в результате выбрал </w:t>
            </w:r>
            <w:proofErr w:type="spellStart"/>
            <w:r w:rsidRPr="003B409D">
              <w:rPr>
                <w:i/>
              </w:rPr>
              <w:t>широкодиагональный</w:t>
            </w:r>
            <w:proofErr w:type="spellEnd"/>
            <w:r w:rsidRPr="003B409D">
              <w:rPr>
                <w:i/>
              </w:rPr>
              <w:t xml:space="preserve">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14:paraId="4D022B9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Какой кредит выбрать и какие условия кредитования предпочесть</w:t>
            </w:r>
          </w:p>
          <w:p w14:paraId="674F914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728544E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Самым долгосрочным кредитом является:</w:t>
            </w:r>
          </w:p>
          <w:p w14:paraId="7DB24D2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потребительский </w:t>
            </w:r>
            <w:proofErr w:type="gramStart"/>
            <w:r w:rsidRPr="003B409D">
              <w:rPr>
                <w:i/>
              </w:rPr>
              <w:t xml:space="preserve">кредит;   </w:t>
            </w:r>
            <w:proofErr w:type="gramEnd"/>
            <w:r w:rsidRPr="003B409D">
              <w:rPr>
                <w:i/>
              </w:rPr>
              <w:t xml:space="preserve">б) автокредит;   в) ипотечный кредит; 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14:paraId="3C45CFC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Для приобретения бытовой техники, как правило, привлекается:</w:t>
            </w:r>
          </w:p>
          <w:p w14:paraId="5D4077E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потребительский </w:t>
            </w:r>
            <w:proofErr w:type="gramStart"/>
            <w:r w:rsidRPr="003B409D">
              <w:rPr>
                <w:i/>
              </w:rPr>
              <w:t xml:space="preserve">кредит;   </w:t>
            </w:r>
            <w:proofErr w:type="gramEnd"/>
            <w:r w:rsidRPr="003B409D">
              <w:rPr>
                <w:i/>
              </w:rPr>
              <w:t>б) автокредит;   в) ипотечный кредит;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14:paraId="0D43DF3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Для приобретения недвижимости, как правило, привлекается:</w:t>
            </w:r>
          </w:p>
          <w:p w14:paraId="7FD7DB3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потребительский </w:t>
            </w:r>
            <w:proofErr w:type="gramStart"/>
            <w:r w:rsidRPr="003B409D">
              <w:rPr>
                <w:i/>
              </w:rPr>
              <w:t xml:space="preserve">кредит;   </w:t>
            </w:r>
            <w:proofErr w:type="gramEnd"/>
            <w:r w:rsidRPr="003B409D">
              <w:rPr>
                <w:i/>
              </w:rPr>
              <w:t>б) автокредит;   в) ипотечный кредит;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кредит по кредитной карте.</w:t>
            </w:r>
          </w:p>
          <w:p w14:paraId="17026FD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Что такое льготный период по кредитной карте?</w:t>
            </w:r>
          </w:p>
          <w:p w14:paraId="5389DD2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период, в течение которого плата за обслуживание карты не взимается;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б) период, в течение которого банк не взимает проценты за пользование кредитом;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в) период, в течение которого изготавливается карта.</w:t>
            </w:r>
          </w:p>
          <w:p w14:paraId="6AF51A2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Оплатить покупку в магазине можно с помощью:</w:t>
            </w:r>
          </w:p>
          <w:p w14:paraId="57F8F18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потребительского </w:t>
            </w:r>
            <w:proofErr w:type="gramStart"/>
            <w:r w:rsidRPr="003B409D">
              <w:rPr>
                <w:i/>
              </w:rPr>
              <w:t xml:space="preserve">кредита;   </w:t>
            </w:r>
            <w:proofErr w:type="gramEnd"/>
            <w:r w:rsidRPr="003B409D">
              <w:rPr>
                <w:i/>
              </w:rPr>
              <w:t>б) автокредита;   в) ипотечного кредита;   г) кредитной карты.</w:t>
            </w:r>
          </w:p>
        </w:tc>
      </w:tr>
      <w:tr w:rsidR="00EA5E11" w:rsidRPr="003E6BB0" w14:paraId="1775E6E5" w14:textId="77777777" w:rsidTr="00A75C1A">
        <w:tc>
          <w:tcPr>
            <w:tcW w:w="10490" w:type="dxa"/>
            <w:shd w:val="clear" w:color="auto" w:fill="auto"/>
          </w:tcPr>
          <w:p w14:paraId="6A25620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4. Расчетно-кассовые операции</w:t>
            </w:r>
          </w:p>
          <w:p w14:paraId="372DC0D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управлять деньгами с помощью банковской карты</w:t>
            </w:r>
          </w:p>
          <w:p w14:paraId="714CCB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2A34734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1. Какой из перечисленных элементов банковской карты является необязательным для дебетовой карты?</w:t>
            </w:r>
          </w:p>
          <w:p w14:paraId="3937875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имя и фамилия держателя </w:t>
            </w:r>
            <w:proofErr w:type="gramStart"/>
            <w:r w:rsidRPr="003B409D">
              <w:rPr>
                <w:i/>
              </w:rPr>
              <w:t xml:space="preserve">карты;   </w:t>
            </w:r>
            <w:proofErr w:type="gramEnd"/>
            <w:r w:rsidRPr="003B409D">
              <w:rPr>
                <w:i/>
              </w:rPr>
              <w:t>б) цвет карты;   в) срок действия карты;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подпись владельца карты.</w:t>
            </w:r>
          </w:p>
          <w:p w14:paraId="224F196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Банк, который выпускает в оборот банковские карты, называется:</w:t>
            </w:r>
          </w:p>
          <w:p w14:paraId="4F8F2CC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эмитентом;   </w:t>
            </w:r>
            <w:proofErr w:type="gramEnd"/>
            <w:r w:rsidRPr="003B409D">
              <w:rPr>
                <w:i/>
              </w:rPr>
              <w:t>б) оператором;   в) держателем карты;   г) плательщиком.</w:t>
            </w:r>
          </w:p>
          <w:p w14:paraId="42B4F73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Какой из предложенных видов банковских карт является наиболее дешёвым в использовании?</w:t>
            </w:r>
          </w:p>
          <w:p w14:paraId="337D435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  <w:lang w:val="en-US"/>
              </w:rPr>
            </w:pPr>
            <w:r w:rsidRPr="003B409D">
              <w:rPr>
                <w:i/>
              </w:rPr>
              <w:t>а</w:t>
            </w:r>
            <w:r w:rsidRPr="003B409D">
              <w:rPr>
                <w:i/>
                <w:lang w:val="en-US"/>
              </w:rPr>
              <w:t xml:space="preserve">) VISA </w:t>
            </w:r>
            <w:proofErr w:type="gramStart"/>
            <w:r w:rsidRPr="003B409D">
              <w:rPr>
                <w:i/>
                <w:lang w:val="en-US"/>
              </w:rPr>
              <w:t xml:space="preserve">Classic;   </w:t>
            </w:r>
            <w:proofErr w:type="gramEnd"/>
            <w:r w:rsidRPr="003B409D">
              <w:rPr>
                <w:i/>
              </w:rPr>
              <w:t>б</w:t>
            </w:r>
            <w:r w:rsidRPr="003B409D">
              <w:rPr>
                <w:i/>
                <w:lang w:val="en-US"/>
              </w:rPr>
              <w:t xml:space="preserve">) MasterCard Gold;   </w:t>
            </w:r>
            <w:r w:rsidRPr="003B409D">
              <w:rPr>
                <w:i/>
              </w:rPr>
              <w:t>в</w:t>
            </w:r>
            <w:r w:rsidRPr="003B409D">
              <w:rPr>
                <w:i/>
                <w:lang w:val="en-US"/>
              </w:rPr>
              <w:t xml:space="preserve">) VISA Electron;   </w:t>
            </w:r>
            <w:r w:rsidRPr="003B409D">
              <w:rPr>
                <w:i/>
              </w:rPr>
              <w:t>г</w:t>
            </w:r>
            <w:r w:rsidRPr="003B409D">
              <w:rPr>
                <w:i/>
                <w:lang w:val="en-US"/>
              </w:rPr>
              <w:t>) MasterCard Classic.</w:t>
            </w:r>
          </w:p>
          <w:p w14:paraId="678E11B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4. Что такое овердрафт?</w:t>
            </w:r>
          </w:p>
          <w:p w14:paraId="504A658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краткосрочный </w:t>
            </w:r>
            <w:proofErr w:type="gramStart"/>
            <w:r w:rsidRPr="003B409D">
              <w:rPr>
                <w:i/>
              </w:rPr>
              <w:t xml:space="preserve">кредит;   </w:t>
            </w:r>
            <w:proofErr w:type="gramEnd"/>
            <w:r w:rsidRPr="003B409D">
              <w:rPr>
                <w:i/>
              </w:rPr>
              <w:t>б) депозит;   в) лимит по банковской карте;</w:t>
            </w:r>
            <w:r w:rsidR="00FC2DDE">
              <w:rPr>
                <w:i/>
              </w:rPr>
              <w:t xml:space="preserve"> </w:t>
            </w:r>
            <w:r w:rsidRPr="003B409D">
              <w:rPr>
                <w:i/>
              </w:rPr>
              <w:t>г) обезличенный металлический счёт.</w:t>
            </w:r>
          </w:p>
          <w:p w14:paraId="5125FA4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5. Для проведения расчётов в магазине используется:</w:t>
            </w:r>
          </w:p>
          <w:p w14:paraId="38FE866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депозит;   </w:t>
            </w:r>
            <w:proofErr w:type="gramEnd"/>
            <w:r w:rsidRPr="003B409D">
              <w:rPr>
                <w:i/>
              </w:rPr>
              <w:t>б) банкомат;    в) инвестиционная монета;   г) POS-терминал.</w:t>
            </w:r>
          </w:p>
        </w:tc>
      </w:tr>
      <w:tr w:rsidR="00EA5E11" w:rsidRPr="003E6BB0" w14:paraId="73E7236C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2127A6C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5. Страхование</w:t>
            </w:r>
          </w:p>
          <w:p w14:paraId="0934D92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Страхование: что и как надо страховать, чтобы не попасть в беду</w:t>
            </w:r>
          </w:p>
          <w:p w14:paraId="4B7ACED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Страховой рынок России</w:t>
            </w:r>
          </w:p>
          <w:p w14:paraId="415DA74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40E7503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Страховщик — это:</w:t>
            </w:r>
          </w:p>
          <w:p w14:paraId="04FC5C3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лицо, заключившее договор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специализированная организация, которая предоставляет услуги страхования и имеет на это соответствующую лицензию;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лицо, в пользу которого будет осуществлена страховая выплата при возникновении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14:paraId="606B745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Страховая премия представляет собой:</w:t>
            </w:r>
          </w:p>
          <w:p w14:paraId="155B01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сумму денежных средств, оплачиваемую страхователем страховщику за приобретение услуги по страхованию;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максимально возможный размер страховой выплаты;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рыночную стоимость объекта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скидку, предоставляемую страховщиком страхователю за продление договора.</w:t>
            </w:r>
          </w:p>
          <w:p w14:paraId="5F61DBC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Максимально возможный размер страховой выплаты при наступлении страхового случая — это:</w:t>
            </w:r>
          </w:p>
          <w:p w14:paraId="4839899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страховая </w:t>
            </w:r>
            <w:proofErr w:type="gramStart"/>
            <w:r w:rsidRPr="003B409D">
              <w:rPr>
                <w:i/>
              </w:rPr>
              <w:t xml:space="preserve">премия;   </w:t>
            </w:r>
            <w:proofErr w:type="gramEnd"/>
            <w:r w:rsidRPr="003B409D">
              <w:rPr>
                <w:i/>
              </w:rPr>
              <w:t>б) страховая сумма;   в) страховая стоимость;   г) страховой тариф.</w:t>
            </w:r>
          </w:p>
          <w:p w14:paraId="625FF19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4. Страховой случай представляет собой:</w:t>
            </w:r>
          </w:p>
          <w:p w14:paraId="15C52819" w14:textId="77777777"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процесс осмотра объекта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оценку нанесённого застрахованному объекту ущерба;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синоним понятия «страховая выплата».</w:t>
            </w:r>
          </w:p>
          <w:p w14:paraId="479FF78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5. Страховщиками могут быть:</w:t>
            </w:r>
          </w:p>
          <w:p w14:paraId="5EE916C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 xml:space="preserve">а) юридические </w:t>
            </w:r>
            <w:proofErr w:type="gramStart"/>
            <w:r w:rsidRPr="003B409D">
              <w:rPr>
                <w:i/>
              </w:rPr>
              <w:t xml:space="preserve">лица;   </w:t>
            </w:r>
            <w:proofErr w:type="gramEnd"/>
            <w:r w:rsidRPr="003B409D">
              <w:rPr>
                <w:i/>
              </w:rPr>
              <w:t>б) гражданские лица;   в) застрахованные лица;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выгодоприобретатели.</w:t>
            </w:r>
          </w:p>
          <w:p w14:paraId="2F1C4E8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14:paraId="6BFD504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14:paraId="6FFDBFAE" w14:textId="77777777"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>2. Перед заключением договора страхования</w:t>
            </w:r>
            <w:r w:rsidR="00EA5E11" w:rsidRPr="003B409D">
              <w:rPr>
                <w:i/>
              </w:rPr>
              <w:t xml:space="preserve"> ознакомление с лицензией (и приложением к ней) страховой компании не является необходимым.</w:t>
            </w:r>
          </w:p>
          <w:p w14:paraId="74AF7B3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Порядок и сроки действий страхователя при наступлении страхового случая указаны в правилах страхования.</w:t>
            </w:r>
          </w:p>
          <w:p w14:paraId="0B1689F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В обязанности страховой компании входит выдача правил страхования, если это предусмотрено договором страхования.</w:t>
            </w:r>
          </w:p>
          <w:p w14:paraId="7AB8210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Страховая премия может уплачиваться страхователем как едино временно, так и с разбивкой на несколько платежей.</w:t>
            </w:r>
          </w:p>
          <w:p w14:paraId="04D8B26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Если страхователь ставит подпись в договоре страхования, он полностью соглашается с его условиями.</w:t>
            </w:r>
          </w:p>
          <w:p w14:paraId="0841331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</w:p>
          <w:p w14:paraId="48520E7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14:paraId="0F01B08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4EDE78A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20 февраля Иван заключил договор страхования квартиры. Страховая сумма, указанная </w:t>
            </w:r>
            <w:proofErr w:type="gramStart"/>
            <w:r w:rsidRPr="003B409D">
              <w:rPr>
                <w:i/>
              </w:rPr>
              <w:t>в  договоре</w:t>
            </w:r>
            <w:proofErr w:type="gramEnd"/>
            <w:r w:rsidRPr="003B409D">
              <w:rPr>
                <w:i/>
              </w:rPr>
              <w:t>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14:paraId="47C73BF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 имущества: как защитить нажитое состояние</w:t>
            </w:r>
          </w:p>
          <w:p w14:paraId="41544D6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5A29ED4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К видам страхования имущества относят страхование:</w:t>
            </w:r>
          </w:p>
          <w:p w14:paraId="1581024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недвижимости;   </w:t>
            </w:r>
            <w:proofErr w:type="gramEnd"/>
            <w:r w:rsidRPr="003B409D">
              <w:rPr>
                <w:i/>
              </w:rPr>
              <w:t>б) гражданской ответственности владельцев транспортных средств;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от несчастного случая;    г) автомобиля.</w:t>
            </w:r>
          </w:p>
          <w:p w14:paraId="11423CA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 договоре имущественного страхования под страховой суммой понимается:</w:t>
            </w:r>
          </w:p>
          <w:p w14:paraId="351ED0F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сумма, в пределах которой страховщик обязуется выплатить страховое возмещение по договору;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стоимость имущества, определённая действующим законодательством;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размер ущерба, причинённого имуществу страхователя при страховом случае;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действительная стоимость имущества, определённая на момент подписания договора страхования.</w:t>
            </w:r>
          </w:p>
          <w:p w14:paraId="7A42F02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3. Актом </w:t>
            </w:r>
            <w:proofErr w:type="spellStart"/>
            <w:r w:rsidRPr="003B409D">
              <w:rPr>
                <w:i/>
              </w:rPr>
              <w:t>предстрахового</w:t>
            </w:r>
            <w:proofErr w:type="spellEnd"/>
            <w:r w:rsidRPr="003B409D">
              <w:rPr>
                <w:i/>
              </w:rPr>
              <w:t xml:space="preserve"> осмотра называется документ, который:</w:t>
            </w:r>
          </w:p>
          <w:p w14:paraId="7503643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составляет страховщик или его представитель с подробным описанием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составляет страхователь или его представитель с подробным описанием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оформляется страховщиком при заключении договора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прилагается к договору страхования и содержит перечень застрахованных рисков.</w:t>
            </w:r>
          </w:p>
          <w:p w14:paraId="1E27F18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Какие из нижеприведённых факторов позволяют уменьшить размер страхового тарифа?</w:t>
            </w:r>
          </w:p>
          <w:p w14:paraId="7D69FC1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наличие франшизы; б) отсутствие франшизы; в) агрегатная страховая сумма;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неагрегатная страховая сумма.</w:t>
            </w:r>
          </w:p>
          <w:p w14:paraId="65F9111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Что можно застраховать по договору страхования недвижимости?</w:t>
            </w:r>
          </w:p>
          <w:p w14:paraId="1F1085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квартиру;   </w:t>
            </w:r>
            <w:proofErr w:type="gramEnd"/>
            <w:r w:rsidRPr="003B409D">
              <w:rPr>
                <w:i/>
              </w:rPr>
              <w:t>б) автомобиль;   в) мебель;   г) мотоцикл.</w:t>
            </w:r>
          </w:p>
          <w:p w14:paraId="57EAE8E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14:paraId="69F5224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1. При заключении договора страхования страховая компания не имеет права на проведение </w:t>
            </w:r>
            <w:proofErr w:type="spellStart"/>
            <w:r w:rsidRPr="003B409D">
              <w:rPr>
                <w:i/>
              </w:rPr>
              <w:t>предстрахового</w:t>
            </w:r>
            <w:proofErr w:type="spellEnd"/>
            <w:r w:rsidRPr="003B409D">
              <w:rPr>
                <w:i/>
              </w:rPr>
              <w:t xml:space="preserve"> осмотра.</w:t>
            </w:r>
          </w:p>
          <w:p w14:paraId="7C3016F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Если при проведении </w:t>
            </w:r>
            <w:proofErr w:type="spellStart"/>
            <w:r w:rsidRPr="003B409D">
              <w:rPr>
                <w:i/>
              </w:rPr>
              <w:t>предстрахового</w:t>
            </w:r>
            <w:proofErr w:type="spellEnd"/>
            <w:r w:rsidRPr="003B409D">
              <w:rPr>
                <w:i/>
              </w:rPr>
              <w:t xml:space="preserve"> осмотра были выявлены небольшие повреждения имущества, страховщик откажется его застраховать.</w:t>
            </w:r>
          </w:p>
          <w:p w14:paraId="5BEEE00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Каждый вид имущественного страхования имеет свой объект.</w:t>
            </w:r>
          </w:p>
          <w:p w14:paraId="7615003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Страхование автокаско предусматривает только страхование риска «Угон».</w:t>
            </w:r>
          </w:p>
          <w:p w14:paraId="1EB7685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Аварийный комиссар обязательно должен быть штатным сотрудником страховой компании.</w:t>
            </w:r>
          </w:p>
          <w:p w14:paraId="7D2A004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Здоровье и жизнь — высшие блага: поговорим о личном страховании</w:t>
            </w:r>
          </w:p>
          <w:p w14:paraId="4F5AAD7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64BD954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Застрахованный, выгодоприобретатель и страхователь в личном страховании — это:</w:t>
            </w:r>
          </w:p>
          <w:p w14:paraId="5813D57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всегда одно и то же </w:t>
            </w:r>
            <w:proofErr w:type="gramStart"/>
            <w:r w:rsidRPr="003B409D">
              <w:rPr>
                <w:i/>
              </w:rPr>
              <w:t xml:space="preserve">лицо;   </w:t>
            </w:r>
            <w:proofErr w:type="gramEnd"/>
            <w:r w:rsidRPr="003B409D">
              <w:rPr>
                <w:i/>
              </w:rPr>
              <w:t>б) всегда три разных лица;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могут быть как одним лицом, так и разными;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одним лицом могут быть только застрахованный и страхователь.</w:t>
            </w:r>
          </w:p>
          <w:p w14:paraId="0BF079C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 видам страхования, имеющим сберегательный (накопительный) характер, относят:</w:t>
            </w:r>
          </w:p>
          <w:p w14:paraId="237C17A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страхование от несчастного случая и </w:t>
            </w:r>
            <w:proofErr w:type="gramStart"/>
            <w:r w:rsidRPr="003B409D">
              <w:rPr>
                <w:i/>
              </w:rPr>
              <w:t>болезней;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б</w:t>
            </w:r>
            <w:proofErr w:type="gramEnd"/>
            <w:r w:rsidRPr="003B409D">
              <w:rPr>
                <w:i/>
              </w:rPr>
              <w:t>) обязательное медицинское страхование;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страхование на дожитие до определённого возраста;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добровольное медицинское страхование.</w:t>
            </w:r>
          </w:p>
          <w:p w14:paraId="6AA3B45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Объём услуг, которые могут быть оказаны в рамках полиса добровольного медицинского страхования:</w:t>
            </w:r>
          </w:p>
          <w:p w14:paraId="254A253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совпадает с базовой программой обязательного медицинского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шире базовой программы </w:t>
            </w:r>
            <w:proofErr w:type="gramStart"/>
            <w:r w:rsidRPr="003B409D">
              <w:rPr>
                <w:i/>
              </w:rPr>
              <w:t xml:space="preserve">ОМС;   </w:t>
            </w:r>
            <w:proofErr w:type="gramEnd"/>
            <w:r w:rsidRPr="003B409D">
              <w:rPr>
                <w:i/>
              </w:rPr>
              <w:t xml:space="preserve"> в) регулируется федеральным законом;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зависит от программы, выбранной страхователем.</w:t>
            </w:r>
          </w:p>
          <w:p w14:paraId="28820D3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Страховым случаем при заключении договора страхования жизни не является:</w:t>
            </w:r>
          </w:p>
          <w:p w14:paraId="2040C75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дожитие застрахованного лица до определённого возраста;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ответственность за причинение вреда здоровью третьих лиц;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утрата трудоспособности застрахованного лица; г) смерть застрахованного лица.</w:t>
            </w:r>
          </w:p>
          <w:p w14:paraId="702C842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Видами личного страхования является страхование:</w:t>
            </w:r>
          </w:p>
          <w:p w14:paraId="76D7092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i/>
              </w:rPr>
              <w:lastRenderedPageBreak/>
              <w:t>а) от несчастных случаев и болезней;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гражданской ответственности медицинских работников;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в) </w:t>
            </w:r>
            <w:proofErr w:type="gramStart"/>
            <w:r w:rsidRPr="003B409D">
              <w:rPr>
                <w:i/>
              </w:rPr>
              <w:t xml:space="preserve">медицинское;   </w:t>
            </w:r>
            <w:proofErr w:type="gramEnd"/>
            <w:r w:rsidRPr="003B409D">
              <w:rPr>
                <w:i/>
              </w:rPr>
              <w:t xml:space="preserve"> г) жизни.</w:t>
            </w:r>
          </w:p>
          <w:p w14:paraId="3286617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14:paraId="68555B9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Страхователь имеет право в любое время изменить в договоре выгодоприобретателя.</w:t>
            </w:r>
          </w:p>
          <w:p w14:paraId="2DA8398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14:paraId="29B4B3C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14:paraId="1462E10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Полис ОМС действует только на территории проживания застрахованного.</w:t>
            </w:r>
          </w:p>
          <w:p w14:paraId="305F47F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В рамках полиса ДМС для получения медицинской помощи застрахованный может обратиться в любое медицинское учреждение по своему усмотрению.</w:t>
            </w:r>
          </w:p>
          <w:p w14:paraId="5258D60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Укажите правильную последовательность действий при использовании полиса ДМС.</w:t>
            </w:r>
          </w:p>
          <w:p w14:paraId="35188C3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Оплата страховой компанией услуг, оказанных застрахованному лицу.</w:t>
            </w:r>
          </w:p>
          <w:p w14:paraId="09C7C52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Возникновение у застрахованного лица потребности в получении медицинских услуг.</w:t>
            </w:r>
          </w:p>
          <w:p w14:paraId="4FE2C18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14:paraId="492754E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Посещение застрахованным лицом лечебного заведения и получение заявленных услуг.</w:t>
            </w:r>
          </w:p>
          <w:p w14:paraId="04EFE06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14:paraId="017FBC4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ситуаций с помощью страхования.</w:t>
            </w:r>
          </w:p>
          <w:p w14:paraId="1C6613B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 страховому агенту обратился Иван Петрович с намерением заключить договор добровольного медицинского страхования. На момент обращения Ивану Петр</w:t>
            </w:r>
            <w:r w:rsidR="005E02A4">
              <w:rPr>
                <w:i/>
              </w:rPr>
              <w:t>овичу</w:t>
            </w:r>
            <w:r w:rsidRPr="003B409D">
              <w:rPr>
                <w:i/>
              </w:rPr>
              <w:t xml:space="preserve"> исполнилось 75 лет, он имеет I группу инвалидности. Какой ответ даст страховой агент Ивану Петровичу? Свой ответ обоснуйте.</w:t>
            </w:r>
          </w:p>
          <w:p w14:paraId="130ED78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Если нанесён ущерб третьим лицам</w:t>
            </w:r>
          </w:p>
          <w:p w14:paraId="3B6F340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342C4B9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Вид страхования, не относящийся к страхованию ответственности, — это:</w:t>
            </w:r>
          </w:p>
          <w:p w14:paraId="225CF43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ОСАГО;   </w:t>
            </w:r>
            <w:proofErr w:type="gramEnd"/>
            <w:r w:rsidRPr="003B409D">
              <w:rPr>
                <w:i/>
              </w:rPr>
              <w:t>б) страхование финансовых рисков;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страхование гражданской ответственности за причинение вреда третьим лицам;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страхование каско.</w:t>
            </w:r>
          </w:p>
          <w:p w14:paraId="6311AE5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Выгодоприобретателем по договору страхования гражданской ответственности является:</w:t>
            </w:r>
          </w:p>
          <w:p w14:paraId="3859D03E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страхователь;</w:t>
            </w:r>
            <w:r w:rsidR="00EA5E11" w:rsidRPr="003B409D">
              <w:rPr>
                <w:i/>
              </w:rPr>
              <w:t xml:space="preserve"> б) лицо, указанное страхователем в качестве </w:t>
            </w:r>
            <w:proofErr w:type="gramStart"/>
            <w:r w:rsidR="00EA5E11" w:rsidRPr="003B409D">
              <w:rPr>
                <w:i/>
              </w:rPr>
              <w:t>выгодоприобретателя;</w:t>
            </w:r>
            <w:r>
              <w:rPr>
                <w:i/>
              </w:rPr>
              <w:t xml:space="preserve">  </w:t>
            </w:r>
            <w:r w:rsidR="00EA5E11" w:rsidRPr="003B409D">
              <w:rPr>
                <w:i/>
              </w:rPr>
              <w:t>в</w:t>
            </w:r>
            <w:proofErr w:type="gramEnd"/>
            <w:r w:rsidR="00EA5E11" w:rsidRPr="003B409D">
              <w:rPr>
                <w:i/>
              </w:rPr>
              <w:t>) третье лицо, которое на момент заключения договора неизвестно и определяется при наступлении страхового случая;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застрахованное лицо.</w:t>
            </w:r>
          </w:p>
          <w:p w14:paraId="68969A6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Полис ДСАГО можно приобрести:</w:t>
            </w:r>
          </w:p>
          <w:p w14:paraId="74AF923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той компании, с которой заключён договор ОСАГО;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 любой страховой компании, независимо от того, с какой компанией заключён договор ОСАГО;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только в специализированных страховых компаниях;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полис ДСАГО обязательно выдаётся при заключении договора ОСАГО.</w:t>
            </w:r>
          </w:p>
          <w:p w14:paraId="0E88B4B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Размер максимально возможной страховой выплаты по договору ОСАГО устанавливается:</w:t>
            </w:r>
          </w:p>
          <w:p w14:paraId="2D8A035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самостоятельно страховой компанией для каждого отдельного договора;</w:t>
            </w:r>
            <w:r w:rsidR="005E02A4">
              <w:rPr>
                <w:i/>
              </w:rPr>
              <w:t xml:space="preserve"> б) страхователем при </w:t>
            </w:r>
            <w:proofErr w:type="gramStart"/>
            <w:r w:rsidRPr="003B409D">
              <w:rPr>
                <w:i/>
              </w:rPr>
              <w:t>заключении  договора</w:t>
            </w:r>
            <w:proofErr w:type="gramEnd"/>
            <w:r w:rsidRPr="003B409D">
              <w:rPr>
                <w:i/>
              </w:rPr>
              <w:t xml:space="preserve">  страховой суммы;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«третьим лицом» при наступлении страхового случая;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федеральным законодательством.</w:t>
            </w:r>
          </w:p>
          <w:p w14:paraId="22AEC3D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Задание 2. Определите, являются ли верными следующие утверждения.</w:t>
            </w:r>
          </w:p>
          <w:p w14:paraId="259B375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14:paraId="4EA7D01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Согласно законодательству</w:t>
            </w:r>
            <w:r w:rsidR="005E02A4">
              <w:rPr>
                <w:i/>
              </w:rPr>
              <w:t>,</w:t>
            </w:r>
            <w:r w:rsidRPr="003B409D">
              <w:rPr>
                <w:i/>
              </w:rPr>
              <w:t xml:space="preserve"> страховать автомобили по ОСАГО обязаны только физические лица.</w:t>
            </w:r>
          </w:p>
          <w:p w14:paraId="16E6CC0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Территорией действия договора ОСАГО являются Российская Федерация и страны Европы.</w:t>
            </w:r>
          </w:p>
          <w:p w14:paraId="2F2D57C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798D01B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Гражданин М., управляя собственным автомобилем, стал виновником ДТП и нанёс ущерб </w:t>
            </w:r>
            <w:r w:rsidRPr="003B409D">
              <w:rPr>
                <w:i/>
              </w:rPr>
              <w:lastRenderedPageBreak/>
              <w:t>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14:paraId="3188ECC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Доверяй, но проверяй: несколько советов по выбору страховщика</w:t>
            </w:r>
          </w:p>
          <w:p w14:paraId="6CF079D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607E138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Признаки ненадёжной страховой компании:</w:t>
            </w:r>
          </w:p>
          <w:p w14:paraId="5FBF07E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приостановление действия </w:t>
            </w:r>
            <w:proofErr w:type="gramStart"/>
            <w:r w:rsidRPr="003B409D">
              <w:rPr>
                <w:i/>
              </w:rPr>
              <w:t xml:space="preserve">лицензии; 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</w:t>
            </w:r>
            <w:proofErr w:type="gramEnd"/>
            <w:r w:rsidRPr="003B409D">
              <w:rPr>
                <w:i/>
              </w:rPr>
              <w:t>) повышение рейтинга надёжности страховой компании;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в) несоблюдение сроков выплат: компания с трудом платит по средним и мелким убыткам;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предложение полисов каско по тарифам ниже рыночных;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д) появление негативной информации в местных СМИ.</w:t>
            </w:r>
          </w:p>
          <w:p w14:paraId="3E9F83D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Страховой портфель представляет собой:</w:t>
            </w:r>
          </w:p>
          <w:p w14:paraId="08925F5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фактическое количество заключённых страховщиком договоров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фактический размер страховых выплат, осуществлённых за год;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перечень видов страхования, включённых в лицензию страховщика;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совокупность видов страхования, по которым были осуществлены страховые выплаты за год.</w:t>
            </w:r>
          </w:p>
          <w:p w14:paraId="725FA2C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 положительным характеристикам страховщика относят:</w:t>
            </w:r>
          </w:p>
          <w:p w14:paraId="59F5A6C1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наличие лицензии; </w:t>
            </w:r>
            <w:r w:rsidR="00EA5E11" w:rsidRPr="003B409D">
              <w:rPr>
                <w:i/>
              </w:rPr>
              <w:t>б) низкую стоимость полисов; в) развитую филиальную сеть;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рейтинг С++.</w:t>
            </w:r>
          </w:p>
          <w:p w14:paraId="400B25E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Единый государственный реестр субъектов страхового дела содержит информацию о:</w:t>
            </w:r>
          </w:p>
          <w:p w14:paraId="06BB2A4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размерах страховых портфелей </w:t>
            </w:r>
            <w:proofErr w:type="gramStart"/>
            <w:r w:rsidRPr="003B409D">
              <w:rPr>
                <w:i/>
              </w:rPr>
              <w:t xml:space="preserve">страховщиков;   </w:t>
            </w:r>
            <w:proofErr w:type="gramEnd"/>
            <w:r w:rsidRPr="003B409D">
              <w:rPr>
                <w:i/>
              </w:rPr>
              <w:t xml:space="preserve">  б) реквизитах лицензии страховщиков;</w:t>
            </w:r>
          </w:p>
          <w:p w14:paraId="5551A13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в) видах страхования, включённых в лицензии </w:t>
            </w:r>
            <w:proofErr w:type="gramStart"/>
            <w:r w:rsidRPr="003B409D">
              <w:rPr>
                <w:i/>
              </w:rPr>
              <w:t xml:space="preserve">страховщиков;   </w:t>
            </w:r>
            <w:proofErr w:type="gramEnd"/>
            <w:r w:rsidRPr="003B409D">
              <w:rPr>
                <w:i/>
              </w:rPr>
              <w:t>г) размерах страховых выплат.</w:t>
            </w:r>
          </w:p>
          <w:p w14:paraId="37A2700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14:paraId="6DB0AD7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14:paraId="2DFB577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 ознакомлении с лицензией страховой компании обязательно стоит ознакомиться и с её приложением.</w:t>
            </w:r>
          </w:p>
          <w:p w14:paraId="1E56604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Страховщик не имеет права отказать в страховой выплате.</w:t>
            </w:r>
          </w:p>
          <w:p w14:paraId="72B8F9B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Страховщик имеет право устно заявить об отказе в страховой выплате.</w:t>
            </w:r>
          </w:p>
          <w:p w14:paraId="3D50742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14:paraId="5284456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14:paraId="3767160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– получила страховые премии на сумму 100 000 000 руб., из них 90% составили премии по ОСАГО;</w:t>
            </w:r>
          </w:p>
          <w:p w14:paraId="08C3BD7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– осуществила страховые выплаты на сумму 80 000 000 руб.; </w:t>
            </w:r>
          </w:p>
          <w:p w14:paraId="5848524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14:paraId="698A262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>
              <w:rPr>
                <w:i/>
              </w:rPr>
              <w:t>цена страхового полиса. Проведя</w:t>
            </w:r>
            <w:r w:rsidRPr="003B409D">
              <w:rPr>
                <w:i/>
              </w:rPr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3E6BB0" w14:paraId="2D6A67F2" w14:textId="77777777" w:rsidTr="00A75C1A">
        <w:tc>
          <w:tcPr>
            <w:tcW w:w="10490" w:type="dxa"/>
            <w:shd w:val="clear" w:color="auto" w:fill="auto"/>
          </w:tcPr>
          <w:p w14:paraId="0546E45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6. Инвестиции</w:t>
            </w:r>
          </w:p>
          <w:p w14:paraId="0BB2AC0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Финансовые риски и стратегии инвестирования</w:t>
            </w:r>
          </w:p>
          <w:p w14:paraId="607F75B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 Выберите верные ответы.</w:t>
            </w:r>
          </w:p>
          <w:p w14:paraId="14D4E00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Инвестирование — это:</w:t>
            </w:r>
          </w:p>
          <w:p w14:paraId="45A24202" w14:textId="77777777"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процесс вложения средств в инвестиционные инструменты с целью получения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процесс вложения средств в инвестиционные инструменты с целью обеспечения их физической сохранности;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в) процедура купли-продажи </w:t>
            </w:r>
            <w:proofErr w:type="gramStart"/>
            <w:r w:rsidRPr="003B409D">
              <w:rPr>
                <w:i/>
              </w:rPr>
              <w:t xml:space="preserve">недвижимости;   </w:t>
            </w:r>
            <w:proofErr w:type="gramEnd"/>
            <w:r w:rsidRPr="003B409D">
              <w:rPr>
                <w:i/>
              </w:rPr>
              <w:t xml:space="preserve"> г) нет верного ответа.</w:t>
            </w:r>
          </w:p>
          <w:p w14:paraId="7CCB10A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Какие инвестиционные инструменты характеризуются незначительным финансовым риском?</w:t>
            </w:r>
          </w:p>
          <w:p w14:paraId="154BC7C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банковский депозит до 1 млн 400 тыс. руб.;   б) акции «второго эшелона</w:t>
            </w:r>
            <w:proofErr w:type="gramStart"/>
            <w:r w:rsidRPr="003B409D">
              <w:rPr>
                <w:i/>
              </w:rPr>
              <w:t>»;</w:t>
            </w:r>
            <w:r w:rsidR="005E02A4">
              <w:rPr>
                <w:i/>
              </w:rPr>
              <w:t xml:space="preserve">  </w:t>
            </w:r>
            <w:r w:rsidRPr="003B409D">
              <w:rPr>
                <w:i/>
              </w:rPr>
              <w:t>в</w:t>
            </w:r>
            <w:proofErr w:type="gramEnd"/>
            <w:r w:rsidRPr="003B409D">
              <w:rPr>
                <w:i/>
              </w:rPr>
              <w:t>) долгосрочные корпоративные облигации;   г) все ответы верны.</w:t>
            </w:r>
          </w:p>
          <w:p w14:paraId="173B7B0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14:paraId="5FEC7B2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акции «голубых фишек»;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банковский депозит свыше 1 млн 400 тыс. руб.;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акции «второго эшелона</w:t>
            </w:r>
            <w:proofErr w:type="gramStart"/>
            <w:r w:rsidRPr="003B409D">
              <w:rPr>
                <w:i/>
              </w:rPr>
              <w:t xml:space="preserve">»;   </w:t>
            </w:r>
            <w:proofErr w:type="gramEnd"/>
            <w:r w:rsidRPr="003B409D">
              <w:rPr>
                <w:i/>
              </w:rPr>
              <w:t>г) нет верного ответа.</w:t>
            </w:r>
          </w:p>
          <w:p w14:paraId="0E3EB5A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Доходность — это:</w:t>
            </w:r>
          </w:p>
          <w:p w14:paraId="16CACF7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показатель, характеризующий выгодность инвестиций;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время, в течение которого осуществляется инвестирование;</w:t>
            </w:r>
            <w:r w:rsidR="005E02A4">
              <w:rPr>
                <w:i/>
              </w:rPr>
              <w:t xml:space="preserve"> в) возможная угроза потерь;</w:t>
            </w:r>
            <w:r w:rsidRPr="003B409D">
              <w:rPr>
                <w:i/>
              </w:rPr>
              <w:t xml:space="preserve"> г) нет верного ответа.</w:t>
            </w:r>
          </w:p>
          <w:p w14:paraId="7D86946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14:paraId="2EF7EA6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о консервативной стратегии </w:t>
            </w:r>
            <w:proofErr w:type="gramStart"/>
            <w:r w:rsidRPr="003B409D">
              <w:rPr>
                <w:i/>
              </w:rPr>
              <w:t xml:space="preserve">инвестирования;   </w:t>
            </w:r>
            <w:proofErr w:type="gramEnd"/>
            <w:r w:rsidRPr="003B409D">
              <w:rPr>
                <w:i/>
              </w:rPr>
              <w:t>б) об умеренной стратегии инвестирования;</w:t>
            </w:r>
          </w:p>
          <w:p w14:paraId="77E8CAE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в) об агрессивной стратегии </w:t>
            </w:r>
            <w:proofErr w:type="gramStart"/>
            <w:r w:rsidRPr="003B409D">
              <w:rPr>
                <w:i/>
              </w:rPr>
              <w:t xml:space="preserve">инвестирования;   </w:t>
            </w:r>
            <w:proofErr w:type="gramEnd"/>
            <w:r w:rsidRPr="003B409D">
              <w:rPr>
                <w:i/>
              </w:rPr>
              <w:t>г) нет верного ответа.</w:t>
            </w:r>
          </w:p>
          <w:p w14:paraId="38BE184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Что такое ценные бумаги и какими они бывают</w:t>
            </w:r>
          </w:p>
          <w:p w14:paraId="6FB6338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3BE3DD2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 долевым ценным бумагам относятся:</w:t>
            </w:r>
          </w:p>
          <w:p w14:paraId="2FA7AE4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акции;   </w:t>
            </w:r>
            <w:proofErr w:type="gramEnd"/>
            <w:r w:rsidRPr="003B409D">
              <w:rPr>
                <w:i/>
              </w:rPr>
              <w:t>б) облигации;   в) векселя;   г) лотерейные билеты.</w:t>
            </w:r>
          </w:p>
          <w:p w14:paraId="4ED5D1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14:paraId="7BDF8B6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обществом с ограниченной ответственностью;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непубличным акционерным </w:t>
            </w:r>
            <w:proofErr w:type="gramStart"/>
            <w:r w:rsidRPr="003B409D">
              <w:rPr>
                <w:i/>
              </w:rPr>
              <w:t xml:space="preserve">обществом;   </w:t>
            </w:r>
            <w:proofErr w:type="gramEnd"/>
            <w:r w:rsidRPr="003B409D">
              <w:rPr>
                <w:i/>
              </w:rPr>
              <w:t>в) публичным акционерным обществом;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14:paraId="49F3E30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Процедура отбора акций для допуска их к торговле на бирже называется:</w:t>
            </w:r>
          </w:p>
          <w:p w14:paraId="2C588F7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депозитом;   </w:t>
            </w:r>
            <w:proofErr w:type="gramEnd"/>
            <w:r w:rsidRPr="003B409D">
              <w:rPr>
                <w:i/>
              </w:rPr>
              <w:t>б) листингом;   в) котировкой;   г) эмиссией.</w:t>
            </w:r>
          </w:p>
          <w:p w14:paraId="5C852DA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Доход по облигациям выплачивается в форме:</w:t>
            </w:r>
          </w:p>
          <w:p w14:paraId="7C358D4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купонного </w:t>
            </w:r>
            <w:proofErr w:type="gramStart"/>
            <w:r w:rsidRPr="003B409D">
              <w:rPr>
                <w:i/>
              </w:rPr>
              <w:t xml:space="preserve">дохода;   </w:t>
            </w:r>
            <w:proofErr w:type="gramEnd"/>
            <w:r w:rsidRPr="003B409D">
              <w:rPr>
                <w:i/>
              </w:rPr>
              <w:t>б) дивиденда;   в) прибыли;   г) процента.</w:t>
            </w:r>
          </w:p>
          <w:p w14:paraId="2D79B15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14:paraId="30941FB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акция;   </w:t>
            </w:r>
            <w:proofErr w:type="gramEnd"/>
            <w:r w:rsidRPr="003B409D">
              <w:rPr>
                <w:i/>
              </w:rPr>
              <w:t>б) договор купли-продажи;   в) облигация;   г) чек.</w:t>
            </w:r>
          </w:p>
          <w:p w14:paraId="3D912DD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05981E5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>
              <w:rPr>
                <w:i/>
              </w:rPr>
              <w:t>венно) распределяется следующим</w:t>
            </w:r>
            <w:r w:rsidRPr="003B409D">
              <w:rPr>
                <w:i/>
              </w:rPr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14:paraId="37D1DBC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08E872A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3B409D">
              <w:rPr>
                <w:i/>
              </w:rPr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Pr="003B409D">
              <w:rPr>
                <w:b/>
                <w:i/>
              </w:rPr>
              <w:t>компании.</w:t>
            </w:r>
          </w:p>
          <w:p w14:paraId="5882331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Граждане на рынке ценных бумаг</w:t>
            </w:r>
          </w:p>
          <w:p w14:paraId="15EF312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143D94A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 самостоятельном выходе на рынок ценных бумаг инвестор оплачивает:</w:t>
            </w:r>
          </w:p>
          <w:p w14:paraId="197CFC0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комисс</w:t>
            </w:r>
            <w:r w:rsidR="005E02A4">
              <w:rPr>
                <w:i/>
              </w:rPr>
              <w:t xml:space="preserve">ионное вознаграждение </w:t>
            </w:r>
            <w:proofErr w:type="gramStart"/>
            <w:r w:rsidR="005E02A4">
              <w:rPr>
                <w:i/>
              </w:rPr>
              <w:t xml:space="preserve">брокеру; </w:t>
            </w:r>
            <w:r w:rsidRPr="003B409D">
              <w:rPr>
                <w:i/>
              </w:rPr>
              <w:t xml:space="preserve"> б</w:t>
            </w:r>
            <w:proofErr w:type="gramEnd"/>
            <w:r w:rsidRPr="003B409D">
              <w:rPr>
                <w:i/>
              </w:rPr>
              <w:t>) открытие счёта депо в депозитарии;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абонентскую плату за использование торговых платформ;</w:t>
            </w:r>
          </w:p>
          <w:p w14:paraId="6ADD49D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г) комиссию за открытие кредитного счёта.</w:t>
            </w:r>
          </w:p>
          <w:p w14:paraId="4666D13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Услуги по предоставлению инвесторам доступа к инструментам фондового рынка оказывают:</w:t>
            </w:r>
          </w:p>
          <w:p w14:paraId="7175EF0B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брокеры; б) коммерческие банки;</w:t>
            </w:r>
            <w:r w:rsidR="00EA5E11" w:rsidRPr="003B409D">
              <w:rPr>
                <w:i/>
              </w:rPr>
              <w:t xml:space="preserve"> в) микрофинансовые организации;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страховые компании.</w:t>
            </w:r>
          </w:p>
          <w:p w14:paraId="546069B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Процесс проведения торговли в едином месте обеспечивают:</w:t>
            </w:r>
          </w:p>
          <w:p w14:paraId="11C365F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 xml:space="preserve">а) фондовые </w:t>
            </w:r>
            <w:proofErr w:type="gramStart"/>
            <w:r w:rsidRPr="003B409D">
              <w:rPr>
                <w:i/>
              </w:rPr>
              <w:t xml:space="preserve">биржи;   </w:t>
            </w:r>
            <w:proofErr w:type="gramEnd"/>
            <w:r w:rsidRPr="003B409D">
              <w:rPr>
                <w:i/>
              </w:rPr>
              <w:t>б) депозитарии;   в) коммерческие банки;   г) брокеры.</w:t>
            </w:r>
          </w:p>
          <w:p w14:paraId="102BBD8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Зачем нужны паевые инвестиционные фонды</w:t>
            </w:r>
          </w:p>
          <w:p w14:paraId="7913979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7FACA0F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Услуги по профессиональному управлению деньгами инвесторов оказывают:</w:t>
            </w:r>
          </w:p>
          <w:p w14:paraId="1CA78397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управляющие компании;</w:t>
            </w:r>
            <w:r w:rsidR="00EA5E11" w:rsidRPr="003B409D">
              <w:rPr>
                <w:i/>
              </w:rPr>
              <w:t xml:space="preserve"> б</w:t>
            </w:r>
            <w:r>
              <w:rPr>
                <w:i/>
              </w:rPr>
              <w:t>) депозитарии;</w:t>
            </w:r>
            <w:r w:rsidR="00EA5E11" w:rsidRPr="003B409D">
              <w:rPr>
                <w:i/>
              </w:rPr>
              <w:t xml:space="preserve"> в) клиринговые компании;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микрофинансовые организации.</w:t>
            </w:r>
          </w:p>
          <w:p w14:paraId="616FEE5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 часто выплачивается доход (если он имеется) пайщикам ПИФа?</w:t>
            </w:r>
          </w:p>
          <w:p w14:paraId="1E16E86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согласно </w:t>
            </w:r>
            <w:proofErr w:type="gramStart"/>
            <w:r w:rsidRPr="003B409D">
              <w:rPr>
                <w:i/>
              </w:rPr>
              <w:t xml:space="preserve">договору;   </w:t>
            </w:r>
            <w:proofErr w:type="gramEnd"/>
            <w:r w:rsidRPr="003B409D">
              <w:rPr>
                <w:i/>
              </w:rPr>
              <w:t>б) ежемесячно;   в) раз в квартал;    г) при реализации паёв.</w:t>
            </w:r>
          </w:p>
          <w:p w14:paraId="6FDD9F3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 течение какого срока при реализации пая деньги будут перечислены пайщику на его счёт?</w:t>
            </w:r>
          </w:p>
          <w:p w14:paraId="2432C45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в день реализации </w:t>
            </w:r>
            <w:proofErr w:type="gramStart"/>
            <w:r w:rsidRPr="003B409D">
              <w:rPr>
                <w:i/>
              </w:rPr>
              <w:t xml:space="preserve">пая;   </w:t>
            </w:r>
            <w:proofErr w:type="gramEnd"/>
            <w:r w:rsidRPr="003B409D">
              <w:rPr>
                <w:i/>
              </w:rPr>
              <w:t>б) в течение 7 дней;    в) в течение 14 дней;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 соответствии с условиями договора.</w:t>
            </w:r>
          </w:p>
          <w:p w14:paraId="4AA448D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14:paraId="1B8BB2F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согласно </w:t>
            </w:r>
            <w:proofErr w:type="gramStart"/>
            <w:r w:rsidRPr="003B409D">
              <w:rPr>
                <w:i/>
              </w:rPr>
              <w:t xml:space="preserve">договору;   </w:t>
            </w:r>
            <w:proofErr w:type="gramEnd"/>
            <w:r w:rsidRPr="003B409D">
              <w:rPr>
                <w:i/>
              </w:rPr>
              <w:t>б) ежемесячно;   в) раз в квартал;   г) при реализации паёв.</w:t>
            </w:r>
          </w:p>
          <w:p w14:paraId="595D19B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Доходность по паям выбранного ПИФа является:</w:t>
            </w:r>
          </w:p>
          <w:p w14:paraId="63B0BB4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proofErr w:type="gramStart"/>
            <w:r w:rsidRPr="003B409D">
              <w:rPr>
                <w:i/>
              </w:rPr>
              <w:t xml:space="preserve">целевой;   </w:t>
            </w:r>
            <w:proofErr w:type="gramEnd"/>
            <w:r w:rsidRPr="003B409D">
              <w:rPr>
                <w:i/>
              </w:rPr>
              <w:t>б) гарантированной;   в) застрахованной;   г) примерной.</w:t>
            </w:r>
          </w:p>
          <w:p w14:paraId="0E0E64C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Задание </w:t>
            </w:r>
          </w:p>
          <w:p w14:paraId="593DA83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3E6BB0" w14:paraId="1FB2879E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66228A5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7. Пенсии</w:t>
            </w:r>
          </w:p>
          <w:p w14:paraId="5621831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Думай о пенсии смолоду, или </w:t>
            </w:r>
            <w:r w:rsidR="009A4FFA" w:rsidRPr="003B409D">
              <w:rPr>
                <w:b/>
                <w:i/>
              </w:rPr>
              <w:t>как</w:t>
            </w:r>
            <w:r w:rsidRPr="003B409D">
              <w:rPr>
                <w:b/>
                <w:i/>
              </w:rPr>
              <w:t xml:space="preserve"> формируется пенсия</w:t>
            </w:r>
          </w:p>
          <w:p w14:paraId="5EAE191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b/>
                <w:i/>
              </w:rPr>
              <w:t xml:space="preserve">1. </w:t>
            </w:r>
            <w:r w:rsidRPr="003B409D">
              <w:rPr>
                <w:i/>
              </w:rPr>
              <w:t>Выберите верные ответы.</w:t>
            </w:r>
          </w:p>
          <w:p w14:paraId="580643A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При накопительной системе пенсионного обеспечения:</w:t>
            </w:r>
          </w:p>
          <w:p w14:paraId="035D4604" w14:textId="77777777"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отчисления работодателей из фонда оплаты труда работников идут на выплаты сегодняшним пенсионерам;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2C53C8B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Страховщиком по обязательному пенсионному страхованию может являться:</w:t>
            </w:r>
          </w:p>
          <w:p w14:paraId="2547F657" w14:textId="77777777"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Пенсионный фонд Российской Федерации; б) негосударственный пенсионный фонд;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управляющая компания; г) все ответы верны.</w:t>
            </w:r>
          </w:p>
          <w:p w14:paraId="54C2239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3. Условием назначения страховой пенсии по старости является:</w:t>
            </w:r>
          </w:p>
          <w:p w14:paraId="36DD778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>а) наличие 5 лет страхового стажа;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достижение установленного законодательством пенсионного возраста и наличие требуемого страхового стажа;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заработная плата на протяжении 5 лет до выхода на пенсию не менее 10 000 руб. в месяц;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14:paraId="694078E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Негосударственное (дополнительное) пенсионное обеспечение — это:</w:t>
            </w:r>
          </w:p>
          <w:p w14:paraId="696AE220" w14:textId="77777777" w:rsidR="00EA5E11" w:rsidRPr="003B409D" w:rsidRDefault="00EA5E11" w:rsidP="005E02A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финансирование пенсий за счёт средств федерального бюджета;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4471C5E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Перечислите факторы, определяющие размер страховой пенсии по старости.</w:t>
            </w:r>
          </w:p>
          <w:p w14:paraId="5BC23EC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14:paraId="45EF4EE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14:paraId="08B2E25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Определите, какую сумму страховых взносов должен </w:t>
            </w:r>
            <w:r w:rsidR="009A4FFA">
              <w:rPr>
                <w:i/>
              </w:rPr>
              <w:t>заплатить работодатель в рамках</w:t>
            </w:r>
            <w:r w:rsidRPr="003B409D">
              <w:rPr>
                <w:i/>
              </w:rPr>
              <w:t xml:space="preserve"> </w:t>
            </w:r>
            <w:r w:rsidRPr="003B409D">
              <w:rPr>
                <w:i/>
              </w:rPr>
              <w:lastRenderedPageBreak/>
              <w:t>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14:paraId="51A2D99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распорядиться своими пенсионными накоплениями</w:t>
            </w:r>
          </w:p>
          <w:p w14:paraId="6F82142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14:paraId="6C4AF82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Возможны следующие варианты управления накопительной пенсией:</w:t>
            </w:r>
          </w:p>
          <w:p w14:paraId="131EB2A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накопительной пенсии через Пенсионный фонд РФ и государственную управляющую компанию;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инвестирование пенсионных накоплений через одну из частных управляющих компаний и Пенсионный фонд РФ;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образование накопительного пенсионного капитала через негосударственные пенсионные фонды;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все ответы верны.</w:t>
            </w:r>
          </w:p>
          <w:p w14:paraId="1BB7A8D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Может ли у двух работников с одинаковым стажем и уровнем заработной платы размер пенсии существенно различаться?</w:t>
            </w:r>
          </w:p>
          <w:p w14:paraId="6FD4746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нет, это исключено </w:t>
            </w:r>
            <w:proofErr w:type="gramStart"/>
            <w:r w:rsidRPr="003B409D">
              <w:rPr>
                <w:i/>
              </w:rPr>
              <w:t xml:space="preserve">законодательством;   </w:t>
            </w:r>
            <w:proofErr w:type="gramEnd"/>
            <w:r w:rsidRPr="003B409D">
              <w:rPr>
                <w:i/>
              </w:rPr>
              <w:t xml:space="preserve">  б) да, такое возможно.</w:t>
            </w:r>
          </w:p>
          <w:p w14:paraId="4483684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14:paraId="0043DD7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высокой до</w:t>
            </w:r>
            <w:r w:rsidR="005E02A4">
              <w:rPr>
                <w:i/>
              </w:rPr>
              <w:t xml:space="preserve">ходностью и высокими рисками; </w:t>
            </w:r>
            <w:r w:rsidRPr="003B409D">
              <w:rPr>
                <w:i/>
              </w:rPr>
              <w:t>б) высокой доходностью и низкими рисками;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низкой д</w:t>
            </w:r>
            <w:r w:rsidR="005E02A4">
              <w:rPr>
                <w:i/>
              </w:rPr>
              <w:t>оходностью и высокими рисками;</w:t>
            </w:r>
            <w:r w:rsidRPr="003B409D">
              <w:rPr>
                <w:i/>
              </w:rPr>
              <w:t xml:space="preserve"> г) низкой доходностью и низкими рисками.</w:t>
            </w:r>
          </w:p>
          <w:p w14:paraId="46949D4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Результаты управления пенсионными накоплениями всегда:</w:t>
            </w:r>
          </w:p>
          <w:p w14:paraId="4E62DF0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заранее </w:t>
            </w:r>
            <w:proofErr w:type="gramStart"/>
            <w:r w:rsidRPr="003B409D">
              <w:rPr>
                <w:i/>
              </w:rPr>
              <w:t xml:space="preserve">известны;   </w:t>
            </w:r>
            <w:proofErr w:type="gramEnd"/>
            <w:r w:rsidRPr="003B409D">
              <w:rPr>
                <w:i/>
              </w:rPr>
              <w:t xml:space="preserve">                  б) труднопредсказуемы.   </w:t>
            </w:r>
          </w:p>
          <w:p w14:paraId="4213BC4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Зарплата в конверте может отразиться на:</w:t>
            </w:r>
          </w:p>
          <w:p w14:paraId="0A2BDA3A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текущем потреблении; </w:t>
            </w:r>
            <w:r w:rsidR="00EA5E11" w:rsidRPr="003B409D">
              <w:rPr>
                <w:i/>
              </w:rPr>
              <w:t>б) будущем размере пенсии;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 xml:space="preserve">в) величине банковского депозита </w:t>
            </w:r>
            <w:proofErr w:type="gramStart"/>
            <w:r w:rsidR="00EA5E11" w:rsidRPr="003B409D">
              <w:rPr>
                <w:i/>
              </w:rPr>
              <w:t xml:space="preserve">работника;   </w:t>
            </w:r>
            <w:proofErr w:type="gramEnd"/>
            <w:r w:rsidR="00EA5E11" w:rsidRPr="003B409D">
              <w:rPr>
                <w:i/>
              </w:rPr>
              <w:t xml:space="preserve"> г) нет верного ответа.</w:t>
            </w:r>
          </w:p>
          <w:p w14:paraId="4F5F870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Являются ли верными следующие утверждения?</w:t>
            </w:r>
          </w:p>
          <w:p w14:paraId="1ECC454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14:paraId="1D8B7D6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14:paraId="0B57B25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14:paraId="3E62659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14:paraId="5FE10AF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Негативная динамика рынка ценных бумаг может оказать отрицательное влияние на реальную стоимость накопительной пенсии, котора</w:t>
            </w:r>
            <w:r w:rsidR="005E02A4">
              <w:rPr>
                <w:i/>
              </w:rPr>
              <w:t xml:space="preserve">я хранится в негосударственном </w:t>
            </w:r>
            <w:r w:rsidRPr="003B409D">
              <w:rPr>
                <w:i/>
              </w:rPr>
              <w:t>пенсионном фонде.</w:t>
            </w:r>
          </w:p>
          <w:p w14:paraId="576F1BF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14:paraId="5C8FE7C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7. Пенсионный фонд РФ — единственный страховщик по обязательному пенсионному страхованию.</w:t>
            </w:r>
          </w:p>
          <w:p w14:paraId="17BCC25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8. В России существует обязательное и необязательное пенсионное страхование.</w:t>
            </w:r>
          </w:p>
          <w:p w14:paraId="3F77A0A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9. Пенсия по обязательному пенсионному страхованию — это отложенная часть заработка гражданина.</w:t>
            </w:r>
          </w:p>
          <w:p w14:paraId="6B59F5F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753EB8E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14:paraId="02489FE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Известны следующие данные о вариантах распоряжения будущими пенсионными накоплениями:</w:t>
            </w:r>
          </w:p>
          <w:p w14:paraId="372C4CD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14:paraId="398CDD1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</w:t>
            </w:r>
            <w:r w:rsidRPr="003B409D">
              <w:rPr>
                <w:i/>
              </w:rPr>
              <w:lastRenderedPageBreak/>
              <w:t>законодательства;</w:t>
            </w:r>
          </w:p>
          <w:p w14:paraId="6C0A143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</w:p>
          <w:p w14:paraId="59B76F6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</w:p>
          <w:p w14:paraId="6D39BD5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Обратите внимание на следующие критерии: </w:t>
            </w:r>
          </w:p>
          <w:p w14:paraId="5B22E87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1) средняя доходность</w:t>
            </w:r>
            <w:r w:rsidR="009A4FFA">
              <w:rPr>
                <w:i/>
              </w:rPr>
              <w:t xml:space="preserve"> — она</w:t>
            </w:r>
            <w:r w:rsidRPr="003B409D">
              <w:rPr>
                <w:i/>
              </w:rPr>
              <w:t xml:space="preserve"> должна </w:t>
            </w:r>
            <w:r w:rsidR="009A4FFA">
              <w:rPr>
                <w:i/>
              </w:rPr>
              <w:t>превышать уровень</w:t>
            </w:r>
            <w:r w:rsidRPr="003B409D">
              <w:rPr>
                <w:i/>
              </w:rPr>
              <w:t xml:space="preserve"> инфляции в стране и быть как можно выше; </w:t>
            </w:r>
          </w:p>
          <w:p w14:paraId="653DCA5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2) разница между максимальной и минимальной доходностью — чем выше это значение, тем больше вероятность понести убытки или вовсе потерять вложения; </w:t>
            </w:r>
          </w:p>
          <w:p w14:paraId="0E89528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3) история деятельности компании; отсутствие нарушений в деятельности субъекта.</w:t>
            </w:r>
          </w:p>
          <w:p w14:paraId="452F47A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выбрать негосударственный пенсионный фонд</w:t>
            </w:r>
          </w:p>
          <w:p w14:paraId="41DD9AC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14:paraId="6D86AEF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14:paraId="62F2ECD4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>
              <w:rPr>
                <w:i/>
              </w:rPr>
              <w:t>а) инфляция; б) здоровье гражданина;</w:t>
            </w:r>
            <w:r w:rsidR="00EA5E11" w:rsidRPr="003B409D">
              <w:rPr>
                <w:i/>
              </w:rPr>
              <w:t xml:space="preserve"> в) на</w:t>
            </w:r>
            <w:r>
              <w:rPr>
                <w:i/>
              </w:rPr>
              <w:t>личие судимости у гражданина; Г</w:t>
            </w:r>
            <w:r w:rsidR="00EA5E11" w:rsidRPr="003B409D">
              <w:rPr>
                <w:i/>
              </w:rPr>
              <w:t>) все ответы верны.</w:t>
            </w:r>
          </w:p>
          <w:p w14:paraId="1C747CB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2. К критериям выбора негосударственного пенсионного фонда можно отнести:</w:t>
            </w:r>
          </w:p>
          <w:p w14:paraId="3BE19AC7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надёжность фонда; б) доходность фонда; </w:t>
            </w:r>
            <w:r w:rsidR="00EA5E11" w:rsidRPr="003B409D">
              <w:rPr>
                <w:i/>
              </w:rPr>
              <w:t>в) состав учредителей фонда;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срок функционирования фонда.</w:t>
            </w:r>
          </w:p>
          <w:p w14:paraId="58FB886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3. В системе обязательного пенсионного страхования работают все негосударственные пенсионные фонды.</w:t>
            </w:r>
          </w:p>
          <w:p w14:paraId="44ACB58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а) это утверждение верно; б) негосударственные пенсионные фонды не работают в системе государственного пенсионного страхования;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 системе обязательного пенсионного страхования работа</w:t>
            </w:r>
            <w:r w:rsidR="009A4FFA">
              <w:rPr>
                <w:i/>
              </w:rPr>
              <w:t>ет лишь часть негосударственных</w:t>
            </w:r>
            <w:r w:rsidRPr="003B409D">
              <w:rPr>
                <w:i/>
              </w:rPr>
              <w:t xml:space="preserve"> пенсионных фондов.</w:t>
            </w:r>
          </w:p>
          <w:p w14:paraId="30BCDB4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14:paraId="5835077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i/>
              </w:rPr>
              <w:t>а) выбирать рискованные объекты для инвестирования, и не факт, что они будут успешными и впредь;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выбирать рискованные объекты для инвестирования, а риск всегда оправдан.</w:t>
            </w:r>
          </w:p>
          <w:p w14:paraId="056C1D7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3E6BB0" w14:paraId="646B13F2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1F096CC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8. Налоги</w:t>
            </w:r>
          </w:p>
          <w:p w14:paraId="479EC07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>Что такое налоги и почему их нужно платить</w:t>
            </w:r>
          </w:p>
          <w:p w14:paraId="304B967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5ED7196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i/>
              </w:rPr>
              <w:t>1. Налог — это:</w:t>
            </w:r>
          </w:p>
          <w:p w14:paraId="7CF698F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обязательный индивидуальный безвозмездный платёж, осуществляемый физическими и юридическими лицами в бюджет государства;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добровольный платёж, уплачиваемый физическими лицами для благотворительных целей;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платёж, уплачиваемый физическими и юридическими лицами в натуральной форме;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1B58764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Какие виды налогов бывают?</w:t>
            </w:r>
          </w:p>
          <w:p w14:paraId="2BBD932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обязательные</w:t>
            </w:r>
            <w:r w:rsidR="005E02A4">
              <w:rPr>
                <w:i/>
              </w:rPr>
              <w:t xml:space="preserve"> и добровольные; </w:t>
            </w:r>
            <w:r w:rsidRPr="003B409D">
              <w:rPr>
                <w:i/>
              </w:rPr>
              <w:t>б) дешёвые и дорогие;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федера</w:t>
            </w:r>
            <w:r w:rsidR="005E02A4">
              <w:rPr>
                <w:i/>
              </w:rPr>
              <w:t>льные, региональные, местные;</w:t>
            </w:r>
            <w:r w:rsidRPr="003B409D">
              <w:rPr>
                <w:i/>
              </w:rPr>
              <w:t xml:space="preserve"> г) все ответы верны.</w:t>
            </w:r>
          </w:p>
          <w:p w14:paraId="22C2019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rPr>
                <w:i/>
              </w:rPr>
            </w:pPr>
            <w:r w:rsidRPr="003B409D">
              <w:rPr>
                <w:i/>
              </w:rPr>
              <w:t>3. Идентификационный номер налогоплательщика:</w:t>
            </w:r>
          </w:p>
          <w:p w14:paraId="07C435A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применяется для учёта в налоговых органах сведений о каждом налогоплательщике и его обязательствах;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</w:t>
            </w:r>
            <w:r w:rsidR="005E02A4">
              <w:rPr>
                <w:i/>
              </w:rPr>
              <w:t xml:space="preserve">выдаётся отдельным категориям </w:t>
            </w:r>
            <w:r w:rsidRPr="003B409D">
              <w:rPr>
                <w:i/>
              </w:rPr>
              <w:t>налогоплательщиков, имеющим на это право;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необходим в качестве пр</w:t>
            </w:r>
            <w:r w:rsidR="005E02A4">
              <w:rPr>
                <w:i/>
              </w:rPr>
              <w:t xml:space="preserve">опуска в налоговую инспекцию; </w:t>
            </w:r>
            <w:r w:rsidRPr="003B409D">
              <w:rPr>
                <w:i/>
              </w:rPr>
              <w:t>г) нет верного ответа.</w:t>
            </w:r>
          </w:p>
          <w:p w14:paraId="0D4B372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4. Объект налогообложения определяет:</w:t>
            </w:r>
          </w:p>
          <w:p w14:paraId="1990048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ус</w:t>
            </w:r>
            <w:r w:rsidR="005E02A4">
              <w:rPr>
                <w:i/>
              </w:rPr>
              <w:t xml:space="preserve">ловия, когда взимается налог; б) срок уплаты налога; </w:t>
            </w:r>
            <w:r w:rsidRPr="003B409D">
              <w:rPr>
                <w:i/>
              </w:rPr>
              <w:t>в) получателя налога;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450A605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14:paraId="3A1EFDBD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налоговая пора; </w:t>
            </w:r>
            <w:r w:rsidR="00EA5E11" w:rsidRPr="003B409D">
              <w:rPr>
                <w:i/>
              </w:rPr>
              <w:t xml:space="preserve">б) налоговое </w:t>
            </w:r>
            <w:proofErr w:type="gramStart"/>
            <w:r w:rsidR="00EA5E11" w:rsidRPr="003B409D">
              <w:rPr>
                <w:i/>
              </w:rPr>
              <w:t xml:space="preserve">время;   </w:t>
            </w:r>
            <w:proofErr w:type="gramEnd"/>
            <w:r w:rsidR="00EA5E11" w:rsidRPr="003B409D">
              <w:rPr>
                <w:i/>
              </w:rPr>
              <w:t xml:space="preserve"> в) налоговый период;    г) нет верного ответа.</w:t>
            </w:r>
          </w:p>
          <w:p w14:paraId="51F9197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Виды налогов, уплачиваемые физическими лицами в России</w:t>
            </w:r>
          </w:p>
          <w:p w14:paraId="5C52FA5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7659DA9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Налог на доходы физических лиц (НДФЛ) исчисляется:</w:t>
            </w:r>
          </w:p>
          <w:p w14:paraId="702341D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в процентах от полученного личного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б) в абсолютной сумме в зависимости от величины дохода;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в) в иностранной валюте в соответствии с валютным курсом Банка России;</w:t>
            </w:r>
            <w:r w:rsidR="005E02A4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13A1F2D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Ставка налога на доходы физических лиц зависит от:</w:t>
            </w:r>
          </w:p>
          <w:p w14:paraId="46ED967E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размера дохода; </w:t>
            </w:r>
            <w:r w:rsidR="00EA5E11" w:rsidRPr="003B409D">
              <w:rPr>
                <w:i/>
              </w:rPr>
              <w:t>б) вида дохода и статуса налогоплательщика;</w:t>
            </w:r>
            <w:r>
              <w:rPr>
                <w:i/>
              </w:rPr>
              <w:t xml:space="preserve"> в) валюты дохода;</w:t>
            </w:r>
            <w:r w:rsidR="00EA5E11" w:rsidRPr="003B409D">
              <w:rPr>
                <w:i/>
              </w:rPr>
              <w:t xml:space="preserve"> г) все ответы верны.</w:t>
            </w:r>
          </w:p>
          <w:p w14:paraId="23B333B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Транспортный налог относится к:</w:t>
            </w:r>
          </w:p>
          <w:p w14:paraId="2CD2F7ED" w14:textId="77777777" w:rsidR="00EA5E11" w:rsidRPr="003B409D" w:rsidRDefault="005E02A4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федеральным налогам; б) местным налогам; </w:t>
            </w:r>
            <w:r w:rsidR="00EA5E11" w:rsidRPr="003B409D">
              <w:rPr>
                <w:i/>
              </w:rPr>
              <w:t>в) региональным налогам;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г) нет верного ответа.</w:t>
            </w:r>
          </w:p>
          <w:p w14:paraId="347E04C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Исходя из мощности двигателя и кат</w:t>
            </w:r>
            <w:r w:rsidR="00A75C1A">
              <w:rPr>
                <w:i/>
              </w:rPr>
              <w:t xml:space="preserve">егории транспортного средства, находящегося </w:t>
            </w:r>
            <w:r w:rsidRPr="003B409D">
              <w:rPr>
                <w:i/>
              </w:rPr>
              <w:t>в</w:t>
            </w:r>
            <w:r w:rsidR="005E02A4">
              <w:rPr>
                <w:i/>
              </w:rPr>
              <w:t xml:space="preserve"> собственности</w:t>
            </w:r>
            <w:r w:rsidRPr="003B409D">
              <w:rPr>
                <w:i/>
              </w:rPr>
              <w:t xml:space="preserve"> налогоплательщика, рассчитывается:</w:t>
            </w:r>
          </w:p>
          <w:p w14:paraId="618A43A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транспортны</w:t>
            </w:r>
            <w:r w:rsidR="00A75C1A">
              <w:rPr>
                <w:i/>
              </w:rPr>
              <w:t xml:space="preserve">й налог; </w:t>
            </w:r>
            <w:r w:rsidRPr="003B409D">
              <w:rPr>
                <w:i/>
              </w:rPr>
              <w:t>б) налог на имущество физических лиц;</w:t>
            </w:r>
            <w:r w:rsidR="00A75C1A">
              <w:rPr>
                <w:i/>
              </w:rPr>
              <w:t xml:space="preserve"> в) налог на собственность; </w:t>
            </w:r>
            <w:r w:rsidRPr="003B409D">
              <w:rPr>
                <w:i/>
              </w:rPr>
              <w:t>г) нет верного ответа.</w:t>
            </w:r>
          </w:p>
          <w:p w14:paraId="10520CB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5. Налог на имущество физических лиц исчисляется:</w:t>
            </w:r>
          </w:p>
          <w:p w14:paraId="36BEF1B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исходя из кадастровой стоимости земельного участка, находящегося в собственности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 процентах от инвентаризационной стоимости жилого и нежилого недвижимого имущества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исходя из мощности двигателя и категории транспортного средства, находящегося в собственности налогоплательщика;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564CEC60" w14:textId="77777777"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Налоговые вычеты, или к</w:t>
            </w:r>
            <w:r w:rsidR="00EA5E11" w:rsidRPr="003B409D">
              <w:rPr>
                <w:b/>
                <w:i/>
              </w:rPr>
              <w:t>ак вернуть налоги в семейный бюджет</w:t>
            </w:r>
          </w:p>
          <w:p w14:paraId="6014FD5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20488E2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Налоговая льгота — это:</w:t>
            </w:r>
          </w:p>
          <w:p w14:paraId="1A8194C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величина налога на единицу измерения налоговой базы;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  <w:r w:rsidR="00A75C1A">
              <w:rPr>
                <w:i/>
              </w:rPr>
              <w:t xml:space="preserve"> срок; </w:t>
            </w:r>
            <w:r w:rsidRPr="003B409D">
              <w:rPr>
                <w:i/>
              </w:rPr>
              <w:t>г) нет верного ответа.</w:t>
            </w:r>
          </w:p>
          <w:p w14:paraId="78357BB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В каких формах могут предоставляться налоговые льготы гражданам?</w:t>
            </w:r>
          </w:p>
          <w:p w14:paraId="36D925FB" w14:textId="77777777" w:rsidR="00EA5E11" w:rsidRPr="003B409D" w:rsidRDefault="009A4FF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>а) путём освобождения от налога некоторых</w:t>
            </w:r>
            <w:r w:rsidR="00EA5E11" w:rsidRPr="003B409D">
              <w:rPr>
                <w:i/>
              </w:rPr>
              <w:t xml:space="preserve"> объектов налогообложения;</w:t>
            </w:r>
            <w:r w:rsidR="00A75C1A"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б) в форме установления не облагаемого налогом минимума объекта налогообложения;</w:t>
            </w:r>
            <w:r w:rsidR="00A75C1A"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в виде возврата или зач</w:t>
            </w:r>
            <w:r w:rsidR="00A75C1A">
              <w:rPr>
                <w:i/>
              </w:rPr>
              <w:t>ёта, ранее уплаченного на лога;</w:t>
            </w:r>
            <w:r w:rsidR="00EA5E11" w:rsidRPr="003B409D">
              <w:rPr>
                <w:i/>
              </w:rPr>
              <w:t xml:space="preserve"> г) все ответы верны.</w:t>
            </w:r>
          </w:p>
          <w:p w14:paraId="4392CEB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Транспортным налогом не облагаются:</w:t>
            </w:r>
          </w:p>
          <w:p w14:paraId="72106B9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авт</w:t>
            </w:r>
            <w:r w:rsidR="00A75C1A">
              <w:rPr>
                <w:i/>
              </w:rPr>
              <w:t>омобили, оформленные на детей;</w:t>
            </w:r>
            <w:r w:rsidRPr="003B409D">
              <w:rPr>
                <w:i/>
              </w:rPr>
              <w:t xml:space="preserve"> б) транспортные средства, находящиеся в розыске;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транспортные средс</w:t>
            </w:r>
            <w:r w:rsidR="00A75C1A">
              <w:rPr>
                <w:i/>
              </w:rPr>
              <w:t xml:space="preserve">тва иностранного производства; </w:t>
            </w:r>
            <w:r w:rsidRPr="003B409D">
              <w:rPr>
                <w:i/>
              </w:rPr>
              <w:t>г) нет верного ответа.</w:t>
            </w:r>
          </w:p>
          <w:p w14:paraId="7AFB588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Налоговые вычеты применяются при исчислении подоходного налога:</w:t>
            </w:r>
          </w:p>
          <w:p w14:paraId="17808F4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в отношении доходов, облагаемых по ставке 13%;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в отношении совокупного личного дохода, независимо от применяемых налоговых ставок;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ко всему совокупному доходу</w:t>
            </w:r>
            <w:r w:rsidR="00A75C1A">
              <w:rPr>
                <w:i/>
              </w:rPr>
              <w:t>, превышающему 100 000 руб.</w:t>
            </w:r>
            <w:r w:rsidRPr="003B409D">
              <w:rPr>
                <w:i/>
              </w:rPr>
              <w:t xml:space="preserve"> г) нет верного ответа.</w:t>
            </w:r>
          </w:p>
          <w:p w14:paraId="3A04AAD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5. Налоговые вычеты по расходам на образование предоставляются:</w:t>
            </w:r>
          </w:p>
          <w:p w14:paraId="601A1DF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только по расходам на собственное обучение;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по расходам на собственное обучение и обучение детей до 24 лет, получающих образование по очной форме;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только по расходам на обучение детей до 24 лет, получающих образование по очной форме;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64FB96B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14:paraId="22D1E77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</w:t>
            </w:r>
            <w:r w:rsidR="00A75C1A">
              <w:rPr>
                <w:i/>
              </w:rPr>
              <w:t xml:space="preserve"> стандартный налоговый вычет; </w:t>
            </w:r>
            <w:r w:rsidRPr="003B409D">
              <w:rPr>
                <w:i/>
              </w:rPr>
              <w:t>б) имущественный налоговый вычет;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соци</w:t>
            </w:r>
            <w:r w:rsidR="00A75C1A">
              <w:rPr>
                <w:i/>
              </w:rPr>
              <w:t xml:space="preserve">альный налоговый вычет; </w:t>
            </w:r>
            <w:r w:rsidRPr="003B409D">
              <w:rPr>
                <w:i/>
              </w:rPr>
              <w:t>г) нет верного ответа.</w:t>
            </w:r>
          </w:p>
          <w:p w14:paraId="69A972C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7. Имущественный налоговый вычет можно получить:</w:t>
            </w:r>
          </w:p>
          <w:p w14:paraId="24A639FB" w14:textId="77777777"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>
              <w:rPr>
                <w:i/>
              </w:rPr>
              <w:t xml:space="preserve">а) при покупке автомобиля; </w:t>
            </w:r>
            <w:r w:rsidR="00EA5E11" w:rsidRPr="003B409D">
              <w:rPr>
                <w:i/>
              </w:rPr>
              <w:t>б) при продаже квартиры;</w:t>
            </w:r>
            <w:r>
              <w:rPr>
                <w:i/>
              </w:rPr>
              <w:t xml:space="preserve"> в) при покупке квартиры;</w:t>
            </w:r>
            <w:r w:rsidR="00EA5E11" w:rsidRPr="003B409D">
              <w:rPr>
                <w:i/>
              </w:rPr>
              <w:t xml:space="preserve"> г) нет </w:t>
            </w:r>
            <w:r w:rsidR="00EA5E11" w:rsidRPr="003B409D">
              <w:rPr>
                <w:i/>
              </w:rPr>
              <w:lastRenderedPageBreak/>
              <w:t>правильного ответа.</w:t>
            </w:r>
          </w:p>
          <w:p w14:paraId="180B104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8. Куда следует обращаться за предоставлением имущественного налогового вычета?</w:t>
            </w:r>
          </w:p>
          <w:p w14:paraId="7B7D23B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к работодателю</w:t>
            </w:r>
            <w:r w:rsidR="00A75C1A">
              <w:rPr>
                <w:i/>
              </w:rPr>
              <w:t>; б) в налоговую инспекцию;</w:t>
            </w:r>
            <w:r w:rsidRPr="003B409D">
              <w:rPr>
                <w:i/>
              </w:rPr>
              <w:t xml:space="preserve"> в) в пенсионный фонд;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в коллекторское агентство.</w:t>
            </w:r>
          </w:p>
          <w:p w14:paraId="0ACF800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9. Какие виды налоговых вычетов существуют?</w:t>
            </w:r>
          </w:p>
          <w:p w14:paraId="556FDCC5" w14:textId="77777777"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>
              <w:rPr>
                <w:i/>
              </w:rPr>
              <w:t>а) стандартные, социальные;</w:t>
            </w:r>
            <w:r w:rsidR="00EA5E11" w:rsidRPr="003B409D">
              <w:rPr>
                <w:i/>
              </w:rPr>
              <w:t xml:space="preserve"> б) имущественные, профессиональные;</w:t>
            </w:r>
            <w:r>
              <w:rPr>
                <w:i/>
              </w:rPr>
              <w:t xml:space="preserve"> </w:t>
            </w:r>
            <w:r w:rsidR="00EA5E11" w:rsidRPr="003B409D">
              <w:rPr>
                <w:i/>
              </w:rPr>
              <w:t>в) государс</w:t>
            </w:r>
            <w:r>
              <w:rPr>
                <w:i/>
              </w:rPr>
              <w:t xml:space="preserve">твенные и негосударственные; </w:t>
            </w:r>
            <w:r w:rsidR="00EA5E11" w:rsidRPr="003B409D">
              <w:rPr>
                <w:i/>
              </w:rPr>
              <w:t>г) пенсионные.</w:t>
            </w:r>
          </w:p>
          <w:p w14:paraId="3F7542F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10. Налогоплательщики, получающие авторские вознаграждения, имеют право на:</w:t>
            </w:r>
          </w:p>
          <w:p w14:paraId="1095D51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а) проф</w:t>
            </w:r>
            <w:r w:rsidR="00A75C1A">
              <w:rPr>
                <w:i/>
              </w:rPr>
              <w:t xml:space="preserve">ессиональный налоговый вычет; </w:t>
            </w:r>
            <w:r w:rsidRPr="003B409D">
              <w:rPr>
                <w:i/>
              </w:rPr>
              <w:t>б) авторский налоговый вычет;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стандартный налоговый вычет.   г) нет правильного ответа.</w:t>
            </w:r>
          </w:p>
          <w:p w14:paraId="5F1BCBE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48698DB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14:paraId="146EA5E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73DF9BD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3B409D">
              <w:rPr>
                <w:i/>
              </w:rPr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3E6BB0" w14:paraId="1B78849E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7AE920A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9. Признаки финансовых пирамид и защита от мошеннических действий на финансовом рынке</w:t>
            </w:r>
          </w:p>
          <w:p w14:paraId="5C9581A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14:paraId="6E9CA4E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Каким видом рисков организации управлять легче?</w:t>
            </w:r>
          </w:p>
          <w:p w14:paraId="0A6E668B" w14:textId="77777777"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внешним; б) внутренним;</w:t>
            </w:r>
            <w:r w:rsidR="00EA5E11" w:rsidRPr="003B409D">
              <w:rPr>
                <w:i/>
              </w:rPr>
              <w:t xml:space="preserve"> в) механизм управления обоими видами рисков одинаков.</w:t>
            </w:r>
          </w:p>
          <w:p w14:paraId="4860A07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Отказ от использования заёмных средств позволяет снизить:</w:t>
            </w:r>
          </w:p>
          <w:p w14:paraId="3DF8B10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риск сниж</w:t>
            </w:r>
            <w:r w:rsidR="00A75C1A">
              <w:rPr>
                <w:i/>
              </w:rPr>
              <w:t xml:space="preserve">ения финансовой устойчивости; </w:t>
            </w:r>
            <w:r w:rsidRPr="003B409D">
              <w:rPr>
                <w:i/>
              </w:rPr>
              <w:t>б) риск неплатёжеспособности;</w:t>
            </w:r>
            <w:r w:rsidR="00A75C1A">
              <w:rPr>
                <w:i/>
              </w:rPr>
              <w:t xml:space="preserve"> в) валютный риск;</w:t>
            </w:r>
            <w:r w:rsidRPr="003B409D">
              <w:rPr>
                <w:i/>
              </w:rPr>
              <w:t xml:space="preserve"> г) инфляционный риск.</w:t>
            </w:r>
          </w:p>
          <w:p w14:paraId="08AC0B1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Отмена отсрочки платежа и требование оплаты товара только наличными средствами позволяют снизить:</w:t>
            </w:r>
          </w:p>
          <w:p w14:paraId="4B318DD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риск сни</w:t>
            </w:r>
            <w:r w:rsidR="00A75C1A">
              <w:rPr>
                <w:i/>
              </w:rPr>
              <w:t>жения финансовой устойчивости;</w:t>
            </w:r>
            <w:r w:rsidRPr="003B409D">
              <w:rPr>
                <w:i/>
              </w:rPr>
              <w:t xml:space="preserve"> б) риск неплатёжеспособности;</w:t>
            </w:r>
            <w:r w:rsidR="00A75C1A">
              <w:rPr>
                <w:i/>
              </w:rPr>
              <w:t xml:space="preserve"> в) валютный риск;</w:t>
            </w:r>
            <w:r w:rsidRPr="003B409D">
              <w:rPr>
                <w:i/>
              </w:rPr>
              <w:t xml:space="preserve"> г) инфляционный риск.</w:t>
            </w:r>
          </w:p>
          <w:p w14:paraId="471BB5A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14:paraId="0D143F6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1.</w:t>
            </w:r>
            <w:r w:rsidRPr="003B409D">
              <w:rPr>
                <w:i/>
              </w:rPr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14:paraId="5CD2132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Опасна ли для вас данная новость?</w:t>
            </w:r>
          </w:p>
          <w:p w14:paraId="0236E31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 может отразиться данная новость в отдалённом будущем на отзывах о вашей компании в социальных сетях?</w:t>
            </w:r>
          </w:p>
          <w:p w14:paraId="0EB1D9B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Что необходимо предпринять, чтобы минимизировать отрицательный эффект от данной новости (если он есть)?</w:t>
            </w:r>
          </w:p>
          <w:p w14:paraId="57FA39D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2.</w:t>
            </w:r>
            <w:r w:rsidRPr="003B409D">
              <w:rPr>
                <w:i/>
              </w:rPr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14:paraId="3588ECD4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Чем эта новость может грозить вашему бизнесу?</w:t>
            </w:r>
          </w:p>
          <w:p w14:paraId="60F25C0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2. Что вы можете предложить в такой ситуации для снижения негативных последствий для </w:t>
            </w:r>
            <w:r w:rsidRPr="003B409D">
              <w:rPr>
                <w:i/>
              </w:rPr>
              <w:lastRenderedPageBreak/>
              <w:t>своего бизнеса?</w:t>
            </w:r>
          </w:p>
          <w:p w14:paraId="4CC2532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 вы поступите?</w:t>
            </w:r>
          </w:p>
          <w:p w14:paraId="55FD301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Финансовая пирамида, </w:t>
            </w:r>
            <w:proofErr w:type="gramStart"/>
            <w:r w:rsidRPr="003B409D">
              <w:rPr>
                <w:b/>
                <w:i/>
              </w:rPr>
              <w:t>или Как</w:t>
            </w:r>
            <w:proofErr w:type="gramEnd"/>
            <w:r w:rsidRPr="003B409D">
              <w:rPr>
                <w:b/>
                <w:i/>
              </w:rPr>
              <w:t xml:space="preserve"> не попасть в сети мошенников</w:t>
            </w:r>
          </w:p>
          <w:p w14:paraId="6D2A1D1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14:paraId="03AC0E6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Финансовая пирамида — это:</w:t>
            </w:r>
          </w:p>
          <w:p w14:paraId="7AB1145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способ обеспечения дохода собственникам капитала за счёт его инвестирования;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схема, в которой доход по привлечённым денежным средствам выплачивается за счёт вовлечения новых участников;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7665B9F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Первая финансовая пирамида появилась в:</w:t>
            </w:r>
          </w:p>
          <w:p w14:paraId="379C6F2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XVI в.</w:t>
            </w:r>
            <w:proofErr w:type="gramStart"/>
            <w:r w:rsidRPr="003B409D">
              <w:rPr>
                <w:i/>
              </w:rPr>
              <w:t>;  б</w:t>
            </w:r>
            <w:proofErr w:type="gramEnd"/>
            <w:r w:rsidRPr="003B409D">
              <w:rPr>
                <w:i/>
              </w:rPr>
              <w:t>) XVII в.;   в) XVIII в.;   г) нет верного ответа.</w:t>
            </w:r>
          </w:p>
          <w:p w14:paraId="07621CF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 признакам финансовой пирамиды можно отнести следующее:</w:t>
            </w:r>
          </w:p>
          <w:p w14:paraId="59FD0C3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декларируемая гарантированная высокая доходность;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прибыль за счёт привлечения новых вкладчиков;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ограниченный доступ к учредительным документам компании;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минимальные риски финансовых потерь.</w:t>
            </w:r>
          </w:p>
          <w:p w14:paraId="5BCB4CF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К финансовой пирамиде можно отнести:</w:t>
            </w:r>
          </w:p>
          <w:p w14:paraId="21545A2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коммерческий </w:t>
            </w:r>
            <w:proofErr w:type="spellStart"/>
            <w:proofErr w:type="gramStart"/>
            <w:r w:rsidRPr="003B409D">
              <w:rPr>
                <w:i/>
              </w:rPr>
              <w:t>банк;б</w:t>
            </w:r>
            <w:proofErr w:type="spellEnd"/>
            <w:proofErr w:type="gramEnd"/>
            <w:r w:rsidRPr="003B409D">
              <w:rPr>
                <w:i/>
              </w:rPr>
              <w:t>) кассу взаимопомощи, предлагающую доходность на внесённые средства в размере 40% годовых;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государст</w:t>
            </w:r>
            <w:r w:rsidR="00A75C1A">
              <w:rPr>
                <w:i/>
              </w:rPr>
              <w:t xml:space="preserve">венный пенсионный фонд России; </w:t>
            </w:r>
            <w:r w:rsidRPr="003B409D">
              <w:rPr>
                <w:i/>
              </w:rPr>
              <w:t>г) нет верного ответа.</w:t>
            </w:r>
          </w:p>
          <w:p w14:paraId="3C143DE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5. Становясь участником финансовой пирамиды, вы:</w:t>
            </w:r>
          </w:p>
          <w:p w14:paraId="6F977A51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гарантированно получаете свой доход на вложенные средства;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получаете доступ к управлению капиталом компании;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получаете навык</w:t>
            </w:r>
            <w:r w:rsidR="00A75C1A">
              <w:rPr>
                <w:i/>
              </w:rPr>
              <w:t>и безрискового инвестирования;</w:t>
            </w:r>
            <w:r w:rsidRPr="003B409D">
              <w:rPr>
                <w:i/>
              </w:rPr>
              <w:t xml:space="preserve"> г) нет верного ответа.</w:t>
            </w:r>
          </w:p>
          <w:p w14:paraId="213C667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6. Если вы стали жертвой финансовой пирамиды, необходимо:</w:t>
            </w:r>
          </w:p>
          <w:p w14:paraId="2534CD5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подождать, когда ситуация в компании стабилизируется;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заявить в правоохранительные органы по месту жительства;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обратиться в страховую компанию    г) нет верного ответа.</w:t>
            </w:r>
          </w:p>
          <w:p w14:paraId="75B7173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Дайте название этапам жизни финансовой пирамиды.</w:t>
            </w:r>
          </w:p>
          <w:p w14:paraId="0C0370A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Этап </w:t>
            </w:r>
            <w:proofErr w:type="gramStart"/>
            <w:r w:rsidRPr="003B409D">
              <w:rPr>
                <w:i/>
              </w:rPr>
              <w:t>1._</w:t>
            </w:r>
            <w:proofErr w:type="gramEnd"/>
            <w:r w:rsidRPr="003B409D">
              <w:rPr>
                <w:i/>
              </w:rPr>
              <w:t>___          Этап 2. ______       Этап 3.______</w:t>
            </w:r>
          </w:p>
          <w:p w14:paraId="7B067DE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3. Задание:</w:t>
            </w:r>
            <w:r w:rsidRPr="003B409D">
              <w:rPr>
                <w:i/>
              </w:rPr>
              <w:t xml:space="preserve"> На  сайте </w:t>
            </w:r>
            <w:hyperlink r:id="rId41" w:history="1">
              <w:r w:rsidRPr="003B409D">
                <w:rPr>
                  <w:rStyle w:val="af3"/>
                  <w:i/>
                </w:rPr>
                <w:t>http://besuccess.ru/spisok-finansovyx-piramid-2015</w:t>
              </w:r>
            </w:hyperlink>
            <w:r w:rsidRPr="003B409D">
              <w:rPr>
                <w:i/>
              </w:rPr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3B409D">
              <w:rPr>
                <w:b/>
                <w:i/>
              </w:rPr>
              <w:t>по вышеприведённой ссылке). Составьте краткий отчёт в виде таблицы.</w:t>
            </w:r>
          </w:p>
          <w:p w14:paraId="4318033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Виртуальные ловушки, </w:t>
            </w:r>
            <w:proofErr w:type="gramStart"/>
            <w:r w:rsidRPr="003B409D">
              <w:rPr>
                <w:b/>
                <w:i/>
              </w:rPr>
              <w:t>или Как</w:t>
            </w:r>
            <w:proofErr w:type="gramEnd"/>
            <w:r w:rsidRPr="003B409D">
              <w:rPr>
                <w:b/>
                <w:i/>
              </w:rPr>
              <w:t xml:space="preserve"> не потерять деньги при работе в сети Интернет</w:t>
            </w:r>
          </w:p>
          <w:p w14:paraId="0B3F62B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14:paraId="19BAE03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1. Что больше всего похоже на фишинговую ссылку?</w:t>
            </w:r>
          </w:p>
          <w:p w14:paraId="31399B9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hyperlink r:id="rId42" w:history="1">
              <w:r w:rsidRPr="003B409D">
                <w:rPr>
                  <w:rStyle w:val="af3"/>
                  <w:i/>
                </w:rPr>
                <w:t>http://www.yandex.ru</w:t>
              </w:r>
            </w:hyperlink>
            <w:r w:rsidRPr="003B409D">
              <w:rPr>
                <w:i/>
              </w:rPr>
              <w:t xml:space="preserve">    б) </w:t>
            </w:r>
            <w:hyperlink r:id="rId43" w:history="1">
              <w:r w:rsidRPr="003B409D">
                <w:rPr>
                  <w:rStyle w:val="af3"/>
                  <w:i/>
                </w:rPr>
                <w:t>http://www.yondex.ru</w:t>
              </w:r>
            </w:hyperlink>
            <w:r w:rsidRPr="003B409D">
              <w:rPr>
                <w:i/>
              </w:rPr>
              <w:t xml:space="preserve">    в) </w:t>
            </w:r>
            <w:hyperlink r:id="rId44" w:history="1">
              <w:r w:rsidRPr="003B409D">
                <w:rPr>
                  <w:rStyle w:val="af3"/>
                  <w:i/>
                </w:rPr>
                <w:t>www.yandexх.ru</w:t>
              </w:r>
            </w:hyperlink>
            <w:r w:rsidRPr="003B409D">
              <w:rPr>
                <w:i/>
              </w:rPr>
              <w:t xml:space="preserve">   г) нет верного ответа.</w:t>
            </w:r>
          </w:p>
          <w:p w14:paraId="0A12CD5F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2. Что является более продвинутой версией фишинга?</w:t>
            </w:r>
          </w:p>
          <w:p w14:paraId="0E5D5D01" w14:textId="77777777" w:rsidR="00EA5E11" w:rsidRPr="003B409D" w:rsidRDefault="00A75C1A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>
              <w:rPr>
                <w:i/>
              </w:rPr>
              <w:t xml:space="preserve">а) факторинг; б) форфейтинг; в) </w:t>
            </w:r>
            <w:proofErr w:type="spellStart"/>
            <w:r>
              <w:rPr>
                <w:i/>
              </w:rPr>
              <w:t>фарминг</w:t>
            </w:r>
            <w:proofErr w:type="spellEnd"/>
            <w:r>
              <w:rPr>
                <w:i/>
              </w:rPr>
              <w:t xml:space="preserve">; </w:t>
            </w:r>
            <w:r w:rsidR="00EA5E11" w:rsidRPr="003B409D">
              <w:rPr>
                <w:i/>
              </w:rPr>
              <w:t>г) нет верного ответа.</w:t>
            </w:r>
          </w:p>
          <w:p w14:paraId="2EC5984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3. Защититься от </w:t>
            </w:r>
            <w:proofErr w:type="spellStart"/>
            <w:r w:rsidRPr="003B409D">
              <w:rPr>
                <w:i/>
              </w:rPr>
              <w:t>фарминга</w:t>
            </w:r>
            <w:proofErr w:type="spellEnd"/>
            <w:r w:rsidRPr="003B409D">
              <w:rPr>
                <w:i/>
              </w:rPr>
              <w:t xml:space="preserve"> можно, если:</w:t>
            </w:r>
          </w:p>
          <w:p w14:paraId="6D6F960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установить антивирусную программу на компьютере;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не пользоваться компьютером в ночное время;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не пользоваться неизвестными сайтами; г) всё вышесказанное верно.</w:t>
            </w:r>
          </w:p>
          <w:p w14:paraId="6CDAD01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4. К причинам существования финансовых мошенничеств в сети Интернет можно отнести:</w:t>
            </w:r>
          </w:p>
          <w:p w14:paraId="216E353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широкий контингент потенциальных жертв;</w:t>
            </w:r>
            <w:r w:rsidR="00A75C1A">
              <w:rPr>
                <w:i/>
              </w:rPr>
              <w:t xml:space="preserve"> б) финансовую и </w:t>
            </w:r>
            <w:proofErr w:type="gramStart"/>
            <w:r w:rsidRPr="003B409D">
              <w:rPr>
                <w:i/>
              </w:rPr>
              <w:t>компьютерную  безграмотность</w:t>
            </w:r>
            <w:proofErr w:type="gramEnd"/>
            <w:r w:rsidRPr="003B409D">
              <w:rPr>
                <w:i/>
              </w:rPr>
              <w:t xml:space="preserve">  населения;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чрезвычайно низкие издержки для мошенников;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возможность использования электронных денег.</w:t>
            </w:r>
          </w:p>
          <w:p w14:paraId="1BFC224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5. Хайп — это:</w:t>
            </w:r>
          </w:p>
          <w:p w14:paraId="32BBA01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а) инвестиционная программа, которая формирует капитал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из денежных средств вкладов коммерческого банка;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б) инвестиционная программа, которая формирует капитал</w:t>
            </w:r>
            <w:r w:rsidR="00A75C1A">
              <w:rPr>
                <w:i/>
              </w:rPr>
              <w:t xml:space="preserve"> </w:t>
            </w:r>
            <w:r w:rsidR="00394520">
              <w:rPr>
                <w:i/>
              </w:rPr>
              <w:t xml:space="preserve">из </w:t>
            </w:r>
            <w:r w:rsidRPr="003B409D">
              <w:rPr>
                <w:i/>
              </w:rPr>
              <w:t>денежных средств вкладчиков — пользователей Интернета;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нет верного ответа.</w:t>
            </w:r>
          </w:p>
          <w:p w14:paraId="62FA335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Приведите примеры мошенничеств в сети интернет, разделяя их по типам.</w:t>
            </w:r>
          </w:p>
          <w:p w14:paraId="3390F41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Тип 1. Мошенничество без умысла (безграмотность).</w:t>
            </w:r>
          </w:p>
          <w:p w14:paraId="5AF0DB83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2. Профессиональное мошенничество с умыслом.</w:t>
            </w:r>
          </w:p>
          <w:p w14:paraId="6522238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3. Взломщики.</w:t>
            </w:r>
          </w:p>
          <w:p w14:paraId="69B9E44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3B409D">
              <w:rPr>
                <w:i/>
              </w:rPr>
              <w:t>Тип 4. Мошенничество с использованием фейков.</w:t>
            </w:r>
          </w:p>
        </w:tc>
      </w:tr>
      <w:tr w:rsidR="00EA5E11" w:rsidRPr="003E6BB0" w14:paraId="1F62BA14" w14:textId="77777777" w:rsidTr="00A75C1A">
        <w:trPr>
          <w:trHeight w:val="276"/>
        </w:trPr>
        <w:tc>
          <w:tcPr>
            <w:tcW w:w="10490" w:type="dxa"/>
            <w:shd w:val="clear" w:color="auto" w:fill="auto"/>
          </w:tcPr>
          <w:p w14:paraId="798453A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10 Создание собственного бизнеса</w:t>
            </w:r>
          </w:p>
          <w:p w14:paraId="648AE91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Создание собственного бизнеса: с чего нужно начать</w:t>
            </w:r>
          </w:p>
          <w:p w14:paraId="401DF2A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14:paraId="57F2A079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Предприниматель — это человек, который:</w:t>
            </w:r>
          </w:p>
          <w:p w14:paraId="12031774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зарабатывает больше </w:t>
            </w:r>
            <w:proofErr w:type="gramStart"/>
            <w:r w:rsidRPr="003B409D">
              <w:rPr>
                <w:i/>
              </w:rPr>
              <w:t xml:space="preserve">других;   </w:t>
            </w:r>
            <w:proofErr w:type="gramEnd"/>
            <w:r w:rsidRPr="003B409D">
              <w:rPr>
                <w:i/>
              </w:rPr>
              <w:t>б) имеет гарантированный источник дохода;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берёт на себя производственные и коммерческие риски;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действует в соответствии с указаниями вышестоящего руководства.</w:t>
            </w:r>
          </w:p>
          <w:p w14:paraId="1BA77A49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Что из перечисленного нельзя назвать бизнес-идеей?</w:t>
            </w:r>
          </w:p>
          <w:p w14:paraId="030AFE64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вывод на рынок нового товара или </w:t>
            </w:r>
            <w:proofErr w:type="gramStart"/>
            <w:r w:rsidRPr="003B409D">
              <w:rPr>
                <w:i/>
              </w:rPr>
              <w:t xml:space="preserve">услуги;   </w:t>
            </w:r>
            <w:proofErr w:type="gramEnd"/>
            <w:r w:rsidRPr="003B409D">
              <w:rPr>
                <w:i/>
              </w:rPr>
              <w:t>б) недопущение конкурентов на рынок;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в) удешевление производства за счёт применения новых технологий;</w:t>
            </w:r>
            <w:r w:rsidR="00A75C1A">
              <w:rPr>
                <w:i/>
              </w:rPr>
              <w:t xml:space="preserve"> г) создание</w:t>
            </w:r>
            <w:r w:rsidRPr="003B409D">
              <w:rPr>
                <w:i/>
              </w:rPr>
              <w:t xml:space="preserve"> удоб</w:t>
            </w:r>
            <w:r w:rsidR="00A75C1A">
              <w:rPr>
                <w:i/>
              </w:rPr>
              <w:t>ных сервисов по доставке</w:t>
            </w:r>
            <w:r w:rsidRPr="003B409D">
              <w:rPr>
                <w:i/>
              </w:rPr>
              <w:t xml:space="preserve"> продукции клиентам.</w:t>
            </w:r>
          </w:p>
          <w:p w14:paraId="57CDFAD3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14:paraId="141C48D9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а) упрощённая процедура регистрации;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 xml:space="preserve">б) отсутствие ограничений по осуществляемым видам </w:t>
            </w:r>
            <w:proofErr w:type="gramStart"/>
            <w:r w:rsidRPr="003B409D">
              <w:rPr>
                <w:i/>
              </w:rPr>
              <w:t>деятельности;</w:t>
            </w:r>
            <w:r w:rsidR="00A75C1A">
              <w:rPr>
                <w:i/>
              </w:rPr>
              <w:t xml:space="preserve">  </w:t>
            </w:r>
            <w:r w:rsidRPr="003B409D">
              <w:rPr>
                <w:i/>
              </w:rPr>
              <w:t>в</w:t>
            </w:r>
            <w:proofErr w:type="gramEnd"/>
            <w:r w:rsidRPr="003B409D">
              <w:rPr>
                <w:i/>
              </w:rPr>
              <w:t>) ограниченная ответственность владельцев бизнеса;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доступность разнообразных источников финансирования.</w:t>
            </w:r>
          </w:p>
          <w:p w14:paraId="1C236F4C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Государственная пошлина за регистрацию индивидуального предпринимателя составляет:</w:t>
            </w:r>
          </w:p>
          <w:p w14:paraId="16716E82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0 руб.;   б) 500 руб.;    в) 800 руб.;   г) 2400 руб.</w:t>
            </w:r>
          </w:p>
          <w:p w14:paraId="18A93809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Процесс регистрации индивидуального предпринимателя занимает:</w:t>
            </w:r>
          </w:p>
          <w:p w14:paraId="2ED77DB3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3 рабочих </w:t>
            </w:r>
            <w:proofErr w:type="gramStart"/>
            <w:r w:rsidRPr="003B409D">
              <w:rPr>
                <w:i/>
              </w:rPr>
              <w:t>дня;  б</w:t>
            </w:r>
            <w:proofErr w:type="gramEnd"/>
            <w:r w:rsidRPr="003B409D">
              <w:rPr>
                <w:i/>
              </w:rPr>
              <w:t>) 7 рабочих дней;   в) 10 рабочих дней;   г) 15 рабочих дней.</w:t>
            </w:r>
          </w:p>
          <w:p w14:paraId="1BFDF9FF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Минимальный размер уставного капитала общества с ограниченной ответственностью составляет:</w:t>
            </w:r>
          </w:p>
          <w:p w14:paraId="796C676D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а) 1 тыс. руб.;   б) 10 тыс. руб.;   в) 25 тыс. руб.;   г) 100 тыс. руб.</w:t>
            </w:r>
          </w:p>
          <w:p w14:paraId="4EC8BEDA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7. Документы для регистрации общества с ограниченной ответственностью представляются в:</w:t>
            </w:r>
          </w:p>
          <w:p w14:paraId="064E8D9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3B409D">
              <w:rPr>
                <w:i/>
              </w:rPr>
              <w:t xml:space="preserve">а) Федеральную налоговую </w:t>
            </w:r>
            <w:proofErr w:type="gramStart"/>
            <w:r w:rsidRPr="003B409D">
              <w:rPr>
                <w:i/>
              </w:rPr>
              <w:t xml:space="preserve">службу;   </w:t>
            </w:r>
            <w:proofErr w:type="gramEnd"/>
            <w:r w:rsidRPr="003B409D">
              <w:rPr>
                <w:i/>
              </w:rPr>
              <w:t>б) Центральный банк РФ;   в) Правительство РФ;</w:t>
            </w:r>
            <w:r w:rsidR="00A75C1A">
              <w:rPr>
                <w:i/>
              </w:rPr>
              <w:t xml:space="preserve"> </w:t>
            </w:r>
            <w:r w:rsidRPr="003B409D">
              <w:rPr>
                <w:i/>
              </w:rPr>
              <w:t>г) Министерство финансов РФ.</w:t>
            </w:r>
          </w:p>
          <w:p w14:paraId="0E9A658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предпринимателей?</w:t>
            </w:r>
          </w:p>
          <w:p w14:paraId="54366C3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3. </w:t>
            </w:r>
            <w:r w:rsidRPr="003B409D">
              <w:rPr>
                <w:i/>
              </w:rPr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14:paraId="46E2A1AB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Где находится ближайшая инспекция Федеральной налоговой службы, в которой вы можете получить ИНН?</w:t>
            </w:r>
          </w:p>
          <w:p w14:paraId="7F610A96" w14:textId="77777777" w:rsidR="00EA5E11" w:rsidRPr="003B409D" w:rsidRDefault="00EA5E11" w:rsidP="00A75C1A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2. Какой код ОКВЭД получит ваш бизнес, описанный в задании 2 материалов для учащихся? Для его определения зайдите по ссылке http://www.consultant.ru/document/cons_doc_LAW_ 163320/ и найдите необходимый код.</w:t>
            </w:r>
          </w:p>
          <w:p w14:paraId="48E02B2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Какой режим налогообложения вы выберете?</w:t>
            </w:r>
          </w:p>
          <w:p w14:paraId="5AE4716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4. Где вы оплатите государственную пошлину за регистрацию в качестве индивидуального предпринимателя?</w:t>
            </w:r>
          </w:p>
          <w:p w14:paraId="08DE538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4. </w:t>
            </w:r>
            <w:r w:rsidRPr="003B409D">
              <w:rPr>
                <w:i/>
              </w:rPr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3B409D">
                <w:rPr>
                  <w:rStyle w:val="af3"/>
                  <w:i/>
                </w:rPr>
                <w:t>https://www.nalog.ru/rn59/ip/interest/reg_ip/petition/4162994/</w:t>
              </w:r>
            </w:hyperlink>
            <w:r w:rsidRPr="003B409D">
              <w:rPr>
                <w:i/>
              </w:rPr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14:paraId="5437523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i/>
              </w:rPr>
            </w:pPr>
            <w:r w:rsidRPr="003B409D">
              <w:rPr>
                <w:b/>
                <w:i/>
              </w:rPr>
              <w:t xml:space="preserve">Пишем </w:t>
            </w:r>
            <w:proofErr w:type="spellStart"/>
            <w:r w:rsidRPr="003B409D">
              <w:rPr>
                <w:b/>
                <w:i/>
              </w:rPr>
              <w:t>бизнес­план</w:t>
            </w:r>
            <w:proofErr w:type="spellEnd"/>
          </w:p>
          <w:p w14:paraId="6959B83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14:paraId="31FDAEB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t>1. Кто использует данные, содержащиеся в бизнес-плане?</w:t>
            </w:r>
          </w:p>
          <w:p w14:paraId="6C25537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 xml:space="preserve">а) налоговая </w:t>
            </w:r>
            <w:proofErr w:type="gramStart"/>
            <w:r w:rsidRPr="003B409D">
              <w:rPr>
                <w:i/>
              </w:rPr>
              <w:t xml:space="preserve">инспекция;   </w:t>
            </w:r>
            <w:proofErr w:type="gramEnd"/>
            <w:r w:rsidRPr="003B409D">
              <w:rPr>
                <w:i/>
              </w:rPr>
              <w:t>б) кредиторы;   в) собственник бизнеса;   г) органы статистики.</w:t>
            </w:r>
          </w:p>
          <w:p w14:paraId="6EFED42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В каком разделе бизнес-плана будет представлена стратегия продвижения продукции компании?</w:t>
            </w:r>
          </w:p>
          <w:p w14:paraId="411E3F6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план </w:t>
            </w:r>
            <w:proofErr w:type="gramStart"/>
            <w:r w:rsidRPr="003B409D">
              <w:rPr>
                <w:i/>
              </w:rPr>
              <w:t xml:space="preserve">маркетинга;   </w:t>
            </w:r>
            <w:proofErr w:type="gramEnd"/>
            <w:r w:rsidRPr="003B409D">
              <w:rPr>
                <w:i/>
              </w:rPr>
              <w:t>б) финансовый план;   в) резюме;   г) описание продукции.</w:t>
            </w:r>
          </w:p>
          <w:p w14:paraId="40740F4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В каком разделе бизнес-плана будет представлена структура будущих доходов и расходов компании?</w:t>
            </w:r>
          </w:p>
          <w:p w14:paraId="3F7B69C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план </w:t>
            </w:r>
            <w:proofErr w:type="gramStart"/>
            <w:r w:rsidRPr="003B409D">
              <w:rPr>
                <w:i/>
              </w:rPr>
              <w:t xml:space="preserve">маркетинга;   </w:t>
            </w:r>
            <w:proofErr w:type="gramEnd"/>
            <w:r w:rsidRPr="003B409D">
              <w:rPr>
                <w:i/>
              </w:rPr>
              <w:t>б) финансовый план;   в) резюме;   г) описание продукции.</w:t>
            </w:r>
          </w:p>
          <w:p w14:paraId="7C96576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Вы с друзьями решили занять</w:t>
            </w:r>
            <w:r w:rsidR="00394520">
              <w:rPr>
                <w:i/>
              </w:rPr>
              <w:t>ся бизнесом и создать мобильную кофейню,</w:t>
            </w:r>
            <w:r w:rsidRPr="003B409D">
              <w:rPr>
                <w:i/>
              </w:rPr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14:paraId="2EA3EF4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Есть ли конкуренты у такого бизнеса в вашем городе?</w:t>
            </w:r>
          </w:p>
          <w:p w14:paraId="621F16C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Перечислите точки, где, по вашему мнению, вы могли бы торговать кофе.</w:t>
            </w:r>
          </w:p>
          <w:p w14:paraId="5DBA0C5D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Какие виды кофе, на ваш взгляд, вы могли бы предложить своим клиентам?</w:t>
            </w:r>
          </w:p>
          <w:p w14:paraId="4579227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14:paraId="532C823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5. Какие уникальные свойства своего товара вы можете предложить клиентам?</w:t>
            </w:r>
          </w:p>
          <w:p w14:paraId="6D8CD81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6. Какие функции необходимо будет распределить в вашей компании? Кто эти функции будет исполнять?</w:t>
            </w:r>
          </w:p>
          <w:p w14:paraId="4F4ACF35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Расходы и доходы в собственном бизнесе</w:t>
            </w:r>
          </w:p>
          <w:p w14:paraId="03FC10F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14:paraId="78240FC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1. Дорогостоящее имущество, которое используется в производстве в течение продолжительного времени, относится к:</w:t>
            </w:r>
          </w:p>
          <w:p w14:paraId="1A7F022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основным </w:t>
            </w:r>
            <w:proofErr w:type="gramStart"/>
            <w:r w:rsidRPr="003B409D">
              <w:rPr>
                <w:i/>
              </w:rPr>
              <w:t xml:space="preserve">средствам;   </w:t>
            </w:r>
            <w:proofErr w:type="gramEnd"/>
            <w:r w:rsidRPr="003B409D">
              <w:rPr>
                <w:i/>
              </w:rPr>
              <w:t xml:space="preserve"> б) оборотным средствам;  в) финансовым активам.</w:t>
            </w:r>
          </w:p>
          <w:p w14:paraId="1582E53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2. Прибыль, которую фирма получает после уплаты всех предусмотренных законодательством налогов, называется:</w:t>
            </w:r>
          </w:p>
          <w:p w14:paraId="59A14926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чистой </w:t>
            </w:r>
            <w:proofErr w:type="gramStart"/>
            <w:r w:rsidRPr="003B409D">
              <w:rPr>
                <w:i/>
              </w:rPr>
              <w:t xml:space="preserve">прибылью;   </w:t>
            </w:r>
            <w:proofErr w:type="gramEnd"/>
            <w:r w:rsidRPr="003B409D">
              <w:rPr>
                <w:i/>
              </w:rPr>
              <w:t>б) доходом;   в) прибылью;   г) валовой прибылью.</w:t>
            </w:r>
          </w:p>
          <w:p w14:paraId="1B80178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3. Сумма, полученная после реализации товаров, называется:</w:t>
            </w:r>
          </w:p>
          <w:p w14:paraId="1C13CFB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чистой </w:t>
            </w:r>
            <w:proofErr w:type="gramStart"/>
            <w:r w:rsidRPr="003B409D">
              <w:rPr>
                <w:i/>
              </w:rPr>
              <w:t xml:space="preserve">прибылью;   </w:t>
            </w:r>
            <w:proofErr w:type="gramEnd"/>
            <w:r w:rsidRPr="003B409D">
              <w:rPr>
                <w:i/>
              </w:rPr>
              <w:t>б) доходом;   в) прибылью;  г) выручкой.</w:t>
            </w:r>
          </w:p>
          <w:p w14:paraId="3F147D5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2.</w:t>
            </w:r>
            <w:r w:rsidRPr="003B409D">
              <w:rPr>
                <w:i/>
              </w:rPr>
              <w:t xml:space="preserve"> Решите задачу.</w:t>
            </w:r>
          </w:p>
          <w:p w14:paraId="101A497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 xml:space="preserve">Марина не работает и получает пособие по безработице в размере 10 тыс. руб. </w:t>
            </w:r>
            <w:r w:rsidR="00394520" w:rsidRPr="003B409D">
              <w:rPr>
                <w:i/>
              </w:rPr>
              <w:t>В силу того, что</w:t>
            </w:r>
            <w:r w:rsidRPr="003B409D">
              <w:rPr>
                <w:i/>
              </w:rPr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14:paraId="5B81AE5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3.</w:t>
            </w:r>
            <w:r w:rsidRPr="003B409D">
              <w:rPr>
                <w:i/>
              </w:rPr>
              <w:t xml:space="preserve"> Дайте определение следующим понятиям.</w:t>
            </w:r>
          </w:p>
          <w:p w14:paraId="190A952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Основные средства — это</w:t>
            </w:r>
          </w:p>
          <w:p w14:paraId="4608C69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Оборотные средства — это</w:t>
            </w:r>
          </w:p>
          <w:p w14:paraId="59B69ADE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Валовая прибыль — это</w:t>
            </w:r>
          </w:p>
          <w:p w14:paraId="4D600998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i/>
              </w:rPr>
              <w:t>Чистая прибыль — это</w:t>
            </w:r>
          </w:p>
          <w:p w14:paraId="785CE8FA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5. </w:t>
            </w:r>
            <w:r w:rsidRPr="003B409D">
              <w:rPr>
                <w:i/>
              </w:rPr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</w:p>
        </w:tc>
      </w:tr>
    </w:tbl>
    <w:p w14:paraId="29896377" w14:textId="77777777" w:rsidR="00EA5E11" w:rsidRPr="003E6BB0" w:rsidRDefault="00EA5E11" w:rsidP="00026949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3E6BB0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14:paraId="16B989AD" w14:textId="77777777" w:rsidR="00EA5E11" w:rsidRPr="003E6BB0" w:rsidRDefault="00EA5E11" w:rsidP="00026949">
      <w:pPr>
        <w:ind w:firstLine="142"/>
        <w:jc w:val="center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5E11" w:rsidRPr="003E6BB0" w14:paraId="3C627672" w14:textId="77777777" w:rsidTr="003B409D">
        <w:trPr>
          <w:trHeight w:val="276"/>
        </w:trPr>
        <w:tc>
          <w:tcPr>
            <w:tcW w:w="10065" w:type="dxa"/>
            <w:shd w:val="clear" w:color="auto" w:fill="auto"/>
          </w:tcPr>
          <w:p w14:paraId="66E36339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 xml:space="preserve">№ 1 Тема 1. Личное финансовое планирование </w:t>
            </w:r>
          </w:p>
        </w:tc>
      </w:tr>
      <w:tr w:rsidR="00EA5E11" w:rsidRPr="003E6BB0" w14:paraId="0AD7488C" w14:textId="77777777" w:rsidTr="003B409D">
        <w:trPr>
          <w:trHeight w:val="276"/>
        </w:trPr>
        <w:tc>
          <w:tcPr>
            <w:tcW w:w="10065" w:type="dxa"/>
            <w:shd w:val="clear" w:color="auto" w:fill="auto"/>
          </w:tcPr>
          <w:p w14:paraId="2866CD1B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2 Тема 3. Кредит</w:t>
            </w:r>
          </w:p>
        </w:tc>
      </w:tr>
      <w:tr w:rsidR="00EA5E11" w:rsidRPr="003E6BB0" w14:paraId="22846577" w14:textId="77777777" w:rsidTr="003B409D">
        <w:trPr>
          <w:trHeight w:val="276"/>
        </w:trPr>
        <w:tc>
          <w:tcPr>
            <w:tcW w:w="10065" w:type="dxa"/>
            <w:shd w:val="clear" w:color="auto" w:fill="auto"/>
          </w:tcPr>
          <w:p w14:paraId="0006DE22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lastRenderedPageBreak/>
              <w:t>№ 3 Тема 5. Страхование</w:t>
            </w:r>
          </w:p>
        </w:tc>
      </w:tr>
      <w:tr w:rsidR="00EA5E11" w:rsidRPr="003E6BB0" w14:paraId="35A53E01" w14:textId="77777777" w:rsidTr="003B409D">
        <w:tc>
          <w:tcPr>
            <w:tcW w:w="10065" w:type="dxa"/>
            <w:shd w:val="clear" w:color="auto" w:fill="auto"/>
          </w:tcPr>
          <w:p w14:paraId="4C355907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4 Тема 6. Инвестиции</w:t>
            </w:r>
          </w:p>
        </w:tc>
      </w:tr>
      <w:tr w:rsidR="00EA5E11" w:rsidRPr="003E6BB0" w14:paraId="3D2600FE" w14:textId="77777777" w:rsidTr="003B409D">
        <w:trPr>
          <w:trHeight w:val="276"/>
        </w:trPr>
        <w:tc>
          <w:tcPr>
            <w:tcW w:w="10065" w:type="dxa"/>
            <w:shd w:val="clear" w:color="auto" w:fill="auto"/>
          </w:tcPr>
          <w:p w14:paraId="1F488BC0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5 Тема 8. Налоги</w:t>
            </w:r>
          </w:p>
        </w:tc>
      </w:tr>
      <w:tr w:rsidR="00EA5E11" w:rsidRPr="003E6BB0" w14:paraId="1C5BA99F" w14:textId="77777777" w:rsidTr="003B409D">
        <w:trPr>
          <w:trHeight w:val="276"/>
        </w:trPr>
        <w:tc>
          <w:tcPr>
            <w:tcW w:w="10065" w:type="dxa"/>
            <w:shd w:val="clear" w:color="auto" w:fill="auto"/>
          </w:tcPr>
          <w:p w14:paraId="7600EB9C" w14:textId="77777777" w:rsidR="00EA5E11" w:rsidRPr="003B409D" w:rsidRDefault="00EA5E11" w:rsidP="00026949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ind w:left="720" w:right="720" w:firstLine="142"/>
              <w:rPr>
                <w:i/>
              </w:rPr>
            </w:pPr>
            <w:r w:rsidRPr="003B409D">
              <w:rPr>
                <w:i/>
              </w:rPr>
              <w:t>№ 6 Тема 10 Создание собственного бизнеса</w:t>
            </w:r>
          </w:p>
        </w:tc>
      </w:tr>
    </w:tbl>
    <w:p w14:paraId="03870C9C" w14:textId="77777777" w:rsidR="00EA5E11" w:rsidRPr="003E6BB0" w:rsidRDefault="00EA5E11" w:rsidP="00026949">
      <w:pPr>
        <w:ind w:firstLine="142"/>
        <w:rPr>
          <w:rFonts w:ascii="Times New Roman" w:hAnsi="Times New Roman"/>
          <w:sz w:val="24"/>
          <w:szCs w:val="24"/>
        </w:rPr>
      </w:pPr>
    </w:p>
    <w:p w14:paraId="6EFB79F6" w14:textId="77777777" w:rsidR="00EA5E11" w:rsidRPr="003E6BB0" w:rsidRDefault="00EA5E11" w:rsidP="00026949">
      <w:pPr>
        <w:pStyle w:val="a5"/>
        <w:ind w:firstLine="142"/>
        <w:jc w:val="both"/>
      </w:pPr>
      <w:r>
        <w:rPr>
          <w:b/>
        </w:rPr>
        <w:t>5</w:t>
      </w:r>
      <w:r w:rsidRPr="003E6BB0">
        <w:rPr>
          <w:b/>
        </w:rPr>
        <w:t>.</w:t>
      </w:r>
      <w:r>
        <w:rPr>
          <w:b/>
        </w:rPr>
        <w:t>3</w:t>
      </w:r>
      <w:r w:rsidRPr="003E6BB0">
        <w:t xml:space="preserve"> </w:t>
      </w:r>
      <w:r w:rsidRPr="003E6BB0">
        <w:rPr>
          <w:b/>
        </w:rPr>
        <w:t>Оценочные материалы для промежуточной аттестации</w:t>
      </w:r>
    </w:p>
    <w:p w14:paraId="4082C289" w14:textId="77777777" w:rsidR="00EA5E11" w:rsidRPr="003E6BB0" w:rsidRDefault="00EA5E11" w:rsidP="00026949">
      <w:pPr>
        <w:ind w:firstLine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14:paraId="736DD875" w14:textId="77777777" w:rsidR="00EA5E11" w:rsidRPr="003E6BB0" w:rsidRDefault="00EA5E11" w:rsidP="00026949">
      <w:pPr>
        <w:ind w:firstLine="142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14:paraId="581606C6" w14:textId="77777777" w:rsidR="00EA5E11" w:rsidRPr="003E6BB0" w:rsidRDefault="00EA5E11" w:rsidP="00026949">
      <w:pPr>
        <w:ind w:firstLine="14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14:paraId="600EC6F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3E6BB0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14:paraId="31F33D22" w14:textId="77777777" w:rsidR="00EA5E11" w:rsidRPr="003E6BB0" w:rsidRDefault="00EA5E11" w:rsidP="00026949">
      <w:pPr>
        <w:shd w:val="clear" w:color="auto" w:fill="FFFFFF"/>
        <w:ind w:firstLine="142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14:paraId="5B7D078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3E6BB0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14:paraId="6697DA5B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14:paraId="6AA0B3FE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 уровень - понимание (оценка 4), часть В – 20 вопросов на дополнение предложения.</w:t>
      </w:r>
    </w:p>
    <w:p w14:paraId="3225F66F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14:paraId="756BCE06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</w:p>
    <w:p w14:paraId="43CBA3E1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1. Человек, который одалживает деньги и обязуется их вернуть на заранее оговоренных условиях — это …</w:t>
      </w:r>
    </w:p>
    <w:p w14:paraId="765AD78F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160C8D93" w14:textId="77777777" w:rsidR="00EA5E11" w:rsidRPr="003E6BB0" w:rsidRDefault="00A75C1A" w:rsidP="00A75C1A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A75C1A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Кредитор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proofErr w:type="spellStart"/>
      <w:r w:rsidR="00EA5E11" w:rsidRPr="003E6BB0">
        <w:rPr>
          <w:rFonts w:ascii="Times New Roman" w:hAnsi="Times New Roman"/>
          <w:color w:val="222222"/>
          <w:sz w:val="24"/>
          <w:szCs w:val="24"/>
        </w:rPr>
        <w:t>Созаемщик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14:paraId="7AA0075B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14:paraId="68472EC9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0DDAB142" w14:textId="77777777" w:rsidR="00EA5E11" w:rsidRPr="003E6BB0" w:rsidRDefault="00A75C1A" w:rsidP="00A75C1A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proofErr w:type="spellStart"/>
      <w:r w:rsidR="00EA5E11" w:rsidRPr="003E6BB0">
        <w:rPr>
          <w:rFonts w:ascii="Times New Roman" w:hAnsi="Times New Roman"/>
          <w:color w:val="222222"/>
          <w:sz w:val="24"/>
          <w:szCs w:val="24"/>
        </w:rPr>
        <w:t>вартирный</w:t>
      </w:r>
      <w:proofErr w:type="spellEnd"/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Жилищный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14:paraId="19CEFB75" w14:textId="77777777" w:rsidR="00EA5E11" w:rsidRPr="003E6BB0" w:rsidRDefault="00EA5E11" w:rsidP="00DC36FB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</w:t>
      </w:r>
      <w:r w:rsidR="00DC36FB" w:rsidRPr="00DC36FB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A75C1A">
        <w:rPr>
          <w:rFonts w:ascii="Times New Roman" w:hAnsi="Times New Roman"/>
          <w:b/>
          <w:bCs/>
          <w:color w:val="222222"/>
          <w:sz w:val="24"/>
          <w:szCs w:val="24"/>
        </w:rPr>
        <w:t>карта</w:t>
      </w:r>
      <w:r w:rsidR="00A75C1A" w:rsidRPr="00A75C1A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 </w:t>
      </w:r>
      <w:r w:rsidR="00A75C1A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…</w:t>
      </w:r>
    </w:p>
    <w:p w14:paraId="3491801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4CEC8C63" w14:textId="77777777" w:rsidR="00EA5E11" w:rsidRPr="003E6BB0" w:rsidRDefault="00A75C1A" w:rsidP="00A75C1A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дающая возможность пользоваться банковским счетом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A75C1A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 которой можно найти офис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д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исконтная </w:t>
      </w:r>
      <w:r>
        <w:rPr>
          <w:rFonts w:ascii="Times New Roman" w:hAnsi="Times New Roman"/>
          <w:color w:val="222222"/>
          <w:sz w:val="24"/>
          <w:szCs w:val="24"/>
        </w:rPr>
        <w:t xml:space="preserve"> Г.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 личной финансовой информацией клиента банка</w:t>
      </w:r>
    </w:p>
    <w:p w14:paraId="29D2801E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14:paraId="0B89C3B0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3F24E0AC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Рост курса национальной валюты по отношению к иностранной валюте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14:paraId="04CC06FF" w14:textId="77777777" w:rsidR="00EA5E11" w:rsidRPr="003E6BB0" w:rsidRDefault="00EA5E11" w:rsidP="00DC36FB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  <w:r w:rsidR="00DC36FB" w:rsidRPr="00DC36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6FB" w:rsidRPr="003E6BB0">
        <w:rPr>
          <w:rFonts w:ascii="Times New Roman" w:hAnsi="Times New Roman"/>
          <w:color w:val="222222"/>
          <w:sz w:val="24"/>
          <w:szCs w:val="24"/>
        </w:rPr>
        <w:t>Процент,</w:t>
      </w:r>
      <w:r w:rsidR="00DC36FB">
        <w:rPr>
          <w:rFonts w:ascii="Times New Roman" w:hAnsi="Times New Roman"/>
          <w:color w:val="222222"/>
          <w:sz w:val="24"/>
          <w:szCs w:val="24"/>
        </w:rPr>
        <w:t xml:space="preserve"> …</w:t>
      </w:r>
    </w:p>
    <w:p w14:paraId="22351651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69A5E54F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А.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выше которого банки не могут выдавать ипотеку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под который Банк России выдает кредиты коммерческим банкам и принимает от них деньги на депозиты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под который банки кредитуют друг друга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ниже которого банки не могут принимать вклады</w:t>
      </w:r>
    </w:p>
    <w:p w14:paraId="1C5AF745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lastRenderedPageBreak/>
        <w:t>6. На что влияет изменение ключевой ставки?</w:t>
      </w:r>
    </w:p>
    <w:p w14:paraId="68CCD74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156C7885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проценты по кредитам и вкладам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размер будущей пенсии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размер заработной платы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цены в магазинах</w:t>
      </w:r>
    </w:p>
    <w:p w14:paraId="7D584E18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8. Какое право своему владельцу не дает обыкновенная акция?</w:t>
      </w:r>
    </w:p>
    <w:p w14:paraId="3FB8EF5F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34C3E4B5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14:paraId="5A29BB62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9. Привлечение (инвестирование) средств в микрофинансовые компании от физического лица по договору займа…</w:t>
      </w:r>
    </w:p>
    <w:p w14:paraId="0E069152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D01ADCA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Запрещено</w:t>
      </w:r>
    </w:p>
    <w:p w14:paraId="3474DE4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10. Что такое налог на доходы физических лиц?</w:t>
      </w:r>
    </w:p>
    <w:p w14:paraId="0280E121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5496876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НДС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14:paraId="0C393690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11. Налоговый вычет – это…</w:t>
      </w:r>
    </w:p>
    <w:p w14:paraId="09EEE591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CE9A872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</w:p>
    <w:p w14:paraId="1AEFDCCE" w14:textId="77777777" w:rsidR="00EA5E11" w:rsidRPr="00EA5E11" w:rsidRDefault="00EA5E11" w:rsidP="00026949">
      <w:pPr>
        <w:pStyle w:val="2"/>
        <w:shd w:val="clear" w:color="auto" w:fill="FFFFFF"/>
        <w:spacing w:before="0"/>
        <w:ind w:firstLine="142"/>
        <w:jc w:val="both"/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</w:pPr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 xml:space="preserve">12. По какой базовой ставке в России начисляется налог на доходы </w:t>
      </w:r>
      <w:proofErr w:type="spellStart"/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физич</w:t>
      </w:r>
      <w:proofErr w:type="spellEnd"/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 xml:space="preserve"> </w:t>
      </w:r>
      <w:proofErr w:type="spellStart"/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еских</w:t>
      </w:r>
      <w:proofErr w:type="spellEnd"/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 xml:space="preserve"> лиц?</w:t>
      </w:r>
    </w:p>
    <w:p w14:paraId="7EF697EF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552FA881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20%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13% (с 01.01.2021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с суммы свыше 5 млн руб. – 15%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)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10%</w:t>
      </w:r>
    </w:p>
    <w:p w14:paraId="2060404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13. В какую организацию работодатель отчисляет деньги для вашей будущей государственной пенсии?</w:t>
      </w:r>
    </w:p>
    <w:p w14:paraId="278F5883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41435635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налоговую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таможенную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любой пенсионный фонд, сотрудничающий с работодателем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 Пенсионный фонд Российской Федерации</w:t>
      </w:r>
    </w:p>
    <w:p w14:paraId="4F4F0712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14. Из чего могут состоять ваши доходы после выхода на пенсию?</w:t>
      </w:r>
    </w:p>
    <w:p w14:paraId="25CF12E2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14:paraId="14143DAC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</w:p>
    <w:p w14:paraId="678EB398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Как оценить надежность негосударственного пенсионного фонда?</w:t>
      </w:r>
    </w:p>
    <w:p w14:paraId="688CAC5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77BBF1BF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14:paraId="0036276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Что наиболее важно при выборе банка?</w:t>
      </w:r>
    </w:p>
    <w:p w14:paraId="3893179A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7DFD3FB7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14:paraId="778256B9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Для чего может быть использован номер СНИЛС?</w:t>
      </w:r>
    </w:p>
    <w:p w14:paraId="5E45F22A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3C6811F2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14:paraId="7F853ED6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С чего лучше начинать составление финансового плана?</w:t>
      </w:r>
    </w:p>
    <w:p w14:paraId="35C89459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6AEFF6DE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Взять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14:paraId="12DE8901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14:paraId="7E3AA3A2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AA46781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DC36F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Код из смс</w:t>
      </w:r>
    </w:p>
    <w:p w14:paraId="002377D7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20. 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14:paraId="6BB91A8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14:paraId="373B28A0" w14:textId="77777777" w:rsidR="00EA5E11" w:rsidRPr="003E6BB0" w:rsidRDefault="00DC36FB" w:rsidP="00DC36F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14:paraId="73924EE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14:paraId="4EEABAE8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1E1123D6" w14:textId="77777777"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14:paraId="12987C25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Вы решили обменять рубли на иностранную валюту. На какой курс надо обратить внимание в банке?</w:t>
      </w:r>
    </w:p>
    <w:p w14:paraId="7EDF622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5AC502F3" w14:textId="77777777"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курс доллара к евро</w:t>
      </w:r>
      <w:r>
        <w:rPr>
          <w:rFonts w:ascii="Times New Roman" w:hAnsi="Times New Roman"/>
          <w:color w:val="222222"/>
          <w:sz w:val="24"/>
          <w:szCs w:val="24"/>
        </w:rPr>
        <w:t xml:space="preserve"> Б. 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курс покупки валюты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 официальный курс Банка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Д.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курс продажи валюты</w:t>
      </w:r>
    </w:p>
    <w:p w14:paraId="530F187E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Какую максимальную разницу между курсом покупки и курсом продажи наличной валюты может установить банк?</w:t>
      </w:r>
    </w:p>
    <w:p w14:paraId="052B690D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6D69D1F1" w14:textId="77777777"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20%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15%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более 5%</w:t>
      </w:r>
    </w:p>
    <w:p w14:paraId="0FA7E990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Предъявлять паспорт обязательно, если вы хотите купить или продать валюту на сумму, превышающую…</w:t>
      </w:r>
    </w:p>
    <w:p w14:paraId="37B7F91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7DB3DD9" w14:textId="77777777"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100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15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14:paraId="20E06F8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Человек, заключивший договор страхования, – это …</w:t>
      </w:r>
    </w:p>
    <w:p w14:paraId="5D240CC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4B0BDE20" w14:textId="77777777"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Страховой брокер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Страхователь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proofErr w:type="gramStart"/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Страховщик</w:t>
      </w:r>
      <w:r>
        <w:rPr>
          <w:rFonts w:ascii="Times New Roman" w:hAnsi="Times New Roman"/>
          <w:color w:val="222222"/>
          <w:sz w:val="24"/>
          <w:szCs w:val="24"/>
        </w:rPr>
        <w:t xml:space="preserve">  Г.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14:paraId="215560A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В каком случае стоит приобрести полис страхования гражданской ответственности?</w:t>
      </w:r>
    </w:p>
    <w:p w14:paraId="636A614D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0323B75E" w14:textId="77777777"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14:paraId="0C3E5650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27. Как называется срок, в течение которого страхователь может отказаться от договора и вернуть страховую премию?</w:t>
      </w:r>
    </w:p>
    <w:p w14:paraId="4E81E147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67AC43B0" w14:textId="77777777"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Ледниковый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Буферный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Период сомнений</w:t>
      </w:r>
    </w:p>
    <w:p w14:paraId="56AD9EDD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28. Какая организация защищает права потребителя финансовых услуг?</w:t>
      </w:r>
    </w:p>
    <w:p w14:paraId="5DB45BA6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6B2CE790" w14:textId="77777777"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МЧС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Б.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Банк</w:t>
      </w:r>
      <w:proofErr w:type="spellEnd"/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 xml:space="preserve">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Минфин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14:paraId="34BC6D9C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29.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14:paraId="3BC5BB89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2BB843A6" w14:textId="77777777" w:rsidR="00EA5E11" w:rsidRPr="003E6BB0" w:rsidRDefault="00026949" w:rsidP="00026949">
      <w:pPr>
        <w:shd w:val="clear" w:color="auto" w:fill="FFFFFF"/>
        <w:ind w:left="86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02694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Нет</w:t>
      </w:r>
    </w:p>
    <w:p w14:paraId="5707F8B7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30. Что делает финансовый уполномоченный (финансовый омбудсмен)?</w:t>
      </w:r>
    </w:p>
    <w:p w14:paraId="67DD7445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14:paraId="35C27B92" w14:textId="77777777" w:rsidR="00EA5E11" w:rsidRPr="003E6BB0" w:rsidRDefault="00026949" w:rsidP="0002694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</w:rPr>
        <w:t>А.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Решает</w:t>
      </w:r>
      <w:proofErr w:type="spellEnd"/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 xml:space="preserve"> денежные споры между людьми и финансовыми организациями до суда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Б.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Помогает</w:t>
      </w:r>
      <w:proofErr w:type="spellEnd"/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 вернуть долги по акциям, дивидендам, векселям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В.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Обучает</w:t>
      </w:r>
      <w:proofErr w:type="spellEnd"/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 правильно читать договоры на оказание финансовых 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Г.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Заманивает</w:t>
      </w:r>
      <w:proofErr w:type="spellEnd"/>
      <w:r w:rsidR="00EA5E11" w:rsidRPr="003E6BB0">
        <w:rPr>
          <w:rFonts w:ascii="Times New Roman" w:hAnsi="Times New Roman"/>
          <w:color w:val="222222"/>
          <w:sz w:val="24"/>
          <w:szCs w:val="24"/>
        </w:rPr>
        <w:t xml:space="preserve"> людей на мошеннические сайты</w:t>
      </w:r>
    </w:p>
    <w:p w14:paraId="010B573A" w14:textId="77777777" w:rsidR="00EA5E11" w:rsidRPr="003E6BB0" w:rsidRDefault="00EA5E11" w:rsidP="0002694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14:paraId="2B1DEE9D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Допишите слово:</w:t>
      </w:r>
    </w:p>
    <w:p w14:paraId="3657CCC3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Обязательный, индивидуально безвозмездный платеж, взимаемый с организаций и физических лиц </w:t>
      </w:r>
      <w:proofErr w:type="gramStart"/>
      <w:r w:rsidRPr="003E6BB0">
        <w:rPr>
          <w:rFonts w:ascii="Times New Roman" w:hAnsi="Times New Roman"/>
          <w:sz w:val="24"/>
          <w:szCs w:val="24"/>
        </w:rPr>
        <w:t>в форме отчуждения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__________</w:t>
      </w:r>
    </w:p>
    <w:p w14:paraId="61571E01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_________.</w:t>
      </w:r>
    </w:p>
    <w:p w14:paraId="662707B1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E6BB0">
        <w:rPr>
          <w:rFonts w:ascii="Times New Roman" w:hAnsi="Times New Roman"/>
          <w:sz w:val="24"/>
          <w:szCs w:val="24"/>
        </w:rPr>
        <w:t xml:space="preserve">Величина налоговых начислений на единицу измерения налоговой базы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 ставка.</w:t>
      </w:r>
    </w:p>
    <w:p w14:paraId="025F10C2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3E6BB0">
        <w:rPr>
          <w:rFonts w:ascii="Times New Roman" w:hAnsi="Times New Roman"/>
          <w:sz w:val="24"/>
          <w:szCs w:val="24"/>
        </w:rPr>
        <w:t xml:space="preserve"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метод ____________ контроля.</w:t>
      </w:r>
    </w:p>
    <w:p w14:paraId="141294D5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E6BB0">
        <w:rPr>
          <w:rFonts w:ascii="Times New Roman" w:hAnsi="Times New Roman"/>
          <w:sz w:val="24"/>
          <w:szCs w:val="24"/>
        </w:rPr>
        <w:t xml:space="preserve">Ежемесячная денежная выплата для компенсации гражданам заработной платы или другого дохода, который они получали в период трудовой деятельности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____________ пенсия.</w:t>
      </w:r>
    </w:p>
    <w:p w14:paraId="27E46542" w14:textId="77777777" w:rsidR="00EA5E11" w:rsidRPr="003E6BB0" w:rsidRDefault="00EA5E11" w:rsidP="00026949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6. </w:t>
      </w:r>
      <w:proofErr w:type="spellStart"/>
      <w:r w:rsidRPr="003E6BB0">
        <w:rPr>
          <w:rFonts w:ascii="Times New Roman" w:hAnsi="Times New Roman"/>
          <w:sz w:val="24"/>
          <w:szCs w:val="24"/>
        </w:rPr>
        <w:t>Евроакции</w:t>
      </w:r>
      <w:proofErr w:type="spellEnd"/>
      <w:r w:rsidRPr="003E6BB0">
        <w:rPr>
          <w:rFonts w:ascii="Times New Roman" w:hAnsi="Times New Roman"/>
          <w:sz w:val="24"/>
          <w:szCs w:val="24"/>
        </w:rPr>
        <w:t xml:space="preserve">, еврооблигации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 ценные бумаги.</w:t>
      </w:r>
    </w:p>
    <w:p w14:paraId="000D5019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3E6BB0">
        <w:rPr>
          <w:rFonts w:ascii="Times New Roman" w:hAnsi="Times New Roman"/>
          <w:sz w:val="24"/>
          <w:szCs w:val="24"/>
        </w:rPr>
        <w:t xml:space="preserve">Электронное средство платежа, которое не требует открытия счета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____________ карта.</w:t>
      </w:r>
    </w:p>
    <w:p w14:paraId="19C68EA0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>
        <w:rPr>
          <w:rFonts w:ascii="Times New Roman" w:hAnsi="Times New Roman"/>
          <w:sz w:val="24"/>
          <w:szCs w:val="24"/>
        </w:rPr>
        <w:t>Нельзя хранить</w:t>
      </w:r>
      <w:r w:rsidRPr="003E6BB0">
        <w:rPr>
          <w:rFonts w:ascii="Times New Roman" w:hAnsi="Times New Roman"/>
          <w:sz w:val="24"/>
          <w:szCs w:val="24"/>
        </w:rPr>
        <w:t xml:space="preserve"> рядом с мобильным телефоном ___________ ___________.</w:t>
      </w:r>
    </w:p>
    <w:p w14:paraId="715A44C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E6BB0">
        <w:rPr>
          <w:rFonts w:ascii="Times New Roman" w:hAnsi="Times New Roman"/>
          <w:sz w:val="24"/>
          <w:szCs w:val="24"/>
        </w:rPr>
        <w:t xml:space="preserve">Позволяют пользоваться только собственными деньгами, которые есть на счете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 расчетные банковские карты.</w:t>
      </w:r>
    </w:p>
    <w:p w14:paraId="2F0E483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E6BB0">
        <w:rPr>
          <w:rFonts w:ascii="Times New Roman" w:hAnsi="Times New Roman"/>
          <w:sz w:val="24"/>
          <w:szCs w:val="24"/>
        </w:rPr>
        <w:t xml:space="preserve"> Вклад с пополнением и снятием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____________ депозит.</w:t>
      </w:r>
    </w:p>
    <w:p w14:paraId="51F4D186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3E6BB0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>
        <w:rPr>
          <w:rFonts w:ascii="Times New Roman" w:hAnsi="Times New Roman"/>
          <w:sz w:val="24"/>
          <w:szCs w:val="24"/>
        </w:rPr>
        <w:t xml:space="preserve">ть, под свой страх и риск </w:t>
      </w:r>
      <w:proofErr w:type="gramStart"/>
      <w:r w:rsidR="0039452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___________.</w:t>
      </w:r>
    </w:p>
    <w:p w14:paraId="3816EB54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3E6BB0">
        <w:rPr>
          <w:rFonts w:ascii="Times New Roman" w:hAnsi="Times New Roman"/>
          <w:sz w:val="24"/>
          <w:szCs w:val="24"/>
        </w:rPr>
        <w:t xml:space="preserve">Долгосрочные вложения капитала в предприятия разных отраслей, предпринимательские и инновационные проекты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___________.</w:t>
      </w:r>
    </w:p>
    <w:p w14:paraId="624ED3B3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3E6BB0">
        <w:rPr>
          <w:rFonts w:ascii="Times New Roman" w:hAnsi="Times New Roman"/>
          <w:sz w:val="24"/>
          <w:szCs w:val="24"/>
        </w:rPr>
        <w:t xml:space="preserve">Юридическое или физическое лицо, осуществляющее инвестиции, вкладывающее собственные, заемные или иные средства в инвестиционные проекты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___________.</w:t>
      </w:r>
    </w:p>
    <w:p w14:paraId="051C603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3E6BB0">
        <w:rPr>
          <w:rFonts w:ascii="Times New Roman" w:hAnsi="Times New Roman"/>
          <w:sz w:val="24"/>
          <w:szCs w:val="24"/>
        </w:rPr>
        <w:t xml:space="preserve">Краткое описание всей деятельности фирмы и вывод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________.</w:t>
      </w:r>
    </w:p>
    <w:p w14:paraId="2CA487FC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3E6BB0">
        <w:rPr>
          <w:rFonts w:ascii="Times New Roman" w:hAnsi="Times New Roman"/>
          <w:sz w:val="24"/>
          <w:szCs w:val="24"/>
        </w:rPr>
        <w:t xml:space="preserve">Страховая премия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цена _______ услуги.</w:t>
      </w:r>
    </w:p>
    <w:p w14:paraId="3F018C23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3E6BB0">
        <w:rPr>
          <w:rFonts w:ascii="Times New Roman" w:hAnsi="Times New Roman"/>
          <w:sz w:val="24"/>
          <w:szCs w:val="24"/>
        </w:rPr>
        <w:t>Долгосрочный кредит содержит ____________ самостоятельности фирмы.</w:t>
      </w:r>
    </w:p>
    <w:p w14:paraId="396A0065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3E6BB0">
        <w:rPr>
          <w:rFonts w:ascii="Times New Roman" w:hAnsi="Times New Roman"/>
          <w:sz w:val="24"/>
          <w:szCs w:val="24"/>
        </w:rPr>
        <w:t>При совершении операций с использованием платежной карты составляются документы на __________ носителе и (или) в электронной форме.</w:t>
      </w:r>
    </w:p>
    <w:p w14:paraId="329DE8D3" w14:textId="77777777" w:rsidR="00EA5E11" w:rsidRPr="003E6BB0" w:rsidRDefault="00EA5E11" w:rsidP="00026949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3E6BB0">
        <w:rPr>
          <w:rFonts w:ascii="Times New Roman" w:hAnsi="Times New Roman"/>
          <w:sz w:val="24"/>
          <w:szCs w:val="24"/>
        </w:rPr>
        <w:t xml:space="preserve">Ценная бумага, удостоверяющая отношение займа между ее владельцем и лицом, выпустившим ее </w:t>
      </w:r>
      <w:proofErr w:type="gramStart"/>
      <w:r w:rsidRPr="003E6BB0">
        <w:rPr>
          <w:rFonts w:ascii="Times New Roman" w:hAnsi="Times New Roman"/>
          <w:sz w:val="24"/>
          <w:szCs w:val="24"/>
        </w:rPr>
        <w:t>- это</w:t>
      </w:r>
      <w:proofErr w:type="gramEnd"/>
      <w:r w:rsidRPr="003E6BB0">
        <w:rPr>
          <w:rFonts w:ascii="Times New Roman" w:hAnsi="Times New Roman"/>
          <w:sz w:val="24"/>
          <w:szCs w:val="24"/>
        </w:rPr>
        <w:t xml:space="preserve"> __________.</w:t>
      </w:r>
    </w:p>
    <w:p w14:paraId="6EF9C117" w14:textId="77777777" w:rsidR="00EA5E11" w:rsidRPr="003E6BB0" w:rsidRDefault="00EA5E11" w:rsidP="00026949">
      <w:pPr>
        <w:ind w:firstLine="142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Часть С (применение знаний)</w:t>
      </w:r>
    </w:p>
    <w:p w14:paraId="7E71726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14:paraId="613F051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14:paraId="49B2AF80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703962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года и получает зарплату 20 тыс. р. в месяц. Сейчас ей предложили такую же работу с такой же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14:paraId="0FA4D33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14:paraId="414734B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</w:p>
    <w:p w14:paraId="63BE9E4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14:paraId="22CC154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14:paraId="0A58A002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14:paraId="04FF191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14:paraId="497228D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14:paraId="3B95EE1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14:paraId="01DBB95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14:paraId="6562991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14:paraId="1298210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14:paraId="713835A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46F2A4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14:paraId="07B59AC5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14:paraId="5CFF3B2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14:paraId="468D1ADD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14:paraId="2E4C660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14:paraId="43F2066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14:paraId="36ECC00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14:paraId="338F131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14:paraId="12DB8D8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14:paraId="0BD154C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14:paraId="78AE1CD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14:paraId="4A969B4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14:paraId="0ECF23B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14:paraId="3B9B180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14:paraId="47F57C8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14:paraId="2FB6A1B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14:paraId="0C674B3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14:paraId="71BE47D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14:paraId="2BD7C7E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14:paraId="101D6C1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3C8B9D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14:paraId="568F821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14:paraId="5A7EA3A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14:paraId="4758AB0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1. Заработная плата после индексации при ползучей инфляции: 20.000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14:paraId="2FA5632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2. Увеличение расходов: 1850 рублей</w:t>
      </w:r>
    </w:p>
    <w:p w14:paraId="76DA0A4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14:paraId="25C89B89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14:paraId="1C039F8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14:paraId="520BBFD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</w:p>
    <w:p w14:paraId="27CB144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Участник комментирует решение с условиями, указанными после текста </w:t>
      </w:r>
      <w:proofErr w:type="gramStart"/>
      <w:r w:rsidRPr="003E6BB0">
        <w:rPr>
          <w:rFonts w:ascii="Times New Roman" w:hAnsi="Times New Roman"/>
          <w:bCs/>
          <w:color w:val="000000"/>
          <w:sz w:val="24"/>
          <w:szCs w:val="24"/>
        </w:rPr>
        <w:t>кейса</w:t>
      </w:r>
      <w:proofErr w:type="gramEnd"/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 добавляет реальные данные. При этом используются данные по Хабаровскому краю в 2018 году:</w:t>
      </w:r>
    </w:p>
    <w:p w14:paraId="34D6206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14:paraId="15A671E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14:paraId="2D6D6EC2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14:paraId="5A3EE44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14:paraId="39C7CBB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14:paraId="40DFCCA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14:paraId="64BA147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14:paraId="51AF896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14:paraId="5637C18F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14:paraId="3409762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14:paraId="6A074D0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14:paraId="3523C81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14:paraId="38C0B29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3900B3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14:paraId="580B3E4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14:paraId="426223CE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14:paraId="4A047E23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индексации: 20.000 × 1,06 = 21.200 рублей</w:t>
      </w:r>
    </w:p>
    <w:p w14:paraId="2967D890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14:paraId="0FEBC99B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14:paraId="63A2091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14:paraId="5A44742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2. Оценка альтернатив действий</w:t>
      </w:r>
    </w:p>
    <w:p w14:paraId="0F28D51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14:paraId="2C845DF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3. Принятие решения</w:t>
      </w:r>
    </w:p>
    <w:p w14:paraId="6D1517C1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14:paraId="5D3D3734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14:paraId="107BBBE8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14:paraId="75E469F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14:paraId="56C28C9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14:paraId="00983E92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14:paraId="6BA525F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</w:t>
      </w:r>
    </w:p>
    <w:p w14:paraId="39AED7D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место работы №2 = 80</w:t>
      </w:r>
    </w:p>
    <w:p w14:paraId="039B276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14:paraId="72435B2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14:paraId="1D0CE4FA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14:paraId="12B8FD66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14:paraId="5DDDFCD5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14:paraId="28395BDC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14:paraId="3B85D0A7" w14:textId="77777777" w:rsidR="00EA5E11" w:rsidRPr="003E6BB0" w:rsidRDefault="00EA5E11" w:rsidP="00026949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14:paraId="17A26652" w14:textId="77777777" w:rsidR="00345ABD" w:rsidRDefault="00345ABD" w:rsidP="00026949">
      <w:pPr>
        <w:rPr>
          <w:rFonts w:ascii="Times New Roman" w:hAnsi="Times New Roman"/>
          <w:sz w:val="24"/>
        </w:rPr>
      </w:pPr>
    </w:p>
    <w:sectPr w:rsidR="00345ABD" w:rsidSect="00026949">
      <w:footerReference w:type="even" r:id="rId46"/>
      <w:footerReference w:type="default" r:id="rId47"/>
      <w:pgSz w:w="11907" w:h="16840"/>
      <w:pgMar w:top="851" w:right="567" w:bottom="99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6B1F" w14:textId="77777777" w:rsidR="00DD224E" w:rsidRDefault="00DD224E">
      <w:r>
        <w:separator/>
      </w:r>
    </w:p>
  </w:endnote>
  <w:endnote w:type="continuationSeparator" w:id="0">
    <w:p w14:paraId="0494D0A6" w14:textId="77777777" w:rsidR="00DD224E" w:rsidRDefault="00DD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D37F" w14:textId="77777777"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6F78D53" w14:textId="77777777" w:rsidR="00026949" w:rsidRDefault="00026949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A8D2" w14:textId="77777777" w:rsidR="00026949" w:rsidRDefault="00026949" w:rsidP="005569C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9B35" w14:textId="77777777"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37A6FD52" w14:textId="77777777" w:rsidR="00026949" w:rsidRDefault="00026949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EBB3" w14:textId="77777777"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3698" w14:textId="77777777"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55246126" w14:textId="77777777" w:rsidR="00026949" w:rsidRDefault="00026949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56E7" w14:textId="77777777"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1238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9BD6" w14:textId="77777777" w:rsidR="00026949" w:rsidRDefault="00026949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72C4453" w14:textId="77777777" w:rsidR="00026949" w:rsidRDefault="00026949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52A6" w14:textId="77777777" w:rsidR="00026949" w:rsidRDefault="00026949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0D1F">
      <w:rPr>
        <w:noProof/>
      </w:rPr>
      <w:t>1262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D510" w14:textId="77777777" w:rsidR="00DD224E" w:rsidRDefault="00DD224E">
      <w:r>
        <w:separator/>
      </w:r>
    </w:p>
  </w:footnote>
  <w:footnote w:type="continuationSeparator" w:id="0">
    <w:p w14:paraId="53E055A0" w14:textId="77777777" w:rsidR="00DD224E" w:rsidRDefault="00DD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6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9"/>
  </w:num>
  <w:num w:numId="17">
    <w:abstractNumId w:val="31"/>
  </w:num>
  <w:num w:numId="18">
    <w:abstractNumId w:val="2"/>
  </w:num>
  <w:num w:numId="19">
    <w:abstractNumId w:val="28"/>
  </w:num>
  <w:num w:numId="20">
    <w:abstractNumId w:val="18"/>
  </w:num>
  <w:num w:numId="21">
    <w:abstractNumId w:val="26"/>
  </w:num>
  <w:num w:numId="22">
    <w:abstractNumId w:val="21"/>
  </w:num>
  <w:num w:numId="23">
    <w:abstractNumId w:val="1"/>
  </w:num>
  <w:num w:numId="24">
    <w:abstractNumId w:val="0"/>
  </w:num>
  <w:num w:numId="25">
    <w:abstractNumId w:val="10"/>
  </w:num>
  <w:num w:numId="26">
    <w:abstractNumId w:val="23"/>
  </w:num>
  <w:num w:numId="27">
    <w:abstractNumId w:val="4"/>
  </w:num>
  <w:num w:numId="28">
    <w:abstractNumId w:val="30"/>
  </w:num>
  <w:num w:numId="29">
    <w:abstractNumId w:val="11"/>
  </w:num>
  <w:num w:numId="30">
    <w:abstractNumId w:val="12"/>
  </w:num>
  <w:num w:numId="31">
    <w:abstractNumId w:val="5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ABD"/>
    <w:rsid w:val="00026949"/>
    <w:rsid w:val="00152B53"/>
    <w:rsid w:val="001F308C"/>
    <w:rsid w:val="00247614"/>
    <w:rsid w:val="00327E7F"/>
    <w:rsid w:val="00332ABD"/>
    <w:rsid w:val="00345ABD"/>
    <w:rsid w:val="00394520"/>
    <w:rsid w:val="003B409D"/>
    <w:rsid w:val="005569C5"/>
    <w:rsid w:val="005A5A99"/>
    <w:rsid w:val="005E02A4"/>
    <w:rsid w:val="006220CC"/>
    <w:rsid w:val="006A14BA"/>
    <w:rsid w:val="0072695F"/>
    <w:rsid w:val="007E0960"/>
    <w:rsid w:val="007F1DFA"/>
    <w:rsid w:val="008F5EE9"/>
    <w:rsid w:val="009433A0"/>
    <w:rsid w:val="009474B4"/>
    <w:rsid w:val="009563AC"/>
    <w:rsid w:val="009A4FFA"/>
    <w:rsid w:val="00A15624"/>
    <w:rsid w:val="00A75C1A"/>
    <w:rsid w:val="00AE7149"/>
    <w:rsid w:val="00B62EBD"/>
    <w:rsid w:val="00BF128F"/>
    <w:rsid w:val="00C80D1F"/>
    <w:rsid w:val="00CC4200"/>
    <w:rsid w:val="00D81C4D"/>
    <w:rsid w:val="00D8311B"/>
    <w:rsid w:val="00DA737F"/>
    <w:rsid w:val="00DC36FB"/>
    <w:rsid w:val="00DD224E"/>
    <w:rsid w:val="00EA5E11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64E1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17">
    <w:name w:val="Неразрешенное упоминание1"/>
    <w:semiHidden/>
    <w:rPr>
      <w:color w:val="605E5C"/>
      <w:shd w:val="clear" w:color="auto" w:fill="E1DFDD"/>
    </w:rPr>
  </w:style>
  <w:style w:type="table" w:customStyle="1" w:styleId="18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6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6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7">
    <w:name w:val="Body Text Indent"/>
    <w:basedOn w:val="a"/>
    <w:link w:val="affffff8"/>
    <w:pPr>
      <w:spacing w:after="120"/>
      <w:ind w:left="283"/>
    </w:pPr>
  </w:style>
  <w:style w:type="character" w:customStyle="1" w:styleId="affffff8">
    <w:name w:val="Основной текст с отступом Знак"/>
    <w:link w:val="affffff7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9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a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9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a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b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520">
    <w:name w:val="Заголовок №52"/>
    <w:rsid w:val="00026949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9" Type="http://schemas.openxmlformats.org/officeDocument/2006/relationships/hyperlink" Target="http://www.cbr.ru/fingramota/?PrtId=fg" TargetMode="Externa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0" Type="http://schemas.openxmlformats.org/officeDocument/2006/relationships/hyperlink" Target="http://www.nalog.gov.ru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15884</Words>
  <Characters>90543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102 - преподаватель</cp:lastModifiedBy>
  <cp:revision>9</cp:revision>
  <cp:lastPrinted>2023-09-11T04:58:00Z</cp:lastPrinted>
  <dcterms:created xsi:type="dcterms:W3CDTF">2023-02-15T08:32:00Z</dcterms:created>
  <dcterms:modified xsi:type="dcterms:W3CDTF">2026-01-16T04:08:00Z</dcterms:modified>
</cp:coreProperties>
</file>