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818" w:rsidRPr="007B4199" w:rsidRDefault="00260818" w:rsidP="0026081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B419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7B419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B4199">
        <w:rPr>
          <w:rFonts w:ascii="Times New Roman" w:hAnsi="Times New Roman" w:cs="Times New Roman"/>
          <w:sz w:val="24"/>
          <w:szCs w:val="24"/>
        </w:rPr>
        <w:t xml:space="preserve"> к</w:t>
      </w:r>
    </w:p>
    <w:p w:rsidR="00260818" w:rsidRPr="007B4199" w:rsidRDefault="00260818" w:rsidP="0026081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7B4199">
        <w:rPr>
          <w:rFonts w:ascii="Times New Roman" w:hAnsi="Times New Roman" w:cs="Times New Roman"/>
          <w:sz w:val="24"/>
          <w:szCs w:val="24"/>
        </w:rPr>
        <w:t xml:space="preserve">ОПОП ППССЗ </w:t>
      </w:r>
    </w:p>
    <w:p w:rsidR="00A160E2" w:rsidRPr="00A160E2" w:rsidRDefault="00A160E2" w:rsidP="00A160E2">
      <w:pPr>
        <w:spacing w:after="0"/>
        <w:ind w:firstLine="510"/>
        <w:jc w:val="right"/>
        <w:rPr>
          <w:rFonts w:ascii="Times New Roman" w:hAnsi="Times New Roman"/>
          <w:sz w:val="24"/>
        </w:rPr>
      </w:pPr>
      <w:r w:rsidRPr="00A160E2">
        <w:rPr>
          <w:rFonts w:ascii="Times New Roman" w:hAnsi="Times New Roman"/>
          <w:sz w:val="24"/>
        </w:rPr>
        <w:t xml:space="preserve">23.02.07 Техническое обслуживание </w:t>
      </w:r>
    </w:p>
    <w:p w:rsidR="00A160E2" w:rsidRPr="00A160E2" w:rsidRDefault="00A160E2" w:rsidP="00A160E2">
      <w:pPr>
        <w:spacing w:after="0"/>
        <w:ind w:firstLine="510"/>
        <w:jc w:val="right"/>
        <w:rPr>
          <w:rFonts w:ascii="Times New Roman" w:hAnsi="Times New Roman"/>
          <w:sz w:val="24"/>
        </w:rPr>
      </w:pPr>
      <w:r w:rsidRPr="00A160E2">
        <w:rPr>
          <w:rFonts w:ascii="Times New Roman" w:hAnsi="Times New Roman"/>
          <w:sz w:val="24"/>
        </w:rPr>
        <w:t>и ремонт автотранспортных средств</w:t>
      </w:r>
    </w:p>
    <w:p w:rsidR="00260818" w:rsidRPr="007B4199" w:rsidRDefault="00260818" w:rsidP="00A160E2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60818" w:rsidRDefault="00260818" w:rsidP="00F15CA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5CAD" w:rsidRPr="00F15CAD" w:rsidRDefault="00F15CAD" w:rsidP="00F15CA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F15CAD" w:rsidRPr="00F15CAD" w:rsidRDefault="00F15CAD" w:rsidP="00F15CAD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ОП.01</w:t>
      </w:r>
      <w:r w:rsidR="0026081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15CAD">
        <w:rPr>
          <w:rFonts w:ascii="Times New Roman" w:eastAsia="Times New Roman" w:hAnsi="Times New Roman" w:cs="Times New Roman"/>
          <w:color w:val="000000"/>
          <w:sz w:val="24"/>
          <w:szCs w:val="24"/>
        </w:rPr>
        <w:t>Инженерная графика</w:t>
      </w:r>
    </w:p>
    <w:p w:rsidR="00F15CAD" w:rsidRPr="00A160E2" w:rsidRDefault="00F15CAD" w:rsidP="00A160E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160E2" w:rsidRPr="00A160E2" w:rsidRDefault="00A160E2" w:rsidP="00A160E2">
      <w:pPr>
        <w:pStyle w:val="110"/>
        <w:spacing w:after="0" w:line="240" w:lineRule="auto"/>
        <w:ind w:firstLine="0"/>
        <w:jc w:val="both"/>
        <w:rPr>
          <w:rFonts w:ascii="Times New Roman" w:hAnsi="Times New Roman"/>
          <w:color w:val="auto"/>
          <w:szCs w:val="24"/>
        </w:rPr>
      </w:pPr>
      <w:bookmarkStart w:id="0" w:name="_Toc177461910"/>
      <w:bookmarkStart w:id="1" w:name="_Toc202910692"/>
      <w:bookmarkStart w:id="2" w:name="_Toc202945326"/>
      <w:bookmarkStart w:id="3" w:name="_Toc202945450"/>
      <w:bookmarkStart w:id="4" w:name="_Toc202945574"/>
      <w:bookmarkStart w:id="5" w:name="_Toc202945698"/>
      <w:bookmarkStart w:id="6" w:name="_Toc202945819"/>
      <w:bookmarkStart w:id="7" w:name="_Toc202945914"/>
      <w:bookmarkStart w:id="8" w:name="_Toc202946250"/>
      <w:bookmarkStart w:id="9" w:name="_Toc202947163"/>
      <w:bookmarkStart w:id="10" w:name="_Toc202947445"/>
      <w:r w:rsidRPr="00A160E2">
        <w:rPr>
          <w:rFonts w:ascii="Times New Roman" w:hAnsi="Times New Roman"/>
          <w:color w:val="auto"/>
          <w:szCs w:val="24"/>
        </w:rPr>
        <w:t>1.1. Цель и место дисциплины в структуре образовательной программы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:rsidR="00A160E2" w:rsidRPr="00A160E2" w:rsidRDefault="00A160E2" w:rsidP="00A16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0E2">
        <w:rPr>
          <w:rFonts w:ascii="Times New Roman" w:hAnsi="Times New Roman" w:cs="Times New Roman"/>
          <w:sz w:val="24"/>
          <w:szCs w:val="24"/>
        </w:rPr>
        <w:t>Цель дисциплины «Инженерная графика»: формирование знаний о концептуальных основах теории отображения объектов на плоскостях, готовность к использованию теоретических положений компьютерной техники в практике проектной и конструкторской работы.</w:t>
      </w:r>
    </w:p>
    <w:p w:rsidR="00A160E2" w:rsidRPr="00A160E2" w:rsidRDefault="00A160E2" w:rsidP="00A16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0E2">
        <w:rPr>
          <w:rFonts w:ascii="Times New Roman" w:hAnsi="Times New Roman" w:cs="Times New Roman"/>
          <w:sz w:val="24"/>
          <w:szCs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:rsidR="00A160E2" w:rsidRPr="00A160E2" w:rsidRDefault="00A160E2" w:rsidP="00A16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0E2" w:rsidRPr="00A160E2" w:rsidRDefault="00A160E2" w:rsidP="00A160E2">
      <w:pPr>
        <w:pStyle w:val="110"/>
        <w:spacing w:after="0" w:line="240" w:lineRule="auto"/>
        <w:ind w:firstLine="0"/>
        <w:jc w:val="both"/>
        <w:rPr>
          <w:rFonts w:ascii="Times New Roman" w:hAnsi="Times New Roman"/>
          <w:color w:val="auto"/>
          <w:szCs w:val="24"/>
        </w:rPr>
      </w:pPr>
      <w:bookmarkStart w:id="11" w:name="__RefHeading___4"/>
      <w:bookmarkStart w:id="12" w:name="__RefHeading___92"/>
      <w:bookmarkStart w:id="13" w:name="__RefHeading___180"/>
      <w:bookmarkStart w:id="14" w:name="__RefHeading___268"/>
      <w:bookmarkStart w:id="15" w:name="_Toc177461911"/>
      <w:bookmarkStart w:id="16" w:name="_Toc202910693"/>
      <w:bookmarkStart w:id="17" w:name="_Toc202945327"/>
      <w:bookmarkStart w:id="18" w:name="_Toc202945451"/>
      <w:bookmarkStart w:id="19" w:name="_Toc202945575"/>
      <w:bookmarkStart w:id="20" w:name="_Toc202945699"/>
      <w:bookmarkStart w:id="21" w:name="_Toc202945820"/>
      <w:bookmarkStart w:id="22" w:name="_Toc202945915"/>
      <w:bookmarkStart w:id="23" w:name="_Toc202946251"/>
      <w:bookmarkStart w:id="24" w:name="_Toc202947164"/>
      <w:bookmarkStart w:id="25" w:name="_Toc202947446"/>
      <w:bookmarkEnd w:id="11"/>
      <w:bookmarkEnd w:id="12"/>
      <w:bookmarkEnd w:id="13"/>
      <w:bookmarkEnd w:id="14"/>
      <w:r w:rsidRPr="00A160E2">
        <w:rPr>
          <w:rFonts w:ascii="Times New Roman" w:hAnsi="Times New Roman"/>
          <w:color w:val="auto"/>
          <w:szCs w:val="24"/>
        </w:rPr>
        <w:t>1.2. Планируемые результаты освоения дисциплины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:rsidR="00A160E2" w:rsidRPr="00A160E2" w:rsidRDefault="00A160E2" w:rsidP="00A16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0E2">
        <w:rPr>
          <w:rFonts w:ascii="Times New Roman" w:hAnsi="Times New Roman" w:cs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:rsidR="00A160E2" w:rsidRPr="00A160E2" w:rsidRDefault="00A160E2" w:rsidP="00A16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60E2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</w:t>
      </w:r>
      <w:r w:rsidRPr="00A160E2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A160E2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6"/>
        <w:gridCol w:w="3398"/>
        <w:gridCol w:w="3261"/>
        <w:gridCol w:w="2126"/>
      </w:tblGrid>
      <w:tr w:rsidR="00A160E2" w:rsidRPr="00A160E2" w:rsidTr="00A160E2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Style w:val="af4"/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6" w:name="_Hlk158201861"/>
            <w:bookmarkEnd w:id="26"/>
            <w:r w:rsidRPr="00A160E2">
              <w:rPr>
                <w:rStyle w:val="af4"/>
                <w:rFonts w:ascii="Times New Roman" w:hAnsi="Times New Roman" w:cs="Times New Roman"/>
                <w:b/>
                <w:sz w:val="24"/>
                <w:szCs w:val="24"/>
              </w:rPr>
              <w:t xml:space="preserve">Код ОК, 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Style w:val="af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A160E2">
              <w:rPr>
                <w:rStyle w:val="af4"/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A160E2" w:rsidRPr="00A160E2" w:rsidTr="00A160E2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ОК.01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методы работы в профессиональной и смежных сферах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160E2" w:rsidRPr="00A160E2" w:rsidTr="00A160E2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ОК.02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задачи для поиска информации, планировать процесс поиска, выбирать </w:t>
            </w:r>
            <w:r w:rsidRPr="00A1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необходимые источники информации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номенклатура информационных источников, применяемых в </w:t>
            </w:r>
            <w:r w:rsidRPr="00A1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деятельности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приемы структурирования информации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формат оформления результатов поиска информации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</w:t>
            </w:r>
          </w:p>
        </w:tc>
      </w:tr>
      <w:tr w:rsidR="00A160E2" w:rsidRPr="00A160E2" w:rsidTr="00A160E2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ОК.05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оформления документов 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правила построения устных сообщений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160E2" w:rsidRPr="00A160E2" w:rsidTr="00A160E2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ОК.07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соблюдать нормы экологической безопасности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пути обеспечения ресурсосбережения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принципы бережливого производства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правила поведения в чрезвычайных ситуациях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A160E2" w:rsidRPr="00A160E2" w:rsidTr="00A160E2"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Пользоваться справочными материалами и технической документацией по техническому обслуживанию и ремонту автотранспортных </w:t>
            </w:r>
            <w:r w:rsidRPr="00A1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и их компонентов.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Конструктивные особенности, технические и эксплуатационные характеристики автотранспортных средств, </w:t>
            </w:r>
            <w:r w:rsidRPr="00A1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агрегатов, систем, механизмов и узлов.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Правила работы с бумажными и электронными версиями технической документации организации-изготовителя автотранспортных средств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-Проверки технического состояния автотранспортных средств.</w:t>
            </w:r>
          </w:p>
        </w:tc>
      </w:tr>
      <w:tr w:rsidR="00A160E2" w:rsidRPr="00A160E2" w:rsidTr="00A160E2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1.3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Пользоваться справочными материалами и технической документацией по эксплуатации, диагностике, обслуживанию и ремонту автотранспортных средств и их компонентов.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Пользоваться персональным компьютером и специализированным программным обеспечением.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0E2" w:rsidRPr="00A160E2" w:rsidRDefault="00A160E2" w:rsidP="00A160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Особенности конструкции автотранспортных средств и их компонентов.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- Подбора запасных частей и расходных материалов для ремонта.</w:t>
            </w:r>
          </w:p>
        </w:tc>
      </w:tr>
      <w:tr w:rsidR="00A160E2" w:rsidRPr="00A160E2" w:rsidTr="00A160E2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Пользоваться справочными материалами и технической документацией организации-изготовителя по установке и эксплуатации дополнительного оборудования на автотранспортные средства и их компоненты.</w:t>
            </w:r>
          </w:p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Систематизировать информацию о технических и потребительских особенностях дополнительного оборудования.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Правила работы со справочными материалами и технической документацией организации-изготовителя дополнительного оборудования.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-.</w:t>
            </w:r>
          </w:p>
        </w:tc>
      </w:tr>
      <w:tr w:rsidR="00A160E2" w:rsidRPr="00A160E2" w:rsidTr="00A160E2">
        <w:trPr>
          <w:trHeight w:val="327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-Пользоваться справочными материалами и технической документацией организаций-изготовителей автотранспортных средств, материалов, оборудования и инструмента.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Номенклатура оборудования и инструмента, используемого для проведения работ по техническому обслуживанию и ремонту автотранспортных средств и их компонентов.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60E2" w:rsidRPr="00A160E2" w:rsidRDefault="00A160E2" w:rsidP="00A160E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0E2">
              <w:rPr>
                <w:rFonts w:ascii="Times New Roman" w:hAnsi="Times New Roman" w:cs="Times New Roman"/>
                <w:sz w:val="24"/>
                <w:szCs w:val="24"/>
              </w:rPr>
              <w:t>-.</w:t>
            </w:r>
          </w:p>
        </w:tc>
      </w:tr>
    </w:tbl>
    <w:p w:rsidR="00A160E2" w:rsidRPr="00A160E2" w:rsidRDefault="00A160E2" w:rsidP="00A160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60E2" w:rsidRDefault="00A160E2" w:rsidP="00A160E2">
      <w:pPr>
        <w:ind w:firstLine="709"/>
        <w:rPr>
          <w:rFonts w:ascii="Times New Roman" w:hAnsi="Times New Roman"/>
          <w:sz w:val="24"/>
        </w:rPr>
      </w:pPr>
    </w:p>
    <w:p w:rsidR="00A160E2" w:rsidRDefault="00A160E2" w:rsidP="00A160E2">
      <w:pPr>
        <w:ind w:firstLine="709"/>
        <w:rPr>
          <w:rFonts w:ascii="Times New Roman" w:hAnsi="Times New Roman"/>
          <w:sz w:val="24"/>
        </w:rPr>
      </w:pPr>
    </w:p>
    <w:p w:rsidR="00A160E2" w:rsidRDefault="00A160E2" w:rsidP="00A160E2">
      <w:pPr>
        <w:ind w:firstLine="709"/>
        <w:rPr>
          <w:rFonts w:ascii="Times New Roman" w:hAnsi="Times New Roman"/>
          <w:sz w:val="24"/>
        </w:rPr>
      </w:pPr>
    </w:p>
    <w:p w:rsidR="00A160E2" w:rsidRDefault="00A160E2" w:rsidP="00A160E2">
      <w:pPr>
        <w:ind w:firstLine="709"/>
        <w:rPr>
          <w:rFonts w:ascii="Times New Roman" w:hAnsi="Times New Roman"/>
          <w:sz w:val="24"/>
        </w:rPr>
      </w:pPr>
    </w:p>
    <w:p w:rsidR="00A160E2" w:rsidRPr="003F2135" w:rsidRDefault="00A160E2" w:rsidP="00A160E2">
      <w:pPr>
        <w:ind w:firstLine="709"/>
        <w:rPr>
          <w:rFonts w:ascii="Times New Roman" w:hAnsi="Times New Roman"/>
          <w:sz w:val="24"/>
        </w:rPr>
      </w:pPr>
    </w:p>
    <w:p w:rsidR="0094585F" w:rsidRPr="00F15CAD" w:rsidRDefault="0094585F" w:rsidP="0094585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94585F" w:rsidRPr="00F15CAD" w:rsidRDefault="0094585F" w:rsidP="0094585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4585F" w:rsidRPr="00F15CAD" w:rsidRDefault="0094585F" w:rsidP="0094585F">
      <w:pPr>
        <w:pStyle w:val="a3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340"/>
        <w:gridCol w:w="2549"/>
      </w:tblGrid>
      <w:tr w:rsidR="0094585F" w:rsidRPr="00F15CAD" w:rsidTr="00B066AC">
        <w:tc>
          <w:tcPr>
            <w:tcW w:w="7340" w:type="dxa"/>
          </w:tcPr>
          <w:p w:rsidR="0094585F" w:rsidRPr="00F15CAD" w:rsidRDefault="0094585F" w:rsidP="003E35E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549" w:type="dxa"/>
          </w:tcPr>
          <w:p w:rsidR="0094585F" w:rsidRPr="00F15CAD" w:rsidRDefault="0094585F" w:rsidP="003E35E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94585F" w:rsidRPr="00F15CAD" w:rsidTr="00B066AC">
        <w:tc>
          <w:tcPr>
            <w:tcW w:w="7340" w:type="dxa"/>
          </w:tcPr>
          <w:p w:rsidR="0094585F" w:rsidRPr="00F15CAD" w:rsidRDefault="0094585F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549" w:type="dxa"/>
          </w:tcPr>
          <w:p w:rsidR="0094585F" w:rsidRPr="00F15CAD" w:rsidRDefault="00F94F73" w:rsidP="00054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4AB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94585F" w:rsidRPr="00F15CAD" w:rsidTr="00B066AC">
        <w:tc>
          <w:tcPr>
            <w:tcW w:w="7340" w:type="dxa"/>
          </w:tcPr>
          <w:p w:rsidR="0094585F" w:rsidRPr="00F15CAD" w:rsidRDefault="0094585F" w:rsidP="003E35E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Аудиторная учебная работа (обязательные учебные занятия) (всего)</w:t>
            </w:r>
          </w:p>
        </w:tc>
        <w:tc>
          <w:tcPr>
            <w:tcW w:w="2549" w:type="dxa"/>
          </w:tcPr>
          <w:p w:rsidR="0094585F" w:rsidRPr="00F15CAD" w:rsidRDefault="00054AB1" w:rsidP="00862B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94585F" w:rsidRPr="00F15CAD" w:rsidTr="00B066AC">
        <w:tc>
          <w:tcPr>
            <w:tcW w:w="7340" w:type="dxa"/>
          </w:tcPr>
          <w:p w:rsidR="0094585F" w:rsidRPr="00F15CAD" w:rsidRDefault="0094585F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в том </w:t>
            </w:r>
            <w:proofErr w:type="gramStart"/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числе:  </w:t>
            </w:r>
            <w:proofErr w:type="gramEnd"/>
          </w:p>
        </w:tc>
        <w:tc>
          <w:tcPr>
            <w:tcW w:w="2549" w:type="dxa"/>
          </w:tcPr>
          <w:p w:rsidR="0094585F" w:rsidRPr="00F15CAD" w:rsidRDefault="0094585F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F73" w:rsidRPr="00F15CAD" w:rsidTr="00B066AC">
        <w:trPr>
          <w:trHeight w:val="85"/>
        </w:trPr>
        <w:tc>
          <w:tcPr>
            <w:tcW w:w="7340" w:type="dxa"/>
          </w:tcPr>
          <w:p w:rsidR="00F94F73" w:rsidRPr="00F15CAD" w:rsidRDefault="00F94F73" w:rsidP="003E35EC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549" w:type="dxa"/>
          </w:tcPr>
          <w:p w:rsidR="00F94F73" w:rsidRPr="00F15CAD" w:rsidRDefault="00630EF7" w:rsidP="00630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94585F" w:rsidRPr="00F15CAD" w:rsidTr="00B066AC">
        <w:tc>
          <w:tcPr>
            <w:tcW w:w="7340" w:type="dxa"/>
          </w:tcPr>
          <w:p w:rsidR="0094585F" w:rsidRPr="00F15CAD" w:rsidRDefault="0094585F" w:rsidP="003E35EC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549" w:type="dxa"/>
          </w:tcPr>
          <w:p w:rsidR="0094585F" w:rsidRPr="00F15CAD" w:rsidRDefault="00F94F73" w:rsidP="00630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30E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4585F" w:rsidRPr="00F15CAD" w:rsidTr="00B066AC">
        <w:tc>
          <w:tcPr>
            <w:tcW w:w="7340" w:type="dxa"/>
          </w:tcPr>
          <w:p w:rsidR="0094585F" w:rsidRPr="00F15CAD" w:rsidRDefault="0094585F" w:rsidP="003E35EC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2549" w:type="dxa"/>
          </w:tcPr>
          <w:p w:rsidR="0094585F" w:rsidRPr="00F15CAD" w:rsidRDefault="003F5AA6" w:rsidP="003E3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4585F" w:rsidRPr="00F15CAD" w:rsidTr="00B066AC">
        <w:tc>
          <w:tcPr>
            <w:tcW w:w="7340" w:type="dxa"/>
          </w:tcPr>
          <w:p w:rsidR="0094585F" w:rsidRPr="00F15CAD" w:rsidRDefault="0094585F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Внеаудиторная (самостоятельная) учебная работа обучающегося </w:t>
            </w:r>
          </w:p>
        </w:tc>
        <w:tc>
          <w:tcPr>
            <w:tcW w:w="2549" w:type="dxa"/>
          </w:tcPr>
          <w:p w:rsidR="0094585F" w:rsidRPr="00F15CAD" w:rsidRDefault="00630EF7" w:rsidP="00EC3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4585F" w:rsidRPr="00F15CAD" w:rsidTr="00B066AC">
        <w:tc>
          <w:tcPr>
            <w:tcW w:w="7340" w:type="dxa"/>
          </w:tcPr>
          <w:p w:rsidR="0094585F" w:rsidRPr="00F15CAD" w:rsidRDefault="0094585F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49" w:type="dxa"/>
          </w:tcPr>
          <w:p w:rsidR="0094585F" w:rsidRPr="00F15CAD" w:rsidRDefault="0094585F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F73" w:rsidRPr="00F15CAD" w:rsidTr="00B066AC">
        <w:trPr>
          <w:trHeight w:val="64"/>
        </w:trPr>
        <w:tc>
          <w:tcPr>
            <w:tcW w:w="7340" w:type="dxa"/>
          </w:tcPr>
          <w:p w:rsidR="00F94F73" w:rsidRPr="00F15CAD" w:rsidRDefault="00F94F73" w:rsidP="00260818">
            <w:pPr>
              <w:pStyle w:val="a3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0818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учебных проектов</w:t>
            </w:r>
            <w:r w:rsidRPr="00F15CA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549" w:type="dxa"/>
          </w:tcPr>
          <w:p w:rsidR="00F94F73" w:rsidRPr="00F15CAD" w:rsidRDefault="00630EF7" w:rsidP="00EC33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94F73" w:rsidRPr="00F15CAD" w:rsidTr="00B066AC">
        <w:tc>
          <w:tcPr>
            <w:tcW w:w="7340" w:type="dxa"/>
          </w:tcPr>
          <w:p w:rsidR="00F94F73" w:rsidRPr="00F15CAD" w:rsidRDefault="00F94F73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2549" w:type="dxa"/>
          </w:tcPr>
          <w:p w:rsidR="00F94F73" w:rsidRPr="00F15CAD" w:rsidRDefault="00F94F73" w:rsidP="00F94F7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94585F" w:rsidRPr="00F15CAD" w:rsidRDefault="0094585F" w:rsidP="0094585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4585F" w:rsidRPr="00F15CAD" w:rsidRDefault="0094585F" w:rsidP="0094585F">
      <w:pPr>
        <w:pStyle w:val="a3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920"/>
        <w:gridCol w:w="567"/>
        <w:gridCol w:w="709"/>
        <w:gridCol w:w="567"/>
        <w:gridCol w:w="696"/>
        <w:gridCol w:w="1430"/>
      </w:tblGrid>
      <w:tr w:rsidR="00B066AC" w:rsidRPr="00F15CAD" w:rsidTr="00B066AC">
        <w:tc>
          <w:tcPr>
            <w:tcW w:w="5920" w:type="dxa"/>
            <w:vMerge w:val="restart"/>
          </w:tcPr>
          <w:p w:rsidR="00B066AC" w:rsidRPr="00F15CAD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539" w:type="dxa"/>
            <w:gridSpan w:val="4"/>
          </w:tcPr>
          <w:p w:rsidR="00B066AC" w:rsidRPr="00F15CAD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1430" w:type="dxa"/>
            <w:vMerge w:val="restart"/>
          </w:tcPr>
          <w:p w:rsidR="00B066AC" w:rsidRPr="00F15CAD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B066AC" w:rsidRPr="00F15CAD" w:rsidTr="00B066AC">
        <w:tc>
          <w:tcPr>
            <w:tcW w:w="5920" w:type="dxa"/>
            <w:vMerge/>
          </w:tcPr>
          <w:p w:rsidR="00B066AC" w:rsidRPr="00F15CAD" w:rsidRDefault="00B066AC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066AC" w:rsidRPr="00F15CAD" w:rsidRDefault="00B066AC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</w:p>
        </w:tc>
        <w:tc>
          <w:tcPr>
            <w:tcW w:w="709" w:type="dxa"/>
          </w:tcPr>
          <w:p w:rsidR="00B066AC" w:rsidRPr="00F15CAD" w:rsidRDefault="00B066AC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ЛПЗ</w:t>
            </w:r>
          </w:p>
        </w:tc>
        <w:tc>
          <w:tcPr>
            <w:tcW w:w="567" w:type="dxa"/>
          </w:tcPr>
          <w:p w:rsidR="00B066AC" w:rsidRPr="00F15CAD" w:rsidRDefault="00B066AC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696" w:type="dxa"/>
          </w:tcPr>
          <w:p w:rsidR="00B066AC" w:rsidRPr="00F15CAD" w:rsidRDefault="00B066AC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</w:p>
        </w:tc>
        <w:tc>
          <w:tcPr>
            <w:tcW w:w="1430" w:type="dxa"/>
            <w:vMerge/>
          </w:tcPr>
          <w:p w:rsidR="00B066AC" w:rsidRPr="00F15CAD" w:rsidRDefault="00B066AC" w:rsidP="003E35E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6AC" w:rsidRPr="00F15CAD" w:rsidTr="00B066AC">
        <w:trPr>
          <w:trHeight w:val="77"/>
        </w:trPr>
        <w:tc>
          <w:tcPr>
            <w:tcW w:w="5920" w:type="dxa"/>
          </w:tcPr>
          <w:p w:rsidR="00B066AC" w:rsidRPr="00B066AC" w:rsidRDefault="00B066AC" w:rsidP="003E3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1. Геометрическое и проекционное черчение</w:t>
            </w:r>
          </w:p>
        </w:tc>
        <w:tc>
          <w:tcPr>
            <w:tcW w:w="567" w:type="dxa"/>
          </w:tcPr>
          <w:p w:rsidR="00B066AC" w:rsidRPr="00B066AC" w:rsidRDefault="00630EF7" w:rsidP="003F5A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B066AC" w:rsidRPr="00B066AC" w:rsidRDefault="00054AB1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6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</w:tcPr>
          <w:p w:rsidR="00B066AC" w:rsidRPr="00F15CAD" w:rsidRDefault="00630EF7" w:rsidP="003E35E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B066AC" w:rsidRPr="00F15CAD" w:rsidTr="00B066AC">
        <w:trPr>
          <w:trHeight w:val="77"/>
        </w:trPr>
        <w:tc>
          <w:tcPr>
            <w:tcW w:w="5920" w:type="dxa"/>
          </w:tcPr>
          <w:p w:rsidR="00B066AC" w:rsidRPr="00B066AC" w:rsidRDefault="00B066AC" w:rsidP="003E35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2. Машиностроительное черчение</w:t>
            </w:r>
          </w:p>
        </w:tc>
        <w:tc>
          <w:tcPr>
            <w:tcW w:w="567" w:type="dxa"/>
          </w:tcPr>
          <w:p w:rsidR="00B066AC" w:rsidRPr="00B066AC" w:rsidRDefault="00630EF7" w:rsidP="003F5AA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67" w:type="dxa"/>
          </w:tcPr>
          <w:p w:rsidR="00B066AC" w:rsidRPr="00B066AC" w:rsidRDefault="00054AB1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:rsidR="00B066AC" w:rsidRPr="00F15CAD" w:rsidRDefault="00630EF7" w:rsidP="003E35E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</w:tr>
      <w:tr w:rsidR="00B066AC" w:rsidRPr="00F15CAD" w:rsidTr="00B066AC">
        <w:trPr>
          <w:trHeight w:val="77"/>
        </w:trPr>
        <w:tc>
          <w:tcPr>
            <w:tcW w:w="5920" w:type="dxa"/>
          </w:tcPr>
          <w:p w:rsidR="00B066AC" w:rsidRPr="00B066AC" w:rsidRDefault="00B066AC" w:rsidP="003E35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3. Общие сведения о машинной графике</w:t>
            </w:r>
          </w:p>
        </w:tc>
        <w:tc>
          <w:tcPr>
            <w:tcW w:w="567" w:type="dxa"/>
          </w:tcPr>
          <w:p w:rsidR="00B066AC" w:rsidRPr="00B066AC" w:rsidRDefault="00630EF7" w:rsidP="002E77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B066AC" w:rsidRPr="00B066AC" w:rsidRDefault="00054AB1" w:rsidP="002E77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B066AC" w:rsidRPr="00B066AC" w:rsidRDefault="00B066AC" w:rsidP="002E77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B066AC" w:rsidRPr="00F15CAD" w:rsidRDefault="00630EF7" w:rsidP="003E35E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B066AC" w:rsidRPr="00F15CAD" w:rsidTr="00B066AC">
        <w:trPr>
          <w:trHeight w:val="77"/>
        </w:trPr>
        <w:tc>
          <w:tcPr>
            <w:tcW w:w="5920" w:type="dxa"/>
          </w:tcPr>
          <w:p w:rsidR="00B066AC" w:rsidRPr="00B066AC" w:rsidRDefault="00B066AC" w:rsidP="003E35E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4. Элементы строительного черчения</w:t>
            </w:r>
          </w:p>
        </w:tc>
        <w:tc>
          <w:tcPr>
            <w:tcW w:w="567" w:type="dxa"/>
          </w:tcPr>
          <w:p w:rsidR="00B066AC" w:rsidRPr="00B066AC" w:rsidRDefault="00630EF7" w:rsidP="002E77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B066AC" w:rsidRPr="00B066AC" w:rsidRDefault="00B066AC" w:rsidP="002E77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B066AC" w:rsidRPr="00B066AC" w:rsidRDefault="00B066AC" w:rsidP="002E77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6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B066AC" w:rsidRPr="00F15CAD" w:rsidRDefault="00630EF7" w:rsidP="003E35E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066AC" w:rsidRPr="00F15CAD" w:rsidTr="00B066AC">
        <w:trPr>
          <w:trHeight w:val="77"/>
        </w:trPr>
        <w:tc>
          <w:tcPr>
            <w:tcW w:w="5920" w:type="dxa"/>
          </w:tcPr>
          <w:p w:rsidR="00B066AC" w:rsidRPr="00B066AC" w:rsidRDefault="00B066AC" w:rsidP="00AC256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5. Схемы кинематические принципиальные</w:t>
            </w:r>
          </w:p>
        </w:tc>
        <w:tc>
          <w:tcPr>
            <w:tcW w:w="567" w:type="dxa"/>
          </w:tcPr>
          <w:p w:rsidR="00B066AC" w:rsidRPr="00B066AC" w:rsidRDefault="00630EF7" w:rsidP="002E77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066AC" w:rsidRPr="00B066AC" w:rsidRDefault="00B066AC" w:rsidP="002E77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B066AC" w:rsidRPr="00B066AC" w:rsidRDefault="00B066AC" w:rsidP="002E776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B066AC" w:rsidRPr="00F15CAD" w:rsidRDefault="00630EF7" w:rsidP="003E35E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B066AC" w:rsidRPr="00F15CAD" w:rsidTr="00B066AC">
        <w:trPr>
          <w:trHeight w:val="77"/>
        </w:trPr>
        <w:tc>
          <w:tcPr>
            <w:tcW w:w="5920" w:type="dxa"/>
          </w:tcPr>
          <w:p w:rsidR="00B066AC" w:rsidRPr="00B066AC" w:rsidRDefault="00B066AC" w:rsidP="00AC25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567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6" w:type="dxa"/>
          </w:tcPr>
          <w:p w:rsidR="00B066AC" w:rsidRPr="00B066AC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</w:tcPr>
          <w:p w:rsidR="00B066AC" w:rsidRPr="00F15CAD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066AC" w:rsidRPr="00F15CAD" w:rsidTr="00B066AC">
        <w:trPr>
          <w:trHeight w:val="77"/>
        </w:trPr>
        <w:tc>
          <w:tcPr>
            <w:tcW w:w="5920" w:type="dxa"/>
          </w:tcPr>
          <w:p w:rsidR="00B066AC" w:rsidRPr="00F15CAD" w:rsidRDefault="00B066AC" w:rsidP="00AC25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567" w:type="dxa"/>
          </w:tcPr>
          <w:p w:rsidR="00B066AC" w:rsidRPr="00F15CAD" w:rsidRDefault="00054AB1" w:rsidP="00054AB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B066AC" w:rsidRPr="00F15CAD" w:rsidRDefault="00B066AC" w:rsidP="00630EF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630EF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B066AC" w:rsidRPr="00F15CAD" w:rsidRDefault="00054AB1" w:rsidP="002E3DC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96" w:type="dxa"/>
          </w:tcPr>
          <w:p w:rsidR="00B066AC" w:rsidRPr="00F15CAD" w:rsidRDefault="00B066AC" w:rsidP="003E35E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30" w:type="dxa"/>
          </w:tcPr>
          <w:p w:rsidR="00B066AC" w:rsidRPr="00F15CAD" w:rsidRDefault="00B066AC" w:rsidP="00630EF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30EF7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</w:tr>
    </w:tbl>
    <w:p w:rsidR="0094585F" w:rsidRPr="00F15CAD" w:rsidRDefault="0094585F" w:rsidP="0094585F">
      <w:pPr>
        <w:rPr>
          <w:rFonts w:ascii="Times New Roman" w:hAnsi="Times New Roman" w:cs="Times New Roman"/>
          <w:sz w:val="24"/>
          <w:szCs w:val="24"/>
        </w:rPr>
        <w:sectPr w:rsidR="0094585F" w:rsidRPr="00F15CAD" w:rsidSect="00260818">
          <w:footerReference w:type="default" r:id="rId7"/>
          <w:pgSz w:w="11906" w:h="16838"/>
          <w:pgMar w:top="1134" w:right="566" w:bottom="1134" w:left="1418" w:header="708" w:footer="708" w:gutter="0"/>
          <w:pgNumType w:start="614"/>
          <w:cols w:space="708"/>
          <w:docGrid w:linePitch="360"/>
        </w:sectPr>
      </w:pPr>
      <w:r w:rsidRPr="00F15CAD">
        <w:rPr>
          <w:rFonts w:ascii="Times New Roman" w:hAnsi="Times New Roman" w:cs="Times New Roman"/>
          <w:sz w:val="24"/>
          <w:szCs w:val="24"/>
        </w:rPr>
        <w:br w:type="page"/>
      </w:r>
    </w:p>
    <w:p w:rsidR="00A160E2" w:rsidRPr="00F15CAD" w:rsidRDefault="0094585F" w:rsidP="0094585F">
      <w:pPr>
        <w:pStyle w:val="a3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W w:w="5114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9639"/>
        <w:gridCol w:w="991"/>
        <w:gridCol w:w="2552"/>
      </w:tblGrid>
      <w:tr w:rsidR="00121FAF" w:rsidRPr="00F15CAD" w:rsidTr="006F2FF6">
        <w:trPr>
          <w:trHeight w:val="20"/>
        </w:trPr>
        <w:tc>
          <w:tcPr>
            <w:tcW w:w="811" w:type="pct"/>
          </w:tcPr>
          <w:p w:rsidR="00121FAF" w:rsidRPr="00F15CAD" w:rsidRDefault="00121FAF" w:rsidP="00121F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3063" w:type="pct"/>
          </w:tcPr>
          <w:p w:rsidR="00121FAF" w:rsidRPr="00F15CAD" w:rsidRDefault="00121FAF" w:rsidP="00121F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обучающихся, курсовая работа </w:t>
            </w:r>
          </w:p>
        </w:tc>
        <w:tc>
          <w:tcPr>
            <w:tcW w:w="315" w:type="pct"/>
          </w:tcPr>
          <w:p w:rsidR="00121FAF" w:rsidRPr="00F15CAD" w:rsidRDefault="00121FAF" w:rsidP="00121F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811" w:type="pct"/>
          </w:tcPr>
          <w:p w:rsidR="00121FAF" w:rsidRPr="00F15CAD" w:rsidRDefault="00121FAF" w:rsidP="00121FA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Осваиваемые элементы компетенций, умений, знаний</w:t>
            </w:r>
          </w:p>
        </w:tc>
      </w:tr>
      <w:tr w:rsidR="00121FAF" w:rsidRPr="00F15CAD" w:rsidTr="006F2FF6">
        <w:trPr>
          <w:trHeight w:val="20"/>
        </w:trPr>
        <w:tc>
          <w:tcPr>
            <w:tcW w:w="811" w:type="pct"/>
          </w:tcPr>
          <w:p w:rsidR="00121FAF" w:rsidRPr="00F15CAD" w:rsidRDefault="00121FAF" w:rsidP="00121F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3063" w:type="pct"/>
          </w:tcPr>
          <w:p w:rsidR="00121FAF" w:rsidRPr="00F15CAD" w:rsidRDefault="00121FAF" w:rsidP="00121F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315" w:type="pct"/>
          </w:tcPr>
          <w:p w:rsidR="00121FAF" w:rsidRPr="00F15CAD" w:rsidRDefault="00121FAF" w:rsidP="00121F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811" w:type="pct"/>
          </w:tcPr>
          <w:p w:rsidR="00121FAF" w:rsidRPr="00F15CAD" w:rsidRDefault="00121FAF" w:rsidP="00121F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</w:tr>
      <w:tr w:rsidR="00121FAF" w:rsidRPr="00F15CAD" w:rsidTr="006F2FF6">
        <w:trPr>
          <w:trHeight w:val="58"/>
        </w:trPr>
        <w:tc>
          <w:tcPr>
            <w:tcW w:w="3874" w:type="pct"/>
            <w:gridSpan w:val="2"/>
          </w:tcPr>
          <w:p w:rsidR="00121FAF" w:rsidRPr="00F15CAD" w:rsidRDefault="00121FAF" w:rsidP="00121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Геометрическое и проекционное черчение</w:t>
            </w:r>
          </w:p>
        </w:tc>
        <w:tc>
          <w:tcPr>
            <w:tcW w:w="315" w:type="pct"/>
            <w:vAlign w:val="center"/>
          </w:tcPr>
          <w:p w:rsidR="00121FAF" w:rsidRPr="00F15CAD" w:rsidRDefault="002A4217" w:rsidP="00121F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811" w:type="pct"/>
          </w:tcPr>
          <w:p w:rsidR="00121FAF" w:rsidRPr="00F15CAD" w:rsidRDefault="00121FAF" w:rsidP="00121FA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A4217" w:rsidRPr="00F15CAD" w:rsidTr="006F2FF6">
        <w:trPr>
          <w:trHeight w:val="501"/>
        </w:trPr>
        <w:tc>
          <w:tcPr>
            <w:tcW w:w="811" w:type="pct"/>
            <w:vMerge w:val="restart"/>
          </w:tcPr>
          <w:p w:rsidR="002A4217" w:rsidRDefault="002A4217" w:rsidP="00121FA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1.1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сведения по оформлению чертежей</w:t>
            </w:r>
          </w:p>
          <w:p w:rsidR="002A4217" w:rsidRDefault="002A4217" w:rsidP="00121FA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1.2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Геометрические построения</w:t>
            </w:r>
          </w:p>
          <w:p w:rsidR="002A4217" w:rsidRPr="00F15CAD" w:rsidRDefault="002A4217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66AC">
              <w:rPr>
                <w:rFonts w:ascii="Times New Roman" w:hAnsi="Times New Roman" w:cs="Times New Roman"/>
                <w:bCs/>
                <w:sz w:val="24"/>
                <w:szCs w:val="24"/>
              </w:rPr>
              <w:t>Тема 1.3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Аксонометрические проекции фигур и тел</w:t>
            </w:r>
          </w:p>
        </w:tc>
        <w:tc>
          <w:tcPr>
            <w:tcW w:w="3063" w:type="pct"/>
          </w:tcPr>
          <w:p w:rsidR="002A4217" w:rsidRPr="00F15CAD" w:rsidRDefault="002A4217" w:rsidP="002A42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Предмет, цели и задачи дисциплины. Основные понятия и термины. Структура дисциплины. Форматы. Типы линий. Шрифт стандартный. Оформление чертежей в соответствии с ГОСТ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15" w:type="pct"/>
            <w:vMerge w:val="restart"/>
            <w:vAlign w:val="center"/>
          </w:tcPr>
          <w:p w:rsidR="002A4217" w:rsidRPr="00F15CAD" w:rsidRDefault="002A4217" w:rsidP="00121F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  <w:vMerge w:val="restart"/>
          </w:tcPr>
          <w:p w:rsidR="002A4217" w:rsidRDefault="002A4217" w:rsidP="00054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 1.3, ПК 2.1</w:t>
            </w:r>
          </w:p>
          <w:p w:rsidR="002A4217" w:rsidRDefault="002A4217" w:rsidP="00054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01 ,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 02, </w:t>
            </w:r>
          </w:p>
          <w:p w:rsidR="002A4217" w:rsidRPr="00F15CAD" w:rsidRDefault="002A4217" w:rsidP="00054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05, ОК 07</w:t>
            </w:r>
          </w:p>
        </w:tc>
      </w:tr>
      <w:tr w:rsidR="002A4217" w:rsidRPr="00F15CAD" w:rsidTr="002A4217">
        <w:trPr>
          <w:trHeight w:val="347"/>
        </w:trPr>
        <w:tc>
          <w:tcPr>
            <w:tcW w:w="811" w:type="pct"/>
            <w:vMerge/>
          </w:tcPr>
          <w:p w:rsidR="002A4217" w:rsidRPr="00F15CAD" w:rsidRDefault="002A4217" w:rsidP="00121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063" w:type="pct"/>
          </w:tcPr>
          <w:p w:rsidR="002A4217" w:rsidRPr="00F15CAD" w:rsidRDefault="002A4217" w:rsidP="002A42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Приё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мы вычерчивания контуров технических деталей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Деление окружности на равные части. Сопряжения. Нанесение размеров</w:t>
            </w:r>
          </w:p>
        </w:tc>
        <w:tc>
          <w:tcPr>
            <w:tcW w:w="315" w:type="pct"/>
            <w:vMerge/>
            <w:vAlign w:val="center"/>
          </w:tcPr>
          <w:p w:rsidR="002A4217" w:rsidRPr="00F15CAD" w:rsidRDefault="002A4217" w:rsidP="00121F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pct"/>
            <w:vMerge/>
          </w:tcPr>
          <w:p w:rsidR="002A4217" w:rsidRPr="00F15CAD" w:rsidRDefault="002A4217" w:rsidP="00121F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A4217" w:rsidRPr="00F15CAD" w:rsidTr="006F2FF6">
        <w:trPr>
          <w:trHeight w:val="20"/>
        </w:trPr>
        <w:tc>
          <w:tcPr>
            <w:tcW w:w="811" w:type="pct"/>
            <w:vMerge/>
          </w:tcPr>
          <w:p w:rsidR="002A4217" w:rsidRPr="00F15CAD" w:rsidRDefault="002A4217" w:rsidP="00121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2A4217" w:rsidRPr="00F15CAD" w:rsidRDefault="002A4217" w:rsidP="00121FA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Аксонометрические проекции. Проецирование точки. Проецирование геометрических тел</w:t>
            </w:r>
          </w:p>
        </w:tc>
        <w:tc>
          <w:tcPr>
            <w:tcW w:w="315" w:type="pct"/>
            <w:vMerge/>
            <w:vAlign w:val="center"/>
          </w:tcPr>
          <w:p w:rsidR="002A4217" w:rsidRPr="00F15CAD" w:rsidRDefault="002A4217" w:rsidP="00121F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1" w:type="pct"/>
            <w:vMerge/>
          </w:tcPr>
          <w:p w:rsidR="002A4217" w:rsidRPr="00F15CAD" w:rsidRDefault="002A4217" w:rsidP="00121F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4217" w:rsidRPr="00F15CAD" w:rsidTr="006F2FF6">
        <w:trPr>
          <w:trHeight w:val="297"/>
        </w:trPr>
        <w:tc>
          <w:tcPr>
            <w:tcW w:w="811" w:type="pct"/>
            <w:vMerge/>
          </w:tcPr>
          <w:p w:rsidR="002A4217" w:rsidRPr="00F15CAD" w:rsidRDefault="002A4217" w:rsidP="006F2F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2A4217" w:rsidRPr="00F15CAD" w:rsidRDefault="002A4217" w:rsidP="00121FA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Практическое занятие № 1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Выполнение титульного листа альбома графических работ обучающегося</w:t>
            </w:r>
          </w:p>
        </w:tc>
        <w:tc>
          <w:tcPr>
            <w:tcW w:w="315" w:type="pct"/>
            <w:vAlign w:val="center"/>
          </w:tcPr>
          <w:p w:rsidR="002A4217" w:rsidRPr="00F15CAD" w:rsidRDefault="000804EB" w:rsidP="00121F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1" w:type="pct"/>
            <w:vMerge/>
          </w:tcPr>
          <w:p w:rsidR="002A4217" w:rsidRPr="00F15CAD" w:rsidRDefault="002A4217" w:rsidP="00054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217" w:rsidRPr="00F15CAD" w:rsidTr="006F2FF6">
        <w:trPr>
          <w:trHeight w:val="20"/>
        </w:trPr>
        <w:tc>
          <w:tcPr>
            <w:tcW w:w="811" w:type="pct"/>
            <w:vMerge/>
          </w:tcPr>
          <w:p w:rsidR="002A4217" w:rsidRPr="00F15CAD" w:rsidRDefault="002A4217" w:rsidP="00121F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2A4217" w:rsidRPr="00F15CAD" w:rsidRDefault="002A4217" w:rsidP="00121F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2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Вычерчивание контуров технических деталей</w:t>
            </w:r>
          </w:p>
        </w:tc>
        <w:tc>
          <w:tcPr>
            <w:tcW w:w="315" w:type="pct"/>
            <w:vAlign w:val="center"/>
          </w:tcPr>
          <w:p w:rsidR="002A4217" w:rsidRPr="00F15CAD" w:rsidRDefault="000804EB" w:rsidP="00121F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1" w:type="pct"/>
            <w:vMerge/>
          </w:tcPr>
          <w:p w:rsidR="002A4217" w:rsidRPr="00F15CAD" w:rsidRDefault="002A4217" w:rsidP="00121F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4217" w:rsidRPr="00F15CAD" w:rsidTr="006F2FF6">
        <w:trPr>
          <w:trHeight w:val="20"/>
        </w:trPr>
        <w:tc>
          <w:tcPr>
            <w:tcW w:w="811" w:type="pct"/>
            <w:vMerge/>
          </w:tcPr>
          <w:p w:rsidR="002A4217" w:rsidRPr="00F15CAD" w:rsidRDefault="002A4217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2A4217" w:rsidRPr="00F15CAD" w:rsidRDefault="002A4217" w:rsidP="002A42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3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комплексных чертежей и аксонометрических изображений геометрических тел с нахождением проекций точек, принадлежащих поверхности тел</w:t>
            </w:r>
          </w:p>
        </w:tc>
        <w:tc>
          <w:tcPr>
            <w:tcW w:w="315" w:type="pct"/>
            <w:vAlign w:val="center"/>
          </w:tcPr>
          <w:p w:rsidR="002A4217" w:rsidRPr="00F15CAD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1" w:type="pct"/>
            <w:vMerge/>
          </w:tcPr>
          <w:p w:rsidR="002A4217" w:rsidRPr="00F15CAD" w:rsidRDefault="002A4217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217" w:rsidRPr="00F15CAD" w:rsidTr="002A4217">
        <w:trPr>
          <w:trHeight w:val="54"/>
        </w:trPr>
        <w:tc>
          <w:tcPr>
            <w:tcW w:w="811" w:type="pct"/>
            <w:vMerge/>
            <w:tcBorders>
              <w:bottom w:val="single" w:sz="4" w:space="0" w:color="auto"/>
            </w:tcBorders>
          </w:tcPr>
          <w:p w:rsidR="002A4217" w:rsidRPr="00F15CAD" w:rsidRDefault="002A4217" w:rsidP="002A42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63" w:type="pct"/>
            <w:tcBorders>
              <w:bottom w:val="single" w:sz="4" w:space="0" w:color="auto"/>
            </w:tcBorders>
          </w:tcPr>
          <w:p w:rsidR="002A4217" w:rsidRPr="00F15CAD" w:rsidRDefault="002A4217" w:rsidP="002A42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F15CAD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:rsidR="002A4217" w:rsidRPr="00F15CAD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</w:tcPr>
          <w:p w:rsidR="002A4217" w:rsidRPr="00F15CAD" w:rsidRDefault="002A4217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53"/>
        </w:trPr>
        <w:tc>
          <w:tcPr>
            <w:tcW w:w="811" w:type="pct"/>
            <w:vMerge w:val="restart"/>
          </w:tcPr>
          <w:p w:rsidR="000804EB" w:rsidRPr="000804EB" w:rsidRDefault="000804EB" w:rsidP="002A42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Тема 1.4 Проецирование геометрических тел секущей плоскостью</w:t>
            </w:r>
          </w:p>
          <w:p w:rsidR="000804EB" w:rsidRPr="000804EB" w:rsidRDefault="000804EB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Тема 1.5 Взаимное пересечение поверхностей тел</w:t>
            </w:r>
          </w:p>
        </w:tc>
        <w:tc>
          <w:tcPr>
            <w:tcW w:w="3063" w:type="pct"/>
          </w:tcPr>
          <w:p w:rsidR="000804EB" w:rsidRPr="000804EB" w:rsidRDefault="000804EB" w:rsidP="002A4217">
            <w:pPr>
              <w:tabs>
                <w:tab w:val="left" w:pos="605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Сечение геометрических тел плоскостями</w:t>
            </w:r>
          </w:p>
        </w:tc>
        <w:tc>
          <w:tcPr>
            <w:tcW w:w="315" w:type="pct"/>
            <w:vMerge w:val="restart"/>
            <w:vAlign w:val="center"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  <w:vMerge w:val="restart"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ПК 1.2, ПК 1.3, ПК 2.1</w:t>
            </w:r>
          </w:p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01 ,</w:t>
            </w:r>
            <w:proofErr w:type="gramEnd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ОК 02, </w:t>
            </w:r>
          </w:p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ОК 05, ОК 07</w:t>
            </w:r>
          </w:p>
        </w:tc>
      </w:tr>
      <w:tr w:rsidR="000804EB" w:rsidRPr="00F15CAD" w:rsidTr="006F2FF6">
        <w:trPr>
          <w:trHeight w:val="20"/>
        </w:trPr>
        <w:tc>
          <w:tcPr>
            <w:tcW w:w="811" w:type="pct"/>
            <w:vMerge/>
          </w:tcPr>
          <w:p w:rsidR="000804EB" w:rsidRPr="000804EB" w:rsidRDefault="000804EB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2A42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Пересечение поверхностей геометрических тел</w:t>
            </w:r>
          </w:p>
        </w:tc>
        <w:tc>
          <w:tcPr>
            <w:tcW w:w="315" w:type="pct"/>
            <w:vMerge/>
            <w:vAlign w:val="center"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1" w:type="pct"/>
            <w:vMerge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04EB" w:rsidRPr="00F15CAD" w:rsidTr="00E4661B">
        <w:trPr>
          <w:trHeight w:val="562"/>
        </w:trPr>
        <w:tc>
          <w:tcPr>
            <w:tcW w:w="811" w:type="pct"/>
            <w:vMerge/>
          </w:tcPr>
          <w:p w:rsidR="000804EB" w:rsidRPr="000804EB" w:rsidRDefault="000804EB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4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комплексного чертежа усеченного многогранника, развертки поверхности тела и аксонометрическое изображение тела.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1" w:type="pct"/>
            <w:vMerge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0"/>
        </w:trPr>
        <w:tc>
          <w:tcPr>
            <w:tcW w:w="811" w:type="pct"/>
            <w:vMerge/>
          </w:tcPr>
          <w:p w:rsidR="000804EB" w:rsidRPr="000804EB" w:rsidRDefault="000804EB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2A421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5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комплексный чертеж и аксонометрическое изображение пересекающихся геометрических тел между собой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1" w:type="pct"/>
            <w:vMerge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54"/>
        </w:trPr>
        <w:tc>
          <w:tcPr>
            <w:tcW w:w="811" w:type="pct"/>
            <w:vMerge/>
          </w:tcPr>
          <w:p w:rsidR="000804EB" w:rsidRPr="000804EB" w:rsidRDefault="000804EB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73"/>
        </w:trPr>
        <w:tc>
          <w:tcPr>
            <w:tcW w:w="811" w:type="pct"/>
            <w:vMerge/>
          </w:tcPr>
          <w:p w:rsidR="000804EB" w:rsidRPr="000804EB" w:rsidRDefault="000804EB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№1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</w:tcPr>
          <w:p w:rsidR="000804EB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4217" w:rsidRPr="00F15CAD" w:rsidTr="006F2FF6">
        <w:trPr>
          <w:trHeight w:val="20"/>
        </w:trPr>
        <w:tc>
          <w:tcPr>
            <w:tcW w:w="3874" w:type="pct"/>
            <w:gridSpan w:val="2"/>
          </w:tcPr>
          <w:p w:rsidR="002A4217" w:rsidRPr="000804EB" w:rsidRDefault="002A4217" w:rsidP="002A42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Машиностроительное черчение</w:t>
            </w:r>
          </w:p>
        </w:tc>
        <w:tc>
          <w:tcPr>
            <w:tcW w:w="315" w:type="pct"/>
            <w:vAlign w:val="center"/>
          </w:tcPr>
          <w:p w:rsidR="002A4217" w:rsidRPr="000804EB" w:rsidRDefault="000804EB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811" w:type="pct"/>
          </w:tcPr>
          <w:p w:rsidR="002A4217" w:rsidRPr="000804EB" w:rsidRDefault="002A4217" w:rsidP="002A42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04EB" w:rsidRPr="00F15CAD" w:rsidTr="000804EB">
        <w:trPr>
          <w:trHeight w:val="132"/>
        </w:trPr>
        <w:tc>
          <w:tcPr>
            <w:tcW w:w="811" w:type="pct"/>
            <w:vMerge w:val="restar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Тема 2.1 Изображения, виды, разрезы, сечения</w:t>
            </w:r>
          </w:p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Тема 2.2 Резьба, резьбовые соединения и эскизы деталей</w:t>
            </w: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Основные, дополнительные и местные виды. Простые, наклонные, сложные и местные разрезы. Вынесенные и наложенные сечения. Построение видов, сечений и разрезов</w:t>
            </w:r>
          </w:p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Рабочие эскизы деталей. Обозначение материалов на чертежах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  <w:vMerge w:val="restart"/>
          </w:tcPr>
          <w:p w:rsidR="00AE3C4A" w:rsidRDefault="00AE3C4A" w:rsidP="00AE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 1.3, ПК 2.1</w:t>
            </w:r>
          </w:p>
          <w:p w:rsidR="00AE3C4A" w:rsidRDefault="00AE3C4A" w:rsidP="00AE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01 ,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 02, </w:t>
            </w:r>
          </w:p>
          <w:p w:rsidR="000804EB" w:rsidRPr="000804EB" w:rsidRDefault="00AE3C4A" w:rsidP="00AE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05, ОК 07</w:t>
            </w:r>
          </w:p>
        </w:tc>
      </w:tr>
      <w:tr w:rsidR="000804EB" w:rsidRPr="00F15CAD" w:rsidTr="00712331">
        <w:trPr>
          <w:trHeight w:val="271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6 </w:t>
            </w:r>
            <w:r w:rsidRPr="000804E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Выполнить сечения, нанести размеры, определяющие их формы.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0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7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По двум заданным видам построить третий вид, выполнить необходимые разрезы и выполнить аксонометрическую проекцию с вырезом передней четверти детали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15AEA">
        <w:trPr>
          <w:trHeight w:val="465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  <w:tcBorders>
              <w:bottom w:val="single" w:sz="4" w:space="0" w:color="auto"/>
            </w:tcBorders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8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чертежи деталей, содержащих необходимые разрезы 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601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Практическое занятие № 6 </w:t>
            </w:r>
            <w:r w:rsidRPr="000804E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Выполнить сечения, нанести размеры, определяющие их формы.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Изображение резьбы и резьбовых соединений. 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0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9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соединения деталей болтом 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0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10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эскиза детали с резьбой.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712331">
        <w:trPr>
          <w:trHeight w:val="240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1" w:type="pc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82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№2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48"/>
        </w:trPr>
        <w:tc>
          <w:tcPr>
            <w:tcW w:w="811" w:type="pct"/>
            <w:vMerge w:val="restar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Тема 2.3 Сборочные чертежи и их оформление</w:t>
            </w: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Разьемные</w:t>
            </w:r>
            <w:proofErr w:type="spellEnd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неразьемные</w:t>
            </w:r>
            <w:proofErr w:type="spellEnd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соединения. Зубчатые передачи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  <w:vMerge w:val="restart"/>
          </w:tcPr>
          <w:p w:rsidR="00AE3C4A" w:rsidRDefault="00AE3C4A" w:rsidP="00AE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ПК 1.3, ПК 2.1</w:t>
            </w:r>
          </w:p>
          <w:p w:rsidR="00AE3C4A" w:rsidRDefault="00AE3C4A" w:rsidP="00AE3C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01 ,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 02, </w:t>
            </w:r>
          </w:p>
          <w:p w:rsidR="000804EB" w:rsidRPr="000804EB" w:rsidRDefault="00AE3C4A" w:rsidP="00AE3C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05, ОК 07</w:t>
            </w:r>
          </w:p>
        </w:tc>
      </w:tr>
      <w:tr w:rsidR="000804EB" w:rsidRPr="00F15CAD" w:rsidTr="006F2FF6">
        <w:trPr>
          <w:trHeight w:val="562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11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сборочного чертежа соединения деталей сваркой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0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12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сборочного чертежа зубчатой передачи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562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13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эскизов деталей сборочной единицы, состоящей из 4-10 деталей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544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14.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сборочного чертежа, состоящего из 4-10 деталей, спецификации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565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15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чертежей деталей (</w:t>
            </w:r>
            <w:proofErr w:type="spellStart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деталирование</w:t>
            </w:r>
            <w:proofErr w:type="spellEnd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) по сборочному чертежу изделия, состоящего из 4-10 деталей, с выполнением аксонометрического изображения одной из них.</w:t>
            </w:r>
          </w:p>
        </w:tc>
        <w:tc>
          <w:tcPr>
            <w:tcW w:w="315" w:type="pct"/>
            <w:tcBorders>
              <w:top w:val="nil"/>
            </w:tcBorders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11" w:type="pct"/>
            <w:vMerge/>
            <w:tcBorders>
              <w:top w:val="nil"/>
            </w:tcBorders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29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1" w:type="pct"/>
            <w:vMerge/>
            <w:tcBorders>
              <w:top w:val="nil"/>
            </w:tcBorders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98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 №3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0"/>
        </w:trPr>
        <w:tc>
          <w:tcPr>
            <w:tcW w:w="3874" w:type="pct"/>
            <w:gridSpan w:val="2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Общие сведения о машинной графике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11" w:type="pc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80"/>
        </w:trPr>
        <w:tc>
          <w:tcPr>
            <w:tcW w:w="811" w:type="pct"/>
            <w:vMerge w:val="restar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Тема 3.1 Системы автоматизированного проектирования на ПК</w:t>
            </w: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Системы автоматизированного проектирования Компас или </w:t>
            </w:r>
            <w:r w:rsidRPr="000804E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AutoCAD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1" w:type="pct"/>
            <w:vMerge w:val="restar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ПК 1.2, ПК 1.3, ПК 2.1</w:t>
            </w:r>
          </w:p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01 ,</w:t>
            </w:r>
            <w:proofErr w:type="gramEnd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ОК 02, </w:t>
            </w:r>
          </w:p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ОК 05, ОК 07</w:t>
            </w:r>
          </w:p>
        </w:tc>
      </w:tr>
      <w:tr w:rsidR="000804EB" w:rsidRPr="00F15CAD" w:rsidTr="006F2FF6">
        <w:trPr>
          <w:trHeight w:val="491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16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с применением системы автоматизированного проектирования Компас или </w:t>
            </w:r>
            <w:r w:rsidRPr="000804EB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AutoCAD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73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0"/>
        </w:trPr>
        <w:tc>
          <w:tcPr>
            <w:tcW w:w="3874" w:type="pct"/>
            <w:gridSpan w:val="2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Элементы строительного черчения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11" w:type="pc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97"/>
        </w:trPr>
        <w:tc>
          <w:tcPr>
            <w:tcW w:w="811" w:type="pct"/>
            <w:vMerge w:val="restar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Тема 4.1 Общие сведения о строительном черчении</w:t>
            </w: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Элементы строительного черчения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1" w:type="pct"/>
            <w:vMerge w:val="restar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ПК 1.2, ПК 1.3, ПК 2.1</w:t>
            </w:r>
          </w:p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01 ,</w:t>
            </w:r>
            <w:proofErr w:type="gramEnd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ОК 02, </w:t>
            </w:r>
          </w:p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ОК 05, ОК 07</w:t>
            </w:r>
          </w:p>
        </w:tc>
      </w:tr>
      <w:tr w:rsidR="000804EB" w:rsidRPr="00F15CAD" w:rsidTr="006F2FF6">
        <w:trPr>
          <w:trHeight w:val="20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17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планировки участка или зоны с расстановкой оборудования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0"/>
        </w:trPr>
        <w:tc>
          <w:tcPr>
            <w:tcW w:w="811" w:type="pct"/>
            <w:vMerge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обучающихся: </w:t>
            </w: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доработка и оформление чертежа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11" w:type="pc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0"/>
        </w:trPr>
        <w:tc>
          <w:tcPr>
            <w:tcW w:w="3874" w:type="pct"/>
            <w:gridSpan w:val="2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5. Схемы кинематические принципиальные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1" w:type="pc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E3C4A" w:rsidRPr="00F15CAD" w:rsidTr="00AE3C4A">
        <w:trPr>
          <w:trHeight w:val="255"/>
        </w:trPr>
        <w:tc>
          <w:tcPr>
            <w:tcW w:w="811" w:type="pct"/>
            <w:vMerge w:val="restart"/>
          </w:tcPr>
          <w:p w:rsidR="00AE3C4A" w:rsidRPr="000804EB" w:rsidRDefault="00AE3C4A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Тема 5.1 Общие сведения о кинематических схемах и их элементах</w:t>
            </w:r>
          </w:p>
        </w:tc>
        <w:tc>
          <w:tcPr>
            <w:tcW w:w="3063" w:type="pct"/>
          </w:tcPr>
          <w:p w:rsidR="00AE3C4A" w:rsidRPr="000804EB" w:rsidRDefault="00AE3C4A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Чтение и выполнение чертежей, схем</w:t>
            </w:r>
          </w:p>
        </w:tc>
        <w:tc>
          <w:tcPr>
            <w:tcW w:w="315" w:type="pct"/>
            <w:vAlign w:val="center"/>
          </w:tcPr>
          <w:p w:rsidR="00AE3C4A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811" w:type="pct"/>
            <w:vMerge w:val="restart"/>
          </w:tcPr>
          <w:p w:rsidR="00AE3C4A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ПК 1.2, ПК 1.3, ПК 2.1</w:t>
            </w:r>
          </w:p>
          <w:p w:rsidR="00AE3C4A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01 ,</w:t>
            </w:r>
            <w:proofErr w:type="gramEnd"/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ОК 02, </w:t>
            </w:r>
          </w:p>
          <w:p w:rsidR="00AE3C4A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>ОК 05, ОК 07</w:t>
            </w:r>
          </w:p>
        </w:tc>
      </w:tr>
      <w:tr w:rsidR="00AE3C4A" w:rsidRPr="00F15CAD" w:rsidTr="003052CB">
        <w:trPr>
          <w:trHeight w:val="306"/>
        </w:trPr>
        <w:tc>
          <w:tcPr>
            <w:tcW w:w="811" w:type="pct"/>
            <w:vMerge/>
            <w:tcBorders>
              <w:bottom w:val="single" w:sz="4" w:space="0" w:color="auto"/>
            </w:tcBorders>
          </w:tcPr>
          <w:p w:rsidR="00AE3C4A" w:rsidRPr="000804EB" w:rsidRDefault="00AE3C4A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63" w:type="pct"/>
            <w:tcBorders>
              <w:bottom w:val="single" w:sz="4" w:space="0" w:color="auto"/>
            </w:tcBorders>
          </w:tcPr>
          <w:p w:rsidR="00AE3C4A" w:rsidRPr="000804EB" w:rsidRDefault="00AE3C4A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 № 18</w:t>
            </w:r>
            <w:r w:rsidRPr="000804E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чертежа кинематической схемы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:rsidR="00AE3C4A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1" w:type="pct"/>
            <w:vMerge/>
            <w:tcBorders>
              <w:bottom w:val="single" w:sz="4" w:space="0" w:color="auto"/>
            </w:tcBorders>
          </w:tcPr>
          <w:p w:rsidR="00AE3C4A" w:rsidRPr="000804EB" w:rsidRDefault="00AE3C4A" w:rsidP="000804E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96"/>
        </w:trPr>
        <w:tc>
          <w:tcPr>
            <w:tcW w:w="3874" w:type="pct"/>
            <w:gridSpan w:val="2"/>
          </w:tcPr>
          <w:p w:rsidR="000804EB" w:rsidRPr="000804EB" w:rsidRDefault="000804EB" w:rsidP="000804E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Промежуточная аттестация в форме дифференцированного зачёта </w:t>
            </w:r>
          </w:p>
        </w:tc>
        <w:tc>
          <w:tcPr>
            <w:tcW w:w="315" w:type="pct"/>
            <w:vAlign w:val="center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1" w:type="pct"/>
          </w:tcPr>
          <w:p w:rsidR="000804EB" w:rsidRPr="000804EB" w:rsidRDefault="000804EB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0804EB" w:rsidRPr="00F15CAD" w:rsidTr="006F2FF6">
        <w:trPr>
          <w:trHeight w:val="20"/>
        </w:trPr>
        <w:tc>
          <w:tcPr>
            <w:tcW w:w="3874" w:type="pct"/>
            <w:gridSpan w:val="2"/>
          </w:tcPr>
          <w:p w:rsidR="000804EB" w:rsidRPr="000804EB" w:rsidRDefault="000804EB" w:rsidP="000804E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04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315" w:type="pct"/>
            <w:vAlign w:val="center"/>
          </w:tcPr>
          <w:p w:rsidR="000804EB" w:rsidRPr="000804EB" w:rsidRDefault="00AE3C4A" w:rsidP="000804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</w:t>
            </w:r>
          </w:p>
        </w:tc>
        <w:tc>
          <w:tcPr>
            <w:tcW w:w="811" w:type="pct"/>
          </w:tcPr>
          <w:p w:rsidR="000804EB" w:rsidRPr="000804EB" w:rsidRDefault="000804EB" w:rsidP="00080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94585F" w:rsidRPr="00F15CAD" w:rsidRDefault="0094585F" w:rsidP="0094585F">
      <w:pPr>
        <w:pStyle w:val="a3"/>
        <w:rPr>
          <w:rFonts w:ascii="Times New Roman" w:hAnsi="Times New Roman" w:cs="Times New Roman"/>
          <w:sz w:val="24"/>
          <w:szCs w:val="24"/>
        </w:rPr>
        <w:sectPr w:rsidR="0094585F" w:rsidRPr="00F15CAD" w:rsidSect="003E35EC">
          <w:pgSz w:w="16838" w:h="11906" w:orient="landscape"/>
          <w:pgMar w:top="850" w:right="536" w:bottom="1701" w:left="1134" w:header="708" w:footer="708" w:gutter="0"/>
          <w:cols w:space="708"/>
          <w:docGrid w:linePitch="360"/>
        </w:sectPr>
      </w:pPr>
    </w:p>
    <w:p w:rsidR="00C27F1A" w:rsidRPr="00D265CA" w:rsidRDefault="00C27F1A" w:rsidP="0071233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C27F1A" w:rsidRPr="00D265CA" w:rsidRDefault="00C27F1A" w:rsidP="0071233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C27F1A" w:rsidRPr="00D265CA" w:rsidRDefault="00C27F1A" w:rsidP="00712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3.1. Материально-техническое обеспечение</w:t>
      </w:r>
    </w:p>
    <w:p w:rsidR="00C27F1A" w:rsidRPr="00D265CA" w:rsidRDefault="00C27F1A" w:rsidP="00712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Для реализация учебной дисциплины </w:t>
      </w:r>
      <w:r w:rsidR="00712331">
        <w:rPr>
          <w:rFonts w:ascii="Times New Roman" w:hAnsi="Times New Roman" w:cs="Times New Roman"/>
          <w:sz w:val="24"/>
          <w:szCs w:val="24"/>
        </w:rPr>
        <w:t>предусматривается наличие</w:t>
      </w:r>
      <w:r w:rsidRPr="00D265CA">
        <w:rPr>
          <w:rFonts w:ascii="Times New Roman" w:hAnsi="Times New Roman" w:cs="Times New Roman"/>
          <w:sz w:val="24"/>
          <w:szCs w:val="24"/>
        </w:rPr>
        <w:t xml:space="preserve"> учебного кабинета «Инженерная графика»</w:t>
      </w:r>
      <w:r w:rsidR="00712331">
        <w:rPr>
          <w:rFonts w:ascii="Times New Roman" w:hAnsi="Times New Roman" w:cs="Times New Roman"/>
          <w:sz w:val="24"/>
          <w:szCs w:val="24"/>
        </w:rPr>
        <w:t xml:space="preserve"> (совмещённый)</w:t>
      </w:r>
    </w:p>
    <w:p w:rsidR="00C27F1A" w:rsidRPr="00D265CA" w:rsidRDefault="00C27F1A" w:rsidP="00712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>Оборудование учебного кабинета: посадочные места по количеству обучающихся; рабочее место преподавателя; комплект учебно-наглядных пособий «Инженерная графика»; образцы деталей машин; образцы геометрических тел.</w:t>
      </w:r>
    </w:p>
    <w:p w:rsidR="00C27F1A" w:rsidRPr="00D265CA" w:rsidRDefault="00C27F1A" w:rsidP="00712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2608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265CA">
        <w:rPr>
          <w:rFonts w:ascii="Times New Roman" w:hAnsi="Times New Roman" w:cs="Times New Roman"/>
          <w:bCs/>
          <w:sz w:val="24"/>
          <w:szCs w:val="24"/>
        </w:rPr>
        <w:t>проектор.</w:t>
      </w:r>
    </w:p>
    <w:p w:rsidR="00C27F1A" w:rsidRPr="00D265CA" w:rsidRDefault="00C27F1A" w:rsidP="00712331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3.2</w:t>
      </w:r>
      <w:r w:rsidRPr="00D265CA">
        <w:rPr>
          <w:rFonts w:ascii="Times New Roman" w:hAnsi="Times New Roman" w:cs="Times New Roman"/>
          <w:sz w:val="24"/>
          <w:szCs w:val="24"/>
        </w:rPr>
        <w:t xml:space="preserve">. </w:t>
      </w:r>
      <w:r w:rsidRPr="00D265CA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:rsidR="00C27F1A" w:rsidRPr="00D265CA" w:rsidRDefault="00C27F1A" w:rsidP="00712331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65CA">
        <w:rPr>
          <w:rFonts w:ascii="Times New Roman" w:hAnsi="Times New Roman" w:cs="Times New Roman"/>
          <w:b/>
          <w:bCs/>
          <w:sz w:val="24"/>
          <w:szCs w:val="24"/>
        </w:rPr>
        <w:t>Электронные издания (электронные ресурсы)</w:t>
      </w:r>
    </w:p>
    <w:p w:rsidR="00C27F1A" w:rsidRPr="00D265CA" w:rsidRDefault="00C27F1A" w:rsidP="00712331">
      <w:pPr>
        <w:pStyle w:val="a6"/>
        <w:numPr>
          <w:ilvl w:val="0"/>
          <w:numId w:val="9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Форма доступа: </w:t>
      </w:r>
      <w:hyperlink w:history="1">
        <w:r w:rsidRPr="00D265CA">
          <w:rPr>
            <w:rStyle w:val="a5"/>
            <w:rFonts w:ascii="Times New Roman" w:hAnsi="Times New Roman" w:cs="Times New Roman"/>
            <w:bCs/>
            <w:sz w:val="24"/>
            <w:szCs w:val="24"/>
          </w:rPr>
          <w:t>http:// «Черчение».ru</w:t>
        </w:r>
      </w:hyperlink>
    </w:p>
    <w:p w:rsidR="00C27F1A" w:rsidRPr="00D265CA" w:rsidRDefault="00C27F1A" w:rsidP="00712331">
      <w:pPr>
        <w:pStyle w:val="a6"/>
        <w:numPr>
          <w:ilvl w:val="0"/>
          <w:numId w:val="9"/>
        </w:numPr>
        <w:tabs>
          <w:tab w:val="left" w:pos="284"/>
        </w:tabs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Начертательная геометрия и инженерная графика [Электронный ресурс]. – Режим доступа: </w:t>
      </w:r>
      <w:hyperlink r:id="rId8" w:history="1">
        <w:r w:rsidRPr="00D265CA">
          <w:rPr>
            <w:rStyle w:val="a5"/>
            <w:rFonts w:ascii="Times New Roman" w:hAnsi="Times New Roman" w:cs="Times New Roman"/>
            <w:sz w:val="24"/>
            <w:szCs w:val="24"/>
          </w:rPr>
          <w:t>www.</w:t>
        </w:r>
        <w:r w:rsidRPr="00D265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ING</w:t>
        </w:r>
        <w:r w:rsidRPr="00D265CA">
          <w:rPr>
            <w:rStyle w:val="a5"/>
            <w:rFonts w:ascii="Times New Roman" w:hAnsi="Times New Roman" w:cs="Times New Roman"/>
            <w:sz w:val="24"/>
            <w:szCs w:val="24"/>
          </w:rPr>
          <w:t>–</w:t>
        </w:r>
        <w:r w:rsidRPr="00D265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GRAFIKA</w:t>
        </w:r>
        <w:r w:rsidRPr="00D265C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D265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C27F1A" w:rsidRPr="00D265CA" w:rsidRDefault="00C27F1A" w:rsidP="00712331">
      <w:pPr>
        <w:numPr>
          <w:ilvl w:val="0"/>
          <w:numId w:val="9"/>
        </w:numPr>
        <w:tabs>
          <w:tab w:val="left" w:pos="284"/>
        </w:tabs>
        <w:spacing w:after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Начертательная геометрия и инженерная графика [Электронный ресурс]. – Режим доступа: </w:t>
      </w:r>
      <w:hyperlink r:id="rId9" w:history="1">
        <w:r w:rsidRPr="00D265C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www</w:t>
        </w:r>
        <w:r w:rsidRPr="00D265C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D265C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ngeom</w:t>
        </w:r>
        <w:proofErr w:type="spellEnd"/>
        <w:r w:rsidRPr="00D265C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D265CA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ru</w:t>
        </w:r>
        <w:proofErr w:type="spellEnd"/>
      </w:hyperlink>
    </w:p>
    <w:p w:rsidR="00C27F1A" w:rsidRPr="00D265CA" w:rsidRDefault="00C27F1A" w:rsidP="00712331">
      <w:pPr>
        <w:widowControl w:val="0"/>
        <w:tabs>
          <w:tab w:val="num" w:pos="284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65CA">
        <w:rPr>
          <w:rFonts w:ascii="Times New Roman" w:hAnsi="Times New Roman" w:cs="Times New Roman"/>
          <w:bCs/>
          <w:kern w:val="32"/>
          <w:sz w:val="24"/>
          <w:szCs w:val="24"/>
        </w:rPr>
        <w:t>5.</w:t>
      </w:r>
      <w:r w:rsidRPr="00D265CA">
        <w:rPr>
          <w:rFonts w:ascii="Times New Roman" w:hAnsi="Times New Roman" w:cs="Times New Roman"/>
          <w:color w:val="000000"/>
          <w:sz w:val="24"/>
          <w:szCs w:val="24"/>
        </w:rPr>
        <w:t>Информационно-коммуникационные технологии в образовании //Система федеральных образовательных порталов [Электронный ресурс</w:t>
      </w:r>
      <w:proofErr w:type="gramStart"/>
      <w:r w:rsidRPr="00D265CA">
        <w:rPr>
          <w:rFonts w:ascii="Times New Roman" w:hAnsi="Times New Roman" w:cs="Times New Roman"/>
          <w:color w:val="000000"/>
          <w:sz w:val="24"/>
          <w:szCs w:val="24"/>
        </w:rPr>
        <w:t>].-</w:t>
      </w:r>
      <w:proofErr w:type="gramEnd"/>
      <w:r w:rsidRPr="00D265CA">
        <w:rPr>
          <w:rFonts w:ascii="Times New Roman" w:hAnsi="Times New Roman" w:cs="Times New Roman"/>
          <w:color w:val="000000"/>
          <w:sz w:val="24"/>
          <w:szCs w:val="24"/>
        </w:rPr>
        <w:t xml:space="preserve"> Режим доступа: </w:t>
      </w:r>
      <w:hyperlink r:id="rId10" w:history="1">
        <w:r w:rsidRPr="00D265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D265CA">
          <w:rPr>
            <w:rStyle w:val="a5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D265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wwwict</w:t>
        </w:r>
        <w:proofErr w:type="spellEnd"/>
        <w:r w:rsidRPr="00D265C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265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edu</w:t>
        </w:r>
        <w:proofErr w:type="spellEnd"/>
        <w:r w:rsidRPr="00D265C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D265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C27F1A" w:rsidRPr="00863F3D" w:rsidRDefault="00C27F1A" w:rsidP="00712331">
      <w:pPr>
        <w:widowControl w:val="0"/>
        <w:tabs>
          <w:tab w:val="num" w:pos="284"/>
          <w:tab w:val="num" w:pos="1364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65CA">
        <w:rPr>
          <w:rFonts w:ascii="Times New Roman" w:hAnsi="Times New Roman" w:cs="Times New Roman"/>
          <w:color w:val="000000"/>
          <w:sz w:val="24"/>
          <w:szCs w:val="24"/>
        </w:rPr>
        <w:t xml:space="preserve">6. Электронный учебник по инженерной графике //Кафедра инженерной и компьютерной графики Санкт – Петербургского государственного университета ИТМО [Электронный ресурс]. – Режим доступа: </w:t>
      </w:r>
      <w:hyperlink r:id="rId11" w:history="1">
        <w:r w:rsidRPr="00D265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D265CA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D265CA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engineering</w:t>
        </w:r>
      </w:hyperlink>
      <w:r w:rsidRPr="00D265CA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Pr="00D265CA">
        <w:rPr>
          <w:rFonts w:ascii="Times New Roman" w:hAnsi="Times New Roman" w:cs="Times New Roman"/>
          <w:color w:val="000000"/>
          <w:sz w:val="24"/>
          <w:szCs w:val="24"/>
          <w:lang w:val="en-US"/>
        </w:rPr>
        <w:t>graphics</w:t>
      </w:r>
      <w:r w:rsidRPr="00D265C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D265CA">
        <w:rPr>
          <w:rFonts w:ascii="Times New Roman" w:hAnsi="Times New Roman" w:cs="Times New Roman"/>
          <w:color w:val="000000"/>
          <w:sz w:val="24"/>
          <w:szCs w:val="24"/>
          <w:lang w:val="en-US"/>
        </w:rPr>
        <w:t>spb</w:t>
      </w:r>
      <w:proofErr w:type="spellEnd"/>
      <w:r w:rsidRPr="00D265C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D265C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</w:p>
    <w:p w:rsidR="00C27F1A" w:rsidRPr="00D265CA" w:rsidRDefault="00C27F1A" w:rsidP="007123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C27F1A" w:rsidRPr="00D265CA" w:rsidRDefault="00C27F1A" w:rsidP="00712331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Реализация программы учебной дисциплины </w:t>
      </w:r>
      <w:r>
        <w:rPr>
          <w:rFonts w:ascii="Times New Roman" w:hAnsi="Times New Roman" w:cs="Times New Roman"/>
          <w:bCs/>
          <w:sz w:val="24"/>
          <w:szCs w:val="24"/>
        </w:rPr>
        <w:t xml:space="preserve">ОП.01 Инженерная графика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предусматривает выполнение обучающимися заданий для практических занятий, </w:t>
      </w:r>
      <w:r w:rsidR="00260818">
        <w:rPr>
          <w:rFonts w:ascii="Times New Roman" w:hAnsi="Times New Roman" w:cs="Times New Roman"/>
          <w:bCs/>
          <w:sz w:val="24"/>
          <w:szCs w:val="24"/>
        </w:rPr>
        <w:t>самостоятельной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работы с использованием персонального компьютера с лицензионным программным обеспечением и с подключением к </w:t>
      </w:r>
      <w:r w:rsidRPr="00D265C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D265CA">
        <w:rPr>
          <w:rFonts w:ascii="Times New Roman" w:hAnsi="Times New Roman" w:cs="Times New Roman"/>
          <w:bCs/>
          <w:sz w:val="24"/>
          <w:szCs w:val="24"/>
        </w:rPr>
        <w:t>.</w:t>
      </w:r>
    </w:p>
    <w:p w:rsidR="00C27F1A" w:rsidRPr="00D265CA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По учебной дисциплине </w:t>
      </w:r>
      <w:r>
        <w:rPr>
          <w:rFonts w:ascii="Times New Roman" w:hAnsi="Times New Roman" w:cs="Times New Roman"/>
          <w:bCs/>
          <w:sz w:val="24"/>
          <w:szCs w:val="24"/>
        </w:rPr>
        <w:t xml:space="preserve">ОП.01 Инженерная графика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предусмотрена внеаудиторная самостоятельная работа, направленная на закрепление знаний, освоение умений, формирование общих и профессиональных компетенций обучающихся. </w:t>
      </w:r>
      <w:proofErr w:type="gramStart"/>
      <w:r w:rsidR="00260818">
        <w:rPr>
          <w:rFonts w:ascii="Times New Roman" w:hAnsi="Times New Roman" w:cs="Times New Roman"/>
          <w:bCs/>
          <w:sz w:val="24"/>
          <w:szCs w:val="24"/>
        </w:rPr>
        <w:t xml:space="preserve">Самостоятельная 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работа</w:t>
      </w:r>
      <w:proofErr w:type="gramEnd"/>
      <w:r w:rsidRPr="00D265CA">
        <w:rPr>
          <w:rFonts w:ascii="Times New Roman" w:hAnsi="Times New Roman" w:cs="Times New Roman"/>
          <w:bCs/>
          <w:sz w:val="24"/>
          <w:szCs w:val="24"/>
        </w:rPr>
        <w:t xml:space="preserve"> сопровождается методическим обеспечением и обоснованием времени, затрачиваемого на её выполн</w:t>
      </w:r>
      <w:r w:rsidR="00260818">
        <w:rPr>
          <w:rFonts w:ascii="Times New Roman" w:hAnsi="Times New Roman" w:cs="Times New Roman"/>
          <w:bCs/>
          <w:sz w:val="24"/>
          <w:szCs w:val="24"/>
        </w:rPr>
        <w:t>ение. В процессе самостоятельной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работы предусматривается работа над учебным </w:t>
      </w:r>
      <w:r w:rsidR="00643602">
        <w:rPr>
          <w:rFonts w:ascii="Times New Roman" w:hAnsi="Times New Roman" w:cs="Times New Roman"/>
          <w:bCs/>
          <w:sz w:val="24"/>
          <w:szCs w:val="24"/>
        </w:rPr>
        <w:t>проектом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в виде </w:t>
      </w:r>
      <w:r w:rsidR="00643602">
        <w:rPr>
          <w:rFonts w:ascii="Times New Roman" w:hAnsi="Times New Roman" w:cs="Times New Roman"/>
          <w:bCs/>
          <w:sz w:val="24"/>
          <w:szCs w:val="24"/>
        </w:rPr>
        <w:t>раз</w:t>
      </w:r>
      <w:r w:rsidRPr="00D265CA">
        <w:rPr>
          <w:rFonts w:ascii="Times New Roman" w:hAnsi="Times New Roman" w:cs="Times New Roman"/>
          <w:bCs/>
          <w:sz w:val="24"/>
          <w:szCs w:val="24"/>
        </w:rPr>
        <w:t>работки и оформления чертежей.</w:t>
      </w:r>
    </w:p>
    <w:p w:rsidR="00C27F1A" w:rsidRPr="00D265CA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bCs/>
          <w:sz w:val="24"/>
          <w:szCs w:val="24"/>
        </w:rPr>
        <w:t xml:space="preserve">Текущий контроль знаний и умений осуществляется в форме различных видов опросов на занятиях и во время </w:t>
      </w:r>
      <w:r>
        <w:rPr>
          <w:rFonts w:ascii="Times New Roman" w:hAnsi="Times New Roman" w:cs="Times New Roman"/>
          <w:bCs/>
          <w:sz w:val="24"/>
          <w:szCs w:val="24"/>
        </w:rPr>
        <w:t>проведения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практически</w:t>
      </w:r>
      <w:r>
        <w:rPr>
          <w:rFonts w:ascii="Times New Roman" w:hAnsi="Times New Roman" w:cs="Times New Roman"/>
          <w:bCs/>
          <w:sz w:val="24"/>
          <w:szCs w:val="24"/>
        </w:rPr>
        <w:t>х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 заняти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, контрольных работ в виде выполнения чертежей. Текущий контроль освоенных умений осуществляется в виде экспертной оценки результатов выполнения практических работ и заданий по внеаудиторной самостоятельной работе. </w:t>
      </w:r>
    </w:p>
    <w:p w:rsidR="00C27F1A" w:rsidRPr="00D265CA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Pr="00D265CA">
        <w:rPr>
          <w:rFonts w:ascii="Times New Roman" w:hAnsi="Times New Roman" w:cs="Times New Roman"/>
          <w:bCs/>
          <w:sz w:val="24"/>
          <w:szCs w:val="24"/>
        </w:rPr>
        <w:t>Завершается освоение программы дифференцированным зачётом, включающ</w:t>
      </w:r>
      <w:r w:rsidR="00643602">
        <w:rPr>
          <w:rFonts w:ascii="Times New Roman" w:hAnsi="Times New Roman" w:cs="Times New Roman"/>
          <w:bCs/>
          <w:sz w:val="24"/>
          <w:szCs w:val="24"/>
        </w:rPr>
        <w:t>и</w:t>
      </w:r>
      <w:r w:rsidRPr="00D265CA">
        <w:rPr>
          <w:rFonts w:ascii="Times New Roman" w:hAnsi="Times New Roman" w:cs="Times New Roman"/>
          <w:bCs/>
          <w:sz w:val="24"/>
          <w:szCs w:val="24"/>
        </w:rPr>
        <w:t xml:space="preserve">м как оценку теоретических знаний, так и практических умений. </w:t>
      </w:r>
    </w:p>
    <w:p w:rsidR="00C27F1A" w:rsidRPr="00D265CA" w:rsidRDefault="00C27F1A" w:rsidP="007123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265CA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C27F1A" w:rsidRPr="00D265CA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</w:t>
      </w:r>
      <w:r>
        <w:rPr>
          <w:rFonts w:ascii="Times New Roman" w:hAnsi="Times New Roman" w:cs="Times New Roman"/>
          <w:bCs/>
          <w:sz w:val="24"/>
          <w:szCs w:val="24"/>
        </w:rPr>
        <w:t xml:space="preserve">ОП.01 Инженерная графика </w:t>
      </w:r>
      <w:r w:rsidRPr="00D265CA">
        <w:rPr>
          <w:rFonts w:ascii="Times New Roman" w:hAnsi="Times New Roman" w:cs="Times New Roman"/>
          <w:sz w:val="24"/>
          <w:szCs w:val="24"/>
        </w:rPr>
        <w:t xml:space="preserve">обеспечивается педагогическими работниками техникума, имеющие высшее образование, их </w:t>
      </w:r>
      <w:r w:rsidRPr="00D265CA">
        <w:rPr>
          <w:rFonts w:ascii="Times New Roman" w:hAnsi="Times New Roman" w:cs="Times New Roman"/>
          <w:sz w:val="24"/>
          <w:szCs w:val="24"/>
        </w:rPr>
        <w:lastRenderedPageBreak/>
        <w:t xml:space="preserve">деятельность связана с направленностью реализуемой учебной дисциплины (имеющих стаж работы в данной профессиональной области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D265CA">
        <w:rPr>
          <w:rFonts w:ascii="Times New Roman" w:hAnsi="Times New Roman" w:cs="Times New Roman"/>
          <w:sz w:val="24"/>
          <w:szCs w:val="24"/>
        </w:rPr>
        <w:t xml:space="preserve"> лет). </w:t>
      </w:r>
    </w:p>
    <w:p w:rsidR="00C27F1A" w:rsidRPr="006F2FF6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5CA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:rsidR="00C27F1A" w:rsidRPr="006F2FF6" w:rsidRDefault="00C27F1A" w:rsidP="00712331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3C4A" w:rsidRPr="003F2135" w:rsidRDefault="00AE3C4A" w:rsidP="00AE3C4A">
      <w:pPr>
        <w:pStyle w:val="13"/>
        <w:rPr>
          <w:rFonts w:ascii="Times New Roman" w:hAnsi="Times New Roman"/>
          <w:b w:val="0"/>
          <w:color w:val="auto"/>
        </w:rPr>
      </w:pPr>
      <w:bookmarkStart w:id="27" w:name="_Toc177461918"/>
      <w:bookmarkStart w:id="28" w:name="_Toc202910700"/>
      <w:bookmarkStart w:id="29" w:name="_Toc202945334"/>
      <w:bookmarkStart w:id="30" w:name="_Toc202945458"/>
      <w:bookmarkStart w:id="31" w:name="_Toc202945582"/>
      <w:bookmarkStart w:id="32" w:name="_Toc202945706"/>
      <w:bookmarkStart w:id="33" w:name="_Toc202945827"/>
      <w:bookmarkStart w:id="34" w:name="_Toc202945922"/>
      <w:bookmarkStart w:id="35" w:name="_Toc202946258"/>
      <w:bookmarkStart w:id="36" w:name="_Toc202947171"/>
      <w:bookmarkStart w:id="37" w:name="_Toc202947453"/>
      <w:r w:rsidRPr="003F2135">
        <w:rPr>
          <w:rFonts w:ascii="Times New Roman" w:hAnsi="Times New Roman"/>
          <w:color w:val="auto"/>
        </w:rPr>
        <w:t>4. Контроль и оценка результатов освоения ДИСЦИПЛИНЫ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4111"/>
        <w:gridCol w:w="2551"/>
      </w:tblGrid>
      <w:tr w:rsidR="00AE3C4A" w:rsidRPr="00AE3C4A" w:rsidTr="00AE3C4A">
        <w:trPr>
          <w:trHeight w:val="51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C4A" w:rsidRPr="00AE3C4A" w:rsidRDefault="00AE3C4A" w:rsidP="00AE3C4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C4A" w:rsidRPr="00AE3C4A" w:rsidRDefault="00AE3C4A" w:rsidP="00AE3C4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C4A" w:rsidRPr="00AE3C4A" w:rsidRDefault="00AE3C4A" w:rsidP="00AE3C4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AE3C4A" w:rsidRPr="00AE3C4A" w:rsidTr="00AE3C4A">
        <w:trPr>
          <w:trHeight w:val="51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C4A" w:rsidRPr="00AE3C4A" w:rsidRDefault="00AE3C4A" w:rsidP="00AE3C4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proofErr w:type="gramStart"/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01.,</w:t>
            </w:r>
            <w:proofErr w:type="gramEnd"/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02, 05,07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C4A" w:rsidRPr="00AE3C4A" w:rsidRDefault="00AE3C4A" w:rsidP="00AE3C4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3C4A" w:rsidRPr="00AE3C4A" w:rsidRDefault="00AE3C4A" w:rsidP="00AE3C4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E3C4A" w:rsidRPr="00AE3C4A" w:rsidTr="00AE3C4A">
        <w:trPr>
          <w:trHeight w:val="87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использование основных источников информации и ресурсов для решения задач и/или проблем в профессиональном и/или социальном контексте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Демонстрирует умение эффективно искать информацию, необходимую для решения задачи и/или проблемы</w:t>
            </w:r>
          </w:p>
          <w:p w:rsidR="00AE3C4A" w:rsidRPr="00AE3C4A" w:rsidRDefault="00AE3C4A" w:rsidP="00AE3C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Владеет актуальными методами работы в профессиональной и смежных сферах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widowControl w:val="0"/>
              <w:spacing w:after="0"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  <w:r w:rsidRPr="00AE3C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r w:rsidRPr="00AE3C4A"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деятельности обучающегося при</w:t>
            </w:r>
            <w:r w:rsidRPr="00AE3C4A"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выполнении и</w:t>
            </w:r>
            <w:r w:rsidRPr="00AE3C4A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защите</w:t>
            </w:r>
            <w:r w:rsidRPr="00AE3C4A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r w:rsidRPr="00AE3C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AE3C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тестирования, контрольных</w:t>
            </w:r>
            <w:r w:rsidRPr="00AE3C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AE3C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и других</w:t>
            </w:r>
            <w:r w:rsidRPr="00AE3C4A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видов</w:t>
            </w:r>
            <w:r w:rsidRPr="00AE3C4A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текущего</w:t>
            </w:r>
            <w:r w:rsidRPr="00AE3C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AE3C4A" w:rsidRPr="00AE3C4A" w:rsidTr="00AE3C4A">
        <w:trPr>
          <w:trHeight w:val="263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современных средств и устройств информатизации, порядка их применения и </w:t>
            </w:r>
          </w:p>
          <w:p w:rsidR="00AE3C4A" w:rsidRPr="00AE3C4A" w:rsidRDefault="00AE3C4A" w:rsidP="00AE3C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программного обеспечения в профессиональной деятельности, в том числе цифровые средства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Применяет средства информационных технологий для решения профессиональных задач</w:t>
            </w:r>
          </w:p>
          <w:p w:rsidR="00AE3C4A" w:rsidRPr="00AE3C4A" w:rsidRDefault="00AE3C4A" w:rsidP="00AE3C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Использует современное программное обеспечение в профессиональной деятельности</w:t>
            </w:r>
          </w:p>
          <w:p w:rsidR="00AE3C4A" w:rsidRPr="00AE3C4A" w:rsidRDefault="00AE3C4A" w:rsidP="00AE3C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Использует различные цифровые средства для решения профессиональных задач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widowControl w:val="0"/>
              <w:spacing w:after="0"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C4A" w:rsidRPr="00AE3C4A" w:rsidTr="004F0BAF">
        <w:trPr>
          <w:trHeight w:val="758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widowControl w:val="0"/>
              <w:spacing w:after="0" w:line="26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работа в коллективе, команде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Взаимодействует с коллегами, руководством, клиентами в ходе профессиональной деятельности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widowControl w:val="0"/>
              <w:spacing w:after="0"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C4A" w:rsidRPr="00AE3C4A" w:rsidTr="00AE3C4A">
        <w:trPr>
          <w:trHeight w:val="118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widowControl w:val="0"/>
              <w:spacing w:after="0" w:line="26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содействие сохранению окружающей среды, ресурсосбережению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Организовывает профессиональную деятельность с соблюдением принципов бережливого производства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widowControl w:val="0"/>
              <w:spacing w:after="0"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C4A" w:rsidRPr="00AE3C4A" w:rsidTr="00AE3C4A">
        <w:trPr>
          <w:trHeight w:val="410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widowControl w:val="0"/>
              <w:spacing w:after="0" w:line="26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ПК 1.2, 1.3, 1.4, 2.1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widowControl w:val="0"/>
              <w:spacing w:after="0" w:line="26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C4A" w:rsidRPr="00AE3C4A" w:rsidTr="00AE3C4A">
        <w:trPr>
          <w:trHeight w:val="118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widowControl w:val="0"/>
              <w:spacing w:after="0" w:line="26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Использование руководствами по эксплуатации, диагностике, обслуживанию и ремонту автотранспортных средств и их компонентов.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 xml:space="preserve">Владеет навыками правил построения чертежей и схем, способов графического представления пространственных образов,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widowControl w:val="0"/>
              <w:spacing w:after="0" w:line="26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Экспертная оценка</w:t>
            </w:r>
            <w:r w:rsidRPr="00AE3C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результатов</w:t>
            </w:r>
            <w:r w:rsidRPr="00AE3C4A">
              <w:rPr>
                <w:rFonts w:ascii="Times New Roman" w:hAnsi="Times New Roman" w:cs="Times New Roman"/>
                <w:spacing w:val="29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деятельности обучающегося при</w:t>
            </w:r>
            <w:r w:rsidRPr="00AE3C4A">
              <w:rPr>
                <w:rFonts w:ascii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выполнении и</w:t>
            </w:r>
            <w:r w:rsidRPr="00AE3C4A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защите</w:t>
            </w:r>
            <w:r w:rsidRPr="00AE3C4A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  <w:r w:rsidRPr="00AE3C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AE3C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тестирования, контрольных</w:t>
            </w:r>
            <w:r w:rsidRPr="00AE3C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AE3C4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и других</w:t>
            </w:r>
            <w:r w:rsidRPr="00AE3C4A">
              <w:rPr>
                <w:rFonts w:ascii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видов</w:t>
            </w:r>
            <w:r w:rsidRPr="00AE3C4A">
              <w:rPr>
                <w:rFonts w:ascii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текущего</w:t>
            </w:r>
            <w:r w:rsidRPr="00AE3C4A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AE3C4A" w:rsidRPr="00AE3C4A" w:rsidTr="00AE3C4A">
        <w:trPr>
          <w:trHeight w:val="2610"/>
        </w:trPr>
        <w:tc>
          <w:tcPr>
            <w:tcW w:w="3085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widowControl w:val="0"/>
              <w:spacing w:after="0" w:line="268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Работа с разными видами руководств по эксплуатации и ремонту автотранспортных средств и их компонентов.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Понимает и использует возможности пакетов прикладных программ компьютерной графики в профессиональной деятельности, выполняет чертежи с учетом основных положений конструкторской, технологической и другой нормативной документации, основ машиностроительной графики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widowControl w:val="0"/>
              <w:spacing w:after="0" w:line="268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C4A" w:rsidRPr="00AE3C4A" w:rsidTr="00AE3C4A">
        <w:trPr>
          <w:trHeight w:val="1910"/>
        </w:trPr>
        <w:tc>
          <w:tcPr>
            <w:tcW w:w="3085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 xml:space="preserve">Подбор деталей и сборочных единицы для замены неисправных компонентов </w:t>
            </w:r>
            <w:proofErr w:type="spellStart"/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 w:rsidRPr="00AE3C4A">
              <w:rPr>
                <w:rFonts w:ascii="Times New Roman" w:hAnsi="Times New Roman" w:cs="Times New Roman"/>
                <w:sz w:val="24"/>
                <w:szCs w:val="24"/>
              </w:rPr>
              <w:t xml:space="preserve"> систем по итогам анализа их технического состояния.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Оформляет проектно-конструкторскую, технологическую и другую техническую документацию в соответствии с действующей нормативной базой,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C4A" w:rsidRPr="00AE3C4A" w:rsidTr="00AE3C4A">
        <w:trPr>
          <w:trHeight w:val="485"/>
        </w:trPr>
        <w:tc>
          <w:tcPr>
            <w:tcW w:w="30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Разработка и формализация технологического процесса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изображения, разрезы и сечения на чертежах, 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C4A" w:rsidRPr="00AE3C4A" w:rsidTr="00AE3C4A">
        <w:trPr>
          <w:trHeight w:val="1050"/>
        </w:trPr>
        <w:tc>
          <w:tcPr>
            <w:tcW w:w="30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4F0BAF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4A">
              <w:rPr>
                <w:rFonts w:ascii="Times New Roman" w:hAnsi="Times New Roman" w:cs="Times New Roman"/>
                <w:sz w:val="24"/>
                <w:szCs w:val="24"/>
              </w:rPr>
              <w:t xml:space="preserve">Выполняет </w:t>
            </w:r>
            <w:proofErr w:type="spellStart"/>
            <w:r w:rsidRPr="00AE3C4A">
              <w:rPr>
                <w:rFonts w:ascii="Times New Roman" w:hAnsi="Times New Roman" w:cs="Times New Roman"/>
                <w:sz w:val="24"/>
                <w:szCs w:val="24"/>
              </w:rPr>
              <w:t>деталирование</w:t>
            </w:r>
            <w:proofErr w:type="spellEnd"/>
            <w:r w:rsidRPr="00AE3C4A">
              <w:rPr>
                <w:rFonts w:ascii="Times New Roman" w:hAnsi="Times New Roman" w:cs="Times New Roman"/>
                <w:sz w:val="24"/>
                <w:szCs w:val="24"/>
              </w:rPr>
              <w:t xml:space="preserve"> сборочного чертежа, решает графические задачи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3C4A" w:rsidRPr="00AE3C4A" w:rsidRDefault="00AE3C4A" w:rsidP="00AE3C4A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3C4A" w:rsidRDefault="00AE3C4A" w:rsidP="00AE3C4A">
      <w:pPr>
        <w:jc w:val="right"/>
        <w:rPr>
          <w:rFonts w:ascii="Times New Roman" w:hAnsi="Times New Roman"/>
          <w:b/>
          <w:sz w:val="24"/>
        </w:rPr>
      </w:pPr>
    </w:p>
    <w:p w:rsidR="009173AC" w:rsidRPr="00F15CAD" w:rsidRDefault="009173AC" w:rsidP="0094585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585F" w:rsidRPr="00F15CAD" w:rsidRDefault="0094585F" w:rsidP="0071233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 КОМПЛЕКТ КОНТРОЛЬНО-ОЦЕНОЧНЫХ СРЕДСТВ УЧЕБНОЙ ДИСЦИПЛИНЫ</w:t>
      </w:r>
    </w:p>
    <w:p w:rsidR="0094585F" w:rsidRPr="00F15CAD" w:rsidRDefault="0094585F" w:rsidP="0071233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585F" w:rsidRPr="00F15CAD" w:rsidRDefault="0094585F" w:rsidP="0071233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94585F" w:rsidRPr="00F15CAD" w:rsidRDefault="0094585F" w:rsidP="00712331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ОП.01 </w:t>
      </w:r>
      <w:r w:rsidR="000D2B8E" w:rsidRPr="00F15CAD">
        <w:rPr>
          <w:rFonts w:ascii="Times New Roman" w:hAnsi="Times New Roman" w:cs="Times New Roman"/>
          <w:b/>
          <w:sz w:val="24"/>
          <w:szCs w:val="24"/>
        </w:rPr>
        <w:t>Инженерная графика</w:t>
      </w:r>
    </w:p>
    <w:p w:rsidR="0094585F" w:rsidRPr="00F15CAD" w:rsidRDefault="0094585F" w:rsidP="00712331">
      <w:pPr>
        <w:pStyle w:val="a3"/>
        <w:spacing w:line="276" w:lineRule="auto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94585F" w:rsidRPr="00F15CAD" w:rsidRDefault="0094585F" w:rsidP="00712331">
      <w:pPr>
        <w:pStyle w:val="a3"/>
        <w:spacing w:line="276" w:lineRule="auto"/>
        <w:ind w:firstLine="42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разработан в соответствии с программой учебной дисциплины ОП.01. </w:t>
      </w:r>
      <w:r w:rsidR="000D2B8E" w:rsidRPr="00F15CAD">
        <w:rPr>
          <w:rFonts w:ascii="Times New Roman" w:hAnsi="Times New Roman" w:cs="Times New Roman"/>
          <w:sz w:val="24"/>
          <w:szCs w:val="24"/>
        </w:rPr>
        <w:t>Инженерная графика</w:t>
      </w:r>
    </w:p>
    <w:p w:rsidR="0094585F" w:rsidRPr="00F15CAD" w:rsidRDefault="0094585F" w:rsidP="0064360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A34E10" w:rsidRPr="00F15CAD" w:rsidRDefault="00A34E10" w:rsidP="00B873EF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15CAD">
        <w:rPr>
          <w:rStyle w:val="ad"/>
          <w:rFonts w:ascii="Times New Roman" w:hAnsi="Times New Roman" w:cs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Pr="00F15CAD">
        <w:rPr>
          <w:rFonts w:ascii="Times New Roman" w:hAnsi="Times New Roman"/>
          <w:sz w:val="24"/>
          <w:szCs w:val="24"/>
        </w:rPr>
        <w:t>ППССЗ</w:t>
      </w:r>
      <w:r w:rsidRPr="00F15CAD">
        <w:rPr>
          <w:rStyle w:val="ad"/>
          <w:rFonts w:ascii="Times New Roman" w:hAnsi="Times New Roman" w:cs="Times New Roman"/>
          <w:b w:val="0"/>
          <w:sz w:val="24"/>
          <w:szCs w:val="24"/>
        </w:rPr>
        <w:t xml:space="preserve"> является КОНТРОЛЬНАЯ РАБОТА</w:t>
      </w:r>
      <w:r w:rsidRPr="00F15C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3B33D7" w:rsidRPr="004F0BAF" w:rsidRDefault="0094585F" w:rsidP="00B873EF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5CAD">
        <w:rPr>
          <w:rFonts w:ascii="Times New Roman" w:hAnsi="Times New Roman"/>
          <w:sz w:val="24"/>
          <w:szCs w:val="24"/>
        </w:rPr>
        <w:t xml:space="preserve">Промежуточная аттестация проводится в форме </w:t>
      </w:r>
      <w:r w:rsidRPr="00F15CAD">
        <w:rPr>
          <w:rFonts w:ascii="Times New Roman" w:hAnsi="Times New Roman" w:cs="Times New Roman"/>
          <w:i/>
          <w:iCs/>
          <w:sz w:val="24"/>
          <w:szCs w:val="24"/>
        </w:rPr>
        <w:t xml:space="preserve">дифференцированного зачета </w:t>
      </w:r>
      <w:r w:rsidRPr="00F15CAD">
        <w:rPr>
          <w:rFonts w:ascii="Times New Roman" w:hAnsi="Times New Roman"/>
          <w:sz w:val="24"/>
          <w:szCs w:val="24"/>
        </w:rPr>
        <w:t xml:space="preserve">предназначена для контроля и оценки результатов освоения </w:t>
      </w:r>
      <w:r w:rsidRPr="00F15C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общепрофессиональной дисциплины</w:t>
      </w:r>
      <w:r w:rsidRPr="00F15CAD">
        <w:rPr>
          <w:rFonts w:ascii="Times New Roman" w:hAnsi="Times New Roman" w:cs="Times New Roman"/>
          <w:bCs/>
          <w:sz w:val="24"/>
          <w:szCs w:val="24"/>
        </w:rPr>
        <w:t xml:space="preserve"> ОП.01 </w:t>
      </w:r>
      <w:r w:rsidR="003B33D7" w:rsidRPr="00F15CAD">
        <w:rPr>
          <w:rFonts w:ascii="Times New Roman" w:hAnsi="Times New Roman" w:cs="Times New Roman"/>
          <w:bCs/>
          <w:sz w:val="24"/>
          <w:szCs w:val="24"/>
        </w:rPr>
        <w:t>Инженерная графика</w:t>
      </w:r>
      <w:r w:rsidRPr="00F15CAD">
        <w:rPr>
          <w:rFonts w:ascii="Times New Roman" w:hAnsi="Times New Roman"/>
          <w:sz w:val="24"/>
          <w:szCs w:val="24"/>
        </w:rPr>
        <w:t xml:space="preserve"> по </w:t>
      </w:r>
      <w:r w:rsidR="003B33D7" w:rsidRPr="00F15CAD">
        <w:rPr>
          <w:rFonts w:ascii="Times New Roman" w:hAnsi="Times New Roman" w:cs="Times New Roman"/>
          <w:bCs/>
          <w:sz w:val="24"/>
          <w:szCs w:val="24"/>
        </w:rPr>
        <w:t xml:space="preserve">специальности </w:t>
      </w:r>
      <w:r w:rsidR="004F0BAF" w:rsidRPr="004F0BAF">
        <w:rPr>
          <w:rFonts w:ascii="Times New Roman" w:hAnsi="Times New Roman"/>
          <w:sz w:val="24"/>
        </w:rPr>
        <w:t>23.02.07 Техническое обслуживание и ремонт автотранспортных средств</w:t>
      </w:r>
      <w:r w:rsidR="003B33D7" w:rsidRPr="004F0BAF">
        <w:rPr>
          <w:rFonts w:ascii="Times New Roman" w:hAnsi="Times New Roman" w:cs="Times New Roman"/>
          <w:bCs/>
          <w:sz w:val="24"/>
          <w:szCs w:val="24"/>
        </w:rPr>
        <w:t>.</w:t>
      </w:r>
    </w:p>
    <w:p w:rsidR="0094585F" w:rsidRPr="00F15CAD" w:rsidRDefault="0094585F" w:rsidP="008E13C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Основной целью дифференцированного зачёта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:rsidR="004F0BAF" w:rsidRDefault="004F0BAF" w:rsidP="00EF13A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BAF" w:rsidRDefault="004F0BAF" w:rsidP="00EF13A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3A0" w:rsidRPr="00F15CAD" w:rsidRDefault="00EF13A0" w:rsidP="00EF13A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5.2. Оценочные материалы для текущего контроля</w:t>
      </w:r>
    </w:p>
    <w:p w:rsidR="00EF13A0" w:rsidRPr="00F15CAD" w:rsidRDefault="00EF13A0" w:rsidP="00EF13A0">
      <w:pPr>
        <w:spacing w:after="0" w:line="36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F15CAD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1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Задание 1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bCs/>
          <w:sz w:val="24"/>
          <w:szCs w:val="24"/>
        </w:rPr>
        <w:t>По заданной аксонометрической проекции начертить комплексный чертеж детали и нанести размеры.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F13A0" w:rsidRPr="00F15CAD" w:rsidTr="00EF13A0"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1</w:t>
            </w:r>
          </w:p>
        </w:tc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2</w:t>
            </w:r>
          </w:p>
        </w:tc>
      </w:tr>
      <w:tr w:rsidR="00EF13A0" w:rsidRPr="00F15CAD" w:rsidTr="00EF13A0"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71550" cy="1255192"/>
                  <wp:effectExtent l="0" t="0" r="0" b="0"/>
                  <wp:docPr id="28673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306" cy="1265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885825" cy="1031047"/>
                  <wp:effectExtent l="0" t="0" r="0" b="0"/>
                  <wp:docPr id="2867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394" cy="1038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13A0" w:rsidRPr="00F15CAD" w:rsidTr="00EF13A0"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3</w:t>
            </w:r>
          </w:p>
        </w:tc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Вариант 4</w:t>
            </w:r>
          </w:p>
        </w:tc>
      </w:tr>
      <w:tr w:rsidR="00EF13A0" w:rsidRPr="00F15CAD" w:rsidTr="00D95899">
        <w:trPr>
          <w:trHeight w:val="1835"/>
        </w:trPr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1114425" cy="1098812"/>
                  <wp:effectExtent l="0" t="0" r="0" b="0"/>
                  <wp:docPr id="28677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471" cy="1115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EF13A0" w:rsidRPr="00F15CAD" w:rsidRDefault="00EF13A0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>
                  <wp:extent cx="914400" cy="962025"/>
                  <wp:effectExtent l="0" t="0" r="0" b="0"/>
                  <wp:docPr id="28679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/>
                        </pic:nvPicPr>
                        <pic:blipFill>
                          <a:blip r:embed="rId15" cstate="print">
                            <a:biLevel thresh="7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244" cy="96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ЗАДАНИЯ В ТЕСТОВОЙ ФОРМЕ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(для всех вариантов контрольной работы № 1)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2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1. Вставить пропущенное слово….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__________________ называется графическое изображение изделия, дающее полное представление о внутренней и внешней форме предмета и его размерах.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 xml:space="preserve">Примечание: Здесь перечислены необходимые слова: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Комплект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б) Формат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в) Чертёж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г) Спецификация.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2. Как правильно оформить формат?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а) Нарисовать рамку           б) Нарисовать «Основную надпись».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в) Оставить поля: слева 2,5 мм; справа, вверху и внизу по </w:t>
      </w:r>
      <w:smartTag w:uri="urn:schemas-microsoft-com:office:smarttags" w:element="metricconverter">
        <w:smartTagPr>
          <w:attr w:name="ProductID" w:val="5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5 мм</w:t>
        </w:r>
      </w:smartTag>
      <w:r w:rsidRPr="00F15CAD">
        <w:rPr>
          <w:rFonts w:ascii="Times New Roman" w:hAnsi="Times New Roman" w:cs="Times New Roman"/>
          <w:sz w:val="24"/>
          <w:szCs w:val="24"/>
        </w:rPr>
        <w:t>.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 xml:space="preserve">г) Верно ответы 1, 2.            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д) верно ответы 1, 2, 3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3. Размеры основной надписи на первом чертёжном листе?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210х297         б) 185х55              в) 1189х841              г) 40х185              д) 15х185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4. Какие типы шрифтов используются в стандартах «Шрифты чертёжные»?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Шрифт обычный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б) Шрифт типа А без наклона; типа А с наклоном около 75 град.; тип Б (широкий) без наклона; тип Б с наклоном около 75 град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 Ка</w:t>
      </w:r>
      <w:r w:rsidR="00B873EF">
        <w:rPr>
          <w:rFonts w:ascii="Times New Roman" w:hAnsi="Times New Roman" w:cs="Times New Roman"/>
          <w:b/>
          <w:sz w:val="24"/>
          <w:szCs w:val="24"/>
        </w:rPr>
        <w:t>кие параметры размеров согласно</w:t>
      </w:r>
      <w:r w:rsidRPr="00F15CAD">
        <w:rPr>
          <w:rFonts w:ascii="Times New Roman" w:hAnsi="Times New Roman" w:cs="Times New Roman"/>
          <w:b/>
          <w:sz w:val="24"/>
          <w:szCs w:val="24"/>
        </w:rPr>
        <w:t xml:space="preserve"> ГОСТ 2.303-68 «ЕСКД. Линии» должны выдерживаться у штриховой линии?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а) Длина штрихов 5 – </w:t>
      </w:r>
      <w:smartTag w:uri="urn:schemas-microsoft-com:office:smarttags" w:element="metricconverter">
        <w:smartTagPr>
          <w:attr w:name="ProductID" w:val="30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30 мм</w:t>
        </w:r>
      </w:smartTag>
      <w:r w:rsidRPr="00F15CAD">
        <w:rPr>
          <w:rFonts w:ascii="Times New Roman" w:hAnsi="Times New Roman" w:cs="Times New Roman"/>
          <w:sz w:val="24"/>
          <w:szCs w:val="24"/>
        </w:rPr>
        <w:t>, промежуток между штрихами 1 – 2 мм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б) Длина штрихов 5 – </w:t>
      </w:r>
      <w:smartTag w:uri="urn:schemas-microsoft-com:office:smarttags" w:element="metricconverter">
        <w:smartTagPr>
          <w:attr w:name="ProductID" w:val="30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30 мм</w:t>
        </w:r>
      </w:smartTag>
      <w:r w:rsidRPr="00F15CAD">
        <w:rPr>
          <w:rFonts w:ascii="Times New Roman" w:hAnsi="Times New Roman" w:cs="Times New Roman"/>
          <w:sz w:val="24"/>
          <w:szCs w:val="24"/>
        </w:rPr>
        <w:t>, промежуток между штрихами 3 – 5 мм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в) Длина штрихов 2 – 6 мм, промежуток между штрихами 1 – </w:t>
      </w:r>
      <w:smartTag w:uri="urn:schemas-microsoft-com:office:smarttags" w:element="metricconverter">
        <w:smartTagPr>
          <w:attr w:name="ProductID" w:val="2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2 мм</w:t>
        </w:r>
      </w:smartTag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г) Длина штрихов 5 – </w:t>
      </w:r>
      <w:smartTag w:uri="urn:schemas-microsoft-com:office:smarttags" w:element="metricconverter">
        <w:smartTagPr>
          <w:attr w:name="ProductID" w:val="30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30 мм</w:t>
        </w:r>
      </w:smartTag>
      <w:r w:rsidRPr="00F15CAD">
        <w:rPr>
          <w:rFonts w:ascii="Times New Roman" w:hAnsi="Times New Roman" w:cs="Times New Roman"/>
          <w:sz w:val="24"/>
          <w:szCs w:val="24"/>
        </w:rPr>
        <w:t xml:space="preserve">, промежуток между штрихами 1 – </w:t>
      </w:r>
      <w:smartTag w:uri="urn:schemas-microsoft-com:office:smarttags" w:element="metricconverter">
        <w:smartTagPr>
          <w:attr w:name="ProductID" w:val="2 мм"/>
        </w:smartTagPr>
        <w:r w:rsidRPr="00F15CAD">
          <w:rPr>
            <w:rFonts w:ascii="Times New Roman" w:hAnsi="Times New Roman" w:cs="Times New Roman"/>
            <w:sz w:val="24"/>
            <w:szCs w:val="24"/>
          </w:rPr>
          <w:t>2 мм</w:t>
        </w:r>
      </w:smartTag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noProof/>
          <w:sz w:val="24"/>
          <w:szCs w:val="24"/>
        </w:rPr>
        <w:t xml:space="preserve">д) </w:t>
      </w:r>
      <w:r w:rsidRPr="00F15CAD">
        <w:rPr>
          <w:rFonts w:ascii="Times New Roman" w:hAnsi="Times New Roman" w:cs="Times New Roman"/>
          <w:sz w:val="24"/>
          <w:szCs w:val="24"/>
        </w:rPr>
        <w:t xml:space="preserve">Любые </w:t>
      </w:r>
      <w:r w:rsidR="00A160E2"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" o:spid="_x0000_s1036" type="#_x0000_t32" style="position:absolute;left:0;text-align:left;margin-left:247.4pt;margin-top:23pt;width:30.35pt;height:0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"/>
        </w:pict>
      </w:r>
      <w:r w:rsidR="00A160E2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7" o:spid="_x0000_s1035" style="position:absolute;left:0;text-align:left;z-index:251663360;visibility:visible;mso-wrap-distance-top:-3e-5mm;mso-wrap-distance-bottom:-3e-5mm;mso-position-horizontal-relative:text;mso-position-vertical-relative:text" from="283.4pt,14pt" to="319.4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"/>
        </w:pict>
      </w:r>
      <w:r w:rsidR="00A160E2">
        <w:rPr>
          <w:rFonts w:ascii="Times New Roman" w:hAnsi="Times New Roman" w:cs="Times New Roman"/>
          <w:noProof/>
          <w:sz w:val="24"/>
          <w:szCs w:val="24"/>
        </w:rPr>
        <w:pict>
          <v:line id="Прямая соединительная линия 16" o:spid="_x0000_s1034" style="position:absolute;left:0;text-align:left;flip:y;z-index:251662336;visibility:visible;mso-position-horizontal-relative:text;mso-position-vertical-relative:text" from="265.4pt,14pt" to="283.4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"/>
        </w:pict>
      </w:r>
      <w:r w:rsidR="00A160E2">
        <w:rPr>
          <w:rFonts w:ascii="Times New Roman" w:hAnsi="Times New Roman" w:cs="Times New Roman"/>
          <w:b/>
          <w:noProof/>
          <w:sz w:val="24"/>
          <w:szCs w:val="24"/>
        </w:rPr>
        <w:pict>
          <v:line id="Прямая соединительная линия 14" o:spid="_x0000_s1033" style="position:absolute;left:0;text-align:left;z-index:251661312;visibility:visible;mso-position-horizontal-relative:text;mso-position-vertical-relative:text" from="247.4pt,23pt" to="265.4pt,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"/>
        </w:pic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 xml:space="preserve">6. Что обозначает этот знак? 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lastRenderedPageBreak/>
        <w:t>а) Шероховатость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б) Шероховатость после точения, сверления, </w:t>
      </w:r>
      <w:proofErr w:type="spellStart"/>
      <w:r w:rsidRPr="00F15CAD">
        <w:rPr>
          <w:rFonts w:ascii="Times New Roman" w:hAnsi="Times New Roman" w:cs="Times New Roman"/>
          <w:sz w:val="24"/>
          <w:szCs w:val="24"/>
        </w:rPr>
        <w:t>т.е</w:t>
      </w:r>
      <w:proofErr w:type="spellEnd"/>
      <w:r w:rsidRPr="00F15CAD">
        <w:rPr>
          <w:rFonts w:ascii="Times New Roman" w:hAnsi="Times New Roman" w:cs="Times New Roman"/>
          <w:sz w:val="24"/>
          <w:szCs w:val="24"/>
        </w:rPr>
        <w:t xml:space="preserve"> удаления слоя металла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в) Шероховатость, когда способ обработки является единственным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г) Шероховатость без указания способа образования поверхности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д) Шероховатость без обработки поверхности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7. Какими параметрами определяется шероховатость поверхности?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два правильных ответа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а) </w:t>
      </w:r>
      <w:r w:rsidRPr="00F15CA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15CAD">
        <w:rPr>
          <w:rFonts w:ascii="Times New Roman" w:hAnsi="Times New Roman" w:cs="Times New Roman"/>
          <w:sz w:val="24"/>
          <w:szCs w:val="24"/>
        </w:rPr>
        <w:t>а - среднеарифметическое значение высот неровностей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F15CAD">
        <w:rPr>
          <w:rFonts w:ascii="Times New Roman" w:hAnsi="Times New Roman" w:cs="Times New Roman"/>
          <w:sz w:val="24"/>
          <w:szCs w:val="24"/>
          <w:lang w:val="en-US"/>
        </w:rPr>
        <w:t>Rz</w:t>
      </w:r>
      <w:proofErr w:type="spellEnd"/>
      <w:r w:rsidRPr="00F15CAD">
        <w:rPr>
          <w:rFonts w:ascii="Times New Roman" w:hAnsi="Times New Roman" w:cs="Times New Roman"/>
          <w:sz w:val="24"/>
          <w:szCs w:val="24"/>
        </w:rPr>
        <w:t xml:space="preserve"> – высоты неровностей по десяти точкам </w:t>
      </w:r>
      <w:r w:rsidR="00643602">
        <w:rPr>
          <w:rFonts w:ascii="Times New Roman" w:hAnsi="Times New Roman" w:cs="Times New Roman"/>
          <w:sz w:val="24"/>
          <w:szCs w:val="24"/>
        </w:rPr>
        <w:t xml:space="preserve">     </w:t>
      </w:r>
      <w:r w:rsidRPr="00F15CAD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F15CAD">
        <w:rPr>
          <w:rFonts w:ascii="Times New Roman" w:hAnsi="Times New Roman" w:cs="Times New Roman"/>
          <w:sz w:val="24"/>
          <w:szCs w:val="24"/>
          <w:lang w:val="en-US"/>
        </w:rPr>
        <w:t>Smax</w:t>
      </w:r>
      <w:proofErr w:type="spellEnd"/>
      <w:r w:rsidRPr="00F15CAD">
        <w:rPr>
          <w:rFonts w:ascii="Times New Roman" w:hAnsi="Times New Roman" w:cs="Times New Roman"/>
          <w:sz w:val="24"/>
          <w:szCs w:val="24"/>
        </w:rPr>
        <w:t xml:space="preserve"> – шаг неровностей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г) </w:t>
      </w:r>
      <w:r w:rsidRPr="00F15CA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B873EF">
        <w:rPr>
          <w:rFonts w:ascii="Times New Roman" w:hAnsi="Times New Roman" w:cs="Times New Roman"/>
          <w:sz w:val="24"/>
          <w:szCs w:val="24"/>
        </w:rPr>
        <w:t xml:space="preserve"> – Базовая длина        </w:t>
      </w:r>
      <w:r w:rsidRPr="00F15CAD">
        <w:rPr>
          <w:rFonts w:ascii="Times New Roman" w:hAnsi="Times New Roman" w:cs="Times New Roman"/>
          <w:sz w:val="24"/>
          <w:szCs w:val="24"/>
        </w:rPr>
        <w:t>д) Верно ответы 1,2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Эталон ответов: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177"/>
        <w:gridCol w:w="1158"/>
        <w:gridCol w:w="1158"/>
        <w:gridCol w:w="1158"/>
        <w:gridCol w:w="1158"/>
        <w:gridCol w:w="1158"/>
        <w:gridCol w:w="1158"/>
      </w:tblGrid>
      <w:tr w:rsidR="00D95899" w:rsidRPr="00F15CAD" w:rsidTr="00D95899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F15CAD" w:rsidRDefault="00D95899" w:rsidP="00D958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F15CAD" w:rsidRDefault="00D95899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F15CAD" w:rsidRDefault="00D95899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F15CAD" w:rsidRDefault="00D95899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F15CAD" w:rsidRDefault="00D95899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F15CAD" w:rsidRDefault="00D95899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F15CAD" w:rsidRDefault="00D95899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F15CAD" w:rsidRDefault="00D95899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D95899" w:rsidRPr="00F15CAD" w:rsidTr="00D95899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F15CAD" w:rsidRDefault="00D95899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D95899" w:rsidRDefault="00D9589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D95899" w:rsidRDefault="00D9589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D95899" w:rsidRDefault="00D9589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D95899" w:rsidRDefault="00D9589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D95899" w:rsidRDefault="00D9589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D95899" w:rsidRDefault="00D9589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899" w:rsidRPr="00D95899" w:rsidRDefault="00D95899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</w:tr>
    </w:tbl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 xml:space="preserve">Критерии </w:t>
      </w:r>
      <w:proofErr w:type="spellStart"/>
      <w:r w:rsidRPr="00F15CAD">
        <w:rPr>
          <w:rFonts w:ascii="Times New Roman" w:hAnsi="Times New Roman" w:cs="Times New Roman"/>
          <w:b/>
          <w:sz w:val="24"/>
          <w:szCs w:val="24"/>
        </w:rPr>
        <w:t>оценки:</w:t>
      </w:r>
      <w:r w:rsidRPr="00F15C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15CAD">
        <w:rPr>
          <w:rFonts w:ascii="Times New Roman" w:hAnsi="Times New Roman" w:cs="Times New Roman"/>
          <w:sz w:val="24"/>
          <w:szCs w:val="24"/>
        </w:rPr>
        <w:t xml:space="preserve"> правильное выполнение задания по перечню стандартов и ответы на вопросы выставляется положительная оценка– 5 баллов (15 баллов). За не соблюдение стандартов при выполнении задания и неправильный ответ на вопрос снимается один балл.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Перечень стандартов:</w:t>
      </w:r>
      <w:r w:rsidRPr="00F15CAD">
        <w:rPr>
          <w:rFonts w:ascii="Times New Roman" w:hAnsi="Times New Roman" w:cs="Times New Roman"/>
          <w:b/>
          <w:sz w:val="24"/>
          <w:szCs w:val="24"/>
        </w:rPr>
        <w:tab/>
      </w:r>
      <w:r w:rsidRPr="00F15CAD">
        <w:rPr>
          <w:rFonts w:ascii="Times New Roman" w:hAnsi="Times New Roman" w:cs="Times New Roman"/>
          <w:b/>
          <w:sz w:val="24"/>
          <w:szCs w:val="24"/>
        </w:rPr>
        <w:tab/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2.109-73 Основные требования к чертежам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2.301-68 Форматы–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2.104-68 Основные надписи–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2.302-68 Масштабы–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2.303-68 Линии–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2.304-68 Шрифты чертежные–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2.307-68 Нанесение размеров и предельных отклонений–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2.317-69 Аксонометрические проекции–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Оценка индивидуальных образовательных достижений  производится в соответствии с универсальной шкалой (таблица). </w:t>
      </w:r>
    </w:p>
    <w:tbl>
      <w:tblPr>
        <w:tblW w:w="9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52"/>
        <w:gridCol w:w="2332"/>
        <w:gridCol w:w="4696"/>
      </w:tblGrid>
      <w:tr w:rsidR="00EF13A0" w:rsidRPr="00F15CAD" w:rsidTr="00EF13A0">
        <w:trPr>
          <w:trHeight w:val="20"/>
          <w:jc w:val="center"/>
        </w:trPr>
        <w:tc>
          <w:tcPr>
            <w:tcW w:w="2952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702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EF13A0" w:rsidRPr="00F15CAD" w:rsidTr="00EF13A0">
        <w:trPr>
          <w:trHeight w:val="418"/>
          <w:jc w:val="center"/>
        </w:trPr>
        <w:tc>
          <w:tcPr>
            <w:tcW w:w="2952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469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5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2" w:type="dxa"/>
            <w:tcBorders>
              <w:top w:val="single" w:sz="8" w:space="0" w:color="auto"/>
            </w:tcBorders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96" w:type="dxa"/>
            <w:tcBorders>
              <w:top w:val="single" w:sz="8" w:space="0" w:color="auto"/>
            </w:tcBorders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32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96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32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96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менее 11</w:t>
            </w:r>
          </w:p>
        </w:tc>
        <w:tc>
          <w:tcPr>
            <w:tcW w:w="2332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96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не удовлетворительно</w:t>
            </w:r>
          </w:p>
        </w:tc>
      </w:tr>
    </w:tbl>
    <w:p w:rsidR="00EF13A0" w:rsidRPr="00F15CAD" w:rsidRDefault="00EF13A0" w:rsidP="00B873EF">
      <w:pPr>
        <w:tabs>
          <w:tab w:val="left" w:pos="229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КОНТРОЛЬНАЯ РАБОТА № 2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bCs/>
          <w:sz w:val="24"/>
          <w:szCs w:val="24"/>
        </w:rPr>
        <w:t xml:space="preserve">Выполнить соединения деталей болтом, винтом, шпилькой в </w:t>
      </w:r>
      <w:r w:rsidRPr="00F15CAD">
        <w:rPr>
          <w:rFonts w:ascii="Times New Roman" w:hAnsi="Times New Roman" w:cs="Times New Roman"/>
          <w:bCs/>
          <w:sz w:val="24"/>
          <w:szCs w:val="24"/>
          <w:lang w:val="en-US"/>
        </w:rPr>
        <w:t>AutoCAD</w:t>
      </w:r>
    </w:p>
    <w:p w:rsidR="00EF13A0" w:rsidRPr="00F15CAD" w:rsidRDefault="00EF13A0" w:rsidP="00B873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 xml:space="preserve">Вариант 1 </w:t>
      </w:r>
    </w:p>
    <w:p w:rsidR="00EF13A0" w:rsidRPr="00F15CAD" w:rsidRDefault="00EF13A0" w:rsidP="00B873EF">
      <w:pPr>
        <w:spacing w:after="0"/>
        <w:rPr>
          <w:sz w:val="24"/>
          <w:szCs w:val="24"/>
        </w:rPr>
      </w:pPr>
      <w:r w:rsidRPr="00F15CAD">
        <w:rPr>
          <w:noProof/>
          <w:sz w:val="24"/>
          <w:szCs w:val="24"/>
        </w:rPr>
        <w:drawing>
          <wp:inline distT="0" distB="0" distL="0" distR="0">
            <wp:extent cx="2438400" cy="1119393"/>
            <wp:effectExtent l="0" t="0" r="0" b="0"/>
            <wp:docPr id="5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952" cy="112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3A0" w:rsidRPr="00F15CAD" w:rsidRDefault="00EF13A0" w:rsidP="00B873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 xml:space="preserve">Вариант 2 </w:t>
      </w:r>
    </w:p>
    <w:p w:rsidR="00EF13A0" w:rsidRPr="00F15CAD" w:rsidRDefault="00EF13A0" w:rsidP="00B873EF">
      <w:pPr>
        <w:spacing w:after="0"/>
        <w:rPr>
          <w:sz w:val="24"/>
          <w:szCs w:val="24"/>
        </w:rPr>
      </w:pPr>
      <w:r w:rsidRPr="00F15CAD">
        <w:rPr>
          <w:noProof/>
          <w:sz w:val="24"/>
          <w:szCs w:val="24"/>
        </w:rPr>
        <w:lastRenderedPageBreak/>
        <w:drawing>
          <wp:inline distT="0" distB="0" distL="0" distR="0">
            <wp:extent cx="2324100" cy="1301944"/>
            <wp:effectExtent l="0" t="0" r="0" b="0"/>
            <wp:docPr id="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575" cy="131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ЗАДАНИЯ В ТЕСТОВОЙ ФОРМЕ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(для всех вариантов контрольной работы № 2)</w:t>
      </w:r>
    </w:p>
    <w:p w:rsidR="00EF13A0" w:rsidRPr="00F15CAD" w:rsidRDefault="00EF13A0" w:rsidP="00D958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567"/>
        <w:gridCol w:w="425"/>
        <w:gridCol w:w="6910"/>
      </w:tblGrid>
      <w:tr w:rsidR="00EF13A0" w:rsidRPr="00F15CAD" w:rsidTr="00EF13A0">
        <w:tc>
          <w:tcPr>
            <w:tcW w:w="534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3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Аннотации  </w:t>
            </w:r>
          </w:p>
        </w:tc>
        <w:tc>
          <w:tcPr>
            <w:tcW w:w="425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910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содержит инструменты для работы с блоками и связями</w:t>
            </w:r>
          </w:p>
        </w:tc>
      </w:tr>
      <w:tr w:rsidR="00EF13A0" w:rsidRPr="00F15CAD" w:rsidTr="00EF13A0">
        <w:tc>
          <w:tcPr>
            <w:tcW w:w="534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3"/>
          </w:tcPr>
          <w:p w:rsidR="00EF13A0" w:rsidRPr="00F15CAD" w:rsidRDefault="00EF13A0" w:rsidP="00B873EF">
            <w:pPr>
              <w:tabs>
                <w:tab w:val="left" w:pos="229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Рисование </w:t>
            </w:r>
          </w:p>
        </w:tc>
        <w:tc>
          <w:tcPr>
            <w:tcW w:w="425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910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содержит инструменты для создания текста и таблиц,  а так же для нанесения размеров</w:t>
            </w:r>
          </w:p>
        </w:tc>
      </w:tr>
      <w:tr w:rsidR="00EF13A0" w:rsidRPr="00F15CAD" w:rsidTr="00EF13A0">
        <w:tc>
          <w:tcPr>
            <w:tcW w:w="534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3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Вставка </w:t>
            </w:r>
          </w:p>
        </w:tc>
        <w:tc>
          <w:tcPr>
            <w:tcW w:w="425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910" w:type="dxa"/>
          </w:tcPr>
          <w:p w:rsidR="00EF13A0" w:rsidRPr="00F15CAD" w:rsidRDefault="00EF13A0" w:rsidP="00B873EF">
            <w:pPr>
              <w:tabs>
                <w:tab w:val="left" w:pos="2295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позволяет создать графические примитивы, области или </w:t>
            </w:r>
            <w:proofErr w:type="spellStart"/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полилинии</w:t>
            </w:r>
            <w:proofErr w:type="spellEnd"/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 из замкнутых элементов, различные маскирующие объекты, наносить штриховку и т. д.</w:t>
            </w:r>
          </w:p>
        </w:tc>
      </w:tr>
      <w:tr w:rsidR="00EF13A0" w:rsidRPr="00F15CAD" w:rsidTr="00EF13A0">
        <w:trPr>
          <w:gridAfter w:val="3"/>
          <w:wAfter w:w="7902" w:type="dxa"/>
        </w:trPr>
        <w:tc>
          <w:tcPr>
            <w:tcW w:w="534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3A0" w:rsidRPr="00F15CAD" w:rsidTr="00EF13A0">
        <w:trPr>
          <w:gridAfter w:val="3"/>
          <w:wAfter w:w="7902" w:type="dxa"/>
        </w:trPr>
        <w:tc>
          <w:tcPr>
            <w:tcW w:w="534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3A0" w:rsidRPr="00F15CAD" w:rsidRDefault="00EF13A0" w:rsidP="00D958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Укажите команду, находящуюся на вкладке </w:t>
      </w:r>
      <w:r w:rsidRPr="00F15CAD">
        <w:rPr>
          <w:rFonts w:ascii="Times New Roman" w:hAnsi="Times New Roman" w:cs="Times New Roman"/>
          <w:b/>
          <w:sz w:val="24"/>
          <w:szCs w:val="24"/>
        </w:rPr>
        <w:t>Вставка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слои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б) ссылка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в) параметризация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г) визуальные стили</w:t>
      </w:r>
    </w:p>
    <w:p w:rsidR="00EF13A0" w:rsidRPr="00F15CAD" w:rsidRDefault="00EF13A0" w:rsidP="00D958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 4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Укажите виды строительных чертежей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планы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б) топографическое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в) дворовый фасад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г) фундамент</w:t>
      </w:r>
    </w:p>
    <w:p w:rsidR="00EF13A0" w:rsidRPr="00F15CAD" w:rsidRDefault="00EF13A0" w:rsidP="00D958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 5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Укажите чертежи, определяющие конструкцию здания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планы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б) топографическое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в) дворовый фасад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г) фундамент</w:t>
      </w:r>
    </w:p>
    <w:p w:rsidR="00EF13A0" w:rsidRPr="00F15CAD" w:rsidRDefault="00EF13A0" w:rsidP="00D958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Укажите изображение, используемое в архитектурно-строительном черчении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планы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б) топографическое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в) дворовый фасад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г) фундамент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F13A0" w:rsidRPr="00F15CAD" w:rsidTr="00EF13A0">
        <w:tc>
          <w:tcPr>
            <w:tcW w:w="4785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</w:tc>
        <w:tc>
          <w:tcPr>
            <w:tcW w:w="4785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</w:tc>
      </w:tr>
      <w:tr w:rsidR="00EF13A0" w:rsidRPr="00F15CAD" w:rsidTr="00EF13A0">
        <w:tc>
          <w:tcPr>
            <w:tcW w:w="4785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047875" cy="1311560"/>
                  <wp:effectExtent l="0" t="0" r="0" b="0"/>
                  <wp:docPr id="7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biLevel thresh="50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849" cy="1317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895475" cy="1308273"/>
                  <wp:effectExtent l="0" t="0" r="0" b="0"/>
                  <wp:docPr id="8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8958" cy="1317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67"/>
        <w:gridCol w:w="567"/>
      </w:tblGrid>
      <w:tr w:rsidR="00EF13A0" w:rsidRPr="00F15CAD" w:rsidTr="00EF13A0">
        <w:tc>
          <w:tcPr>
            <w:tcW w:w="534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3A0" w:rsidRPr="00F15CAD" w:rsidTr="00EF13A0">
        <w:tc>
          <w:tcPr>
            <w:tcW w:w="534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EF13A0" w:rsidRPr="00F15CAD" w:rsidRDefault="00B873EF" w:rsidP="00B873EF">
      <w:pPr>
        <w:pStyle w:val="a6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F13A0" w:rsidRPr="00F15CAD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  2</w:t>
      </w:r>
      <w:r w:rsidR="00EF13A0" w:rsidRPr="00F15CAD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  3</w:t>
      </w:r>
      <w:r w:rsidR="00EF13A0" w:rsidRPr="00F15CA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  4</w:t>
      </w:r>
      <w:r w:rsidR="00EF13A0" w:rsidRPr="00F15CAD">
        <w:rPr>
          <w:rFonts w:ascii="Times New Roman" w:hAnsi="Times New Roman" w:cs="Times New Roman"/>
          <w:sz w:val="24"/>
          <w:szCs w:val="24"/>
        </w:rPr>
        <w:t>в</w:t>
      </w:r>
    </w:p>
    <w:p w:rsidR="00EF13A0" w:rsidRPr="00F15CAD" w:rsidRDefault="00EF13A0" w:rsidP="00D958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Критерии оценки:</w:t>
      </w:r>
      <w:r w:rsidR="006436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>За правильное выполнение задания по перечню стандартов и ответы на вопросы выставляется положительная оценка– 5 баллов (12 баллов). За не соблюдение стандартов при выполнении задания и неправильный ответ на вопрос снимается один балл.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lastRenderedPageBreak/>
        <w:t>Перечень стандартов:</w:t>
      </w:r>
      <w:r w:rsidRPr="00F15CAD">
        <w:rPr>
          <w:rFonts w:ascii="Times New Roman" w:hAnsi="Times New Roman" w:cs="Times New Roman"/>
          <w:b/>
          <w:sz w:val="24"/>
          <w:szCs w:val="24"/>
        </w:rPr>
        <w:tab/>
      </w:r>
      <w:r w:rsidRPr="00F15CAD">
        <w:rPr>
          <w:rFonts w:ascii="Times New Roman" w:hAnsi="Times New Roman" w:cs="Times New Roman"/>
          <w:b/>
          <w:sz w:val="24"/>
          <w:szCs w:val="24"/>
        </w:rPr>
        <w:tab/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2.109-73 Основные требования к чертежам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2.104-68 Основные надписи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2.303-68 Линии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2.304-68 Шрифты чертежные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2.305-68 Изображения, виды, разрезы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ГОСТ 2.311-68 Изображение </w:t>
      </w:r>
      <w:proofErr w:type="spellStart"/>
      <w:r w:rsidRPr="00F15CAD">
        <w:rPr>
          <w:rFonts w:ascii="Times New Roman" w:hAnsi="Times New Roman" w:cs="Times New Roman"/>
          <w:sz w:val="24"/>
          <w:szCs w:val="24"/>
        </w:rPr>
        <w:t>резьб</w:t>
      </w:r>
      <w:proofErr w:type="spellEnd"/>
      <w:r w:rsidRPr="00F15CAD">
        <w:rPr>
          <w:rFonts w:ascii="Times New Roman" w:hAnsi="Times New Roman" w:cs="Times New Roman"/>
          <w:sz w:val="24"/>
          <w:szCs w:val="24"/>
        </w:rPr>
        <w:t xml:space="preserve">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ГОСТ 16093-70 Обозначение </w:t>
      </w:r>
      <w:proofErr w:type="spellStart"/>
      <w:r w:rsidRPr="00F15CAD">
        <w:rPr>
          <w:rFonts w:ascii="Times New Roman" w:hAnsi="Times New Roman" w:cs="Times New Roman"/>
          <w:sz w:val="24"/>
          <w:szCs w:val="24"/>
        </w:rPr>
        <w:t>резьб</w:t>
      </w:r>
      <w:proofErr w:type="spellEnd"/>
      <w:r w:rsidRPr="00F15CAD">
        <w:rPr>
          <w:rFonts w:ascii="Times New Roman" w:hAnsi="Times New Roman" w:cs="Times New Roman"/>
          <w:sz w:val="24"/>
          <w:szCs w:val="24"/>
        </w:rPr>
        <w:t xml:space="preserve">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 xml:space="preserve">Оценка индивидуальных образовательных достижений  производится в соответствии с универсальной шкалой (таблица). </w:t>
      </w:r>
    </w:p>
    <w:tbl>
      <w:tblPr>
        <w:tblW w:w="9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52"/>
        <w:gridCol w:w="2332"/>
        <w:gridCol w:w="4696"/>
      </w:tblGrid>
      <w:tr w:rsidR="00EF13A0" w:rsidRPr="00F15CAD" w:rsidTr="00EF13A0">
        <w:trPr>
          <w:trHeight w:val="20"/>
          <w:jc w:val="center"/>
        </w:trPr>
        <w:tc>
          <w:tcPr>
            <w:tcW w:w="2933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6985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EF13A0" w:rsidRPr="00F15CAD" w:rsidTr="00EF13A0">
        <w:trPr>
          <w:trHeight w:val="418"/>
          <w:jc w:val="center"/>
        </w:trPr>
        <w:tc>
          <w:tcPr>
            <w:tcW w:w="2933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3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18" w:type="dxa"/>
            <w:tcBorders>
              <w:top w:val="single" w:sz="8" w:space="0" w:color="auto"/>
            </w:tcBorders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7" w:type="dxa"/>
            <w:tcBorders>
              <w:top w:val="single" w:sz="8" w:space="0" w:color="auto"/>
            </w:tcBorders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18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7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8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7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менее 9</w:t>
            </w:r>
          </w:p>
        </w:tc>
        <w:tc>
          <w:tcPr>
            <w:tcW w:w="2318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не удовлетворительно</w:t>
            </w:r>
          </w:p>
        </w:tc>
      </w:tr>
    </w:tbl>
    <w:p w:rsidR="00EF13A0" w:rsidRPr="00F15CAD" w:rsidRDefault="00EF13A0" w:rsidP="00B873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КОНТРОЛЬНАЯ РАБОТА № 3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15CAD">
        <w:rPr>
          <w:rFonts w:ascii="Times New Roman" w:hAnsi="Times New Roman"/>
          <w:b/>
          <w:sz w:val="24"/>
          <w:szCs w:val="24"/>
          <w:u w:val="single"/>
        </w:rPr>
        <w:t>Задание №1</w:t>
      </w:r>
      <w:r w:rsidR="0064360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/>
          <w:sz w:val="24"/>
          <w:szCs w:val="24"/>
        </w:rPr>
        <w:t xml:space="preserve">Выполнить рабочий чертеж детали по сборочному чертежу. 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15CAD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932805" cy="2445385"/>
            <wp:effectExtent l="0" t="0" r="0" b="0"/>
            <wp:docPr id="28783" name="Рисунок 28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Таблица к заданию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4513"/>
        <w:gridCol w:w="567"/>
        <w:gridCol w:w="3366"/>
      </w:tblGrid>
      <w:tr w:rsidR="00EF13A0" w:rsidRPr="00F15CAD" w:rsidTr="00B873EF">
        <w:tc>
          <w:tcPr>
            <w:tcW w:w="112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№ позиции</w:t>
            </w:r>
          </w:p>
        </w:tc>
        <w:tc>
          <w:tcPr>
            <w:tcW w:w="4513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</w:tcPr>
          <w:p w:rsidR="00EF13A0" w:rsidRPr="00F15CAD" w:rsidRDefault="00B873EF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EF13A0"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-во</w:t>
            </w:r>
          </w:p>
        </w:tc>
        <w:tc>
          <w:tcPr>
            <w:tcW w:w="336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</w:t>
            </w:r>
          </w:p>
        </w:tc>
      </w:tr>
      <w:tr w:rsidR="00EF13A0" w:rsidRPr="00F15CAD" w:rsidTr="00B873EF">
        <w:tc>
          <w:tcPr>
            <w:tcW w:w="112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13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Державка 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Сталь У8А ГОСТ 1435-79</w:t>
            </w:r>
          </w:p>
        </w:tc>
      </w:tr>
      <w:tr w:rsidR="00EF13A0" w:rsidRPr="00F15CAD" w:rsidTr="00B873EF">
        <w:tc>
          <w:tcPr>
            <w:tcW w:w="112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13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Пружина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Проволока 1-2 ГОСТ 9389-75</w:t>
            </w:r>
          </w:p>
        </w:tc>
      </w:tr>
      <w:tr w:rsidR="00EF13A0" w:rsidRPr="00F15CAD" w:rsidTr="00B873EF">
        <w:tc>
          <w:tcPr>
            <w:tcW w:w="112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13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Муфта 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Сталь У8А ГОСТ 1435-79</w:t>
            </w:r>
          </w:p>
        </w:tc>
      </w:tr>
      <w:tr w:rsidR="00EF13A0" w:rsidRPr="00F15CAD" w:rsidTr="00B873EF">
        <w:tc>
          <w:tcPr>
            <w:tcW w:w="112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13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Кольцо 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Проволока 1-2 ГОСТ 9389-75</w:t>
            </w:r>
          </w:p>
        </w:tc>
      </w:tr>
      <w:tr w:rsidR="00EF13A0" w:rsidRPr="00F15CAD" w:rsidTr="00B873EF">
        <w:tc>
          <w:tcPr>
            <w:tcW w:w="112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13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Шпонка 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6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Сталь У8А ГОСТ 1435-79</w:t>
            </w:r>
          </w:p>
        </w:tc>
      </w:tr>
      <w:tr w:rsidR="00EF13A0" w:rsidRPr="00F15CAD" w:rsidTr="00B873EF">
        <w:tc>
          <w:tcPr>
            <w:tcW w:w="112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13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 xml:space="preserve">Шпонка 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6" w:type="dxa"/>
          </w:tcPr>
          <w:p w:rsidR="00EF13A0" w:rsidRPr="00F15CAD" w:rsidRDefault="00EF13A0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Сталь У8А ГОСТ 1435-79</w:t>
            </w:r>
          </w:p>
        </w:tc>
      </w:tr>
      <w:tr w:rsidR="00EF13A0" w:rsidRPr="00F15CAD" w:rsidTr="00B873EF">
        <w:tc>
          <w:tcPr>
            <w:tcW w:w="112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13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Стандартные изделия</w:t>
            </w:r>
          </w:p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Шарик диаметром 5,5 мм ГОСТ 3722-81</w:t>
            </w:r>
          </w:p>
        </w:tc>
        <w:tc>
          <w:tcPr>
            <w:tcW w:w="567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6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CAD">
        <w:rPr>
          <w:rFonts w:ascii="Times New Roman" w:hAnsi="Times New Roman" w:cs="Times New Roman"/>
          <w:b/>
          <w:bCs/>
          <w:sz w:val="24"/>
          <w:szCs w:val="24"/>
        </w:rPr>
        <w:t>Вариант 1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/>
          <w:b/>
          <w:sz w:val="24"/>
          <w:szCs w:val="24"/>
          <w:u w:val="single"/>
        </w:rPr>
        <w:t>Задание №1</w:t>
      </w:r>
      <w:r w:rsidR="0064360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 xml:space="preserve">Выполнить рабочий чертеж детали 1 по сборочному чертежу. 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CAD">
        <w:rPr>
          <w:rFonts w:ascii="Times New Roman" w:hAnsi="Times New Roman" w:cs="Times New Roman"/>
          <w:b/>
          <w:bCs/>
          <w:sz w:val="24"/>
          <w:szCs w:val="24"/>
        </w:rPr>
        <w:t>Вариант 2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/>
          <w:b/>
          <w:sz w:val="24"/>
          <w:szCs w:val="24"/>
          <w:u w:val="single"/>
        </w:rPr>
        <w:lastRenderedPageBreak/>
        <w:t>Задание №1</w:t>
      </w:r>
      <w:r w:rsidR="0064360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 xml:space="preserve">Выполнить рабочий чертеж детали 3 по сборочному чертежу. 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CAD">
        <w:rPr>
          <w:rFonts w:ascii="Times New Roman" w:hAnsi="Times New Roman" w:cs="Times New Roman"/>
          <w:b/>
          <w:bCs/>
          <w:sz w:val="24"/>
          <w:szCs w:val="24"/>
        </w:rPr>
        <w:t>Вариант 3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/>
          <w:b/>
          <w:sz w:val="24"/>
          <w:szCs w:val="24"/>
          <w:u w:val="single"/>
        </w:rPr>
        <w:t>Задание №1</w:t>
      </w:r>
      <w:r w:rsidR="0064360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 xml:space="preserve">Выполнить рабочий чертеж детали 5 по сборочному чертежу. 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ЗАДАНИЯ В ТЕСТОВОЙ ФОРМЕ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(для всех вариантов контрольной работы № 3)</w:t>
      </w:r>
    </w:p>
    <w:p w:rsidR="00EF13A0" w:rsidRPr="00F15CAD" w:rsidRDefault="00EF13A0" w:rsidP="00D958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Если фигура сечения расположена на свободном поле чертежа, сечение называется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вынесенным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б) простым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в) наложенным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г) сложным</w:t>
      </w:r>
    </w:p>
    <w:p w:rsidR="00EF13A0" w:rsidRPr="00F15CAD" w:rsidRDefault="00EF13A0" w:rsidP="00D958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В зависимости от числа секущих плоскостей разрезы разделяются на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вынесенные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б) горизонтальные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в) горизонтальные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г) сложные</w:t>
      </w:r>
    </w:p>
    <w:p w:rsidR="00EF13A0" w:rsidRPr="00F15CAD" w:rsidRDefault="00EF13A0" w:rsidP="00D958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№4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Укажите графическое изображение твердых сплавов в сечениях</w:t>
      </w:r>
      <w:r w:rsidRPr="00F15CA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386940" cy="1427002"/>
            <wp:effectExtent l="0" t="0" r="0" b="1905"/>
            <wp:docPr id="28784" name="Рисунок 28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056" cy="1427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3A0" w:rsidRPr="00F15CAD" w:rsidRDefault="00EF13A0" w:rsidP="00D958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№5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Обозначить фигуры сечения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341746" cy="1838325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7437" cy="1850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3A0" w:rsidRPr="00F15CAD" w:rsidRDefault="00EF13A0" w:rsidP="00D958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Какой документ прилагается к сборочному чертежу?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копии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б) оригиналы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в) спецификация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г) дубликаты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EF13A0" w:rsidRPr="00F15CAD" w:rsidRDefault="00EF13A0" w:rsidP="00B873E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5CAD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3162300" cy="4203089"/>
            <wp:effectExtent l="0" t="0" r="0" b="6985"/>
            <wp:docPr id="28680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3831" cy="420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3A0" w:rsidRPr="00F15CAD" w:rsidRDefault="00EF13A0" w:rsidP="00B873E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5CAD">
        <w:rPr>
          <w:rFonts w:ascii="Times New Roman" w:hAnsi="Times New Roman"/>
          <w:b/>
          <w:sz w:val="24"/>
          <w:szCs w:val="24"/>
        </w:rPr>
        <w:t>Вариант 2</w:t>
      </w:r>
    </w:p>
    <w:p w:rsidR="00EF13A0" w:rsidRPr="00F15CAD" w:rsidRDefault="00EF13A0" w:rsidP="00B873E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F15CAD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254350" cy="3695700"/>
            <wp:effectExtent l="0" t="0" r="3810" b="0"/>
            <wp:docPr id="2868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85" cy="370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15CAD">
        <w:rPr>
          <w:rFonts w:ascii="Times New Roman" w:hAnsi="Times New Roman"/>
          <w:b/>
          <w:bCs/>
          <w:sz w:val="24"/>
          <w:szCs w:val="24"/>
        </w:rPr>
        <w:t>Вариант 3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15CAD"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3097715" cy="3600450"/>
            <wp:effectExtent l="0" t="0" r="7620" b="0"/>
            <wp:docPr id="2868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465" cy="3615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F15CAD">
        <w:rPr>
          <w:rFonts w:ascii="Times New Roman" w:hAnsi="Times New Roman"/>
          <w:b/>
          <w:bCs/>
          <w:noProof/>
          <w:sz w:val="24"/>
          <w:szCs w:val="24"/>
        </w:rPr>
        <w:t>Эталоны ответов</w:t>
      </w:r>
    </w:p>
    <w:p w:rsidR="00EF13A0" w:rsidRPr="00F15CAD" w:rsidRDefault="00EF13A0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F13A0" w:rsidRPr="00F15CAD" w:rsidRDefault="00EF13A0" w:rsidP="00B873E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3276"/>
      </w:tblGrid>
      <w:tr w:rsidR="00EF13A0" w:rsidRPr="00F15CAD" w:rsidTr="00EF13A0">
        <w:tc>
          <w:tcPr>
            <w:tcW w:w="108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b/>
                <w:bCs/>
                <w:sz w:val="24"/>
                <w:szCs w:val="24"/>
              </w:rPr>
              <w:t>№ вопроса</w:t>
            </w:r>
          </w:p>
        </w:tc>
        <w:tc>
          <w:tcPr>
            <w:tcW w:w="327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b/>
                <w:bCs/>
                <w:sz w:val="24"/>
                <w:szCs w:val="24"/>
              </w:rPr>
              <w:t>Ответ</w:t>
            </w:r>
          </w:p>
        </w:tc>
      </w:tr>
      <w:tr w:rsidR="00EF13A0" w:rsidRPr="00F15CAD" w:rsidTr="00EF13A0">
        <w:tc>
          <w:tcPr>
            <w:tcW w:w="108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7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</w:tr>
      <w:tr w:rsidR="00EF13A0" w:rsidRPr="00F15CAD" w:rsidTr="00EF13A0">
        <w:tc>
          <w:tcPr>
            <w:tcW w:w="108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7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</w:p>
        </w:tc>
      </w:tr>
      <w:tr w:rsidR="00EF13A0" w:rsidRPr="00F15CAD" w:rsidTr="00EF13A0">
        <w:tc>
          <w:tcPr>
            <w:tcW w:w="108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7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</w:tr>
      <w:tr w:rsidR="00EF13A0" w:rsidRPr="00F15CAD" w:rsidTr="00EF13A0">
        <w:trPr>
          <w:trHeight w:val="1974"/>
        </w:trPr>
        <w:tc>
          <w:tcPr>
            <w:tcW w:w="108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7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15CAD">
              <w:rPr>
                <w:sz w:val="24"/>
                <w:szCs w:val="24"/>
              </w:rPr>
              <w:object w:dxaOrig="3060" w:dyaOrig="22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2.3pt;height:111.3pt" o:ole="">
                  <v:imagedata r:id="rId31" o:title=""/>
                </v:shape>
                <o:OLEObject Type="Embed" ProgID="PBrush" ShapeID="_x0000_i1025" DrawAspect="Content" ObjectID="_1833794005" r:id="rId32"/>
              </w:object>
            </w:r>
          </w:p>
        </w:tc>
      </w:tr>
      <w:tr w:rsidR="00EF13A0" w:rsidRPr="00F15CAD" w:rsidTr="00EF13A0">
        <w:tc>
          <w:tcPr>
            <w:tcW w:w="1084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15CAD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76" w:type="dxa"/>
          </w:tcPr>
          <w:p w:rsidR="00EF13A0" w:rsidRPr="00F15CAD" w:rsidRDefault="00EF13A0" w:rsidP="00B873E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5CA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:rsidR="00EF13A0" w:rsidRPr="00F15CAD" w:rsidRDefault="00EF13A0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 xml:space="preserve">Критерии </w:t>
      </w:r>
      <w:proofErr w:type="spellStart"/>
      <w:r w:rsidRPr="00F15CAD">
        <w:rPr>
          <w:rFonts w:ascii="Times New Roman" w:hAnsi="Times New Roman" w:cs="Times New Roman"/>
          <w:b/>
          <w:sz w:val="24"/>
          <w:szCs w:val="24"/>
        </w:rPr>
        <w:t>оценки:</w:t>
      </w:r>
      <w:r w:rsidRPr="00F15CAD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15CAD">
        <w:rPr>
          <w:rFonts w:ascii="Times New Roman" w:hAnsi="Times New Roman" w:cs="Times New Roman"/>
          <w:sz w:val="24"/>
          <w:szCs w:val="24"/>
        </w:rPr>
        <w:t xml:space="preserve"> правильное выполнение задания по перечню стандартов и ответы на вопросы выставляется положительная оценка– 5 баллов (14 баллов). За не соблюдение стандартов при выполнении задания и неправильный ответ на вопрос снимается один балл.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Перечень стандартов:</w:t>
      </w:r>
      <w:r w:rsidRPr="00F15CAD">
        <w:rPr>
          <w:rFonts w:ascii="Times New Roman" w:hAnsi="Times New Roman" w:cs="Times New Roman"/>
          <w:b/>
          <w:sz w:val="24"/>
          <w:szCs w:val="24"/>
        </w:rPr>
        <w:tab/>
      </w:r>
      <w:r w:rsidRPr="00F15CAD">
        <w:rPr>
          <w:rFonts w:ascii="Times New Roman" w:hAnsi="Times New Roman" w:cs="Times New Roman"/>
          <w:b/>
          <w:sz w:val="24"/>
          <w:szCs w:val="24"/>
        </w:rPr>
        <w:tab/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2.109-73 Основные требования к чертежам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2.301-68 Форматы–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2.104-68 Основные надписи– 1балл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2.302-68 Масштабы–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2.303-68 Линии–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2.304-68 Шрифты чертежные–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2.307-68 Нанесение размеров и предельных отклонений–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ГОСТ 2.305-68 Изображения, виды, разрезы, сечения – 1 балл</w:t>
      </w:r>
    </w:p>
    <w:p w:rsidR="00EF13A0" w:rsidRPr="00F15CAD" w:rsidRDefault="00EF13A0" w:rsidP="00B873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lastRenderedPageBreak/>
        <w:t xml:space="preserve">Оценка индивидуальных образовательных достижений  производится в соответствии с универсальной шкалой (таблица). </w:t>
      </w:r>
    </w:p>
    <w:tbl>
      <w:tblPr>
        <w:tblW w:w="9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52"/>
        <w:gridCol w:w="2332"/>
        <w:gridCol w:w="4696"/>
      </w:tblGrid>
      <w:tr w:rsidR="00EF13A0" w:rsidRPr="00F15CAD" w:rsidTr="00EF13A0">
        <w:trPr>
          <w:trHeight w:val="20"/>
          <w:jc w:val="center"/>
        </w:trPr>
        <w:tc>
          <w:tcPr>
            <w:tcW w:w="2933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6985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EF13A0" w:rsidRPr="00F15CAD" w:rsidTr="00EF13A0">
        <w:trPr>
          <w:trHeight w:val="418"/>
          <w:jc w:val="center"/>
        </w:trPr>
        <w:tc>
          <w:tcPr>
            <w:tcW w:w="2933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466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:rsidR="00EF13A0" w:rsidRPr="00F15CAD" w:rsidRDefault="00EF13A0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3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18" w:type="dxa"/>
            <w:tcBorders>
              <w:top w:val="single" w:sz="8" w:space="0" w:color="auto"/>
            </w:tcBorders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7" w:type="dxa"/>
            <w:tcBorders>
              <w:top w:val="single" w:sz="8" w:space="0" w:color="auto"/>
            </w:tcBorders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18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7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18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7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EF13A0" w:rsidRPr="00F15CAD" w:rsidTr="00EF13A0">
        <w:trPr>
          <w:trHeight w:val="20"/>
          <w:jc w:val="center"/>
        </w:trPr>
        <w:tc>
          <w:tcPr>
            <w:tcW w:w="2933" w:type="dxa"/>
            <w:shd w:val="clear" w:color="auto" w:fill="auto"/>
            <w:noWrap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менее 9</w:t>
            </w:r>
          </w:p>
        </w:tc>
        <w:tc>
          <w:tcPr>
            <w:tcW w:w="2318" w:type="dxa"/>
            <w:vAlign w:val="center"/>
          </w:tcPr>
          <w:p w:rsidR="00EF13A0" w:rsidRPr="00D95899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7" w:type="dxa"/>
          </w:tcPr>
          <w:p w:rsidR="00EF13A0" w:rsidRPr="00F15CAD" w:rsidRDefault="00EF13A0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не удовлетворительно</w:t>
            </w:r>
          </w:p>
        </w:tc>
      </w:tr>
    </w:tbl>
    <w:p w:rsidR="0094585F" w:rsidRPr="00F15CAD" w:rsidRDefault="0094585F" w:rsidP="00B873E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5.</w:t>
      </w:r>
      <w:r w:rsidR="00EF13A0" w:rsidRPr="00F15CAD">
        <w:rPr>
          <w:rFonts w:ascii="Times New Roman" w:hAnsi="Times New Roman" w:cs="Times New Roman"/>
          <w:b/>
          <w:sz w:val="24"/>
          <w:szCs w:val="24"/>
        </w:rPr>
        <w:t>3</w:t>
      </w:r>
      <w:r w:rsidRPr="00F15CAD">
        <w:rPr>
          <w:rFonts w:ascii="Times New Roman" w:hAnsi="Times New Roman" w:cs="Times New Roman"/>
          <w:b/>
          <w:sz w:val="24"/>
          <w:szCs w:val="24"/>
        </w:rPr>
        <w:t xml:space="preserve">. Оценочные материалы для </w:t>
      </w:r>
      <w:proofErr w:type="spellStart"/>
      <w:r w:rsidR="005956B8" w:rsidRPr="00F15CAD">
        <w:rPr>
          <w:rFonts w:ascii="Times New Roman" w:hAnsi="Times New Roman" w:cs="Times New Roman"/>
          <w:b/>
          <w:sz w:val="24"/>
          <w:szCs w:val="24"/>
        </w:rPr>
        <w:t>дифференцированногозачета</w:t>
      </w:r>
      <w:proofErr w:type="spellEnd"/>
    </w:p>
    <w:p w:rsidR="00CC643C" w:rsidRPr="00F15CAD" w:rsidRDefault="00CC643C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CAD">
        <w:rPr>
          <w:rFonts w:ascii="Times New Roman" w:hAnsi="Times New Roman" w:cs="Times New Roman"/>
          <w:b/>
          <w:bCs/>
          <w:sz w:val="24"/>
          <w:szCs w:val="24"/>
        </w:rPr>
        <w:t>Вариант 1</w:t>
      </w:r>
    </w:p>
    <w:p w:rsidR="00CC643C" w:rsidRPr="00F15CAD" w:rsidRDefault="00CC643C" w:rsidP="00D958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1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 xml:space="preserve">Выполнить эскиз изделия в ручной графике и рабочий чертеж детали 1 по сборочному чертежу (рис. 1) в </w:t>
      </w:r>
      <w:proofErr w:type="spellStart"/>
      <w:r w:rsidRPr="00F15CAD">
        <w:rPr>
          <w:rFonts w:ascii="Times New Roman" w:hAnsi="Times New Roman" w:cs="Times New Roman"/>
          <w:bCs/>
          <w:sz w:val="24"/>
          <w:szCs w:val="24"/>
          <w:lang w:val="en-US"/>
        </w:rPr>
        <w:t>AvtoCAD</w:t>
      </w:r>
      <w:proofErr w:type="spellEnd"/>
      <w:r w:rsidRPr="00F15CAD">
        <w:rPr>
          <w:rFonts w:ascii="Times New Roman" w:hAnsi="Times New Roman" w:cs="Times New Roman"/>
          <w:sz w:val="24"/>
          <w:szCs w:val="24"/>
        </w:rPr>
        <w:t>.</w:t>
      </w:r>
    </w:p>
    <w:p w:rsidR="00CC643C" w:rsidRPr="00F15CAD" w:rsidRDefault="00CC643C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CAD">
        <w:rPr>
          <w:rFonts w:ascii="Times New Roman" w:hAnsi="Times New Roman" w:cs="Times New Roman"/>
          <w:b/>
          <w:bCs/>
          <w:sz w:val="24"/>
          <w:szCs w:val="24"/>
        </w:rPr>
        <w:t>Вариант 2</w:t>
      </w:r>
    </w:p>
    <w:p w:rsidR="00CC643C" w:rsidRPr="00F15CAD" w:rsidRDefault="00CC643C" w:rsidP="00D958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1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 xml:space="preserve">Выполнить эскиз изделия в ручной графике и рабочий чертеж детали 2 по сборочному чертежу (рис. 1) в </w:t>
      </w:r>
      <w:proofErr w:type="spellStart"/>
      <w:r w:rsidRPr="00F15CAD">
        <w:rPr>
          <w:rFonts w:ascii="Times New Roman" w:hAnsi="Times New Roman" w:cs="Times New Roman"/>
          <w:bCs/>
          <w:sz w:val="24"/>
          <w:szCs w:val="24"/>
          <w:lang w:val="en-US"/>
        </w:rPr>
        <w:t>AvtoCAD</w:t>
      </w:r>
      <w:proofErr w:type="spellEnd"/>
      <w:r w:rsidRPr="00F15CAD">
        <w:rPr>
          <w:rFonts w:ascii="Times New Roman" w:hAnsi="Times New Roman" w:cs="Times New Roman"/>
          <w:sz w:val="24"/>
          <w:szCs w:val="24"/>
        </w:rPr>
        <w:t>.</w:t>
      </w:r>
    </w:p>
    <w:p w:rsidR="00CC643C" w:rsidRPr="00F15CAD" w:rsidRDefault="00CC643C" w:rsidP="00B873E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5CAD">
        <w:rPr>
          <w:rFonts w:ascii="Times New Roman" w:hAnsi="Times New Roman" w:cs="Times New Roman"/>
          <w:b/>
          <w:bCs/>
          <w:sz w:val="24"/>
          <w:szCs w:val="24"/>
        </w:rPr>
        <w:t>Вариант 3</w:t>
      </w:r>
    </w:p>
    <w:p w:rsidR="00CC643C" w:rsidRPr="00F15CAD" w:rsidRDefault="00CC643C" w:rsidP="00D958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1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 xml:space="preserve">Выполнить эскиз изделия в ручной графике и рабочий чертеж детали 3 по сборочному чертежу (рис. 1) в </w:t>
      </w:r>
      <w:proofErr w:type="spellStart"/>
      <w:r w:rsidRPr="00F15CAD">
        <w:rPr>
          <w:rFonts w:ascii="Times New Roman" w:hAnsi="Times New Roman" w:cs="Times New Roman"/>
          <w:bCs/>
          <w:sz w:val="24"/>
          <w:szCs w:val="24"/>
          <w:lang w:val="en-US"/>
        </w:rPr>
        <w:t>AvtoCAD</w:t>
      </w:r>
      <w:proofErr w:type="spellEnd"/>
      <w:r w:rsidRPr="00F15CAD">
        <w:rPr>
          <w:rFonts w:ascii="Times New Roman" w:hAnsi="Times New Roman" w:cs="Times New Roman"/>
          <w:sz w:val="24"/>
          <w:szCs w:val="24"/>
        </w:rPr>
        <w:t>.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695461" cy="3733800"/>
            <wp:effectExtent l="19050" t="0" r="489" b="0"/>
            <wp:docPr id="4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colorTemperature colorTemp="47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242" cy="3733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5CAD">
        <w:rPr>
          <w:rFonts w:ascii="Times New Roman" w:hAnsi="Times New Roman" w:cs="Times New Roman"/>
          <w:sz w:val="24"/>
          <w:szCs w:val="24"/>
        </w:rPr>
        <w:t>Рис.1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967682" cy="9177560"/>
            <wp:effectExtent l="19050" t="0" r="0" b="0"/>
            <wp:docPr id="42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colorTemperature colorTemp="47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409" cy="917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43C" w:rsidRPr="00F15CAD" w:rsidRDefault="00CC643C" w:rsidP="00B873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lastRenderedPageBreak/>
        <w:t>ЗАДАНИЕ В ТЕСТОВОЙ ФОРМЕ</w:t>
      </w:r>
    </w:p>
    <w:p w:rsidR="00CC643C" w:rsidRPr="00F15CAD" w:rsidRDefault="00CC643C" w:rsidP="00B873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(для всех вариантов)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2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заполнить таблицу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659"/>
        <w:gridCol w:w="3621"/>
        <w:gridCol w:w="2363"/>
      </w:tblGrid>
      <w:tr w:rsidR="00CC643C" w:rsidRPr="00F15CAD" w:rsidTr="001E329A">
        <w:tc>
          <w:tcPr>
            <w:tcW w:w="927" w:type="dxa"/>
            <w:vMerge w:val="restart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Деталь</w:t>
            </w:r>
          </w:p>
        </w:tc>
        <w:tc>
          <w:tcPr>
            <w:tcW w:w="8643" w:type="dxa"/>
            <w:gridSpan w:val="3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</w:tc>
      </w:tr>
      <w:tr w:rsidR="00CC643C" w:rsidRPr="00F15CAD" w:rsidTr="001E329A">
        <w:tc>
          <w:tcPr>
            <w:tcW w:w="927" w:type="dxa"/>
            <w:vMerge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фронтальный</w:t>
            </w: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горизонтальный</w:t>
            </w: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профильный</w:t>
            </w:r>
          </w:p>
        </w:tc>
      </w:tr>
      <w:tr w:rsidR="00CC643C" w:rsidRPr="00F15CAD" w:rsidTr="001E329A">
        <w:tc>
          <w:tcPr>
            <w:tcW w:w="927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3C" w:rsidRPr="00F15CAD" w:rsidTr="001E329A">
        <w:tc>
          <w:tcPr>
            <w:tcW w:w="927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3C" w:rsidRPr="00F15CAD" w:rsidTr="001E329A">
        <w:tc>
          <w:tcPr>
            <w:tcW w:w="927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3C" w:rsidRPr="00F15CAD" w:rsidTr="001E329A">
        <w:tc>
          <w:tcPr>
            <w:tcW w:w="927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643C" w:rsidRPr="00F15CAD" w:rsidTr="001E329A">
        <w:tc>
          <w:tcPr>
            <w:tcW w:w="927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643C" w:rsidRPr="00F15CAD" w:rsidRDefault="00CC643C" w:rsidP="00B873EF">
      <w:pPr>
        <w:shd w:val="clear" w:color="auto" w:fill="FDFEFF"/>
        <w:spacing w:after="0"/>
        <w:ind w:firstLine="709"/>
        <w:jc w:val="both"/>
        <w:rPr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К техническим рисункам выполненным в аксонометрических проекциях и обозначенных буквами А, Б, В, Г, Д найти изображение видов спереди, сверху, слева обозначенных цифрами 1-15.</w:t>
      </w:r>
      <w:r w:rsidRPr="00F15CAD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-468630</wp:posOffset>
            </wp:positionH>
            <wp:positionV relativeFrom="paragraph">
              <wp:posOffset>965200</wp:posOffset>
            </wp:positionV>
            <wp:extent cx="6313170" cy="4133850"/>
            <wp:effectExtent l="19050" t="0" r="0" b="0"/>
            <wp:wrapSquare wrapText="bothSides"/>
            <wp:docPr id="43" name="Рисунок 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lum bright="-20000" contrast="40000"/>
                    </a:blip>
                    <a:srcRect l="10594" t="18394" r="3371" b="5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17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3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Соотнесите шаги построения изометрической проекции детали по шагам с чертежом.</w:t>
      </w:r>
    </w:p>
    <w:tbl>
      <w:tblPr>
        <w:tblW w:w="9278" w:type="dxa"/>
        <w:tblInd w:w="293" w:type="dxa"/>
        <w:tblLook w:val="04A0" w:firstRow="1" w:lastRow="0" w:firstColumn="1" w:lastColumn="0" w:noHBand="0" w:noVBand="1"/>
      </w:tblPr>
      <w:tblGrid>
        <w:gridCol w:w="438"/>
        <w:gridCol w:w="332"/>
        <w:gridCol w:w="1063"/>
        <w:gridCol w:w="1063"/>
        <w:gridCol w:w="1063"/>
        <w:gridCol w:w="676"/>
        <w:gridCol w:w="387"/>
        <w:gridCol w:w="180"/>
        <w:gridCol w:w="883"/>
        <w:gridCol w:w="1064"/>
        <w:gridCol w:w="1064"/>
        <w:gridCol w:w="1065"/>
      </w:tblGrid>
      <w:tr w:rsidR="00CC643C" w:rsidRPr="00F15CAD" w:rsidTr="00CC643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Шаги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Чертеж детали</w:t>
            </w:r>
          </w:p>
        </w:tc>
      </w:tr>
      <w:tr w:rsidR="00CC643C" w:rsidRPr="00F15CAD" w:rsidTr="00CC643C">
        <w:trPr>
          <w:trHeight w:val="2385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Построение боковых граней и верхнего основания большого параллелепипеда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object w:dxaOrig="6855" w:dyaOrig="6555">
                <v:shape id="_x0000_i1026" type="#_x0000_t75" style="width:119.1pt;height:114.1pt" o:ole="">
                  <v:imagedata r:id="rId38" o:title=""/>
                </v:shape>
                <o:OLEObject Type="Embed" ProgID="PBrush" ShapeID="_x0000_i1026" DrawAspect="Content" ObjectID="_1833794006" r:id="rId39"/>
              </w:object>
            </w:r>
          </w:p>
        </w:tc>
      </w:tr>
      <w:tr w:rsidR="00CC643C" w:rsidRPr="00F15CAD" w:rsidTr="00CC643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Построение нижнего основания меньшего параллелепипеда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object w:dxaOrig="9135" w:dyaOrig="5565">
                <v:shape id="_x0000_i1027" type="#_x0000_t75" style="width:119.1pt;height:74.2pt" o:ole="">
                  <v:imagedata r:id="rId40" o:title=""/>
                </v:shape>
                <o:OLEObject Type="Embed" ProgID="PBrush" ShapeID="_x0000_i1027" DrawAspect="Content" ObjectID="_1833794007" r:id="rId41"/>
              </w:object>
            </w:r>
          </w:p>
        </w:tc>
      </w:tr>
      <w:tr w:rsidR="00CC643C" w:rsidRPr="00F15CAD" w:rsidTr="00CC643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Построение боковых граней и верхнего основания меньшего параллелепипеда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object w:dxaOrig="9495" w:dyaOrig="5295">
                <v:shape id="_x0000_i1028" type="#_x0000_t75" style="width:122.4pt;height:69.8pt" o:ole="">
                  <v:imagedata r:id="rId42" o:title=""/>
                </v:shape>
                <o:OLEObject Type="Embed" ProgID="PBrush" ShapeID="_x0000_i1028" DrawAspect="Content" ObjectID="_1833794008" r:id="rId43"/>
              </w:object>
            </w:r>
          </w:p>
        </w:tc>
      </w:tr>
      <w:tr w:rsidR="00CC643C" w:rsidRPr="00F15CAD" w:rsidTr="00CC643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Установление видимых граней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object w:dxaOrig="8625" w:dyaOrig="5595">
                <v:shape id="_x0000_i1029" type="#_x0000_t75" style="width:129.05pt;height:83.1pt" o:ole="">
                  <v:imagedata r:id="rId44" o:title=""/>
                </v:shape>
                <o:OLEObject Type="Embed" ProgID="PBrush" ShapeID="_x0000_i1029" DrawAspect="Content" ObjectID="_1833794009" r:id="rId45"/>
              </w:object>
            </w:r>
          </w:p>
        </w:tc>
      </w:tr>
      <w:tr w:rsidR="00CC643C" w:rsidRPr="00F15CAD" w:rsidTr="00CC643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Обводка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object w:dxaOrig="7425" w:dyaOrig="5265">
                <v:shape id="_x0000_i1030" type="#_x0000_t75" style="width:2in;height:101.9pt" o:ole="">
                  <v:imagedata r:id="rId46" o:title=""/>
                </v:shape>
                <o:OLEObject Type="Embed" ProgID="PBrush" ShapeID="_x0000_i1030" DrawAspect="Content" ObjectID="_1833794010" r:id="rId47"/>
              </w:object>
            </w:r>
          </w:p>
        </w:tc>
      </w:tr>
      <w:tr w:rsidR="00CC643C" w:rsidRPr="00F15CAD" w:rsidTr="00CC643C">
        <w:trPr>
          <w:trHeight w:val="142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Анализ геометрической формы детали по чертежу. Определение симметричности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object w:dxaOrig="9885" w:dyaOrig="5685">
                <v:shape id="_x0000_i1031" type="#_x0000_t75" style="width:129.05pt;height:1in" o:ole="">
                  <v:imagedata r:id="rId48" o:title=""/>
                </v:shape>
                <o:OLEObject Type="Embed" ProgID="PBrush" ShapeID="_x0000_i1031" DrawAspect="Content" ObjectID="_1833794011" r:id="rId49"/>
              </w:object>
            </w:r>
          </w:p>
        </w:tc>
      </w:tr>
      <w:tr w:rsidR="00CC643C" w:rsidRPr="00F15CAD" w:rsidTr="00CC643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Построение нижнего основания детали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40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4F6D14" w:rsidP="00B873E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object w:dxaOrig="8955" w:dyaOrig="6315">
                <v:shape id="_x0000_i1032" type="#_x0000_t75" style="width:101.35pt;height:69.25pt" o:ole="">
                  <v:imagedata r:id="rId50" o:title=""/>
                </v:shape>
                <o:OLEObject Type="Embed" ProgID="PBrush" ShapeID="_x0000_i1032" DrawAspect="Content" ObjectID="_1833794012" r:id="rId51"/>
              </w:object>
            </w:r>
          </w:p>
        </w:tc>
      </w:tr>
      <w:tr w:rsidR="00CC643C" w:rsidRPr="00F15CAD" w:rsidTr="00CC643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Нахождение центра верхнего основания большего параллелепипеда и проведение осей симметрии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C643C" w:rsidRPr="00F15CAD" w:rsidTr="00CC643C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Проверка</w:t>
            </w: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C643C" w:rsidRPr="00F15CAD" w:rsidTr="00CC64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70" w:type="dxa"/>
            <w:gridSpan w:val="2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  <w:gridSpan w:val="2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  <w:gridSpan w:val="2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4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65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C643C" w:rsidRPr="00F15CAD" w:rsidTr="00CC64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70" w:type="dxa"/>
            <w:gridSpan w:val="2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2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5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4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spacing w:val="-8"/>
          <w:sz w:val="24"/>
          <w:szCs w:val="24"/>
        </w:rPr>
        <w:t xml:space="preserve">Укажите изображение сечения </w:t>
      </w:r>
      <w:r w:rsidRPr="00F15CAD">
        <w:rPr>
          <w:rFonts w:ascii="Times New Roman" w:hAnsi="Times New Roman" w:cs="Times New Roman"/>
          <w:b/>
          <w:spacing w:val="-8"/>
          <w:sz w:val="24"/>
          <w:szCs w:val="24"/>
        </w:rPr>
        <w:t>А-А</w:t>
      </w:r>
      <w:r w:rsidRPr="00F15CAD">
        <w:rPr>
          <w:rFonts w:ascii="Times New Roman" w:hAnsi="Times New Roman" w:cs="Times New Roman"/>
          <w:spacing w:val="-8"/>
          <w:sz w:val="24"/>
          <w:szCs w:val="24"/>
        </w:rPr>
        <w:t xml:space="preserve"> для данной детали.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3248025" cy="1686491"/>
            <wp:effectExtent l="0" t="0" r="0" b="0"/>
            <wp:docPr id="44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174" cy="1691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5</w:t>
      </w:r>
      <w:r w:rsidRPr="00F15CAD">
        <w:rPr>
          <w:rFonts w:ascii="Times New Roman" w:hAnsi="Times New Roman" w:cs="Times New Roman"/>
          <w:spacing w:val="-8"/>
          <w:sz w:val="24"/>
          <w:szCs w:val="24"/>
        </w:rPr>
        <w:t>Найти и обозначить правильно разрез.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lastRenderedPageBreak/>
        <w:t>Инструкция к заданию: отметить один правильный ответ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>
            <wp:extent cx="3667125" cy="1214673"/>
            <wp:effectExtent l="0" t="0" r="0" b="0"/>
            <wp:docPr id="45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254" cy="1220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6</w:t>
      </w:r>
      <w:r w:rsidRPr="00F15CAD">
        <w:rPr>
          <w:rFonts w:ascii="Times New Roman" w:hAnsi="Times New Roman" w:cs="Times New Roman"/>
          <w:spacing w:val="-8"/>
          <w:sz w:val="24"/>
          <w:szCs w:val="24"/>
        </w:rPr>
        <w:t>Укажите изображение резьбы для данной детали.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15CA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724275" cy="1195791"/>
            <wp:effectExtent l="0" t="0" r="0" b="0"/>
            <wp:docPr id="46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723" cy="1202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7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sz w:val="24"/>
          <w:szCs w:val="24"/>
        </w:rPr>
        <w:t>Строительные объекты подразделяют на основные группы: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а) каменные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б) бетонные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в) рабочие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г) деревянные</w:t>
      </w:r>
      <w:r w:rsidR="00643602">
        <w:rPr>
          <w:rFonts w:ascii="Times New Roman" w:hAnsi="Times New Roman" w:cs="Times New Roman"/>
          <w:sz w:val="24"/>
          <w:szCs w:val="24"/>
        </w:rPr>
        <w:t xml:space="preserve">   </w:t>
      </w:r>
      <w:r w:rsidRPr="00F15CAD">
        <w:rPr>
          <w:rFonts w:ascii="Times New Roman" w:hAnsi="Times New Roman" w:cs="Times New Roman"/>
          <w:sz w:val="24"/>
          <w:szCs w:val="24"/>
        </w:rPr>
        <w:t>д) гражданские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  <w:u w:val="single"/>
        </w:rPr>
        <w:t>Задание 8</w:t>
      </w:r>
      <w:r w:rsidR="006436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15CAD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567"/>
        <w:gridCol w:w="567"/>
        <w:gridCol w:w="2635"/>
        <w:gridCol w:w="560"/>
        <w:gridCol w:w="4996"/>
      </w:tblGrid>
      <w:tr w:rsidR="00CC643C" w:rsidRPr="00F15CAD" w:rsidTr="001E329A">
        <w:tc>
          <w:tcPr>
            <w:tcW w:w="534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  <w:gridSpan w:val="3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архитектурно-строительные</w:t>
            </w: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103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чертежи мостов, тоннелей</w:t>
            </w:r>
          </w:p>
        </w:tc>
      </w:tr>
      <w:tr w:rsidR="00CC643C" w:rsidRPr="00F15CAD" w:rsidTr="001E329A">
        <w:tc>
          <w:tcPr>
            <w:tcW w:w="534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gridSpan w:val="3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инженерно-строительные</w:t>
            </w: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103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чертежи земной поверхности</w:t>
            </w:r>
          </w:p>
        </w:tc>
      </w:tr>
      <w:tr w:rsidR="00CC643C" w:rsidRPr="00F15CAD" w:rsidTr="001E329A">
        <w:tc>
          <w:tcPr>
            <w:tcW w:w="534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7" w:type="dxa"/>
            <w:gridSpan w:val="3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топографические</w:t>
            </w: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103" w:type="dxa"/>
          </w:tcPr>
          <w:p w:rsidR="00CC643C" w:rsidRPr="00F15CAD" w:rsidRDefault="00CC643C" w:rsidP="00B873EF">
            <w:pPr>
              <w:pStyle w:val="31"/>
              <w:shd w:val="clear" w:color="auto" w:fill="auto"/>
              <w:tabs>
                <w:tab w:val="left" w:pos="-1134"/>
                <w:tab w:val="left" w:pos="0"/>
              </w:tabs>
              <w:spacing w:before="0"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чертежи жилых, общественных зданий</w:t>
            </w:r>
          </w:p>
        </w:tc>
      </w:tr>
      <w:tr w:rsidR="00CC643C" w:rsidRPr="00F15CAD" w:rsidTr="001E329A">
        <w:trPr>
          <w:gridAfter w:val="3"/>
          <w:wAfter w:w="8363" w:type="dxa"/>
          <w:trHeight w:val="276"/>
        </w:trPr>
        <w:tc>
          <w:tcPr>
            <w:tcW w:w="534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643C" w:rsidRPr="00F15CAD" w:rsidTr="001E329A">
        <w:trPr>
          <w:gridAfter w:val="3"/>
          <w:wAfter w:w="8363" w:type="dxa"/>
        </w:trPr>
        <w:tc>
          <w:tcPr>
            <w:tcW w:w="534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643C" w:rsidRPr="00F15CAD" w:rsidRDefault="00CC643C" w:rsidP="002E538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F15CAD">
        <w:rPr>
          <w:rFonts w:ascii="Times New Roman" w:hAnsi="Times New Roman"/>
          <w:b/>
          <w:sz w:val="24"/>
          <w:szCs w:val="24"/>
        </w:rPr>
        <w:t>Эталоны ответов</w:t>
      </w:r>
    </w:p>
    <w:p w:rsidR="002E5383" w:rsidRPr="00F15CAD" w:rsidRDefault="00CC643C" w:rsidP="002E538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F15CAD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>
            <wp:extent cx="2622631" cy="3943350"/>
            <wp:effectExtent l="0" t="0" r="0" b="0"/>
            <wp:docPr id="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039" cy="395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5383" w:rsidRPr="00F15CAD">
        <w:rPr>
          <w:rFonts w:ascii="Times New Roman" w:hAnsi="Times New Roman"/>
          <w:b/>
          <w:bCs/>
          <w:sz w:val="24"/>
          <w:szCs w:val="24"/>
        </w:rPr>
        <w:t>Вариант 1</w:t>
      </w:r>
    </w:p>
    <w:p w:rsidR="00CC643C" w:rsidRPr="00F15CAD" w:rsidRDefault="00CC643C" w:rsidP="00B873E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E5383" w:rsidRPr="00F15CAD" w:rsidRDefault="00CC643C" w:rsidP="002E538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F15CAD"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2694476" cy="4143375"/>
            <wp:effectExtent l="0" t="0" r="0" b="0"/>
            <wp:docPr id="4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088" cy="415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5383" w:rsidRPr="00F15CAD">
        <w:rPr>
          <w:rFonts w:ascii="Times New Roman" w:hAnsi="Times New Roman"/>
          <w:b/>
          <w:bCs/>
          <w:sz w:val="24"/>
          <w:szCs w:val="24"/>
        </w:rPr>
        <w:t>Вариант 2</w:t>
      </w:r>
    </w:p>
    <w:p w:rsidR="00CC643C" w:rsidRPr="00F15CAD" w:rsidRDefault="00CC643C" w:rsidP="00B873E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E5383" w:rsidRPr="00F15CAD" w:rsidRDefault="00CC643C" w:rsidP="002E538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F15CAD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>
            <wp:extent cx="2664426" cy="4067175"/>
            <wp:effectExtent l="0" t="0" r="0" b="0"/>
            <wp:docPr id="4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028" cy="4101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5383" w:rsidRPr="00F15CAD">
        <w:rPr>
          <w:rFonts w:ascii="Times New Roman" w:hAnsi="Times New Roman"/>
          <w:b/>
          <w:bCs/>
          <w:sz w:val="24"/>
          <w:szCs w:val="24"/>
        </w:rPr>
        <w:t>Вариант 3</w:t>
      </w:r>
    </w:p>
    <w:p w:rsidR="00CC643C" w:rsidRPr="00F15CAD" w:rsidRDefault="00CC643C" w:rsidP="00B873E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F15CAD">
        <w:rPr>
          <w:rFonts w:ascii="Times New Roman" w:hAnsi="Times New Roman"/>
          <w:b/>
          <w:bCs/>
          <w:sz w:val="24"/>
          <w:szCs w:val="24"/>
        </w:rPr>
        <w:t>Эскиз изделия.</w:t>
      </w:r>
    </w:p>
    <w:p w:rsidR="00CC643C" w:rsidRPr="00F15CAD" w:rsidRDefault="00CC643C" w:rsidP="00B8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720"/>
        <w:jc w:val="center"/>
        <w:rPr>
          <w:sz w:val="24"/>
          <w:szCs w:val="24"/>
        </w:rPr>
      </w:pPr>
      <w:r w:rsidRPr="00F15CAD">
        <w:rPr>
          <w:rFonts w:ascii="Times New Roman" w:hAnsi="Times New Roman"/>
          <w:b/>
          <w:bCs/>
          <w:noProof/>
          <w:sz w:val="24"/>
          <w:szCs w:val="24"/>
        </w:rPr>
        <w:lastRenderedPageBreak/>
        <w:drawing>
          <wp:inline distT="0" distB="0" distL="0" distR="0">
            <wp:extent cx="1657350" cy="1567456"/>
            <wp:effectExtent l="0" t="0" r="0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565" cy="1574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43C" w:rsidRPr="00F15CAD" w:rsidRDefault="00CC643C" w:rsidP="00B8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659"/>
        <w:gridCol w:w="3621"/>
        <w:gridCol w:w="2363"/>
      </w:tblGrid>
      <w:tr w:rsidR="00CC643C" w:rsidRPr="00F15CAD" w:rsidTr="001E329A">
        <w:tc>
          <w:tcPr>
            <w:tcW w:w="928" w:type="dxa"/>
            <w:vMerge w:val="restart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Деталь</w:t>
            </w:r>
          </w:p>
        </w:tc>
        <w:tc>
          <w:tcPr>
            <w:tcW w:w="8643" w:type="dxa"/>
            <w:gridSpan w:val="3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</w:p>
        </w:tc>
      </w:tr>
      <w:tr w:rsidR="00CC643C" w:rsidRPr="00F15CAD" w:rsidTr="001E329A">
        <w:tc>
          <w:tcPr>
            <w:tcW w:w="928" w:type="dxa"/>
            <w:vMerge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фронтальный</w:t>
            </w: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горизонтальный</w:t>
            </w: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профильный</w:t>
            </w:r>
          </w:p>
        </w:tc>
      </w:tr>
      <w:tr w:rsidR="00CC643C" w:rsidRPr="00F15CAD" w:rsidTr="001E329A">
        <w:tc>
          <w:tcPr>
            <w:tcW w:w="928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C643C" w:rsidRPr="00F15CAD" w:rsidTr="001E329A">
        <w:tc>
          <w:tcPr>
            <w:tcW w:w="928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C643C" w:rsidRPr="00F15CAD" w:rsidTr="001E329A">
        <w:tc>
          <w:tcPr>
            <w:tcW w:w="928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C643C" w:rsidRPr="00F15CAD" w:rsidTr="001E329A">
        <w:tc>
          <w:tcPr>
            <w:tcW w:w="928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C643C" w:rsidRPr="00F15CAD" w:rsidTr="001E329A">
        <w:tc>
          <w:tcPr>
            <w:tcW w:w="928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2659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21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CC643C" w:rsidRPr="00F15CAD" w:rsidRDefault="00CC643C" w:rsidP="00B873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"/>
        <w:gridCol w:w="1063"/>
        <w:gridCol w:w="1063"/>
        <w:gridCol w:w="1063"/>
        <w:gridCol w:w="1063"/>
        <w:gridCol w:w="1063"/>
        <w:gridCol w:w="1064"/>
        <w:gridCol w:w="1064"/>
        <w:gridCol w:w="1064"/>
      </w:tblGrid>
      <w:tr w:rsidR="00CC643C" w:rsidRPr="00F15CAD" w:rsidTr="001E329A"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4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64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C643C" w:rsidRPr="00F15CAD" w:rsidTr="001E329A"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63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64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064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1064" w:type="dxa"/>
          </w:tcPr>
          <w:p w:rsidR="00CC643C" w:rsidRPr="00F15CAD" w:rsidRDefault="00CC643C" w:rsidP="00B873E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</w:tbl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5CAD">
        <w:rPr>
          <w:rFonts w:ascii="Times New Roman" w:hAnsi="Times New Roman" w:cs="Times New Roman"/>
          <w:bCs/>
          <w:sz w:val="24"/>
          <w:szCs w:val="24"/>
        </w:rPr>
        <w:t>4.г5.в6.а7.д</w:t>
      </w:r>
    </w:p>
    <w:p w:rsidR="00CC643C" w:rsidRPr="00F15CAD" w:rsidRDefault="00CC643C" w:rsidP="00B873E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5CAD">
        <w:rPr>
          <w:rFonts w:ascii="Times New Roman" w:hAnsi="Times New Roman" w:cs="Times New Roman"/>
          <w:sz w:val="24"/>
          <w:szCs w:val="24"/>
        </w:rPr>
        <w:t>8.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567"/>
        <w:gridCol w:w="567"/>
      </w:tblGrid>
      <w:tr w:rsidR="00CC643C" w:rsidRPr="00F15CAD" w:rsidTr="001E329A">
        <w:tc>
          <w:tcPr>
            <w:tcW w:w="534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643C" w:rsidRPr="00F15CAD" w:rsidTr="001E329A">
        <w:tc>
          <w:tcPr>
            <w:tcW w:w="534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" w:type="dxa"/>
          </w:tcPr>
          <w:p w:rsidR="00CC643C" w:rsidRPr="00F15CAD" w:rsidRDefault="00CC643C" w:rsidP="00B873E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94585F" w:rsidRPr="00F15CAD" w:rsidRDefault="00CC643C" w:rsidP="00D958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5CAD">
        <w:rPr>
          <w:rFonts w:ascii="Times New Roman" w:hAnsi="Times New Roman" w:cs="Times New Roman"/>
          <w:b/>
          <w:sz w:val="24"/>
          <w:szCs w:val="24"/>
        </w:rPr>
        <w:t>Критерии оценки:</w:t>
      </w:r>
      <w:r w:rsidR="006436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585F" w:rsidRPr="00F15CAD">
        <w:rPr>
          <w:rFonts w:ascii="Times New Roman" w:hAnsi="Times New Roman" w:cs="Times New Roman"/>
          <w:sz w:val="24"/>
          <w:szCs w:val="24"/>
        </w:rPr>
        <w:t xml:space="preserve">Оценка индивидуальных образовательных достижений  производится в соответствии с универсальной шкалой. </w:t>
      </w:r>
    </w:p>
    <w:tbl>
      <w:tblPr>
        <w:tblW w:w="9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952"/>
        <w:gridCol w:w="2332"/>
        <w:gridCol w:w="4696"/>
      </w:tblGrid>
      <w:tr w:rsidR="0094585F" w:rsidRPr="00F15CAD" w:rsidTr="003E35EC">
        <w:trPr>
          <w:trHeight w:val="20"/>
          <w:jc w:val="center"/>
        </w:trPr>
        <w:tc>
          <w:tcPr>
            <w:tcW w:w="2952" w:type="dxa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4585F" w:rsidRPr="00F15CAD" w:rsidRDefault="0094585F" w:rsidP="00B873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702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4585F" w:rsidRPr="00F15CAD" w:rsidRDefault="0094585F" w:rsidP="00B873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94585F" w:rsidRPr="00F15CAD" w:rsidTr="003E35EC">
        <w:trPr>
          <w:trHeight w:val="418"/>
          <w:jc w:val="center"/>
        </w:trPr>
        <w:tc>
          <w:tcPr>
            <w:tcW w:w="2952" w:type="dxa"/>
            <w:vMerge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4585F" w:rsidRPr="00F15CAD" w:rsidRDefault="0094585F" w:rsidP="00B873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:rsidR="0094585F" w:rsidRPr="00F15CAD" w:rsidRDefault="0094585F" w:rsidP="00B873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469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:rsidR="0094585F" w:rsidRPr="00F15CAD" w:rsidRDefault="0094585F" w:rsidP="00B873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94585F" w:rsidRPr="00F15CAD" w:rsidTr="003E35EC">
        <w:trPr>
          <w:trHeight w:val="20"/>
          <w:jc w:val="center"/>
        </w:trPr>
        <w:tc>
          <w:tcPr>
            <w:tcW w:w="2952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94585F" w:rsidRPr="00D95899" w:rsidRDefault="00CC643C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17-16</w:t>
            </w:r>
          </w:p>
        </w:tc>
        <w:tc>
          <w:tcPr>
            <w:tcW w:w="2332" w:type="dxa"/>
            <w:tcBorders>
              <w:top w:val="single" w:sz="8" w:space="0" w:color="auto"/>
            </w:tcBorders>
            <w:vAlign w:val="center"/>
          </w:tcPr>
          <w:p w:rsidR="0094585F" w:rsidRPr="00D95899" w:rsidRDefault="0094585F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96" w:type="dxa"/>
            <w:tcBorders>
              <w:top w:val="single" w:sz="8" w:space="0" w:color="auto"/>
            </w:tcBorders>
          </w:tcPr>
          <w:p w:rsidR="0094585F" w:rsidRPr="00F15CAD" w:rsidRDefault="0094585F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94585F" w:rsidRPr="00F15CAD" w:rsidTr="003E35EC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:rsidR="0094585F" w:rsidRPr="00D95899" w:rsidRDefault="00CC643C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15-14</w:t>
            </w:r>
          </w:p>
        </w:tc>
        <w:tc>
          <w:tcPr>
            <w:tcW w:w="2332" w:type="dxa"/>
            <w:vAlign w:val="center"/>
          </w:tcPr>
          <w:p w:rsidR="0094585F" w:rsidRPr="00D95899" w:rsidRDefault="0094585F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96" w:type="dxa"/>
          </w:tcPr>
          <w:p w:rsidR="0094585F" w:rsidRPr="00F15CAD" w:rsidRDefault="0094585F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94585F" w:rsidRPr="00F15CAD" w:rsidTr="003E35EC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:rsidR="0094585F" w:rsidRPr="00D95899" w:rsidRDefault="00CC643C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13-11</w:t>
            </w:r>
          </w:p>
        </w:tc>
        <w:tc>
          <w:tcPr>
            <w:tcW w:w="2332" w:type="dxa"/>
            <w:vAlign w:val="center"/>
          </w:tcPr>
          <w:p w:rsidR="0094585F" w:rsidRPr="00D95899" w:rsidRDefault="0094585F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96" w:type="dxa"/>
          </w:tcPr>
          <w:p w:rsidR="0094585F" w:rsidRPr="00F15CAD" w:rsidRDefault="0094585F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94585F" w:rsidRPr="00F15CAD" w:rsidTr="003E35EC">
        <w:trPr>
          <w:trHeight w:val="20"/>
          <w:jc w:val="center"/>
        </w:trPr>
        <w:tc>
          <w:tcPr>
            <w:tcW w:w="2952" w:type="dxa"/>
            <w:shd w:val="clear" w:color="auto" w:fill="auto"/>
            <w:noWrap/>
            <w:vAlign w:val="center"/>
          </w:tcPr>
          <w:p w:rsidR="0094585F" w:rsidRPr="00D95899" w:rsidRDefault="0094585F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 xml:space="preserve">менее </w:t>
            </w:r>
            <w:r w:rsidR="00CC643C" w:rsidRPr="00D9589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32" w:type="dxa"/>
            <w:vAlign w:val="center"/>
          </w:tcPr>
          <w:p w:rsidR="0094585F" w:rsidRPr="00D95899" w:rsidRDefault="0094585F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8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96" w:type="dxa"/>
          </w:tcPr>
          <w:p w:rsidR="0094585F" w:rsidRPr="00F15CAD" w:rsidRDefault="0094585F" w:rsidP="00B873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5CAD">
              <w:rPr>
                <w:rFonts w:ascii="Times New Roman" w:hAnsi="Times New Roman" w:cs="Times New Roman"/>
                <w:sz w:val="24"/>
                <w:szCs w:val="24"/>
              </w:rPr>
              <w:t>не удовлетворительно</w:t>
            </w:r>
          </w:p>
        </w:tc>
      </w:tr>
    </w:tbl>
    <w:p w:rsidR="002F3240" w:rsidRPr="00F15CAD" w:rsidRDefault="002F3240" w:rsidP="004F0BAF">
      <w:pPr>
        <w:pStyle w:val="a3"/>
        <w:spacing w:line="276" w:lineRule="auto"/>
        <w:jc w:val="center"/>
        <w:rPr>
          <w:sz w:val="24"/>
          <w:szCs w:val="24"/>
        </w:rPr>
      </w:pPr>
      <w:bookmarkStart w:id="38" w:name="_GoBack"/>
      <w:bookmarkEnd w:id="38"/>
    </w:p>
    <w:sectPr w:rsidR="002F3240" w:rsidRPr="00F15CAD" w:rsidSect="00B873EF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0E2" w:rsidRDefault="00A160E2" w:rsidP="00B14D19">
      <w:pPr>
        <w:spacing w:after="0" w:line="240" w:lineRule="auto"/>
      </w:pPr>
      <w:r>
        <w:separator/>
      </w:r>
    </w:p>
  </w:endnote>
  <w:endnote w:type="continuationSeparator" w:id="0">
    <w:p w:rsidR="00A160E2" w:rsidRDefault="00A160E2" w:rsidP="00B14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5926"/>
      <w:docPartObj>
        <w:docPartGallery w:val="Page Numbers (Bottom of Page)"/>
        <w:docPartUnique/>
      </w:docPartObj>
    </w:sdtPr>
    <w:sdtContent>
      <w:p w:rsidR="00A160E2" w:rsidRDefault="00A160E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0BAF">
          <w:rPr>
            <w:noProof/>
          </w:rPr>
          <w:t>636</w:t>
        </w:r>
        <w:r>
          <w:rPr>
            <w:noProof/>
          </w:rPr>
          <w:fldChar w:fldCharType="end"/>
        </w:r>
      </w:p>
    </w:sdtContent>
  </w:sdt>
  <w:p w:rsidR="00A160E2" w:rsidRDefault="00A160E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0E2" w:rsidRDefault="00A160E2" w:rsidP="00B14D19">
      <w:pPr>
        <w:spacing w:after="0" w:line="240" w:lineRule="auto"/>
      </w:pPr>
      <w:r>
        <w:separator/>
      </w:r>
    </w:p>
  </w:footnote>
  <w:footnote w:type="continuationSeparator" w:id="0">
    <w:p w:rsidR="00A160E2" w:rsidRDefault="00A160E2" w:rsidP="00B14D19">
      <w:pPr>
        <w:spacing w:after="0" w:line="240" w:lineRule="auto"/>
      </w:pPr>
      <w:r>
        <w:continuationSeparator/>
      </w:r>
    </w:p>
  </w:footnote>
  <w:footnote w:id="1">
    <w:p w:rsidR="00A160E2" w:rsidRDefault="00A160E2" w:rsidP="00A160E2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9A401C"/>
    <w:multiLevelType w:val="hybridMultilevel"/>
    <w:tmpl w:val="32F09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38152C"/>
    <w:multiLevelType w:val="hybridMultilevel"/>
    <w:tmpl w:val="3F9819E0"/>
    <w:lvl w:ilvl="0" w:tplc="2D441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6D473D"/>
    <w:multiLevelType w:val="hybridMultilevel"/>
    <w:tmpl w:val="C9100356"/>
    <w:lvl w:ilvl="0" w:tplc="6B7AA5CE">
      <w:start w:val="1"/>
      <w:numFmt w:val="decimal"/>
      <w:lvlText w:val="%1."/>
      <w:lvlJc w:val="left"/>
      <w:pPr>
        <w:ind w:left="78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2" w:hanging="360"/>
      </w:pPr>
    </w:lvl>
    <w:lvl w:ilvl="2" w:tplc="0419001B" w:tentative="1">
      <w:start w:val="1"/>
      <w:numFmt w:val="lowerRoman"/>
      <w:lvlText w:val="%3."/>
      <w:lvlJc w:val="right"/>
      <w:pPr>
        <w:ind w:left="2222" w:hanging="180"/>
      </w:pPr>
    </w:lvl>
    <w:lvl w:ilvl="3" w:tplc="0419000F" w:tentative="1">
      <w:start w:val="1"/>
      <w:numFmt w:val="decimal"/>
      <w:lvlText w:val="%4."/>
      <w:lvlJc w:val="left"/>
      <w:pPr>
        <w:ind w:left="2942" w:hanging="360"/>
      </w:pPr>
    </w:lvl>
    <w:lvl w:ilvl="4" w:tplc="04190019" w:tentative="1">
      <w:start w:val="1"/>
      <w:numFmt w:val="lowerLetter"/>
      <w:lvlText w:val="%5."/>
      <w:lvlJc w:val="left"/>
      <w:pPr>
        <w:ind w:left="3662" w:hanging="360"/>
      </w:pPr>
    </w:lvl>
    <w:lvl w:ilvl="5" w:tplc="0419001B" w:tentative="1">
      <w:start w:val="1"/>
      <w:numFmt w:val="lowerRoman"/>
      <w:lvlText w:val="%6."/>
      <w:lvlJc w:val="right"/>
      <w:pPr>
        <w:ind w:left="4382" w:hanging="180"/>
      </w:pPr>
    </w:lvl>
    <w:lvl w:ilvl="6" w:tplc="0419000F" w:tentative="1">
      <w:start w:val="1"/>
      <w:numFmt w:val="decimal"/>
      <w:lvlText w:val="%7."/>
      <w:lvlJc w:val="left"/>
      <w:pPr>
        <w:ind w:left="5102" w:hanging="360"/>
      </w:pPr>
    </w:lvl>
    <w:lvl w:ilvl="7" w:tplc="04190019" w:tentative="1">
      <w:start w:val="1"/>
      <w:numFmt w:val="lowerLetter"/>
      <w:lvlText w:val="%8."/>
      <w:lvlJc w:val="left"/>
      <w:pPr>
        <w:ind w:left="5822" w:hanging="360"/>
      </w:pPr>
    </w:lvl>
    <w:lvl w:ilvl="8" w:tplc="0419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3">
    <w:nsid w:val="23AD6858"/>
    <w:multiLevelType w:val="hybridMultilevel"/>
    <w:tmpl w:val="69344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2172B5"/>
    <w:multiLevelType w:val="hybridMultilevel"/>
    <w:tmpl w:val="F4225A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647C41"/>
    <w:multiLevelType w:val="hybridMultilevel"/>
    <w:tmpl w:val="D3D40FD0"/>
    <w:lvl w:ilvl="0" w:tplc="0419000F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FB38B6"/>
    <w:multiLevelType w:val="hybridMultilevel"/>
    <w:tmpl w:val="A7FE353E"/>
    <w:lvl w:ilvl="0" w:tplc="E21E2C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6735CDD"/>
    <w:multiLevelType w:val="hybridMultilevel"/>
    <w:tmpl w:val="5D64284C"/>
    <w:lvl w:ilvl="0" w:tplc="85C2EC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8960A7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4"/>
        <w:szCs w:val="24"/>
      </w:rPr>
    </w:lvl>
    <w:lvl w:ilvl="2" w:tplc="1EE214A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B52A4D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98AAC7E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A2686E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D7865F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1FEB9B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95E508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A272D4"/>
    <w:multiLevelType w:val="hybridMultilevel"/>
    <w:tmpl w:val="D36A2E7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C4360C"/>
    <w:multiLevelType w:val="hybridMultilevel"/>
    <w:tmpl w:val="ED42C534"/>
    <w:lvl w:ilvl="0" w:tplc="4A72830A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5EE1D66"/>
    <w:multiLevelType w:val="hybridMultilevel"/>
    <w:tmpl w:val="9C46D522"/>
    <w:lvl w:ilvl="0" w:tplc="FA80AD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B85C46"/>
    <w:multiLevelType w:val="multilevel"/>
    <w:tmpl w:val="595A562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6B015325"/>
    <w:multiLevelType w:val="hybridMultilevel"/>
    <w:tmpl w:val="C2C46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93708"/>
    <w:multiLevelType w:val="hybridMultilevel"/>
    <w:tmpl w:val="3BCC8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7E5F46"/>
    <w:multiLevelType w:val="hybridMultilevel"/>
    <w:tmpl w:val="B91E5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2"/>
  </w:num>
  <w:num w:numId="4">
    <w:abstractNumId w:val="11"/>
  </w:num>
  <w:num w:numId="5">
    <w:abstractNumId w:val="6"/>
  </w:num>
  <w:num w:numId="6">
    <w:abstractNumId w:val="3"/>
  </w:num>
  <w:num w:numId="7">
    <w:abstractNumId w:val="4"/>
  </w:num>
  <w:num w:numId="8">
    <w:abstractNumId w:val="5"/>
  </w:num>
  <w:num w:numId="9">
    <w:abstractNumId w:val="15"/>
  </w:num>
  <w:num w:numId="10">
    <w:abstractNumId w:val="7"/>
  </w:num>
  <w:num w:numId="11">
    <w:abstractNumId w:val="14"/>
  </w:num>
  <w:num w:numId="12">
    <w:abstractNumId w:val="12"/>
  </w:num>
  <w:num w:numId="13">
    <w:abstractNumId w:val="16"/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0"/>
  </w:num>
  <w:num w:numId="17">
    <w:abstractNumId w:val="1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85F"/>
    <w:rsid w:val="00006ECD"/>
    <w:rsid w:val="00054AB1"/>
    <w:rsid w:val="000804EB"/>
    <w:rsid w:val="000974F2"/>
    <w:rsid w:val="000D2B8E"/>
    <w:rsid w:val="00121FAF"/>
    <w:rsid w:val="00150686"/>
    <w:rsid w:val="00182F6C"/>
    <w:rsid w:val="001A754F"/>
    <w:rsid w:val="001C3478"/>
    <w:rsid w:val="001E329A"/>
    <w:rsid w:val="00232956"/>
    <w:rsid w:val="002540EA"/>
    <w:rsid w:val="00260818"/>
    <w:rsid w:val="002727BF"/>
    <w:rsid w:val="002A4217"/>
    <w:rsid w:val="002E3DCA"/>
    <w:rsid w:val="002E5383"/>
    <w:rsid w:val="002E62FD"/>
    <w:rsid w:val="002E7766"/>
    <w:rsid w:val="002F1675"/>
    <w:rsid w:val="002F3240"/>
    <w:rsid w:val="0031408A"/>
    <w:rsid w:val="0038707A"/>
    <w:rsid w:val="00396DD0"/>
    <w:rsid w:val="003B33D7"/>
    <w:rsid w:val="003B63D5"/>
    <w:rsid w:val="003E0062"/>
    <w:rsid w:val="003E35EC"/>
    <w:rsid w:val="003E694D"/>
    <w:rsid w:val="003F5AA6"/>
    <w:rsid w:val="004347B8"/>
    <w:rsid w:val="00437652"/>
    <w:rsid w:val="0044088E"/>
    <w:rsid w:val="00472264"/>
    <w:rsid w:val="004F0BAF"/>
    <w:rsid w:val="004F6D14"/>
    <w:rsid w:val="00523FDA"/>
    <w:rsid w:val="0052552D"/>
    <w:rsid w:val="005956B8"/>
    <w:rsid w:val="006015DC"/>
    <w:rsid w:val="00630EF7"/>
    <w:rsid w:val="0064268D"/>
    <w:rsid w:val="00642E67"/>
    <w:rsid w:val="00643602"/>
    <w:rsid w:val="00647FC8"/>
    <w:rsid w:val="00670C6B"/>
    <w:rsid w:val="00674605"/>
    <w:rsid w:val="006C6820"/>
    <w:rsid w:val="006F2FF6"/>
    <w:rsid w:val="006F3433"/>
    <w:rsid w:val="00712331"/>
    <w:rsid w:val="00716A9C"/>
    <w:rsid w:val="0075085B"/>
    <w:rsid w:val="007F423C"/>
    <w:rsid w:val="008225D3"/>
    <w:rsid w:val="0084223B"/>
    <w:rsid w:val="00862BEE"/>
    <w:rsid w:val="00863026"/>
    <w:rsid w:val="008E11CD"/>
    <w:rsid w:val="008E13CB"/>
    <w:rsid w:val="008E7B95"/>
    <w:rsid w:val="009173AC"/>
    <w:rsid w:val="009444B9"/>
    <w:rsid w:val="0094585F"/>
    <w:rsid w:val="009A702C"/>
    <w:rsid w:val="009E66E9"/>
    <w:rsid w:val="009F2123"/>
    <w:rsid w:val="00A025B1"/>
    <w:rsid w:val="00A160E2"/>
    <w:rsid w:val="00A32983"/>
    <w:rsid w:val="00A34E10"/>
    <w:rsid w:val="00A73B5E"/>
    <w:rsid w:val="00AC256D"/>
    <w:rsid w:val="00AC4BCA"/>
    <w:rsid w:val="00AE3C4A"/>
    <w:rsid w:val="00B066AC"/>
    <w:rsid w:val="00B13CBA"/>
    <w:rsid w:val="00B14D19"/>
    <w:rsid w:val="00B17C34"/>
    <w:rsid w:val="00B8326D"/>
    <w:rsid w:val="00B873EF"/>
    <w:rsid w:val="00C27DA4"/>
    <w:rsid w:val="00C27F1A"/>
    <w:rsid w:val="00C454F5"/>
    <w:rsid w:val="00C5444D"/>
    <w:rsid w:val="00CC643C"/>
    <w:rsid w:val="00CF6F80"/>
    <w:rsid w:val="00D01BCE"/>
    <w:rsid w:val="00D60A28"/>
    <w:rsid w:val="00D72004"/>
    <w:rsid w:val="00D77044"/>
    <w:rsid w:val="00D92235"/>
    <w:rsid w:val="00D95899"/>
    <w:rsid w:val="00DD25E6"/>
    <w:rsid w:val="00DF55D0"/>
    <w:rsid w:val="00E766F6"/>
    <w:rsid w:val="00EC3346"/>
    <w:rsid w:val="00EE3E37"/>
    <w:rsid w:val="00EF13A0"/>
    <w:rsid w:val="00F15CAD"/>
    <w:rsid w:val="00F94F73"/>
    <w:rsid w:val="00FD6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5"/>
    <o:shapelayout v:ext="edit">
      <o:idmap v:ext="edit" data="1"/>
      <o:rules v:ext="edit">
        <o:r id="V:Rule2" type="connector" idref="#Прямая со стрелкой 15"/>
      </o:rules>
    </o:shapelayout>
  </w:shapeDefaults>
  <w:decimalSymbol w:val=","/>
  <w:listSeparator w:val=";"/>
  <w15:docId w15:val="{41A95415-1B30-4433-A6AC-0FD68B17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85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4585F"/>
    <w:pPr>
      <w:keepNext/>
      <w:tabs>
        <w:tab w:val="num" w:pos="0"/>
      </w:tabs>
      <w:autoSpaceDE w:val="0"/>
      <w:spacing w:after="0" w:line="240" w:lineRule="auto"/>
      <w:ind w:left="714" w:firstLine="284"/>
      <w:outlineLvl w:val="0"/>
    </w:pPr>
    <w:rPr>
      <w:rFonts w:ascii="Cambria" w:eastAsia="MS Mincho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E35EC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8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94585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585F"/>
    <w:rPr>
      <w:rFonts w:ascii="Cambria" w:eastAsia="MS Mincho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4585F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rsid w:val="0094585F"/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a3">
    <w:name w:val="No Spacing"/>
    <w:link w:val="a4"/>
    <w:uiPriority w:val="1"/>
    <w:qFormat/>
    <w:rsid w:val="0094585F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94585F"/>
    <w:rPr>
      <w:color w:val="0000FF"/>
      <w:u w:val="single"/>
    </w:rPr>
  </w:style>
  <w:style w:type="paragraph" w:styleId="a6">
    <w:name w:val="List Paragraph"/>
    <w:aliases w:val="Содержание. 2 уровень"/>
    <w:basedOn w:val="a"/>
    <w:link w:val="a7"/>
    <w:uiPriority w:val="34"/>
    <w:qFormat/>
    <w:rsid w:val="0094585F"/>
    <w:pPr>
      <w:ind w:left="720"/>
      <w:contextualSpacing/>
    </w:pPr>
    <w:rPr>
      <w:rFonts w:eastAsiaTheme="minorHAnsi"/>
      <w:lang w:eastAsia="en-US"/>
    </w:rPr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link w:val="a9"/>
    <w:uiPriority w:val="99"/>
    <w:unhideWhenUsed/>
    <w:rsid w:val="00945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8"/>
    <w:uiPriority w:val="99"/>
    <w:rsid w:val="0094585F"/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9458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94585F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94585F"/>
    <w:rPr>
      <w:rFonts w:ascii="Times New Roman" w:hAnsi="Times New Roman" w:cs="Times New Roman"/>
      <w:sz w:val="26"/>
      <w:szCs w:val="26"/>
    </w:rPr>
  </w:style>
  <w:style w:type="character" w:customStyle="1" w:styleId="a7">
    <w:name w:val="Абзац списка Знак"/>
    <w:aliases w:val="Содержание. 2 уровень Знак"/>
    <w:link w:val="a6"/>
    <w:uiPriority w:val="34"/>
    <w:qFormat/>
    <w:locked/>
    <w:rsid w:val="0094585F"/>
  </w:style>
  <w:style w:type="character" w:customStyle="1" w:styleId="52">
    <w:name w:val="Заголовок №52"/>
    <w:rsid w:val="0094585F"/>
    <w:rPr>
      <w:b/>
      <w:bCs w:val="0"/>
      <w:sz w:val="32"/>
      <w:shd w:val="clear" w:color="auto" w:fill="FFFFFF"/>
    </w:rPr>
  </w:style>
  <w:style w:type="paragraph" w:styleId="ab">
    <w:name w:val="Plain Text"/>
    <w:basedOn w:val="a"/>
    <w:link w:val="ac"/>
    <w:unhideWhenUsed/>
    <w:rsid w:val="009458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ac">
    <w:name w:val="Текст Знак"/>
    <w:basedOn w:val="a0"/>
    <w:link w:val="ab"/>
    <w:rsid w:val="0094585F"/>
    <w:rPr>
      <w:rFonts w:ascii="Courier New" w:eastAsia="Times New Roman" w:hAnsi="Courier New" w:cs="Times New Roman"/>
      <w:sz w:val="20"/>
      <w:szCs w:val="20"/>
    </w:rPr>
  </w:style>
  <w:style w:type="character" w:styleId="ad">
    <w:name w:val="Strong"/>
    <w:qFormat/>
    <w:rsid w:val="0094585F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94585F"/>
    <w:pPr>
      <w:spacing w:after="120" w:line="480" w:lineRule="auto"/>
    </w:pPr>
    <w:rPr>
      <w:rFonts w:eastAsiaTheme="minorHAnsi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4585F"/>
  </w:style>
  <w:style w:type="paragraph" w:styleId="ae">
    <w:name w:val="Balloon Text"/>
    <w:basedOn w:val="a"/>
    <w:link w:val="af"/>
    <w:uiPriority w:val="99"/>
    <w:semiHidden/>
    <w:unhideWhenUsed/>
    <w:rsid w:val="00945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4585F"/>
    <w:rPr>
      <w:rFonts w:ascii="Tahoma" w:eastAsiaTheme="minorEastAsia" w:hAnsi="Tahoma" w:cs="Tahoma"/>
      <w:sz w:val="16"/>
      <w:szCs w:val="16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94585F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94585F"/>
    <w:rPr>
      <w:rFonts w:eastAsiaTheme="minorEastAsia"/>
      <w:lang w:eastAsia="ru-RU"/>
    </w:rPr>
  </w:style>
  <w:style w:type="paragraph" w:customStyle="1" w:styleId="ConsPlusNormal">
    <w:name w:val="ConsPlusNormal"/>
    <w:rsid w:val="009458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semiHidden/>
    <w:unhideWhenUsed/>
    <w:rsid w:val="00945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94585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E35EC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styleId="af4">
    <w:name w:val="Emphasis"/>
    <w:link w:val="11"/>
    <w:qFormat/>
    <w:rsid w:val="003E35EC"/>
    <w:rPr>
      <w:i/>
      <w:iCs/>
    </w:rPr>
  </w:style>
  <w:style w:type="character" w:customStyle="1" w:styleId="af5">
    <w:name w:val="Основной текст_"/>
    <w:basedOn w:val="a0"/>
    <w:link w:val="31"/>
    <w:rsid w:val="00CC643C"/>
    <w:rPr>
      <w:shd w:val="clear" w:color="auto" w:fill="FFFFFF"/>
    </w:rPr>
  </w:style>
  <w:style w:type="paragraph" w:customStyle="1" w:styleId="31">
    <w:name w:val="Основной текст3"/>
    <w:basedOn w:val="a"/>
    <w:link w:val="af5"/>
    <w:rsid w:val="00CC643C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eastAsiaTheme="minorHAnsi"/>
      <w:lang w:eastAsia="en-US"/>
    </w:rPr>
  </w:style>
  <w:style w:type="paragraph" w:customStyle="1" w:styleId="Standard">
    <w:name w:val="Standard"/>
    <w:rsid w:val="00232956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af6">
    <w:name w:val="Текст примечания Знак"/>
    <w:link w:val="af7"/>
    <w:uiPriority w:val="99"/>
    <w:locked/>
    <w:rsid w:val="00EC3346"/>
    <w:rPr>
      <w:rFonts w:ascii="Times New Roman" w:hAnsi="Times New Roman"/>
      <w:sz w:val="20"/>
    </w:rPr>
  </w:style>
  <w:style w:type="paragraph" w:styleId="af7">
    <w:name w:val="annotation text"/>
    <w:basedOn w:val="a"/>
    <w:link w:val="af6"/>
    <w:uiPriority w:val="99"/>
    <w:unhideWhenUsed/>
    <w:rsid w:val="00EC3346"/>
    <w:pPr>
      <w:spacing w:after="0" w:line="240" w:lineRule="auto"/>
    </w:pPr>
    <w:rPr>
      <w:rFonts w:ascii="Times New Roman" w:eastAsiaTheme="minorHAnsi" w:hAnsi="Times New Roman"/>
      <w:sz w:val="20"/>
      <w:lang w:eastAsia="en-US"/>
    </w:rPr>
  </w:style>
  <w:style w:type="character" w:customStyle="1" w:styleId="12">
    <w:name w:val="Текст примечания Знак1"/>
    <w:basedOn w:val="a0"/>
    <w:uiPriority w:val="99"/>
    <w:semiHidden/>
    <w:rsid w:val="00EC3346"/>
    <w:rPr>
      <w:rFonts w:eastAsiaTheme="minorEastAsia"/>
      <w:sz w:val="20"/>
      <w:szCs w:val="20"/>
      <w:lang w:eastAsia="ru-RU"/>
    </w:rPr>
  </w:style>
  <w:style w:type="character" w:styleId="af8">
    <w:name w:val="annotation reference"/>
    <w:basedOn w:val="a0"/>
    <w:uiPriority w:val="99"/>
    <w:semiHidden/>
    <w:unhideWhenUsed/>
    <w:rsid w:val="00B066AC"/>
    <w:rPr>
      <w:sz w:val="16"/>
      <w:szCs w:val="16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066AC"/>
    <w:pPr>
      <w:spacing w:after="200"/>
    </w:pPr>
    <w:rPr>
      <w:rFonts w:asciiTheme="minorHAnsi" w:eastAsiaTheme="minorEastAsia" w:hAnsiTheme="minorHAnsi"/>
      <w:b/>
      <w:bCs/>
      <w:szCs w:val="20"/>
      <w:lang w:eastAsia="ru-RU"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B066AC"/>
    <w:rPr>
      <w:rFonts w:ascii="Times New Roman" w:eastAsiaTheme="minorEastAsia" w:hAnsi="Times New Roman"/>
      <w:b/>
      <w:bCs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260818"/>
    <w:rPr>
      <w:rFonts w:eastAsiaTheme="minorEastAsia"/>
      <w:lang w:eastAsia="ru-RU"/>
    </w:rPr>
  </w:style>
  <w:style w:type="paragraph" w:customStyle="1" w:styleId="110">
    <w:name w:val="Раздел 1.1"/>
    <w:basedOn w:val="afb"/>
    <w:qFormat/>
    <w:rsid w:val="00A160E2"/>
    <w:pPr>
      <w:numPr>
        <w:ilvl w:val="0"/>
      </w:numPr>
      <w:spacing w:after="120"/>
      <w:ind w:firstLine="709"/>
      <w:outlineLvl w:val="1"/>
    </w:pPr>
    <w:rPr>
      <w:rFonts w:ascii="Times New Roman Полужирный" w:eastAsia="Times New Roman" w:hAnsi="Times New Roman Полужирный" w:cs="Times New Roman"/>
      <w:b/>
      <w:color w:val="000000"/>
      <w:spacing w:val="0"/>
      <w:sz w:val="24"/>
      <w:szCs w:val="20"/>
    </w:rPr>
  </w:style>
  <w:style w:type="paragraph" w:customStyle="1" w:styleId="Footnote">
    <w:name w:val="Footnote"/>
    <w:basedOn w:val="a"/>
    <w:rsid w:val="00A160E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Выделение1"/>
    <w:link w:val="af4"/>
    <w:rsid w:val="00A160E2"/>
    <w:pPr>
      <w:spacing w:after="0" w:line="240" w:lineRule="auto"/>
    </w:pPr>
    <w:rPr>
      <w:i/>
      <w:iCs/>
    </w:rPr>
  </w:style>
  <w:style w:type="paragraph" w:styleId="afb">
    <w:name w:val="Subtitle"/>
    <w:basedOn w:val="a"/>
    <w:next w:val="a"/>
    <w:link w:val="afc"/>
    <w:uiPriority w:val="11"/>
    <w:qFormat/>
    <w:rsid w:val="00A160E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c">
    <w:name w:val="Подзаголовок Знак"/>
    <w:basedOn w:val="a0"/>
    <w:link w:val="afb"/>
    <w:uiPriority w:val="11"/>
    <w:rsid w:val="00A160E2"/>
    <w:rPr>
      <w:rFonts w:eastAsiaTheme="minorEastAsia"/>
      <w:color w:val="5A5A5A" w:themeColor="text1" w:themeTint="A5"/>
      <w:spacing w:val="15"/>
      <w:lang w:eastAsia="ru-RU"/>
    </w:rPr>
  </w:style>
  <w:style w:type="paragraph" w:customStyle="1" w:styleId="13">
    <w:name w:val="Раздел 1"/>
    <w:basedOn w:val="1"/>
    <w:qFormat/>
    <w:rsid w:val="00AE3C4A"/>
    <w:pPr>
      <w:tabs>
        <w:tab w:val="clear" w:pos="0"/>
      </w:tabs>
      <w:autoSpaceDE/>
      <w:spacing w:beforeAutospacing="1" w:after="120" w:afterAutospacing="1"/>
      <w:ind w:left="0" w:firstLine="0"/>
      <w:jc w:val="center"/>
    </w:pPr>
    <w:rPr>
      <w:rFonts w:ascii="Times New Roman Полужирный" w:eastAsia="Times New Roman" w:hAnsi="Times New Roman Полужирный"/>
      <w:bCs w:val="0"/>
      <w:caps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6.png"/><Relationship Id="rId26" Type="http://schemas.microsoft.com/office/2007/relationships/hdphoto" Target="media/hdphoto5.wdp"/><Relationship Id="rId39" Type="http://schemas.openxmlformats.org/officeDocument/2006/relationships/oleObject" Target="embeddings/oleObject2.bin"/><Relationship Id="rId21" Type="http://schemas.microsoft.com/office/2007/relationships/hdphoto" Target="media/hdphoto3.wdp"/><Relationship Id="rId34" Type="http://schemas.microsoft.com/office/2007/relationships/hdphoto" Target="media/hdphoto6.wdp"/><Relationship Id="rId42" Type="http://schemas.openxmlformats.org/officeDocument/2006/relationships/image" Target="media/image21.png"/><Relationship Id="rId47" Type="http://schemas.openxmlformats.org/officeDocument/2006/relationships/oleObject" Target="embeddings/oleObject6.bin"/><Relationship Id="rId50" Type="http://schemas.openxmlformats.org/officeDocument/2006/relationships/image" Target="media/image25.png"/><Relationship Id="rId55" Type="http://schemas.openxmlformats.org/officeDocument/2006/relationships/image" Target="media/image29.png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9" Type="http://schemas.openxmlformats.org/officeDocument/2006/relationships/image" Target="media/image13.png"/><Relationship Id="rId11" Type="http://schemas.openxmlformats.org/officeDocument/2006/relationships/hyperlink" Target="http://www.engineering" TargetMode="External"/><Relationship Id="rId24" Type="http://schemas.openxmlformats.org/officeDocument/2006/relationships/image" Target="media/image9.png"/><Relationship Id="rId32" Type="http://schemas.openxmlformats.org/officeDocument/2006/relationships/oleObject" Target="embeddings/oleObject1.bin"/><Relationship Id="rId37" Type="http://schemas.openxmlformats.org/officeDocument/2006/relationships/image" Target="media/image18.jpeg"/><Relationship Id="rId40" Type="http://schemas.openxmlformats.org/officeDocument/2006/relationships/image" Target="media/image20.png"/><Relationship Id="rId45" Type="http://schemas.openxmlformats.org/officeDocument/2006/relationships/oleObject" Target="embeddings/oleObject5.bin"/><Relationship Id="rId53" Type="http://schemas.openxmlformats.org/officeDocument/2006/relationships/image" Target="media/image27.png"/><Relationship Id="rId58" Type="http://schemas.openxmlformats.org/officeDocument/2006/relationships/image" Target="media/image32.png"/><Relationship Id="rId5" Type="http://schemas.openxmlformats.org/officeDocument/2006/relationships/footnotes" Target="footnotes.xml"/><Relationship Id="rId19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hyperlink" Target="http://www.ngeom.ru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image" Target="media/image14.jpeg"/><Relationship Id="rId35" Type="http://schemas.openxmlformats.org/officeDocument/2006/relationships/image" Target="media/image17.png"/><Relationship Id="rId43" Type="http://schemas.openxmlformats.org/officeDocument/2006/relationships/oleObject" Target="embeddings/oleObject4.bin"/><Relationship Id="rId48" Type="http://schemas.openxmlformats.org/officeDocument/2006/relationships/image" Target="media/image24.png"/><Relationship Id="rId56" Type="http://schemas.openxmlformats.org/officeDocument/2006/relationships/image" Target="media/image30.png"/><Relationship Id="rId8" Type="http://schemas.openxmlformats.org/officeDocument/2006/relationships/hyperlink" Target="http://www.ING&#8211;GRAFIKA.RU" TargetMode="External"/><Relationship Id="rId51" Type="http://schemas.openxmlformats.org/officeDocument/2006/relationships/oleObject" Target="embeddings/oleObject8.bin"/><Relationship Id="rId3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microsoft.com/office/2007/relationships/hdphoto" Target="media/hdphoto1.wdp"/><Relationship Id="rId25" Type="http://schemas.openxmlformats.org/officeDocument/2006/relationships/image" Target="media/image10.png"/><Relationship Id="rId33" Type="http://schemas.openxmlformats.org/officeDocument/2006/relationships/image" Target="media/image16.png"/><Relationship Id="rId38" Type="http://schemas.openxmlformats.org/officeDocument/2006/relationships/image" Target="media/image19.png"/><Relationship Id="rId46" Type="http://schemas.openxmlformats.org/officeDocument/2006/relationships/image" Target="media/image23.png"/><Relationship Id="rId59" Type="http://schemas.openxmlformats.org/officeDocument/2006/relationships/fontTable" Target="fontTable.xml"/><Relationship Id="rId20" Type="http://schemas.openxmlformats.org/officeDocument/2006/relationships/image" Target="media/image7.png"/><Relationship Id="rId41" Type="http://schemas.openxmlformats.org/officeDocument/2006/relationships/oleObject" Target="embeddings/oleObject3.bin"/><Relationship Id="rId54" Type="http://schemas.openxmlformats.org/officeDocument/2006/relationships/image" Target="media/image2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microsoft.com/office/2007/relationships/hdphoto" Target="media/hdphoto4.wdp"/><Relationship Id="rId28" Type="http://schemas.openxmlformats.org/officeDocument/2006/relationships/image" Target="media/image12.jpeg"/><Relationship Id="rId36" Type="http://schemas.microsoft.com/office/2007/relationships/hdphoto" Target="media/hdphoto7.wdp"/><Relationship Id="rId49" Type="http://schemas.openxmlformats.org/officeDocument/2006/relationships/oleObject" Target="embeddings/oleObject7.bin"/><Relationship Id="rId57" Type="http://schemas.openxmlformats.org/officeDocument/2006/relationships/image" Target="media/image31.png"/><Relationship Id="rId10" Type="http://schemas.openxmlformats.org/officeDocument/2006/relationships/hyperlink" Target="http://wwwict.edu.ru" TargetMode="External"/><Relationship Id="rId31" Type="http://schemas.openxmlformats.org/officeDocument/2006/relationships/image" Target="media/image15.png"/><Relationship Id="rId44" Type="http://schemas.openxmlformats.org/officeDocument/2006/relationships/image" Target="media/image22.png"/><Relationship Id="rId52" Type="http://schemas.openxmlformats.org/officeDocument/2006/relationships/image" Target="media/image26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24</Pages>
  <Words>4418</Words>
  <Characters>25185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101-5</dc:creator>
  <cp:lastModifiedBy>HP</cp:lastModifiedBy>
  <cp:revision>19</cp:revision>
  <cp:lastPrinted>2020-11-26T03:39:00Z</cp:lastPrinted>
  <dcterms:created xsi:type="dcterms:W3CDTF">2018-06-04T01:24:00Z</dcterms:created>
  <dcterms:modified xsi:type="dcterms:W3CDTF">2026-02-28T04:27:00Z</dcterms:modified>
</cp:coreProperties>
</file>