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BD" w:rsidRPr="001F308C" w:rsidRDefault="001F308C">
      <w:pPr>
        <w:pStyle w:val="a9"/>
        <w:spacing w:line="276" w:lineRule="auto"/>
        <w:jc w:val="right"/>
        <w:rPr>
          <w:rFonts w:ascii="Times New Roman" w:hAnsi="Times New Roman"/>
          <w:lang w:val="ru-RU"/>
        </w:rPr>
      </w:pPr>
      <w:bookmarkStart w:id="0" w:name="_Toc84499260"/>
      <w:r w:rsidRPr="001F308C">
        <w:rPr>
          <w:rFonts w:ascii="Times New Roman" w:hAnsi="Times New Roman"/>
          <w:bCs/>
          <w:lang w:val="ru-RU"/>
        </w:rPr>
        <w:t>Приложение</w:t>
      </w:r>
      <w:bookmarkEnd w:id="0"/>
      <w:r w:rsidRPr="001F308C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2.</w:t>
      </w:r>
      <w:r w:rsidR="005569C5">
        <w:rPr>
          <w:rFonts w:ascii="Times New Roman" w:hAnsi="Times New Roman"/>
          <w:bCs/>
          <w:lang w:val="ru-RU"/>
        </w:rPr>
        <w:t>3.</w:t>
      </w:r>
      <w:r w:rsidR="00152B53">
        <w:rPr>
          <w:rFonts w:ascii="Times New Roman" w:hAnsi="Times New Roman"/>
          <w:bCs/>
          <w:lang w:val="ru-RU"/>
        </w:rPr>
        <w:t>1</w:t>
      </w:r>
      <w:r w:rsidR="005569C5">
        <w:rPr>
          <w:rFonts w:ascii="Times New Roman" w:hAnsi="Times New Roman"/>
          <w:bCs/>
          <w:lang w:val="ru-RU"/>
        </w:rPr>
        <w:t>8</w:t>
      </w:r>
    </w:p>
    <w:p w:rsidR="00152B53" w:rsidRDefault="001F308C">
      <w:pPr>
        <w:spacing w:line="276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ООП </w:t>
      </w:r>
      <w:r w:rsidR="00152B53">
        <w:rPr>
          <w:rFonts w:ascii="Times New Roman" w:hAnsi="Times New Roman"/>
          <w:bCs/>
          <w:sz w:val="24"/>
          <w:szCs w:val="24"/>
        </w:rPr>
        <w:t>по специальности</w:t>
      </w:r>
    </w:p>
    <w:p w:rsidR="005569C5" w:rsidRPr="00073B0F" w:rsidRDefault="005569C5" w:rsidP="005569C5">
      <w:pPr>
        <w:jc w:val="right"/>
        <w:rPr>
          <w:rFonts w:ascii="Times New Roman" w:hAnsi="Times New Roman"/>
          <w:sz w:val="24"/>
          <w:szCs w:val="24"/>
        </w:rPr>
      </w:pPr>
      <w:r w:rsidRPr="00073B0F">
        <w:rPr>
          <w:rFonts w:ascii="Times New Roman" w:hAnsi="Times New Roman"/>
          <w:sz w:val="24"/>
          <w:szCs w:val="24"/>
        </w:rPr>
        <w:t xml:space="preserve">35.02.16 Эксплуатация и ремонт </w:t>
      </w:r>
    </w:p>
    <w:p w:rsidR="005569C5" w:rsidRDefault="005569C5" w:rsidP="005569C5">
      <w:pPr>
        <w:pStyle w:val="a5"/>
        <w:jc w:val="right"/>
      </w:pPr>
      <w:r w:rsidRPr="00073B0F">
        <w:t>сельскохозяйственной техники и оборудования</w:t>
      </w:r>
      <w:r w:rsidRPr="00E67357">
        <w:t xml:space="preserve"> </w:t>
      </w:r>
    </w:p>
    <w:p w:rsidR="00345ABD" w:rsidRDefault="00345ABD">
      <w:pPr>
        <w:spacing w:line="276" w:lineRule="auto"/>
        <w:jc w:val="center"/>
        <w:rPr>
          <w:rFonts w:ascii="Times New Roman" w:hAnsi="Times New Roman"/>
        </w:rPr>
      </w:pPr>
    </w:p>
    <w:p w:rsidR="001F308C" w:rsidRDefault="001F308C" w:rsidP="001F308C">
      <w:pPr>
        <w:pStyle w:val="a5"/>
        <w:spacing w:line="23" w:lineRule="atLeast"/>
        <w:jc w:val="center"/>
      </w:pPr>
      <w:r>
        <w:t>Министерство образования и науки Хабаровского края</w:t>
      </w:r>
    </w:p>
    <w:p w:rsidR="001F308C" w:rsidRDefault="001F308C" w:rsidP="001F308C">
      <w:pPr>
        <w:pStyle w:val="a5"/>
        <w:spacing w:line="23" w:lineRule="atLeast"/>
        <w:jc w:val="center"/>
      </w:pPr>
      <w:r>
        <w:t>Краевое государственное бюджетное профессиональное образовательное учреждение</w:t>
      </w:r>
    </w:p>
    <w:p w:rsidR="001F308C" w:rsidRDefault="001F308C" w:rsidP="001F308C">
      <w:pPr>
        <w:pStyle w:val="a5"/>
        <w:spacing w:line="23" w:lineRule="atLeast"/>
        <w:jc w:val="center"/>
      </w:pPr>
      <w:r>
        <w:t>«Хорский агропромышленный техникум»</w:t>
      </w:r>
    </w:p>
    <w:p w:rsidR="001F308C" w:rsidRDefault="001F308C" w:rsidP="001F308C">
      <w:pPr>
        <w:pStyle w:val="a5"/>
        <w:spacing w:line="276" w:lineRule="auto"/>
        <w:ind w:left="5664"/>
      </w:pPr>
    </w:p>
    <w:p w:rsidR="001F308C" w:rsidRDefault="001F308C" w:rsidP="001F308C">
      <w:pPr>
        <w:pStyle w:val="a5"/>
        <w:spacing w:line="276" w:lineRule="auto"/>
        <w:ind w:left="5664"/>
      </w:pPr>
    </w:p>
    <w:p w:rsidR="001F308C" w:rsidRDefault="001F308C" w:rsidP="001F308C">
      <w:pPr>
        <w:pStyle w:val="a5"/>
        <w:spacing w:line="23" w:lineRule="atLeast"/>
        <w:ind w:left="5103"/>
      </w:pPr>
      <w:r>
        <w:t xml:space="preserve">УТВЕРЖДАЮ </w:t>
      </w:r>
    </w:p>
    <w:p w:rsidR="001F308C" w:rsidRDefault="001F308C" w:rsidP="001F308C">
      <w:pPr>
        <w:pStyle w:val="a5"/>
        <w:spacing w:line="23" w:lineRule="atLeast"/>
        <w:ind w:left="5103"/>
      </w:pPr>
      <w:r>
        <w:t>Заместитель директора по УР</w:t>
      </w:r>
    </w:p>
    <w:p w:rsidR="001F308C" w:rsidRDefault="001F308C" w:rsidP="001F308C">
      <w:pPr>
        <w:pStyle w:val="a5"/>
        <w:spacing w:line="23" w:lineRule="atLeast"/>
        <w:ind w:left="5103"/>
      </w:pPr>
      <w:r>
        <w:t>____________ Е.И. Мысова</w:t>
      </w:r>
    </w:p>
    <w:p w:rsidR="001F308C" w:rsidRDefault="001F308C" w:rsidP="001F308C">
      <w:pPr>
        <w:pStyle w:val="a5"/>
        <w:spacing w:line="23" w:lineRule="atLeast"/>
        <w:ind w:left="5103"/>
      </w:pPr>
      <w:r>
        <w:t>«</w:t>
      </w:r>
      <w:r w:rsidR="00152B53">
        <w:t>1</w:t>
      </w:r>
      <w:r w:rsidR="005569C5">
        <w:t>6</w:t>
      </w:r>
      <w:r>
        <w:t xml:space="preserve">» </w:t>
      </w:r>
      <w:r w:rsidR="005569C5">
        <w:t>мая</w:t>
      </w:r>
      <w:r>
        <w:t xml:space="preserve"> 2023 г. </w:t>
      </w:r>
    </w:p>
    <w:p w:rsidR="00345ABD" w:rsidRDefault="00345ABD">
      <w:pPr>
        <w:spacing w:line="276" w:lineRule="auto"/>
        <w:jc w:val="center"/>
        <w:rPr>
          <w:rFonts w:ascii="Times New Roman" w:hAnsi="Times New Roman"/>
        </w:rPr>
      </w:pPr>
    </w:p>
    <w:p w:rsidR="001F308C" w:rsidRDefault="001F308C">
      <w:pPr>
        <w:spacing w:line="276" w:lineRule="auto"/>
        <w:jc w:val="center"/>
        <w:rPr>
          <w:rFonts w:ascii="Times New Roman" w:hAnsi="Times New Roman"/>
        </w:rPr>
      </w:pPr>
    </w:p>
    <w:p w:rsidR="00345ABD" w:rsidRPr="001F308C" w:rsidRDefault="001F308C">
      <w:pPr>
        <w:spacing w:line="276" w:lineRule="auto"/>
        <w:jc w:val="center"/>
        <w:rPr>
          <w:rFonts w:ascii="Times New Roman" w:hAnsi="Times New Roman"/>
        </w:rPr>
      </w:pPr>
      <w:r w:rsidRPr="001F308C">
        <w:rPr>
          <w:rFonts w:ascii="Times New Roman" w:hAnsi="Times New Roman"/>
          <w:sz w:val="24"/>
          <w:szCs w:val="28"/>
        </w:rPr>
        <w:t>ПРОГРАММА УЧЕБНОЙ ДИСЦИПЛИНЫ</w:t>
      </w:r>
    </w:p>
    <w:p w:rsidR="00345ABD" w:rsidRPr="001F308C" w:rsidRDefault="00152B53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</w:t>
      </w:r>
      <w:r w:rsidR="001F308C" w:rsidRPr="001F308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5569C5">
        <w:rPr>
          <w:rFonts w:ascii="Times New Roman" w:hAnsi="Times New Roman"/>
          <w:sz w:val="24"/>
          <w:szCs w:val="24"/>
        </w:rPr>
        <w:t>8</w:t>
      </w:r>
      <w:r w:rsidR="001F308C" w:rsidRPr="001F308C">
        <w:rPr>
          <w:rFonts w:ascii="Times New Roman" w:hAnsi="Times New Roman"/>
          <w:sz w:val="24"/>
          <w:szCs w:val="24"/>
        </w:rPr>
        <w:t xml:space="preserve"> Основы финансовой грамотности</w:t>
      </w: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1F308C" w:rsidRDefault="001F308C" w:rsidP="001F3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5569C5" w:rsidRDefault="001F308C" w:rsidP="005569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5569C5" w:rsidRPr="00E67357">
        <w:rPr>
          <w:rFonts w:ascii="Times New Roman" w:hAnsi="Times New Roman"/>
          <w:sz w:val="24"/>
          <w:szCs w:val="24"/>
        </w:rPr>
        <w:t xml:space="preserve"> </w:t>
      </w:r>
    </w:p>
    <w:p w:rsidR="001F308C" w:rsidRDefault="001F308C" w:rsidP="001F308C">
      <w:pPr>
        <w:jc w:val="both"/>
        <w:rPr>
          <w:rFonts w:ascii="Times New Roman" w:hAnsi="Times New Roman"/>
          <w:sz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5569C5" w:rsidRDefault="005569C5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Хор, 2023 г.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5569C5" w:rsidRDefault="00152B53" w:rsidP="005569C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0F36D3">
        <w:rPr>
          <w:rFonts w:ascii="Times New Roman" w:hAnsi="Times New Roman"/>
          <w:sz w:val="24"/>
          <w:szCs w:val="24"/>
        </w:rPr>
        <w:lastRenderedPageBreak/>
        <w:t xml:space="preserve">Программа учебной дисциплины </w:t>
      </w:r>
      <w:r w:rsidR="005569C5">
        <w:rPr>
          <w:rFonts w:ascii="Times New Roman" w:hAnsi="Times New Roman"/>
          <w:sz w:val="24"/>
          <w:szCs w:val="24"/>
        </w:rPr>
        <w:t xml:space="preserve">является вариативной частью ООП, </w:t>
      </w:r>
      <w:r w:rsidRPr="000F36D3">
        <w:rPr>
          <w:rFonts w:ascii="Times New Roman" w:hAnsi="Times New Roman"/>
          <w:sz w:val="24"/>
          <w:szCs w:val="24"/>
        </w:rPr>
        <w:t>разработана в соответствии с ФГОС СПО утверждённого Министерством просвещения РФ от 1 июня 2022 г. № 388</w:t>
      </w:r>
      <w:r w:rsidRPr="000F36D3">
        <w:rPr>
          <w:rFonts w:ascii="Times New Roman" w:hAnsi="Times New Roman"/>
          <w:szCs w:val="24"/>
        </w:rPr>
        <w:t xml:space="preserve"> </w:t>
      </w:r>
      <w:r w:rsidRPr="000F36D3">
        <w:rPr>
          <w:rFonts w:ascii="Times New Roman" w:hAnsi="Times New Roman"/>
          <w:sz w:val="24"/>
          <w:szCs w:val="24"/>
        </w:rPr>
        <w:t xml:space="preserve">по специальности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5569C5" w:rsidRPr="00E67357">
        <w:rPr>
          <w:rFonts w:ascii="Times New Roman" w:hAnsi="Times New Roman"/>
          <w:sz w:val="24"/>
          <w:szCs w:val="24"/>
        </w:rPr>
        <w:t xml:space="preserve"> </w:t>
      </w:r>
    </w:p>
    <w:p w:rsidR="001F308C" w:rsidRDefault="001F308C" w:rsidP="005569C5">
      <w:pPr>
        <w:jc w:val="both"/>
        <w:rPr>
          <w:szCs w:val="24"/>
        </w:rPr>
      </w:pPr>
    </w:p>
    <w:p w:rsidR="001F308C" w:rsidRDefault="001F308C" w:rsidP="001F308C">
      <w:pPr>
        <w:pStyle w:val="a5"/>
        <w:tabs>
          <w:tab w:val="left" w:pos="2835"/>
        </w:tabs>
        <w:spacing w:line="276" w:lineRule="auto"/>
        <w:jc w:val="both"/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Димова Л.Г., преподаватель КГБ ПОУ ХАТ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учебной дисциплины рассмотрена и согласована на заседании ПЦК гуманитарного и естественнонаучного цикла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152B5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5569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152B53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__________ Кайденко Н.Н.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8"/>
          <w:szCs w:val="28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1F308C" w:rsidRDefault="001F308C" w:rsidP="001F308C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Default="00152B53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F308C" w:rsidRDefault="001F308C" w:rsidP="001F308C">
      <w:pPr>
        <w:pStyle w:val="a5"/>
        <w:spacing w:line="23" w:lineRule="atLeast"/>
        <w:jc w:val="center"/>
        <w:rPr>
          <w:b/>
          <w:sz w:val="28"/>
          <w:szCs w:val="28"/>
        </w:rPr>
      </w:pPr>
    </w:p>
    <w:p w:rsidR="001F308C" w:rsidRPr="00477B33" w:rsidRDefault="001F308C" w:rsidP="001F308C">
      <w:pPr>
        <w:pStyle w:val="a5"/>
        <w:spacing w:line="23" w:lineRule="atLeast"/>
        <w:jc w:val="center"/>
      </w:pPr>
      <w:r w:rsidRPr="00477B33"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9321"/>
      </w:tblGrid>
      <w:tr w:rsidR="001F308C" w:rsidTr="00152B53">
        <w:tc>
          <w:tcPr>
            <w:tcW w:w="533" w:type="dxa"/>
            <w:shd w:val="clear" w:color="auto" w:fill="auto"/>
          </w:tcPr>
          <w:p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  <w:tc>
          <w:tcPr>
            <w:tcW w:w="9321" w:type="dxa"/>
            <w:shd w:val="clear" w:color="auto" w:fill="auto"/>
          </w:tcPr>
          <w:p w:rsidR="001F308C" w:rsidRPr="003B409D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3" w:lineRule="atLeast"/>
              <w:jc w:val="center"/>
              <w:rPr>
                <w:i/>
              </w:rPr>
            </w:pPr>
          </w:p>
        </w:tc>
      </w:tr>
      <w:tr w:rsidR="001F308C" w:rsidTr="00152B53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1.</w:t>
            </w:r>
          </w:p>
        </w:tc>
        <w:tc>
          <w:tcPr>
            <w:tcW w:w="9321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ОБЩАЯ ХАРАКТЕРИСТИКА ПРОГРАММЫ УЧЕБНОЙ ДИСЦИПЛИНЫ</w:t>
            </w:r>
          </w:p>
        </w:tc>
      </w:tr>
      <w:tr w:rsidR="001F308C" w:rsidTr="00152B53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2.</w:t>
            </w:r>
          </w:p>
        </w:tc>
        <w:tc>
          <w:tcPr>
            <w:tcW w:w="9321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СТРУКТУРА И СОДЕРЖАНИЕ УЧЕБНОЙ ДИСЦИПЛИНЫ </w:t>
            </w:r>
          </w:p>
        </w:tc>
      </w:tr>
      <w:tr w:rsidR="001F308C" w:rsidTr="00152B53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3.</w:t>
            </w:r>
          </w:p>
        </w:tc>
        <w:tc>
          <w:tcPr>
            <w:tcW w:w="9321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УСЛОВИЯ РЕАЛИЗАЦИИ ПРОГРАММЫ УЧЕБНОЙ ДИСЦИПЛИНЫ</w:t>
            </w:r>
          </w:p>
        </w:tc>
      </w:tr>
      <w:tr w:rsidR="001F308C" w:rsidTr="00152B53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4.</w:t>
            </w:r>
          </w:p>
        </w:tc>
        <w:tc>
          <w:tcPr>
            <w:tcW w:w="9321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>КОНТРОЛЬ И ОЦЕНКА РЕЗУЛЬТАТОВ ОСВОЕНИЯ УЧЕБНОЙ ДИСЦИПЛИНЫ</w:t>
            </w:r>
          </w:p>
        </w:tc>
      </w:tr>
      <w:tr w:rsidR="001F308C" w:rsidTr="00152B53">
        <w:tc>
          <w:tcPr>
            <w:tcW w:w="533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center"/>
            </w:pPr>
            <w:r w:rsidRPr="00152B53">
              <w:t>5.</w:t>
            </w:r>
          </w:p>
        </w:tc>
        <w:tc>
          <w:tcPr>
            <w:tcW w:w="9321" w:type="dxa"/>
            <w:shd w:val="clear" w:color="auto" w:fill="auto"/>
            <w:hideMark/>
          </w:tcPr>
          <w:p w:rsidR="001F308C" w:rsidRPr="00152B53" w:rsidRDefault="001F308C" w:rsidP="00152B53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after="240" w:line="23" w:lineRule="atLeast"/>
              <w:jc w:val="both"/>
            </w:pPr>
            <w:r w:rsidRPr="00152B53">
              <w:t xml:space="preserve">КОМПЛЕКТ КОНТРОЛЬНО-ОЦЕНОЧНЫХ СРЕДСТВ УЧЕБНОЙ ДИСЦИПЛИНЫ </w:t>
            </w:r>
          </w:p>
        </w:tc>
      </w:tr>
    </w:tbl>
    <w:p w:rsidR="001F308C" w:rsidRDefault="001F308C" w:rsidP="001F308C">
      <w:pPr>
        <w:pStyle w:val="a5"/>
        <w:jc w:val="center"/>
        <w:rPr>
          <w:b/>
        </w:rPr>
      </w:pPr>
    </w:p>
    <w:p w:rsidR="001F308C" w:rsidRDefault="001F308C" w:rsidP="001F308C">
      <w:pPr>
        <w:pStyle w:val="a5"/>
        <w:jc w:val="center"/>
        <w:rPr>
          <w:b/>
        </w:rPr>
      </w:pPr>
    </w:p>
    <w:p w:rsidR="001F308C" w:rsidRDefault="001F308C" w:rsidP="001F308C">
      <w:pPr>
        <w:pStyle w:val="a5"/>
        <w:jc w:val="center"/>
        <w:rPr>
          <w:b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45ABD" w:rsidRDefault="00345ABD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345ABD" w:rsidSect="005569C5">
          <w:footerReference w:type="even" r:id="rId8"/>
          <w:footerReference w:type="default" r:id="rId9"/>
          <w:pgSz w:w="11907" w:h="16840"/>
          <w:pgMar w:top="1134" w:right="851" w:bottom="992" w:left="1418" w:header="709" w:footer="709" w:gutter="0"/>
          <w:pgNumType w:start="1386"/>
          <w:cols w:space="720"/>
          <w:docGrid w:linePitch="360"/>
        </w:sectPr>
      </w:pPr>
    </w:p>
    <w:p w:rsidR="00345ABD" w:rsidRDefault="001F308C" w:rsidP="00152B5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152B53" w:rsidRDefault="00152B53" w:rsidP="00152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563AC" w:rsidRPr="009563AC" w:rsidRDefault="009563AC" w:rsidP="00152B5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8"/>
        </w:rPr>
      </w:pPr>
      <w:r w:rsidRPr="009563AC">
        <w:rPr>
          <w:rFonts w:ascii="Times New Roman" w:hAnsi="Times New Roman"/>
          <w:b/>
          <w:sz w:val="24"/>
          <w:szCs w:val="24"/>
        </w:rPr>
        <w:t xml:space="preserve">1.1. </w:t>
      </w:r>
      <w:r w:rsidRPr="009563AC">
        <w:rPr>
          <w:rFonts w:ascii="Times New Roman" w:hAnsi="Times New Roman"/>
          <w:b/>
          <w:color w:val="000000"/>
          <w:sz w:val="24"/>
          <w:szCs w:val="28"/>
        </w:rPr>
        <w:t xml:space="preserve">Место дисциплины в структуре основной образовательной программы: </w:t>
      </w:r>
    </w:p>
    <w:p w:rsidR="00152B53" w:rsidRPr="000F36D3" w:rsidRDefault="009563AC" w:rsidP="005569C5">
      <w:pPr>
        <w:jc w:val="both"/>
        <w:rPr>
          <w:rFonts w:ascii="Times New Roman" w:hAnsi="Times New Roman"/>
          <w:sz w:val="24"/>
          <w:szCs w:val="24"/>
        </w:rPr>
      </w:pPr>
      <w:bookmarkStart w:id="1" w:name="_Hlk511590080"/>
      <w:r w:rsidRPr="009563AC">
        <w:rPr>
          <w:rFonts w:ascii="Times New Roman" w:hAnsi="Times New Roman"/>
          <w:color w:val="000000"/>
          <w:sz w:val="24"/>
          <w:szCs w:val="28"/>
        </w:rPr>
        <w:t xml:space="preserve">Учебная дисциплина </w:t>
      </w:r>
      <w:r w:rsidR="00152B53">
        <w:rPr>
          <w:rFonts w:ascii="Times New Roman" w:hAnsi="Times New Roman"/>
          <w:color w:val="000000"/>
          <w:sz w:val="24"/>
          <w:szCs w:val="28"/>
        </w:rPr>
        <w:t>ОП</w:t>
      </w:r>
      <w:r w:rsidRPr="009563AC">
        <w:rPr>
          <w:rFonts w:ascii="Times New Roman" w:hAnsi="Times New Roman"/>
          <w:color w:val="000000"/>
          <w:sz w:val="24"/>
          <w:szCs w:val="28"/>
        </w:rPr>
        <w:t>.</w:t>
      </w:r>
      <w:r w:rsidR="00152B53">
        <w:rPr>
          <w:rFonts w:ascii="Times New Roman" w:hAnsi="Times New Roman"/>
          <w:color w:val="000000"/>
          <w:sz w:val="24"/>
          <w:szCs w:val="28"/>
        </w:rPr>
        <w:t>1</w:t>
      </w:r>
      <w:r w:rsidR="005569C5">
        <w:rPr>
          <w:rFonts w:ascii="Times New Roman" w:hAnsi="Times New Roman"/>
          <w:color w:val="000000"/>
          <w:sz w:val="24"/>
          <w:szCs w:val="28"/>
        </w:rPr>
        <w:t>8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Основы финансовой грамотности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является обязательной частью </w:t>
      </w:r>
      <w:r w:rsidR="00152B53">
        <w:rPr>
          <w:rFonts w:ascii="Times New Roman" w:hAnsi="Times New Roman"/>
          <w:color w:val="000000"/>
          <w:sz w:val="24"/>
          <w:szCs w:val="28"/>
        </w:rPr>
        <w:t>общепрофессионального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цикла основной образовательной программы в соответствии с ФГОС СПО по специальности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152B53">
        <w:rPr>
          <w:rFonts w:ascii="Times New Roman" w:hAnsi="Times New Roman"/>
          <w:sz w:val="24"/>
          <w:szCs w:val="24"/>
        </w:rPr>
        <w:t>.</w:t>
      </w:r>
      <w:r w:rsidR="00152B53" w:rsidRPr="000F36D3">
        <w:rPr>
          <w:rFonts w:ascii="Times New Roman" w:hAnsi="Times New Roman"/>
          <w:sz w:val="24"/>
          <w:szCs w:val="24"/>
        </w:rPr>
        <w:t xml:space="preserve"> </w:t>
      </w:r>
    </w:p>
    <w:p w:rsidR="00345ABD" w:rsidRDefault="009563AC" w:rsidP="00152B53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П</w:t>
      </w:r>
      <w:r w:rsidR="001F308C">
        <w:rPr>
          <w:rFonts w:ascii="Times New Roman" w:hAnsi="Times New Roman"/>
          <w:b/>
          <w:sz w:val="24"/>
          <w:szCs w:val="24"/>
        </w:rPr>
        <w:t xml:space="preserve">ланируемые результаты освоения дисциплины </w:t>
      </w:r>
      <w:bookmarkEnd w:id="1"/>
    </w:p>
    <w:p w:rsidR="009563AC" w:rsidRPr="00152B53" w:rsidRDefault="009563AC" w:rsidP="005569C5">
      <w:pPr>
        <w:jc w:val="both"/>
        <w:rPr>
          <w:rFonts w:ascii="Times New Roman" w:hAnsi="Times New Roman"/>
          <w:sz w:val="24"/>
          <w:szCs w:val="24"/>
        </w:rPr>
      </w:pPr>
      <w:r w:rsidRPr="009563AC">
        <w:rPr>
          <w:rFonts w:ascii="Times New Roman" w:hAnsi="Times New Roman"/>
          <w:color w:val="000000"/>
          <w:sz w:val="24"/>
          <w:szCs w:val="28"/>
        </w:rPr>
        <w:t xml:space="preserve">Особое значение дисциплина имеет при формировании и развитии общих компетенций: </w:t>
      </w:r>
      <w:r w:rsidR="00152B53">
        <w:rPr>
          <w:rFonts w:ascii="Times New Roman" w:hAnsi="Times New Roman"/>
          <w:color w:val="000000"/>
          <w:sz w:val="24"/>
          <w:szCs w:val="28"/>
        </w:rPr>
        <w:t>ОК 03</w:t>
      </w:r>
      <w:r w:rsidRPr="009563AC">
        <w:rPr>
          <w:rFonts w:ascii="Times New Roman" w:hAnsi="Times New Roman"/>
          <w:color w:val="000000"/>
          <w:sz w:val="24"/>
          <w:szCs w:val="28"/>
        </w:rPr>
        <w:t xml:space="preserve"> в соответствии с ФГОС по специальности </w:t>
      </w:r>
      <w:r w:rsidR="005569C5" w:rsidRPr="00073B0F">
        <w:rPr>
          <w:rFonts w:ascii="Times New Roman" w:hAnsi="Times New Roman"/>
          <w:sz w:val="24"/>
          <w:szCs w:val="24"/>
        </w:rPr>
        <w:t>35.02.16 Эксплуатация и ремонт сельскохозяйственной техники и оборудования</w:t>
      </w:r>
      <w:r w:rsidR="00152B53">
        <w:rPr>
          <w:rFonts w:ascii="Times New Roman" w:hAnsi="Times New Roman"/>
          <w:sz w:val="24"/>
          <w:szCs w:val="24"/>
        </w:rPr>
        <w:t>.</w:t>
      </w:r>
      <w:r w:rsidR="00152B53" w:rsidRPr="000F36D3">
        <w:rPr>
          <w:rFonts w:ascii="Times New Roman" w:hAnsi="Times New Roman"/>
          <w:sz w:val="24"/>
          <w:szCs w:val="24"/>
        </w:rPr>
        <w:t xml:space="preserve"> </w:t>
      </w:r>
    </w:p>
    <w:p w:rsidR="00345ABD" w:rsidRDefault="009563AC" w:rsidP="00152B53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563AC">
        <w:rPr>
          <w:rFonts w:ascii="Times New Roman" w:hAnsi="Times New Roman"/>
          <w:color w:val="000000"/>
          <w:sz w:val="24"/>
          <w:szCs w:val="28"/>
        </w:rPr>
        <w:t>В рамках программы учебной дисциплины обучающимися осваиваются умения</w:t>
      </w:r>
      <w:r>
        <w:rPr>
          <w:rFonts w:ascii="Times New Roman" w:hAnsi="Times New Roman"/>
          <w:color w:val="000000"/>
          <w:sz w:val="24"/>
          <w:szCs w:val="28"/>
        </w:rPr>
        <w:t xml:space="preserve"> и знания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"/>
        <w:gridCol w:w="5701"/>
        <w:gridCol w:w="3260"/>
      </w:tblGrid>
      <w:tr w:rsidR="00DA737F" w:rsidTr="005569C5">
        <w:tc>
          <w:tcPr>
            <w:tcW w:w="962" w:type="dxa"/>
          </w:tcPr>
          <w:p w:rsidR="00DA737F" w:rsidRPr="001F308C" w:rsidRDefault="00DA737F" w:rsidP="005A5A99">
            <w:pPr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1F308C">
              <w:rPr>
                <w:rStyle w:val="aff"/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5701" w:type="dxa"/>
          </w:tcPr>
          <w:p w:rsidR="00DA737F" w:rsidRPr="001F308C" w:rsidRDefault="005A5A99" w:rsidP="005A5A99">
            <w:pPr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Умения</w:t>
            </w:r>
          </w:p>
        </w:tc>
        <w:tc>
          <w:tcPr>
            <w:tcW w:w="3260" w:type="dxa"/>
          </w:tcPr>
          <w:p w:rsidR="00DA737F" w:rsidRPr="001F308C" w:rsidRDefault="005569C5" w:rsidP="005A5A99">
            <w:pPr>
              <w:jc w:val="center"/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З</w:t>
            </w:r>
            <w:r w:rsidR="00DA737F"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>нания</w:t>
            </w:r>
            <w:r>
              <w:rPr>
                <w:rStyle w:val="aff"/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DA737F" w:rsidTr="005569C5">
        <w:trPr>
          <w:trHeight w:val="327"/>
        </w:trPr>
        <w:tc>
          <w:tcPr>
            <w:tcW w:w="962" w:type="dxa"/>
          </w:tcPr>
          <w:p w:rsidR="00DA737F" w:rsidRDefault="005569C5" w:rsidP="005A5A99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ОК 03</w:t>
            </w:r>
          </w:p>
          <w:p w:rsidR="005569C5" w:rsidRDefault="005569C5" w:rsidP="005A5A99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1.6,</w:t>
            </w:r>
          </w:p>
          <w:p w:rsidR="005569C5" w:rsidRDefault="005569C5" w:rsidP="005569C5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ПК 2.9,</w:t>
            </w:r>
          </w:p>
          <w:p w:rsidR="005569C5" w:rsidRPr="001F308C" w:rsidRDefault="005569C5" w:rsidP="005569C5">
            <w:pP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i w:val="0"/>
                <w:sz w:val="24"/>
                <w:szCs w:val="24"/>
              </w:rPr>
              <w:t>ЛР1-17</w:t>
            </w:r>
          </w:p>
        </w:tc>
        <w:tc>
          <w:tcPr>
            <w:tcW w:w="5701" w:type="dxa"/>
          </w:tcPr>
          <w:p w:rsidR="00DA737F" w:rsidRDefault="00DA737F" w:rsidP="005A5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260" w:type="dxa"/>
          </w:tcPr>
          <w:p w:rsidR="00DA737F" w:rsidRDefault="00DA737F" w:rsidP="00556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>основны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управления личными финансами,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>мотивах сбережений, воз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можностях и ограничениях исполь</w:t>
            </w:r>
            <w:r w:rsidRPr="00145B2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зования заёмных средств; </w:t>
            </w:r>
          </w:p>
        </w:tc>
      </w:tr>
    </w:tbl>
    <w:p w:rsidR="00327E7F" w:rsidRPr="00327E7F" w:rsidRDefault="00327E7F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1F308C" w:rsidRDefault="001F308C" w:rsidP="001F308C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2. Структура и содержание УЧЕБНОЙ ДИСЦИПЛИНЫ</w:t>
      </w:r>
    </w:p>
    <w:p w:rsidR="001F308C" w:rsidRDefault="001F308C" w:rsidP="001F308C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433A0" w:rsidRPr="0028732E" w:rsidRDefault="009433A0" w:rsidP="00D81C4D">
      <w:pPr>
        <w:spacing w:after="24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732E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260"/>
      </w:tblGrid>
      <w:tr w:rsidR="009433A0" w:rsidRPr="00E32406" w:rsidTr="006220CC">
        <w:tc>
          <w:tcPr>
            <w:tcW w:w="6629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3260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152B53" w:rsidRPr="00E32406" w:rsidTr="00152B53">
        <w:tc>
          <w:tcPr>
            <w:tcW w:w="6629" w:type="dxa"/>
            <w:vAlign w:val="center"/>
          </w:tcPr>
          <w:p w:rsidR="00152B53" w:rsidRPr="00073B0F" w:rsidRDefault="00152B53" w:rsidP="00152B5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3260" w:type="dxa"/>
            <w:vAlign w:val="center"/>
          </w:tcPr>
          <w:p w:rsidR="00152B53" w:rsidRPr="00073B0F" w:rsidRDefault="00152B53" w:rsidP="00152B53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Pr="00E32406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теоретические занятия</w:t>
            </w:r>
          </w:p>
        </w:tc>
        <w:tc>
          <w:tcPr>
            <w:tcW w:w="3260" w:type="dxa"/>
          </w:tcPr>
          <w:p w:rsidR="009433A0" w:rsidRDefault="005A5A99" w:rsidP="005A5A9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3260" w:type="dxa"/>
          </w:tcPr>
          <w:p w:rsidR="009433A0" w:rsidRDefault="00152B53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контрольные работы</w:t>
            </w:r>
          </w:p>
        </w:tc>
        <w:tc>
          <w:tcPr>
            <w:tcW w:w="3260" w:type="dxa"/>
          </w:tcPr>
          <w:p w:rsidR="009433A0" w:rsidRDefault="005A5A99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Default="009433A0" w:rsidP="006220CC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3260" w:type="dxa"/>
          </w:tcPr>
          <w:p w:rsidR="009433A0" w:rsidRDefault="005A5A99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9433A0" w:rsidRPr="00E32406" w:rsidTr="006220CC">
        <w:tc>
          <w:tcPr>
            <w:tcW w:w="6629" w:type="dxa"/>
          </w:tcPr>
          <w:p w:rsidR="009433A0" w:rsidRPr="00E32406" w:rsidRDefault="009433A0" w:rsidP="005A5A9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Промежуточная аттестация 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</w:t>
            </w:r>
            <w:r w:rsidR="00152B53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ифференцированн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ый</w:t>
            </w:r>
            <w:r w:rsidR="00152B53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A5A99"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зачёт</w:t>
            </w:r>
          </w:p>
        </w:tc>
        <w:tc>
          <w:tcPr>
            <w:tcW w:w="3260" w:type="dxa"/>
          </w:tcPr>
          <w:p w:rsidR="009433A0" w:rsidRPr="005A5A99" w:rsidRDefault="00152B53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A5A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</w:tbl>
    <w:p w:rsidR="009433A0" w:rsidRDefault="009433A0" w:rsidP="009433A0">
      <w:pPr>
        <w:jc w:val="both"/>
        <w:rPr>
          <w:rFonts w:ascii="Times New Roman" w:hAnsi="Times New Roman"/>
          <w:b/>
          <w:sz w:val="24"/>
          <w:szCs w:val="24"/>
        </w:rPr>
      </w:pPr>
    </w:p>
    <w:p w:rsidR="009433A0" w:rsidRPr="001D676D" w:rsidRDefault="009433A0" w:rsidP="00D81C4D">
      <w:pPr>
        <w:spacing w:after="24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D676D">
        <w:rPr>
          <w:rFonts w:ascii="Times New Roman" w:hAnsi="Times New Roman"/>
          <w:b/>
          <w:sz w:val="24"/>
          <w:szCs w:val="24"/>
        </w:rPr>
        <w:t>2.2. Тематический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1"/>
        <w:gridCol w:w="702"/>
        <w:gridCol w:w="852"/>
        <w:gridCol w:w="573"/>
        <w:gridCol w:w="567"/>
        <w:gridCol w:w="1134"/>
      </w:tblGrid>
      <w:tr w:rsidR="009433A0" w:rsidRPr="00E32406" w:rsidTr="006220CC">
        <w:trPr>
          <w:trHeight w:val="286"/>
        </w:trPr>
        <w:tc>
          <w:tcPr>
            <w:tcW w:w="6061" w:type="dxa"/>
            <w:vMerge w:val="restart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694" w:type="dxa"/>
            <w:gridSpan w:val="4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3240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9433A0" w:rsidRPr="00E32406" w:rsidTr="006220CC">
        <w:trPr>
          <w:trHeight w:val="198"/>
        </w:trPr>
        <w:tc>
          <w:tcPr>
            <w:tcW w:w="6061" w:type="dxa"/>
            <w:vMerge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2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852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73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134" w:type="dxa"/>
            <w:vMerge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</w:t>
            </w:r>
            <w:r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9433A0" w:rsidRPr="00E32406" w:rsidTr="006220CC">
        <w:trPr>
          <w:trHeight w:val="295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 w:rsidRPr="00FF55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Страхование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4.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  <w:r w:rsidR="009433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dxa"/>
          </w:tcPr>
          <w:p w:rsidR="009433A0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E32406" w:rsidRDefault="009433A0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9433A0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7F1DFA" w:rsidRPr="00E32406" w:rsidTr="006220CC">
        <w:trPr>
          <w:trHeight w:val="279"/>
        </w:trPr>
        <w:tc>
          <w:tcPr>
            <w:tcW w:w="6061" w:type="dxa"/>
          </w:tcPr>
          <w:p w:rsidR="007F1DFA" w:rsidRDefault="007F1DFA" w:rsidP="009433A0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 5. Создание бизнеса </w:t>
            </w:r>
          </w:p>
        </w:tc>
        <w:tc>
          <w:tcPr>
            <w:tcW w:w="702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7F1DFA" w:rsidRPr="00E32406" w:rsidRDefault="007F1DFA" w:rsidP="006220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7F1DFA" w:rsidRPr="008E1A49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9433A0" w:rsidRPr="00E32406" w:rsidTr="006220CC">
        <w:trPr>
          <w:trHeight w:val="279"/>
        </w:trPr>
        <w:tc>
          <w:tcPr>
            <w:tcW w:w="6061" w:type="dxa"/>
          </w:tcPr>
          <w:p w:rsidR="009433A0" w:rsidRPr="00FF556C" w:rsidRDefault="009433A0" w:rsidP="006220CC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F556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702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2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73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</w:tcPr>
          <w:p w:rsidR="009433A0" w:rsidRPr="008F0C7B" w:rsidRDefault="007F1DFA" w:rsidP="006220C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</w:t>
            </w:r>
          </w:p>
        </w:tc>
      </w:tr>
    </w:tbl>
    <w:p w:rsidR="001F308C" w:rsidRDefault="001F308C">
      <w:pPr>
        <w:spacing w:line="276" w:lineRule="auto"/>
        <w:rPr>
          <w:rFonts w:ascii="Times New Roman" w:hAnsi="Times New Roman"/>
          <w:i/>
          <w:sz w:val="24"/>
          <w:szCs w:val="24"/>
        </w:rPr>
      </w:pPr>
    </w:p>
    <w:p w:rsidR="00345ABD" w:rsidRDefault="00345ABD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345ABD" w:rsidSect="009563AC">
          <w:pgSz w:w="11907" w:h="16840"/>
          <w:pgMar w:top="1134" w:right="567" w:bottom="992" w:left="1418" w:header="709" w:footer="709" w:gutter="0"/>
          <w:cols w:space="720"/>
          <w:docGrid w:linePitch="360"/>
        </w:sectPr>
      </w:pPr>
    </w:p>
    <w:p w:rsidR="00345ABD" w:rsidRDefault="001F308C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 w:rsidR="00D81C4D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 xml:space="preserve">одержание </w:t>
      </w:r>
      <w:r>
        <w:rPr>
          <w:rFonts w:ascii="Times New Roman" w:hAnsi="Times New Roman"/>
          <w:b/>
          <w:bCs/>
          <w:sz w:val="24"/>
        </w:rPr>
        <w:t>учебной дисциплины</w:t>
      </w:r>
    </w:p>
    <w:tbl>
      <w:tblPr>
        <w:tblW w:w="52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0"/>
        <w:gridCol w:w="10620"/>
        <w:gridCol w:w="991"/>
        <w:gridCol w:w="1979"/>
      </w:tblGrid>
      <w:tr w:rsidR="005A5A99" w:rsidTr="007F1DFA">
        <w:trPr>
          <w:trHeight w:val="806"/>
        </w:trPr>
        <w:tc>
          <w:tcPr>
            <w:tcW w:w="2110" w:type="dxa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Наименование разделов и тем </w:t>
            </w:r>
          </w:p>
        </w:tc>
        <w:tc>
          <w:tcPr>
            <w:tcW w:w="10620" w:type="dxa"/>
            <w:vAlign w:val="center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Содержание учебного материала, 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991" w:type="dxa"/>
            <w:vAlign w:val="center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 xml:space="preserve">Осваиваемые элементы компетенций </w:t>
            </w:r>
          </w:p>
        </w:tc>
      </w:tr>
      <w:tr w:rsidR="005A5A99" w:rsidTr="007F1DFA">
        <w:tc>
          <w:tcPr>
            <w:tcW w:w="2110" w:type="dxa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4761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620" w:type="dxa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991" w:type="dxa"/>
            <w:vAlign w:val="center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1979" w:type="dxa"/>
          </w:tcPr>
          <w:p w:rsidR="005A5A99" w:rsidRPr="00247614" w:rsidRDefault="005A5A99" w:rsidP="007F1DFA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47614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</w:tr>
      <w:tr w:rsidR="005A5A99" w:rsidTr="007F1DFA">
        <w:trPr>
          <w:trHeight w:val="291"/>
        </w:trPr>
        <w:tc>
          <w:tcPr>
            <w:tcW w:w="12730" w:type="dxa"/>
            <w:gridSpan w:val="2"/>
          </w:tcPr>
          <w:p w:rsidR="005A5A99" w:rsidRDefault="007F1DFA" w:rsidP="007F1DF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</w:t>
            </w:r>
            <w:r w:rsidR="005A5A9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5A5A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Основы финансовой грамотности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5A5A99" w:rsidTr="007F1DFA">
        <w:trPr>
          <w:cantSplit/>
        </w:trPr>
        <w:tc>
          <w:tcPr>
            <w:tcW w:w="2110" w:type="dxa"/>
            <w:vMerge w:val="restart"/>
          </w:tcPr>
          <w:p w:rsidR="005A5A99" w:rsidRDefault="007F1DFA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1.</w:t>
            </w:r>
            <w:r w:rsidR="005A5A99" w:rsidRPr="002476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Финансовые учреждения в жизни людей</w:t>
            </w: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личными финансами. Банковские услуги. Банки и небанковские кредитные организации. Микрофинансовые организации. Лицензирование банковской деятельности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  <w:vMerge w:val="restart"/>
          </w:tcPr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ЛР1-7, МР1-7, ПР1-2</w:t>
            </w:r>
          </w:p>
        </w:tc>
      </w:tr>
      <w:tr w:rsidR="005A5A99" w:rsidTr="007F1DFA">
        <w:trPr>
          <w:cantSplit/>
          <w:trHeight w:val="477"/>
        </w:trPr>
        <w:tc>
          <w:tcPr>
            <w:tcW w:w="2110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761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Расчет личного капитала. Выбор полезной финансовой услуги в зависимости от потребности ситуации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5A5A99" w:rsidTr="007F1DFA">
        <w:trPr>
          <w:cantSplit/>
          <w:trHeight w:val="259"/>
        </w:trPr>
        <w:tc>
          <w:tcPr>
            <w:tcW w:w="2110" w:type="dxa"/>
            <w:vMerge/>
            <w:tcBorders>
              <w:bottom w:val="single" w:sz="4" w:space="0" w:color="auto"/>
            </w:tcBorders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  <w:tcBorders>
              <w:bottom w:val="single" w:sz="4" w:space="0" w:color="auto"/>
            </w:tcBorders>
          </w:tcPr>
          <w:p w:rsidR="005A5A99" w:rsidRDefault="005A5A99" w:rsidP="007F1DF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61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кроссворда на тему «Основные банковские понятия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5A5A99" w:rsidTr="007F1DFA">
        <w:trPr>
          <w:cantSplit/>
          <w:trHeight w:val="461"/>
        </w:trPr>
        <w:tc>
          <w:tcPr>
            <w:tcW w:w="2110" w:type="dxa"/>
            <w:vMerge w:val="restart"/>
          </w:tcPr>
          <w:p w:rsidR="005A5A99" w:rsidRDefault="007F1DFA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B62EBD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>Взаимоотношения человека и государства</w:t>
            </w: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Налоги: почему их надо платить и чем грозит неуплата. Государственное и негосударственное пенсионное обеспечение. Финансовое мошенничество. Финансовые пирамиды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 w:val="restart"/>
          </w:tcPr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ЛР1-7, МР1-7, ПР1-2</w:t>
            </w:r>
          </w:p>
        </w:tc>
      </w:tr>
      <w:tr w:rsidR="005A5A99" w:rsidTr="007F1DFA">
        <w:trPr>
          <w:cantSplit/>
        </w:trPr>
        <w:tc>
          <w:tcPr>
            <w:tcW w:w="2110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B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«Расчет различного вида налогов»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2EB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«Создание памятки советов по финансовой безопасности»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 w:val="restart"/>
          </w:tcPr>
          <w:p w:rsidR="005A5A99" w:rsidRDefault="007F1DFA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</w:t>
            </w:r>
            <w:r w:rsidR="005A5A99"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="005A5A9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Страхование </w:t>
            </w: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Основные виды страхования. Страховые случаи.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Обязательное и добровольное страхование. Что надо знать о страховых компаниях.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«Моделирование ситуаций по выбору страховки для заданных исходных параметров»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«Разработка порядка действий при наступлении страхового случая»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 w:val="restart"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Тема 1.4.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Фондовый рынок</w:t>
            </w:r>
          </w:p>
        </w:tc>
        <w:tc>
          <w:tcPr>
            <w:tcW w:w="10620" w:type="dxa"/>
          </w:tcPr>
          <w:p w:rsidR="005A5A99" w:rsidRDefault="005A5A99" w:rsidP="007F1D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Фондовый рынок: как можно использовать для роста доходов.</w:t>
            </w:r>
            <w:r>
              <w:t xml:space="preserve">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Участники фондового рынка, их роли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D8311B">
              <w:rPr>
                <w:rFonts w:ascii="Times New Roman" w:hAnsi="Times New Roman"/>
                <w:sz w:val="24"/>
                <w:szCs w:val="24"/>
              </w:rPr>
              <w:t>Механизм работы фондового рынка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79" w:type="dxa"/>
            <w:vMerge w:val="restart"/>
          </w:tcPr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lang w:eastAsia="en-US"/>
              </w:rPr>
              <w:t xml:space="preserve">ОК 01, ОК 02, ОК 03, ОК 04, ОК 06, ОК 09, </w:t>
            </w:r>
          </w:p>
          <w:p w:rsidR="005A5A99" w:rsidRDefault="005A5A99" w:rsidP="007F1DFA">
            <w:pPr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ЛР1-7, МР1-7, ПР1-2</w:t>
            </w: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Pr="001F308C" w:rsidRDefault="005A5A99" w:rsidP="007F1DFA">
            <w:pPr>
              <w:pStyle w:val="2ListParagraph"/>
              <w:spacing w:before="0" w:after="0"/>
              <w:ind w:left="0"/>
              <w:contextualSpacing/>
              <w:rPr>
                <w:lang w:val="ru-RU"/>
              </w:rPr>
            </w:pPr>
            <w:r w:rsidRPr="00D8311B">
              <w:rPr>
                <w:b/>
                <w:bCs/>
                <w:lang w:val="ru-RU"/>
              </w:rPr>
              <w:t>Практическое занятие №7</w:t>
            </w:r>
            <w:r w:rsidRPr="001F308C">
              <w:rPr>
                <w:bCs/>
                <w:lang w:val="ru-RU"/>
              </w:rPr>
              <w:t xml:space="preserve"> «</w:t>
            </w:r>
            <w:r>
              <w:rPr>
                <w:lang w:val="ru-RU"/>
              </w:rPr>
              <w:t>Изучение особенностей ценных бумаг</w:t>
            </w:r>
            <w:r w:rsidRPr="001F308C">
              <w:rPr>
                <w:bCs/>
                <w:lang w:val="ru-RU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D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20" w:type="dxa"/>
          </w:tcPr>
          <w:p w:rsidR="005A5A99" w:rsidRPr="001F308C" w:rsidRDefault="005A5A99" w:rsidP="007F1DFA">
            <w:pPr>
              <w:pStyle w:val="2ListParagraph"/>
              <w:spacing w:before="0" w:after="0"/>
              <w:ind w:left="0"/>
              <w:contextualSpacing/>
              <w:rPr>
                <w:lang w:val="ru-RU"/>
              </w:rPr>
            </w:pPr>
            <w:r w:rsidRPr="00D8311B">
              <w:rPr>
                <w:b/>
                <w:bCs/>
                <w:lang w:val="ru-RU"/>
              </w:rPr>
              <w:t>Практическое занятие №8</w:t>
            </w:r>
            <w:r w:rsidRPr="001F308C">
              <w:rPr>
                <w:bCs/>
                <w:lang w:val="ru-RU"/>
              </w:rPr>
              <w:t xml:space="preserve"> «</w:t>
            </w:r>
            <w:r>
              <w:rPr>
                <w:lang w:val="ru-RU"/>
              </w:rPr>
              <w:t>Расчет прибыли от сделки на фондовом рынке</w:t>
            </w:r>
            <w:r w:rsidRPr="001F308C">
              <w:rPr>
                <w:bCs/>
                <w:lang w:val="ru-RU"/>
              </w:rPr>
              <w:t>»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5A5A99" w:rsidTr="007F1DFA">
        <w:trPr>
          <w:cantSplit/>
          <w:trHeight w:val="117"/>
        </w:trPr>
        <w:tc>
          <w:tcPr>
            <w:tcW w:w="2110" w:type="dxa"/>
          </w:tcPr>
          <w:p w:rsidR="005A5A99" w:rsidRDefault="005A5A99" w:rsidP="007F1DF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311B">
              <w:rPr>
                <w:rFonts w:ascii="Times New Roman" w:hAnsi="Times New Roman"/>
                <w:bCs/>
                <w:sz w:val="24"/>
                <w:szCs w:val="24"/>
              </w:rPr>
              <w:t xml:space="preserve">Тема 1.5.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бизнеса</w:t>
            </w:r>
          </w:p>
        </w:tc>
        <w:tc>
          <w:tcPr>
            <w:tcW w:w="10620" w:type="dxa"/>
          </w:tcPr>
          <w:p w:rsidR="005A5A99" w:rsidRPr="00D8311B" w:rsidRDefault="005A5A99" w:rsidP="007F1DFA">
            <w:pPr>
              <w:pStyle w:val="2ListParagraph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D8311B">
              <w:rPr>
                <w:lang w:val="ru-RU"/>
              </w:rPr>
              <w:t>Финансовые механизмы работы фирмы</w:t>
            </w:r>
            <w:r>
              <w:rPr>
                <w:lang w:val="ru-RU"/>
              </w:rPr>
              <w:t>.</w:t>
            </w:r>
            <w:r w:rsidRPr="001F308C">
              <w:rPr>
                <w:lang w:val="ru-RU"/>
              </w:rPr>
              <w:t xml:space="preserve"> Собственный бизнес: как создать и не потерять</w:t>
            </w:r>
            <w:r>
              <w:rPr>
                <w:lang w:val="ru-RU"/>
              </w:rPr>
              <w:t>.</w:t>
            </w:r>
            <w:r w:rsidRPr="001F308C">
              <w:rPr>
                <w:lang w:val="ru-RU"/>
              </w:rPr>
              <w:t xml:space="preserve"> Риски в мире денег: как защититься от разорения</w:t>
            </w:r>
            <w:r>
              <w:rPr>
                <w:lang w:val="ru-RU"/>
              </w:rPr>
              <w:t>.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79" w:type="dxa"/>
            <w:vMerge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7F1DFA">
        <w:tc>
          <w:tcPr>
            <w:tcW w:w="12730" w:type="dxa"/>
            <w:gridSpan w:val="2"/>
          </w:tcPr>
          <w:p w:rsidR="005A5A99" w:rsidRDefault="005A5A99" w:rsidP="007F1DF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="007F1DFA">
              <w:rPr>
                <w:rFonts w:ascii="Times New Roman" w:hAnsi="Times New Roman"/>
                <w:b/>
                <w:bCs/>
                <w:sz w:val="24"/>
                <w:szCs w:val="24"/>
              </w:rPr>
              <w:t>ифференцированный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F1DFA">
              <w:rPr>
                <w:rFonts w:ascii="Times New Roman" w:hAnsi="Times New Roman"/>
                <w:b/>
                <w:bCs/>
                <w:sz w:val="24"/>
                <w:szCs w:val="24"/>
              </w:rPr>
              <w:t>зачёт</w:t>
            </w:r>
          </w:p>
        </w:tc>
        <w:tc>
          <w:tcPr>
            <w:tcW w:w="991" w:type="dxa"/>
          </w:tcPr>
          <w:p w:rsidR="005A5A99" w:rsidRPr="007F1DFA" w:rsidRDefault="005A5A99" w:rsidP="007F1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  <w:tr w:rsidR="005A5A99" w:rsidTr="007F1DFA">
        <w:tc>
          <w:tcPr>
            <w:tcW w:w="12730" w:type="dxa"/>
            <w:gridSpan w:val="2"/>
          </w:tcPr>
          <w:p w:rsidR="005A5A99" w:rsidRDefault="005A5A99" w:rsidP="007F1DFA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1" w:type="dxa"/>
          </w:tcPr>
          <w:p w:rsidR="005A5A99" w:rsidRPr="007F1DFA" w:rsidRDefault="007F1DFA" w:rsidP="007F1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1DF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979" w:type="dxa"/>
          </w:tcPr>
          <w:p w:rsidR="005A5A99" w:rsidRDefault="005A5A99" w:rsidP="007F1DFA">
            <w:pPr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</w:tr>
    </w:tbl>
    <w:p w:rsidR="00345ABD" w:rsidRDefault="00345ABD">
      <w:pPr>
        <w:spacing w:line="276" w:lineRule="auto"/>
        <w:rPr>
          <w:rFonts w:ascii="Times New Roman" w:hAnsi="Times New Roman"/>
          <w:i/>
          <w:sz w:val="24"/>
        </w:rPr>
        <w:sectPr w:rsidR="00345ABD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:rsidR="00345ABD" w:rsidRDefault="001F308C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>
        <w:rPr>
          <w:rFonts w:ascii="Times New Roman" w:hAnsi="Times New Roman"/>
          <w:b/>
          <w:sz w:val="24"/>
          <w:szCs w:val="24"/>
        </w:rPr>
        <w:t>УЧЕБНОЙ ДИСЦИПЛИНЫ</w:t>
      </w:r>
    </w:p>
    <w:p w:rsidR="00345ABD" w:rsidRDefault="00345ABD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D8311B" w:rsidRDefault="001F308C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D8311B">
        <w:rPr>
          <w:rFonts w:ascii="Times New Roman" w:hAnsi="Times New Roman"/>
          <w:b/>
          <w:bCs/>
          <w:sz w:val="24"/>
          <w:szCs w:val="24"/>
        </w:rPr>
        <w:t>материально- техническое обеспечение</w:t>
      </w:r>
    </w:p>
    <w:p w:rsidR="00345ABD" w:rsidRPr="00D8311B" w:rsidRDefault="001F308C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311B">
        <w:rPr>
          <w:rFonts w:ascii="Times New Roman" w:hAnsi="Times New Roman"/>
          <w:bCs/>
          <w:sz w:val="24"/>
          <w:szCs w:val="24"/>
        </w:rPr>
        <w:t xml:space="preserve">Для реализации программы </w:t>
      </w:r>
      <w:r w:rsidR="00D8311B">
        <w:rPr>
          <w:rFonts w:ascii="Times New Roman" w:hAnsi="Times New Roman"/>
          <w:sz w:val="24"/>
          <w:szCs w:val="24"/>
        </w:rPr>
        <w:t>учебной дисциплины</w:t>
      </w:r>
      <w:r w:rsidRPr="00D8311B">
        <w:rPr>
          <w:rFonts w:ascii="Times New Roman" w:hAnsi="Times New Roman"/>
          <w:bCs/>
          <w:sz w:val="24"/>
          <w:szCs w:val="24"/>
        </w:rPr>
        <w:t xml:space="preserve"> предусмотрены следующие специальные помещения:</w:t>
      </w:r>
    </w:p>
    <w:p w:rsidR="00345ABD" w:rsidRDefault="001F308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технологий хранения и переработки сельскохозяйственной продукции.</w:t>
      </w:r>
    </w:p>
    <w:p w:rsidR="00345ABD" w:rsidRDefault="001F308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Кабинет в зависимости от тематики занятий оснащается следующим оборудованием:</w:t>
      </w:r>
      <w:r w:rsidR="00D831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посадочные места для обучающихся; рабочее место преподавателя; доска (для мела или интерактивная); </w:t>
      </w:r>
      <w:r>
        <w:rPr>
          <w:rFonts w:ascii="Times New Roman" w:hAnsi="Times New Roman"/>
          <w:bCs/>
          <w:sz w:val="24"/>
          <w:szCs w:val="24"/>
          <w:lang w:eastAsia="en-US"/>
        </w:rPr>
        <w:t>наглядно-раздаточный и учебно-практический материал, комплекты учебно-методической документации; сборники задач, кейсов, тестовых заданий, игр, тренингов; материалы, обеспечивающие учебную и производственную практики,</w:t>
      </w:r>
      <w:r>
        <w:rPr>
          <w:rFonts w:ascii="Times New Roman" w:hAnsi="Times New Roman"/>
          <w:sz w:val="24"/>
          <w:szCs w:val="24"/>
        </w:rPr>
        <w:t xml:space="preserve"> компьютер (оснащенный набором стандартных лицензионных компьютерных программ) с доступом к Интернет-ресурсам, мультимедийный проектор (или экран); справочно – прававая система по законодательсту Российской Федерации, «КонсультантПлюс» (либо «Гарант»). </w:t>
      </w:r>
    </w:p>
    <w:p w:rsidR="00345ABD" w:rsidRDefault="001F308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</w:t>
      </w:r>
      <w:r>
        <w:rPr>
          <w:rFonts w:ascii="Times New Roman" w:hAnsi="Times New Roman"/>
          <w:bCs/>
          <w:sz w:val="24"/>
          <w:szCs w:val="24"/>
        </w:rPr>
        <w:br/>
        <w:t>их виртуальных аналогов, позволяющих обучающимся осваивать ОК.</w:t>
      </w:r>
    </w:p>
    <w:p w:rsidR="00345ABD" w:rsidRDefault="001F308C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345ABD" w:rsidRDefault="001F308C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45ABD" w:rsidRPr="00152B53" w:rsidRDefault="001F308C">
      <w:pPr>
        <w:pStyle w:val="2ListParagraph"/>
        <w:spacing w:before="0" w:after="0" w:line="276" w:lineRule="auto"/>
        <w:ind w:left="0" w:firstLine="709"/>
        <w:contextualSpacing/>
        <w:rPr>
          <w:b/>
          <w:lang w:val="ru-RU"/>
        </w:rPr>
      </w:pPr>
      <w:r w:rsidRPr="00152B53">
        <w:rPr>
          <w:b/>
          <w:lang w:val="ru-RU"/>
        </w:rPr>
        <w:t xml:space="preserve">3.2.1. </w:t>
      </w:r>
      <w:r>
        <w:rPr>
          <w:b/>
          <w:lang w:val="ru-RU"/>
        </w:rPr>
        <w:t>Основные печатные</w:t>
      </w:r>
      <w:r w:rsidRPr="00152B53">
        <w:rPr>
          <w:b/>
          <w:lang w:val="ru-RU"/>
        </w:rPr>
        <w:t xml:space="preserve"> издания</w:t>
      </w:r>
    </w:p>
    <w:p w:rsidR="00345ABD" w:rsidRDefault="001F308C" w:rsidP="003B409D">
      <w:pPr>
        <w:pStyle w:val="affffff8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Конституция Российской Федерации.</w:t>
      </w:r>
    </w:p>
    <w:p w:rsidR="00345ABD" w:rsidRDefault="001F308C" w:rsidP="003B409D">
      <w:pPr>
        <w:pStyle w:val="affffff8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Гражданский кодекс Российской Федерации 30 ноября 1994 года № 51-ФЗ.</w:t>
      </w:r>
    </w:p>
    <w:p w:rsidR="00345ABD" w:rsidRDefault="001F308C" w:rsidP="003B409D">
      <w:pPr>
        <w:pStyle w:val="affffff8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Налоговый кодекс Российской Федерации 31 июля 1998 года № 146-ФЗ.</w:t>
      </w:r>
    </w:p>
    <w:p w:rsidR="00345ABD" w:rsidRDefault="001F308C" w:rsidP="003B409D">
      <w:pPr>
        <w:pStyle w:val="affffff8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Трудовой кодекс Российской Федерации от 30 декабря 2001 года № 197-ФЗ.</w:t>
      </w:r>
    </w:p>
    <w:p w:rsidR="00345ABD" w:rsidRDefault="001F308C" w:rsidP="003B409D">
      <w:pPr>
        <w:pStyle w:val="affffff8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 от 30 декабря 2001 года № 195-ФЗ.</w:t>
      </w:r>
    </w:p>
    <w:p w:rsidR="00345ABD" w:rsidRDefault="001F308C" w:rsidP="003B409D">
      <w:pPr>
        <w:pStyle w:val="affffff8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Уголовный кодекс Российской Федерации от 13 июня 1996 года № 63-ФЗ.</w:t>
      </w:r>
    </w:p>
    <w:p w:rsidR="00345ABD" w:rsidRDefault="001F308C" w:rsidP="003B409D">
      <w:pPr>
        <w:pStyle w:val="affffff8"/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Жданова А. О. Финансовая грамотность: Материалы для обучающихся СПО. — М.: ВИТА-ПРЕСС, 2014</w:t>
      </w:r>
      <w:r>
        <w:rPr>
          <w:rFonts w:ascii="Times New Roman" w:hAnsi="Times New Roman"/>
          <w:sz w:val="24"/>
          <w:szCs w:val="24"/>
        </w:rPr>
        <w:t>.</w:t>
      </w:r>
    </w:p>
    <w:p w:rsidR="00345ABD" w:rsidRDefault="001F308C" w:rsidP="003B409D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 w:rsidRPr="001F308C">
        <w:rPr>
          <w:shd w:val="clear" w:color="auto" w:fill="FFFFFF"/>
          <w:lang w:val="ru-RU"/>
        </w:rPr>
        <w:t>Жакупов А. С.</w:t>
      </w:r>
      <w:r>
        <w:rPr>
          <w:shd w:val="clear" w:color="auto" w:fill="FFFFFF"/>
        </w:rPr>
        <w:t> </w:t>
      </w:r>
      <w:r>
        <w:rPr>
          <w:rStyle w:val="affffff3"/>
          <w:b w:val="0"/>
          <w:shd w:val="clear" w:color="auto" w:fill="FFFFFF"/>
        </w:rPr>
        <w:t>SMART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2.0</w:t>
      </w:r>
      <w:r w:rsidRPr="001F308C">
        <w:rPr>
          <w:b/>
          <w:shd w:val="clear" w:color="auto" w:fill="FFFFFF"/>
          <w:lang w:val="ru-RU"/>
        </w:rPr>
        <w:t>.</w:t>
      </w:r>
      <w:r w:rsidRPr="001F308C">
        <w:rPr>
          <w:shd w:val="clear" w:color="auto" w:fill="FFFFFF"/>
          <w:lang w:val="ru-RU"/>
        </w:rPr>
        <w:t xml:space="preserve"> Как</w:t>
      </w:r>
      <w:r>
        <w:rPr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ставить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цели</w:t>
      </w:r>
      <w:r w:rsidRPr="001F308C">
        <w:rPr>
          <w:b/>
          <w:shd w:val="clear" w:color="auto" w:fill="FFFFFF"/>
          <w:lang w:val="ru-RU"/>
        </w:rPr>
        <w:t>,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которые</w:t>
      </w:r>
      <w:r>
        <w:rPr>
          <w:b/>
          <w:shd w:val="clear" w:color="auto" w:fill="FFFFFF"/>
        </w:rPr>
        <w:t> </w:t>
      </w:r>
      <w:r w:rsidRPr="001F308C">
        <w:rPr>
          <w:rStyle w:val="affffff3"/>
          <w:b w:val="0"/>
          <w:shd w:val="clear" w:color="auto" w:fill="FFFFFF"/>
          <w:lang w:val="ru-RU"/>
        </w:rPr>
        <w:t>работают</w:t>
      </w:r>
      <w:r w:rsidRPr="001F308C">
        <w:rPr>
          <w:shd w:val="clear" w:color="auto" w:fill="FFFFFF"/>
          <w:lang w:val="ru-RU"/>
        </w:rPr>
        <w:t xml:space="preserve">. Издательские решения, 2016. </w:t>
      </w:r>
      <w:r>
        <w:rPr>
          <w:shd w:val="clear" w:color="auto" w:fill="FFFFFF"/>
        </w:rPr>
        <w:t>С. 178.</w:t>
      </w:r>
    </w:p>
    <w:p w:rsidR="00345ABD" w:rsidRPr="001F308C" w:rsidRDefault="001F308C" w:rsidP="003B409D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Захаренко Г. Тайм-менеджмент. – СПб.: Питер, 2004. – 128 с.: ил.</w:t>
      </w:r>
    </w:p>
    <w:p w:rsidR="00345ABD" w:rsidRPr="001F308C" w:rsidRDefault="001F308C" w:rsidP="003B409D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1F308C">
        <w:rPr>
          <w:bCs/>
          <w:shd w:val="clear" w:color="auto" w:fill="FFFFFF"/>
          <w:lang w:val="ru-RU"/>
        </w:rPr>
        <w:t xml:space="preserve">Клок, Кеннет. </w:t>
      </w:r>
      <w:r w:rsidR="006220CC">
        <w:rPr>
          <w:shd w:val="clear" w:color="auto" w:fill="FFFFFF"/>
          <w:lang w:val="ru-RU"/>
        </w:rPr>
        <w:t>Конфликты на работе</w:t>
      </w:r>
      <w:r w:rsidRPr="001F308C">
        <w:rPr>
          <w:shd w:val="clear" w:color="auto" w:fill="FFFFFF"/>
          <w:lang w:val="ru-RU"/>
        </w:rPr>
        <w:t>: искусство преодоления разногласий / Кеннет Клок, Джоан Гол</w:t>
      </w:r>
      <w:r w:rsidR="006220CC">
        <w:rPr>
          <w:shd w:val="clear" w:color="auto" w:fill="FFFFFF"/>
          <w:lang w:val="ru-RU"/>
        </w:rPr>
        <w:t>дсмит. - Москва</w:t>
      </w:r>
      <w:r w:rsidRPr="001F308C">
        <w:rPr>
          <w:shd w:val="clear" w:color="auto" w:fill="FFFFFF"/>
          <w:lang w:val="ru-RU"/>
        </w:rPr>
        <w:t>: Претекст, 2007. - 242, [2] с.</w:t>
      </w:r>
    </w:p>
    <w:p w:rsidR="00345ABD" w:rsidRPr="001F308C" w:rsidRDefault="001F308C" w:rsidP="003B409D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1F308C">
        <w:rPr>
          <w:shd w:val="clear" w:color="auto" w:fill="FFFFFF"/>
          <w:lang w:val="ru-RU"/>
        </w:rPr>
        <w:t>Оплетаева, Н. А. Управление структу</w:t>
      </w:r>
      <w:r w:rsidR="006220CC">
        <w:rPr>
          <w:shd w:val="clear" w:color="auto" w:fill="FFFFFF"/>
          <w:lang w:val="ru-RU"/>
        </w:rPr>
        <w:t>рным подразделением организации</w:t>
      </w:r>
      <w:r w:rsidRPr="001F308C">
        <w:rPr>
          <w:shd w:val="clear" w:color="auto" w:fill="FFFFFF"/>
          <w:lang w:val="ru-RU"/>
        </w:rPr>
        <w:t>: учебное по</w:t>
      </w:r>
      <w:r w:rsidR="006220CC">
        <w:rPr>
          <w:shd w:val="clear" w:color="auto" w:fill="FFFFFF"/>
          <w:lang w:val="ru-RU"/>
        </w:rPr>
        <w:t>собие / Н. А. Оплетаева. — Омск</w:t>
      </w:r>
      <w:r w:rsidRPr="001F308C">
        <w:rPr>
          <w:shd w:val="clear" w:color="auto" w:fill="FFFFFF"/>
          <w:lang w:val="ru-RU"/>
        </w:rPr>
        <w:t>: Омский ГАУ, 2019. — 76 с</w:t>
      </w:r>
      <w:r w:rsidRPr="001F308C">
        <w:rPr>
          <w:lang w:val="ru-RU"/>
        </w:rPr>
        <w:t>.</w:t>
      </w:r>
    </w:p>
    <w:p w:rsidR="00345ABD" w:rsidRPr="001F308C" w:rsidRDefault="001F308C" w:rsidP="003B409D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1F308C">
        <w:rPr>
          <w:lang w:val="ru-RU"/>
        </w:rPr>
        <w:t>Производственный менеджмент: Учебник для вузов. 4-е изд. / Р. А. Фатхутдинов. — СПб.: Питер, 2003. — 491 с: ил.</w:t>
      </w:r>
    </w:p>
    <w:p w:rsidR="00345ABD" w:rsidRPr="006220CC" w:rsidRDefault="001F308C" w:rsidP="003B409D">
      <w:pPr>
        <w:pStyle w:val="2ListParagraph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1F308C">
        <w:rPr>
          <w:shd w:val="clear" w:color="auto" w:fill="FFFFFF"/>
          <w:lang w:val="ru-RU"/>
        </w:rPr>
        <w:t>Управление структурным подразделением организации (пр</w:t>
      </w:r>
      <w:r w:rsidR="006220CC">
        <w:rPr>
          <w:shd w:val="clear" w:color="auto" w:fill="FFFFFF"/>
          <w:lang w:val="ru-RU"/>
        </w:rPr>
        <w:t>едприятия) и малым предприятием</w:t>
      </w:r>
      <w:r w:rsidRPr="001F308C">
        <w:rPr>
          <w:shd w:val="clear" w:color="auto" w:fill="FFFFFF"/>
          <w:lang w:val="ru-RU"/>
        </w:rPr>
        <w:t xml:space="preserve">: учебное пособие / составители Л. Д. Котлярова, Е. А. Наянова. — пос. </w:t>
      </w:r>
      <w:r w:rsidR="006220CC">
        <w:rPr>
          <w:shd w:val="clear" w:color="auto" w:fill="FFFFFF"/>
          <w:lang w:val="ru-RU"/>
        </w:rPr>
        <w:t>Караваево</w:t>
      </w:r>
      <w:r w:rsidRPr="006220CC">
        <w:rPr>
          <w:shd w:val="clear" w:color="auto" w:fill="FFFFFF"/>
          <w:lang w:val="ru-RU"/>
        </w:rPr>
        <w:t>: КГСХА, 2017. — 38 с.</w:t>
      </w:r>
    </w:p>
    <w:p w:rsidR="00345ABD" w:rsidRDefault="001F308C" w:rsidP="007F1DFA">
      <w:pPr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Сайт Министерства финансов Российской Федерации - </w:t>
      </w:r>
      <w:hyperlink r:id="rId10" w:history="1">
        <w:r>
          <w:rPr>
            <w:rStyle w:val="af3"/>
            <w:color w:val="000000"/>
            <w:lang w:val="ru-RU" w:eastAsia="ru-RU"/>
          </w:rPr>
          <w:t>www.minfin.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 w:rsidR="006220CC">
        <w:rPr>
          <w:lang w:val="ru-RU"/>
        </w:rPr>
        <w:t xml:space="preserve"> </w:t>
      </w:r>
      <w:r>
        <w:rPr>
          <w:lang w:val="ru-RU" w:eastAsia="ru-RU"/>
        </w:rPr>
        <w:t>.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Россельхознадзора – </w:t>
      </w:r>
      <w:hyperlink r:id="rId11" w:history="1">
        <w:r w:rsidRPr="006220CC">
          <w:rPr>
            <w:rStyle w:val="af3"/>
            <w:color w:val="000000"/>
            <w:u w:val="none"/>
            <w:lang w:eastAsia="ru-RU"/>
          </w:rPr>
          <w:t>www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fsvps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gov</w:t>
        </w:r>
        <w:r w:rsidRPr="006220CC">
          <w:rPr>
            <w:rStyle w:val="af3"/>
            <w:color w:val="000000"/>
            <w:u w:val="none"/>
            <w:lang w:val="ru-RU" w:eastAsia="ru-RU"/>
          </w:rPr>
          <w:t>.</w:t>
        </w:r>
        <w:r w:rsidRPr="006220CC">
          <w:rPr>
            <w:rStyle w:val="af3"/>
            <w:color w:val="000000"/>
            <w:u w:val="none"/>
            <w:lang w:eastAsia="ru-RU"/>
          </w:rPr>
          <w:t>ru</w:t>
        </w:r>
      </w:hyperlink>
      <w:r>
        <w:rPr>
          <w:lang w:val="ru-RU" w:eastAsia="ru-RU"/>
        </w:rPr>
        <w:t>.</w:t>
      </w:r>
      <w:r w:rsidR="006220CC">
        <w:rPr>
          <w:lang w:val="ru-RU" w:eastAsia="ru-RU"/>
        </w:rPr>
        <w:t xml:space="preserve"> 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lastRenderedPageBreak/>
        <w:t xml:space="preserve">Официальный сайт Управления Федеральной службы по надзору в сфере защиты прав потребителей и благополучия человека по Белгородской области – </w:t>
      </w:r>
      <w:hyperlink r:id="rId12" w:history="1">
        <w:r>
          <w:rPr>
            <w:rStyle w:val="af3"/>
            <w:color w:val="000000"/>
            <w:lang w:eastAsia="ru-RU"/>
          </w:rPr>
          <w:t>www</w:t>
        </w:r>
        <w:r>
          <w:rPr>
            <w:rStyle w:val="af3"/>
            <w:color w:val="000000"/>
            <w:lang w:val="ru-RU" w:eastAsia="ru-RU"/>
          </w:rPr>
          <w:t>.31.</w:t>
        </w:r>
        <w:r>
          <w:rPr>
            <w:rStyle w:val="af3"/>
            <w:color w:val="000000"/>
            <w:lang w:eastAsia="ru-RU"/>
          </w:rPr>
          <w:t>rospotrebnadzor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ru</w:t>
        </w:r>
      </w:hyperlink>
      <w:r>
        <w:rPr>
          <w:lang w:val="ru-RU" w:eastAsia="ru-RU"/>
        </w:rPr>
        <w:t>.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надзору в сфере защиты прав потребителей и благополучия человека по России, Центральный аппарат – </w:t>
      </w:r>
      <w:hyperlink r:id="rId13" w:history="1">
        <w:r>
          <w:rPr>
            <w:rStyle w:val="af3"/>
            <w:color w:val="000000"/>
            <w:lang w:val="ru-RU" w:eastAsia="ru-RU"/>
          </w:rPr>
          <w:t>https://77.rospotrebnadzor.ru/</w:t>
        </w:r>
      </w:hyperlink>
      <w:r>
        <w:rPr>
          <w:lang w:val="ru-RU" w:eastAsia="ru-RU"/>
        </w:rPr>
        <w:t>.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службы по труду и занятости Российской Федерации - </w:t>
      </w:r>
      <w:hyperlink r:id="rId14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rostrud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Пенсионного фонда Российской Федерации - </w:t>
      </w:r>
      <w:hyperlink r:id="rId15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pfr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Справочная правовая система «Консультант Плюс» -</w:t>
      </w:r>
      <w:hyperlink r:id="rId16" w:history="1">
        <w:r>
          <w:rPr>
            <w:rStyle w:val="af3"/>
            <w:color w:val="000000"/>
            <w:lang w:val="ru-RU" w:eastAsia="ru-RU"/>
          </w:rPr>
          <w:t>www.consultant.ru</w:t>
        </w:r>
      </w:hyperlink>
      <w:r>
        <w:rPr>
          <w:lang w:val="ru-RU" w:eastAsia="ru-RU"/>
        </w:rPr>
        <w:t>.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Справочная правовая система «Гарант» - </w:t>
      </w:r>
      <w:hyperlink r:id="rId17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gar</w:t>
        </w:r>
        <w:r>
          <w:rPr>
            <w:rStyle w:val="af3"/>
            <w:color w:val="000000"/>
            <w:lang w:val="ru-RU" w:eastAsia="ru-RU"/>
          </w:rPr>
          <w:t>ant.ru</w:t>
        </w:r>
      </w:hyperlink>
      <w:r>
        <w:rPr>
          <w:lang w:val="ru-RU" w:eastAsia="ru-RU"/>
        </w:rPr>
        <w:t>.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>Официальный сайт Правительства Российской Федерации -</w:t>
      </w:r>
      <w:hyperlink r:id="rId18" w:history="1">
        <w:r>
          <w:rPr>
            <w:lang w:val="ru-RU" w:eastAsia="ru-RU"/>
          </w:rPr>
          <w:t>www.government.ru</w:t>
        </w:r>
      </w:hyperlink>
      <w:r>
        <w:rPr>
          <w:lang w:val="ru-RU" w:eastAsia="ru-RU"/>
        </w:rPr>
        <w:t>.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Правительства Белгородской области Российской Федерации - </w:t>
      </w:r>
      <w:hyperlink r:id="rId19" w:history="1">
        <w:r>
          <w:rPr>
            <w:rStyle w:val="af3"/>
            <w:color w:val="000000"/>
            <w:lang w:val="ru-RU" w:eastAsia="ru-RU"/>
          </w:rPr>
          <w:t>www.</w:t>
        </w:r>
        <w:r>
          <w:rPr>
            <w:rStyle w:val="af3"/>
            <w:color w:val="000000"/>
            <w:lang w:eastAsia="ru-RU"/>
          </w:rPr>
          <w:t>belregion</w:t>
        </w:r>
        <w:r>
          <w:rPr>
            <w:rStyle w:val="af3"/>
            <w:color w:val="000000"/>
            <w:lang w:val="ru-RU" w:eastAsia="ru-RU"/>
          </w:rPr>
          <w:t>.ru</w:t>
        </w:r>
      </w:hyperlink>
      <w:r>
        <w:rPr>
          <w:lang w:val="ru-RU" w:eastAsia="ru-RU"/>
        </w:rPr>
        <w:t>.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 w:eastAsia="ru-RU"/>
        </w:rPr>
        <w:t xml:space="preserve">Официальный сайт Федеральной налоговой службы – </w:t>
      </w:r>
      <w:hyperlink r:id="rId20" w:history="1">
        <w:r>
          <w:rPr>
            <w:rStyle w:val="af3"/>
            <w:color w:val="000000"/>
            <w:lang w:eastAsia="ru-RU"/>
          </w:rPr>
          <w:t>www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nalog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gov</w:t>
        </w:r>
        <w:r>
          <w:rPr>
            <w:rStyle w:val="af3"/>
            <w:color w:val="000000"/>
            <w:lang w:val="ru-RU" w:eastAsia="ru-RU"/>
          </w:rPr>
          <w:t>.</w:t>
        </w:r>
        <w:r>
          <w:rPr>
            <w:rStyle w:val="af3"/>
            <w:color w:val="000000"/>
            <w:lang w:eastAsia="ru-RU"/>
          </w:rPr>
          <w:t>ru</w:t>
        </w:r>
      </w:hyperlink>
      <w:r>
        <w:rPr>
          <w:lang w:val="ru-RU" w:eastAsia="ru-RU"/>
        </w:rPr>
        <w:t>.</w:t>
      </w:r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Гагаринская, Галина Павловна Дыкина, Светлана Захаровна Г 127 Управление трудовыми конфликтами организации (методология и практика). Монография – М.: Мир науки, 2019. – Режим доступа: </w:t>
      </w:r>
      <w:hyperlink r:id="rId21" w:history="1">
        <w:r>
          <w:rPr>
            <w:rStyle w:val="af3"/>
            <w:color w:val="000000"/>
          </w:rPr>
          <w:t>https</w:t>
        </w:r>
        <w:r>
          <w:rPr>
            <w:rStyle w:val="af3"/>
            <w:color w:val="000000"/>
            <w:lang w:val="ru-RU"/>
          </w:rPr>
          <w:t>://</w:t>
        </w:r>
        <w:r>
          <w:rPr>
            <w:rStyle w:val="af3"/>
            <w:color w:val="000000"/>
          </w:rPr>
          <w:t>izd</w:t>
        </w:r>
        <w:r>
          <w:rPr>
            <w:rStyle w:val="af3"/>
            <w:color w:val="000000"/>
            <w:lang w:val="ru-RU"/>
          </w:rPr>
          <w:t>-</w:t>
        </w:r>
        <w:r>
          <w:rPr>
            <w:rStyle w:val="af3"/>
            <w:color w:val="000000"/>
          </w:rPr>
          <w:t>mn</w:t>
        </w:r>
        <w:r>
          <w:rPr>
            <w:rStyle w:val="af3"/>
            <w:color w:val="000000"/>
            <w:lang w:val="ru-RU"/>
          </w:rPr>
          <w:t>.</w:t>
        </w:r>
        <w:r>
          <w:rPr>
            <w:rStyle w:val="af3"/>
            <w:color w:val="000000"/>
          </w:rPr>
          <w:t>com</w:t>
        </w:r>
        <w:r>
          <w:rPr>
            <w:rStyle w:val="af3"/>
            <w:color w:val="000000"/>
            <w:lang w:val="ru-RU"/>
          </w:rPr>
          <w:t>/</w:t>
        </w:r>
        <w:r>
          <w:rPr>
            <w:rStyle w:val="af3"/>
            <w:color w:val="000000"/>
          </w:rPr>
          <w:t>PDF</w:t>
        </w:r>
        <w:r>
          <w:rPr>
            <w:rStyle w:val="af3"/>
            <w:color w:val="000000"/>
            <w:lang w:val="ru-RU"/>
          </w:rPr>
          <w:t>/14</w:t>
        </w:r>
        <w:r>
          <w:rPr>
            <w:rStyle w:val="af3"/>
            <w:color w:val="000000"/>
          </w:rPr>
          <w:t>MNNPM</w:t>
        </w:r>
        <w:r>
          <w:rPr>
            <w:rStyle w:val="af3"/>
            <w:color w:val="000000"/>
            <w:lang w:val="ru-RU"/>
          </w:rPr>
          <w:t>19.</w:t>
        </w:r>
        <w:r>
          <w:rPr>
            <w:rStyle w:val="af3"/>
            <w:color w:val="000000"/>
          </w:rPr>
          <w:t>pdf</w:t>
        </w:r>
      </w:hyperlink>
    </w:p>
    <w:p w:rsidR="00345ABD" w:rsidRPr="001F308C" w:rsidRDefault="001F308C" w:rsidP="003B409D">
      <w:pPr>
        <w:pStyle w:val="2ListParagraph1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szCs w:val="23"/>
          <w:shd w:val="clear" w:color="auto" w:fill="FFFFFF"/>
          <w:lang w:val="ru-RU"/>
        </w:rPr>
        <w:t xml:space="preserve">Кочиш, И. И. Управление структурным подразделением организации (предприятия) и малым </w:t>
      </w:r>
      <w:r w:rsidR="006220CC">
        <w:rPr>
          <w:szCs w:val="23"/>
          <w:shd w:val="clear" w:color="auto" w:fill="FFFFFF"/>
          <w:lang w:val="ru-RU"/>
        </w:rPr>
        <w:t>предприятием</w:t>
      </w:r>
      <w:r>
        <w:rPr>
          <w:szCs w:val="23"/>
          <w:shd w:val="clear" w:color="auto" w:fill="FFFFFF"/>
          <w:lang w:val="ru-RU"/>
        </w:rPr>
        <w:t>: учебное пособие / И. И. Кочиш, П. Н. Виног</w:t>
      </w:r>
      <w:r w:rsidR="006220CC">
        <w:rPr>
          <w:szCs w:val="23"/>
          <w:shd w:val="clear" w:color="auto" w:fill="FFFFFF"/>
          <w:lang w:val="ru-RU"/>
        </w:rPr>
        <w:t>радов, Е. Ю. Пеньшина. — Москва</w:t>
      </w:r>
      <w:r>
        <w:rPr>
          <w:szCs w:val="23"/>
          <w:shd w:val="clear" w:color="auto" w:fill="FFFFFF"/>
          <w:lang w:val="ru-RU"/>
        </w:rPr>
        <w:t>: МГАВМиБ им. К.И. Скрябина, 2021. — 120 с.</w:t>
      </w:r>
      <w:r>
        <w:rPr>
          <w:szCs w:val="23"/>
          <w:shd w:val="clear" w:color="auto" w:fill="FFFFFF"/>
        </w:rPr>
        <w:t> </w:t>
      </w:r>
      <w:r>
        <w:rPr>
          <w:szCs w:val="23"/>
          <w:shd w:val="clear" w:color="auto" w:fill="FFFFFF"/>
          <w:lang w:val="ru-RU"/>
        </w:rPr>
        <w:t>— Текст: электронный</w:t>
      </w:r>
      <w:r>
        <w:rPr>
          <w:szCs w:val="23"/>
          <w:shd w:val="clear" w:color="auto" w:fill="FFFFFF"/>
        </w:rPr>
        <w:t> </w:t>
      </w:r>
      <w:r w:rsidR="006220CC">
        <w:rPr>
          <w:szCs w:val="23"/>
          <w:shd w:val="clear" w:color="auto" w:fill="FFFFFF"/>
          <w:lang w:val="ru-RU"/>
        </w:rPr>
        <w:t>// Лань</w:t>
      </w:r>
      <w:r>
        <w:rPr>
          <w:szCs w:val="23"/>
          <w:shd w:val="clear" w:color="auto" w:fill="FFFFFF"/>
          <w:lang w:val="ru-RU"/>
        </w:rPr>
        <w:t xml:space="preserve">: электронно-библиотечная система. — </w:t>
      </w:r>
      <w:r>
        <w:rPr>
          <w:szCs w:val="23"/>
          <w:shd w:val="clear" w:color="auto" w:fill="FFFFFF"/>
        </w:rPr>
        <w:t>URL</w:t>
      </w:r>
      <w:r>
        <w:rPr>
          <w:szCs w:val="23"/>
          <w:shd w:val="clear" w:color="auto" w:fill="FFFFFF"/>
          <w:lang w:val="ru-RU"/>
        </w:rPr>
        <w:t xml:space="preserve">: </w:t>
      </w:r>
      <w:hyperlink r:id="rId22" w:history="1">
        <w:r>
          <w:rPr>
            <w:rStyle w:val="af3"/>
            <w:color w:val="000000"/>
            <w:szCs w:val="23"/>
            <w:shd w:val="clear" w:color="auto" w:fill="FFFFFF"/>
          </w:rPr>
          <w:t>https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://</w:t>
        </w:r>
        <w:r>
          <w:rPr>
            <w:rStyle w:val="af3"/>
            <w:color w:val="000000"/>
            <w:szCs w:val="23"/>
            <w:shd w:val="clear" w:color="auto" w:fill="FFFFFF"/>
          </w:rPr>
          <w:t>e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shd w:val="clear" w:color="auto" w:fill="FFFFFF"/>
          </w:rPr>
          <w:t>lanbook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.</w:t>
        </w:r>
        <w:r>
          <w:rPr>
            <w:rStyle w:val="af3"/>
            <w:color w:val="000000"/>
            <w:szCs w:val="23"/>
            <w:shd w:val="clear" w:color="auto" w:fill="FFFFFF"/>
          </w:rPr>
          <w:t>com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/</w:t>
        </w:r>
        <w:r>
          <w:rPr>
            <w:rStyle w:val="af3"/>
            <w:color w:val="000000"/>
            <w:szCs w:val="23"/>
            <w:shd w:val="clear" w:color="auto" w:fill="FFFFFF"/>
          </w:rPr>
          <w:t>book</w:t>
        </w:r>
        <w:r>
          <w:rPr>
            <w:rStyle w:val="af3"/>
            <w:color w:val="000000"/>
            <w:szCs w:val="23"/>
            <w:shd w:val="clear" w:color="auto" w:fill="FFFFFF"/>
            <w:lang w:val="ru-RU"/>
          </w:rPr>
          <w:t>/196237/</w:t>
        </w:r>
      </w:hyperlink>
    </w:p>
    <w:p w:rsidR="00345ABD" w:rsidRDefault="001F308C" w:rsidP="007F1DFA">
      <w:pPr>
        <w:spacing w:line="276" w:lineRule="auto"/>
        <w:ind w:firstLine="709"/>
        <w:contextualSpacing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Архипов А. П. Азбука страхования: Для 10—11 классов общеобразоват. учрежд. — М.: ВИТА-ПРЕСС, 2005.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Балакина А. П. Налоги России. Курс «Основы налоговой грамотности». 10—11 кл. — М.: ВИТА-ПРЕСС, 2002.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Берзон Н. И., Аршавский А. Ю. и др. Фондовый рынок: Учеб. пособие. — М.: ВИТА-ПРЕСС, 2009.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Волгин В. В. Открываю автомастерскую: Практ. пособие. — М.: Дашков и К°, 2009.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Голди Д., Мюррей Г. Инвестиционный ответ: Как защитить своё финансовое будущее. — М.: Альпина Паблишер, 2011. </w:t>
      </w:r>
    </w:p>
    <w:p w:rsidR="00345ABD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>
        <w:rPr>
          <w:lang w:val="ru-RU"/>
        </w:rPr>
        <w:t xml:space="preserve">Горелый В. И., Бондарчук П. К. Банковская система России: Учеб. пособие. 2-е изд., дораб. — М.: Изд. дом ГУ ВШЭ, 2005. </w:t>
      </w:r>
    </w:p>
    <w:p w:rsidR="00345ABD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 w:rsidRPr="001F308C">
        <w:t xml:space="preserve"> </w:t>
      </w:r>
      <w:r>
        <w:rPr>
          <w:lang w:val="ru-RU"/>
        </w:rPr>
        <w:t>Грэм</w:t>
      </w:r>
      <w:r w:rsidRPr="001F308C">
        <w:t xml:space="preserve"> </w:t>
      </w:r>
      <w:r>
        <w:rPr>
          <w:lang w:val="ru-RU"/>
        </w:rPr>
        <w:t>П</w:t>
      </w:r>
      <w:r w:rsidRPr="001F308C">
        <w:t xml:space="preserve">. </w:t>
      </w:r>
      <w:r>
        <w:rPr>
          <w:lang w:val="ru-RU"/>
        </w:rPr>
        <w:t>Самые</w:t>
      </w:r>
      <w:r w:rsidRPr="001F308C">
        <w:t xml:space="preserve"> </w:t>
      </w:r>
      <w:r>
        <w:rPr>
          <w:lang w:val="ru-RU"/>
        </w:rPr>
        <w:t>трудные</w:t>
      </w:r>
      <w:r w:rsidRPr="001F308C">
        <w:t xml:space="preserve"> </w:t>
      </w:r>
      <w:r>
        <w:rPr>
          <w:lang w:val="ru-RU"/>
        </w:rPr>
        <w:t>уроки</w:t>
      </w:r>
      <w:r w:rsidRPr="001F308C">
        <w:t xml:space="preserve"> </w:t>
      </w:r>
      <w:r>
        <w:rPr>
          <w:lang w:val="ru-RU"/>
        </w:rPr>
        <w:t>для</w:t>
      </w:r>
      <w:r w:rsidRPr="001F308C">
        <w:t xml:space="preserve"> </w:t>
      </w:r>
      <w:r>
        <w:rPr>
          <w:lang w:val="ru-RU"/>
        </w:rPr>
        <w:t>стартапов</w:t>
      </w:r>
      <w:r w:rsidRPr="001F308C">
        <w:t xml:space="preserve">. — </w:t>
      </w:r>
      <w:r>
        <w:t>http</w:t>
      </w:r>
      <w:r w:rsidRPr="001F308C">
        <w:t>://</w:t>
      </w:r>
      <w:r>
        <w:t>www</w:t>
      </w:r>
      <w:r w:rsidRPr="001F308C">
        <w:t>.</w:t>
      </w:r>
      <w:r>
        <w:t>perevedem</w:t>
      </w:r>
      <w:r w:rsidRPr="001F308C">
        <w:t xml:space="preserve">. </w:t>
      </w:r>
      <w:r>
        <w:t>ru</w:t>
      </w:r>
      <w:r w:rsidRPr="001F308C">
        <w:t>/</w:t>
      </w:r>
      <w:r>
        <w:t>article</w:t>
      </w:r>
      <w:r w:rsidRPr="001F308C">
        <w:t>/</w:t>
      </w:r>
      <w:r>
        <w:t>hardest</w:t>
      </w:r>
      <w:r w:rsidRPr="001F308C">
        <w:t>_</w:t>
      </w:r>
      <w:r>
        <w:t>lessons</w:t>
      </w:r>
      <w:r w:rsidRPr="001F308C">
        <w:t>.</w:t>
      </w:r>
      <w:r>
        <w:t>htm</w:t>
      </w:r>
      <w:r w:rsidRPr="001F308C">
        <w:t xml:space="preserve">.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 w:rsidRPr="001F308C">
        <w:t xml:space="preserve"> </w:t>
      </w:r>
      <w:r>
        <w:rPr>
          <w:lang w:val="ru-RU"/>
        </w:rPr>
        <w:t xml:space="preserve">Грэм П. Советы стартапам. — </w:t>
      </w:r>
      <w:hyperlink r:id="rId23" w:history="1">
        <w:r>
          <w:rPr>
            <w:rStyle w:val="af3"/>
          </w:rPr>
          <w:t>http</w:t>
        </w:r>
        <w:r>
          <w:rPr>
            <w:rStyle w:val="af3"/>
            <w:lang w:val="ru-RU"/>
          </w:rPr>
          <w:t>://</w:t>
        </w:r>
        <w:r>
          <w:rPr>
            <w:rStyle w:val="af3"/>
          </w:rPr>
          <w:t>www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perevedem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ru</w:t>
        </w:r>
        <w:r>
          <w:rPr>
            <w:rStyle w:val="af3"/>
            <w:lang w:val="ru-RU"/>
          </w:rPr>
          <w:t>/</w:t>
        </w:r>
        <w:r>
          <w:rPr>
            <w:rStyle w:val="af3"/>
          </w:rPr>
          <w:t>article</w:t>
        </w:r>
        <w:r>
          <w:rPr>
            <w:rStyle w:val="af3"/>
            <w:lang w:val="ru-RU"/>
          </w:rPr>
          <w:t>/</w:t>
        </w:r>
        <w:r>
          <w:rPr>
            <w:rStyle w:val="af3"/>
          </w:rPr>
          <w:t>tipsfor</w:t>
        </w:r>
        <w:r>
          <w:rPr>
            <w:rStyle w:val="af3"/>
            <w:lang w:val="ru-RU"/>
          </w:rPr>
          <w:t>-</w:t>
        </w:r>
        <w:r>
          <w:rPr>
            <w:rStyle w:val="af3"/>
          </w:rPr>
          <w:t>startups</w:t>
        </w:r>
        <w:r>
          <w:rPr>
            <w:rStyle w:val="af3"/>
            <w:lang w:val="ru-RU"/>
          </w:rPr>
          <w:t>.</w:t>
        </w:r>
        <w:r>
          <w:rPr>
            <w:rStyle w:val="af3"/>
          </w:rPr>
          <w:t>htm</w:t>
        </w:r>
      </w:hyperlink>
      <w:r>
        <w:rPr>
          <w:lang w:val="ru-RU"/>
        </w:rPr>
        <w:t xml:space="preserve">.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Ёлгина Елена. Налоги за два часа. — М.: Альпина Паблишер, 2013. </w:t>
      </w:r>
    </w:p>
    <w:p w:rsidR="00345ABD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>
        <w:rPr>
          <w:lang w:val="ru-RU"/>
        </w:rPr>
        <w:t xml:space="preserve"> Конаш Дмитрий. Сохранить и приумножить: Как грамотно и с выгодой управлять сбережениями. — М.: Альпина Паблишер, 2012. </w:t>
      </w:r>
      <w:r>
        <w:t>VI</w:t>
      </w:r>
      <w:r>
        <w:rPr>
          <w:lang w:val="ru-RU"/>
        </w:rPr>
        <w:t xml:space="preserve">. РЕКОМЕНДУЕМАЯ ЛИТЕРАТУРА 23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Малкиел Б. Десять главных правил для начинающего инвестора / Пер. с англ. — М.: Альпина Бизнес Букс, 2006</w:t>
      </w:r>
    </w:p>
    <w:p w:rsidR="00345ABD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>
        <w:rPr>
          <w:lang w:val="ru-RU"/>
        </w:rPr>
        <w:t xml:space="preserve">Мишкин Ф. Экономическая теория денег, банковского дела и финансовых рынков. 7-е изд. — М.: И. Д. Вильямс, 2006.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Орлов-Карба П. А. Обязательное социальное страхование в Российской Федерации. — М.: Изд. дом ГУ ВШЭ, 2007. </w:t>
      </w:r>
    </w:p>
    <w:p w:rsidR="00345ABD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>
        <w:rPr>
          <w:lang w:val="ru-RU"/>
        </w:rPr>
        <w:t xml:space="preserve"> Розанова Н. М. Банк: от клиента до президента: Учеб. пособие. 8—9 кл. — М.: ВИТА-ПРЕСС, 2008.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lastRenderedPageBreak/>
        <w:t xml:space="preserve"> Симоненко В. Д. Основы предпринимательства. 10—11 кл.: Учеб. пособие. — М.: ВИТА-ПРЕСС, 2005.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Фабоцци Ф. Финансовые инструменты. — М.: ЭКСМО, 2010. </w:t>
      </w:r>
    </w:p>
    <w:p w:rsidR="00345ABD" w:rsidRPr="001F308C" w:rsidRDefault="001F308C" w:rsidP="003B409D">
      <w:pPr>
        <w:pStyle w:val="2ListParagraph1"/>
        <w:numPr>
          <w:ilvl w:val="0"/>
          <w:numId w:val="3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lang w:val="ru-RU"/>
        </w:rPr>
      </w:pPr>
      <w:r>
        <w:rPr>
          <w:lang w:val="ru-RU"/>
        </w:rPr>
        <w:t xml:space="preserve"> Шарп У., Александер Г., Бэйли Дж. Инвестиции / Пер. с англ. — М.: ИНФРА-М, 1997.</w:t>
      </w:r>
    </w:p>
    <w:p w:rsidR="006220CC" w:rsidRPr="006220CC" w:rsidRDefault="006220CC" w:rsidP="003B409D">
      <w:pPr>
        <w:pStyle w:val="a3"/>
        <w:numPr>
          <w:ilvl w:val="0"/>
          <w:numId w:val="3"/>
        </w:numPr>
        <w:tabs>
          <w:tab w:val="left" w:pos="284"/>
          <w:tab w:val="left" w:pos="1069"/>
          <w:tab w:val="left" w:pos="113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220CC">
        <w:rPr>
          <w:rFonts w:ascii="Times New Roman" w:hAnsi="Times New Roman"/>
          <w:sz w:val="24"/>
          <w:szCs w:val="24"/>
        </w:rPr>
        <w:t xml:space="preserve">В.В. Чумаченко, А.П. Горяев, «Финансовая грамота для школьников», Российская экономическая школа, М.. Просвещение», 2016 </w:t>
      </w:r>
    </w:p>
    <w:p w:rsidR="006220CC" w:rsidRPr="00A00023" w:rsidRDefault="007F1DFA" w:rsidP="006220CC">
      <w:pPr>
        <w:tabs>
          <w:tab w:val="left" w:pos="1069"/>
          <w:tab w:val="left" w:pos="1134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3.2.4. </w:t>
      </w:r>
      <w:r w:rsidR="006220CC" w:rsidRPr="00A00023">
        <w:rPr>
          <w:rFonts w:ascii="Times New Roman" w:hAnsi="Times New Roman"/>
          <w:b/>
          <w:bCs/>
          <w:sz w:val="24"/>
          <w:szCs w:val="24"/>
        </w:rPr>
        <w:t>Интернет-ресурсы</w:t>
      </w:r>
      <w:r w:rsidR="006220CC">
        <w:rPr>
          <w:rFonts w:ascii="Times New Roman" w:hAnsi="Times New Roman"/>
          <w:b/>
          <w:bCs/>
          <w:sz w:val="24"/>
          <w:szCs w:val="24"/>
        </w:rPr>
        <w:t>:</w:t>
      </w:r>
    </w:p>
    <w:p w:rsidR="006220CC" w:rsidRPr="00A00023" w:rsidRDefault="006220CC" w:rsidP="006220CC">
      <w:pPr>
        <w:tabs>
          <w:tab w:val="left" w:pos="411"/>
        </w:tabs>
        <w:ind w:right="340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 xml:space="preserve">1. </w:t>
      </w:r>
      <w:hyperlink r:id="rId24" w:history="1">
        <w:r w:rsidRPr="00A00023">
          <w:rPr>
            <w:rStyle w:val="af3"/>
            <w:rFonts w:ascii="Times New Roman" w:hAnsi="Times New Roman"/>
            <w:sz w:val="24"/>
            <w:szCs w:val="24"/>
          </w:rPr>
          <w:t>http://www.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fincult</w:t>
        </w:r>
      </w:hyperlink>
      <w:r w:rsidRPr="00A00023">
        <w:rPr>
          <w:rFonts w:ascii="Times New Roman" w:hAnsi="Times New Roman"/>
          <w:sz w:val="24"/>
          <w:szCs w:val="24"/>
        </w:rPr>
        <w:t xml:space="preserve"> </w:t>
      </w:r>
    </w:p>
    <w:p w:rsidR="006220CC" w:rsidRPr="00A00023" w:rsidRDefault="006220CC" w:rsidP="006220CC">
      <w:pPr>
        <w:tabs>
          <w:tab w:val="left" w:pos="411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>2.</w:t>
      </w:r>
      <w:r w:rsidR="009A4FFA" w:rsidRPr="009A4FFA">
        <w:rPr>
          <w:rFonts w:ascii="Times New Roman" w:hAnsi="Times New Roman"/>
          <w:sz w:val="24"/>
          <w:szCs w:val="24"/>
        </w:rPr>
        <w:t xml:space="preserve"> </w:t>
      </w:r>
      <w:r w:rsidR="009A4FFA">
        <w:rPr>
          <w:rFonts w:ascii="Times New Roman" w:hAnsi="Times New Roman"/>
          <w:sz w:val="24"/>
          <w:szCs w:val="24"/>
        </w:rPr>
        <w:t>В.В. Чумаченко, А. Горячев,</w:t>
      </w:r>
      <w:r w:rsidRPr="00A00023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nes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dataupload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proiects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financial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-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literacy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Fingramota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Web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Version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</w:rPr>
          <w:t>%20.</w:t>
        </w:r>
        <w:r w:rsidRPr="00A00023">
          <w:rPr>
            <w:rStyle w:val="af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pdf</w:t>
        </w:r>
      </w:hyperlink>
      <w:r w:rsidRPr="00A0002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4FFA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-</w:t>
      </w:r>
      <w:r w:rsidRPr="00A00023">
        <w:rPr>
          <w:rFonts w:ascii="Times New Roman" w:hAnsi="Times New Roman"/>
          <w:sz w:val="24"/>
          <w:szCs w:val="24"/>
        </w:rPr>
        <w:t>Финансовая грамота, М. Просвещение», 2016</w:t>
      </w:r>
    </w:p>
    <w:p w:rsidR="006220CC" w:rsidRPr="00EA1722" w:rsidRDefault="006220CC" w:rsidP="006220CC">
      <w:pPr>
        <w:tabs>
          <w:tab w:val="left" w:pos="440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A00023">
        <w:rPr>
          <w:rFonts w:ascii="Times New Roman" w:hAnsi="Times New Roman"/>
          <w:sz w:val="24"/>
          <w:szCs w:val="24"/>
        </w:rPr>
        <w:t xml:space="preserve">3. </w:t>
      </w:r>
      <w:hyperlink r:id="rId26" w:history="1"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files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dep</w:t>
        </w:r>
        <w:r w:rsidRPr="00A00023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A00023">
          <w:rPr>
            <w:rStyle w:val="af3"/>
            <w:rFonts w:ascii="Times New Roman" w:hAnsi="Times New Roman"/>
            <w:sz w:val="24"/>
            <w:szCs w:val="24"/>
            <w:lang w:val="en-US"/>
          </w:rPr>
          <w:t>pdf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</w:t>
      </w:r>
      <w:r w:rsidRPr="00EA1722">
        <w:rPr>
          <w:rFonts w:ascii="Times New Roman" w:hAnsi="Times New Roman"/>
          <w:sz w:val="24"/>
          <w:szCs w:val="24"/>
        </w:rPr>
        <w:t xml:space="preserve"> банковская азбука «Банковский вклад», ЦБ РФ, </w:t>
      </w:r>
    </w:p>
    <w:p w:rsidR="006220CC" w:rsidRPr="00EA1722" w:rsidRDefault="006220CC" w:rsidP="006220CC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4. </w:t>
      </w:r>
      <w:hyperlink r:id="rId27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budget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/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единый портал бюджетной системы Российской Федерации.</w:t>
      </w:r>
    </w:p>
    <w:p w:rsidR="006220CC" w:rsidRPr="00EA1722" w:rsidRDefault="006220CC" w:rsidP="006220CC">
      <w:pPr>
        <w:tabs>
          <w:tab w:val="left" w:pos="440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5. </w:t>
      </w:r>
      <w:hyperlink r:id="rId28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/?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=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3 </w:t>
      </w:r>
      <w:r w:rsidRPr="00EA1722">
        <w:rPr>
          <w:rFonts w:ascii="Times New Roman" w:hAnsi="Times New Roman"/>
          <w:color w:val="000000"/>
          <w:sz w:val="24"/>
          <w:szCs w:val="24"/>
        </w:rPr>
        <w:t>- Как получить кредит по самой низкой процентной ставке? ЦБ РФ, М.</w:t>
      </w:r>
    </w:p>
    <w:p w:rsidR="006220CC" w:rsidRPr="00EA1722" w:rsidRDefault="006220CC" w:rsidP="006220CC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6. </w:t>
      </w:r>
      <w:hyperlink r:id="rId29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cbr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fingramota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/?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PrtId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=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fg</w:t>
        </w:r>
      </w:hyperlink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2</w:t>
      </w:r>
      <w:r w:rsidRPr="00EA1722">
        <w:rPr>
          <w:rFonts w:ascii="Times New Roman" w:hAnsi="Times New Roman"/>
          <w:color w:val="000000"/>
          <w:sz w:val="24"/>
          <w:szCs w:val="24"/>
        </w:rPr>
        <w:t>- Обучающая игра «Насколько хорошо ты знаешь деньги», ЦБ РФ, М.</w:t>
      </w:r>
    </w:p>
    <w:p w:rsidR="006220CC" w:rsidRPr="00EA1722" w:rsidRDefault="006220CC" w:rsidP="006220CC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</w:t>
      </w:r>
      <w:r w:rsidRPr="00EA1722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30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http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://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schoolmoney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Основы инвестирования и управления личными финансами «Школа денег».</w:t>
      </w:r>
    </w:p>
    <w:p w:rsidR="006220CC" w:rsidRPr="00EA1722" w:rsidRDefault="006220CC" w:rsidP="006220CC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8. </w:t>
      </w:r>
      <w:hyperlink r:id="rId31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economy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Министерства развития РФ.</w:t>
      </w:r>
    </w:p>
    <w:p w:rsidR="006220CC" w:rsidRPr="00EA1722" w:rsidRDefault="006220CC" w:rsidP="006220CC">
      <w:pPr>
        <w:tabs>
          <w:tab w:val="left" w:pos="430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A000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document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kremlin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официальное интернет-представительство Президента России.</w:t>
      </w:r>
    </w:p>
    <w:p w:rsidR="006220CC" w:rsidRPr="00EA1722" w:rsidRDefault="006220CC" w:rsidP="006220CC">
      <w:pPr>
        <w:tabs>
          <w:tab w:val="left" w:pos="435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11. </w:t>
      </w:r>
      <w:hyperlink r:id="rId32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fas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gov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Антимонопольной службы.</w:t>
      </w:r>
    </w:p>
    <w:p w:rsidR="006220CC" w:rsidRPr="00EA1722" w:rsidRDefault="006220CC" w:rsidP="006220CC">
      <w:pPr>
        <w:tabs>
          <w:tab w:val="left" w:pos="411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 w:rsidRPr="00A000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12.</w:t>
      </w:r>
      <w:r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EA1722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: //</w:t>
      </w:r>
      <w:hyperlink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minfin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 xml:space="preserve"> </w:t>
        </w:r>
      </w:hyperlink>
      <w:r w:rsidRPr="00EA1722">
        <w:rPr>
          <w:rFonts w:ascii="Times New Roman" w:hAnsi="Times New Roman"/>
          <w:color w:val="000000"/>
          <w:sz w:val="24"/>
          <w:szCs w:val="24"/>
        </w:rPr>
        <w:t>- сайт Министерства финансов РФ.</w:t>
      </w:r>
    </w:p>
    <w:p w:rsidR="006220CC" w:rsidRPr="00EA1722" w:rsidRDefault="006220CC" w:rsidP="006220CC">
      <w:pPr>
        <w:tabs>
          <w:tab w:val="left" w:pos="1846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EA1722">
        <w:rPr>
          <w:rFonts w:ascii="Times New Roman" w:hAnsi="Times New Roman"/>
          <w:sz w:val="24"/>
          <w:szCs w:val="24"/>
        </w:rPr>
        <w:t xml:space="preserve"> </w:t>
      </w:r>
      <w:hyperlink r:id="rId33"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gks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службы государственной статистики.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t xml:space="preserve">14. </w:t>
      </w:r>
      <w:r w:rsidRPr="00EA1722">
        <w:t xml:space="preserve"> </w:t>
      </w:r>
      <w:hyperlink r:id="rId34" w:history="1">
        <w:r w:rsidRPr="00EA1722">
          <w:rPr>
            <w:color w:val="000000"/>
            <w:u w:val="single"/>
            <w:lang w:val="en-US"/>
          </w:rPr>
          <w:t>www</w:t>
        </w:r>
        <w:r w:rsidRPr="00EA1722">
          <w:rPr>
            <w:color w:val="000000"/>
            <w:u w:val="single"/>
          </w:rPr>
          <w:t>.</w:t>
        </w:r>
        <w:r w:rsidRPr="00EA1722">
          <w:rPr>
            <w:color w:val="000000"/>
            <w:u w:val="single"/>
            <w:lang w:val="en-US"/>
          </w:rPr>
          <w:t>cbr</w:t>
        </w:r>
        <w:r w:rsidRPr="00EA1722">
          <w:rPr>
            <w:color w:val="000000"/>
            <w:u w:val="single"/>
          </w:rPr>
          <w:t>.</w:t>
        </w:r>
        <w:r w:rsidRPr="00EA1722">
          <w:rPr>
            <w:color w:val="000000"/>
            <w:u w:val="single"/>
            <w:lang w:val="en-US"/>
          </w:rPr>
          <w:t>ru</w:t>
        </w:r>
      </w:hyperlink>
      <w:r w:rsidRPr="00EA1722">
        <w:t xml:space="preserve"> </w:t>
      </w:r>
      <w:r w:rsidRPr="00EA1722">
        <w:rPr>
          <w:color w:val="000000"/>
        </w:rPr>
        <w:t xml:space="preserve">- сайт Банка России. </w:t>
      </w:r>
    </w:p>
    <w:p w:rsidR="006220CC" w:rsidRPr="00EA1722" w:rsidRDefault="006220CC" w:rsidP="006220CC">
      <w:pPr>
        <w:tabs>
          <w:tab w:val="left" w:pos="478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15. </w:t>
      </w:r>
      <w:hyperlink r:id="rId35" w:history="1"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www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fcsm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</w:rPr>
          <w:t>.</w:t>
        </w:r>
        <w:r w:rsidRPr="00EA1722">
          <w:rPr>
            <w:rFonts w:ascii="Times New Roman" w:hAnsi="Times New Roman"/>
            <w:color w:val="000000"/>
            <w:sz w:val="24"/>
            <w:szCs w:val="24"/>
            <w:u w:val="single"/>
            <w:lang w:val="en-US"/>
          </w:rPr>
          <w:t>ru</w:t>
        </w:r>
      </w:hyperlink>
      <w:r w:rsidRPr="00EA1722">
        <w:rPr>
          <w:rFonts w:ascii="Times New Roman" w:hAnsi="Times New Roman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- сайт Федеральной службы по финансовым рынкам.</w:t>
      </w:r>
    </w:p>
    <w:p w:rsidR="006220CC" w:rsidRPr="00EA1722" w:rsidRDefault="006220CC" w:rsidP="006220CC">
      <w:pPr>
        <w:tabs>
          <w:tab w:val="left" w:pos="2590"/>
        </w:tabs>
        <w:ind w:right="-2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16. </w:t>
      </w:r>
      <w:hyperlink w:history="1"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http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://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www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eeg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>.</w:t>
        </w:r>
        <w:r w:rsidRPr="00EA1722">
          <w:rPr>
            <w:rStyle w:val="af3"/>
            <w:rFonts w:ascii="Times New Roman" w:hAnsi="Times New Roman"/>
            <w:sz w:val="24"/>
            <w:szCs w:val="24"/>
            <w:lang w:val="en-US"/>
          </w:rPr>
          <w:t>ru</w:t>
        </w:r>
        <w:r w:rsidRPr="00EA1722">
          <w:rPr>
            <w:rStyle w:val="af3"/>
            <w:rFonts w:ascii="Times New Roman" w:hAnsi="Times New Roman"/>
            <w:sz w:val="24"/>
            <w:szCs w:val="24"/>
          </w:rPr>
          <w:t xml:space="preserve"> /</w:t>
        </w:r>
      </w:hyperlink>
      <w:r w:rsidRPr="00EA1722">
        <w:rPr>
          <w:rFonts w:ascii="Times New Roman" w:hAnsi="Times New Roman"/>
          <w:color w:val="000000"/>
          <w:sz w:val="24"/>
          <w:szCs w:val="24"/>
        </w:rPr>
        <w:t>- сайт МФ РФ статистика.</w:t>
      </w:r>
    </w:p>
    <w:p w:rsidR="006220CC" w:rsidRPr="00AA1580" w:rsidRDefault="006220CC" w:rsidP="006220CC">
      <w:pPr>
        <w:tabs>
          <w:tab w:val="left" w:pos="426"/>
        </w:tabs>
        <w:ind w:firstLine="709"/>
        <w:rPr>
          <w:rFonts w:ascii="Times New Roman" w:hAnsi="Times New Roman"/>
          <w:b/>
          <w:sz w:val="24"/>
          <w:szCs w:val="24"/>
        </w:rPr>
      </w:pPr>
      <w:r w:rsidRPr="00AA1580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 xml:space="preserve">Программа разработана на основе Конституции Российской Федерации, Конвенции ООН о правах ребенка, </w:t>
      </w:r>
      <w:r w:rsidRPr="006220CC">
        <w:rPr>
          <w:rFonts w:eastAsia="Arial"/>
          <w:lang w:eastAsia="en-US"/>
        </w:rPr>
        <w:t xml:space="preserve">методических рекомендаций по разработке и реализации программы курса в образовательных организациях среднего профессионального образования и </w:t>
      </w:r>
      <w:r w:rsidRPr="00EA1722">
        <w:rPr>
          <w:bCs/>
        </w:rPr>
        <w:t xml:space="preserve">примерной программы разработанной </w:t>
      </w:r>
      <w:r w:rsidRPr="006220CC">
        <w:rPr>
          <w:rFonts w:eastAsia="Arial"/>
          <w:lang w:eastAsia="en-US"/>
        </w:rPr>
        <w:t>Банком России</w:t>
      </w:r>
      <w:r w:rsidRPr="00EA1722">
        <w:rPr>
          <w:color w:val="000000"/>
        </w:rPr>
        <w:t xml:space="preserve"> с учетом региональных, национальных потребностей.</w:t>
      </w:r>
    </w:p>
    <w:p w:rsidR="006220CC" w:rsidRPr="00EA1722" w:rsidRDefault="006220CC" w:rsidP="006220CC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Определяющим</w:t>
      </w:r>
      <w:r w:rsidRPr="00EA172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подходом к обучению</w:t>
      </w:r>
      <w:r w:rsidRPr="00EA172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A1722">
        <w:rPr>
          <w:rFonts w:ascii="Times New Roman" w:hAnsi="Times New Roman"/>
          <w:color w:val="000000"/>
          <w:sz w:val="24"/>
          <w:szCs w:val="24"/>
        </w:rPr>
        <w:t>является личностно-ориентированный подход, эмпирический характер изучения предмета, качественное развитие экономического мышления студентов, воспитание убежденности в необходимости познаваемости экономической науки, социально-экономической сущности финансовой грамотности, умение разрабатывать и реализовывать эти этапы. Основные экономические понятия должны формироваться в процессе самостоятельной познавательной деятельности студентов, экономические законы должны открываться в процессе грамотной работы с различными информационными источниками. Подлежащие усвоению экономические термины, понятия и законы должны рассматриваться не столько как цель, сколько как средство развития познавательных и творческих способностей студентов, умений логически мыслить, приобретения опыта планирования практических действий на основе приобретенных знаний и умений. При успешной организации самостоятельной, познавательной деятельности студентов на занятиях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b/>
        </w:rPr>
        <w:t>Образовательные технологии.</w:t>
      </w:r>
      <w:r w:rsidRPr="00EA1722">
        <w:t xml:space="preserve"> При изучении «Основы финансовой грамотности» наиболее эффективными являются практико-ориентированные образовательные технологии, которые предусматривают приобретение специальных компетенций в процессе решения практических учебных задач. Учитывая высокую степень актуальности текущих сведений о </w:t>
      </w:r>
      <w:r w:rsidRPr="00EA1722">
        <w:lastRenderedPageBreak/>
        <w:t>состоянии финансового рынка, уместно в качестве основных образовательных технологий применить игровую и проектную, а также обратить внимание на учебную исследовательскую деятельность по данной тематике. Игровая технология позволяет организовать изучение процесса управления личными финансами, погружая обучающихся в реальную среду финансового рынка, адресовать к текущим данным о процентных ставках, уровне доходности финансовых активов, об условиях страхования и налогообложения, которые публикуются в открытых источниках. В процессе проектирования обучающиеся систематизируют полученные знания, применяют навыки анализа и прогнозирования, моделируют процессы, происходящие на финансовых рынках</w:t>
      </w:r>
    </w:p>
    <w:p w:rsidR="006220CC" w:rsidRPr="00EA1722" w:rsidRDefault="006220CC" w:rsidP="009A4FF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>Метод проектов позволяет самостоятельно и совместными усилиями решить проблему, применив необходимые знания из разных областей, получить реальный результат. Тематика проектов может быть различной. В одних случаях она может быть определена преподавателем с учетом учебной ситуации, естественных профессиональных интересов и способностей обучающихся, в других – тематика проектов, особенно предназначенных для внеурочной деятельности, может быть предложена и самими обучающимися. Исследовательская деятельность дает возможность обучающимся изучить проблемы, связанные с поведением граждан на рынке финансовых услуг проанализировать позиции действующих участников финансового рынка и предложить собственные способы решения этих проблем. Метод case study, или «Метод ситуационного обучения» (обучения на примере разбора конкретной ситуации), лучше других методов учит решать возникающие проблемы с учетом конкретных условий и фактической информации. Практику решения серьезных финансовых вопросов в конкретных условиях с учетом актуальной информации, имеющихся ресурсов и законодательных норм, возможно, получить при периодическом включении обучающихся в решение ситуаций, специально проработанных и предлагаемых кейс-методом.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 xml:space="preserve">При организации учебного процесса </w:t>
      </w:r>
      <w:r>
        <w:rPr>
          <w:color w:val="000000"/>
        </w:rPr>
        <w:t xml:space="preserve">раздела </w:t>
      </w:r>
      <w:r w:rsidRPr="00EA1722">
        <w:rPr>
          <w:color w:val="000000"/>
        </w:rPr>
        <w:t>2 Основы финансовой грамотности применяются следующие формы и методы активного вовлечения обучающихся, в том числе, путем организации работы в группах: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EA1722">
        <w:rPr>
          <w:b/>
          <w:bCs/>
          <w:color w:val="000000"/>
        </w:rPr>
        <w:t>Лекция-беседа</w:t>
      </w:r>
      <w:r w:rsidRPr="00EA1722">
        <w:rPr>
          <w:color w:val="000000"/>
        </w:rPr>
        <w:t>: такая форма используется для введения в проблематику финансовой сферы с применением метода проблематизации. Сама лекция как трансляция знаний и постановка проблем может проходить в следующих формах: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left="709"/>
        <w:jc w:val="both"/>
        <w:rPr>
          <w:color w:val="000000"/>
        </w:rPr>
      </w:pPr>
      <w:r w:rsidRPr="00EA1722">
        <w:rPr>
          <w:color w:val="000000"/>
        </w:rPr>
        <w:t>Рассказ-беседа о проблематике данной сферы;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>Встречи с действующими финансистами, бизнесменами, политиками, государственными служащими, представителями общественных организаций.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Практикум</w:t>
      </w:r>
      <w:r w:rsidRPr="00EA1722">
        <w:rPr>
          <w:color w:val="000000"/>
        </w:rPr>
        <w:t>: Данная форма занятий является ведущей для участников учебной программы. Важно самостоятельно осуществлять поисковую деятельность студентов для получения опыта выполнения финансовых действий. Данное занятие осуществляется в форме индивидуальной или групповой работы; назначение - отработка практических умений и формирование компетенций в сфере финансов; на данном занятии осуществляется поисково-исследовательская работа, направленная на поиск финансовой информации из различных источников.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>Практикум может проводиться в следующих формах: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Поиск информации в сети Интернет на сайтах государственных служб, финансовых организаций, рейтинговых агентств;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Поиск и анализ правовых документов по теме;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Разработка индивидуальных или групповых проектов;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Проведение мини-исследований;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lastRenderedPageBreak/>
        <w:t>- Решение аналитических задач – математический анализ числовой информации, предоставленной преподавателем.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Игра</w:t>
      </w:r>
      <w:r w:rsidRPr="00EA1722">
        <w:rPr>
          <w:color w:val="000000"/>
        </w:rPr>
        <w:t>: Наряду с практикумом является ведущей формой занятий, так как позволяет в смоделированной ситуации осуществить конкретные финансовые действия, вступить в отношения с финансовыми институтами (хотя бы и в выдуманной ситуации). Получение минимального опыта в игре в реальности позволяет более уверенно себя чувствовать и адекватнее вести себя в конкретных финансовых ситуациях.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Семинар</w:t>
      </w:r>
      <w:r w:rsidRPr="00EA1722">
        <w:rPr>
          <w:color w:val="000000"/>
        </w:rPr>
        <w:t>: В учебной группе такая форма используется для обсуждения общих проблем, для выработки общих решений. Проведение анализа публикаций СМИ – обсуждение статей, репортажей, интервью, пресс-релизов по рассматриваемой тематике. Анализ Интернет ресурсов – работа с информационными ресурсами, посвященными рассматриваемой тематике.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Опережающее задание</w:t>
      </w:r>
      <w:r w:rsidRPr="00EA1722">
        <w:rPr>
          <w:color w:val="000000"/>
        </w:rPr>
        <w:t xml:space="preserve"> – организация урока, основанная на самостоятельном изучении материала будущей темы, включая, в том числе, сбор информации в сети Интернет и СМИ.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Круглый стол</w:t>
      </w:r>
      <w:r w:rsidRPr="00EA1722">
        <w:rPr>
          <w:color w:val="000000"/>
        </w:rPr>
        <w:t xml:space="preserve"> с участием приглашенных специалистов (например, сотрудников финансовых организаций и институтов). Тематика определяется темой урока.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Презентация/выступление специалистов</w:t>
      </w:r>
      <w:r w:rsidRPr="00EA1722">
        <w:rPr>
          <w:color w:val="000000"/>
        </w:rPr>
        <w:t xml:space="preserve"> – изложение информации по теме урока с использованием презентационных материалов, данная форма носит интерактивный характер и предполагает активное вовлечение обучающихся. Презентация проводится приглашенным специалистом. Тематика определяется темой урока.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>Примерный перечень тем: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>Банки: чем они могут быть вам полезны в жизни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>Фондовый рынок: как его использовать для роста доходов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>Социальная</w:t>
      </w:r>
      <w:r w:rsidRPr="00EA1722">
        <w:t xml:space="preserve"> </w:t>
      </w:r>
      <w:hyperlink r:id="rId36" w:history="1">
        <w:r w:rsidRPr="006220CC">
          <w:rPr>
            <w:rStyle w:val="af3"/>
            <w:color w:val="auto"/>
            <w:u w:val="none"/>
          </w:rPr>
          <w:t>политика</w:t>
        </w:r>
      </w:hyperlink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>Налоги.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>В ходе проведения встречи предполагается выступление представителей финансового органа и ответы на вопросы обучающихся. Подготовка вопросов предложена в качестве задания, рекомендованного для дополнительного выполнения совместно с родителями.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b/>
          <w:bCs/>
          <w:color w:val="000000"/>
        </w:rPr>
        <w:t>Самостоятельная работа</w:t>
      </w:r>
      <w:r w:rsidRPr="00EA1722">
        <w:rPr>
          <w:color w:val="000000"/>
        </w:rPr>
        <w:t xml:space="preserve"> (в том числе, совместно с родителями), в том числе: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Поиск и анализ информации по рассматриваемой тематике, размещенной в открытом доступе.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>На самостоятельную работу студентов по учебному плану количество часов не отведено. Но возможны различные формы самостоятельной работы студентов в виде домашних заданий - это письменные работы, изучение источников информации.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>Виды самостоятельной работы студентов: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проработка лекционного материала, составление конспекта лекций по темам, вынесенным на самостоятельное изучение;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подготовке к практическим занятиям;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подготовке докладов и рефератов;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практические задания.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A1722">
        <w:rPr>
          <w:color w:val="000000"/>
        </w:rPr>
        <w:t>Изучение литературы также можно подразделить на отдельные виды самостоятельной работы: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изучение базовой литературы - учебников;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изучение дополнительной литературы - периодические издания, специализированные книги;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работа с источниками экономической информации с использованием современных средств коммуникаций, Интернет ресурсов;</w:t>
      </w:r>
    </w:p>
    <w:p w:rsidR="006220CC" w:rsidRPr="00EA1722" w:rsidRDefault="006220CC" w:rsidP="006220CC">
      <w:pPr>
        <w:pStyle w:val="affffffa"/>
        <w:spacing w:before="0" w:beforeAutospacing="0" w:after="0" w:afterAutospacing="0" w:line="276" w:lineRule="auto"/>
        <w:jc w:val="both"/>
        <w:rPr>
          <w:color w:val="000000"/>
        </w:rPr>
      </w:pPr>
      <w:r w:rsidRPr="00EA1722">
        <w:rPr>
          <w:color w:val="000000"/>
        </w:rPr>
        <w:t>- конспектирование изученных источников.</w:t>
      </w:r>
    </w:p>
    <w:p w:rsidR="006220CC" w:rsidRPr="00EA1722" w:rsidRDefault="006220CC" w:rsidP="009A4FFA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lastRenderedPageBreak/>
        <w:t>Творческая проблемно-ориентированная самостоятельная работа ориентирована на развитие интеллектуальных умений, комплекса универсальных (общекультурных) и профессиональных компетенций, повышение творческого потенциала студентов. Она включает поиск, анализ, структурирование и презентацию информации; исследовательскую работу и участие в семинарах и олимпиадах; анализ научных публикаций по заранее определенной преподавателем теме.</w:t>
      </w:r>
    </w:p>
    <w:p w:rsidR="006220CC" w:rsidRPr="00EA1722" w:rsidRDefault="006220CC" w:rsidP="009A4FFA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A1722">
        <w:rPr>
          <w:rFonts w:ascii="Times New Roman" w:hAnsi="Times New Roman"/>
          <w:color w:val="000000"/>
          <w:sz w:val="24"/>
          <w:szCs w:val="24"/>
        </w:rPr>
        <w:t>Оценка результатов самостоятельной работы организуется как единство двух форм: самоконтроль и контроль со стороны преподавател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EA1722">
        <w:rPr>
          <w:rFonts w:ascii="Times New Roman" w:hAnsi="Times New Roman"/>
          <w:color w:val="000000"/>
          <w:sz w:val="24"/>
          <w:szCs w:val="24"/>
        </w:rPr>
        <w:t xml:space="preserve">. Материал тем, выносимых на самостоятельное изучение, оформляется в виде докладов и рефератов. </w:t>
      </w:r>
    </w:p>
    <w:p w:rsidR="006220CC" w:rsidRPr="00EA1722" w:rsidRDefault="006220CC" w:rsidP="009A4FFA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1722">
        <w:rPr>
          <w:rFonts w:ascii="Times New Roman" w:hAnsi="Times New Roman"/>
          <w:bCs/>
          <w:sz w:val="24"/>
          <w:szCs w:val="24"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контрольных работ в виде выполнения тестов.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работе. </w:t>
      </w:r>
    </w:p>
    <w:p w:rsidR="006220CC" w:rsidRPr="00EA1722" w:rsidRDefault="006220CC" w:rsidP="009A4FFA">
      <w:pPr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 xml:space="preserve">Промежуточная аттестация обучающихся осуществляется в рамках освоения дисциплины в соответствии с фондами оценочных средств, позволяющими оценить достижение запланированных результатов обучения. </w:t>
      </w:r>
      <w:r w:rsidRPr="00EA1722">
        <w:rPr>
          <w:rFonts w:ascii="Times New Roman" w:hAnsi="Times New Roman"/>
          <w:bCs/>
          <w:sz w:val="24"/>
          <w:szCs w:val="24"/>
        </w:rPr>
        <w:t xml:space="preserve">Завершается освоение программы дифференцированным зачётом, включающем как оценку теоретических знаний, так и практических умений. </w:t>
      </w:r>
    </w:p>
    <w:p w:rsidR="006220CC" w:rsidRPr="00EA1722" w:rsidRDefault="006220CC" w:rsidP="009A4FFA">
      <w:pPr>
        <w:spacing w:line="276" w:lineRule="auto"/>
        <w:ind w:firstLine="833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>При реализации образовательной программы техникум применяет электронное обучение и дистанционные образовательные технологии.</w:t>
      </w:r>
    </w:p>
    <w:p w:rsidR="006220CC" w:rsidRPr="00EA1722" w:rsidRDefault="006220CC" w:rsidP="009A4FFA">
      <w:pPr>
        <w:spacing w:line="276" w:lineRule="auto"/>
        <w:ind w:firstLine="833"/>
        <w:jc w:val="both"/>
        <w:rPr>
          <w:rFonts w:ascii="Times New Roman" w:hAnsi="Times New Roman"/>
          <w:sz w:val="24"/>
          <w:szCs w:val="24"/>
        </w:rPr>
      </w:pPr>
      <w:r w:rsidRPr="00EA1722">
        <w:rPr>
          <w:rFonts w:ascii="Times New Roman" w:hAnsi="Times New Roman"/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6220CC" w:rsidRPr="00AA1580" w:rsidRDefault="006220CC" w:rsidP="009A4FFA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A1580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6220CC" w:rsidRPr="00AA1580" w:rsidRDefault="006220CC" w:rsidP="009A4FF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Реализация программы учебной дисциплины обеспечивается педагогическим работником техникума, имеющим высшее образование, высшую категорию, деятельность педагога связана с направленностью реализуемой учебной дисциплины.</w:t>
      </w:r>
    </w:p>
    <w:p w:rsidR="006220CC" w:rsidRPr="00AA1580" w:rsidRDefault="006220CC" w:rsidP="009A4FFA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Квалификация педагогического работника техникума отвечает квалификационным требованиям, указанным в профессиона</w:t>
      </w:r>
      <w:r>
        <w:rPr>
          <w:rFonts w:ascii="Times New Roman" w:hAnsi="Times New Roman"/>
          <w:sz w:val="24"/>
          <w:szCs w:val="24"/>
        </w:rPr>
        <w:t>льных стандартах «Преподаватель».</w:t>
      </w:r>
    </w:p>
    <w:p w:rsidR="006220CC" w:rsidRPr="00AA1580" w:rsidRDefault="006220CC" w:rsidP="009A4F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1580">
        <w:rPr>
          <w:rFonts w:ascii="Times New Roman" w:hAnsi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</w:t>
      </w:r>
      <w:r>
        <w:rPr>
          <w:rFonts w:ascii="Times New Roman" w:hAnsi="Times New Roman"/>
          <w:sz w:val="24"/>
          <w:szCs w:val="24"/>
        </w:rPr>
        <w:t xml:space="preserve"> не реже 1 раза в 3 года</w:t>
      </w:r>
      <w:r w:rsidRPr="00AA1580">
        <w:rPr>
          <w:rFonts w:ascii="Times New Roman" w:hAnsi="Times New Roman"/>
          <w:sz w:val="24"/>
          <w:szCs w:val="24"/>
        </w:rPr>
        <w:t>.</w:t>
      </w:r>
    </w:p>
    <w:p w:rsidR="00345ABD" w:rsidRDefault="00345ABD">
      <w:pPr>
        <w:spacing w:line="276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345ABD" w:rsidRDefault="001F308C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4. КОНТРОЛЬ И ОЦЕНКА РЕЗУЛЬТАТОВ ОСВОЕНИЯ УЧЕБНОЙ ДИСЦИПЛИНЫ</w:t>
      </w:r>
    </w:p>
    <w:p w:rsidR="006A14BA" w:rsidRDefault="006A14BA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2"/>
        <w:gridCol w:w="4394"/>
        <w:gridCol w:w="2127"/>
      </w:tblGrid>
      <w:tr w:rsidR="00345ABD" w:rsidRPr="006A14BA" w:rsidTr="009A4FFA">
        <w:trPr>
          <w:trHeight w:val="272"/>
        </w:trPr>
        <w:tc>
          <w:tcPr>
            <w:tcW w:w="3652" w:type="dxa"/>
            <w:vAlign w:val="center"/>
          </w:tcPr>
          <w:p w:rsidR="00345ABD" w:rsidRPr="006A14BA" w:rsidRDefault="001F308C" w:rsidP="009A4F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компетенций</w:t>
            </w:r>
          </w:p>
        </w:tc>
        <w:tc>
          <w:tcPr>
            <w:tcW w:w="4394" w:type="dxa"/>
            <w:vAlign w:val="center"/>
          </w:tcPr>
          <w:p w:rsidR="00345ABD" w:rsidRPr="006A14BA" w:rsidRDefault="001F308C" w:rsidP="009A4F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127" w:type="dxa"/>
            <w:vAlign w:val="center"/>
          </w:tcPr>
          <w:p w:rsidR="00345ABD" w:rsidRPr="006A14BA" w:rsidRDefault="001F308C" w:rsidP="009A4F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14BA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345ABD" w:rsidRPr="006A14BA" w:rsidTr="009A4FFA">
        <w:trPr>
          <w:trHeight w:val="698"/>
        </w:trPr>
        <w:tc>
          <w:tcPr>
            <w:tcW w:w="3652" w:type="dxa"/>
          </w:tcPr>
          <w:p w:rsidR="00345ABD" w:rsidRPr="006A14BA" w:rsidRDefault="001F308C" w:rsidP="009A4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</w:rPr>
              <w:t xml:space="preserve">ОК 03. Планировать </w:t>
            </w:r>
            <w:r w:rsidRPr="006A14BA">
              <w:rPr>
                <w:rFonts w:ascii="Times New Roman" w:hAnsi="Times New Roman"/>
                <w:sz w:val="24"/>
                <w:szCs w:val="24"/>
              </w:rPr>
              <w:br/>
              <w:t xml:space="preserve">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</w:t>
            </w:r>
            <w:r w:rsidRPr="006A14BA">
              <w:rPr>
                <w:rFonts w:ascii="Times New Roman" w:hAnsi="Times New Roman"/>
                <w:sz w:val="24"/>
                <w:szCs w:val="24"/>
              </w:rPr>
              <w:br/>
              <w:t>в различных жизненных ситуациях</w:t>
            </w:r>
          </w:p>
        </w:tc>
        <w:tc>
          <w:tcPr>
            <w:tcW w:w="4394" w:type="dxa"/>
          </w:tcPr>
          <w:p w:rsidR="00345ABD" w:rsidRPr="006A14BA" w:rsidRDefault="001F308C" w:rsidP="009A4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Умение постановки цели, выбора и применения методов и способов решения профессиональных задач; </w:t>
            </w:r>
          </w:p>
          <w:p w:rsidR="00345ABD" w:rsidRPr="006A14BA" w:rsidRDefault="001F308C" w:rsidP="009A4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Своевременность сдачи практических заданий, отчетов по практике; </w:t>
            </w:r>
          </w:p>
          <w:p w:rsidR="00345ABD" w:rsidRPr="006A14BA" w:rsidRDefault="001F308C" w:rsidP="009A4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Рациональность распределения времени при выполнении практических работ с соблюдением норм и правил внутреннего распорядка </w:t>
            </w:r>
          </w:p>
        </w:tc>
        <w:tc>
          <w:tcPr>
            <w:tcW w:w="2127" w:type="dxa"/>
          </w:tcPr>
          <w:p w:rsidR="00345ABD" w:rsidRPr="006A14BA" w:rsidRDefault="001F308C" w:rsidP="009A4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345ABD" w:rsidRPr="006A14BA" w:rsidRDefault="001F308C" w:rsidP="009A4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345ABD" w:rsidRPr="006A14BA" w:rsidRDefault="001F308C" w:rsidP="009A4F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D81C4D" w:rsidRPr="006A14BA" w:rsidTr="009A4FFA">
        <w:trPr>
          <w:trHeight w:val="698"/>
        </w:trPr>
        <w:tc>
          <w:tcPr>
            <w:tcW w:w="3652" w:type="dxa"/>
          </w:tcPr>
          <w:p w:rsidR="00D81C4D" w:rsidRPr="00A808D0" w:rsidRDefault="00D81C4D" w:rsidP="00D81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8D0">
              <w:rPr>
                <w:rFonts w:ascii="Times New Roman" w:hAnsi="Times New Roman"/>
                <w:sz w:val="24"/>
                <w:szCs w:val="24"/>
              </w:rPr>
              <w:lastRenderedPageBreak/>
              <w:t>ПК 1.6. Выполнять оперативное планирование работ по подготовке и эксплуатации сельскохозяйственной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81C4D" w:rsidRPr="00A808D0" w:rsidRDefault="00D81C4D" w:rsidP="00D81C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C4D">
              <w:rPr>
                <w:rFonts w:ascii="Times New Roman" w:hAnsi="Times New Roman"/>
                <w:sz w:val="24"/>
                <w:szCs w:val="24"/>
              </w:rPr>
              <w:t xml:space="preserve">Демонстрация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15924">
              <w:rPr>
                <w:rFonts w:ascii="Times New Roman" w:hAnsi="Times New Roman"/>
                <w:sz w:val="24"/>
                <w:szCs w:val="24"/>
              </w:rPr>
              <w:t>ланирования и анализа производственных показателей машинно-тракторного парка.</w:t>
            </w:r>
          </w:p>
        </w:tc>
        <w:tc>
          <w:tcPr>
            <w:tcW w:w="2127" w:type="dxa"/>
            <w:vMerge w:val="restart"/>
          </w:tcPr>
          <w:p w:rsidR="00D81C4D" w:rsidRPr="006A14BA" w:rsidRDefault="00D81C4D" w:rsidP="00D81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выполнение практических заданий; </w:t>
            </w:r>
          </w:p>
          <w:p w:rsidR="00D81C4D" w:rsidRPr="006A14BA" w:rsidRDefault="00D81C4D" w:rsidP="00D81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участие в играх, тренингах;</w:t>
            </w:r>
          </w:p>
          <w:p w:rsidR="00D81C4D" w:rsidRPr="006A14BA" w:rsidRDefault="00D81C4D" w:rsidP="00D81C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4BA">
              <w:rPr>
                <w:rFonts w:ascii="Times New Roman" w:hAnsi="Times New Roman"/>
                <w:sz w:val="24"/>
                <w:szCs w:val="24"/>
                <w:lang w:eastAsia="en-US"/>
              </w:rPr>
              <w:t>- защита отчетов по учебной, производственной практике</w:t>
            </w:r>
          </w:p>
        </w:tc>
      </w:tr>
      <w:tr w:rsidR="00D81C4D" w:rsidRPr="006A14BA" w:rsidTr="009A4FFA">
        <w:trPr>
          <w:trHeight w:val="698"/>
        </w:trPr>
        <w:tc>
          <w:tcPr>
            <w:tcW w:w="3652" w:type="dxa"/>
          </w:tcPr>
          <w:p w:rsidR="00D81C4D" w:rsidRPr="007A6D4A" w:rsidRDefault="00D81C4D" w:rsidP="00D81C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D4A">
              <w:rPr>
                <w:rFonts w:ascii="Times New Roman" w:hAnsi="Times New Roman"/>
                <w:sz w:val="24"/>
                <w:szCs w:val="24"/>
              </w:rPr>
              <w:t>ПК 2.9. Выполнять работы по обеспечению государственной регистрации и технического осмотра сельскохозяйственной техники.</w:t>
            </w:r>
          </w:p>
        </w:tc>
        <w:tc>
          <w:tcPr>
            <w:tcW w:w="4394" w:type="dxa"/>
          </w:tcPr>
          <w:p w:rsidR="00D81C4D" w:rsidRPr="007A6D4A" w:rsidRDefault="00D81C4D" w:rsidP="00D8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</w:t>
            </w:r>
            <w:r w:rsidRPr="007A6D4A">
              <w:rPr>
                <w:rFonts w:ascii="Times New Roman" w:hAnsi="Times New Roman"/>
                <w:sz w:val="24"/>
                <w:szCs w:val="24"/>
              </w:rPr>
              <w:t>частия в управлении трудовым коллективом.</w:t>
            </w:r>
          </w:p>
          <w:p w:rsidR="00D81C4D" w:rsidRPr="007A6D4A" w:rsidRDefault="00D81C4D" w:rsidP="00D8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в</w:t>
            </w:r>
            <w:r w:rsidRPr="007A6D4A">
              <w:rPr>
                <w:rFonts w:ascii="Times New Roman" w:hAnsi="Times New Roman"/>
                <w:sz w:val="24"/>
                <w:szCs w:val="24"/>
              </w:rPr>
              <w:t>едения документации установленного образца</w:t>
            </w:r>
          </w:p>
        </w:tc>
        <w:tc>
          <w:tcPr>
            <w:tcW w:w="2127" w:type="dxa"/>
            <w:vMerge/>
          </w:tcPr>
          <w:p w:rsidR="00D81C4D" w:rsidRPr="006A14BA" w:rsidRDefault="00D81C4D" w:rsidP="00D81C4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45ABD" w:rsidRDefault="00345ABD">
      <w:pPr>
        <w:spacing w:line="276" w:lineRule="auto"/>
        <w:jc w:val="both"/>
        <w:rPr>
          <w:rFonts w:ascii="Times New Roman" w:hAnsi="Times New Roman"/>
          <w:sz w:val="24"/>
          <w:szCs w:val="24"/>
        </w:rPr>
        <w:sectPr w:rsidR="00345ABD" w:rsidSect="006220CC">
          <w:footerReference w:type="even" r:id="rId37"/>
          <w:footerReference w:type="default" r:id="rId38"/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345ABD" w:rsidRPr="006A14BA" w:rsidRDefault="001F30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A14BA">
        <w:rPr>
          <w:rFonts w:ascii="Times New Roman" w:hAnsi="Times New Roman"/>
          <w:b/>
          <w:sz w:val="24"/>
          <w:szCs w:val="24"/>
        </w:rPr>
        <w:lastRenderedPageBreak/>
        <w:t>Оценка сформированных навыков, в том числе в виде ОК и ПК для цифровой экономики</w:t>
      </w:r>
    </w:p>
    <w:tbl>
      <w:tblPr>
        <w:tblpPr w:leftFromText="180" w:rightFromText="180" w:vertAnchor="text" w:tblpXSpec="center" w:tblpY="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8"/>
        <w:gridCol w:w="6717"/>
        <w:gridCol w:w="1559"/>
        <w:gridCol w:w="1560"/>
        <w:gridCol w:w="1559"/>
        <w:gridCol w:w="1355"/>
      </w:tblGrid>
      <w:tr w:rsidR="00345ABD" w:rsidRPr="006A14BA" w:rsidTr="00EA5E11">
        <w:trPr>
          <w:cantSplit/>
          <w:jc w:val="center"/>
        </w:trPr>
        <w:tc>
          <w:tcPr>
            <w:tcW w:w="2038" w:type="dxa"/>
            <w:vMerge w:val="restart"/>
            <w:vAlign w:val="center"/>
          </w:tcPr>
          <w:p w:rsidR="00345ABD" w:rsidRPr="006A14BA" w:rsidRDefault="001F308C" w:rsidP="00EA5E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Фактор/ параметр</w:t>
            </w:r>
          </w:p>
        </w:tc>
        <w:tc>
          <w:tcPr>
            <w:tcW w:w="6717" w:type="dxa"/>
            <w:vMerge w:val="restart"/>
            <w:vAlign w:val="center"/>
          </w:tcPr>
          <w:p w:rsidR="00345ABD" w:rsidRPr="006A14BA" w:rsidRDefault="001F308C" w:rsidP="00EA5E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Характеристика</w:t>
            </w:r>
          </w:p>
        </w:tc>
        <w:tc>
          <w:tcPr>
            <w:tcW w:w="6033" w:type="dxa"/>
            <w:gridSpan w:val="4"/>
          </w:tcPr>
          <w:p w:rsidR="00345ABD" w:rsidRPr="006A14BA" w:rsidRDefault="001F308C" w:rsidP="00EA5E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Шкала оценки уровня развития навыка</w:t>
            </w:r>
          </w:p>
        </w:tc>
      </w:tr>
      <w:tr w:rsidR="00345ABD" w:rsidRPr="006A14BA" w:rsidTr="00EA5E11">
        <w:trPr>
          <w:cantSplit/>
          <w:jc w:val="center"/>
        </w:trPr>
        <w:tc>
          <w:tcPr>
            <w:tcW w:w="2038" w:type="dxa"/>
            <w:vMerge/>
            <w:vAlign w:val="center"/>
          </w:tcPr>
          <w:p w:rsidR="00345ABD" w:rsidRPr="006A14BA" w:rsidRDefault="00345ABD" w:rsidP="00EA5E11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</w:tc>
        <w:tc>
          <w:tcPr>
            <w:tcW w:w="6717" w:type="dxa"/>
            <w:vMerge/>
            <w:vAlign w:val="center"/>
          </w:tcPr>
          <w:p w:rsidR="00345ABD" w:rsidRPr="006A14BA" w:rsidRDefault="00345ABD" w:rsidP="00EA5E11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45ABD" w:rsidRPr="006A14BA" w:rsidRDefault="00EA5E11" w:rsidP="00EA5E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0. </w:t>
            </w:r>
            <w:r w:rsidR="001F308C" w:rsidRPr="006A14BA">
              <w:rPr>
                <w:rFonts w:ascii="Times New Roman" w:hAnsi="Times New Roman"/>
                <w:b/>
                <w:sz w:val="22"/>
                <w:szCs w:val="22"/>
              </w:rPr>
              <w:t>Недостаточный уровень*</w:t>
            </w:r>
          </w:p>
        </w:tc>
        <w:tc>
          <w:tcPr>
            <w:tcW w:w="1560" w:type="dxa"/>
            <w:vAlign w:val="center"/>
          </w:tcPr>
          <w:p w:rsidR="00345ABD" w:rsidRPr="006A14BA" w:rsidRDefault="00EA5E11" w:rsidP="00EA5E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="001F308C" w:rsidRPr="006A14BA">
              <w:rPr>
                <w:rFonts w:ascii="Times New Roman" w:hAnsi="Times New Roman"/>
                <w:b/>
                <w:sz w:val="22"/>
                <w:szCs w:val="22"/>
              </w:rPr>
              <w:t>Начальный уровень**</w:t>
            </w:r>
          </w:p>
        </w:tc>
        <w:tc>
          <w:tcPr>
            <w:tcW w:w="1559" w:type="dxa"/>
            <w:vAlign w:val="center"/>
          </w:tcPr>
          <w:p w:rsidR="00345ABD" w:rsidRPr="006A14BA" w:rsidRDefault="001F308C" w:rsidP="00EA5E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EA5E11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Базовый (требуемый) уровень***</w:t>
            </w:r>
          </w:p>
        </w:tc>
        <w:tc>
          <w:tcPr>
            <w:tcW w:w="1355" w:type="dxa"/>
            <w:vAlign w:val="center"/>
          </w:tcPr>
          <w:p w:rsidR="00345ABD" w:rsidRPr="006A14BA" w:rsidRDefault="001F308C" w:rsidP="00EA5E1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EA5E11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Pr="006A14BA">
              <w:rPr>
                <w:rFonts w:ascii="Times New Roman" w:hAnsi="Times New Roman"/>
                <w:b/>
                <w:sz w:val="22"/>
                <w:szCs w:val="22"/>
              </w:rPr>
              <w:t>Высокий уровень****</w:t>
            </w:r>
          </w:p>
        </w:tc>
      </w:tr>
      <w:tr w:rsidR="00345ABD" w:rsidRPr="006A14BA" w:rsidTr="00EA5E11">
        <w:trPr>
          <w:cantSplit/>
          <w:trHeight w:val="1077"/>
          <w:jc w:val="center"/>
        </w:trPr>
        <w:tc>
          <w:tcPr>
            <w:tcW w:w="2038" w:type="dxa"/>
          </w:tcPr>
          <w:p w:rsidR="00345ABD" w:rsidRPr="006A14BA" w:rsidRDefault="001F308C" w:rsidP="00EA5E1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102751092"/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Владение информационными технологиями/ Анализ цифровой информации и выработка решений</w:t>
            </w:r>
            <w:bookmarkEnd w:id="2"/>
          </w:p>
        </w:tc>
        <w:tc>
          <w:tcPr>
            <w:tcW w:w="6717" w:type="dxa"/>
          </w:tcPr>
          <w:p w:rsidR="00345ABD" w:rsidRPr="00EA5E11" w:rsidRDefault="001F308C" w:rsidP="00EA5E11">
            <w:pPr>
              <w:pStyle w:val="3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Ориентируется в различных источниках информации, осуществляет поиск необходимых данных, информации и цифрового контента, оценка качества данных, информации и цифрового контента. Демонстрирует знание авторского права и лицензий в цифровой среде. Использует цифровой контент для решения учебных и профессиональных задач. Эффективно работает с информацией в цифровой среде. Способен алгоритмизировать и оптимизировать свои действия. Самостоятельно использует современные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br/>
              <w:t>и достоверные источники получения информации в цифровой среде для поиска оптимального решения. Формирует умозаключения на основании целостного представления о ситуации, принимая во внимание комплекс значимых факторов, в том числе неочевидных. Находит и использует возможности цифровой среды для оценивания ситуации, рисков, продумывает способы их минимизации</w:t>
            </w:r>
          </w:p>
        </w:tc>
        <w:tc>
          <w:tcPr>
            <w:tcW w:w="1559" w:type="dxa"/>
            <w:vMerge w:val="restart"/>
            <w:vAlign w:val="center"/>
          </w:tcPr>
          <w:p w:rsidR="00345ABD" w:rsidRPr="006A14BA" w:rsidRDefault="001F308C" w:rsidP="00EA5E1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не проявляется в самостоятельной деятельности</w:t>
            </w:r>
          </w:p>
        </w:tc>
        <w:tc>
          <w:tcPr>
            <w:tcW w:w="1560" w:type="dxa"/>
            <w:vMerge w:val="restart"/>
            <w:vAlign w:val="center"/>
          </w:tcPr>
          <w:p w:rsidR="00345ABD" w:rsidRPr="006A14BA" w:rsidRDefault="001F308C" w:rsidP="00EA5E1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проявляется частично в самостоятельной деятельности</w:t>
            </w:r>
          </w:p>
        </w:tc>
        <w:tc>
          <w:tcPr>
            <w:tcW w:w="1559" w:type="dxa"/>
            <w:vMerge w:val="restart"/>
            <w:vAlign w:val="center"/>
          </w:tcPr>
          <w:p w:rsidR="00345ABD" w:rsidRPr="006A14BA" w:rsidRDefault="001F308C" w:rsidP="00EA5E1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в основном проявляется в самостоятельной деятельности</w:t>
            </w:r>
          </w:p>
        </w:tc>
        <w:tc>
          <w:tcPr>
            <w:tcW w:w="1355" w:type="dxa"/>
            <w:vMerge w:val="restart"/>
            <w:vAlign w:val="center"/>
          </w:tcPr>
          <w:p w:rsidR="00345ABD" w:rsidRPr="006A14BA" w:rsidRDefault="001F308C" w:rsidP="00EA5E1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Компетенция проявляется полностью в самостоятельной деятельности</w:t>
            </w:r>
          </w:p>
        </w:tc>
      </w:tr>
      <w:tr w:rsidR="00345ABD" w:rsidRPr="006A14BA" w:rsidTr="00EA5E11">
        <w:trPr>
          <w:cantSplit/>
          <w:jc w:val="center"/>
        </w:trPr>
        <w:tc>
          <w:tcPr>
            <w:tcW w:w="2038" w:type="dxa"/>
          </w:tcPr>
          <w:p w:rsidR="00345ABD" w:rsidRPr="006A14BA" w:rsidRDefault="001F308C" w:rsidP="00EA5E11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Планирование и организация деятельности в цифровой среде/ Ориентация на результат</w:t>
            </w:r>
          </w:p>
        </w:tc>
        <w:tc>
          <w:tcPr>
            <w:tcW w:w="6717" w:type="dxa"/>
          </w:tcPr>
          <w:p w:rsidR="00345ABD" w:rsidRPr="00EA5E11" w:rsidRDefault="001F308C" w:rsidP="00EA5E11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Эффективно планирует свою деятельность с использованием цифровой среды: декомпозирует задачи на подзадачи, планирует этапы выполнения, расставляет приоритеты по принципу важно/срочно, самостоятельно рассчитывает и использует необходимые цифровые ресурсы. Сталкиваясь со сложностями и препятствиями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,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предлагает свои варианты решения и осуществляет их. 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Самостоятельно оценивает результат своей работы, видит достоинства и недостатки (предлагает способы их устранения в будущем), берет на себя ответственность за достигнутые показатели </w:t>
            </w: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в цифровой среде</w:t>
            </w:r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. </w:t>
            </w:r>
            <w:r w:rsidRPr="00EA5E11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>Находит возможности улучшить полученный результат в дальнейшем.</w:t>
            </w:r>
          </w:p>
        </w:tc>
        <w:tc>
          <w:tcPr>
            <w:tcW w:w="1559" w:type="dxa"/>
            <w:vMerge/>
          </w:tcPr>
          <w:p w:rsidR="00345ABD" w:rsidRPr="006A14BA" w:rsidRDefault="00345ABD" w:rsidP="00EA5E11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ABD" w:rsidRPr="006A14BA" w:rsidRDefault="00345ABD" w:rsidP="00EA5E11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5ABD" w:rsidRPr="006A14BA" w:rsidRDefault="00345ABD" w:rsidP="00EA5E11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345ABD" w:rsidRPr="006A14BA" w:rsidRDefault="00345ABD" w:rsidP="00EA5E11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345ABD" w:rsidRPr="006A14BA" w:rsidTr="00EA5E11">
        <w:trPr>
          <w:cantSplit/>
          <w:jc w:val="center"/>
        </w:trPr>
        <w:tc>
          <w:tcPr>
            <w:tcW w:w="2038" w:type="dxa"/>
          </w:tcPr>
          <w:p w:rsidR="00345ABD" w:rsidRPr="006A14BA" w:rsidRDefault="001F308C" w:rsidP="00EA5E11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6717" w:type="dxa"/>
          </w:tcPr>
          <w:p w:rsidR="00345ABD" w:rsidRPr="006A14BA" w:rsidRDefault="001F308C" w:rsidP="00EA5E11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</w:pPr>
            <w:bookmarkStart w:id="3" w:name="_Hlk98760964"/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 xml:space="preserve">Понимает технические возможности современных цифровых устройств и интернет-технологий. Решает простые технические проблемы. </w:t>
            </w:r>
            <w:bookmarkEnd w:id="3"/>
            <w:r w:rsidRPr="006A14BA">
              <w:rPr>
                <w:rFonts w:ascii="Times New Roman" w:hAnsi="Times New Roman"/>
                <w:b w:val="0"/>
                <w:iCs/>
                <w:sz w:val="22"/>
                <w:szCs w:val="22"/>
                <w:lang w:val="ru-RU"/>
              </w:rPr>
              <w:t>Знает основы информационной безопасности на уровне пользователя и способен защищать цифровые устройства и персональные данные, в том числе в сети интернет.</w:t>
            </w:r>
          </w:p>
        </w:tc>
        <w:tc>
          <w:tcPr>
            <w:tcW w:w="1559" w:type="dxa"/>
            <w:vMerge/>
          </w:tcPr>
          <w:p w:rsidR="00345ABD" w:rsidRPr="006A14BA" w:rsidRDefault="00345ABD" w:rsidP="00EA5E11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ABD" w:rsidRPr="006A14BA" w:rsidRDefault="00345ABD" w:rsidP="00EA5E11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5ABD" w:rsidRPr="006A14BA" w:rsidRDefault="00345ABD" w:rsidP="00EA5E11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345ABD" w:rsidRPr="006A14BA" w:rsidRDefault="00345ABD" w:rsidP="00EA5E11">
            <w:pPr>
              <w:jc w:val="both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</w:tc>
      </w:tr>
      <w:tr w:rsidR="00345ABD" w:rsidRPr="006A14BA" w:rsidTr="00EA5E11">
        <w:trPr>
          <w:cantSplit/>
          <w:trHeight w:val="2262"/>
          <w:jc w:val="center"/>
        </w:trPr>
        <w:tc>
          <w:tcPr>
            <w:tcW w:w="2038" w:type="dxa"/>
          </w:tcPr>
          <w:p w:rsidR="00345ABD" w:rsidRPr="006A14BA" w:rsidRDefault="001F308C" w:rsidP="00EA5E11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6A14B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Построение отношений в цифровой среде/ межличностная и деловая коммуникации в информационном пространстве</w:t>
            </w:r>
          </w:p>
        </w:tc>
        <w:tc>
          <w:tcPr>
            <w:tcW w:w="6717" w:type="dxa"/>
          </w:tcPr>
          <w:p w:rsidR="00345ABD" w:rsidRPr="006A14BA" w:rsidRDefault="001F308C" w:rsidP="00EA5E11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6A14BA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Проявляет умение взаимодействовать в цифровой среде с учетом норм цифровой культуры и правового регулирования цифрового пространства. Осуществляет взаимодействие посредством цифровых технологий. Придерживается установленных технических правил, способен поддерживать коммуникации с использованием цифровой среды. Логично выстраивает последовательность изложения своей позиции, обосновывает свою позицию с использованием инструментов межличностной и деловой коммуникации в информационном пространстве.</w:t>
            </w:r>
          </w:p>
        </w:tc>
        <w:tc>
          <w:tcPr>
            <w:tcW w:w="1559" w:type="dxa"/>
            <w:vMerge/>
          </w:tcPr>
          <w:p w:rsidR="00345ABD" w:rsidRPr="006A14BA" w:rsidRDefault="00345ABD" w:rsidP="006A14BA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ABD" w:rsidRPr="006A14BA" w:rsidRDefault="00345ABD" w:rsidP="006A14BA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45ABD" w:rsidRPr="006A14BA" w:rsidRDefault="00345ABD" w:rsidP="006A14BA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355" w:type="dxa"/>
            <w:vMerge/>
          </w:tcPr>
          <w:p w:rsidR="00345ABD" w:rsidRPr="006A14BA" w:rsidRDefault="00345ABD" w:rsidP="006A14BA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345ABD" w:rsidRDefault="00EA5E11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* </w:t>
      </w:r>
      <w:r w:rsidR="001F308C">
        <w:rPr>
          <w:rFonts w:ascii="Times New Roman" w:hAnsi="Times New Roman"/>
          <w:sz w:val="24"/>
          <w:szCs w:val="24"/>
        </w:rPr>
        <w:t xml:space="preserve">Выпускник не проявляет компетенцию либо демонстрирует деструктивное поведение в рамках компетенции. Уровень развития компетенции не позволяет выпускнику достигать результатов даже в хорошо знакомых рабочих ситуациях. </w:t>
      </w:r>
    </w:p>
    <w:p w:rsidR="00345ABD" w:rsidRDefault="001F308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 </w:t>
      </w:r>
      <w:bookmarkStart w:id="4" w:name="_Hlk103359370"/>
      <w:r>
        <w:rPr>
          <w:rFonts w:ascii="Times New Roman" w:hAnsi="Times New Roman"/>
          <w:sz w:val="24"/>
          <w:szCs w:val="24"/>
        </w:rPr>
        <w:t>Выпускник демонстрирует в равной степени как позитивные, так и негативные индикаторы компетенции. Уровень развития компетенции позволяет выпускнику достигать результатов в простых, хорошо знакомых рабочих ситуациях. При усложнении задачи, столкновении с нестандартной ситуацией выпускник значительно снижает свою эффективность</w:t>
      </w:r>
      <w:bookmarkEnd w:id="4"/>
      <w:r>
        <w:rPr>
          <w:rFonts w:ascii="Times New Roman" w:hAnsi="Times New Roman"/>
          <w:sz w:val="24"/>
          <w:szCs w:val="24"/>
        </w:rPr>
        <w:t>.</w:t>
      </w:r>
    </w:p>
    <w:p w:rsidR="00345ABD" w:rsidRDefault="001F308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 Выпускник демонстрирует большинство позитивных индикаторов компетенции. Уровень развития компетенции позволяет выпускнику достигать результатов во всех базовых рабочих ситуациях.</w:t>
      </w:r>
    </w:p>
    <w:p w:rsidR="00345ABD" w:rsidRDefault="001F308C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345ABD" w:rsidSect="00D81C4D">
          <w:footerReference w:type="even" r:id="rId39"/>
          <w:footerReference w:type="default" r:id="rId40"/>
          <w:pgSz w:w="16840" w:h="11907" w:orient="landscape"/>
          <w:pgMar w:top="851" w:right="567" w:bottom="1134" w:left="1701" w:header="709" w:footer="709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**** Выпускник демонстрирует позитивные индикаторы компетенции. Уровень развития компетенции позволяет выпускнику достигать высоких результатов во всех рабочих ситуациях, в том числе в сложных, нестандартных ситуациях.</w:t>
      </w:r>
    </w:p>
    <w:p w:rsidR="00EA5E11" w:rsidRPr="00F97D66" w:rsidRDefault="00EA5E11" w:rsidP="00EA5E11">
      <w:pPr>
        <w:pStyle w:val="a5"/>
        <w:spacing w:line="276" w:lineRule="auto"/>
        <w:jc w:val="center"/>
        <w:rPr>
          <w:b/>
        </w:rPr>
      </w:pPr>
      <w:r w:rsidRPr="00F97D66">
        <w:rPr>
          <w:b/>
        </w:rPr>
        <w:lastRenderedPageBreak/>
        <w:t xml:space="preserve">5. КОМПЛЕКТ КОНТРОЛЬНО-ОЦЕНОЧНЫХ СРЕДСТВ УЧЕБНОЙ ДИСЦИПЛИНЫ </w:t>
      </w:r>
    </w:p>
    <w:p w:rsidR="009A4FFA" w:rsidRDefault="009A4FFA" w:rsidP="009A4FFA">
      <w:pPr>
        <w:pStyle w:val="a5"/>
        <w:spacing w:line="276" w:lineRule="auto"/>
        <w:ind w:firstLine="709"/>
        <w:rPr>
          <w:b/>
        </w:rPr>
      </w:pPr>
    </w:p>
    <w:p w:rsidR="00EA5E11" w:rsidRPr="003E6BB0" w:rsidRDefault="00BF128F" w:rsidP="009A4FFA">
      <w:pPr>
        <w:pStyle w:val="a5"/>
        <w:spacing w:line="276" w:lineRule="auto"/>
        <w:ind w:firstLine="709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</w:t>
      </w:r>
      <w:r w:rsidR="00EA5E11" w:rsidRPr="003E6BB0">
        <w:rPr>
          <w:b/>
        </w:rPr>
        <w:t xml:space="preserve">. Паспорт контрольно-оценочных средств </w:t>
      </w:r>
      <w:r w:rsidR="00EA5E11">
        <w:rPr>
          <w:b/>
        </w:rPr>
        <w:t>раздела 2</w:t>
      </w:r>
    </w:p>
    <w:p w:rsidR="00EA5E11" w:rsidRPr="003E6BB0" w:rsidRDefault="00BF128F" w:rsidP="00EA5E11">
      <w:pPr>
        <w:pStyle w:val="a5"/>
        <w:spacing w:line="276" w:lineRule="auto"/>
        <w:ind w:firstLine="709"/>
        <w:jc w:val="both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</w:t>
      </w:r>
      <w:r w:rsidR="00EA5E11" w:rsidRPr="003E6BB0">
        <w:rPr>
          <w:b/>
        </w:rPr>
        <w:t>.1 Область применения</w:t>
      </w:r>
    </w:p>
    <w:p w:rsidR="00EA5E11" w:rsidRPr="003E6BB0" w:rsidRDefault="00EA5E11" w:rsidP="00EA5E11">
      <w:pPr>
        <w:pStyle w:val="a5"/>
        <w:spacing w:line="276" w:lineRule="auto"/>
        <w:ind w:firstLine="709"/>
        <w:jc w:val="both"/>
        <w:rPr>
          <w:vertAlign w:val="superscript"/>
        </w:rPr>
      </w:pPr>
      <w:r w:rsidRPr="003E6BB0">
        <w:t xml:space="preserve">Комплект контрольно-оценочных средств разработан в соответствии с программой учебной дисциплины </w:t>
      </w:r>
      <w:r w:rsidR="009A4FFA">
        <w:t>ОП</w:t>
      </w:r>
      <w:r w:rsidRPr="003E6BB0">
        <w:t>.</w:t>
      </w:r>
      <w:r w:rsidR="009A4FFA">
        <w:t>1</w:t>
      </w:r>
      <w:r w:rsidR="00D81C4D">
        <w:t>8</w:t>
      </w:r>
      <w:r w:rsidRPr="003E6BB0">
        <w:t xml:space="preserve"> Основы финансовой грамотности</w:t>
      </w:r>
    </w:p>
    <w:p w:rsidR="00EA5E11" w:rsidRPr="003E6BB0" w:rsidRDefault="00BF128F" w:rsidP="00EA5E11">
      <w:pPr>
        <w:pStyle w:val="a5"/>
        <w:spacing w:line="276" w:lineRule="auto"/>
        <w:ind w:firstLine="709"/>
        <w:jc w:val="both"/>
        <w:rPr>
          <w:b/>
        </w:rPr>
      </w:pPr>
      <w:r>
        <w:rPr>
          <w:b/>
        </w:rPr>
        <w:t>5</w:t>
      </w:r>
      <w:r w:rsidR="00EA5E11" w:rsidRPr="003E6BB0">
        <w:rPr>
          <w:b/>
        </w:rPr>
        <w:t>.</w:t>
      </w:r>
      <w:r w:rsidR="00EA5E11">
        <w:rPr>
          <w:b/>
        </w:rPr>
        <w:t>1.2</w:t>
      </w:r>
      <w:r w:rsidR="00EA5E11" w:rsidRPr="003E6BB0">
        <w:rPr>
          <w:b/>
        </w:rPr>
        <w:t>. Описание процедуры оценки и системы оценивания результатов освоения программы учебной дисциплины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Виды и формы контроля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Контроль и оценка результатов обучения по учебной дисциплине строится на основе компетентностного подхода. Оценка носит комплексный характер и строится на сочетании различных видов и форм.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Виды контроля</w:t>
      </w:r>
      <w:r w:rsidRPr="003E6BB0">
        <w:rPr>
          <w:rFonts w:ascii="Times New Roman" w:hAnsi="Times New Roman"/>
          <w:color w:val="000000"/>
          <w:sz w:val="24"/>
          <w:szCs w:val="24"/>
        </w:rPr>
        <w:t>: текущий, тематический, промежуточный. Формы контроля: фронтальный опрос, индивидуальная работа у доски, индивидуальная работа по карточкам, тесты, дифференцированная проверочная работа. Предусмотрено на курсе: практических работ – 12.</w:t>
      </w:r>
    </w:p>
    <w:p w:rsidR="00EA5E11" w:rsidRPr="003E6BB0" w:rsidRDefault="00EA5E11" w:rsidP="00EA5E1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Формы текущего контроля</w:t>
      </w:r>
    </w:p>
    <w:p w:rsidR="00EA5E11" w:rsidRPr="003E6BB0" w:rsidRDefault="00EA5E11" w:rsidP="00EA5E1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Текущий контроль успеваемости представляет собой проверку усвоения учебного материала, регулярно осуществляемую на протяжении освоения учебной дисциплины в соответствии с рабочей программой и календарно-тематическим планом, происходит при использовании следующих обязательных форм контроля:</w:t>
      </w:r>
    </w:p>
    <w:p w:rsidR="00EA5E11" w:rsidRPr="003E6BB0" w:rsidRDefault="00EA5E11" w:rsidP="00EA5E1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iCs/>
          <w:color w:val="000000"/>
          <w:sz w:val="24"/>
          <w:szCs w:val="24"/>
        </w:rPr>
        <w:t>- проверка опережающих заданий,</w:t>
      </w:r>
    </w:p>
    <w:p w:rsidR="00EA5E11" w:rsidRPr="003E6BB0" w:rsidRDefault="00EA5E11" w:rsidP="00EA5E1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iCs/>
          <w:color w:val="000000"/>
          <w:sz w:val="24"/>
          <w:szCs w:val="24"/>
        </w:rPr>
        <w:t>- проверка выполнения контрольных работ,</w:t>
      </w:r>
    </w:p>
    <w:p w:rsidR="00EA5E11" w:rsidRPr="003E6BB0" w:rsidRDefault="00EA5E11" w:rsidP="00EA5E11">
      <w:pPr>
        <w:shd w:val="clear" w:color="auto" w:fill="FFFFFF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E6BB0">
        <w:rPr>
          <w:rFonts w:ascii="Times New Roman" w:hAnsi="Times New Roman"/>
          <w:iCs/>
          <w:color w:val="000000"/>
          <w:sz w:val="24"/>
          <w:szCs w:val="24"/>
        </w:rPr>
        <w:t xml:space="preserve">устный опрос, </w:t>
      </w:r>
    </w:p>
    <w:p w:rsidR="00EA5E11" w:rsidRPr="003E6BB0" w:rsidRDefault="00EA5E11" w:rsidP="00EA5E1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iCs/>
          <w:color w:val="000000"/>
          <w:sz w:val="24"/>
          <w:szCs w:val="24"/>
        </w:rPr>
        <w:t>- тестирование по темам отдельных занятий.</w:t>
      </w:r>
      <w:r w:rsidRPr="003E6BB0">
        <w:rPr>
          <w:rFonts w:ascii="Times New Roman" w:hAnsi="Times New Roman"/>
          <w:color w:val="000000"/>
          <w:sz w:val="24"/>
          <w:szCs w:val="24"/>
        </w:rPr>
        <w:t> </w:t>
      </w:r>
    </w:p>
    <w:p w:rsidR="00EA5E11" w:rsidRPr="003E6BB0" w:rsidRDefault="00EA5E11" w:rsidP="00EA5E11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Выполнение и защита практических работ.</w:t>
      </w:r>
    </w:p>
    <w:p w:rsidR="00EA5E11" w:rsidRPr="003E6BB0" w:rsidRDefault="00EA5E11" w:rsidP="00EA5E11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Практические 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работы проводятся с целью усвоения и закрепления практических умений и знаний, овладения личностными компетенциями. В ходе практической работы студенты приобретают умения, предусмотренные программой </w:t>
      </w:r>
      <w:r w:rsidR="009A4FFA">
        <w:rPr>
          <w:rFonts w:ascii="Times New Roman" w:hAnsi="Times New Roman"/>
          <w:color w:val="000000"/>
          <w:sz w:val="24"/>
          <w:szCs w:val="24"/>
        </w:rPr>
        <w:t>ОП</w:t>
      </w:r>
      <w:r w:rsidRPr="003E6BB0">
        <w:rPr>
          <w:rFonts w:ascii="Times New Roman" w:hAnsi="Times New Roman"/>
          <w:color w:val="000000"/>
          <w:sz w:val="24"/>
          <w:szCs w:val="24"/>
        </w:rPr>
        <w:t>.</w:t>
      </w:r>
      <w:r w:rsidR="009A4FFA">
        <w:rPr>
          <w:rFonts w:ascii="Times New Roman" w:hAnsi="Times New Roman"/>
          <w:color w:val="000000"/>
          <w:sz w:val="24"/>
          <w:szCs w:val="24"/>
        </w:rPr>
        <w:t>11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когнитивных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осуществляется в форме индивидуальных тестовых заданий, предполагающих ответы как на закрытые (с заданными вариантами ответов), так и на открытые (позволяющие продемонстрировать способность самостоятельно формулировать, аргументировать свою позицию и продемонстрировать эрудицию) вопросы.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Исходя из возможности модульной адаптации курса под выявляемые образовательной организацией потребности обучающегося, возможны два варианта проведения тестирования: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- проводится учителем, реализующим образовательную программу, с учетом формирования варианта проверочного теста (тестов) из сформированного разработчиками программы единого набора контрольно-измерительных материалов (КИМ) с учетом реализованных модулей программы;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Тестовая проверка может быть при необходимости запущена и в начале обучения по курсу (в этом случае в составе КИМ введены вопросы, позволяющие оценить уровень готовности к обучению по курсу – т.е. уровень знаний, полученных ранее в ходе курса «Обществознание». В результате можно будет оценивать образовательную динамику обучающихся, что позволит соотносить между собой результативность образовательной программы, реализуемой в разных образовательных организациях.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Контроль функциональных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опирается на решение обучающимися задач или участие в деловых играх, олимпиадах.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Оценочная форма определяет критерии, по которым происходит оценивание, а также задает параметры балльной оценки в зависимости от уровня компетенции.</w:t>
      </w:r>
      <w:bookmarkStart w:id="5" w:name="_GoBack"/>
      <w:bookmarkEnd w:id="5"/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Контроль личностных компетенций </w:t>
      </w:r>
      <w:r w:rsidRPr="003E6BB0">
        <w:rPr>
          <w:rFonts w:ascii="Times New Roman" w:hAnsi="Times New Roman"/>
          <w:color w:val="000000"/>
          <w:sz w:val="24"/>
          <w:szCs w:val="24"/>
        </w:rPr>
        <w:t>предполагает экспертную оценку поведения обучающегося в ходе выполнения групповых заданий и презентации результатов выполнения индивидуальных/коллективных заданий.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осуществляется по баллам, согласно выбранным критериям аналогично функциональным компетенциям.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Итоговая балльная оценка обучающегося рассчитывается как среднеарифметическое по результатам выставленных баллов.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 xml:space="preserve">Изучение общеобразовательной учебной дисциплины </w:t>
      </w:r>
      <w:r w:rsidR="009A4FFA">
        <w:rPr>
          <w:rFonts w:ascii="Times New Roman" w:hAnsi="Times New Roman"/>
          <w:color w:val="000000"/>
          <w:sz w:val="24"/>
          <w:szCs w:val="24"/>
        </w:rPr>
        <w:t>ОП</w:t>
      </w:r>
      <w:r w:rsidR="00BF128F">
        <w:rPr>
          <w:rFonts w:ascii="Times New Roman" w:hAnsi="Times New Roman"/>
          <w:color w:val="000000"/>
          <w:sz w:val="24"/>
          <w:szCs w:val="24"/>
        </w:rPr>
        <w:t>.</w:t>
      </w:r>
      <w:r w:rsidR="009A4FFA">
        <w:rPr>
          <w:rFonts w:ascii="Times New Roman" w:hAnsi="Times New Roman"/>
          <w:color w:val="000000"/>
          <w:sz w:val="24"/>
          <w:szCs w:val="24"/>
        </w:rPr>
        <w:t>11</w:t>
      </w:r>
      <w:r w:rsidRPr="003E6BB0">
        <w:rPr>
          <w:rFonts w:ascii="Times New Roman" w:hAnsi="Times New Roman"/>
          <w:color w:val="000000"/>
          <w:sz w:val="24"/>
          <w:szCs w:val="24"/>
        </w:rPr>
        <w:t xml:space="preserve"> Основы финансовой грамотности завершается подведением итогов в форме дифференцированного зачета в рамках промежуточной аттестации студентов в процессе освоения ООП СПО с получением сре</w:t>
      </w:r>
      <w:r w:rsidR="009A4FFA">
        <w:rPr>
          <w:rFonts w:ascii="Times New Roman" w:hAnsi="Times New Roman"/>
          <w:color w:val="000000"/>
          <w:sz w:val="24"/>
          <w:szCs w:val="24"/>
        </w:rPr>
        <w:t>днего общего образования</w:t>
      </w:r>
      <w:r w:rsidRPr="003E6BB0">
        <w:rPr>
          <w:rFonts w:ascii="Times New Roman" w:hAnsi="Times New Roman"/>
          <w:color w:val="000000"/>
          <w:sz w:val="24"/>
          <w:szCs w:val="24"/>
        </w:rPr>
        <w:t>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  <w:u w:val="single"/>
        </w:rPr>
        <w:t>Критерии оценивания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устных ответов учащихся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«5» ставится в том случае, если учащийся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показывает верное понимание экономической сущности рассматриваемых понятий, законов и теорий.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дает точное определение и истолкование основных финансовых понятий, законов, теорий.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может установить связь между изучаемым и ранее изученным материалом по курсу</w:t>
      </w:r>
      <w:r>
        <w:rPr>
          <w:rFonts w:ascii="Times New Roman" w:hAnsi="Times New Roman"/>
          <w:color w:val="000000"/>
          <w:sz w:val="24"/>
          <w:szCs w:val="24"/>
        </w:rPr>
        <w:t xml:space="preserve"> экономических дисциплин, а так</w:t>
      </w:r>
      <w:r w:rsidRPr="003E6BB0">
        <w:rPr>
          <w:rFonts w:ascii="Times New Roman" w:hAnsi="Times New Roman"/>
          <w:color w:val="000000"/>
          <w:sz w:val="24"/>
          <w:szCs w:val="24"/>
        </w:rPr>
        <w:t>же с материалом, усвоенным при изучении других предметов.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«4» ставится, если ответ ученика удовлетворяет основным требованиям к ответу на оценку «5», но дан: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Без использования собственного плана, новых примеров.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Без применения новых знаний в новой ситуации.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Без использования связей с ранее изученным материалом и материалом, усвоенным при изучении других предметов.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Если учащийся допустил одну ошибку или не более двух недочетов и может их исправить самостоятельно или с небольшой помощью преподавателя.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Оценка «3» ставится, если учащийся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Правильно понимает экономическую сущность изучаемого курса, закономерностей, но в ответе имеются отдельные пробелы в усвоении вопросов изучаемого курса, не препятствующие дальнейшему усвоению программного материала.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выполнения практических заданий.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недочетов.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– Допустил четыре или пять недочетов.</w:t>
      </w:r>
    </w:p>
    <w:p w:rsidR="00EA5E11" w:rsidRPr="003E6BB0" w:rsidRDefault="009A4FFA" w:rsidP="009A4FFA">
      <w:pPr>
        <w:pStyle w:val="a5"/>
        <w:spacing w:line="276" w:lineRule="auto"/>
        <w:ind w:firstLine="709"/>
        <w:jc w:val="both"/>
        <w:rPr>
          <w:b/>
        </w:rPr>
      </w:pPr>
      <w:r>
        <w:rPr>
          <w:b/>
        </w:rPr>
        <w:t xml:space="preserve"> </w:t>
      </w:r>
      <w:r w:rsidR="00EA5E11">
        <w:rPr>
          <w:b/>
        </w:rPr>
        <w:t>5</w:t>
      </w:r>
      <w:r w:rsidR="00EA5E11" w:rsidRPr="003E6BB0">
        <w:rPr>
          <w:b/>
        </w:rPr>
        <w:t>.2</w:t>
      </w:r>
      <w:r w:rsidR="00EA5E11">
        <w:rPr>
          <w:b/>
        </w:rPr>
        <w:t xml:space="preserve"> </w:t>
      </w:r>
      <w:r w:rsidR="00EA5E11" w:rsidRPr="003E6BB0">
        <w:rPr>
          <w:b/>
        </w:rPr>
        <w:t>Оценочные материалы для текущего (тематического) контроля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A5E11" w:rsidRPr="003E6BB0" w:rsidTr="009A4FFA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i/>
              </w:rPr>
            </w:pPr>
            <w:r w:rsidRPr="003B409D">
              <w:rPr>
                <w:i/>
              </w:rPr>
              <w:t>Тема 1. Личное финансовое планирование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i/>
              </w:rPr>
            </w:pPr>
            <w:r w:rsidRPr="003B409D">
              <w:rPr>
                <w:i/>
              </w:rPr>
              <w:t>Тема 1.1 Банки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Задание 1. 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1. Какие из перечисленных ниже организаций являются кредитно-финансовым посредником?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банк;   б) предприятие;    в) магазин;    г) инвестиционная компания.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2. Кто регулирует деятельность коммерческих банков?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Пенсионный фонд Российской Федерации;   б) Центральный банк Российской Федерации;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в) Сберегательный банк России;   г) Министерство финансов Российской Федерации.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3. Обслуживанием  каких  клиентов  занимается  Центральный банк Российской Федерации?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lastRenderedPageBreak/>
              <w:t>а) граждан;   б) торговых компаний;   в) коммерческих банков;  г) всех вышеперечисленных.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4. Какая из нижеприведённых лицензий даёт право коммерческому банку привлекать во вклады от физических лиц валюту иностранных государств?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 xml:space="preserve">а) любая банковская лицензия;  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б) лицензия на право привлечения во вклады и размещения драгоценных металлов;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в) универсальная лицензия;   г) лицензия на право привлечения во вклады денежных средств физических лиц в рублях.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5. В структуру банковской системы включены: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страховые компании;   б) инвестиционные фонды;    в) коммерческие банки;   г) ломбарды.</w:t>
            </w:r>
          </w:p>
        </w:tc>
      </w:tr>
      <w:tr w:rsidR="00EA5E11" w:rsidRPr="003E6BB0" w:rsidTr="009A4FFA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i/>
              </w:rPr>
            </w:pPr>
            <w:r w:rsidRPr="003B409D">
              <w:rPr>
                <w:i/>
              </w:rPr>
              <w:lastRenderedPageBreak/>
              <w:t>Тема 2. Депозит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1. Как связаны между собой доходность финансового актива и его риск?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а) высокий уровень доходности, как правило, сопровождается высоким уровнем риска;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б) низкий уровень доходности, как правило, сопровождается высоким уровнем риска;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в) риск и доходность, как правило, никак не связаны между собой.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2. Укажите наименее рискованный финансовый актив из представленного списка.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а) вклад в банке;   б) ценная бумага;   в) золотой слиток;   г) квартира.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3. Какая сумма вклада гарантируется государством?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а) 700 тыс. руб.;   б) 1 млн руб.;   в) 1 млн 400 тыс. руб.;   г) 2 млн руб.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4. Какая организация ответственна за страхование вкладов населения?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а) Центральный банк Российской Федерации;   б) коммерческий банк;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в) Агентство по страхованию вкладов;   г) Роспотребнадзор.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5. Каким из нижеперечисленных видов сбережений можно рисковать на рынке ценных бумаг?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rPr>
                <w:i/>
              </w:rPr>
            </w:pPr>
            <w:r w:rsidRPr="003B409D">
              <w:rPr>
                <w:i/>
              </w:rPr>
              <w:t>а) сбережения на случай наступления непредвиденных ситуаций;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rPr>
                <w:i/>
              </w:rPr>
            </w:pPr>
            <w:r w:rsidRPr="003B409D">
              <w:rPr>
                <w:i/>
              </w:rPr>
              <w:t>б) сбережения для покупки квартиры;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в) сбережения, остающиеся после реализации всех основных целей и осуществления первоочередных расходов.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Проценты по вкладу: большие и маленькие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1. Размещение гражданином вклада в коммерческом банке предусматривает: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а) обязательную уплату процентов за пользование деньгами вкладчика;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б) внесение денежных средств исключительно в национальной валюте;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в) запрет на досрочное закрытие вклада;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г) внесение денежных средств исключительно в наличной форме.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2. Какой из нижеприведённых вкладов приносит своему владельцу наименьший доход?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а) до востребования;   б) срочный;   в) условный;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г) все виды вкладов приносят одинаковый доход.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3. Какой из нижеприведённых вкладов может принести вкладчику наибольший доход?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а) до востребования;   б) срочный;   в) условный;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г) все виды вкладов приносят одинаковый доход.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4. Какой из способов начисления процентов предполагает их последующую капитализацию (присоединение к сумме основного вклада)?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а) простые проценты;   б) сложные проценты;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в) способ начисления процентов не связан с возможностью капитализации процентов.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5. В каком случае банки имеют право изменять размер процентной ставки, предусмотренной договором вклада, до истечения срока его действия?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а) только в случае повышения размера процентной ставки;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 xml:space="preserve">б) только в случае снижения процентной ставки;  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в) в любом случае;   г) такого права у коммерческого банка нет.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Банки и золото: как сохранить сбережения в драгоценных металлах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1. Какая из нижеприведённых операций относится к инвестиционным?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а) приобретение золотого кольца;   б) открытие обезличенного металлического счёта;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в) получение в наследство золотого слитка;   г) получение в подарок золотых часов.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2. При каком способе инвестирования в золото гражданин не несёт издержек в форме НДС?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а) приобретение золотого слитка;   б) приобретение коллекционной монеты;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в) приобретение инвестиционной монеты;  г) приобретение золотого браслета.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3. Монета с изображением Георгия Победоносца является: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а) золотой;   б) серебряной;   в) платиновой;   г) железной.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4. Открытие какого счёта предполагает инвестирование в золото?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а) депозитного;   б) карточного;   в) обезличенного металлического;   г) кредитного.</w:t>
            </w:r>
          </w:p>
        </w:tc>
      </w:tr>
      <w:tr w:rsidR="00EA5E11" w:rsidRPr="003E6BB0" w:rsidTr="009A4FFA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3. Кредит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Кредит: зачем он нужен и где его получить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В каком случае целесообразнее отказаться от кредита?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когда ежемесячные платежи по кредиту превышают 30—40% доходов;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когда ежемесячные платежи по кредиту превышают 5—10% доходов;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когда ежемесячные платежи по кредиту превышают 15—20% доходов;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когда у потенциального заёмщика нет кредитной истории.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Какое значение «термометра» соотношения ежемесячных платежей по задолженности к регулярным доходам соответствует определению «Приемлемо»?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51% или более;   б) 39—50%;   в) 24—38%;   г) 16—23%.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3. Какая организация обусловливает получение в ней кредита членством в ней заёмщика?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банк;   б) кредитный потребительский кооператив;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в) микрофинансовая организация;   г) все перечисленные организации.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4. Самый высокий процент по займу, как правило, взи мается в: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банке;   б) кредитном потребительском кооперативе;   в) микрофинансовой организации.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5. Какая из нижеперечисленных организаций регулируется Центральным банком Российской Федерации?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банк;   б) кредитный потребительский кооператив;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в) микрофинансовая организация;   г) все перечисленные организации.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Доход Сергея Михайловича составляет 42 тыс. руб. в месяц. Он не имеет никаких задолженностей по кредиту и хочет приобрести новый моноблок внучке на Новый год. Стоимость моноблока 64 тыс. руб. Для покупки подарка за наличные у Сергея Михайловича недостаточно средств. Он обратился к кредитному менеджеру в торговом зале магазина, и ему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предложили кредит в размере 54 тыс. руб. сроком на 12 месяцев. Процентная ставка по кредиту составляет 15,4% годовых. Как вы думаете, следует ли Сергею Михайловичу соглашаться на указанные условия кредитования и приобретать товар в кредит?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Виктор Александрович решил приобрести новый телевизор. Он долго ходил по торговому залу и в результате выбрал широкодиагональный телевизор известной марки. Стоимость телевизора составляла 94 тыс. руб. Денег у Виктора Александровича было достаточно, и он уже хотел позвать менеджера, чтобы оформить покупку, но к нему подошёл кредитный менеджер и предложил оформить кредит без переплат на 12 месяцев. Стоимость покупки для Виктора Александровича не изменялась, он так же должен уплатить сумму в 94 тыс. руб., но не в кассу магазина, а в банк. Кредитный менеджер пояснил, что на сумму процентов по кредиту магазин делает банку скидку, в результате банк ничего не теряет, магазин продаёт товар, а покупатель уходит с покупкой. В случае с покупкой Виктора Александровича скидка магазина банку составила бы 14,8%. Подумайте, стоит ли Виктору Александровичу соглашаться на такое предложение, и обоснуйте своё решение.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Какой кредит выбрать и какие условия кредитования предпочесть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Самым долгосрочным кредитом является: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потребительский кредит;   б) автокредит;   в) ипотечный кредит;  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кредит по кредитной карте.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Для приобретения бытовой техники, как правило, привлекается: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потребительский кредит;   б) автокредит;   в) ипотечный кредит;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кредит по кредитной карте.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Для приобретения недвижимости, как правило, привлекается: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потребительский кредит;   б) автокредит;   в) ипотечный кредит;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кредит по кредитной карте.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Что такое льготный период по кредитной карте?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период, в течение которого плата за обслуживание карты не взимается;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период, в течение которого банк не взимает проценты за пользование кредитом;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период, в течение которого изготавливается карта.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5. Оплатить покупку в магазине можно с помощью: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потребительского кредита;   б) автокредита;   в) ипотечного кредита;   г) кредитной карты.</w:t>
            </w:r>
          </w:p>
        </w:tc>
      </w:tr>
      <w:tr w:rsidR="00EA5E11" w:rsidRPr="003E6BB0" w:rsidTr="009A4FFA">
        <w:tc>
          <w:tcPr>
            <w:tcW w:w="10065" w:type="dxa"/>
            <w:shd w:val="clear" w:color="auto" w:fill="auto"/>
          </w:tcPr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4. Расчетно-кассовые операции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Как управлять деньгами с помощью банковской карты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Какой из перечисленных элементов банковской карты является необязательным для дебетовой карты?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имя и фамилия держателя карты;   б) цвет карты;   в) срок действия карты;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подпись владельца карты.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Банк, который выпускает в оборот банковские карты, называется: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эмитентом;   б) оператором;   в) держателем карты;   г) плательщиком.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3. Какой из предложенных видов банковских карт является наиболее дешёвым в использовании?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  <w:lang w:val="en-US"/>
              </w:rPr>
            </w:pPr>
            <w:r w:rsidRPr="003B409D">
              <w:rPr>
                <w:i/>
              </w:rPr>
              <w:t>а</w:t>
            </w:r>
            <w:r w:rsidRPr="003B409D">
              <w:rPr>
                <w:i/>
                <w:lang w:val="en-US"/>
              </w:rPr>
              <w:t xml:space="preserve">) VISA Classic;   </w:t>
            </w:r>
            <w:r w:rsidRPr="003B409D">
              <w:rPr>
                <w:i/>
              </w:rPr>
              <w:t>б</w:t>
            </w:r>
            <w:r w:rsidRPr="003B409D">
              <w:rPr>
                <w:i/>
                <w:lang w:val="en-US"/>
              </w:rPr>
              <w:t xml:space="preserve">) MasterCard Gold;   </w:t>
            </w:r>
            <w:r w:rsidRPr="003B409D">
              <w:rPr>
                <w:i/>
              </w:rPr>
              <w:t>в</w:t>
            </w:r>
            <w:r w:rsidRPr="003B409D">
              <w:rPr>
                <w:i/>
                <w:lang w:val="en-US"/>
              </w:rPr>
              <w:t xml:space="preserve">) VISA Electron;   </w:t>
            </w:r>
            <w:r w:rsidRPr="003B409D">
              <w:rPr>
                <w:i/>
              </w:rPr>
              <w:t>г</w:t>
            </w:r>
            <w:r w:rsidRPr="003B409D">
              <w:rPr>
                <w:i/>
                <w:lang w:val="en-US"/>
              </w:rPr>
              <w:t>) MasterCard Classic.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4. Что такое овердрафт?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краткосрочный кредит;   б) депозит;   в) лимит по банковской карте;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г) обезличенный металлический счёт.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5. Для проведения расчётов в магазине используется: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депозит;   б) банкомат;    в) инвестиционная монета;   г) POS-терминал.</w:t>
            </w:r>
          </w:p>
        </w:tc>
      </w:tr>
      <w:tr w:rsidR="00EA5E11" w:rsidRPr="003E6BB0" w:rsidTr="009A4FFA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Тема 5. Страхование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Страхование: что и как надо страховать, чтобы не попасть в беду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Страховой рынок России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1. Страховщик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а) лицо, заключившее договор страхования;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б) специализированная организация, которая предоставляет услуги страхования и имеет на это соответствующую лицензию;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в) лицо, в пользу которого будет осуществлена страховая выплата при возникновении страхового случая;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г) организация или гражданин, заключившие договор страхования с целью получения страховой выплаты при наступлении страхового случая.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2. Страховая премия представляет собой: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а) сумму денежных средств, оплачиваемую страхователем страховщику за приобретение услуги по страхованию;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б) максимально возможный размер страховой выплаты;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в) рыночную стоимость объекта страхования;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г) скидку, предоставляемую страховщиком страхователю за продление договора.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3. Максимально возможный размер страховой выплаты при наступлении страхового случая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а) страховая премия;   б) страховая сумма;   в) страховая стоимость;   г) страховой тариф.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4. Страховой случай представляет собой: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а) событие, указанное в договоре страхования, при наступлении которого страховая компания осуществляет страховую выплату;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б) процесс осмотра объекта страхования;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в) оценку нанесённого застрахованному объекту ущерба;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г) синоним понятия «страховая выплата».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5. Страховщиками могут быть: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а) юридические лица;   б) гражданские лица;   в) застрахованные лица;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г) выгодоприобретатели.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1. В соответствии с существующим законодательством страховой договор должен быть заключён в письменной форме.</w:t>
            </w:r>
          </w:p>
          <w:p w:rsidR="00EA5E11" w:rsidRPr="003B409D" w:rsidRDefault="009A4FFA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>
              <w:rPr>
                <w:i/>
              </w:rPr>
              <w:t>2. Перед заключением договора страхования</w:t>
            </w:r>
            <w:r w:rsidR="00EA5E11" w:rsidRPr="003B409D">
              <w:rPr>
                <w:i/>
              </w:rPr>
              <w:t xml:space="preserve"> ознакомление с лицензией (и приложением к ней) страховой компании не является необходимым.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3. Порядок и сроки действий страхователя при наступлении страхового случая указаны в правилах страхования.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4. В обязанности страховой компании входит выдача правил страхования, если это предусмотрено договором страхования.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5. Страховая премия может уплачиваться страхователем как едино временно, так и с разбивкой на несколько платежей.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6. Если страхователь ставит подпись в договоре страхования, он полностью соглашается с его условиями.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7. При изменении условий со стороны страхователя в течение действия полиса страхования страхователь обязан сообщить о них страховой компании.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8. Страховщик не имеет права изменять размер страховой премии, даже если в течение действия договора произошли изменения, влекущие увеличение риска.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20 февраля Иван заключил договор страхования квартиры. Страховая сумма, указанная в  договоре, составила 1 млн руб., реальная стоимость квартиры — 2,5 млн руб., страховая премия оплачена полностью, дополнительных условий и оговорок договором не предусмотрено. 12 апреля в квартире произошёл пожар. Какой максимальный размер страховой выплаты может быть выплачен страховой компанией? Почему?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b/>
                <w:i/>
              </w:rPr>
            </w:pPr>
            <w:r w:rsidRPr="003B409D">
              <w:rPr>
                <w:b/>
                <w:i/>
              </w:rPr>
              <w:t>Страхование имущества: как защитить нажитое состояние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К видам страхования имущества относят страхование: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недвижимости;   б) гражданской ответственности владельцев транспортных средств;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от несчастного случая;    г) автомобиля.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В договоре имущественного страхования под страховой суммой понимается: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сумма, в пределах которой страховщик обязуется выплатить страховое возмещение по договору;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стоимость имущества, определённая действующим законодательством;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размер ущерба, причинённого имуществу страхователя при страховом случае;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действительная стоимость имущества, определённая на момент подписания договора страхования.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Актом предстрахового осмотра называется документ, который: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составляет страховщик или его представитель с подробным описанием страхового случая;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 xml:space="preserve">б) составляет страхователь или его представитель с подробным описанием страхового </w:t>
            </w:r>
            <w:r w:rsidRPr="003B409D">
              <w:rPr>
                <w:i/>
              </w:rPr>
              <w:lastRenderedPageBreak/>
              <w:t>случая;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оформляется страховщиком при заключении договора страхования;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прилагается к договору страхования и содержит перечень застрахованных рисков.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Какие из нижеприведённых факторов позволяют уменьшить размер страхового тарифа?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наличие франшизы; б) отсутствие франшизы; в) агрегатная страховая сумма;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неагрегатная страховая сумма.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5. Что можно застраховать по договору страхования недвижимости?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квартиру;   б) автомобиль;   в) мебель;   г) мотоцикл.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При заключении договора страхования страховая компания не имеет права на проведение предстрахового осмотра.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Если при проведении предстрахового осмотра были выявлены небольшие повреждения имущества, страховщик откажется его застраховать.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Каждый вид имущественного страхования имеет свой объект.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Страхование автокаско предусматривает только страхование риска «Угон».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5. Аварийный комиссар обязательно должен быть штатным сотрудником страховой компании.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Здоровье и жизнь — высшие блага: поговорим о личном страховании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Застрахованный, выгодоприобретатель и страхователь в личном страховании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всегда одно и то же лицо;   б) всегда три разных лица;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могут быть как одним лицом, так и разными;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одним лицом могут быть только застрахованный и страхователь.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К видам страхования, имеющим сберегательный (накопительный) характер, относят: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страхование от несчастного случая и болезней;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обязательное медицинское страхование;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страхование на дожитие до определённого возраста;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добровольное медицинское страхование.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Объём услуг, которые могут быть оказаны в рамках полиса добровольного медицинского страхования: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совпадает с базовой программой обязательного медицинского страхования;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шире базовой программы ОМС;    в) регулируется федеральным законом;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зависит от программы, выбранной страхователем.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Страховым случаем при заключении договора страхования жизни не является: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дожитие застрахованного лица до определённого возраста;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ответственность за причинение вреда здоровью третьих лиц;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утрата трудоспособности застрахованного лица;   г) смерть застрахованного лица.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5. Видами личного страхования является страхование: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от несчастных случаев и болезней;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гражданской ответственности медицинских работников;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b/>
                <w:i/>
              </w:rPr>
            </w:pPr>
            <w:r w:rsidRPr="003B409D">
              <w:rPr>
                <w:i/>
              </w:rPr>
              <w:t>в) медицинское;    г) жизни.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Страхователь имеет право в любое время изменить в договоре выгодоприобретателя.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Накопительное страхование является добровольным видом личного страхования, основной целью которого является постепенное формирование сбережений.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Рисковое страхование ориентировано на обеспечение финансовой защиты семьи застрахованного на случай его смерти.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Полис ОМС действует только на территории проживания застрахованного.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5. В рамках полиса ДМС для получения медицинской помощи застрахованный может обратиться в любое медицинское учреждение по своему усмотрению.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Укажите правильную последовательность действий при использовании полиса ДМС.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Оплата страховой компанией услуг, оказанных застрахованному лицу.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Возникновение у застрахованного лица потребности в получении медицинских услуг.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3. Взаимодействие застрахованного лица с куратором, назначенным страховой компанией, для согласования лечебного заведения, конкретного врача и др., или непосредственное обращение в медицинское учреждение.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Посещение застрахованным лицом лечебного заведения и получение заявленных услуг.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Егор, возвращаясь с работы на скутере, попал в аварию и теперь лежит в больнице. Эта неприятность не только выбила Егора из обычного ритма жизни на довольно длительный срок, лишила заработков, но и потребовала больших финансовых затрат на лечение. Подскажите, каким образом можно уменьшить финансовые потери в результате подобных ситуаций с помощью страхования.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К страховому агенту обратился Иван Петрович с намерением заключить договор добровольного медицинского страхования. На момент обращения Ивану Петровичу  исполнилось 75 лет, он имеет I группу инвалидности. Какой ответ даст страховой агент Ивану Петровичу? Свой ответ обоснуйте.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Если нанесён ущерб третьим лицам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Вид страхования, не относящийся к страхованию ответственности,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ОСАГО;   б) страхование финансовых рисков;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страхование гражданской ответственности за причинение вреда третьим лицам;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страхование каско.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Выгодоприобретателем по договору страхования гражданской ответственности является: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страхователь;   б) лицо, указанное страхователем в качестве выгодоприобретателя;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третье лицо, которое на момент заключения договора неизвестно и определяется при наступлении страхового случая;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застрахованное лицо.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Полис ДСАГО можно приобрести: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только в той компании, с которой заключён договор ОСАГО;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в любой страховой компании, независимо от того, с какой компанией заключён договор ОСАГО;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только в специализированных страховых компаниях;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полис ДСАГО обязательно выдаётся при заключении договора ОСАГО.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Размер максимально возможной страховой выплаты по договору ОСАГО устанавливается: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самостоятельно страховой компанией для каждого отдельного договора;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страхователем  при  заключении  договора  страховой суммы;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«третьим лицом» при наступлении страхового случая;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федеральным законодательством.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Задание 2. Определите, являются ли верными следующие утверждения.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На размер страховой премии по ОСАГО оказывают влияние возраст и стаж водителей, допущенных к управлению транспортным средством.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Согласно законодательству страховать автомобили по ОСАГО обязаны только физические лица.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Территорией действия договора ОСАГО являются Российская Федерация и страны Европы.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Гражданин М., управляя собственным автомобилем, стал виновником ДТП и нанёс ущерб автомобилю гражданина Н. на сумму 550 000 руб. У гражданина М. имеются полисы ОСАГО и ДСАГО. Каким образом страховщик осуществит страховую выплату?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Доверяй, но проверяй: несколько советов по выбору страховщика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Признаки ненадёжной страховой компании: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приостановление действия лицензии;  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б) повышение рейтинга надёжности страховой компании;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несоблюдение сроков выплат: компания с трудом платит по средним и мелким убыткам;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предложение полисов каско по тарифам ниже рыночных;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д) появление негативной информации в местных СМИ.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Страховой портфель представляет собой: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фактическое количество заключённых страховщиком договоров страхования;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фактический размер страховых выплат, осуществлённых за год;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перечень видов страхования, включённых в лицензию страховщика;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совокупность видов страхования, по которым были осуществлены страховые выплаты за год.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К положительным характеристикам страховщика относят: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наличие лицензии;    б) низкую стоимость полисов;   в) развитую филиальную сеть;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рейтинг С++.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Единый государственный реестр субъектов страхового дела содержит информацию 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размерах страховых портфелей страховщиков;     б) реквизитах лицензии страховщиков;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видах страхования, включённых в лицензии страховщиков;   г) размерах страховых выплат.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Определите, являются ли верными следующие утверждения.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Для объективной оценки надёжности страховой компании достаточно прислушаться к мнению лица, некогда имевшего с ней дело.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При ознакомлении с лицензией страховой компании обязательно стоит ознакомиться и с её приложением.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Страховщик не имеет права отказать в страховой выплате.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Страховщик имеет право устно заявить об отказе в страховой выплате.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Согласно данным, полученным в сети Интернет, страховая компания Х за определённый период показала следующие результаты: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– получила страховые премии на сумму 100 000 000 руб., из них 90% составили премии по ОСАГО;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 xml:space="preserve">– осуществила страховые выплаты на сумму 80 000 000 руб.;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– рейтинг (согласно «Эксперт РА») В++. Как вы считаете, стоит ли страхователю заключать договор с данной компанией?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 xml:space="preserve">2. Гражданин Н. планирует заключить договор страхования автокаско. По его мнению, самым важным критерием при выборе страховой компании является </w:t>
            </w:r>
            <w:r w:rsidR="009A4FFA">
              <w:rPr>
                <w:i/>
              </w:rPr>
              <w:t>цена страхового полиса. Проведя</w:t>
            </w:r>
            <w:r w:rsidRPr="003B409D">
              <w:rPr>
                <w:i/>
              </w:rPr>
              <w:t xml:space="preserve"> мониторинг цен на страховом рынке своего города, гражданин Н. выбрал компанию, которая готова оказать ему услуги по указанному виду страхования за 10 000 руб. (средняя цена аналогичного полиса в регионе 25 000 руб.). Насколько правилен подход гражданина Н. к выбору страховой компании? Какие последствия может повлечь за собой его выбор?</w:t>
            </w:r>
          </w:p>
        </w:tc>
      </w:tr>
      <w:tr w:rsidR="00EA5E11" w:rsidRPr="003E6BB0" w:rsidTr="009A4FFA">
        <w:tc>
          <w:tcPr>
            <w:tcW w:w="10065" w:type="dxa"/>
            <w:shd w:val="clear" w:color="auto" w:fill="auto"/>
          </w:tcPr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6. Инвестиции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Финансовые риски и стратегии инвестирования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Инвестирование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процесс вложения средств в инвестиционные инструменты с целью получения дохода;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б) процесс вложения средств в инвестиционные инструменты с целью обеспечения их физической сохранности;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процедура купли-продажи недвижимости; 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2. Какие инвестиционные инструменты характеризуются незначительным финансовым риском?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банковский депозит до 1 млн 400 тыс. руб.;   б) акции «второго эшелона»;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долгосрочные корпоративные облигации;   г) все ответы верны.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3. Какие инвестиционные инструменты характеризуются потенциально высокими рисками и возможностью получения высоких доходов?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а) акции «голубых фишек»;   б) банковский депозит свыше 1 млн 400 тыс. руб.;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акции «второго эшелона»;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4. Доходность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показатель, характеризующий выгодность инвестиций;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б) время, в течение которого осуществляется инвестирование;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возможная угроза потерь;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5. Если инвестор не обращает внимания на степень риска и руководствуется лишь возможной высокой доходностью, то речь идёт: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о консервативной стратегии инвестирования;   б) об умеренной стратегии инвестирования;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об агрессивной стратегии инвестирования;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Что такое ценные бумаги и какими они бывают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1. К долевым ценным бумагам относятся: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акции;   б) облигации;   в) векселя;   г) лотерейные билеты.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2. Если акции могут реализовываться только учредителям или заранее определённому кругу лиц, то такое общество называется: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обществом с ограниченной ответственностью;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б) непубличным акционерным обществом;   в) публичным акционерным обществом;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г) все ответы верны.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3. Процедура отбора акций для допуска их к торговле на бирже называется: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депозитом;   б) листингом;   в) котировкой;   г) эмиссией.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4. Доход по облигациям выплачивается в форме: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купонного дохода;   б) дивиденда;   в) прибыли;   г) процента.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5. Ценная бумага, которая удостоверяет долг фирмы, даёт право держателю на получение процента и возврат всей суммы долга по истечении срока,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акция;   б) договор купли-продажи;   в) облигация;   г) чек.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Вы со своими друзьями являетесь акционерами небольшого акционерного общества. Общее количество выпущенных обществом акций составляет 250 000 штук, каждая акция стоит 10 руб. Структура уставного капитала (и акций соответст</w:t>
            </w:r>
            <w:r w:rsidR="009A4FFA">
              <w:rPr>
                <w:i/>
              </w:rPr>
              <w:t>венно) распределяется следующим</w:t>
            </w:r>
            <w:r w:rsidRPr="003B409D">
              <w:rPr>
                <w:i/>
              </w:rPr>
              <w:t xml:space="preserve"> образом: вам принадлежит 75 001 акция, Олегу принадлежат 87 499 акций, Татьяне — 25 000 акций, Ольге — 25 000 акций, Михаилу — 25 000 акций, Оксане — 12 500 акций. Вы хотите стать генеральным директором компании, но для этого на общем собрании акционеров нужно набрать более 50% голосов участников собрания. Подумайте и перечислите варианты голосования, при которых вы можете получить желаемую должность.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b/>
                <w:i/>
              </w:rPr>
            </w:pPr>
            <w:r w:rsidRPr="003B409D">
              <w:rPr>
                <w:i/>
              </w:rPr>
              <w:t xml:space="preserve">Продолжим пример из задания 2. Вы решили не рисковать и довести размер своего пакета в акционерном капитале до нужной величины путём покупки необходимого пакета. Вы подошли к каждому из участников, и они назвали доходность, которую хотели бы получить по результатам заключения с вами сделки. Олег — 10%, Михаил — 25%, Ольга — 15%, Татьяна — 30%, Оксана — 40%. Подумайте и ответьте, у кого вам следует приобрести акции, чтобы, с одной стороны, потратить наименьший объём средств, а с другой стороны, достичь своей цели и стать генеральным директором </w:t>
            </w:r>
            <w:r w:rsidRPr="003B409D">
              <w:rPr>
                <w:b/>
                <w:i/>
              </w:rPr>
              <w:t>компании.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Граждане на рынке ценных бумаг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При самостоятельном выходе на рынок ценных бумаг инвестор оплачивает: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комиссионное вознаграждение брокеру;   б) открытие счёта депо в депозитарии;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абонентскую плату за использование торговых платформ;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комиссию за открытие кредитного счёта.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 xml:space="preserve">2. Услуги по предоставлению инвесторам доступа к инструментам фондового рынка </w:t>
            </w:r>
            <w:r w:rsidRPr="003B409D">
              <w:rPr>
                <w:i/>
              </w:rPr>
              <w:lastRenderedPageBreak/>
              <w:t>оказывают: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брокеры;   б) коммерческие банки;   в) микрофинансовые организации;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страховые компании.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Процесс проведения торговли в едином месте обеспечивают: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фондовые биржи;   б) депозитарии;   в) коммерческие банки;   г) брокеры.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Зачем нужны паевые инвестиционные фонды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Услуги по профессиональному управлению деньгами инвесторов оказывают: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управляющие компании;   б) депозитарии;   в) клиринговые компании;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микрофинансовые организации.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Как часто выплачивается доход (если он имеется) пайщикам ПИФа?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согласно договору;   б) ежемесячно;   в) раз в квартал;    г) при реализации паёв.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В течение какого срока при реализации пая деньги будут перечислены пайщику на его счёт?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в день реализации пая;   б) в течение 7 дней;    в) в течение 14 дней;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в соответствии с условиями договора.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В какой момент времени пайщик уплачивает налог на доходы физических лиц при наличии такого дохода по принадлежащим ему паям?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согласно договору;   б) ежемесячно;   в) раз в квартал;   г) при реализации паёв.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5. Доходность по паям выбранного ПИФа является: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целевой;   б) гарантированной;   в) застрахованной;   г) примерной.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 xml:space="preserve">Задание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Зайдите на сайт Центрального банка России по следующей ссылке: http://www.cbr.ru/finmarket/supervision/ (раздел «Субъекты рынка коллективных инвестиций»). Найдите на странице документ «Реестр лицензий управляющих компаний инвестиционных фондов, паевых инвестиционных фондов и негосударственных пенсионных фондов». Откройте этот документ, выберите в нём любые три управляющие компании, зайдите на их сайты и определите, какова величина надбавки при покупке паёв ПИФов под их управлением.</w:t>
            </w:r>
          </w:p>
        </w:tc>
      </w:tr>
      <w:tr w:rsidR="00EA5E11" w:rsidRPr="003E6BB0" w:rsidTr="009A4FFA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7. Пенсии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 xml:space="preserve">Думай о пенсии смолоду, или </w:t>
            </w:r>
            <w:r w:rsidR="009A4FFA" w:rsidRPr="003B409D">
              <w:rPr>
                <w:b/>
                <w:i/>
              </w:rPr>
              <w:t>как</w:t>
            </w:r>
            <w:r w:rsidRPr="003B409D">
              <w:rPr>
                <w:b/>
                <w:i/>
              </w:rPr>
              <w:t xml:space="preserve"> формируется пенсия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b/>
                <w:i/>
              </w:rPr>
              <w:t xml:space="preserve">1. </w:t>
            </w: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1. При накопительной системе пенсионного обеспечения: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а) отчисления работодателей из фонда оплаты труда работников идут на выплаты сегодняшним пенсионерам;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б) отчисления работодателей из фонда оплаты труда работников подлежат накоплению и могут быть инвестированы с целью получения дохода;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в) половина пенсионных накоплений подлежит накоплению, а другая половина идёт на выплату пенсий сегодняшним пенсионерам;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Страховщиком по обязательному пенсионному страхованию может являться: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Пенсионный фонд Российской Федерации;    б) негосударственный пенсионный фонд;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в) управляющая компания;     г) все ответы верны.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3. Условием назначения страховой пенсии по старости является: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наличие 5 лет страхового стажа;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б) достижение установленного законодательством пенсионного возраста и наличие требуемого страхового стажа;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в) заработная плата на протяжении 5 лет до выхода на пенсию не менее 10 000 руб. в месяц;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г) все ответы верны.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Негосударственное (дополнительное) пенсионное обеспечение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формирование дополнительной, негосударственной пенсии за счёт добровольных отчислений в негосударственный пенсионный фонд;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финансирование пенсий за счёт средств федерального бюджета;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в) вид страхования, предназначенный абсолютно для всех граждан России, при котором страхователь уплачивает страховой взнос, а страховщик берёт на себя обязательство регулярно выплачивать застрахованным лицам пенсию;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Перечислите факторы, определяющие размер страховой пенсии по старости.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1. Рассчитайте величину индивидуального пенсионного коэффициента гражданина за 2016 г., если с января по октябрь его ежемесячная заработная плата составляла 25 000 руб., а с ноября по декабрь — 30 000 руб.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 xml:space="preserve">2. Определите, какую сумму страховых взносов должен </w:t>
            </w:r>
            <w:r w:rsidR="009A4FFA">
              <w:rPr>
                <w:i/>
              </w:rPr>
              <w:t>заплатить работодатель в рамках</w:t>
            </w:r>
            <w:r w:rsidRPr="003B409D">
              <w:rPr>
                <w:i/>
              </w:rPr>
              <w:t xml:space="preserve"> обязательного пенсионного страхования, если совокупный размер годовой заработной платы работника в 2016 г. составил 290 000 руб.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Как распорядиться своими пенсионными накоплениями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1. 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1. Возможны следующие варианты управления накопительной пенсией: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формирование накопительной пенсии через Пенсионный фонд РФ и государственную управляющую компанию;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б) инвестирование пенсионных накоплений через одну из частных управляющих компаний и Пенсионный фонд РФ;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образование накопительного пенсионного капитала через негосударственные пенсионные фонды;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г) все ответы верны.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2. Может ли у двух работников с одинаковым стажем и уровнем заработной платы размер пенсии существенно различаться?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нет, это исключено законодательством;     б) да, такое возможно.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3. Формирование накопительной пенсии через Пенсионный фонд РФ и государственную управляющую компанию, как правило, отличается: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высокой доходностью и высокими рисками;   б) высокой доходностью и низкими рисками;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низкой доходностью и высокими рисками;   г) низкой доходностью и низкими рисками.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4. Результаты управления пенсионными накоплениями всегда: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заранее известны;                     б) труднопредсказуемы.  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5. Зарплата в конверте может отразиться на: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текущем потреблении;    б) будущем размере пенсии;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величине банковского депозита работника; 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Являются ли верными следующие утверждения?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1. Одним из факторов, влияющих на размер пенсионных выплат из негосударственного пенсионного фонда, является стаж работника.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2. Гражданин, зарегистрированный в системе обязательного пенсионного страхования, имеет индивидуальный лицевой счёт.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3.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4. Гражданин может распорядиться собственными пенсионными накоплениями, размещёнными в Пенсионном фонде РФ, направив их на погашение ипотечного кредита и оплату обучения детей.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5. Негативная динамика рынка ценных бумаг может оказать отрицательное влияние на реальную стоимость накопительной пенсии, которая хранится в негосударственном  пенсионном фонде.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6. Работодатели выплачивают страховые взносы на обязательное пенсионное страхование работников из заработной платы работников.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7. Пенсионный фонд РФ — единственный страховщик по обязательному пенсионному страхованию.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8. В России существует обязательное и необязательное пенсионное страхование.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9. Пенсия по обязательному пенсионному страхованию — это отложенная часть заработка гражданина.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Помогите г-ну Петрову определить наиболее оптимальный вариант вложения своих пенсионных накоплений, чтобы к моменту выхода на заслуженный отдых он мог получать достойную пенсию. Известно, что гражданин Петров в 2016 г. начал свою трудовую деятельность. Ему необходимо решить, куда вложить свои пенсионные накопления.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Известны следующие данные о вариантах распоряжения будущими пенсионными накоплениями: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1) частная управляющая компания 1: средняя доходность за пять лет составляет 10% годовых, при этом минимальный уровень доходности составил 0,69% в 2014 г., а максимальный — 17% в 2015 г. Компания работает на рынке с 2004 г., не имеет нареканий со стороны регулятора;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2) частная управляющая компания 2: средняя доходность за пять лет составляет 15%, при этом минимальный уровень доходности составил минус 3,5% в 2014 г., а максимальный — 22% в 2015 г. Компания работает на рынке с 2010 г., имеет ряд нарушений по соблюдению требований законодательства;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3) государственная управляющая компания (ВЭБ), средняя доходность в которой за пять лет составила 8%, при этом её минимальный уровень пришёлся на 2014 г. со значением 2,68% годовых, а максимальное значение —13,5% за 2015 г.;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both"/>
              <w:rPr>
                <w:i/>
              </w:rPr>
            </w:pPr>
            <w:r w:rsidRPr="003B409D">
              <w:rPr>
                <w:i/>
              </w:rPr>
              <w:t>4) НПФ 1: средняя доходность за пять лет составляет 17%, при этом минимальный уровень доходности составил 3% в 2014 г., а максимальный — 15% в 2015 г. НПФ не имеет нарушений в своей деятельности.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 xml:space="preserve">Обратите внимание на следующие критерии: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1) средняя доходность</w:t>
            </w:r>
            <w:r w:rsidR="009A4FFA">
              <w:rPr>
                <w:i/>
              </w:rPr>
              <w:t xml:space="preserve"> — она</w:t>
            </w:r>
            <w:r w:rsidRPr="003B409D">
              <w:rPr>
                <w:i/>
              </w:rPr>
              <w:t xml:space="preserve"> должна </w:t>
            </w:r>
            <w:r w:rsidR="009A4FFA">
              <w:rPr>
                <w:i/>
              </w:rPr>
              <w:t>превышать уровень</w:t>
            </w:r>
            <w:r w:rsidRPr="003B409D">
              <w:rPr>
                <w:i/>
              </w:rPr>
              <w:t xml:space="preserve"> инфляции в стране и быть как можно выше;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 xml:space="preserve">2) разница между максимальной и минимальной доходностью — чем выше это значение, тем больше вероятность понести убытки или вовсе потерять вложения;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3) история деятельности компании; отсутствие нарушений в деятельности субъекта.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Как выбрать негосударственный пенсионный фонд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1. 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1. Какие факторы могут оказать негативное влияние на величину накопительной пенсии, которая хранится в негосударственном пенсионном фонде?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инфляция;    б) здоровье гражданина;    в) наличие судимости у гражданина;  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) все ответы верны.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2. К критериям выбора негосударственного пенсионного фонда можно отнести: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а) надёжность фонда;   б) доходность фонда;   в) состав учредителей фонда;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г) срок функционирования фонда.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3. В системе обязательного пенсионного страхования работают все негосударственные пенсионные фонды.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 xml:space="preserve">а) это утверждение верно;  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б) негосударственные пенсионные фонды не работают в системе государственного пенсионного страхования;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в) в системе обязательного пенсионного страхования работа</w:t>
            </w:r>
            <w:r w:rsidR="009A4FFA">
              <w:rPr>
                <w:i/>
              </w:rPr>
              <w:t>ет лишь часть негосударственных</w:t>
            </w:r>
            <w:r w:rsidRPr="003B409D">
              <w:rPr>
                <w:i/>
              </w:rPr>
              <w:t xml:space="preserve"> пенсионных фондов.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4. Если доходность негосударственного пенсионного фонда намного превышает среднюю ставку доходности по рынку, то политика фонда склонна: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а) выбирать рискованные объекты для инвестирования, и не факт, что они будут успешными и впредь;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i/>
              </w:rPr>
              <w:t>б) выбирать рискованные объекты для инвестирования, а риск всегда оправдан.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172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Назовите основные причины наличия негосударственных пенсионных фондов — аутсайдеров на рынке пенсионного обеспечения.</w:t>
            </w:r>
          </w:p>
        </w:tc>
      </w:tr>
      <w:tr w:rsidR="00EA5E11" w:rsidRPr="003E6BB0" w:rsidTr="009A4FFA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8. Налоги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i/>
              </w:rPr>
            </w:pPr>
            <w:r w:rsidRPr="003B409D">
              <w:rPr>
                <w:b/>
                <w:i/>
              </w:rPr>
              <w:t>Что такое налоги и почему их нужно платить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1. Налог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а) обязательный индивидуальный безвозмездный платёж, осуществляемый физическими и юридическими лицами в бюджет государства;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б) добровольный платёж, уплачиваемый физическими лицами для благотворительных целей;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в) платёж, уплачиваемый физическими и юридическими лицами в натуральной форме;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2. Какие виды налогов бывают?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а) обязательные и добровольные;   б) дешёвые и дорогие;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в) федеральные, региональные, местные;    г) все ответы верны.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rPr>
                <w:i/>
              </w:rPr>
            </w:pPr>
            <w:r w:rsidRPr="003B409D">
              <w:rPr>
                <w:i/>
              </w:rPr>
              <w:t>3. Идентификационный номер налогоплательщика: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а) применяется для учёта в налоговых органах сведений о каждом налогоплательщике и его обязательствах;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б) выдаётся  отдельным  категориям  налогоплательщиков, имеющим на это право;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в) необходим в качестве пропуска в налоговую инспекцию;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4. Объект налогообложения определяет: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условия, когда взимается налог;   б) срок уплаты налога;   в) получателя налога;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5. Период времени, по итогам которого необходимо определить налоговую базу и рассчитать сумму налога к уплате,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налоговая пора;   б) налоговое время;    в) налоговый период; 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Виды налогов, уплачиваемые физическими лицами в России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1. Налог на доходы физических лиц (НДФЛ) исчисляется: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в процентах от полученного личного дохода;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б) в абсолютной сумме в зависимости от величины дохода;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в иностранной валюте в соответствии с валютным курсом Банка России;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2. Ставка налога на доходы физических лиц зависит от: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размера дохода;   б) вида дохода и статуса налогоплательщика;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валюты дохода;   г) все ответы верны.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3. Транспортный налог относится к: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федеральным налогам;   б) местным налогам;   в) региональным налогам;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4. Исходя из мощности двигателя и категории транспортного средства,  находящегося  в  собственности  налогоплательщика, рассчитывается: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транспортный налог;   б) налог на имущество физических лиц;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налог на собственность;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5. Налог на имущество физических лиц исчисляется: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исходя из кадастровой стоимости земельного участка, находящегося в собственности налогоплательщика;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б) в процентах от инвентаризационной стоимости жилого и нежилого недвижимого имущества налогоплательщика;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исходя из мощности двигателя и категории транспортного средства, находящегося в собственности налогоплательщика;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9A4FFA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Налоговые вычеты, или к</w:t>
            </w:r>
            <w:r w:rsidR="00EA5E11" w:rsidRPr="003B409D">
              <w:rPr>
                <w:b/>
                <w:i/>
              </w:rPr>
              <w:t>ак вернуть налоги в семейный бюджет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1. Налоговая льгота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а) право налогоплательщика на частичное или полное освобождение от налога, предусмотренное налоговым законодательством;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б) величина налога на единицу измерения налоговой базы;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обязательный безвозмездный платёж (взнос), установленный законодательством и осуществляемый плательщиком в определённом размере и в определённый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срок;  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2. В каких формах могут предоставляться налоговые льготы гражданам?</w:t>
            </w:r>
          </w:p>
          <w:p w:rsidR="00EA5E11" w:rsidRPr="003B409D" w:rsidRDefault="009A4FFA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>
              <w:rPr>
                <w:i/>
              </w:rPr>
              <w:t>а) путём освобождения от налога некоторых</w:t>
            </w:r>
            <w:r w:rsidR="00EA5E11" w:rsidRPr="003B409D">
              <w:rPr>
                <w:i/>
              </w:rPr>
              <w:t xml:space="preserve"> объектов налогообложения;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б) в форме установления не облагаемого налогом минимума объекта налогообложения;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в виде возврата или зачёта ранее уплаченного на лога;   г) все ответы верны.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3. Транспортным налогом не облагаются: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авт</w:t>
            </w:r>
            <w:r w:rsidR="009A4FFA">
              <w:rPr>
                <w:i/>
              </w:rPr>
              <w:t xml:space="preserve">омобили, оформленные на детей; </w:t>
            </w:r>
            <w:r w:rsidRPr="003B409D">
              <w:rPr>
                <w:i/>
              </w:rPr>
              <w:t xml:space="preserve"> б) транспортные средства, находящиеся в розыске;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в) транспортные средс</w:t>
            </w:r>
            <w:r w:rsidR="009A4FFA">
              <w:rPr>
                <w:i/>
              </w:rPr>
              <w:t xml:space="preserve">тва иностранного производства; </w:t>
            </w:r>
            <w:r w:rsidRPr="003B409D">
              <w:rPr>
                <w:i/>
              </w:rPr>
              <w:t xml:space="preserve">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4. Налоговые вычеты применяются при исчислении подоходного налога: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а) только в отношении доходов, облагаемых по ставке 13%;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б) в отношении совокупного личного дохода, независимо от применяемых налоговых ставок;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в) ко всему совокупному доходу, превышающему 100 000 руб.;  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5. Налоговые вычеты по расходам на образование предоставляются: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а) только по расходам на собственное обучение;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б) по расходам на собственное обучение и обучение детей до 24 лет, получающих образование по очной форме;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в) только по расходам на обучение детей до 24 лет, получающих образование по очной форме;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6. Сумма, на которую уменьшается налоговая база по подоходному налогу, если налогоплательщик продал имущество или купил квартиру,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а) стандартный налоговый вычет;   б) имущественный налоговый вычет;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в) социальный налоговый вычет;  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7. Имущественный налоговый вычет можно получить: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а) при покупке автомобиля;    б) при продаже квартиры;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в) при покупке квартиры;      г) нет правильного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8. Куда следует обращаться за предоставлением имущественного налогового вычета?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а) к работодателю;    б) в налоговую инспекцию;   в) в пенсионный фонд;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г) в коллекторское агентство.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9. Какие виды налоговых вычетов существуют?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а) стандартные, социальные;    б) имущественные, профессиональные;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в) государственные и негосударственные;    г) пенсионные.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10. Налогоплательщики, получающие авторские вознаграждения, имеют право на: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а) профессиональный налоговый вычет;   б) авторский налоговый вычет;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в) стандартный налоговый вычет.   г) нет правильного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В 2016 г. Иванов оплатил курс своего лечения в больнице на сумму 100 000 руб. Также он по предписанию врача купил медикаменты на сумму 20 000 руб. (купленные медикаменты входили в список препаратов, разрешённых для вычета). В 2016 г. этот гражданин зарабатывал 50 000 руб. в месяц и уплачивал налог на доходы физических лиц. Определите сумму налога, подлежащую возврату из бюджета в рамках социального налогового вычета на медицинское обслуживание.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jc w:val="both"/>
              <w:rPr>
                <w:i/>
              </w:rPr>
            </w:pPr>
            <w:r w:rsidRPr="003B409D">
              <w:rPr>
                <w:i/>
              </w:rPr>
              <w:t>В 2017 г. Олег оплатил своё обучение в вузе в размере 100 тыс. руб. и лечение зубов в размере 50 тыс. руб. В 2017 г. Олег зарабатывал 50 тыс. руб. в месяц. Определите сумму налога, подлежащую возврату из бюджета в рамках социального налогового вычета на медицинское обслуживание и обучение.</w:t>
            </w:r>
          </w:p>
        </w:tc>
      </w:tr>
      <w:tr w:rsidR="00EA5E11" w:rsidRPr="003E6BB0" w:rsidTr="009A4FFA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9. Признаки финансовых пирамид и защита от мошеннических действий на финансовом рынке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Каким видом рисков организации управлять легче?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внешним;   б) внутренним;   в) механизм управления обоими видами рисков одинаков.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Отказ от использования заёмных средств позволяет снизить: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риск снижения финансовой устойчивости;   б) риск неплатёжеспособности;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валютный риск;    г) инфляционный риск.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Отмена отсрочки платежа и требование оплаты товара только наличными средствами позволяют снизить: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риск снижения финансовой устойчивости;   б) риск неплатёжеспособности;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валютный риск;   г) инфляционный риск.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Решите задачу.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Задача 1.</w:t>
            </w:r>
            <w:r w:rsidRPr="003B409D">
              <w:rPr>
                <w:i/>
              </w:rPr>
              <w:t xml:space="preserve"> Вы с друзьями создали мобильную кофейню, которая реализует кофе с автомобиля, и это позволяет вам продавать кофе в наиболее популярных местах города. Бизнес идёт очень успешно, и вы торгуете кофе уже на трёх автомобилях в разных частях города. Покупатели пишут хвалебные отзывы на ваших страницах в социальных сетях и считают, что вы продаёте очень качественный кофе по доступной цене. Кофе вы покупаете оптом с московского склада, но поскольку хранить большие запасы негде, вы делаете закупки каждую неделю. Однажды вы услышали по телевизору новости о том, что в Бразилии, вследствие страшного урагана в текущем году, урожай кофе будет минимальным и на мировой рынок не поступит.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Опасна ли для вас данная новость?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Как может отразиться данная новость в отдалённом будущем на отзывах о вашей компании в социальных сетях?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Что необходимо предпринять, чтобы минимизировать отрицательный эффект от данной новости (если он есть)?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Задача 2.</w:t>
            </w:r>
            <w:r w:rsidRPr="003B409D">
              <w:rPr>
                <w:i/>
              </w:rPr>
              <w:t xml:space="preserve"> Представьте, что вы владелец успешного ресторана, который пользуется большой популярностью в городе. Однажды вечером вы услышали новость о том, что по результатам торгов на Московской бирже курс доллара вырос и, скорее всего, тенденция к повышению продолжится и дальше.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Чем эта новость может грозить вашему бизнесу?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Что вы можете предложить в такой ситуации для снижения негативных последствий для своего бизнеса?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Как вы поступите?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Финансовая пирамида, или Как не попасть в сети мошенников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b/>
                <w:i/>
              </w:rPr>
              <w:t>1.</w:t>
            </w: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Финансовая пирамида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способ обеспечения дохода собственникам капитала за счёт его инвестирования;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схема, в которой доход по привлечённым денежным средствам выплачивается за счёт  вовлечения новых участников;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финансовое учреждение, производящее, хранящее, предоставляющее, распределяющее, обменивающее и контролирующее денежные средства, а также обращение денег и ценных бумаг;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Первая финансовая пирамида появилась в: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XVI в.;  б) XVII в.;   в) XVIII в.;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К признакам финансовой пирамиды можно отнести следующее: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декларируемая гарантированная высокая доходность;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прибыль за счёт привлечения новых вкладчиков;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ограниченный доступ к учредительным документам компании;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г) минимальные риски финансовых потерь.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4. К финансовой пирамиде можно отнести: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 xml:space="preserve">а) коммерческий банк;   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б) кассу взаимопомощи, предлагающую доходность на внесённые средства в размере 40% годовых;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в) государственный пенсионный фонд России;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5. Становясь участником финансовой пирамиды, вы: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а) гарантированно получаете свой доход на вложенные средства;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б) получаете доступ к управлению капиталом компании;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в) получаете навыки безрискового инвестирования;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6. Если вы стали жертвой финансовой пирамиды, необходимо: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а) подождать, когда ситуация в компании стабилизируется;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б) заявить в правоохранительные органы по месту жительства;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в) обратиться в страховую компанию 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Дайте название этапам жизни финансовой пирамиды.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Этап 1.____          Этап 2. ______       Этап 3.______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b/>
                <w:i/>
              </w:rPr>
            </w:pPr>
            <w:r w:rsidRPr="003B409D">
              <w:rPr>
                <w:b/>
                <w:i/>
              </w:rPr>
              <w:t>3. Задание:</w:t>
            </w:r>
            <w:r w:rsidRPr="003B409D">
              <w:rPr>
                <w:i/>
              </w:rPr>
              <w:t xml:space="preserve"> На  сайте </w:t>
            </w:r>
            <w:hyperlink r:id="rId41" w:history="1">
              <w:r w:rsidRPr="003B409D">
                <w:rPr>
                  <w:rStyle w:val="af3"/>
                  <w:i/>
                </w:rPr>
                <w:t>http://besuccess.ru/spisok-finansovyx-piramid-2015</w:t>
              </w:r>
            </w:hyperlink>
            <w:r w:rsidRPr="003B409D">
              <w:rPr>
                <w:i/>
              </w:rPr>
              <w:t xml:space="preserve"> опубликован список  действующих финансовых пирамид в 2016 г. Проведите анализ 2—3 компаний, представленных в рейтинге, на наличие признаков финансовой пирамиды. При анализе компаний необходимо пользоваться их официальными страницами (их электронные адреса указаны </w:t>
            </w:r>
            <w:r w:rsidRPr="003B409D">
              <w:rPr>
                <w:b/>
                <w:i/>
              </w:rPr>
              <w:t>по вышеприведённой ссылке). Составьте краткий отчёт в виде таблицы.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Виртуальные ловушки, или Как не потерять деньги при работе в сети Интернет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b/>
                <w:i/>
              </w:rPr>
              <w:t>1.</w:t>
            </w: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1. Что больше всего похоже на фишинговую ссылку?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 xml:space="preserve">а) </w:t>
            </w:r>
            <w:hyperlink r:id="rId42" w:history="1">
              <w:r w:rsidRPr="003B409D">
                <w:rPr>
                  <w:rStyle w:val="af3"/>
                  <w:i/>
                </w:rPr>
                <w:t>http://www.yandex.ru</w:t>
              </w:r>
            </w:hyperlink>
            <w:r w:rsidRPr="003B409D">
              <w:rPr>
                <w:i/>
              </w:rPr>
              <w:t xml:space="preserve">    б) </w:t>
            </w:r>
            <w:hyperlink r:id="rId43" w:history="1">
              <w:r w:rsidRPr="003B409D">
                <w:rPr>
                  <w:rStyle w:val="af3"/>
                  <w:i/>
                </w:rPr>
                <w:t>http://www.yondex.ru</w:t>
              </w:r>
            </w:hyperlink>
            <w:r w:rsidRPr="003B409D">
              <w:rPr>
                <w:i/>
              </w:rPr>
              <w:t xml:space="preserve">    в) </w:t>
            </w:r>
            <w:hyperlink r:id="rId44" w:history="1">
              <w:r w:rsidRPr="003B409D">
                <w:rPr>
                  <w:rStyle w:val="af3"/>
                  <w:i/>
                </w:rPr>
                <w:t>www.yandexх.ru</w:t>
              </w:r>
            </w:hyperlink>
            <w:r w:rsidRPr="003B409D">
              <w:rPr>
                <w:i/>
              </w:rPr>
              <w:t xml:space="preserve">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2. Что является более продвинутой версией фишинга?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а) факторинг;     б) форфейтинг;     в) фарминг;    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3. Защититься от фарминга можно, если: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а) установить антивирусную программу на компьютере;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б) не пользоваться компьютером в ночное время;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в) не пользоваться неизвестными сайтами;      г) всё вышесказанное верно.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4. К причинам существования финансовых мошенничеств в сети Интернет можно отнести: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а) широкий контингент потенциальных жертв;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б) финансовую  и  компьютерную  безграмотность  населения;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в) чрезвычайно низкие издержки для мошенников;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г) возможность использования электронных денег.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5. Хайп — это: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а) инвестиционная программа, которая формирует капитал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из денежных средств вкладов коммерческого банка;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б) инвестиционная программа, которая формирует капитал</w:t>
            </w:r>
          </w:p>
          <w:p w:rsidR="00EA5E11" w:rsidRPr="003B409D" w:rsidRDefault="00394520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>
              <w:rPr>
                <w:i/>
              </w:rPr>
              <w:t xml:space="preserve">из </w:t>
            </w:r>
            <w:r w:rsidR="00EA5E11" w:rsidRPr="003B409D">
              <w:rPr>
                <w:i/>
              </w:rPr>
              <w:t>денежных средств вкладчиков — пользователей Интернета;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в) инвестиционная компания, которая предполагает формирование инвестиционной стратегии своих пользователей при личном консультировании;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г) нет верного ответа.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b/>
                <w:i/>
              </w:rPr>
              <w:t>2.</w:t>
            </w:r>
            <w:r w:rsidRPr="003B409D">
              <w:rPr>
                <w:i/>
              </w:rPr>
              <w:t xml:space="preserve"> Приведите примеры мошенничеств в сети интернет, разделяя их по типам.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Тип 1. Мошенничество без умысла (безграмотность).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Тип 2. Профессиональное мошенничество с умыслом.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Тип 3. Взломщики.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-103"/>
              <w:jc w:val="both"/>
              <w:rPr>
                <w:i/>
              </w:rPr>
            </w:pPr>
            <w:r w:rsidRPr="003B409D">
              <w:rPr>
                <w:i/>
              </w:rPr>
              <w:t>Тип 4. Мошенничество с использованием фейков.</w:t>
            </w:r>
          </w:p>
        </w:tc>
      </w:tr>
      <w:tr w:rsidR="00EA5E11" w:rsidRPr="003E6BB0" w:rsidTr="009A4FFA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lastRenderedPageBreak/>
              <w:t>Тема 10 Создание собственного бизнеса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Создание собственного бизнеса: с чего нужно начать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b/>
                <w:i/>
              </w:rPr>
              <w:t>Задание 1.</w:t>
            </w: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lastRenderedPageBreak/>
              <w:t>1. Предприниматель — это человек, который: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а) зарабатывает больше других;   б) имеет гарантированный источник дохода;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в) берёт на себя производственные и коммерческие риски;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г) действует в соответствии с указаниями вышестоящего руководства.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2. Что из перечисленного нельзя назвать бизнес-идеей?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а) вывод на рынок нового товара или услуги;   б) недопущение конкурентов на рынок;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в) удешевление производства за счёт применения новых технологий;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г) создание  удобных  сервисов  по  доставке  продукции клиентам.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3. Что относится к преимуществам регистрации предпринимательской деятельности в качестве индивидуального предпринимателя?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а) упрощённая процедура регистрации;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б) отсутствие ограничений по осуществляемым видам деятельности;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в) ограниченная ответственность владельцев бизнеса;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 w:right="39"/>
              <w:rPr>
                <w:i/>
              </w:rPr>
            </w:pPr>
            <w:r w:rsidRPr="003B409D">
              <w:rPr>
                <w:i/>
              </w:rPr>
              <w:t>г) доступность разнообразных источников финансирования.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4. Государственная пошлина за регистрацию индивидуального предпринимателя составляет: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0 руб.;   б) 500 руб.;    в) 800 руб.;   г) 2400 руб.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5. Процесс регистрации индивидуального предпринимателя занимает: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3 рабочих дня;  б) 7 рабочих дней;   в) 10 рабочих дней;   г) 15 рабочих дней.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6. Минимальный размер уставного капитала общества с ограниченной ответственностью составляет: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1 тыс. руб.;   б) 10 тыс. руб.;   в) 25 тыс. руб.;   г) 100 тыс. руб.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7. Документы для регистрации общества с ограниченной ответственностью представляются в: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а) Федеральную налоговую службу;   б) Центральный банк РФ;   в) Правительство РФ;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rPr>
                <w:i/>
              </w:rPr>
            </w:pPr>
            <w:r w:rsidRPr="003B409D">
              <w:rPr>
                <w:i/>
              </w:rPr>
              <w:t>г) Министерство финансов РФ.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2. </w:t>
            </w:r>
            <w:r w:rsidRPr="003B409D">
              <w:rPr>
                <w:i/>
              </w:rPr>
              <w:t>Найдите в СМИ, сети Интернет примеры успешных предпринимательских проектов. Проанализируйте, какие факторы привели предпринимателей к успеху. Какие из них были связаны с внешними условиями ведения бизнеса, какие — с личными качествами предпринимателей?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3. </w:t>
            </w:r>
            <w:r w:rsidRPr="003B409D">
              <w:rPr>
                <w:i/>
              </w:rPr>
              <w:t>Перечислите этапы регистрации в качестве индивидуального предпринимателя, а затем ответьте на следующие вопросы.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Где находится ближайшая инспекция Федеральной налоговой службы, в которой вы можете получить ИНН?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2. Какой код ОКВЭД получит ваш бизнес, описанный в задании 2 материалов для учащихся? Для его определения зайдите по ссылке http://www.consultant.ru/document/cons_doc_LAW_ 163320/ и найдите необходимый код.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3. Какой режим налогообложения вы выберете?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4. Где вы оплатите государственную пошлину за регистрацию в качестве индивидуального предпринимателя?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4. </w:t>
            </w:r>
            <w:r w:rsidRPr="003B409D">
              <w:rPr>
                <w:i/>
              </w:rPr>
              <w:t xml:space="preserve">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ссылке: </w:t>
            </w:r>
            <w:hyperlink r:id="rId45" w:history="1">
              <w:r w:rsidRPr="003B409D">
                <w:rPr>
                  <w:rStyle w:val="af3"/>
                  <w:i/>
                </w:rPr>
                <w:t>https://www.nalog.ru/rn59/ip/interest/reg_ip/petition/4162994/</w:t>
              </w:r>
            </w:hyperlink>
            <w:r w:rsidRPr="003B409D">
              <w:rPr>
                <w:i/>
              </w:rPr>
              <w:t xml:space="preserve"> и заполните его. Покажите заполненную форму родителям и попросите их проверить, правильно ли вы заполнили заявление.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center"/>
              <w:rPr>
                <w:i/>
              </w:rPr>
            </w:pPr>
            <w:r w:rsidRPr="003B409D">
              <w:rPr>
                <w:b/>
                <w:i/>
              </w:rPr>
              <w:t>Пишем бизнес­план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1.</w:t>
            </w: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1. Кто использует данные, содержащиеся в бизнес-плане?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right="39"/>
              <w:jc w:val="both"/>
              <w:rPr>
                <w:i/>
              </w:rPr>
            </w:pPr>
            <w:r w:rsidRPr="003B409D">
              <w:rPr>
                <w:i/>
              </w:rPr>
              <w:t>а) налоговая инспекция;   б) кредиторы;   в) собственник бизнеса;   г) органы статистики.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В каком разделе бизнес-плана будет представлена стратегия продвижения продукции компании?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lastRenderedPageBreak/>
              <w:t>а) план маркетинга;   б) финансовый план;   в) резюме;   г) описание продукции.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В каком разделе бизнес-плана будет представлена структура будущих доходов и расходов компании?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план маркетинга;   б) финансовый план;   в) резюме;   г) описание продукции.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2. </w:t>
            </w:r>
            <w:r w:rsidRPr="003B409D">
              <w:rPr>
                <w:i/>
              </w:rPr>
              <w:t>Вы с друзьями решили занять</w:t>
            </w:r>
            <w:r w:rsidR="00394520">
              <w:rPr>
                <w:i/>
              </w:rPr>
              <w:t>ся бизнесом и создать мобильную кофейню,</w:t>
            </w:r>
            <w:r w:rsidRPr="003B409D">
              <w:rPr>
                <w:i/>
              </w:rPr>
              <w:t xml:space="preserve"> которая будет торговать горячим кофе с машины. Почитайте об этом бизнесе и ответьте на следующие вопросы.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Есть ли конкуренты у такого бизнеса в вашем городе?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Перечислите точки, где, по вашему мнению, вы могли бы торговать кофе.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Какие виды кофе, на ваш взгляд, вы могли бы предложить своим клиентам?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4. Опишите возраст ваших покупателей, род их занятий, средний уровень дохода и предположите, сколько они готовы тратить на вашу продукцию.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5. Какие уникальные свойства своего товара вы можете предложить клиентам?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6. Какие функции необходимо будет распределить в вашей компании? Кто эти функции будет исполнять?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center"/>
              <w:rPr>
                <w:b/>
                <w:i/>
              </w:rPr>
            </w:pPr>
            <w:r w:rsidRPr="003B409D">
              <w:rPr>
                <w:b/>
                <w:i/>
              </w:rPr>
              <w:t>Расходы и доходы в собственном бизнесе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1.</w:t>
            </w:r>
            <w:r w:rsidRPr="003B409D">
              <w:rPr>
                <w:i/>
              </w:rPr>
              <w:t xml:space="preserve"> Выберите верные ответы.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1. Дорогостоящее имущество, которое используется в производстве в течение продолжительного времени, относится к: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основным средствам;    б) оборотным средствам;  в) финансовым активам.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2. Прибыль, которую фирма получает после уплаты всех предусмотренных законодательством налогов, называется: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чистой прибылью;   б) доходом;   в) прибылью;   г) валовой прибылью.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3. Сумма, полученная после реализации товаров, называется: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а) чистой прибылью;   б) доходом;   в) прибылью;  г) выручкой.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2.</w:t>
            </w:r>
            <w:r w:rsidRPr="003B409D">
              <w:rPr>
                <w:i/>
              </w:rPr>
              <w:t xml:space="preserve"> Решите задачу.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 xml:space="preserve">Марина не работает и получает пособие по безработице в размере 10 тыс. руб. </w:t>
            </w:r>
            <w:r w:rsidR="00394520" w:rsidRPr="003B409D">
              <w:rPr>
                <w:i/>
              </w:rPr>
              <w:t>В силу того, что</w:t>
            </w:r>
            <w:r w:rsidRPr="003B409D">
              <w:rPr>
                <w:i/>
              </w:rPr>
              <w:t xml:space="preserve"> указанной суммы ей не хватает, а найти работу она не может уже длительное время, Марина решила заняться бизнесом. Она собирается производить мыло ручной работы и торговать им. Для ведения бизнеса Марина зарегистрировалась в качестве индивидуального предпринимателя. Она планирует ежемесячно продавать 150 кусков мыла, за исключением февраля и марта, когда планирует продавать по 300 кусков мыла. Стоимость одного куска мыла 100 руб., затраты на его производство — 30 руб. Определите, что выгоднее Марине: продолжать получать пособие или открыть собственное дело?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b/>
                <w:i/>
              </w:rPr>
              <w:t>Задание 3.</w:t>
            </w:r>
            <w:r w:rsidRPr="003B409D">
              <w:rPr>
                <w:i/>
              </w:rPr>
              <w:t xml:space="preserve"> Дайте определение следующим понятиям.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Основные средства — это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Оборотные средства — это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Валовая прибыль — это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i/>
              </w:rPr>
              <w:t>Чистая прибыль — это</w:t>
            </w:r>
          </w:p>
          <w:p w:rsidR="00EA5E11" w:rsidRPr="003B409D" w:rsidRDefault="00EA5E11" w:rsidP="00394520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ind w:left="30"/>
              <w:jc w:val="both"/>
              <w:rPr>
                <w:i/>
              </w:rPr>
            </w:pPr>
            <w:r w:rsidRPr="003B409D">
              <w:rPr>
                <w:b/>
                <w:i/>
              </w:rPr>
              <w:t xml:space="preserve">Задание 5. </w:t>
            </w:r>
            <w:r w:rsidRPr="003B409D">
              <w:rPr>
                <w:i/>
              </w:rPr>
              <w:t>Зайдите на сайт Службы занятости вашего муниципального образования и определите, какую помощь она может оказать безработным гражданам для начала предпринимательской деятельности. Какие документы для этого необходимо предоставить?</w:t>
            </w:r>
          </w:p>
        </w:tc>
      </w:tr>
    </w:tbl>
    <w:p w:rsidR="00EA5E11" w:rsidRPr="003E6BB0" w:rsidRDefault="00EA5E11" w:rsidP="00EA5E11">
      <w:pPr>
        <w:jc w:val="center"/>
        <w:rPr>
          <w:rFonts w:ascii="Times New Roman" w:hAnsi="Times New Roman"/>
          <w:b/>
          <w:sz w:val="24"/>
          <w:szCs w:val="24"/>
        </w:rPr>
      </w:pPr>
      <w:r w:rsidRPr="003E6BB0">
        <w:rPr>
          <w:rFonts w:ascii="Times New Roman" w:hAnsi="Times New Roman"/>
          <w:b/>
          <w:sz w:val="24"/>
          <w:szCs w:val="24"/>
        </w:rPr>
        <w:lastRenderedPageBreak/>
        <w:t>Практические работы</w:t>
      </w:r>
    </w:p>
    <w:p w:rsidR="00EA5E11" w:rsidRPr="003E6BB0" w:rsidRDefault="00EA5E11" w:rsidP="00EA5E11">
      <w:pPr>
        <w:jc w:val="center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sz w:val="24"/>
          <w:szCs w:val="24"/>
        </w:rPr>
        <w:t>Методические указания для проведения и оценивания практических работ представлены в учебно-методическом комплексе учебной дисциплины Основы финансовой грамотности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A5E11" w:rsidRPr="003E6BB0" w:rsidTr="003B409D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B409D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76" w:lineRule="auto"/>
              <w:ind w:left="720" w:right="720"/>
              <w:rPr>
                <w:i/>
              </w:rPr>
            </w:pPr>
            <w:r w:rsidRPr="003B409D">
              <w:rPr>
                <w:i/>
              </w:rPr>
              <w:t xml:space="preserve">№ 1 Тема 1. Личное финансовое планирование </w:t>
            </w:r>
          </w:p>
        </w:tc>
      </w:tr>
      <w:tr w:rsidR="00EA5E11" w:rsidRPr="003E6BB0" w:rsidTr="003B409D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B409D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76" w:lineRule="auto"/>
              <w:ind w:left="720" w:right="720"/>
              <w:rPr>
                <w:i/>
              </w:rPr>
            </w:pPr>
            <w:r w:rsidRPr="003B409D">
              <w:rPr>
                <w:i/>
              </w:rPr>
              <w:t>№ 2 Тема 3. Кредит</w:t>
            </w:r>
          </w:p>
        </w:tc>
      </w:tr>
      <w:tr w:rsidR="00EA5E11" w:rsidRPr="003E6BB0" w:rsidTr="003B409D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B409D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76" w:lineRule="auto"/>
              <w:ind w:left="720" w:right="720"/>
              <w:rPr>
                <w:i/>
              </w:rPr>
            </w:pPr>
            <w:r w:rsidRPr="003B409D">
              <w:rPr>
                <w:i/>
              </w:rPr>
              <w:t>№ 3 Тема 5. Страхование</w:t>
            </w:r>
          </w:p>
        </w:tc>
      </w:tr>
      <w:tr w:rsidR="00EA5E11" w:rsidRPr="003E6BB0" w:rsidTr="003B409D">
        <w:tc>
          <w:tcPr>
            <w:tcW w:w="10065" w:type="dxa"/>
            <w:shd w:val="clear" w:color="auto" w:fill="auto"/>
          </w:tcPr>
          <w:p w:rsidR="00EA5E11" w:rsidRPr="003B409D" w:rsidRDefault="00EA5E11" w:rsidP="003B409D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76" w:lineRule="auto"/>
              <w:ind w:left="720" w:right="720"/>
              <w:rPr>
                <w:i/>
              </w:rPr>
            </w:pPr>
            <w:r w:rsidRPr="003B409D">
              <w:rPr>
                <w:i/>
              </w:rPr>
              <w:t>№ 4 Тема 6. Инвестиции</w:t>
            </w:r>
          </w:p>
        </w:tc>
      </w:tr>
      <w:tr w:rsidR="00EA5E11" w:rsidRPr="003E6BB0" w:rsidTr="003B409D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B409D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76" w:lineRule="auto"/>
              <w:ind w:left="720" w:right="720"/>
              <w:rPr>
                <w:i/>
              </w:rPr>
            </w:pPr>
            <w:r w:rsidRPr="003B409D">
              <w:rPr>
                <w:i/>
              </w:rPr>
              <w:lastRenderedPageBreak/>
              <w:t>№ 5 Тема 8. Налоги</w:t>
            </w:r>
          </w:p>
        </w:tc>
      </w:tr>
      <w:tr w:rsidR="00EA5E11" w:rsidRPr="003E6BB0" w:rsidTr="003B409D">
        <w:trPr>
          <w:trHeight w:val="276"/>
        </w:trPr>
        <w:tc>
          <w:tcPr>
            <w:tcW w:w="10065" w:type="dxa"/>
            <w:shd w:val="clear" w:color="auto" w:fill="auto"/>
          </w:tcPr>
          <w:p w:rsidR="00EA5E11" w:rsidRPr="003B409D" w:rsidRDefault="00EA5E11" w:rsidP="003B409D">
            <w:pPr>
              <w:pStyle w:val="a5"/>
              <w:pBdr>
                <w:top w:val="single" w:sz="4" w:space="5" w:color="FFFFFF"/>
                <w:left w:val="single" w:sz="4" w:space="10" w:color="FFFFFF"/>
                <w:bottom w:val="single" w:sz="4" w:space="5" w:color="FFFFFF"/>
                <w:right w:val="single" w:sz="4" w:space="10" w:color="FFFFFF"/>
              </w:pBdr>
              <w:shd w:val="clear" w:color="auto" w:fill="F2F2F2"/>
              <w:spacing w:line="276" w:lineRule="auto"/>
              <w:ind w:left="720" w:right="720"/>
              <w:rPr>
                <w:i/>
              </w:rPr>
            </w:pPr>
            <w:r w:rsidRPr="003B409D">
              <w:rPr>
                <w:i/>
              </w:rPr>
              <w:t>№ 6 Тема 10 Создание собственного бизнеса</w:t>
            </w:r>
          </w:p>
        </w:tc>
      </w:tr>
    </w:tbl>
    <w:p w:rsidR="00EA5E11" w:rsidRPr="003E6BB0" w:rsidRDefault="00EA5E11" w:rsidP="00EA5E11">
      <w:pPr>
        <w:rPr>
          <w:rFonts w:ascii="Times New Roman" w:hAnsi="Times New Roman"/>
          <w:sz w:val="24"/>
          <w:szCs w:val="24"/>
        </w:rPr>
      </w:pPr>
    </w:p>
    <w:p w:rsidR="00EA5E11" w:rsidRPr="003E6BB0" w:rsidRDefault="00EA5E11" w:rsidP="00EA5E11">
      <w:pPr>
        <w:pStyle w:val="a5"/>
        <w:spacing w:line="276" w:lineRule="auto"/>
        <w:ind w:firstLine="709"/>
        <w:jc w:val="both"/>
      </w:pPr>
      <w:r>
        <w:rPr>
          <w:b/>
        </w:rPr>
        <w:t>5</w:t>
      </w:r>
      <w:r w:rsidRPr="003E6BB0">
        <w:rPr>
          <w:b/>
        </w:rPr>
        <w:t>.</w:t>
      </w:r>
      <w:r>
        <w:rPr>
          <w:b/>
        </w:rPr>
        <w:t>3</w:t>
      </w:r>
      <w:r w:rsidRPr="003E6BB0">
        <w:t xml:space="preserve"> </w:t>
      </w:r>
      <w:r w:rsidRPr="003E6BB0">
        <w:rPr>
          <w:b/>
        </w:rPr>
        <w:t>Оценочные материалы для промежуточной аттестации</w:t>
      </w:r>
    </w:p>
    <w:p w:rsidR="00EA5E11" w:rsidRPr="003E6BB0" w:rsidRDefault="00EA5E11" w:rsidP="00EA5E11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Дифференцированный зачет</w:t>
      </w:r>
    </w:p>
    <w:p w:rsidR="00EA5E11" w:rsidRPr="003E6BB0" w:rsidRDefault="00EA5E11" w:rsidP="00EA5E11">
      <w:pPr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>Спецификация</w:t>
      </w:r>
    </w:p>
    <w:p w:rsidR="00EA5E11" w:rsidRPr="003E6BB0" w:rsidRDefault="00EA5E11" w:rsidP="00EA5E11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E6B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Обучающиеся выполняют зачетную работу в полном составе группы в течение 45 минут. В случае отсутствия учащегося по уважительной причине, ему предоставляется возможность написания зачетной работы в другое время. 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color w:val="000000"/>
          <w:sz w:val="24"/>
          <w:szCs w:val="24"/>
        </w:rPr>
        <w:t xml:space="preserve">Дифференцированный зачёт проводится в письменной форме в виде разноуровневых заданий. </w:t>
      </w:r>
      <w:r w:rsidRPr="003E6B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Каждому обучающемуся предоставляется право выбора своего варианта заданий. </w:t>
      </w:r>
      <w:r w:rsidRPr="003E6BB0">
        <w:rPr>
          <w:rFonts w:ascii="Times New Roman" w:hAnsi="Times New Roman"/>
          <w:sz w:val="24"/>
          <w:szCs w:val="24"/>
        </w:rPr>
        <w:t>Каждый обучающийся работает в индивидуальном темпе.</w:t>
      </w:r>
    </w:p>
    <w:p w:rsidR="00EA5E11" w:rsidRPr="003E6BB0" w:rsidRDefault="00EA5E11" w:rsidP="00EA5E11">
      <w:pPr>
        <w:shd w:val="clear" w:color="auto" w:fill="FFFFFF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 xml:space="preserve">Задания разного уровня усвоения: </w:t>
      </w:r>
    </w:p>
    <w:p w:rsidR="00EA5E11" w:rsidRPr="003E6BB0" w:rsidRDefault="00EA5E11" w:rsidP="00EA5E11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 уровень – знание (оценка 3), часть А – 30 вопросов на определение одного или нескольких правильных ответов.</w:t>
      </w:r>
      <w:r w:rsidRPr="003E6BB0">
        <w:rPr>
          <w:rFonts w:ascii="Times New Roman" w:hAnsi="Times New Roman"/>
          <w:sz w:val="24"/>
          <w:szCs w:val="24"/>
          <w:shd w:val="clear" w:color="auto" w:fill="FFFFFF"/>
        </w:rPr>
        <w:t xml:space="preserve"> Тест состоит из 30 вопросов стоимостью 1 балл каждый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Разделён на 10 категорий, в каждой из которых по 3 вопроса. Варианты ответов даны под вопросом, в каких-то случаях он будет один, а в каких-то несколько, о чём информирует запись ответа.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2 уровень - понимание (оценка 4), часть В – 20 вопросов на дополнение предложения.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3 уровень – применение знаний (оценка 5), часть С на решение кейс-задач и проблемных ситуаций, которые также разделены на 3 уровня. Задания первого уровня сложности, как правило, могут быть выполнены в несколько простых действий. Акцент в таких заданиях делается не на математический аппарат, а на иллюстрацию общего подхода к принятию финансово грамотного решения. Задания второго и третьего уровней сложности содержат дополнительные условия и ограничения. Ряд заданий имеет недостаточно условий, их нужно найти для решения задания; другие задания могут содержать избыточный объем информации, которую в ходе решения следует найти и исключить из рассмотрения.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color w:val="222222"/>
          <w:sz w:val="24"/>
          <w:szCs w:val="24"/>
        </w:rPr>
        <w:t>Часть А (знание)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1. Человек, который одалживает деньги и обязуется их вернуть на заранее оговоренных условиях — это …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Заемщик</w:t>
      </w:r>
    </w:p>
    <w:p w:rsidR="00EA5E11" w:rsidRPr="003E6BB0" w:rsidRDefault="00EA5E11" w:rsidP="003B409D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Кредитор</w:t>
      </w:r>
    </w:p>
    <w:p w:rsidR="00EA5E11" w:rsidRPr="003E6BB0" w:rsidRDefault="00EA5E11" w:rsidP="003B409D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Созаемщик</w:t>
      </w:r>
    </w:p>
    <w:p w:rsidR="00EA5E11" w:rsidRPr="003E6BB0" w:rsidRDefault="00EA5E11" w:rsidP="003B409D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Поручитель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2. Как называется залог недвижимого имущества?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Квартирный кредит</w:t>
      </w:r>
    </w:p>
    <w:p w:rsidR="00EA5E11" w:rsidRPr="003E6BB0" w:rsidRDefault="00EA5E11" w:rsidP="003B409D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Жилищный кредит</w:t>
      </w:r>
    </w:p>
    <w:p w:rsidR="00EA5E11" w:rsidRPr="003E6BB0" w:rsidRDefault="00EA5E11" w:rsidP="003B409D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Строительный кредит</w:t>
      </w:r>
    </w:p>
    <w:p w:rsidR="00EA5E11" w:rsidRPr="003E6BB0" w:rsidRDefault="00EA5E11" w:rsidP="003B409D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Ипотека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3. Банковская карта – это…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Карта, дающая возможность пользоваться банковским счетом</w:t>
      </w:r>
    </w:p>
    <w:p w:rsidR="00EA5E11" w:rsidRPr="003E6BB0" w:rsidRDefault="00EA5E11" w:rsidP="003B409D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Карта, по которой можно найти офис банка</w:t>
      </w:r>
    </w:p>
    <w:p w:rsidR="00EA5E11" w:rsidRPr="003E6BB0" w:rsidRDefault="00EA5E11" w:rsidP="003B409D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Дисконтная карта</w:t>
      </w:r>
    </w:p>
    <w:p w:rsidR="00EA5E11" w:rsidRPr="003E6BB0" w:rsidRDefault="00EA5E11" w:rsidP="003B409D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Карта с личной финансовой информацией клиента банка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4. Что такое инфляция?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lastRenderedPageBreak/>
        <w:t>Рост курса национальной валюты по отношению к иностранной валюте</w:t>
      </w:r>
    </w:p>
    <w:p w:rsidR="00EA5E11" w:rsidRPr="003E6BB0" w:rsidRDefault="00EA5E11" w:rsidP="003B409D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Устойчивый рост цен на товары и услуги в стране</w:t>
      </w:r>
    </w:p>
    <w:p w:rsidR="00EA5E11" w:rsidRPr="003E6BB0" w:rsidRDefault="00EA5E11" w:rsidP="003B409D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Устойчивое снижение цен на товары и услуги в стране</w:t>
      </w:r>
    </w:p>
    <w:p w:rsidR="00EA5E11" w:rsidRPr="003E6BB0" w:rsidRDefault="00EA5E11" w:rsidP="003B409D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Ситуация, когда цены в стране не изменяются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5. Что такое ключевая ставка Банка России?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Процент, выше которого банки не могут выдавать ипотеку</w:t>
      </w:r>
    </w:p>
    <w:p w:rsidR="00EA5E11" w:rsidRPr="003E6BB0" w:rsidRDefault="00EA5E11" w:rsidP="003B409D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Процент, под который Банк России выдает кредиты коммерческим банкам и принимает от них деньги на депозиты</w:t>
      </w:r>
    </w:p>
    <w:p w:rsidR="00EA5E11" w:rsidRPr="003E6BB0" w:rsidRDefault="00EA5E11" w:rsidP="003B409D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Процент, под который банки кредитуют друг друга</w:t>
      </w:r>
    </w:p>
    <w:p w:rsidR="00EA5E11" w:rsidRPr="003E6BB0" w:rsidRDefault="00EA5E11" w:rsidP="003B409D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Процент, ниже которого банки не могут принимать вклады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6. На что влияет изменение ключевой ставки?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проценты по кредитам и вкладам</w:t>
      </w:r>
    </w:p>
    <w:p w:rsidR="00EA5E11" w:rsidRPr="003E6BB0" w:rsidRDefault="00EA5E11" w:rsidP="003B409D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 размер будущей пенсии</w:t>
      </w:r>
    </w:p>
    <w:p w:rsidR="00EA5E11" w:rsidRPr="003E6BB0" w:rsidRDefault="00EA5E11" w:rsidP="003B409D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 размер заработной платы</w:t>
      </w:r>
    </w:p>
    <w:p w:rsidR="00EA5E11" w:rsidRPr="003E6BB0" w:rsidRDefault="00EA5E11" w:rsidP="003B409D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цены в магазинах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8. Какое право своему владельцу не дает обыкновенная акция?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Право на получение дивидендов</w:t>
      </w:r>
    </w:p>
    <w:p w:rsidR="00EA5E11" w:rsidRPr="003E6BB0" w:rsidRDefault="00EA5E11" w:rsidP="003B409D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Право на получение части имущества компании в случае ее ликвидации</w:t>
      </w:r>
    </w:p>
    <w:p w:rsidR="00EA5E11" w:rsidRPr="003E6BB0" w:rsidRDefault="00EA5E11" w:rsidP="003B409D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Право на получение купонного дохода</w:t>
      </w:r>
    </w:p>
    <w:p w:rsidR="00EA5E11" w:rsidRPr="003E6BB0" w:rsidRDefault="00EA5E11" w:rsidP="003B409D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Право голосовать на собрании акционеров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9. Привлечение (инвестирование) средств в микрофинансовые компании от физического лица по договору займа…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Потенциально более доходно, чем вклад в банке, но более рискованно</w:t>
      </w:r>
    </w:p>
    <w:p w:rsidR="00EA5E11" w:rsidRPr="003E6BB0" w:rsidRDefault="00EA5E11" w:rsidP="003B409D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Менее доходно, чем вклад в банк, и менее рискованно</w:t>
      </w:r>
    </w:p>
    <w:p w:rsidR="00EA5E11" w:rsidRPr="003E6BB0" w:rsidRDefault="00EA5E11" w:rsidP="003B409D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Допускается только для юридических лиц</w:t>
      </w:r>
    </w:p>
    <w:p w:rsidR="00EA5E11" w:rsidRPr="003E6BB0" w:rsidRDefault="00EA5E11" w:rsidP="003B409D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Запрещено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10. Что такое налог на доходы физических лиц?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НДС</w:t>
      </w:r>
    </w:p>
    <w:p w:rsidR="00EA5E11" w:rsidRPr="003E6BB0" w:rsidRDefault="00EA5E11" w:rsidP="003B409D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Сумма, на которую разрешается уменьшить размер дохода при расчете налога</w:t>
      </w:r>
    </w:p>
    <w:p w:rsidR="00EA5E11" w:rsidRPr="003E6BB0" w:rsidRDefault="00EA5E11" w:rsidP="003B409D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Сумма, удерживаемая из совокупного дохода физического лица за календарный год</w:t>
      </w:r>
    </w:p>
    <w:p w:rsidR="00EA5E11" w:rsidRPr="003E6BB0" w:rsidRDefault="00EA5E11" w:rsidP="003B409D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Налоговый вычет при покупке квартиры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11. Налоговый вычет – это…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Налог, уплачиваемый собственником земельного участка</w:t>
      </w:r>
    </w:p>
    <w:p w:rsidR="00EA5E11" w:rsidRPr="003E6BB0" w:rsidRDefault="00EA5E11" w:rsidP="003B409D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Индивидуальный налог</w:t>
      </w:r>
    </w:p>
    <w:p w:rsidR="00EA5E11" w:rsidRPr="003E6BB0" w:rsidRDefault="00EA5E11" w:rsidP="003B409D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Сумма, уменьшающая размер дохода, с которого уплачивается налог</w:t>
      </w:r>
    </w:p>
    <w:p w:rsidR="00EA5E11" w:rsidRPr="003E6BB0" w:rsidRDefault="00EA5E11" w:rsidP="003B409D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Налог, который вычитается работодателем из зарплаты</w:t>
      </w:r>
    </w:p>
    <w:p w:rsidR="00EA5E11" w:rsidRPr="00EA5E11" w:rsidRDefault="00EA5E11" w:rsidP="00EA5E11">
      <w:pPr>
        <w:pStyle w:val="2"/>
        <w:shd w:val="clear" w:color="auto" w:fill="FFFFFF"/>
        <w:spacing w:before="0"/>
        <w:jc w:val="both"/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</w:pPr>
      <w:r w:rsidRPr="00EA5E11">
        <w:rPr>
          <w:rFonts w:ascii="Times New Roman" w:hAnsi="Times New Roman"/>
          <w:color w:val="212121"/>
          <w:spacing w:val="-12"/>
          <w:sz w:val="24"/>
          <w:szCs w:val="24"/>
          <w:lang w:val="ru-RU"/>
        </w:rPr>
        <w:t>12. По какой базовой ставке в России начисляется налог на доходы физич еских лиц?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20%</w:t>
      </w:r>
    </w:p>
    <w:p w:rsidR="00EA5E11" w:rsidRPr="003E6BB0" w:rsidRDefault="00EA5E11" w:rsidP="003B409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13% (с 01.01.2021 с суммы свыше 5 млн руб. – 15% )</w:t>
      </w:r>
    </w:p>
    <w:p w:rsidR="00EA5E11" w:rsidRPr="003E6BB0" w:rsidRDefault="00EA5E11" w:rsidP="003B409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Не исчисляется и не уплачивается вообще</w:t>
      </w:r>
    </w:p>
    <w:p w:rsidR="00EA5E11" w:rsidRPr="003E6BB0" w:rsidRDefault="00EA5E11" w:rsidP="003B409D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lastRenderedPageBreak/>
        <w:t>10%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13. В какую организацию работодатель отчисляет деньги для вашей будущей государственной пенсии?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 Федеральную налоговую службу</w:t>
      </w:r>
    </w:p>
    <w:p w:rsidR="00EA5E11" w:rsidRPr="003E6BB0" w:rsidRDefault="00EA5E11" w:rsidP="003B409D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 Федеральную таможенную службу</w:t>
      </w:r>
    </w:p>
    <w:p w:rsidR="00EA5E11" w:rsidRPr="003E6BB0" w:rsidRDefault="00EA5E11" w:rsidP="003B409D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 любой пенсионный фонд, сотрудничающий с работодателем</w:t>
      </w:r>
    </w:p>
    <w:p w:rsidR="00EA5E11" w:rsidRPr="003E6BB0" w:rsidRDefault="00EA5E11" w:rsidP="003B409D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В Пенсионный фонд Российской Федерации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14. Из чего могут состоять ваши доходы после выхода на пенсию?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несколько верных ответов</w:t>
      </w:r>
    </w:p>
    <w:p w:rsidR="00EA5E11" w:rsidRPr="003E6BB0" w:rsidRDefault="00EA5E11" w:rsidP="003B409D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Обязательные отчисления работодателя</w:t>
      </w:r>
    </w:p>
    <w:p w:rsidR="00EA5E11" w:rsidRPr="003E6BB0" w:rsidRDefault="00EA5E11" w:rsidP="003B409D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Собственные сбережения</w:t>
      </w:r>
    </w:p>
    <w:p w:rsidR="00EA5E11" w:rsidRPr="003E6BB0" w:rsidRDefault="00EA5E11" w:rsidP="003B409D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Государственная пенсия</w:t>
      </w:r>
    </w:p>
    <w:p w:rsidR="00EA5E11" w:rsidRPr="003E6BB0" w:rsidRDefault="00EA5E11" w:rsidP="003B409D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Негосударственная пенсия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15. Как оценить надежность негосударственного пенсионного фонда?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Довериться рекомендациям друзей</w:t>
      </w:r>
    </w:p>
    <w:p w:rsidR="00EA5E11" w:rsidRPr="003E6BB0" w:rsidRDefault="00EA5E11" w:rsidP="003B409D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Проверить уровень предполагаемой доходности</w:t>
      </w:r>
    </w:p>
    <w:p w:rsidR="00EA5E11" w:rsidRPr="003E6BB0" w:rsidRDefault="00EA5E11" w:rsidP="003B409D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Довериться рекламе в СМИ</w:t>
      </w:r>
    </w:p>
    <w:p w:rsidR="00EA5E11" w:rsidRPr="003E6BB0" w:rsidRDefault="00EA5E11" w:rsidP="003B409D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Проверить, включен ли интересующий НПФ в реестр Банка России, ознакомиться с публикуемой Банком России статистической информацией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16. Что наиболее важно при выборе банка?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Удобство расположения офиса</w:t>
      </w:r>
    </w:p>
    <w:p w:rsidR="00EA5E11" w:rsidRPr="003E6BB0" w:rsidRDefault="00EA5E11" w:rsidP="003B409D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Биография руководства банка</w:t>
      </w:r>
    </w:p>
    <w:p w:rsidR="00EA5E11" w:rsidRPr="003E6BB0" w:rsidRDefault="00EA5E11" w:rsidP="003B409D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Наличие лицензии, выданной Банком России</w:t>
      </w:r>
    </w:p>
    <w:p w:rsidR="00EA5E11" w:rsidRPr="003E6BB0" w:rsidRDefault="00EA5E11" w:rsidP="003B409D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Отзывы о качестве обслуживания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17. Для чего может быть использован номер СНИЛС?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Для идентификации на портале Госуслуг</w:t>
      </w:r>
    </w:p>
    <w:p w:rsidR="00EA5E11" w:rsidRPr="003E6BB0" w:rsidRDefault="00EA5E11" w:rsidP="003B40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Для учета данных о трудовом стаже</w:t>
      </w:r>
    </w:p>
    <w:p w:rsidR="00EA5E11" w:rsidRPr="003E6BB0" w:rsidRDefault="00EA5E11" w:rsidP="003B40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Все перечисленное</w:t>
      </w:r>
    </w:p>
    <w:p w:rsidR="00EA5E11" w:rsidRPr="003E6BB0" w:rsidRDefault="00EA5E11" w:rsidP="003B40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Для упорядочивания сведений о суммах, перечисленных работодателем на пенсионный счет работника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18. С чего лучше начинать составление финансового плана?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Нанять финансового консультанта</w:t>
      </w:r>
    </w:p>
    <w:p w:rsidR="00EA5E11" w:rsidRPr="003E6BB0" w:rsidRDefault="00EA5E11" w:rsidP="003B409D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Купить компьютер для проведения расчетов</w:t>
      </w:r>
    </w:p>
    <w:p w:rsidR="00EA5E11" w:rsidRPr="003E6BB0" w:rsidRDefault="00EA5E11" w:rsidP="003B409D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Взять кредит</w:t>
      </w:r>
    </w:p>
    <w:p w:rsidR="00EA5E11" w:rsidRPr="003E6BB0" w:rsidRDefault="00EA5E11" w:rsidP="003B409D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Сформулировать финансовые цели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19. Вам позвонил человек, который представился сотрудником службы безопасности банка, услугами которого вы пользуетесь, с просьбой подтвердить совершение операции. Какие из перечисленных данных ему можно сообщить?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Никакие данные сообщать нельзя</w:t>
      </w:r>
    </w:p>
    <w:p w:rsidR="00EA5E11" w:rsidRPr="003E6BB0" w:rsidRDefault="00EA5E11" w:rsidP="003B409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Номер карты, срок ее действия, CVV-код, фамилию и имя владельца</w:t>
      </w:r>
    </w:p>
    <w:p w:rsidR="00EA5E11" w:rsidRPr="003E6BB0" w:rsidRDefault="00EA5E11" w:rsidP="003B409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Свои имя, фамилию и секретное слово</w:t>
      </w:r>
    </w:p>
    <w:p w:rsidR="00EA5E11" w:rsidRPr="003E6BB0" w:rsidRDefault="00EA5E11" w:rsidP="003B409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Код из смс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lastRenderedPageBreak/>
        <w:t>20. Вы хотите снять наличные в банкомате, который находится в торговом центре, а не в офисе банка. Что нужно проверить, чтобы не стать жертвой мошенника?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несколько верных ответов</w:t>
      </w:r>
    </w:p>
    <w:p w:rsidR="00EA5E11" w:rsidRPr="003E6BB0" w:rsidRDefault="00EA5E11" w:rsidP="003B409D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Ничего проверять не нужно, если на банкомате обозначена принадлежность к банку, выпустившему вашу карту, можно смело его использовать</w:t>
      </w:r>
    </w:p>
    <w:p w:rsidR="00EA5E11" w:rsidRPr="003E6BB0" w:rsidRDefault="00EA5E11" w:rsidP="003B409D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Убедиться в присутствии сотрудника данного банка рядом с банкоматом</w:t>
      </w:r>
    </w:p>
    <w:p w:rsidR="00EA5E11" w:rsidRPr="003E6BB0" w:rsidRDefault="00EA5E11" w:rsidP="003B409D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Убедиться в отсутствии посторонних устройств, не предусмотренных устройством банкомата, в том числе дополнительных камер, направленных на клавиатуру ввода ПИН-кода</w:t>
      </w:r>
    </w:p>
    <w:p w:rsidR="00EA5E11" w:rsidRPr="003E6BB0" w:rsidRDefault="00EA5E11" w:rsidP="003B409D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Убедиться в отсутствии посторонних людей, которые подсматривают вводимый вами ПИН-код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21. В социальной сети вы увидели рекламу, которая сообщает вам о возможности получения компенсационных выплат от государства, например, по уплаченному налогу на добавленную стоимость (НДС), в связи с карантинными мероприятиями из-за пандемии COVID-19 или за приобретенные лекарства. Что это может быть?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Так злоумышленники заманивают жертв, чтобы украсть их деньги и конфиденциальные данные</w:t>
      </w:r>
    </w:p>
    <w:p w:rsidR="00EA5E11" w:rsidRPr="003E6BB0" w:rsidRDefault="00EA5E11" w:rsidP="003B409D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Подобную рекламу размещают активные граждане или компании, чтобы привлечь внимание людей к возможности получения выплат от государства</w:t>
      </w:r>
    </w:p>
    <w:p w:rsidR="00EA5E11" w:rsidRPr="003E6BB0" w:rsidRDefault="00EA5E11" w:rsidP="003B409D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Таким образом государственные органы информируют граждан о возможности получения выплат</w:t>
      </w:r>
    </w:p>
    <w:p w:rsidR="00EA5E11" w:rsidRPr="003E6BB0" w:rsidRDefault="00EA5E11" w:rsidP="003B409D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Такую рекламу размещают социальные сети самостоятельно, чтобы проверить бдительность граждан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22. Вы решили обменять рубли на иностранную валюту. На какой курс надо обратить внимание в банке?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2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 курс доллара к евро</w:t>
      </w:r>
    </w:p>
    <w:p w:rsidR="00EA5E11" w:rsidRPr="003E6BB0" w:rsidRDefault="00EA5E11" w:rsidP="003B409D">
      <w:pPr>
        <w:numPr>
          <w:ilvl w:val="0"/>
          <w:numId w:val="2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 курс покупки валюты</w:t>
      </w:r>
    </w:p>
    <w:p w:rsidR="00EA5E11" w:rsidRPr="003E6BB0" w:rsidRDefault="00EA5E11" w:rsidP="003B409D">
      <w:pPr>
        <w:numPr>
          <w:ilvl w:val="0"/>
          <w:numId w:val="2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На официальный курс Банка России</w:t>
      </w:r>
    </w:p>
    <w:p w:rsidR="00EA5E11" w:rsidRPr="003E6BB0" w:rsidRDefault="00EA5E11" w:rsidP="003B409D">
      <w:pPr>
        <w:numPr>
          <w:ilvl w:val="0"/>
          <w:numId w:val="24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На курс продажи валюты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23. Какую максимальную разницу между курсом покупки и курсом продажи наличной валюты может установить банк?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Не более 20%</w:t>
      </w:r>
    </w:p>
    <w:p w:rsidR="00EA5E11" w:rsidRPr="003E6BB0" w:rsidRDefault="00EA5E11" w:rsidP="003B409D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Любую, никаких ограничений не существует</w:t>
      </w:r>
    </w:p>
    <w:p w:rsidR="00EA5E11" w:rsidRPr="003E6BB0" w:rsidRDefault="00EA5E11" w:rsidP="003B409D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Не более 15%</w:t>
      </w:r>
    </w:p>
    <w:p w:rsidR="00EA5E11" w:rsidRPr="003E6BB0" w:rsidRDefault="00EA5E11" w:rsidP="003B409D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Не более 5%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24. Предъявлять паспорт обязательно, если вы хотите купить или продать валюту на сумму, превышающую…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40 тыс. рублей</w:t>
      </w:r>
    </w:p>
    <w:p w:rsidR="00EA5E11" w:rsidRPr="003E6BB0" w:rsidRDefault="00EA5E11" w:rsidP="003B409D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100 тыс. рублей</w:t>
      </w:r>
    </w:p>
    <w:p w:rsidR="00EA5E11" w:rsidRPr="003E6BB0" w:rsidRDefault="00EA5E11" w:rsidP="003B409D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15 тыс. рублей</w:t>
      </w:r>
    </w:p>
    <w:p w:rsidR="00EA5E11" w:rsidRPr="003E6BB0" w:rsidRDefault="00EA5E11" w:rsidP="003B409D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10 тыс. рублей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25. Человек, заключивший договор страхования, – это …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Страховой брокер</w:t>
      </w:r>
    </w:p>
    <w:p w:rsidR="00EA5E11" w:rsidRPr="003E6BB0" w:rsidRDefault="00EA5E11" w:rsidP="003B409D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lastRenderedPageBreak/>
        <w:t>Страхователь</w:t>
      </w:r>
    </w:p>
    <w:p w:rsidR="00EA5E11" w:rsidRPr="003E6BB0" w:rsidRDefault="00EA5E11" w:rsidP="003B409D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Страховщик</w:t>
      </w:r>
    </w:p>
    <w:p w:rsidR="00EA5E11" w:rsidRPr="003E6BB0" w:rsidRDefault="00EA5E11" w:rsidP="003B409D">
      <w:pPr>
        <w:numPr>
          <w:ilvl w:val="0"/>
          <w:numId w:val="27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Страховой агент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26. В каком случае стоит приобрести полис страхования гражданской ответственности?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Во всех перечисленных</w:t>
      </w:r>
    </w:p>
    <w:p w:rsidR="00EA5E11" w:rsidRPr="003E6BB0" w:rsidRDefault="00EA5E11" w:rsidP="003B409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Вы переживаете, что у соседей произойдет пожар</w:t>
      </w:r>
    </w:p>
    <w:p w:rsidR="00EA5E11" w:rsidRPr="003E6BB0" w:rsidRDefault="00EA5E11" w:rsidP="003B409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Вы опасаетесь, что вас зальют соседи</w:t>
      </w:r>
    </w:p>
    <w:p w:rsidR="00EA5E11" w:rsidRPr="003E6BB0" w:rsidRDefault="00EA5E11" w:rsidP="003B409D">
      <w:pPr>
        <w:numPr>
          <w:ilvl w:val="0"/>
          <w:numId w:val="28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Вы опасаетесь залить соседей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27. Как называется срок, в течение которого страхователь может отказаться от договора и вернуть страховую премию?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Ледниковый период</w:t>
      </w:r>
    </w:p>
    <w:p w:rsidR="00EA5E11" w:rsidRPr="003E6BB0" w:rsidRDefault="00EA5E11" w:rsidP="003B409D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Буферный период</w:t>
      </w:r>
    </w:p>
    <w:p w:rsidR="00EA5E11" w:rsidRPr="003E6BB0" w:rsidRDefault="00EA5E11" w:rsidP="003B409D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Период охлаждения</w:t>
      </w:r>
    </w:p>
    <w:p w:rsidR="00EA5E11" w:rsidRPr="003E6BB0" w:rsidRDefault="00EA5E11" w:rsidP="003B409D">
      <w:pPr>
        <w:numPr>
          <w:ilvl w:val="0"/>
          <w:numId w:val="29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Период сомнений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28. Какая организация защищает права потребителя финансовых услуг?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МЧС России</w:t>
      </w:r>
    </w:p>
    <w:p w:rsidR="00EA5E11" w:rsidRPr="003E6BB0" w:rsidRDefault="00EA5E11" w:rsidP="003B409D">
      <w:pPr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Банк России</w:t>
      </w:r>
    </w:p>
    <w:p w:rsidR="00EA5E11" w:rsidRPr="003E6BB0" w:rsidRDefault="00EA5E11" w:rsidP="003B409D">
      <w:pPr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Минфин России</w:t>
      </w:r>
    </w:p>
    <w:p w:rsidR="00EA5E11" w:rsidRPr="003E6BB0" w:rsidRDefault="00EA5E11" w:rsidP="003B409D">
      <w:pPr>
        <w:numPr>
          <w:ilvl w:val="0"/>
          <w:numId w:val="30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Минэкономразвития России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29. Укажите, верно, ли утверждение: принятие и рассмотрение обращений потребителей финансовых услуг финансовым уполномоченным осуществляется бесплатно.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Да</w:t>
      </w:r>
    </w:p>
    <w:p w:rsidR="00EA5E11" w:rsidRPr="003E6BB0" w:rsidRDefault="00EA5E11" w:rsidP="003B409D">
      <w:pPr>
        <w:numPr>
          <w:ilvl w:val="0"/>
          <w:numId w:val="31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Нет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12121"/>
          <w:spacing w:val="-12"/>
          <w:sz w:val="24"/>
          <w:szCs w:val="24"/>
        </w:rPr>
        <w:t>30. Что делает финансовый уполномоченный (финансовый омбудсмен)?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Отметьте знаком «+» один верный ответ</w:t>
      </w:r>
    </w:p>
    <w:p w:rsidR="00EA5E11" w:rsidRPr="003E6BB0" w:rsidRDefault="00EA5E11" w:rsidP="003B409D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222222"/>
          <w:sz w:val="24"/>
          <w:szCs w:val="24"/>
        </w:rPr>
        <w:t>Решает денежные споры между людьми и финансовыми организациями до суда</w:t>
      </w:r>
    </w:p>
    <w:p w:rsidR="00EA5E11" w:rsidRPr="003E6BB0" w:rsidRDefault="00EA5E11" w:rsidP="003B409D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Помогает вернуть долги по акциям, дивидендам, векселям</w:t>
      </w:r>
    </w:p>
    <w:p w:rsidR="00EA5E11" w:rsidRPr="003E6BB0" w:rsidRDefault="00EA5E11" w:rsidP="003B409D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Обучает правильно читать договоры на оказание финансовых услуг</w:t>
      </w:r>
    </w:p>
    <w:p w:rsidR="00EA5E11" w:rsidRPr="003E6BB0" w:rsidRDefault="00EA5E11" w:rsidP="003B409D">
      <w:pPr>
        <w:numPr>
          <w:ilvl w:val="0"/>
          <w:numId w:val="32"/>
        </w:numPr>
        <w:shd w:val="clear" w:color="auto" w:fill="FFFFFF"/>
        <w:spacing w:line="276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3E6BB0">
        <w:rPr>
          <w:rFonts w:ascii="Times New Roman" w:hAnsi="Times New Roman"/>
          <w:color w:val="222222"/>
          <w:sz w:val="24"/>
          <w:szCs w:val="24"/>
        </w:rPr>
        <w:t>Заманивает людей на мошеннические сайты</w:t>
      </w:r>
    </w:p>
    <w:p w:rsidR="00EA5E11" w:rsidRPr="003E6BB0" w:rsidRDefault="00EA5E11" w:rsidP="00EA5E11">
      <w:pPr>
        <w:shd w:val="clear" w:color="auto" w:fill="FFFFFF"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>Часть В (понимание)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sz w:val="24"/>
          <w:szCs w:val="24"/>
        </w:rPr>
        <w:t>Допишите слово:</w:t>
      </w:r>
    </w:p>
    <w:p w:rsidR="00EA5E11" w:rsidRPr="003E6BB0" w:rsidRDefault="00EA5E11" w:rsidP="00EA5E11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3E6BB0">
        <w:rPr>
          <w:rFonts w:ascii="Times New Roman" w:hAnsi="Times New Roman"/>
          <w:sz w:val="24"/>
          <w:szCs w:val="24"/>
        </w:rPr>
        <w:t>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 - это __________</w:t>
      </w:r>
    </w:p>
    <w:p w:rsidR="00EA5E11" w:rsidRPr="003E6BB0" w:rsidRDefault="00EA5E11" w:rsidP="00EA5E11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3E6BB0">
        <w:rPr>
          <w:rFonts w:ascii="Times New Roman" w:hAnsi="Times New Roman"/>
          <w:sz w:val="24"/>
          <w:szCs w:val="24"/>
        </w:rPr>
        <w:t>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 - это _________.</w:t>
      </w:r>
    </w:p>
    <w:p w:rsidR="00EA5E11" w:rsidRPr="003E6BB0" w:rsidRDefault="00EA5E11" w:rsidP="00EA5E11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E6BB0">
        <w:rPr>
          <w:rFonts w:ascii="Times New Roman" w:hAnsi="Times New Roman"/>
          <w:sz w:val="24"/>
          <w:szCs w:val="24"/>
        </w:rPr>
        <w:t>Величина налоговых начислений на единицу измерения налоговой базы - это _______ ставка.</w:t>
      </w:r>
    </w:p>
    <w:p w:rsidR="00EA5E11" w:rsidRPr="003E6BB0" w:rsidRDefault="00EA5E11" w:rsidP="00EA5E11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3E6BB0">
        <w:rPr>
          <w:rFonts w:ascii="Times New Roman" w:hAnsi="Times New Roman"/>
          <w:sz w:val="24"/>
          <w:szCs w:val="24"/>
        </w:rPr>
        <w:t>Совокупность приемов, применяемых уполномоченными органами для установления объективных данных о полноте и своевременности уплаты налогов и сборов, а также об исполнении иных налоговых обязанностей - это метод ____________ контроля.</w:t>
      </w:r>
    </w:p>
    <w:p w:rsidR="00EA5E11" w:rsidRPr="003E6BB0" w:rsidRDefault="00EA5E11" w:rsidP="00EA5E11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Pr="003E6BB0">
        <w:rPr>
          <w:rFonts w:ascii="Times New Roman" w:hAnsi="Times New Roman"/>
          <w:sz w:val="24"/>
          <w:szCs w:val="24"/>
        </w:rPr>
        <w:t>Ежемесячная денежная выплата для компенсации гражданам заработной платы или другого дохода, который они получали в период трудовой деятельности - это ____________ пенсия.</w:t>
      </w:r>
    </w:p>
    <w:p w:rsidR="00EA5E11" w:rsidRPr="003E6BB0" w:rsidRDefault="00EA5E11" w:rsidP="00EA5E11">
      <w:pPr>
        <w:shd w:val="clear" w:color="auto" w:fill="FFFFFF"/>
        <w:jc w:val="both"/>
        <w:outlineLvl w:val="4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3E6BB0">
        <w:rPr>
          <w:rFonts w:ascii="Times New Roman" w:hAnsi="Times New Roman"/>
          <w:sz w:val="24"/>
          <w:szCs w:val="24"/>
        </w:rPr>
        <w:t>Евроакции, еврооблигации - это _________ ценные бумаги.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3E6BB0">
        <w:rPr>
          <w:rFonts w:ascii="Times New Roman" w:hAnsi="Times New Roman"/>
          <w:sz w:val="24"/>
          <w:szCs w:val="24"/>
        </w:rPr>
        <w:t>Электронное средство платежа, которое не требует открытия счета - это ____________ карта.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394520">
        <w:rPr>
          <w:rFonts w:ascii="Times New Roman" w:hAnsi="Times New Roman"/>
          <w:sz w:val="24"/>
          <w:szCs w:val="24"/>
        </w:rPr>
        <w:t>Нельзя хранить</w:t>
      </w:r>
      <w:r w:rsidRPr="003E6BB0">
        <w:rPr>
          <w:rFonts w:ascii="Times New Roman" w:hAnsi="Times New Roman"/>
          <w:sz w:val="24"/>
          <w:szCs w:val="24"/>
        </w:rPr>
        <w:t xml:space="preserve"> рядом с мобильным телефоном ___________ ___________.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3E6BB0">
        <w:rPr>
          <w:rFonts w:ascii="Times New Roman" w:hAnsi="Times New Roman"/>
          <w:sz w:val="24"/>
          <w:szCs w:val="24"/>
        </w:rPr>
        <w:t>Позволяют пользоваться только собственными деньгами, которые есть на счете - это ___________ расчетные банковские карты.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3E6BB0">
        <w:rPr>
          <w:rFonts w:ascii="Times New Roman" w:hAnsi="Times New Roman"/>
          <w:sz w:val="24"/>
          <w:szCs w:val="24"/>
        </w:rPr>
        <w:t> Вклад с пополнением и снятием - это ____________ депозит.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Pr="003E6BB0">
        <w:rPr>
          <w:rFonts w:ascii="Times New Roman" w:hAnsi="Times New Roman"/>
          <w:sz w:val="24"/>
          <w:szCs w:val="24"/>
        </w:rPr>
        <w:t>Самостоятельная, инициативная деятельность людей, проведенная за свой счет, от своего имени, под свою ответственнос</w:t>
      </w:r>
      <w:r w:rsidR="00394520">
        <w:rPr>
          <w:rFonts w:ascii="Times New Roman" w:hAnsi="Times New Roman"/>
          <w:sz w:val="24"/>
          <w:szCs w:val="24"/>
        </w:rPr>
        <w:t>ть, под свой страх и риск - это</w:t>
      </w:r>
      <w:r w:rsidRPr="003E6BB0">
        <w:rPr>
          <w:rFonts w:ascii="Times New Roman" w:hAnsi="Times New Roman"/>
          <w:sz w:val="24"/>
          <w:szCs w:val="24"/>
        </w:rPr>
        <w:t xml:space="preserve"> ___________.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12. </w:t>
      </w:r>
      <w:r w:rsidRPr="003E6BB0">
        <w:rPr>
          <w:rFonts w:ascii="Times New Roman" w:hAnsi="Times New Roman"/>
          <w:sz w:val="24"/>
          <w:szCs w:val="24"/>
        </w:rPr>
        <w:t>Долгосрочные вложения капитала в предприятия разных отраслей, предпринимательские и инновационные проекты - это ___________.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Pr="003E6BB0">
        <w:rPr>
          <w:rFonts w:ascii="Times New Roman" w:hAnsi="Times New Roman"/>
          <w:sz w:val="24"/>
          <w:szCs w:val="24"/>
        </w:rPr>
        <w:t>Юридическое или физическое лицо, осуществляющее инвестиции, вкладывающее собственные, заемные или иные средства в инвестиционные проекты - это ___________.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14. </w:t>
      </w:r>
      <w:r w:rsidRPr="003E6BB0">
        <w:rPr>
          <w:rFonts w:ascii="Times New Roman" w:hAnsi="Times New Roman"/>
          <w:sz w:val="24"/>
          <w:szCs w:val="24"/>
        </w:rPr>
        <w:t>Краткое описание всей деятельности фирмы и вывод - это ________.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15. </w:t>
      </w:r>
      <w:r w:rsidRPr="003E6BB0">
        <w:rPr>
          <w:rFonts w:ascii="Times New Roman" w:hAnsi="Times New Roman"/>
          <w:sz w:val="24"/>
          <w:szCs w:val="24"/>
        </w:rPr>
        <w:t>Страховая премия - это цена _______ услуги.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16. </w:t>
      </w:r>
      <w:r w:rsidRPr="003E6BB0">
        <w:rPr>
          <w:rFonts w:ascii="Times New Roman" w:hAnsi="Times New Roman"/>
          <w:sz w:val="24"/>
          <w:szCs w:val="24"/>
        </w:rPr>
        <w:t>Долгосрочный кредит содержит ____________ самостоятельности фирмы.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17. </w:t>
      </w:r>
      <w:r w:rsidRPr="003E6BB0">
        <w:rPr>
          <w:rFonts w:ascii="Times New Roman" w:hAnsi="Times New Roman"/>
          <w:sz w:val="24"/>
          <w:szCs w:val="24"/>
        </w:rPr>
        <w:t>При совершении операций с использованием платежной карты составляются документы на __________ носителе и (или) в электронной форме.</w:t>
      </w:r>
    </w:p>
    <w:p w:rsidR="00EA5E11" w:rsidRPr="003E6BB0" w:rsidRDefault="00EA5E11" w:rsidP="00EA5E11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E6BB0">
        <w:rPr>
          <w:rFonts w:ascii="Times New Roman" w:hAnsi="Times New Roman"/>
          <w:b/>
          <w:bCs/>
          <w:sz w:val="24"/>
          <w:szCs w:val="24"/>
        </w:rPr>
        <w:t xml:space="preserve">18. </w:t>
      </w:r>
      <w:r w:rsidRPr="003E6BB0">
        <w:rPr>
          <w:rFonts w:ascii="Times New Roman" w:hAnsi="Times New Roman"/>
          <w:sz w:val="24"/>
          <w:szCs w:val="24"/>
        </w:rPr>
        <w:t>Ценная бумага, удостоверяющая отношение займа между ее владельцем и лицом, выпустившим ее - это __________.</w:t>
      </w:r>
    </w:p>
    <w:p w:rsidR="00EA5E11" w:rsidRPr="003E6BB0" w:rsidRDefault="00EA5E11" w:rsidP="00EA5E11">
      <w:pPr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color w:val="000000"/>
          <w:sz w:val="24"/>
          <w:szCs w:val="24"/>
        </w:rPr>
        <w:t>Часть С (применение знаний)</w:t>
      </w:r>
    </w:p>
    <w:p w:rsidR="00EA5E11" w:rsidRPr="003E6BB0" w:rsidRDefault="00EA5E11" w:rsidP="00EA5E1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Решите задачу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Термины: заработная плата, индексация заработной платы, уровень инфляции, уровень цен.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Задача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Что делать в такой ситуации? Представим, что на вашем семейном совете предстоит обсудить, стоит ли маме переходить на новую работу. Дело в том, что она работает в одной фирме уже три года и получает зарплату 20 тыс. р. в месяц. Сейчас ей предложили такую же работу с такой же зарплатой, но пообещали ежегодно её увеличивать на процент инфляции. Теперь на семейном совете предстоит решить, стоит ли менять работу ради не очень понятного повышения зарплаты.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условия: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изменение транспортных расходов, смена коллектива, изменение времени проезда до работы, уровень инфляции.</w:t>
      </w:r>
    </w:p>
    <w:p w:rsidR="00EA5E11" w:rsidRPr="003E6BB0" w:rsidRDefault="00EA5E11" w:rsidP="00EA5E1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Решение: 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выходит и перед началом презентации решения говорит: «В кейсе нам предлагается скорректировать свое поведение с учетом уровня инфляции и изменить место работы. Уровень инфляции – это показатель процентного изменения уровня цен за определенный период времени».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прокомментировал способ решения без введения дополнительных условий: «Для начала решим кейс без введения дополнительных условий. На решение влияет то, какой уровень инфляции сейчас есть. Так как он нам не дан, мы предлагаем решение в трех ситуациях: когда инфляция открыта и её можно описать как ползучую, галопирующую или как гиперинфляцию»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Запись задачи на доске без учета условий выглядит так: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Инфляция: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Ползучая: до 10% в год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Галопирующая: от 10 до 50% в год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• Гиперинфляция: больше 50% в год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lastRenderedPageBreak/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− заработная плата до корректировки на инфляцию, 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 xml:space="preserve">1 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1. Заработная плата после индексации при ползучей инфляции: 20.000 * 1,1 = 22.000 рублей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менять место работы.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прокомментировал способ решения без введения дополнительных условий: «Нужно менять место работы, потому что вне зависимости от уровня инфляции выгодно получать больше денег при выполнении такой же работы»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Альтернативное решение (Решение 2):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Участник комментирует решение с условиями, указанными после текста кейса (уровень инфляции, смена коллектива, изменение времени проезда до работы, изменение транспортных расходов):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«Предположим, что уровень инфляции – 9%, время на общественном транспорте до старой работы – 30 минут, а до новой – 45, при этом нужно будет ехать с одной пересадкой (стоимость 25 рублей в одну сторону). Отношения в коллективе дружеские – за 3 года у мамы появились лучшие подруги, и хоть она может с ними видеться вне работы, но это будет занимать дополнительное время, а встречи обойдутся в дополнительные траты – около 700 рублей в месяц. С учетом этих условий, чистый прирост заработной платы – то есть за вычетом новых расходов будет отрицательным: -50 рублей. В этом случае разумно остаться на прежнем месте работы.»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Условия: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1) Инфляция: 9% в год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700 рублей в месяц.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15 минут.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За месяц: 15 минут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23 дня = 11,5 часов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4) Стоимость пересадки в одну сторону – 25 рублей.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За месяц: 40 рублей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 поездки в день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23 дня = 1150 рублей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1. Заработная плата после индексации при ползучей инфляции: 20.000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1,09 = 21.800 рублей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2. Увеличение расходов: 1850 рублей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3. Чистый прирост: 21 800 – 20 000 – 1850 = -50 рублей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оставить место работы.</w:t>
      </w:r>
    </w:p>
    <w:p w:rsidR="00EA5E11" w:rsidRPr="003E6BB0" w:rsidRDefault="00EA5E11" w:rsidP="00EA5E1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Анализ реальной ситуации</w:t>
      </w:r>
    </w:p>
    <w:p w:rsidR="00EA5E11" w:rsidRPr="003E6BB0" w:rsidRDefault="00EA5E11" w:rsidP="00EA5E1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1. Работа с данными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комментирует решение с условиями, указанными после текста кейса и добавляет реальные данные. При этом используются данные по Хабаровскому краю в 2018 году: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«Предположим, что мама работала в магазине по продаже спортивной одежды, который находится в Кировском районе г. Хабаровска, а предлагают ей работать в Центральном. При этом она живет в Северном районе. Это значит, что время на дорогу на общественном транспорте увеличивается на 1 час, а расходы на маршрутку на 20 рублей. Машины в семье нет, однако даже на машине путь был бы дольше на 30 минут. Средний чек в любимом кафе мамы – 300 рублей, планируется 1 встреча с подругами в месяц в связи с изменением места работы.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Инфляция в год составляет 5% на основе данных &lt;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источник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&gt;»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Решение: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ЗП – 20.т.р.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lastRenderedPageBreak/>
        <w:t>Условия: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1) Инфляция по Волгограду: 6% в год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2) Дополнительные траты (встречи с подругами) – 150 рублей в месяц.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3) Дополнительное время в пути – 1 час 6 минут.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 месяц: 1 час, 6 минут × 2 поездки в день × 23 дня = 50,6 часов в месяц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4) Стоимость поездки в одну сторону увеличена на 20 рублей.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 месяц: 10 рублей × 2 поездки в день × 23 дня = 460 рублей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Вычисление изменения уровня заработной платы: W+(1+i)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×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 (1+i) =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где 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0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до корректировки на инфляцию,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i − уровень инфляции, 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W</w:t>
      </w:r>
      <w:r w:rsidRPr="003E6BB0">
        <w:rPr>
          <w:rFonts w:ascii="Times New Roman" w:hAnsi="Times New Roman"/>
          <w:bCs/>
          <w:color w:val="000000"/>
          <w:sz w:val="24"/>
          <w:szCs w:val="24"/>
          <w:vertAlign w:val="subscript"/>
        </w:rPr>
        <w:t>1</w:t>
      </w:r>
      <w:r w:rsidRPr="003E6BB0">
        <w:rPr>
          <w:rFonts w:ascii="Times New Roman" w:hAnsi="Times New Roman"/>
          <w:bCs/>
          <w:color w:val="000000"/>
          <w:sz w:val="24"/>
          <w:szCs w:val="24"/>
        </w:rPr>
        <w:t>− заработная плата после индексации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1. Заработная плата после индексации: 20.000 × 1,06 = 21.200 рублей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2. Увеличение расходов: 150 + 460 = 610 рублей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3. Чистый прирост: 21 200 – 20 000 – 460 - 150 = 590 рублей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 xml:space="preserve">* </w:t>
      </w: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чтобы показывать, как использование данных может выглядеть, мы приводим примерные, а не реальные.</w:t>
      </w:r>
    </w:p>
    <w:p w:rsidR="00EA5E11" w:rsidRPr="003E6BB0" w:rsidRDefault="00EA5E11" w:rsidP="00EA5E1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2. Оценка альтернатив действий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комментирует альтернативы: «Плюс смены работы в небольшом приросте заработной платы – 590 рублей. В год выходит 7080 рублей. Однако увеличивается время дороги на 2 часа в день или почти на 50 часов в месяц. В это время можно было бы слушать аудиокниги или сидеть в интернете со смартфона, однако все равно тратить столько времени на дорогу – не самое приятное, даже если себя можно чем-то занять. Если же мы выбираем остаться на прежнем месте работы, мы сохраняем возможность общения, привычный коллектив. Однако теряем 7.080 рублей в год.»</w:t>
      </w:r>
    </w:p>
    <w:p w:rsidR="00EA5E11" w:rsidRPr="003E6BB0" w:rsidRDefault="00EA5E11" w:rsidP="00EA5E1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3. Принятие решения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Участник озвучивает принятое решение: «Мы выбираем оставить место работы, потому что считаем, что дополнительные 7.080 рублей в год не стоят приятного коллектива и потерянных 50 часов в месяц в транспорте. Таким образом, наше решение повлечет потерю денег, но даст больше свободного времени, которое можно потратить на хобби или работу в интернете. Мы могли бы принять другое решение и сменить место работы, если выгода была бы, хотя бы не меньше 15.000 рублей в год»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Запись решения на доске с учетом условий выглядит так: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Ответ: стоит остаться на прежней работе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Иллюстрация: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Сравнение условий, место работы №1 и №2</w:t>
      </w:r>
    </w:p>
    <w:p w:rsidR="00EA5E11" w:rsidRPr="003E6BB0" w:rsidRDefault="00EA5E11" w:rsidP="00EA5E1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Время в пути в одну сторону, минут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20</w:t>
      </w:r>
    </w:p>
    <w:p w:rsidR="00EA5E11" w:rsidRPr="003E6BB0" w:rsidRDefault="00EA5E11" w:rsidP="00EA5E1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80</w:t>
      </w:r>
    </w:p>
    <w:p w:rsidR="00EA5E11" w:rsidRPr="003E6BB0" w:rsidRDefault="00EA5E11" w:rsidP="00EA5E1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bCs/>
          <w:color w:val="000000"/>
          <w:sz w:val="24"/>
          <w:szCs w:val="24"/>
        </w:rPr>
        <w:t>Заработная плата, рублей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20 000</w:t>
      </w:r>
    </w:p>
    <w:p w:rsidR="00EA5E11" w:rsidRPr="003E6BB0" w:rsidRDefault="00EA5E11" w:rsidP="00EA5E1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21 200</w:t>
      </w:r>
    </w:p>
    <w:p w:rsidR="00EA5E11" w:rsidRPr="003E6BB0" w:rsidRDefault="00EA5E11" w:rsidP="00EA5E1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E6BB0">
        <w:rPr>
          <w:rFonts w:ascii="Times New Roman" w:hAnsi="Times New Roman"/>
          <w:b/>
          <w:color w:val="000000"/>
          <w:sz w:val="24"/>
          <w:szCs w:val="24"/>
        </w:rPr>
        <w:t>Дополнительные расходы, рублей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№1 = 0</w:t>
      </w:r>
    </w:p>
    <w:p w:rsidR="00EA5E11" w:rsidRPr="003E6BB0" w:rsidRDefault="00EA5E11" w:rsidP="00EA5E11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color w:val="000000"/>
          <w:sz w:val="24"/>
          <w:szCs w:val="24"/>
        </w:rPr>
        <w:t>место работы №2 = 610</w:t>
      </w:r>
    </w:p>
    <w:p w:rsidR="00EA5E11" w:rsidRPr="003E6BB0" w:rsidRDefault="00EA5E11" w:rsidP="00EA5E11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E6BB0">
        <w:rPr>
          <w:rFonts w:ascii="Times New Roman" w:hAnsi="Times New Roman"/>
          <w:bCs/>
          <w:i/>
          <w:color w:val="000000"/>
          <w:sz w:val="24"/>
          <w:szCs w:val="24"/>
        </w:rPr>
        <w:t>Такое решение задачи оценивается в 10 баллов</w:t>
      </w:r>
    </w:p>
    <w:p w:rsidR="00345ABD" w:rsidRDefault="00345ABD">
      <w:pPr>
        <w:spacing w:line="276" w:lineRule="auto"/>
        <w:rPr>
          <w:rFonts w:ascii="Times New Roman" w:hAnsi="Times New Roman"/>
          <w:sz w:val="24"/>
        </w:rPr>
      </w:pPr>
    </w:p>
    <w:sectPr w:rsidR="00345ABD">
      <w:footerReference w:type="even" r:id="rId46"/>
      <w:footerReference w:type="default" r:id="rId47"/>
      <w:pgSz w:w="11907" w:h="16840"/>
      <w:pgMar w:top="1134" w:right="851" w:bottom="992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624" w:rsidRDefault="00A15624">
      <w:r>
        <w:separator/>
      </w:r>
    </w:p>
  </w:endnote>
  <w:endnote w:type="continuationSeparator" w:id="0">
    <w:p w:rsidR="00A15624" w:rsidRDefault="00A1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C5" w:rsidRDefault="005569C5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5569C5" w:rsidRDefault="005569C5">
    <w:pPr>
      <w:pStyle w:val="1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C5" w:rsidRDefault="005569C5" w:rsidP="005569C5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C4200">
      <w:rPr>
        <w:noProof/>
      </w:rPr>
      <w:t>1390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C5" w:rsidRDefault="005569C5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5569C5" w:rsidRDefault="005569C5">
    <w:pPr>
      <w:pStyle w:val="1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C5" w:rsidRDefault="00D81C4D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C4200">
      <w:rPr>
        <w:noProof/>
      </w:rPr>
      <w:t>1397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C5" w:rsidRDefault="005569C5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5569C5" w:rsidRDefault="005569C5">
    <w:pPr>
      <w:pStyle w:val="13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C5" w:rsidRDefault="00D81C4D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C4200">
      <w:rPr>
        <w:noProof/>
      </w:rPr>
      <w:t>1399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C5" w:rsidRDefault="005569C5">
    <w:pPr>
      <w:pStyle w:val="13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5569C5" w:rsidRDefault="005569C5">
    <w:pPr>
      <w:pStyle w:val="13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C5" w:rsidRDefault="00D81C4D" w:rsidP="00D81C4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C4200">
      <w:rPr>
        <w:noProof/>
      </w:rPr>
      <w:t>1401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624" w:rsidRDefault="00A15624">
      <w:r>
        <w:separator/>
      </w:r>
    </w:p>
  </w:footnote>
  <w:footnote w:type="continuationSeparator" w:id="0">
    <w:p w:rsidR="00A15624" w:rsidRDefault="00A15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201A"/>
    <w:multiLevelType w:val="multilevel"/>
    <w:tmpl w:val="6936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B743D"/>
    <w:multiLevelType w:val="multilevel"/>
    <w:tmpl w:val="57D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A38FB"/>
    <w:multiLevelType w:val="multilevel"/>
    <w:tmpl w:val="5476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610F3"/>
    <w:multiLevelType w:val="multilevel"/>
    <w:tmpl w:val="EA7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37032"/>
    <w:multiLevelType w:val="multilevel"/>
    <w:tmpl w:val="DB5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60F1D"/>
    <w:multiLevelType w:val="multilevel"/>
    <w:tmpl w:val="EC7A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167BB"/>
    <w:multiLevelType w:val="multilevel"/>
    <w:tmpl w:val="7858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D5914"/>
    <w:multiLevelType w:val="multilevel"/>
    <w:tmpl w:val="249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579C0"/>
    <w:multiLevelType w:val="multilevel"/>
    <w:tmpl w:val="2838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1B15F6"/>
    <w:multiLevelType w:val="multilevel"/>
    <w:tmpl w:val="6B9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96832"/>
    <w:multiLevelType w:val="multilevel"/>
    <w:tmpl w:val="183A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D318D"/>
    <w:multiLevelType w:val="multilevel"/>
    <w:tmpl w:val="6884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548DB"/>
    <w:multiLevelType w:val="multilevel"/>
    <w:tmpl w:val="8C6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AA1D27"/>
    <w:multiLevelType w:val="multilevel"/>
    <w:tmpl w:val="3B4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B66A51"/>
    <w:multiLevelType w:val="hybridMultilevel"/>
    <w:tmpl w:val="EE82BB04"/>
    <w:lvl w:ilvl="0" w:tplc="342CEBC2">
      <w:start w:val="1"/>
      <w:numFmt w:val="decimal"/>
      <w:lvlText w:val="%1."/>
      <w:lvlJc w:val="left"/>
      <w:pPr>
        <w:ind w:left="720" w:hanging="360"/>
      </w:pPr>
    </w:lvl>
    <w:lvl w:ilvl="1" w:tplc="F0E8B3C2">
      <w:start w:val="1"/>
      <w:numFmt w:val="lowerLetter"/>
      <w:lvlText w:val="%2."/>
      <w:lvlJc w:val="left"/>
      <w:pPr>
        <w:ind w:left="1440" w:hanging="360"/>
      </w:pPr>
    </w:lvl>
    <w:lvl w:ilvl="2" w:tplc="C8D674D8">
      <w:start w:val="1"/>
      <w:numFmt w:val="lowerRoman"/>
      <w:lvlText w:val="%3."/>
      <w:lvlJc w:val="right"/>
      <w:pPr>
        <w:ind w:left="2160" w:hanging="180"/>
      </w:pPr>
    </w:lvl>
    <w:lvl w:ilvl="3" w:tplc="EE16402E">
      <w:start w:val="1"/>
      <w:numFmt w:val="decimal"/>
      <w:lvlText w:val="%4."/>
      <w:lvlJc w:val="left"/>
      <w:pPr>
        <w:ind w:left="2880" w:hanging="360"/>
      </w:pPr>
    </w:lvl>
    <w:lvl w:ilvl="4" w:tplc="A1A48AAC">
      <w:start w:val="1"/>
      <w:numFmt w:val="lowerLetter"/>
      <w:lvlText w:val="%5."/>
      <w:lvlJc w:val="left"/>
      <w:pPr>
        <w:ind w:left="3600" w:hanging="360"/>
      </w:pPr>
    </w:lvl>
    <w:lvl w:ilvl="5" w:tplc="5508A434">
      <w:start w:val="1"/>
      <w:numFmt w:val="lowerRoman"/>
      <w:lvlText w:val="%6."/>
      <w:lvlJc w:val="right"/>
      <w:pPr>
        <w:ind w:left="4320" w:hanging="180"/>
      </w:pPr>
    </w:lvl>
    <w:lvl w:ilvl="6" w:tplc="FE466CE0">
      <w:start w:val="1"/>
      <w:numFmt w:val="decimal"/>
      <w:lvlText w:val="%7."/>
      <w:lvlJc w:val="left"/>
      <w:pPr>
        <w:ind w:left="5040" w:hanging="360"/>
      </w:pPr>
    </w:lvl>
    <w:lvl w:ilvl="7" w:tplc="2A3CB118">
      <w:start w:val="1"/>
      <w:numFmt w:val="lowerLetter"/>
      <w:lvlText w:val="%8."/>
      <w:lvlJc w:val="left"/>
      <w:pPr>
        <w:ind w:left="5760" w:hanging="360"/>
      </w:pPr>
    </w:lvl>
    <w:lvl w:ilvl="8" w:tplc="719E38B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86C77"/>
    <w:multiLevelType w:val="hybridMultilevel"/>
    <w:tmpl w:val="D40ED848"/>
    <w:lvl w:ilvl="0" w:tplc="C9A8D952">
      <w:start w:val="1"/>
      <w:numFmt w:val="decimal"/>
      <w:lvlText w:val="%1."/>
      <w:lvlJc w:val="left"/>
      <w:pPr>
        <w:ind w:left="720" w:hanging="360"/>
      </w:pPr>
    </w:lvl>
    <w:lvl w:ilvl="1" w:tplc="B856705A">
      <w:start w:val="1"/>
      <w:numFmt w:val="lowerLetter"/>
      <w:lvlText w:val="%2."/>
      <w:lvlJc w:val="left"/>
      <w:pPr>
        <w:ind w:left="1440" w:hanging="360"/>
      </w:pPr>
    </w:lvl>
    <w:lvl w:ilvl="2" w:tplc="977E3992">
      <w:start w:val="1"/>
      <w:numFmt w:val="lowerRoman"/>
      <w:lvlText w:val="%3."/>
      <w:lvlJc w:val="right"/>
      <w:pPr>
        <w:ind w:left="2160" w:hanging="180"/>
      </w:pPr>
    </w:lvl>
    <w:lvl w:ilvl="3" w:tplc="0A361116">
      <w:start w:val="1"/>
      <w:numFmt w:val="decimal"/>
      <w:lvlText w:val="%4."/>
      <w:lvlJc w:val="left"/>
      <w:pPr>
        <w:ind w:left="2880" w:hanging="360"/>
      </w:pPr>
    </w:lvl>
    <w:lvl w:ilvl="4" w:tplc="BEC6375C">
      <w:start w:val="1"/>
      <w:numFmt w:val="lowerLetter"/>
      <w:lvlText w:val="%5."/>
      <w:lvlJc w:val="left"/>
      <w:pPr>
        <w:ind w:left="3600" w:hanging="360"/>
      </w:pPr>
    </w:lvl>
    <w:lvl w:ilvl="5" w:tplc="3E163516">
      <w:start w:val="1"/>
      <w:numFmt w:val="lowerRoman"/>
      <w:lvlText w:val="%6."/>
      <w:lvlJc w:val="right"/>
      <w:pPr>
        <w:ind w:left="4320" w:hanging="180"/>
      </w:pPr>
    </w:lvl>
    <w:lvl w:ilvl="6" w:tplc="150A9138">
      <w:start w:val="1"/>
      <w:numFmt w:val="decimal"/>
      <w:lvlText w:val="%7."/>
      <w:lvlJc w:val="left"/>
      <w:pPr>
        <w:ind w:left="5040" w:hanging="360"/>
      </w:pPr>
    </w:lvl>
    <w:lvl w:ilvl="7" w:tplc="90E2AA00">
      <w:start w:val="1"/>
      <w:numFmt w:val="lowerLetter"/>
      <w:lvlText w:val="%8."/>
      <w:lvlJc w:val="left"/>
      <w:pPr>
        <w:ind w:left="5760" w:hanging="360"/>
      </w:pPr>
    </w:lvl>
    <w:lvl w:ilvl="8" w:tplc="498C14F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B6559"/>
    <w:multiLevelType w:val="multilevel"/>
    <w:tmpl w:val="BB3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65C0E"/>
    <w:multiLevelType w:val="multilevel"/>
    <w:tmpl w:val="9AE8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C23ED"/>
    <w:multiLevelType w:val="multilevel"/>
    <w:tmpl w:val="F8EC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2628E5"/>
    <w:multiLevelType w:val="multilevel"/>
    <w:tmpl w:val="4CA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67C26"/>
    <w:multiLevelType w:val="multilevel"/>
    <w:tmpl w:val="25E6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36610"/>
    <w:multiLevelType w:val="multilevel"/>
    <w:tmpl w:val="952A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C714F"/>
    <w:multiLevelType w:val="multilevel"/>
    <w:tmpl w:val="5228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92D70"/>
    <w:multiLevelType w:val="multilevel"/>
    <w:tmpl w:val="A98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990B0F"/>
    <w:multiLevelType w:val="multilevel"/>
    <w:tmpl w:val="D79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B0A9B"/>
    <w:multiLevelType w:val="hybridMultilevel"/>
    <w:tmpl w:val="3086EB52"/>
    <w:lvl w:ilvl="0" w:tplc="4F12F06E">
      <w:start w:val="1"/>
      <w:numFmt w:val="decimal"/>
      <w:lvlText w:val="%1."/>
      <w:lvlJc w:val="left"/>
      <w:pPr>
        <w:ind w:left="3338" w:hanging="360"/>
      </w:pPr>
    </w:lvl>
    <w:lvl w:ilvl="1" w:tplc="72F833C0">
      <w:start w:val="1"/>
      <w:numFmt w:val="lowerLetter"/>
      <w:lvlText w:val="%2."/>
      <w:lvlJc w:val="left"/>
      <w:pPr>
        <w:ind w:left="2149" w:hanging="360"/>
      </w:pPr>
    </w:lvl>
    <w:lvl w:ilvl="2" w:tplc="9DDED6C8">
      <w:start w:val="1"/>
      <w:numFmt w:val="lowerRoman"/>
      <w:lvlText w:val="%3."/>
      <w:lvlJc w:val="right"/>
      <w:pPr>
        <w:ind w:left="2869" w:hanging="180"/>
      </w:pPr>
    </w:lvl>
    <w:lvl w:ilvl="3" w:tplc="3020BC12">
      <w:start w:val="1"/>
      <w:numFmt w:val="decimal"/>
      <w:lvlText w:val="%4."/>
      <w:lvlJc w:val="left"/>
      <w:pPr>
        <w:ind w:left="3589" w:hanging="360"/>
      </w:pPr>
    </w:lvl>
    <w:lvl w:ilvl="4" w:tplc="85CA0368">
      <w:start w:val="1"/>
      <w:numFmt w:val="lowerLetter"/>
      <w:lvlText w:val="%5."/>
      <w:lvlJc w:val="left"/>
      <w:pPr>
        <w:ind w:left="4309" w:hanging="360"/>
      </w:pPr>
    </w:lvl>
    <w:lvl w:ilvl="5" w:tplc="1012C040">
      <w:start w:val="1"/>
      <w:numFmt w:val="lowerRoman"/>
      <w:lvlText w:val="%6."/>
      <w:lvlJc w:val="right"/>
      <w:pPr>
        <w:ind w:left="5029" w:hanging="180"/>
      </w:pPr>
    </w:lvl>
    <w:lvl w:ilvl="6" w:tplc="E6503A86">
      <w:start w:val="1"/>
      <w:numFmt w:val="decimal"/>
      <w:lvlText w:val="%7."/>
      <w:lvlJc w:val="left"/>
      <w:pPr>
        <w:ind w:left="5749" w:hanging="360"/>
      </w:pPr>
    </w:lvl>
    <w:lvl w:ilvl="7" w:tplc="9F1C6F20">
      <w:start w:val="1"/>
      <w:numFmt w:val="lowerLetter"/>
      <w:lvlText w:val="%8."/>
      <w:lvlJc w:val="left"/>
      <w:pPr>
        <w:ind w:left="6469" w:hanging="360"/>
      </w:pPr>
    </w:lvl>
    <w:lvl w:ilvl="8" w:tplc="98B6FC42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5A1124F"/>
    <w:multiLevelType w:val="multilevel"/>
    <w:tmpl w:val="44DC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11A5B"/>
    <w:multiLevelType w:val="multilevel"/>
    <w:tmpl w:val="AC8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2296B"/>
    <w:multiLevelType w:val="multilevel"/>
    <w:tmpl w:val="4A98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634111"/>
    <w:multiLevelType w:val="multilevel"/>
    <w:tmpl w:val="F582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F946D7"/>
    <w:multiLevelType w:val="multilevel"/>
    <w:tmpl w:val="B3D6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437ED"/>
    <w:multiLevelType w:val="multilevel"/>
    <w:tmpl w:val="737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16"/>
  </w:num>
  <w:num w:numId="5">
    <w:abstractNumId w:val="8"/>
  </w:num>
  <w:num w:numId="6">
    <w:abstractNumId w:val="22"/>
  </w:num>
  <w:num w:numId="7">
    <w:abstractNumId w:val="6"/>
  </w:num>
  <w:num w:numId="8">
    <w:abstractNumId w:val="3"/>
  </w:num>
  <w:num w:numId="9">
    <w:abstractNumId w:val="20"/>
  </w:num>
  <w:num w:numId="10">
    <w:abstractNumId w:val="19"/>
  </w:num>
  <w:num w:numId="11">
    <w:abstractNumId w:val="17"/>
  </w:num>
  <w:num w:numId="12">
    <w:abstractNumId w:val="29"/>
  </w:num>
  <w:num w:numId="13">
    <w:abstractNumId w:val="13"/>
  </w:num>
  <w:num w:numId="14">
    <w:abstractNumId w:val="7"/>
  </w:num>
  <w:num w:numId="15">
    <w:abstractNumId w:val="24"/>
  </w:num>
  <w:num w:numId="16">
    <w:abstractNumId w:val="9"/>
  </w:num>
  <w:num w:numId="17">
    <w:abstractNumId w:val="31"/>
  </w:num>
  <w:num w:numId="18">
    <w:abstractNumId w:val="2"/>
  </w:num>
  <w:num w:numId="19">
    <w:abstractNumId w:val="28"/>
  </w:num>
  <w:num w:numId="20">
    <w:abstractNumId w:val="18"/>
  </w:num>
  <w:num w:numId="21">
    <w:abstractNumId w:val="26"/>
  </w:num>
  <w:num w:numId="22">
    <w:abstractNumId w:val="21"/>
  </w:num>
  <w:num w:numId="23">
    <w:abstractNumId w:val="1"/>
  </w:num>
  <w:num w:numId="24">
    <w:abstractNumId w:val="0"/>
  </w:num>
  <w:num w:numId="25">
    <w:abstractNumId w:val="10"/>
  </w:num>
  <w:num w:numId="26">
    <w:abstractNumId w:val="23"/>
  </w:num>
  <w:num w:numId="27">
    <w:abstractNumId w:val="4"/>
  </w:num>
  <w:num w:numId="28">
    <w:abstractNumId w:val="30"/>
  </w:num>
  <w:num w:numId="29">
    <w:abstractNumId w:val="11"/>
  </w:num>
  <w:num w:numId="30">
    <w:abstractNumId w:val="12"/>
  </w:num>
  <w:num w:numId="31">
    <w:abstractNumId w:val="5"/>
  </w:num>
  <w:num w:numId="32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ABD"/>
    <w:rsid w:val="00152B53"/>
    <w:rsid w:val="001F308C"/>
    <w:rsid w:val="00247614"/>
    <w:rsid w:val="00327E7F"/>
    <w:rsid w:val="00332ABD"/>
    <w:rsid w:val="00345ABD"/>
    <w:rsid w:val="00394520"/>
    <w:rsid w:val="003B409D"/>
    <w:rsid w:val="005569C5"/>
    <w:rsid w:val="005A5A99"/>
    <w:rsid w:val="006220CC"/>
    <w:rsid w:val="006A14BA"/>
    <w:rsid w:val="007E0960"/>
    <w:rsid w:val="007F1DFA"/>
    <w:rsid w:val="009433A0"/>
    <w:rsid w:val="009563AC"/>
    <w:rsid w:val="009A4FFA"/>
    <w:rsid w:val="00A15624"/>
    <w:rsid w:val="00B62EBD"/>
    <w:rsid w:val="00BF128F"/>
    <w:rsid w:val="00CC4200"/>
    <w:rsid w:val="00D81C4D"/>
    <w:rsid w:val="00D8311B"/>
    <w:rsid w:val="00DA737F"/>
    <w:rsid w:val="00E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546A"/>
  <w15:docId w15:val="{7BCC686C-1E5A-4139-AC35-20BFEE26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Pr>
      <w:rFonts w:ascii="Times New Roman" w:hAnsi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List Paragraph"/>
    <w:aliases w:val="Содержание. 2 уровень"/>
    <w:link w:val="a4"/>
    <w:uiPriority w:val="34"/>
    <w:qFormat/>
    <w:pPr>
      <w:ind w:left="720"/>
      <w:contextualSpacing/>
    </w:pPr>
    <w:rPr>
      <w:lang w:eastAsia="zh-CN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rsid w:val="009563AC"/>
  </w:style>
  <w:style w:type="paragraph" w:styleId="a5">
    <w:name w:val="No Spacing"/>
    <w:link w:val="a6"/>
    <w:uiPriority w:val="1"/>
    <w:qFormat/>
    <w:rPr>
      <w:rFonts w:ascii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1F308C"/>
    <w:rPr>
      <w:rFonts w:ascii="Times New Roman" w:hAnsi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pPr>
      <w:spacing w:after="120"/>
      <w:ind w:firstLine="709"/>
      <w:outlineLvl w:val="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8">
    <w:name w:val="Заголовок Знак"/>
    <w:link w:val="a7"/>
    <w:rPr>
      <w:rFonts w:ascii="Times New Roman" w:hAnsi="Times New Roman"/>
      <w:sz w:val="24"/>
      <w:szCs w:val="24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pPr>
      <w:spacing w:after="60"/>
      <w:jc w:val="center"/>
      <w:outlineLvl w:val="1"/>
    </w:pPr>
    <w:rPr>
      <w:rFonts w:ascii="Calibri Light" w:hAnsi="Calibri Light"/>
      <w:sz w:val="24"/>
      <w:szCs w:val="24"/>
      <w:lang w:val="en-US" w:eastAsia="en-US"/>
    </w:rPr>
  </w:style>
  <w:style w:type="character" w:customStyle="1" w:styleId="aa">
    <w:name w:val="Подзаголовок Знак"/>
    <w:link w:val="a9"/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e">
    <w:name w:val="Верхний колонтитул Знак"/>
    <w:link w:val="ad"/>
    <w:uiPriority w:val="99"/>
    <w:rPr>
      <w:rFonts w:ascii="Times New Roman" w:hAnsi="Times New Roman"/>
      <w:sz w:val="24"/>
      <w:szCs w:val="24"/>
    </w:rPr>
  </w:style>
  <w:style w:type="character" w:customStyle="1" w:styleId="HeaderChar">
    <w:name w:val="Header Char"/>
    <w:uiPriority w:val="99"/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f0">
    <w:name w:val="Нижний колонтитул Знак"/>
    <w:link w:val="af"/>
    <w:uiPriority w:val="99"/>
  </w:style>
  <w:style w:type="character" w:customStyle="1" w:styleId="FooterChar">
    <w:name w:val="Footer Char"/>
    <w:uiPriority w:val="99"/>
  </w:style>
  <w:style w:type="paragraph" w:styleId="af1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table" w:styleId="af2">
    <w:name w:val="Table Grid"/>
    <w:basedOn w:val="a1"/>
    <w:rPr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basedOn w:val="a1"/>
    <w:tblPr/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link w:val="af5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5">
    <w:name w:val="Текст сноски Знак"/>
    <w:link w:val="af4"/>
    <w:rPr>
      <w:rFonts w:ascii="Times New Roman" w:hAnsi="Times New Roman"/>
      <w:sz w:val="20"/>
      <w:lang w:val="en-US" w:eastAsia="ru-RU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"/>
    <w:link w:val="af8"/>
    <w:semiHidden/>
    <w:rPr>
      <w:lang w:val="en-US" w:eastAsia="en-US"/>
    </w:rPr>
  </w:style>
  <w:style w:type="character" w:customStyle="1" w:styleId="af8">
    <w:name w:val="Текст концевой сноски Знак"/>
    <w:link w:val="af7"/>
    <w:semiHidden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9">
    <w:name w:val="endnote reference"/>
    <w:semiHidden/>
    <w:rPr>
      <w:vertAlign w:val="superscript"/>
    </w:rPr>
  </w:style>
  <w:style w:type="paragraph" w:styleId="12">
    <w:name w:val="toc 1"/>
    <w:basedOn w:val="a"/>
    <w:next w:val="a"/>
    <w:pPr>
      <w:spacing w:before="240" w:after="120"/>
    </w:pPr>
    <w:rPr>
      <w:b/>
      <w:bCs/>
    </w:rPr>
  </w:style>
  <w:style w:type="paragraph" w:styleId="24">
    <w:name w:val="toc 2"/>
    <w:basedOn w:val="a"/>
    <w:next w:val="a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pPr>
      <w:ind w:left="720"/>
    </w:pPr>
  </w:style>
  <w:style w:type="paragraph" w:styleId="52">
    <w:name w:val="toc 5"/>
    <w:basedOn w:val="a"/>
    <w:next w:val="a"/>
    <w:pPr>
      <w:ind w:left="960"/>
    </w:pPr>
  </w:style>
  <w:style w:type="paragraph" w:styleId="61">
    <w:name w:val="toc 6"/>
    <w:basedOn w:val="a"/>
    <w:next w:val="a"/>
    <w:pPr>
      <w:ind w:left="1200"/>
    </w:pPr>
  </w:style>
  <w:style w:type="paragraph" w:styleId="71">
    <w:name w:val="toc 7"/>
    <w:basedOn w:val="a"/>
    <w:next w:val="a"/>
    <w:pPr>
      <w:ind w:left="1440"/>
    </w:pPr>
  </w:style>
  <w:style w:type="paragraph" w:styleId="81">
    <w:name w:val="toc 8"/>
    <w:basedOn w:val="a"/>
    <w:next w:val="a"/>
    <w:pPr>
      <w:ind w:left="1680"/>
    </w:pPr>
  </w:style>
  <w:style w:type="paragraph" w:styleId="91">
    <w:name w:val="toc 9"/>
    <w:basedOn w:val="a"/>
    <w:next w:val="a"/>
    <w:pPr>
      <w:ind w:left="1920"/>
    </w:pPr>
  </w:style>
  <w:style w:type="paragraph" w:styleId="afa">
    <w:name w:val="TOC Heading"/>
    <w:basedOn w:val="1"/>
    <w:next w:val="a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b">
    <w:name w:val="table of figures"/>
    <w:uiPriority w:val="99"/>
    <w:unhideWhenUsed/>
    <w:rPr>
      <w:lang w:eastAsia="zh-CN"/>
    </w:rPr>
  </w:style>
  <w:style w:type="paragraph" w:styleId="afc">
    <w:name w:val="Body Text"/>
    <w:basedOn w:val="a"/>
    <w:link w:val="afd"/>
    <w:uiPriority w:val="99"/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Основной текст Знак"/>
    <w:link w:val="afc"/>
    <w:uiPriority w:val="99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character" w:customStyle="1" w:styleId="blk">
    <w:name w:val="blk"/>
  </w:style>
  <w:style w:type="paragraph" w:customStyle="1" w:styleId="13">
    <w:name w:val="Нижний колонтитул;Нижний колонтитул Знак Знак Знак;Нижний колонтитул1;Нижний колонтитул Знак Знак"/>
    <w:basedOn w:val="a"/>
    <w:link w:val="110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0">
    <w:name w:val="Нижний колонтитул Знак;Нижний колонтитул Знак Знак Знак Знак;Нижний колонтитул1 Знак;Нижний колонтитул Знак Знак Знак1"/>
    <w:link w:val="13"/>
    <w:rPr>
      <w:rFonts w:ascii="Times New Roman" w:hAnsi="Times New Roman"/>
      <w:sz w:val="24"/>
      <w:szCs w:val="24"/>
    </w:rPr>
  </w:style>
  <w:style w:type="character" w:styleId="afe">
    <w:name w:val="page number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1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111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paragraph" w:customStyle="1" w:styleId="2ListParagraph">
    <w:name w:val="Абзац списка;Содержание. 2 уровень;List Paragraph"/>
    <w:basedOn w:val="a"/>
    <w:link w:val="2ListParagraph0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Pr>
      <w:rFonts w:ascii="Times New Roman" w:hAnsi="Times New Roman"/>
      <w:sz w:val="24"/>
      <w:szCs w:val="24"/>
    </w:rPr>
  </w:style>
  <w:style w:type="character" w:styleId="aff">
    <w:name w:val="Emphasis"/>
    <w:rPr>
      <w:i/>
    </w:rPr>
  </w:style>
  <w:style w:type="paragraph" w:styleId="aff0">
    <w:name w:val="Balloon Text"/>
    <w:basedOn w:val="a"/>
    <w:link w:val="aff1"/>
    <w:uiPriority w:val="99"/>
    <w:rPr>
      <w:rFonts w:ascii="Segoe UI" w:hAnsi="Segoe UI"/>
      <w:sz w:val="18"/>
      <w:szCs w:val="18"/>
      <w:lang w:val="en-US" w:eastAsia="en-US"/>
    </w:rPr>
  </w:style>
  <w:style w:type="character" w:customStyle="1" w:styleId="aff1">
    <w:name w:val="Текст выноски Знак"/>
    <w:link w:val="aff0"/>
    <w:uiPriority w:val="99"/>
    <w:rPr>
      <w:rFonts w:ascii="Segoe UI" w:hAnsi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Arial" w:hAnsi="Arial"/>
    </w:rPr>
  </w:style>
  <w:style w:type="character" w:customStyle="1" w:styleId="112">
    <w:name w:val="Текст примечания Знак11"/>
    <w:rPr>
      <w:sz w:val="20"/>
      <w:szCs w:val="20"/>
    </w:rPr>
  </w:style>
  <w:style w:type="paragraph" w:styleId="aff2">
    <w:name w:val="annotation text"/>
    <w:basedOn w:val="a"/>
    <w:link w:val="aff3"/>
    <w:rPr>
      <w:lang w:val="en-US" w:eastAsia="en-US"/>
    </w:rPr>
  </w:style>
  <w:style w:type="character" w:customStyle="1" w:styleId="aff3">
    <w:name w:val="Текст примечания Знак"/>
    <w:link w:val="aff2"/>
    <w:rPr>
      <w:sz w:val="20"/>
      <w:szCs w:val="20"/>
    </w:rPr>
  </w:style>
  <w:style w:type="character" w:customStyle="1" w:styleId="14">
    <w:name w:val="Текст примечания Знак1"/>
    <w:rPr>
      <w:sz w:val="20"/>
      <w:szCs w:val="20"/>
    </w:rPr>
  </w:style>
  <w:style w:type="character" w:customStyle="1" w:styleId="113">
    <w:name w:val="Тема примечания Знак11"/>
    <w:rPr>
      <w:b/>
      <w:bCs/>
      <w:sz w:val="20"/>
      <w:szCs w:val="20"/>
    </w:rPr>
  </w:style>
  <w:style w:type="paragraph" w:styleId="aff4">
    <w:name w:val="annotation subject"/>
    <w:basedOn w:val="aff2"/>
    <w:next w:val="aff2"/>
    <w:link w:val="aff5"/>
    <w:rPr>
      <w:rFonts w:ascii="Times New Roman" w:hAnsi="Times New Roman"/>
      <w:b/>
      <w:bCs/>
    </w:rPr>
  </w:style>
  <w:style w:type="character" w:customStyle="1" w:styleId="aff5">
    <w:name w:val="Тема примечания Знак"/>
    <w:link w:val="aff4"/>
    <w:rPr>
      <w:rFonts w:ascii="Times New Roman" w:hAnsi="Times New Roman"/>
      <w:b/>
      <w:bCs/>
      <w:sz w:val="20"/>
      <w:szCs w:val="20"/>
    </w:rPr>
  </w:style>
  <w:style w:type="character" w:customStyle="1" w:styleId="15">
    <w:name w:val="Тема примечания Знак1"/>
    <w:rPr>
      <w:b/>
      <w:bCs/>
      <w:sz w:val="20"/>
      <w:szCs w:val="20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</w:style>
  <w:style w:type="character" w:customStyle="1" w:styleId="aff6">
    <w:name w:val="Цветовое выделение"/>
    <w:rPr>
      <w:b/>
      <w:color w:val="26282F"/>
    </w:rPr>
  </w:style>
  <w:style w:type="character" w:customStyle="1" w:styleId="aff7">
    <w:name w:val="Гипертекстовая ссылка"/>
    <w:rPr>
      <w:b/>
      <w:color w:val="106BBE"/>
    </w:rPr>
  </w:style>
  <w:style w:type="character" w:customStyle="1" w:styleId="aff8">
    <w:name w:val="Активная гипертекстовая ссылка"/>
    <w:rPr>
      <w:b/>
      <w:color w:val="106BBE"/>
      <w:u w:val="single"/>
    </w:rPr>
  </w:style>
  <w:style w:type="paragraph" w:customStyle="1" w:styleId="aff9">
    <w:name w:val="Внимание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a">
    <w:name w:val="Внимание: криминал!!"/>
    <w:basedOn w:val="aff9"/>
    <w:next w:val="a"/>
  </w:style>
  <w:style w:type="paragraph" w:customStyle="1" w:styleId="affb">
    <w:name w:val="Внимание: недобросовестность!"/>
    <w:basedOn w:val="aff9"/>
    <w:next w:val="a"/>
  </w:style>
  <w:style w:type="character" w:customStyle="1" w:styleId="affc">
    <w:name w:val="Выделение для Базового Поиска"/>
    <w:rPr>
      <w:b/>
      <w:color w:val="0058A9"/>
    </w:rPr>
  </w:style>
  <w:style w:type="character" w:customStyle="1" w:styleId="affd">
    <w:name w:val="Выделение для Базового Поиска (курсив)"/>
    <w:rPr>
      <w:b/>
      <w:i/>
      <w:color w:val="0058A9"/>
    </w:rPr>
  </w:style>
  <w:style w:type="paragraph" w:customStyle="1" w:styleId="affe">
    <w:name w:val="Дочерний элемент списка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f">
    <w:name w:val="Основное меню (преемственное)"/>
    <w:basedOn w:val="a"/>
    <w:next w:val="a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6">
    <w:name w:val="Заголовок1"/>
    <w:basedOn w:val="afff"/>
    <w:next w:val="a"/>
    <w:rPr>
      <w:b/>
      <w:bCs/>
      <w:color w:val="0058A9"/>
      <w:shd w:val="clear" w:color="auto" w:fill="ECE9D8"/>
    </w:rPr>
  </w:style>
  <w:style w:type="paragraph" w:customStyle="1" w:styleId="afff0">
    <w:name w:val="Заголовок группы контролов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1">
    <w:name w:val="Заголовок для информации об изменениях"/>
    <w:basedOn w:val="1"/>
    <w:next w:val="a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f2">
    <w:name w:val="Заголовок распахивающейся части диалога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3">
    <w:name w:val="Заголовок своего сообщения"/>
    <w:rPr>
      <w:b/>
      <w:color w:val="26282F"/>
    </w:rPr>
  </w:style>
  <w:style w:type="paragraph" w:customStyle="1" w:styleId="afff4">
    <w:name w:val="Заголовок статьи"/>
    <w:basedOn w:val="a"/>
    <w:next w:val="a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5">
    <w:name w:val="Заголовок чужого сообщения"/>
    <w:rPr>
      <w:b/>
      <w:color w:val="FF0000"/>
    </w:rPr>
  </w:style>
  <w:style w:type="paragraph" w:customStyle="1" w:styleId="afff6">
    <w:name w:val="Заголовок ЭР (левое окно)"/>
    <w:basedOn w:val="a"/>
    <w:next w:val="a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7">
    <w:name w:val="Заголовок ЭР (правое окно)"/>
    <w:basedOn w:val="afff6"/>
    <w:next w:val="a"/>
    <w:pPr>
      <w:spacing w:after="0"/>
      <w:jc w:val="left"/>
    </w:pPr>
  </w:style>
  <w:style w:type="paragraph" w:customStyle="1" w:styleId="afff8">
    <w:name w:val="Интерактивный заголовок"/>
    <w:basedOn w:val="16"/>
    <w:next w:val="a"/>
    <w:rPr>
      <w:u w:val="single"/>
    </w:rPr>
  </w:style>
  <w:style w:type="paragraph" w:customStyle="1" w:styleId="afff9">
    <w:name w:val="Текст информации об изменениях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a">
    <w:name w:val="Информация об изменениях"/>
    <w:basedOn w:val="afff9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b">
    <w:name w:val="Текст (справка)"/>
    <w:basedOn w:val="a"/>
    <w:next w:val="a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c">
    <w:name w:val="Комментарий"/>
    <w:basedOn w:val="afffb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d">
    <w:name w:val="Информация об изменениях документа"/>
    <w:basedOn w:val="afffc"/>
    <w:next w:val="a"/>
    <w:rPr>
      <w:i/>
      <w:iCs/>
    </w:rPr>
  </w:style>
  <w:style w:type="paragraph" w:customStyle="1" w:styleId="afffe">
    <w:name w:val="Текст (лев. подпись)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">
    <w:name w:val="Колонтитул (левый)"/>
    <w:basedOn w:val="afffe"/>
    <w:next w:val="a"/>
    <w:rPr>
      <w:sz w:val="14"/>
      <w:szCs w:val="14"/>
    </w:rPr>
  </w:style>
  <w:style w:type="paragraph" w:customStyle="1" w:styleId="affff0">
    <w:name w:val="Текст (прав. подпись)"/>
    <w:basedOn w:val="a"/>
    <w:next w:val="a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1">
    <w:name w:val="Колонтитул (правый)"/>
    <w:basedOn w:val="affff0"/>
    <w:next w:val="a"/>
    <w:rPr>
      <w:sz w:val="14"/>
      <w:szCs w:val="14"/>
    </w:rPr>
  </w:style>
  <w:style w:type="paragraph" w:customStyle="1" w:styleId="affff2">
    <w:name w:val="Комментарий пользователя"/>
    <w:basedOn w:val="afffc"/>
    <w:next w:val="a"/>
    <w:pPr>
      <w:jc w:val="left"/>
    </w:pPr>
    <w:rPr>
      <w:shd w:val="clear" w:color="auto" w:fill="FFDFE0"/>
    </w:rPr>
  </w:style>
  <w:style w:type="paragraph" w:customStyle="1" w:styleId="affff3">
    <w:name w:val="Куда обратиться?"/>
    <w:basedOn w:val="aff9"/>
    <w:next w:val="a"/>
  </w:style>
  <w:style w:type="paragraph" w:customStyle="1" w:styleId="affff4">
    <w:name w:val="Моноширинный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5">
    <w:name w:val="Найденные слова"/>
    <w:rPr>
      <w:b/>
      <w:color w:val="26282F"/>
      <w:shd w:val="clear" w:color="auto" w:fill="FFF580"/>
    </w:rPr>
  </w:style>
  <w:style w:type="paragraph" w:customStyle="1" w:styleId="affff6">
    <w:name w:val="Напишите нам"/>
    <w:basedOn w:val="a"/>
    <w:next w:val="a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7">
    <w:name w:val="Не вступил в силу"/>
    <w:rPr>
      <w:b/>
      <w:color w:val="000000"/>
      <w:shd w:val="clear" w:color="auto" w:fill="D8EDE8"/>
    </w:rPr>
  </w:style>
  <w:style w:type="paragraph" w:customStyle="1" w:styleId="affff8">
    <w:name w:val="Необходимые документы"/>
    <w:basedOn w:val="aff9"/>
    <w:next w:val="a"/>
    <w:pPr>
      <w:ind w:firstLine="118"/>
    </w:pPr>
  </w:style>
  <w:style w:type="paragraph" w:customStyle="1" w:styleId="affff9">
    <w:name w:val="Нормальный (таблица)"/>
    <w:basedOn w:val="a"/>
    <w:next w:val="a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a">
    <w:name w:val="Таблицы (моноширинный)"/>
    <w:basedOn w:val="a"/>
    <w:next w:val="a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b">
    <w:name w:val="Оглавление"/>
    <w:basedOn w:val="affffa"/>
    <w:next w:val="a"/>
    <w:pPr>
      <w:ind w:left="140"/>
    </w:pPr>
  </w:style>
  <w:style w:type="character" w:customStyle="1" w:styleId="affffc">
    <w:name w:val="Опечатки"/>
    <w:rPr>
      <w:color w:val="FF0000"/>
    </w:rPr>
  </w:style>
  <w:style w:type="paragraph" w:customStyle="1" w:styleId="affffd">
    <w:name w:val="Переменная часть"/>
    <w:basedOn w:val="afff"/>
    <w:next w:val="a"/>
    <w:rPr>
      <w:sz w:val="18"/>
      <w:szCs w:val="18"/>
    </w:rPr>
  </w:style>
  <w:style w:type="paragraph" w:customStyle="1" w:styleId="affffe">
    <w:name w:val="Подвал для информации об изменениях"/>
    <w:basedOn w:val="1"/>
    <w:next w:val="a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f">
    <w:name w:val="Подзаголовок для информации об изменениях"/>
    <w:basedOn w:val="afff9"/>
    <w:next w:val="a"/>
    <w:rPr>
      <w:b/>
      <w:bCs/>
    </w:rPr>
  </w:style>
  <w:style w:type="paragraph" w:customStyle="1" w:styleId="afffff0">
    <w:name w:val="Подчёркнуный текст"/>
    <w:basedOn w:val="a"/>
    <w:next w:val="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1">
    <w:name w:val="Постоянная часть"/>
    <w:basedOn w:val="afff"/>
    <w:next w:val="a"/>
  </w:style>
  <w:style w:type="paragraph" w:customStyle="1" w:styleId="afffff2">
    <w:name w:val="Прижатый влево"/>
    <w:basedOn w:val="a"/>
    <w:next w:val="a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3">
    <w:name w:val="Пример."/>
    <w:basedOn w:val="aff9"/>
    <w:next w:val="a"/>
  </w:style>
  <w:style w:type="paragraph" w:customStyle="1" w:styleId="afffff4">
    <w:name w:val="Примечание."/>
    <w:basedOn w:val="aff9"/>
    <w:next w:val="a"/>
  </w:style>
  <w:style w:type="character" w:customStyle="1" w:styleId="afffff5">
    <w:name w:val="Продолжение ссылки"/>
  </w:style>
  <w:style w:type="paragraph" w:customStyle="1" w:styleId="afffff6">
    <w:name w:val="Словарная статья"/>
    <w:basedOn w:val="a"/>
    <w:next w:val="a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равнение редакций"/>
    <w:rPr>
      <w:b/>
      <w:color w:val="26282F"/>
    </w:rPr>
  </w:style>
  <w:style w:type="character" w:customStyle="1" w:styleId="afffff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9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a">
    <w:name w:val="Ссылка на официальную публикацию"/>
    <w:basedOn w:val="a"/>
    <w:next w:val="a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b">
    <w:name w:val="Ссылка на утративший силу документ"/>
    <w:rPr>
      <w:b/>
      <w:color w:val="749232"/>
    </w:rPr>
  </w:style>
  <w:style w:type="paragraph" w:customStyle="1" w:styleId="afffffc">
    <w:name w:val="Текст в таблице"/>
    <w:basedOn w:val="affff9"/>
    <w:next w:val="a"/>
    <w:pPr>
      <w:ind w:firstLine="500"/>
    </w:pPr>
  </w:style>
  <w:style w:type="paragraph" w:customStyle="1" w:styleId="afffffd">
    <w:name w:val="Текст ЭР (см. также)"/>
    <w:basedOn w:val="a"/>
    <w:next w:val="a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e">
    <w:name w:val="Технический комментарий"/>
    <w:basedOn w:val="a"/>
    <w:next w:val="a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f">
    <w:name w:val="Утратил силу"/>
    <w:rPr>
      <w:b/>
      <w:strike/>
      <w:color w:val="666600"/>
    </w:rPr>
  </w:style>
  <w:style w:type="paragraph" w:customStyle="1" w:styleId="affffff0">
    <w:name w:val="Формула"/>
    <w:basedOn w:val="a"/>
    <w:next w:val="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1">
    <w:name w:val="Центрированный (таблица)"/>
    <w:basedOn w:val="affff9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character" w:styleId="affffff2">
    <w:name w:val="annotation reference"/>
    <w:rPr>
      <w:sz w:val="16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ff3">
    <w:name w:val="Strong"/>
    <w:uiPriority w:val="22"/>
    <w:qFormat/>
    <w:rPr>
      <w:b/>
      <w:bCs/>
    </w:rPr>
  </w:style>
  <w:style w:type="table" w:customStyle="1" w:styleId="TableNormal">
    <w:name w:val="Table Normal"/>
    <w:semiHidden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4">
    <w:name w:val="FollowedHyperlink"/>
    <w:rPr>
      <w:color w:val="0000FF"/>
      <w:u w:val="single"/>
    </w:rPr>
  </w:style>
  <w:style w:type="character" w:styleId="affffff5">
    <w:name w:val="Subtle Emphasis"/>
    <w:rPr>
      <w:i/>
      <w:iCs/>
      <w:color w:val="404040"/>
    </w:rPr>
  </w:style>
  <w:style w:type="character" w:customStyle="1" w:styleId="affffff6">
    <w:name w:val="Неразрешенное упоминание"/>
    <w:semiHidden/>
    <w:rPr>
      <w:color w:val="605E5C"/>
      <w:shd w:val="clear" w:color="auto" w:fill="E1DFDD"/>
    </w:rPr>
  </w:style>
  <w:style w:type="table" w:customStyle="1" w:styleId="17">
    <w:name w:val="Сетка таблицы1"/>
    <w:basedOn w:val="a1"/>
    <w:next w:val="af2"/>
    <w:uiPriority w:val="39"/>
    <w:rPr>
      <w:rFonts w:eastAsia="Calibri"/>
      <w:sz w:val="22"/>
      <w:szCs w:val="22"/>
      <w:lang w:eastAsia="en-US"/>
    </w:rPr>
    <w:tblPr/>
  </w:style>
  <w:style w:type="table" w:customStyle="1" w:styleId="2a">
    <w:name w:val="Сетка таблицы2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Pr>
      <w:rFonts w:ascii="Times New Roman" w:hAnsi="Times New Roman"/>
      <w:iCs/>
      <w:sz w:val="24"/>
      <w:szCs w:val="28"/>
    </w:rPr>
  </w:style>
  <w:style w:type="table" w:customStyle="1" w:styleId="114">
    <w:name w:val="Сетка таблицы11"/>
    <w:basedOn w:val="a1"/>
    <w:next w:val="af2"/>
    <w:rPr>
      <w:rFonts w:eastAsia="Calibri"/>
      <w:sz w:val="22"/>
      <w:szCs w:val="22"/>
      <w:lang w:eastAsia="en-US"/>
    </w:rPr>
    <w:tblPr/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3">
    <w:name w:val="Основной текст (4)_"/>
    <w:link w:val="44"/>
    <w:rPr>
      <w:rFonts w:ascii="Times New Roman" w:hAnsi="Times New Roman"/>
      <w:b/>
      <w:bCs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after="60" w:line="0" w:lineRule="atLeast"/>
      <w:ind w:hanging="1420"/>
    </w:pPr>
    <w:rPr>
      <w:rFonts w:ascii="Times New Roman" w:hAnsi="Times New Roman"/>
      <w:b/>
      <w:bCs/>
    </w:rPr>
  </w:style>
  <w:style w:type="character" w:customStyle="1" w:styleId="2b">
    <w:name w:val="Основной текст2"/>
    <w:rPr>
      <w:rFonts w:ascii="Times New Roman" w:eastAsia="Times New Roman" w:hAnsi="Times New Roman"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character" w:customStyle="1" w:styleId="affffff7">
    <w:name w:val="Основной текст_"/>
    <w:link w:val="72"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7"/>
    <w:basedOn w:val="a"/>
    <w:link w:val="affffff7"/>
    <w:pPr>
      <w:widowControl w:val="0"/>
      <w:shd w:val="clear" w:color="auto" w:fill="FFFFFF"/>
      <w:spacing w:before="300" w:line="298" w:lineRule="exact"/>
      <w:ind w:hanging="620"/>
      <w:jc w:val="center"/>
    </w:pPr>
    <w:rPr>
      <w:rFonts w:ascii="Times New Roman" w:hAnsi="Times New Roman"/>
    </w:rPr>
  </w:style>
  <w:style w:type="paragraph" w:styleId="affffff8">
    <w:name w:val="Body Text Indent"/>
    <w:basedOn w:val="a"/>
    <w:link w:val="affffff9"/>
    <w:pPr>
      <w:spacing w:after="120"/>
      <w:ind w:left="283"/>
    </w:pPr>
  </w:style>
  <w:style w:type="character" w:customStyle="1" w:styleId="affffff9">
    <w:name w:val="Основной текст с отступом Знак"/>
    <w:link w:val="affffff8"/>
    <w:rPr>
      <w:sz w:val="22"/>
      <w:szCs w:val="22"/>
    </w:rPr>
  </w:style>
  <w:style w:type="character" w:customStyle="1" w:styleId="biblio-record-text">
    <w:name w:val="biblio-record-text"/>
    <w:basedOn w:val="a0"/>
  </w:style>
  <w:style w:type="character" w:customStyle="1" w:styleId="mat-button-wrapper">
    <w:name w:val="mat-button-wrapper"/>
    <w:basedOn w:val="a0"/>
  </w:style>
  <w:style w:type="paragraph" w:customStyle="1" w:styleId="no-indent">
    <w:name w:val="no-inden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ListParagraph1">
    <w:name w:val="Абзац списка;Содержание. 2 уровень;List Paragraph"/>
    <w:basedOn w:val="a"/>
    <w:link w:val="2ListParagraph2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ListParagraph2">
    <w:name w:val="Абзац списка Знак;Содержание. 2 уровень Знак;List Paragraph Знак"/>
    <w:link w:val="2ListParagraph1"/>
    <w:rPr>
      <w:rFonts w:ascii="Times New Roman" w:hAnsi="Times New Roman"/>
      <w:sz w:val="24"/>
      <w:szCs w:val="24"/>
      <w:lang w:val="en-US" w:eastAsia="en-US"/>
    </w:rPr>
  </w:style>
  <w:style w:type="paragraph" w:customStyle="1" w:styleId="ConsPlusTitle">
    <w:name w:val="ConsPlusTitle"/>
    <w:rsid w:val="001F308C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styleId="affffffa">
    <w:name w:val="Normal (Web)"/>
    <w:basedOn w:val="a"/>
    <w:uiPriority w:val="99"/>
    <w:unhideWhenUsed/>
    <w:rsid w:val="006220C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53">
    <w:name w:val="Основной текст (5)_"/>
    <w:link w:val="510"/>
    <w:uiPriority w:val="99"/>
    <w:locked/>
    <w:rsid w:val="00EA5E11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0">
    <w:name w:val="Основной текст (5)1"/>
    <w:basedOn w:val="a"/>
    <w:link w:val="53"/>
    <w:uiPriority w:val="99"/>
    <w:rsid w:val="00EA5E11"/>
    <w:pPr>
      <w:widowControl w:val="0"/>
      <w:shd w:val="clear" w:color="auto" w:fill="FFFFFF"/>
      <w:spacing w:before="2880" w:after="18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4">
    <w:name w:val="Основной текст (5)"/>
    <w:uiPriority w:val="99"/>
    <w:rsid w:val="00EA5E11"/>
  </w:style>
  <w:style w:type="character" w:customStyle="1" w:styleId="59">
    <w:name w:val="Основной текст (5) + 9"/>
    <w:aliases w:val="5 pt4,Курсив,Интервал 0 pt9"/>
    <w:uiPriority w:val="99"/>
    <w:rsid w:val="00EA5E11"/>
    <w:rPr>
      <w:rFonts w:ascii="Century Schoolbook" w:hAnsi="Century Schoolbook" w:cs="Century Schoolbook"/>
      <w:i/>
      <w:iCs/>
      <w:spacing w:val="6"/>
      <w:sz w:val="19"/>
      <w:szCs w:val="19"/>
      <w:shd w:val="clear" w:color="auto" w:fill="FFFFFF"/>
    </w:rPr>
  </w:style>
  <w:style w:type="character" w:customStyle="1" w:styleId="FontStyle44">
    <w:name w:val="Font Style44"/>
    <w:uiPriority w:val="99"/>
    <w:rsid w:val="00EA5E11"/>
    <w:rPr>
      <w:rFonts w:ascii="Times New Roman" w:hAnsi="Times New Roman"/>
      <w:sz w:val="26"/>
    </w:rPr>
  </w:style>
  <w:style w:type="paragraph" w:customStyle="1" w:styleId="affffffb">
    <w:name w:val="Документ в списке"/>
    <w:basedOn w:val="a"/>
    <w:next w:val="a"/>
    <w:uiPriority w:val="99"/>
    <w:rsid w:val="00EA5E11"/>
    <w:pPr>
      <w:widowControl w:val="0"/>
      <w:autoSpaceDE w:val="0"/>
      <w:autoSpaceDN w:val="0"/>
      <w:adjustRightInd w:val="0"/>
      <w:spacing w:before="144"/>
      <w:ind w:left="72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8">
    <w:name w:val="Основной текст Знак1"/>
    <w:uiPriority w:val="99"/>
    <w:rsid w:val="00EA5E11"/>
    <w:rPr>
      <w:sz w:val="19"/>
      <w:szCs w:val="19"/>
      <w:shd w:val="clear" w:color="auto" w:fill="FFFFFF"/>
    </w:rPr>
  </w:style>
  <w:style w:type="character" w:customStyle="1" w:styleId="19">
    <w:name w:val="Основной текст + Полужирный1"/>
    <w:uiPriority w:val="99"/>
    <w:rsid w:val="00EA5E11"/>
    <w:rPr>
      <w:b/>
      <w:bCs/>
      <w:spacing w:val="0"/>
      <w:sz w:val="19"/>
      <w:szCs w:val="19"/>
    </w:rPr>
  </w:style>
  <w:style w:type="paragraph" w:customStyle="1" w:styleId="Style13">
    <w:name w:val="Style13"/>
    <w:basedOn w:val="a"/>
    <w:uiPriority w:val="99"/>
    <w:rsid w:val="00EA5E11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A5E11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33">
    <w:name w:val="Основной текст (3)_"/>
    <w:link w:val="34"/>
    <w:uiPriority w:val="99"/>
    <w:locked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EA5E11"/>
    <w:pPr>
      <w:widowControl w:val="0"/>
      <w:shd w:val="clear" w:color="auto" w:fill="FFFFFF"/>
      <w:spacing w:line="216" w:lineRule="exact"/>
      <w:jc w:val="center"/>
    </w:pPr>
    <w:rPr>
      <w:rFonts w:ascii="Times New Roman" w:hAnsi="Times New Roman"/>
      <w:b/>
      <w:bCs/>
      <w:i/>
      <w:iCs/>
      <w:sz w:val="17"/>
      <w:szCs w:val="17"/>
    </w:rPr>
  </w:style>
  <w:style w:type="character" w:customStyle="1" w:styleId="35">
    <w:name w:val="Основной текст (3) + Не полужирный"/>
    <w:aliases w:val="Не курсив1"/>
    <w:uiPriority w:val="99"/>
    <w:rsid w:val="00EA5E11"/>
    <w:rPr>
      <w:rFonts w:ascii="Times New Roman" w:hAnsi="Times New Roman"/>
      <w:b/>
      <w:bCs/>
      <w:i/>
      <w:iCs/>
      <w:sz w:val="17"/>
      <w:szCs w:val="17"/>
      <w:shd w:val="clear" w:color="auto" w:fill="FFFFFF"/>
    </w:rPr>
  </w:style>
  <w:style w:type="paragraph" w:customStyle="1" w:styleId="1a">
    <w:name w:val="Основной текст1"/>
    <w:basedOn w:val="a"/>
    <w:rsid w:val="00EA5E11"/>
    <w:pPr>
      <w:widowControl w:val="0"/>
      <w:spacing w:line="276" w:lineRule="auto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77.rospotrebnadzor.ru/" TargetMode="External"/><Relationship Id="rId18" Type="http://schemas.openxmlformats.org/officeDocument/2006/relationships/hyperlink" Target="http://www.government.ru/" TargetMode="External"/><Relationship Id="rId26" Type="http://schemas.openxmlformats.org/officeDocument/2006/relationships/hyperlink" Target="http://www.cbr.ru/fingramota/files/dep.pdf" TargetMode="External"/><Relationship Id="rId39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izd-mn.com/PDF/14MNNPM19.pdf" TargetMode="External"/><Relationship Id="rId34" Type="http://schemas.openxmlformats.org/officeDocument/2006/relationships/hyperlink" Target="http://www.cbr.ru" TargetMode="External"/><Relationship Id="rId42" Type="http://schemas.openxmlformats.org/officeDocument/2006/relationships/hyperlink" Target="http://www.yandex.ru" TargetMode="External"/><Relationship Id="rId47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://www.31.rospotrebnadzor.ru" TargetMode="External"/><Relationship Id="rId17" Type="http://schemas.openxmlformats.org/officeDocument/2006/relationships/hyperlink" Target="http://www.garant.ru" TargetMode="External"/><Relationship Id="rId25" Type="http://schemas.openxmlformats.org/officeDocument/2006/relationships/hyperlink" Target="http://www.nes.ru/dataupload/files/proiects/financial-literacy/Fingramota%20Web%20Version%20.pdf" TargetMode="External"/><Relationship Id="rId33" Type="http://schemas.openxmlformats.org/officeDocument/2006/relationships/hyperlink" Target="http://www.gks.ru" TargetMode="External"/><Relationship Id="rId38" Type="http://schemas.openxmlformats.org/officeDocument/2006/relationships/footer" Target="footer4.xml"/><Relationship Id="rId46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nalog.gov.ru" TargetMode="External"/><Relationship Id="rId29" Type="http://schemas.openxmlformats.org/officeDocument/2006/relationships/hyperlink" Target="http://www.cbr.ru/fingramota/?PrtId=fg" TargetMode="External"/><Relationship Id="rId41" Type="http://schemas.openxmlformats.org/officeDocument/2006/relationships/hyperlink" Target="http://besuccess.ru/spisok-finansovyx-piramid-2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vps.gov.ru" TargetMode="External"/><Relationship Id="rId24" Type="http://schemas.openxmlformats.org/officeDocument/2006/relationships/hyperlink" Target="http://www.fincult" TargetMode="External"/><Relationship Id="rId32" Type="http://schemas.openxmlformats.org/officeDocument/2006/relationships/hyperlink" Target="http://www.fas.gov.ru" TargetMode="External"/><Relationship Id="rId37" Type="http://schemas.openxmlformats.org/officeDocument/2006/relationships/footer" Target="footer3.xml"/><Relationship Id="rId40" Type="http://schemas.openxmlformats.org/officeDocument/2006/relationships/footer" Target="footer6.xml"/><Relationship Id="rId45" Type="http://schemas.openxmlformats.org/officeDocument/2006/relationships/hyperlink" Target="https://www.nalog.ru/rn59/ip/interest/reg_ip/petition/416299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r.gov.ru" TargetMode="External"/><Relationship Id="rId23" Type="http://schemas.openxmlformats.org/officeDocument/2006/relationships/hyperlink" Target="http://www.perevedem.ru/article/tipsfor-startups.htm" TargetMode="External"/><Relationship Id="rId28" Type="http://schemas.openxmlformats.org/officeDocument/2006/relationships/hyperlink" Target="http://www.cbr.ru/fingramota/?PrtId=fg" TargetMode="External"/><Relationship Id="rId36" Type="http://schemas.openxmlformats.org/officeDocument/2006/relationships/hyperlink" Target="https://infourok.ru/go.html?href=http%3A%2F%2Fnsportal.ru%2Fnpo-spo%2Fekonomika-i-upravlenie%2Flibrary%2F2015%2F11%2F11%2Fosnovy-byudzhetnoy-gramotnosti-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minfin.gov.ru" TargetMode="External"/><Relationship Id="rId19" Type="http://schemas.openxmlformats.org/officeDocument/2006/relationships/hyperlink" Target="http://www.belregion.ru" TargetMode="External"/><Relationship Id="rId31" Type="http://schemas.openxmlformats.org/officeDocument/2006/relationships/hyperlink" Target="http://www.economy.gov.ru" TargetMode="External"/><Relationship Id="rId44" Type="http://schemas.openxmlformats.org/officeDocument/2006/relationships/hyperlink" Target="http://www.yandex&#1093;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rostrud.gov.ru" TargetMode="External"/><Relationship Id="rId22" Type="http://schemas.openxmlformats.org/officeDocument/2006/relationships/hyperlink" Target="https://e.lanbook.com/book/196237/" TargetMode="External"/><Relationship Id="rId27" Type="http://schemas.openxmlformats.org/officeDocument/2006/relationships/hyperlink" Target="http://www.budget.gov.ru/" TargetMode="External"/><Relationship Id="rId30" Type="http://schemas.openxmlformats.org/officeDocument/2006/relationships/hyperlink" Target="http://www.schoolmoney.ru" TargetMode="External"/><Relationship Id="rId35" Type="http://schemas.openxmlformats.org/officeDocument/2006/relationships/hyperlink" Target="http://www.fcsm.ru" TargetMode="External"/><Relationship Id="rId43" Type="http://schemas.openxmlformats.org/officeDocument/2006/relationships/hyperlink" Target="http://www.yondex.ru" TargetMode="External"/><Relationship Id="rId48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41</Pages>
  <Words>15860</Words>
  <Characters>90407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пк</cp:lastModifiedBy>
  <cp:revision>5</cp:revision>
  <cp:lastPrinted>2023-09-11T04:58:00Z</cp:lastPrinted>
  <dcterms:created xsi:type="dcterms:W3CDTF">2023-02-15T08:32:00Z</dcterms:created>
  <dcterms:modified xsi:type="dcterms:W3CDTF">2023-09-11T04:59:00Z</dcterms:modified>
</cp:coreProperties>
</file>