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417FA8">
      <w:pPr>
        <w:pStyle w:val="afffffc"/>
        <w:jc w:val="right"/>
      </w:pPr>
      <w:r>
        <w:t xml:space="preserve"> Приложение 2.</w:t>
      </w:r>
      <w:r w:rsidR="0099550C">
        <w:t>1.</w:t>
      </w:r>
      <w:r w:rsidR="00417FA8">
        <w:t>2</w:t>
      </w:r>
      <w:r>
        <w:t xml:space="preserve"> </w:t>
      </w:r>
    </w:p>
    <w:p w:rsidR="00B1363F" w:rsidRDefault="00A954A7" w:rsidP="00B1363F">
      <w:pPr>
        <w:pStyle w:val="afffffc"/>
        <w:jc w:val="right"/>
      </w:pPr>
      <w:r>
        <w:t>к О</w:t>
      </w:r>
      <w:r w:rsidR="00B1363F">
        <w:t xml:space="preserve">ОП </w:t>
      </w:r>
      <w:r w:rsidR="00417FA8">
        <w:t>по специальности</w:t>
      </w:r>
    </w:p>
    <w:p w:rsidR="00B1363F" w:rsidRDefault="00291C11" w:rsidP="00291C11">
      <w:pPr>
        <w:pStyle w:val="afffffc"/>
        <w:jc w:val="right"/>
      </w:pPr>
      <w:r>
        <w:t>23.02.07</w:t>
      </w:r>
      <w:r w:rsidR="00417FA8">
        <w:t xml:space="preserve"> </w:t>
      </w:r>
      <w:r>
        <w:t xml:space="preserve">Техническое обслуживание и </w:t>
      </w:r>
      <w:r w:rsidRPr="00291C11">
        <w:t>ремонт двигателей, систем и агрегатов автомобилей</w:t>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2A5627">
        <w:t>16</w:t>
      </w:r>
      <w:r w:rsidRPr="00F43A4D">
        <w:t>»</w:t>
      </w:r>
      <w:r w:rsidR="00A80433">
        <w:t xml:space="preserve"> </w:t>
      </w:r>
      <w:r w:rsidR="00057347">
        <w:t>мая</w:t>
      </w:r>
      <w:r w:rsidR="0099550C">
        <w:t xml:space="preserve"> </w:t>
      </w:r>
      <w:r w:rsidRPr="00F43A4D">
        <w:t>20</w:t>
      </w:r>
      <w:r w:rsidR="00865836">
        <w:t>2</w:t>
      </w:r>
      <w:r w:rsidR="007100F0">
        <w:t>3</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99550C" w:rsidRPr="00417FA8" w:rsidRDefault="0099550C" w:rsidP="00417FA8">
      <w:pPr>
        <w:spacing w:line="276" w:lineRule="auto"/>
        <w:ind w:left="0" w:firstLine="357"/>
        <w:jc w:val="both"/>
      </w:pPr>
      <w:r w:rsidRPr="00417FA8">
        <w:t xml:space="preserve">Профиль подготовки: </w:t>
      </w:r>
      <w:r w:rsidR="00291C11" w:rsidRPr="00417FA8">
        <w:t>Технологический</w:t>
      </w:r>
    </w:p>
    <w:p w:rsidR="00A80433" w:rsidRPr="00417FA8" w:rsidRDefault="00A80433" w:rsidP="00417FA8">
      <w:pPr>
        <w:spacing w:line="276" w:lineRule="auto"/>
        <w:jc w:val="both"/>
      </w:pPr>
    </w:p>
    <w:p w:rsidR="0099550C" w:rsidRPr="00417FA8" w:rsidRDefault="00A80433" w:rsidP="00417FA8">
      <w:pPr>
        <w:spacing w:line="276" w:lineRule="auto"/>
        <w:ind w:left="357" w:firstLine="0"/>
        <w:jc w:val="both"/>
      </w:pPr>
      <w:r w:rsidRPr="00417FA8">
        <w:t>Специальность</w:t>
      </w:r>
      <w:r w:rsidR="0099550C" w:rsidRPr="00417FA8">
        <w:t>:</w:t>
      </w:r>
      <w:r w:rsidR="00291C11" w:rsidRPr="00417FA8">
        <w:t xml:space="preserve"> 23.02.07 Техническое обслуживание и ремонт двигателей, систем и агрегатов автомобилей</w:t>
      </w:r>
    </w:p>
    <w:p w:rsidR="00A80433" w:rsidRPr="00417FA8" w:rsidRDefault="00A80433" w:rsidP="00417FA8">
      <w:pPr>
        <w:spacing w:line="276" w:lineRule="auto"/>
        <w:jc w:val="both"/>
      </w:pPr>
    </w:p>
    <w:p w:rsidR="0099550C" w:rsidRPr="00417FA8" w:rsidRDefault="0099550C" w:rsidP="00417FA8">
      <w:pPr>
        <w:spacing w:line="276" w:lineRule="auto"/>
        <w:ind w:left="0" w:firstLine="357"/>
        <w:jc w:val="both"/>
      </w:pPr>
      <w:r w:rsidRPr="00417FA8">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FA62A3" w:rsidRDefault="00FA62A3" w:rsidP="00444155">
      <w:pPr>
        <w:pStyle w:val="afffffc"/>
        <w:spacing w:line="276" w:lineRule="auto"/>
        <w:jc w:val="center"/>
      </w:pPr>
    </w:p>
    <w:p w:rsidR="00444155" w:rsidRDefault="00444155" w:rsidP="00291C11">
      <w:pPr>
        <w:pStyle w:val="afffffc"/>
        <w:spacing w:line="276" w:lineRule="auto"/>
        <w:jc w:val="center"/>
      </w:pPr>
      <w:r>
        <w:t>п. Хор, 202</w:t>
      </w:r>
      <w:r w:rsidR="007100F0">
        <w:t>3</w:t>
      </w:r>
      <w:r w:rsidR="00A80433">
        <w:t xml:space="preserve"> </w:t>
      </w:r>
      <w:r w:rsidRPr="00F43A4D">
        <w:t>г</w:t>
      </w:r>
      <w:r w:rsidR="00A80433">
        <w:t>.</w:t>
      </w:r>
    </w:p>
    <w:p w:rsidR="00417FA8" w:rsidRDefault="00417FA8" w:rsidP="002A5627">
      <w:pPr>
        <w:pStyle w:val="afffffc"/>
        <w:spacing w:line="276" w:lineRule="auto"/>
        <w:jc w:val="center"/>
      </w:pPr>
      <w:r>
        <w:br w:type="page"/>
      </w:r>
    </w:p>
    <w:p w:rsidR="00417FA8" w:rsidRPr="000A61BA" w:rsidRDefault="00417FA8" w:rsidP="00417FA8">
      <w:pPr>
        <w:spacing w:line="276" w:lineRule="auto"/>
        <w:ind w:left="0" w:firstLine="0"/>
        <w:jc w:val="both"/>
        <w:rPr>
          <w:bCs/>
          <w:iCs/>
        </w:rPr>
      </w:pPr>
      <w:r w:rsidRPr="000A61BA">
        <w:rPr>
          <w:rFonts w:eastAsia="Times New Roman"/>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eastAsia="Times New Roman"/>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417FA8">
      <w:pPr>
        <w:pStyle w:val="afffffc"/>
        <w:spacing w:line="276" w:lineRule="auto"/>
      </w:pPr>
      <w:r>
        <w:t>Руководитель авторского коллектива:</w:t>
      </w:r>
      <w:r w:rsidR="00417FA8">
        <w:t xml:space="preserve"> </w:t>
      </w:r>
      <w:r>
        <w:t>Павловец Михаил Георгиевич, канд. филол. наук, доцент</w:t>
      </w:r>
    </w:p>
    <w:p w:rsidR="00057347" w:rsidRDefault="00057347" w:rsidP="00417FA8">
      <w:pPr>
        <w:pStyle w:val="afffffc"/>
        <w:spacing w:line="276" w:lineRule="auto"/>
      </w:pPr>
      <w:r>
        <w:t xml:space="preserve">Соруководитель: </w:t>
      </w:r>
    </w:p>
    <w:p w:rsidR="00057347" w:rsidRDefault="00057347" w:rsidP="00417FA8">
      <w:pPr>
        <w:pStyle w:val="afffffc"/>
        <w:spacing w:line="276" w:lineRule="auto"/>
      </w:pPr>
      <w:r>
        <w:t xml:space="preserve">Асонова Екатерина Андреевна, канд. пед. наук, доцент </w:t>
      </w:r>
    </w:p>
    <w:p w:rsidR="00057347" w:rsidRDefault="00057347" w:rsidP="00417FA8">
      <w:pPr>
        <w:pStyle w:val="afffffc"/>
        <w:spacing w:line="276" w:lineRule="auto"/>
      </w:pPr>
      <w:r>
        <w:t xml:space="preserve">Авторский коллектив: </w:t>
      </w:r>
    </w:p>
    <w:p w:rsidR="00057347" w:rsidRDefault="00057347" w:rsidP="00417FA8">
      <w:pPr>
        <w:pStyle w:val="afffffc"/>
        <w:spacing w:line="276" w:lineRule="auto"/>
      </w:pPr>
      <w:r>
        <w:t>Непомнящих Наталья Алексеевна, канд. филол. наук</w:t>
      </w:r>
    </w:p>
    <w:p w:rsidR="00057347" w:rsidRDefault="00057347" w:rsidP="00417FA8">
      <w:pPr>
        <w:pStyle w:val="afffffc"/>
        <w:spacing w:line="276" w:lineRule="auto"/>
      </w:pPr>
      <w:r>
        <w:t>Пранцова Галина Васильевна, канд. пед. наук, профессор</w:t>
      </w:r>
    </w:p>
    <w:p w:rsidR="00A80433" w:rsidRDefault="00057347" w:rsidP="00417FA8">
      <w:pPr>
        <w:pStyle w:val="afffffc"/>
        <w:spacing w:line="276" w:lineRule="auto"/>
      </w:pPr>
      <w:r>
        <w:t>Романичева Елена Станиславовна, канд. пед. наук, доцент</w:t>
      </w:r>
    </w:p>
    <w:p w:rsidR="00A80433" w:rsidRDefault="00A80433" w:rsidP="00417FA8">
      <w:pPr>
        <w:pStyle w:val="afffffc"/>
        <w:spacing w:line="276" w:lineRule="auto"/>
      </w:pPr>
    </w:p>
    <w:p w:rsidR="002A5627" w:rsidRDefault="002A5627" w:rsidP="00417FA8">
      <w:pPr>
        <w:pStyle w:val="afffffc"/>
        <w:spacing w:line="276" w:lineRule="auto"/>
      </w:pPr>
    </w:p>
    <w:p w:rsidR="00444155" w:rsidRPr="00F43A4D" w:rsidRDefault="00A80433" w:rsidP="00417FA8">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17FA8">
      <w:pPr>
        <w:spacing w:line="276" w:lineRule="auto"/>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17FA8">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7100F0">
        <w:t>3</w:t>
      </w:r>
      <w:r w:rsidRPr="00F43A4D">
        <w:t xml:space="preserve"> г</w:t>
      </w:r>
      <w:r w:rsidR="00A80433">
        <w:t>.</w:t>
      </w:r>
    </w:p>
    <w:p w:rsidR="00444155" w:rsidRPr="00F43A4D" w:rsidRDefault="00444155" w:rsidP="00417FA8">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17FA8">
      <w:pPr>
        <w:pStyle w:val="afffffc"/>
        <w:spacing w:line="276" w:lineRule="auto"/>
      </w:pPr>
      <w:r w:rsidRPr="00F43A4D">
        <w:t>КГБ ПОУ ХАТ</w:t>
      </w:r>
    </w:p>
    <w:p w:rsidR="00444155" w:rsidRPr="00F43A4D" w:rsidRDefault="00444155" w:rsidP="00417FA8">
      <w:pPr>
        <w:pStyle w:val="afffffc"/>
        <w:spacing w:line="276" w:lineRule="auto"/>
      </w:pPr>
      <w:r w:rsidRPr="00F43A4D">
        <w:t>Хабаровский край, р-он им Лазо, п. Хор</w:t>
      </w:r>
    </w:p>
    <w:p w:rsidR="00444155" w:rsidRPr="00F43A4D" w:rsidRDefault="00444155" w:rsidP="00417FA8">
      <w:pPr>
        <w:pStyle w:val="afffffc"/>
        <w:spacing w:line="276" w:lineRule="auto"/>
      </w:pPr>
      <w:r w:rsidRPr="00F43A4D">
        <w:t>ул. Менделеева 13</w:t>
      </w:r>
    </w:p>
    <w:p w:rsidR="00444155" w:rsidRPr="00F43A4D" w:rsidRDefault="00444155" w:rsidP="00417FA8">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rsidR="002A5627">
              <w:t xml:space="preserve">ПРОГРАММЫ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2A5627">
              <w:t xml:space="preserve">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2A5627">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417FA8" w:rsidRDefault="00CE31E0" w:rsidP="00CE31E0">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291C11">
        <w:t xml:space="preserve">23.02.07 </w:t>
      </w:r>
      <w:r w:rsidR="00291C11" w:rsidRPr="00291C11">
        <w:t>Техническое обслуживание и ремонт двигателей, систем и агрегатов автомобилей</w:t>
      </w:r>
      <w:r w:rsidR="00291C11">
        <w:t>.</w:t>
      </w:r>
      <w:r w:rsidR="00291C11" w:rsidRPr="00291C11">
        <w:tab/>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CE31E0">
      <w:pPr>
        <w:spacing w:line="276" w:lineRule="auto"/>
        <w:ind w:left="0" w:firstLine="709"/>
        <w:jc w:val="both"/>
      </w:pPr>
      <w:r>
        <w:t xml:space="preserve">1.2.1. Цель общеобразовательной дисциплины </w:t>
      </w:r>
    </w:p>
    <w:p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2A5627" w:rsidP="002A5627">
      <w:pPr>
        <w:spacing w:line="276" w:lineRule="auto"/>
        <w:ind w:left="0" w:firstLine="709"/>
        <w:rPr>
          <w:b/>
          <w:color w:val="000000"/>
          <w:highlight w:val="yellow"/>
        </w:rPr>
        <w:sectPr w:rsidR="00F860E3" w:rsidSect="002A5627">
          <w:footerReference w:type="even" r:id="rId8"/>
          <w:footerReference w:type="default" r:id="rId9"/>
          <w:footerReference w:type="first" r:id="rId10"/>
          <w:pgSz w:w="11906" w:h="16838"/>
          <w:pgMar w:top="993" w:right="566" w:bottom="993" w:left="1134" w:header="720" w:footer="585" w:gutter="0"/>
          <w:pgNumType w:start="117"/>
          <w:cols w:space="720"/>
          <w:titlePg/>
          <w:docGrid w:linePitch="600" w:charSpace="32768"/>
        </w:sectPr>
      </w:pPr>
      <w:r w:rsidRPr="0099550C">
        <w:rPr>
          <w:rFonts w:eastAsia="Times New Roman"/>
        </w:rPr>
        <w:t>Особое значение дисциплина имеет при формировании и развитии общих компетенций:</w:t>
      </w:r>
    </w:p>
    <w:p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99550C" w:rsidRDefault="0099550C" w:rsidP="0099550C">
      <w:pPr>
        <w:ind w:left="0" w:firstLine="709"/>
        <w:jc w:val="both"/>
        <w:rPr>
          <w:rFonts w:eastAsia="Times New Roman"/>
        </w:rPr>
      </w:pPr>
    </w:p>
    <w:tbl>
      <w:tblPr>
        <w:tblStyle w:val="afffff6"/>
        <w:tblW w:w="16018" w:type="dxa"/>
        <w:tblInd w:w="-459" w:type="dxa"/>
        <w:tblLook w:val="04A0" w:firstRow="1" w:lastRow="0" w:firstColumn="1" w:lastColumn="0" w:noHBand="0" w:noVBand="1"/>
      </w:tblPr>
      <w:tblGrid>
        <w:gridCol w:w="2552"/>
        <w:gridCol w:w="8505"/>
        <w:gridCol w:w="4961"/>
      </w:tblGrid>
      <w:tr w:rsidR="00F860E3" w:rsidRPr="00EF7215" w:rsidTr="002A5627">
        <w:tc>
          <w:tcPr>
            <w:tcW w:w="2552" w:type="dxa"/>
            <w:vMerge w:val="restart"/>
          </w:tcPr>
          <w:p w:rsidR="00F860E3" w:rsidRPr="00EF7215" w:rsidRDefault="00F860E3" w:rsidP="002A5627">
            <w:pPr>
              <w:ind w:left="0" w:firstLine="0"/>
              <w:jc w:val="center"/>
              <w:rPr>
                <w:b/>
              </w:rPr>
            </w:pPr>
            <w:bookmarkStart w:id="0" w:name="_Hlk120300275"/>
            <w:r w:rsidRPr="00EF7215">
              <w:rPr>
                <w:b/>
              </w:rPr>
              <w:t>Общие компетенции</w:t>
            </w:r>
          </w:p>
        </w:tc>
        <w:tc>
          <w:tcPr>
            <w:tcW w:w="13466" w:type="dxa"/>
            <w:gridSpan w:val="2"/>
          </w:tcPr>
          <w:p w:rsidR="00F860E3" w:rsidRPr="00EF7215" w:rsidRDefault="00F860E3" w:rsidP="002A5627">
            <w:pPr>
              <w:ind w:left="0" w:firstLine="0"/>
              <w:jc w:val="center"/>
              <w:rPr>
                <w:b/>
              </w:rPr>
            </w:pPr>
            <w:r w:rsidRPr="00EF7215">
              <w:rPr>
                <w:b/>
              </w:rPr>
              <w:t>Планируемые результаты</w:t>
            </w:r>
          </w:p>
        </w:tc>
      </w:tr>
      <w:tr w:rsidR="00F860E3" w:rsidRPr="00EF7215" w:rsidTr="002A5627">
        <w:tc>
          <w:tcPr>
            <w:tcW w:w="2552" w:type="dxa"/>
            <w:vMerge/>
          </w:tcPr>
          <w:p w:rsidR="00F860E3" w:rsidRPr="00EF7215" w:rsidRDefault="00F860E3" w:rsidP="002A5627">
            <w:pPr>
              <w:ind w:left="0" w:firstLine="0"/>
              <w:jc w:val="center"/>
              <w:rPr>
                <w:b/>
              </w:rPr>
            </w:pPr>
          </w:p>
        </w:tc>
        <w:tc>
          <w:tcPr>
            <w:tcW w:w="8505" w:type="dxa"/>
          </w:tcPr>
          <w:p w:rsidR="00F860E3" w:rsidRPr="00EF7215" w:rsidRDefault="00F860E3" w:rsidP="002A5627">
            <w:pPr>
              <w:ind w:left="0" w:firstLine="0"/>
              <w:jc w:val="center"/>
              <w:rPr>
                <w:b/>
              </w:rPr>
            </w:pPr>
            <w:r w:rsidRPr="00EF7215">
              <w:rPr>
                <w:b/>
              </w:rPr>
              <w:t>Общие</w:t>
            </w:r>
          </w:p>
        </w:tc>
        <w:tc>
          <w:tcPr>
            <w:tcW w:w="4961" w:type="dxa"/>
          </w:tcPr>
          <w:p w:rsidR="00F860E3" w:rsidRPr="00EF7215" w:rsidRDefault="00F860E3" w:rsidP="002A5627">
            <w:pPr>
              <w:ind w:left="0" w:firstLine="0"/>
              <w:jc w:val="center"/>
              <w:rPr>
                <w:b/>
              </w:rPr>
            </w:pPr>
            <w:r w:rsidRPr="00EF7215">
              <w:rPr>
                <w:b/>
              </w:rPr>
              <w:t>Дисциплинарные</w:t>
            </w:r>
            <w:r w:rsidRPr="00EF7215">
              <w:rPr>
                <w:rStyle w:val="af"/>
                <w:b/>
              </w:rPr>
              <w:footnoteReference w:id="1"/>
            </w:r>
          </w:p>
        </w:tc>
      </w:tr>
      <w:tr w:rsidR="00F860E3" w:rsidRPr="00EF7215" w:rsidTr="002A5627">
        <w:tc>
          <w:tcPr>
            <w:tcW w:w="2552" w:type="dxa"/>
          </w:tcPr>
          <w:p w:rsidR="00F860E3" w:rsidRPr="00EF7215" w:rsidRDefault="00F860E3" w:rsidP="002A5627">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8505" w:type="dxa"/>
          </w:tcPr>
          <w:p w:rsidR="00F860E3" w:rsidRPr="00EF7215" w:rsidRDefault="00F860E3" w:rsidP="002A5627">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2A5627">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2A5627">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2A5627">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2A5627">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2A5627">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2A5627">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2A5627">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2A5627">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2A5627">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2A5627">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2A5627">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2A5627">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2A5627">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2A5627">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EF7215" w:rsidRDefault="00F860E3" w:rsidP="002A5627">
            <w:pPr>
              <w:shd w:val="clear" w:color="auto" w:fill="FFFFFF"/>
              <w:ind w:left="0" w:firstLine="0"/>
              <w:jc w:val="both"/>
              <w:textAlignment w:val="baseline"/>
              <w:rPr>
                <w:iCs/>
              </w:rPr>
            </w:pPr>
            <w:r w:rsidRPr="00EF7215">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60E3" w:rsidRPr="00EF7215" w:rsidRDefault="00F860E3" w:rsidP="002A5627">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rsidR="00F860E3" w:rsidRPr="00EF7215" w:rsidRDefault="00F860E3" w:rsidP="002A5627">
            <w:pPr>
              <w:shd w:val="clear" w:color="auto" w:fill="FFFFFF"/>
              <w:ind w:left="0" w:firstLine="0"/>
              <w:jc w:val="both"/>
              <w:textAlignment w:val="baseline"/>
              <w:rPr>
                <w:color w:val="000000"/>
              </w:rPr>
            </w:pPr>
            <w:r w:rsidRPr="00EF7215">
              <w:rPr>
                <w:color w:val="000000"/>
              </w:rPr>
              <w:lastRenderedPageBreak/>
              <w:t>- уметь интегрировать знания из разных предметных областей;</w:t>
            </w:r>
          </w:p>
          <w:p w:rsidR="00F860E3" w:rsidRPr="00EF7215" w:rsidRDefault="00F860E3" w:rsidP="002A5627">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rsidR="00F860E3" w:rsidRPr="00EF7215" w:rsidRDefault="00F860E3" w:rsidP="002A5627">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961" w:type="dxa"/>
          </w:tcPr>
          <w:p w:rsidR="00F860E3" w:rsidRPr="00EF7215" w:rsidRDefault="00446CC7" w:rsidP="002A5627">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2A5627">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2A5627">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2A5627">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2A5627">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театр, кино, музыка и другие).</w:t>
            </w:r>
          </w:p>
        </w:tc>
      </w:tr>
      <w:tr w:rsidR="00F860E3" w:rsidRPr="00EF7215" w:rsidTr="002A5627">
        <w:tc>
          <w:tcPr>
            <w:tcW w:w="2552" w:type="dxa"/>
          </w:tcPr>
          <w:p w:rsidR="00F860E3" w:rsidRPr="00EF7215" w:rsidRDefault="00F860E3" w:rsidP="002A5627">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8505" w:type="dxa"/>
          </w:tcPr>
          <w:p w:rsidR="00F860E3" w:rsidRPr="00EF7215" w:rsidRDefault="00F860E3" w:rsidP="002A5627">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2A5627">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2A5627">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2A5627">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2A5627">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2A5627">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2A5627">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2A5627">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2A5627">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60E3" w:rsidRPr="00EF7215" w:rsidRDefault="00F860E3" w:rsidP="002A5627">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961" w:type="dxa"/>
          </w:tcPr>
          <w:p w:rsidR="00F860E3" w:rsidRPr="00EF7215" w:rsidRDefault="00446CC7" w:rsidP="002A5627">
            <w:pPr>
              <w:widowControl w:val="0"/>
              <w:autoSpaceDE w:val="0"/>
              <w:autoSpaceDN w:val="0"/>
              <w:adjustRightInd w:val="0"/>
              <w:ind w:left="0" w:firstLine="0"/>
              <w:jc w:val="both"/>
            </w:pPr>
            <w:r>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2A5627">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2A5627">
            <w:pPr>
              <w:widowControl w:val="0"/>
              <w:autoSpaceDE w:val="0"/>
              <w:autoSpaceDN w:val="0"/>
              <w:adjustRightInd w:val="0"/>
              <w:ind w:left="0" w:firstLine="0"/>
              <w:jc w:val="both"/>
            </w:pPr>
            <w:r w:rsidRPr="00EF7215">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2A5627">
        <w:tc>
          <w:tcPr>
            <w:tcW w:w="2552" w:type="dxa"/>
          </w:tcPr>
          <w:p w:rsidR="00F860E3" w:rsidRPr="00EF7215" w:rsidRDefault="00F860E3" w:rsidP="002A5627">
            <w:pPr>
              <w:ind w:left="0" w:firstLine="0"/>
              <w:jc w:val="both"/>
            </w:pPr>
            <w:r w:rsidRPr="00EF7215">
              <w:rPr>
                <w:iCs/>
              </w:rPr>
              <w:t xml:space="preserve">ОК 03. </w:t>
            </w:r>
            <w:r w:rsidRPr="00EF7215">
              <w:t xml:space="preserve">Планировать и реализовывать собственное </w:t>
            </w:r>
            <w:r w:rsidRPr="00EF7215">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8505" w:type="dxa"/>
          </w:tcPr>
          <w:p w:rsidR="00F860E3" w:rsidRPr="00EF7215" w:rsidRDefault="00F860E3" w:rsidP="002A5627">
            <w:pPr>
              <w:tabs>
                <w:tab w:val="left" w:pos="182"/>
              </w:tabs>
              <w:ind w:left="0" w:firstLine="0"/>
              <w:jc w:val="both"/>
              <w:rPr>
                <w:color w:val="000000"/>
                <w:shd w:val="clear" w:color="auto" w:fill="FFFFFF"/>
              </w:rPr>
            </w:pPr>
            <w:r w:rsidRPr="00EF7215">
              <w:rPr>
                <w:color w:val="000000"/>
                <w:shd w:val="clear" w:color="auto" w:fill="FFFFFF"/>
              </w:rPr>
              <w:lastRenderedPageBreak/>
              <w:t xml:space="preserve"> В области духовно-нравственного воспитания:</w:t>
            </w:r>
          </w:p>
          <w:p w:rsidR="00F860E3" w:rsidRPr="00EF7215" w:rsidRDefault="00CE1AF8" w:rsidP="002A5627">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2A5627">
            <w:pPr>
              <w:ind w:left="0" w:firstLine="0"/>
              <w:jc w:val="both"/>
            </w:pPr>
            <w:r w:rsidRPr="00EF7215">
              <w:rPr>
                <w:color w:val="000000"/>
                <w:shd w:val="clear" w:color="auto" w:fill="FFFFFF"/>
              </w:rPr>
              <w:t xml:space="preserve">- способность оценивать ситуацию и принимать осознанные решения, </w:t>
            </w:r>
            <w:r w:rsidRPr="00EF7215">
              <w:rPr>
                <w:color w:val="000000"/>
                <w:shd w:val="clear" w:color="auto" w:fill="FFFFFF"/>
              </w:rPr>
              <w:lastRenderedPageBreak/>
              <w:t>ориентируясь на морально-нравственные нормы и ценности;</w:t>
            </w:r>
          </w:p>
          <w:p w:rsidR="00F860E3" w:rsidRPr="00EF7215" w:rsidRDefault="00F860E3" w:rsidP="002A5627">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2A5627">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2A5627">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2A5627">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2A5627">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2A5627">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2A5627">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2A5627">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2A5627">
            <w:pPr>
              <w:shd w:val="clear" w:color="auto" w:fill="FFFFFF"/>
              <w:ind w:left="0" w:firstLine="0"/>
              <w:jc w:val="both"/>
              <w:textAlignment w:val="baseline"/>
              <w:rPr>
                <w:color w:val="000000"/>
              </w:rPr>
            </w:pP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EF7215" w:rsidRDefault="00F860E3" w:rsidP="002A5627">
            <w:pPr>
              <w:shd w:val="clear" w:color="auto" w:fill="FFFFFF"/>
              <w:ind w:left="0" w:firstLine="0"/>
              <w:jc w:val="both"/>
              <w:textAlignment w:val="baseline"/>
              <w:rPr>
                <w:color w:val="000000"/>
              </w:rPr>
            </w:pPr>
            <w:r w:rsidRPr="00EF7215">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860E3" w:rsidRPr="00EF7215" w:rsidRDefault="00446CC7" w:rsidP="002A5627">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F860E3" w:rsidRPr="00EF7215" w:rsidRDefault="00446CC7" w:rsidP="002A5627">
            <w:pPr>
              <w:widowControl w:val="0"/>
              <w:autoSpaceDE w:val="0"/>
              <w:autoSpaceDN w:val="0"/>
              <w:adjustRightInd w:val="0"/>
              <w:ind w:left="0" w:firstLine="0"/>
              <w:jc w:val="both"/>
            </w:pPr>
            <w:r>
              <w:lastRenderedPageBreak/>
              <w:t>С</w:t>
            </w:r>
            <w:r w:rsidR="00F860E3" w:rsidRPr="00EF7215">
              <w:t xml:space="preserve">формировать устойчивый интерес к чтению как средству познания отечественной и других культур; приобщение к </w:t>
            </w:r>
            <w:r w:rsidR="00F860E3" w:rsidRPr="00EF7215">
              <w:lastRenderedPageBreak/>
              <w:t>отечественному литературному наследию и через него - к традиционным ценностям и сокровищам мировой культуры;</w:t>
            </w:r>
          </w:p>
          <w:p w:rsidR="00F860E3" w:rsidRPr="00EF7215" w:rsidRDefault="00F860E3" w:rsidP="002A5627">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2A5627">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2A5627">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2A5627">
        <w:tc>
          <w:tcPr>
            <w:tcW w:w="2552" w:type="dxa"/>
          </w:tcPr>
          <w:p w:rsidR="00F860E3" w:rsidRPr="00EF7215" w:rsidRDefault="00F860E3" w:rsidP="002A5627">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8505" w:type="dxa"/>
          </w:tcPr>
          <w:p w:rsidR="00F860E3" w:rsidRPr="00EF7215" w:rsidRDefault="00446CC7" w:rsidP="002A5627">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2A5627">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2A5627">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2A5627">
            <w:pPr>
              <w:shd w:val="clear" w:color="auto" w:fill="FFFFFF"/>
              <w:ind w:left="0" w:firstLine="0"/>
              <w:jc w:val="both"/>
              <w:textAlignment w:val="baseline"/>
              <w:rPr>
                <w:color w:val="000000"/>
              </w:rPr>
            </w:pPr>
            <w:r w:rsidRPr="00EF7215">
              <w:rPr>
                <w:color w:val="000000"/>
              </w:rPr>
              <w:lastRenderedPageBreak/>
              <w:t>- понимать и использовать преимущества командной и индивидуальной работы;</w:t>
            </w:r>
          </w:p>
          <w:p w:rsidR="00F860E3" w:rsidRPr="00EF7215" w:rsidRDefault="00F860E3" w:rsidP="002A5627">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2A5627">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2A5627">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2A5627">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2A5627">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2A5627">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2A5627">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961" w:type="dxa"/>
          </w:tcPr>
          <w:p w:rsidR="00F860E3" w:rsidRPr="00EF7215" w:rsidRDefault="00446CC7" w:rsidP="002A5627">
            <w:pPr>
              <w:ind w:left="0" w:firstLine="0"/>
              <w:jc w:val="both"/>
            </w:pPr>
            <w:r>
              <w:lastRenderedPageBreak/>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2A5627">
            <w:pPr>
              <w:ind w:left="0" w:firstLine="0"/>
              <w:jc w:val="both"/>
            </w:pPr>
            <w:r w:rsidRPr="00EF7215">
              <w:t xml:space="preserve">- сформировать умения выразительно (с учетом индивидуальных особенностей </w:t>
            </w:r>
            <w:r w:rsidRPr="00EF7215">
              <w:lastRenderedPageBreak/>
              <w:t xml:space="preserve">обучающихся) читать, в том числе наизусть, не менее 10 </w:t>
            </w:r>
            <w:r w:rsidR="00446CC7">
              <w:t>произведений и (или) фрагментов.</w:t>
            </w:r>
          </w:p>
        </w:tc>
      </w:tr>
      <w:tr w:rsidR="00F860E3" w:rsidRPr="00EF7215" w:rsidTr="002A5627">
        <w:tc>
          <w:tcPr>
            <w:tcW w:w="2552" w:type="dxa"/>
          </w:tcPr>
          <w:p w:rsidR="00F860E3" w:rsidRPr="00EF7215" w:rsidRDefault="00F860E3" w:rsidP="002A5627">
            <w:pPr>
              <w:ind w:left="0" w:firstLine="0"/>
              <w:jc w:val="both"/>
            </w:pPr>
            <w:r w:rsidRPr="00EF7215">
              <w:rPr>
                <w:iCs/>
              </w:rPr>
              <w:lastRenderedPageBreak/>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8505" w:type="dxa"/>
          </w:tcPr>
          <w:p w:rsidR="00F860E3" w:rsidRPr="00EF7215" w:rsidRDefault="00F860E3" w:rsidP="002A5627">
            <w:pPr>
              <w:ind w:left="0" w:firstLine="0"/>
              <w:jc w:val="both"/>
              <w:rPr>
                <w:color w:val="000000"/>
                <w:shd w:val="clear" w:color="auto" w:fill="FFFFFF"/>
              </w:rPr>
            </w:pPr>
            <w:r w:rsidRPr="00EF7215">
              <w:rPr>
                <w:color w:val="000000"/>
                <w:shd w:val="clear" w:color="auto" w:fill="FFFFFF"/>
              </w:rPr>
              <w:t>В области эстетического воспитания:</w:t>
            </w:r>
          </w:p>
          <w:p w:rsidR="00F860E3" w:rsidRPr="00EF7215" w:rsidRDefault="00F860E3" w:rsidP="002A5627">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2A5627">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2A5627">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2A5627">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2A5627">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2A5627">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2A5627">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2A5627">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961" w:type="dxa"/>
          </w:tcPr>
          <w:p w:rsidR="00F860E3" w:rsidRPr="00EF7215" w:rsidRDefault="00446CC7" w:rsidP="002A5627">
            <w:pPr>
              <w:widowControl w:val="0"/>
              <w:autoSpaceDE w:val="0"/>
              <w:autoSpaceDN w:val="0"/>
              <w:adjustRightInd w:val="0"/>
              <w:ind w:left="0" w:firstLine="0"/>
              <w:jc w:val="both"/>
            </w:pPr>
            <w:r>
              <w:t>- 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EF7215" w:rsidRDefault="00F860E3" w:rsidP="002A5627">
            <w:pPr>
              <w:widowControl w:val="0"/>
              <w:autoSpaceDE w:val="0"/>
              <w:autoSpaceDN w:val="0"/>
              <w:adjustRightInd w:val="0"/>
              <w:ind w:left="0" w:firstLine="0"/>
              <w:jc w:val="both"/>
            </w:pPr>
            <w:r w:rsidRPr="00EF7215">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2A5627">
            <w:pPr>
              <w:widowControl w:val="0"/>
              <w:autoSpaceDE w:val="0"/>
              <w:autoSpaceDN w:val="0"/>
              <w:adjustRightInd w:val="0"/>
              <w:ind w:left="0" w:firstLine="0"/>
              <w:jc w:val="both"/>
            </w:pPr>
            <w:r w:rsidRPr="00EF7215">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w:t>
            </w:r>
            <w:r w:rsidRPr="00EF7215">
              <w:lastRenderedPageBreak/>
              <w:t>в художественной литературе и уметь п</w:t>
            </w:r>
            <w:r w:rsidR="00BE6BEC">
              <w:t>рименять их в речевой практике;</w:t>
            </w:r>
          </w:p>
        </w:tc>
      </w:tr>
      <w:tr w:rsidR="00F860E3" w:rsidRPr="00EF7215" w:rsidTr="002A5627">
        <w:tc>
          <w:tcPr>
            <w:tcW w:w="2552" w:type="dxa"/>
          </w:tcPr>
          <w:p w:rsidR="00F860E3" w:rsidRPr="00EF7215" w:rsidRDefault="00F860E3" w:rsidP="002A5627">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8505" w:type="dxa"/>
          </w:tcPr>
          <w:p w:rsidR="00F860E3" w:rsidRPr="00EF7215" w:rsidRDefault="00446CC7" w:rsidP="002A5627">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2A5627">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2A5627">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2A5627">
            <w:pPr>
              <w:ind w:left="0" w:firstLine="0"/>
              <w:jc w:val="both"/>
            </w:pPr>
            <w:r w:rsidRPr="00EF7215">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EF7215" w:rsidRDefault="00F860E3" w:rsidP="002A5627">
            <w:pPr>
              <w:ind w:left="0" w:firstLine="0"/>
              <w:jc w:val="both"/>
            </w:pPr>
            <w:r w:rsidRPr="00EF7215">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EF7215" w:rsidRDefault="00F860E3" w:rsidP="002A5627">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EF7215" w:rsidRDefault="00F860E3" w:rsidP="002A5627">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2A5627">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2A5627">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2A5627">
            <w:pPr>
              <w:ind w:left="0" w:firstLine="0"/>
              <w:jc w:val="both"/>
              <w:rPr>
                <w:color w:val="000000"/>
              </w:rPr>
            </w:pPr>
            <w:r w:rsidRPr="00EF7215">
              <w:rPr>
                <w:color w:val="000000"/>
                <w:shd w:val="clear" w:color="auto" w:fill="FFFFFF"/>
              </w:rPr>
              <w:t xml:space="preserve">освоенные обучающимися межпредметные понятия и универсальные учебные </w:t>
            </w:r>
            <w:r w:rsidRPr="00EF7215">
              <w:rPr>
                <w:color w:val="000000"/>
                <w:shd w:val="clear" w:color="auto" w:fill="FFFFFF"/>
              </w:rPr>
              <w:lastRenderedPageBreak/>
              <w:t>действия (регулятивные, познавательные, коммуникативные);</w:t>
            </w:r>
          </w:p>
          <w:p w:rsidR="00F860E3" w:rsidRPr="00EF7215" w:rsidRDefault="00F860E3" w:rsidP="002A5627">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2A5627">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961" w:type="dxa"/>
          </w:tcPr>
          <w:p w:rsidR="00F860E3" w:rsidRPr="00EF7215" w:rsidRDefault="00446CC7" w:rsidP="002A5627">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2A5627">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2A5627">
        <w:tc>
          <w:tcPr>
            <w:tcW w:w="2552" w:type="dxa"/>
          </w:tcPr>
          <w:p w:rsidR="00F860E3" w:rsidRPr="00EF7215" w:rsidRDefault="00F860E3" w:rsidP="002A5627">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8505" w:type="dxa"/>
          </w:tcPr>
          <w:p w:rsidR="00F860E3" w:rsidRPr="00EF7215" w:rsidRDefault="00446CC7" w:rsidP="002A5627">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2A5627">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2A5627">
            <w:pPr>
              <w:ind w:left="0" w:firstLine="0"/>
              <w:jc w:val="both"/>
            </w:pPr>
            <w:r w:rsidRPr="00EF7215">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rsidR="00F860E3" w:rsidRPr="00EF7215" w:rsidRDefault="00F860E3" w:rsidP="002A5627">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2A5627">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2A5627">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2A5627">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2A5627">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2A5627">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2A5627">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2A5627">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961" w:type="dxa"/>
          </w:tcPr>
          <w:p w:rsidR="00F860E3" w:rsidRPr="00EF7215" w:rsidRDefault="00446CC7" w:rsidP="002A5627">
            <w:pPr>
              <w:ind w:left="0" w:firstLine="0"/>
              <w:jc w:val="both"/>
            </w:pPr>
            <w:r>
              <w:t>- 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2A5627">
        <w:tc>
          <w:tcPr>
            <w:tcW w:w="2552" w:type="dxa"/>
          </w:tcPr>
          <w:p w:rsidR="00622CA9" w:rsidRPr="00EF7215" w:rsidRDefault="0061506E" w:rsidP="002A5627">
            <w:pPr>
              <w:ind w:left="0" w:firstLine="0"/>
              <w:jc w:val="both"/>
              <w:rPr>
                <w:bCs/>
              </w:rPr>
            </w:pPr>
            <w:bookmarkStart w:id="1" w:name="_GoBack" w:colFirst="0" w:colLast="1"/>
            <w:r w:rsidRPr="00EF7215">
              <w:rPr>
                <w:bCs/>
              </w:rPr>
              <w:t xml:space="preserve">ПК </w:t>
            </w:r>
            <w:r w:rsidR="00644617">
              <w:rPr>
                <w:bCs/>
              </w:rPr>
              <w:t>5.4</w:t>
            </w:r>
            <w:r w:rsidRPr="00EF7215">
              <w:rPr>
                <w:bCs/>
              </w:rPr>
              <w:t xml:space="preserve">. </w:t>
            </w:r>
            <w:r w:rsidR="00644617" w:rsidRPr="00644617">
              <w:rPr>
                <w:bCs/>
              </w:rPr>
              <w:t xml:space="preserve">Разрабатывать предложения по совершенствованию </w:t>
            </w:r>
            <w:r w:rsidR="00644617" w:rsidRPr="00644617">
              <w:rPr>
                <w:bCs/>
              </w:rPr>
              <w:lastRenderedPageBreak/>
              <w:t>деятельности подразделения по техническому обслуживанию и ремонту автотранспортных средств.</w:t>
            </w:r>
          </w:p>
        </w:tc>
        <w:tc>
          <w:tcPr>
            <w:tcW w:w="8505" w:type="dxa"/>
          </w:tcPr>
          <w:p w:rsidR="0061506E" w:rsidRPr="00EF7215" w:rsidRDefault="0061506E" w:rsidP="002A5627">
            <w:pPr>
              <w:ind w:left="0" w:firstLine="0"/>
              <w:jc w:val="both"/>
              <w:rPr>
                <w:color w:val="000000"/>
                <w:shd w:val="clear" w:color="auto" w:fill="FFFFFF"/>
              </w:rPr>
            </w:pPr>
            <w:r w:rsidRPr="00EF7215">
              <w:rPr>
                <w:color w:val="000000"/>
                <w:shd w:val="clear" w:color="auto" w:fill="FFFFFF"/>
              </w:rPr>
              <w:lastRenderedPageBreak/>
              <w:t>Знания:</w:t>
            </w:r>
          </w:p>
          <w:p w:rsidR="00644617" w:rsidRPr="00EF7215" w:rsidRDefault="00644617" w:rsidP="002A5627">
            <w:pPr>
              <w:ind w:left="0" w:firstLine="0"/>
              <w:jc w:val="both"/>
              <w:rPr>
                <w:color w:val="000000"/>
                <w:shd w:val="clear" w:color="auto" w:fill="FFFFFF"/>
              </w:rPr>
            </w:pPr>
            <w:r w:rsidRPr="00644617">
              <w:rPr>
                <w:color w:val="000000"/>
                <w:shd w:val="clear" w:color="auto" w:fill="FFFFFF"/>
              </w:rPr>
              <w:t>Сбор информации о состоянии использования ресурсов, организационно-техническом и организационно-упр</w:t>
            </w:r>
            <w:r>
              <w:rPr>
                <w:color w:val="000000"/>
                <w:shd w:val="clear" w:color="auto" w:fill="FFFFFF"/>
              </w:rPr>
              <w:t xml:space="preserve">авленческом уровне производства; </w:t>
            </w:r>
            <w:r w:rsidRPr="00644617">
              <w:rPr>
                <w:color w:val="000000"/>
                <w:shd w:val="clear" w:color="auto" w:fill="FFFFFF"/>
              </w:rPr>
              <w:lastRenderedPageBreak/>
              <w:t>Извлекать информацию ч</w:t>
            </w:r>
            <w:r>
              <w:rPr>
                <w:color w:val="000000"/>
                <w:shd w:val="clear" w:color="auto" w:fill="FFFFFF"/>
              </w:rPr>
              <w:t xml:space="preserve">ерез систему коммуникаций. </w:t>
            </w:r>
            <w:r w:rsidRPr="00644617">
              <w:rPr>
                <w:color w:val="000000"/>
                <w:shd w:val="clear" w:color="auto" w:fill="FFFFFF"/>
              </w:rPr>
              <w:t xml:space="preserve">Оценивать и анализировать использование материально-технических ресурсов производства. Оценивать и анализировать использование </w:t>
            </w:r>
            <w:r>
              <w:rPr>
                <w:color w:val="000000"/>
                <w:shd w:val="clear" w:color="auto" w:fill="FFFFFF"/>
              </w:rPr>
              <w:t xml:space="preserve">трудовых ресурсов производства. </w:t>
            </w:r>
            <w:r w:rsidRPr="00644617">
              <w:rPr>
                <w:color w:val="000000"/>
                <w:shd w:val="clear" w:color="auto" w:fill="FFFFFF"/>
              </w:rPr>
              <w:t>Оценивать и анализировать использование финансовых ресурсов производства. Оценивать и анализировать организационно-технический уровень производства. Оценивать и анализировать организационно-управ</w:t>
            </w:r>
            <w:r>
              <w:rPr>
                <w:color w:val="000000"/>
                <w:shd w:val="clear" w:color="auto" w:fill="FFFFFF"/>
              </w:rPr>
              <w:t xml:space="preserve">ленческий уровень производства. </w:t>
            </w:r>
            <w:r w:rsidRPr="00644617">
              <w:rPr>
                <w:color w:val="000000"/>
                <w:shd w:val="clear" w:color="auto" w:fill="FFFFFF"/>
              </w:rPr>
              <w:t>Формулировать проблему путем сопоставления желаемого и фактического результатов деятельности подраз</w:t>
            </w:r>
            <w:r>
              <w:rPr>
                <w:color w:val="000000"/>
                <w:shd w:val="clear" w:color="auto" w:fill="FFFFFF"/>
              </w:rPr>
              <w:t xml:space="preserve">деления. </w:t>
            </w:r>
            <w:r w:rsidRPr="00644617">
              <w:rPr>
                <w:color w:val="000000"/>
                <w:shd w:val="clear" w:color="auto" w:fill="FFFFFF"/>
              </w:rPr>
              <w:t>Генерировать и выбирать средства и способы решения задачи.</w:t>
            </w:r>
          </w:p>
        </w:tc>
        <w:tc>
          <w:tcPr>
            <w:tcW w:w="4961" w:type="dxa"/>
          </w:tcPr>
          <w:p w:rsidR="00F860E3" w:rsidRPr="00EF7215" w:rsidRDefault="0052777D" w:rsidP="002A5627">
            <w:pPr>
              <w:ind w:left="0" w:firstLine="0"/>
              <w:jc w:val="both"/>
            </w:pPr>
            <w:r w:rsidRPr="00EF7215">
              <w:rPr>
                <w:color w:val="000000"/>
                <w:shd w:val="clear" w:color="auto" w:fill="FFFFFF"/>
              </w:rPr>
              <w:lastRenderedPageBreak/>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w:t>
            </w:r>
            <w:r w:rsidRPr="00EF7215">
              <w:rPr>
                <w:color w:val="000000"/>
                <w:shd w:val="clear" w:color="auto" w:fill="FFFFFF"/>
              </w:rPr>
              <w:lastRenderedPageBreak/>
              <w:t xml:space="preserve">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bookmarkEnd w:id="1"/>
    </w:tbl>
    <w:p w:rsidR="00F860E3" w:rsidRDefault="00F860E3" w:rsidP="0099550C">
      <w:pPr>
        <w:ind w:left="0" w:firstLine="709"/>
        <w:jc w:val="both"/>
        <w:rPr>
          <w:rFonts w:eastAsia="Times New Roman"/>
        </w:rPr>
      </w:pPr>
    </w:p>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2A5627">
          <w:pgSz w:w="16838" w:h="11906" w:orient="landscape"/>
          <w:pgMar w:top="993" w:right="992" w:bottom="567" w:left="992" w:header="720" w:footer="585" w:gutter="0"/>
          <w:cols w:space="720"/>
          <w:titlePg/>
          <w:docGrid w:linePitch="600" w:charSpace="32768"/>
        </w:sectPr>
      </w:pPr>
    </w:p>
    <w:p w:rsidR="0024322C" w:rsidRPr="0024322C" w:rsidRDefault="0099550C" w:rsidP="00417FA8">
      <w:pPr>
        <w:spacing w:line="276" w:lineRule="auto"/>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154088" w:rsidRPr="0099550C" w:rsidRDefault="0024322C" w:rsidP="002A5627">
      <w:pPr>
        <w:spacing w:line="276" w:lineRule="auto"/>
        <w:ind w:left="0" w:firstLine="0"/>
        <w:jc w:val="both"/>
        <w:rPr>
          <w:rFonts w:eastAsia="Times New Roman"/>
        </w:rPr>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19"/>
        <w:gridCol w:w="9529"/>
      </w:tblGrid>
      <w:tr w:rsidR="0099550C" w:rsidRPr="00E55D37" w:rsidTr="002A5627">
        <w:trPr>
          <w:trHeight w:val="649"/>
        </w:trPr>
        <w:tc>
          <w:tcPr>
            <w:tcW w:w="819" w:type="dxa"/>
            <w:hideMark/>
          </w:tcPr>
          <w:p w:rsidR="0099550C" w:rsidRPr="0099550C" w:rsidRDefault="0099550C" w:rsidP="002A5627">
            <w:pPr>
              <w:suppressAutoHyphens/>
              <w:ind w:left="0" w:firstLine="0"/>
              <w:rPr>
                <w:rFonts w:eastAsia="Times New Roman"/>
                <w:b/>
              </w:rPr>
            </w:pPr>
            <w:r w:rsidRPr="0099550C">
              <w:rPr>
                <w:rFonts w:eastAsia="Times New Roman"/>
                <w:b/>
              </w:rPr>
              <w:t xml:space="preserve">Коды </w:t>
            </w:r>
          </w:p>
        </w:tc>
        <w:tc>
          <w:tcPr>
            <w:tcW w:w="9529" w:type="dxa"/>
            <w:hideMark/>
          </w:tcPr>
          <w:p w:rsidR="0099550C" w:rsidRPr="0099550C" w:rsidRDefault="0099550C" w:rsidP="002A5627">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2A5627">
        <w:trPr>
          <w:trHeight w:val="212"/>
        </w:trPr>
        <w:tc>
          <w:tcPr>
            <w:tcW w:w="819" w:type="dxa"/>
          </w:tcPr>
          <w:p w:rsidR="00F860E3" w:rsidRPr="00335653" w:rsidRDefault="00F860E3" w:rsidP="002A5627">
            <w:pPr>
              <w:suppressAutoHyphens/>
              <w:ind w:left="0" w:firstLine="0"/>
              <w:jc w:val="center"/>
              <w:rPr>
                <w:rFonts w:eastAsia="Times New Roman"/>
                <w:bCs/>
                <w:lang w:eastAsia="en-US"/>
              </w:rPr>
            </w:pPr>
            <w:r w:rsidRPr="00335653">
              <w:rPr>
                <w:rFonts w:eastAsia="Times New Roman"/>
                <w:bCs/>
                <w:lang w:eastAsia="en-US"/>
              </w:rPr>
              <w:t>П1.</w:t>
            </w:r>
          </w:p>
        </w:tc>
        <w:tc>
          <w:tcPr>
            <w:tcW w:w="9529" w:type="dxa"/>
          </w:tcPr>
          <w:p w:rsidR="00F860E3" w:rsidRPr="00335653" w:rsidRDefault="00F860E3" w:rsidP="002A5627">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2A5627">
        <w:trPr>
          <w:trHeight w:val="212"/>
        </w:trPr>
        <w:tc>
          <w:tcPr>
            <w:tcW w:w="819" w:type="dxa"/>
          </w:tcPr>
          <w:p w:rsidR="00F860E3" w:rsidRPr="00335653" w:rsidRDefault="00F860E3" w:rsidP="002A5627">
            <w:pPr>
              <w:suppressAutoHyphens/>
              <w:ind w:left="0" w:firstLine="0"/>
              <w:jc w:val="center"/>
              <w:rPr>
                <w:rFonts w:eastAsia="Times New Roman"/>
                <w:bCs/>
                <w:lang w:eastAsia="en-US"/>
              </w:rPr>
            </w:pPr>
            <w:r>
              <w:rPr>
                <w:rFonts w:eastAsia="Times New Roman"/>
                <w:bCs/>
                <w:lang w:eastAsia="en-US"/>
              </w:rPr>
              <w:t>П2.</w:t>
            </w:r>
          </w:p>
        </w:tc>
        <w:tc>
          <w:tcPr>
            <w:tcW w:w="9529" w:type="dxa"/>
          </w:tcPr>
          <w:p w:rsidR="00F860E3" w:rsidRPr="00335653" w:rsidRDefault="00F860E3" w:rsidP="002A5627">
            <w:pPr>
              <w:suppressAutoHyphens/>
              <w:ind w:left="0" w:firstLine="0"/>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p>
          <w:p w:rsidR="00F860E3" w:rsidRPr="00335653" w:rsidRDefault="00F860E3" w:rsidP="002A5627">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2A5627">
        <w:trPr>
          <w:trHeight w:val="212"/>
        </w:trPr>
        <w:tc>
          <w:tcPr>
            <w:tcW w:w="819" w:type="dxa"/>
          </w:tcPr>
          <w:p w:rsidR="00F860E3" w:rsidRPr="00335653" w:rsidRDefault="00F860E3" w:rsidP="002A5627">
            <w:pPr>
              <w:suppressAutoHyphens/>
              <w:ind w:left="0" w:firstLine="0"/>
              <w:jc w:val="center"/>
              <w:rPr>
                <w:rFonts w:eastAsia="Times New Roman"/>
                <w:bCs/>
                <w:lang w:eastAsia="en-US"/>
              </w:rPr>
            </w:pPr>
            <w:r>
              <w:rPr>
                <w:rFonts w:eastAsia="Times New Roman"/>
                <w:bCs/>
                <w:lang w:eastAsia="en-US"/>
              </w:rPr>
              <w:t>П3.</w:t>
            </w:r>
          </w:p>
        </w:tc>
        <w:tc>
          <w:tcPr>
            <w:tcW w:w="9529" w:type="dxa"/>
          </w:tcPr>
          <w:p w:rsidR="00F860E3" w:rsidRPr="00335653" w:rsidRDefault="00F860E3" w:rsidP="002A5627">
            <w:pPr>
              <w:suppressAutoHyphens/>
              <w:ind w:left="0" w:firstLine="0"/>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2A5627">
        <w:trPr>
          <w:trHeight w:val="212"/>
        </w:trPr>
        <w:tc>
          <w:tcPr>
            <w:tcW w:w="819" w:type="dxa"/>
          </w:tcPr>
          <w:p w:rsidR="00F860E3" w:rsidRPr="00335653" w:rsidRDefault="00F860E3" w:rsidP="002A5627">
            <w:pPr>
              <w:suppressAutoHyphens/>
              <w:ind w:left="0" w:firstLine="0"/>
              <w:jc w:val="center"/>
              <w:rPr>
                <w:rFonts w:eastAsia="Times New Roman"/>
                <w:bCs/>
                <w:lang w:eastAsia="en-US"/>
              </w:rPr>
            </w:pPr>
            <w:r>
              <w:rPr>
                <w:rFonts w:eastAsia="Times New Roman"/>
                <w:bCs/>
                <w:lang w:eastAsia="en-US"/>
              </w:rPr>
              <w:t>П4.</w:t>
            </w:r>
          </w:p>
        </w:tc>
        <w:tc>
          <w:tcPr>
            <w:tcW w:w="9529" w:type="dxa"/>
          </w:tcPr>
          <w:p w:rsidR="0024322C" w:rsidRPr="0024322C" w:rsidRDefault="00F860E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2A5627">
        <w:trPr>
          <w:trHeight w:val="212"/>
        </w:trPr>
        <w:tc>
          <w:tcPr>
            <w:tcW w:w="819" w:type="dxa"/>
          </w:tcPr>
          <w:p w:rsidR="00786A74" w:rsidRDefault="0024322C" w:rsidP="002A5627">
            <w:pPr>
              <w:ind w:left="0" w:firstLine="0"/>
              <w:jc w:val="center"/>
              <w:rPr>
                <w:rFonts w:eastAsia="Times New Roman"/>
                <w:bCs/>
                <w:lang w:eastAsia="en-US"/>
              </w:rPr>
            </w:pPr>
            <w:r>
              <w:t xml:space="preserve">П5 </w:t>
            </w:r>
          </w:p>
        </w:tc>
        <w:tc>
          <w:tcPr>
            <w:tcW w:w="9529" w:type="dxa"/>
          </w:tcPr>
          <w:p w:rsidR="00DC3F73" w:rsidRPr="00DC3F7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p>
          <w:p w:rsidR="00786A74" w:rsidRPr="0033565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2A5627">
        <w:trPr>
          <w:trHeight w:val="212"/>
        </w:trPr>
        <w:tc>
          <w:tcPr>
            <w:tcW w:w="819" w:type="dxa"/>
          </w:tcPr>
          <w:p w:rsidR="0024322C" w:rsidRDefault="0024322C" w:rsidP="002A5627">
            <w:pPr>
              <w:ind w:left="0" w:firstLine="0"/>
              <w:jc w:val="center"/>
            </w:pPr>
            <w:r>
              <w:t>П6.</w:t>
            </w:r>
          </w:p>
        </w:tc>
        <w:tc>
          <w:tcPr>
            <w:tcW w:w="9529" w:type="dxa"/>
          </w:tcPr>
          <w:p w:rsidR="0024322C" w:rsidRPr="0033565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2A5627">
        <w:trPr>
          <w:trHeight w:val="212"/>
        </w:trPr>
        <w:tc>
          <w:tcPr>
            <w:tcW w:w="819" w:type="dxa"/>
          </w:tcPr>
          <w:p w:rsidR="0024322C" w:rsidRDefault="0024322C" w:rsidP="002A5627">
            <w:pPr>
              <w:ind w:left="0" w:firstLine="0"/>
              <w:jc w:val="center"/>
            </w:pPr>
            <w:r>
              <w:t>П7.</w:t>
            </w:r>
          </w:p>
        </w:tc>
        <w:tc>
          <w:tcPr>
            <w:tcW w:w="9529" w:type="dxa"/>
          </w:tcPr>
          <w:p w:rsidR="0024322C" w:rsidRPr="0033565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lastRenderedPageBreak/>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2A5627">
        <w:trPr>
          <w:trHeight w:val="212"/>
        </w:trPr>
        <w:tc>
          <w:tcPr>
            <w:tcW w:w="819" w:type="dxa"/>
          </w:tcPr>
          <w:p w:rsidR="0024322C" w:rsidRDefault="0024322C" w:rsidP="002A5627">
            <w:pPr>
              <w:ind w:left="0" w:firstLine="0"/>
              <w:jc w:val="center"/>
            </w:pPr>
            <w:r>
              <w:lastRenderedPageBreak/>
              <w:t>П8.</w:t>
            </w:r>
          </w:p>
        </w:tc>
        <w:tc>
          <w:tcPr>
            <w:tcW w:w="9529" w:type="dxa"/>
          </w:tcPr>
          <w:p w:rsidR="00DC3F73" w:rsidRPr="00DC3F7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p>
          <w:p w:rsidR="0024322C" w:rsidRPr="0033565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2A5627">
        <w:trPr>
          <w:trHeight w:val="212"/>
        </w:trPr>
        <w:tc>
          <w:tcPr>
            <w:tcW w:w="819" w:type="dxa"/>
          </w:tcPr>
          <w:p w:rsidR="0024322C" w:rsidRDefault="0024322C" w:rsidP="002A5627">
            <w:pPr>
              <w:ind w:left="0" w:firstLine="0"/>
              <w:jc w:val="center"/>
            </w:pPr>
            <w:r>
              <w:t>П9.</w:t>
            </w:r>
          </w:p>
        </w:tc>
        <w:tc>
          <w:tcPr>
            <w:tcW w:w="9529" w:type="dxa"/>
          </w:tcPr>
          <w:p w:rsidR="0024322C" w:rsidRPr="00335653" w:rsidRDefault="00DC3F7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2A5627">
        <w:trPr>
          <w:trHeight w:val="212"/>
        </w:trPr>
        <w:tc>
          <w:tcPr>
            <w:tcW w:w="819" w:type="dxa"/>
          </w:tcPr>
          <w:p w:rsidR="0024322C" w:rsidRDefault="0024322C" w:rsidP="002A5627">
            <w:pPr>
              <w:ind w:left="0" w:firstLine="0"/>
              <w:jc w:val="center"/>
            </w:pPr>
            <w:r>
              <w:t>П10.</w:t>
            </w:r>
          </w:p>
        </w:tc>
        <w:tc>
          <w:tcPr>
            <w:tcW w:w="9529" w:type="dxa"/>
          </w:tcPr>
          <w:p w:rsidR="0024322C" w:rsidRPr="00335653" w:rsidRDefault="00EE08B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2A5627">
        <w:trPr>
          <w:trHeight w:val="212"/>
        </w:trPr>
        <w:tc>
          <w:tcPr>
            <w:tcW w:w="819" w:type="dxa"/>
          </w:tcPr>
          <w:p w:rsidR="0024322C" w:rsidRDefault="0024322C" w:rsidP="002A5627">
            <w:pPr>
              <w:ind w:left="0" w:firstLine="0"/>
              <w:jc w:val="center"/>
            </w:pPr>
            <w:r>
              <w:t>П11.</w:t>
            </w:r>
          </w:p>
        </w:tc>
        <w:tc>
          <w:tcPr>
            <w:tcW w:w="9529" w:type="dxa"/>
          </w:tcPr>
          <w:p w:rsidR="0024322C" w:rsidRPr="00335653" w:rsidRDefault="00EE08B3"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2A5627">
        <w:trPr>
          <w:trHeight w:val="212"/>
        </w:trPr>
        <w:tc>
          <w:tcPr>
            <w:tcW w:w="819" w:type="dxa"/>
          </w:tcPr>
          <w:p w:rsidR="0024322C" w:rsidRDefault="0024322C" w:rsidP="002A5627">
            <w:pPr>
              <w:ind w:left="0" w:firstLine="0"/>
              <w:jc w:val="center"/>
            </w:pPr>
            <w:r>
              <w:t>П12.</w:t>
            </w:r>
          </w:p>
        </w:tc>
        <w:tc>
          <w:tcPr>
            <w:tcW w:w="9529" w:type="dxa"/>
          </w:tcPr>
          <w:p w:rsidR="0024322C" w:rsidRPr="00335653" w:rsidRDefault="00060385"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2A5627">
        <w:trPr>
          <w:trHeight w:val="212"/>
        </w:trPr>
        <w:tc>
          <w:tcPr>
            <w:tcW w:w="819" w:type="dxa"/>
          </w:tcPr>
          <w:p w:rsidR="0024322C" w:rsidRDefault="0024322C" w:rsidP="002A5627">
            <w:pPr>
              <w:ind w:left="0" w:firstLine="0"/>
              <w:jc w:val="center"/>
            </w:pPr>
            <w:r>
              <w:t>П13.</w:t>
            </w:r>
          </w:p>
        </w:tc>
        <w:tc>
          <w:tcPr>
            <w:tcW w:w="9529" w:type="dxa"/>
          </w:tcPr>
          <w:p w:rsidR="00060385" w:rsidRPr="00060385" w:rsidRDefault="00060385"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2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269"/>
      </w:tblGrid>
      <w:tr w:rsidR="00834B06" w:rsidRPr="00786A74" w:rsidTr="002A5627">
        <w:trPr>
          <w:trHeight w:val="28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269"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2A5627">
        <w:trPr>
          <w:trHeight w:val="27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269"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rsidTr="002A5627">
        <w:trPr>
          <w:trHeight w:val="261"/>
        </w:trPr>
        <w:tc>
          <w:tcPr>
            <w:tcW w:w="7938" w:type="dxa"/>
          </w:tcPr>
          <w:p w:rsidR="00834B06" w:rsidRPr="00786A74" w:rsidRDefault="00834B06" w:rsidP="00786A74">
            <w:pPr>
              <w:ind w:left="0" w:firstLine="739"/>
              <w:rPr>
                <w:rFonts w:eastAsia="Times New Roman"/>
                <w:lang w:eastAsia="en-US"/>
              </w:rPr>
            </w:pPr>
            <w:r w:rsidRPr="00786A74">
              <w:rPr>
                <w:rFonts w:eastAsia="Times New Roman"/>
              </w:rPr>
              <w:t>в т. ч.</w:t>
            </w:r>
          </w:p>
        </w:tc>
        <w:tc>
          <w:tcPr>
            <w:tcW w:w="2269" w:type="dxa"/>
          </w:tcPr>
          <w:p w:rsidR="00834B06" w:rsidRPr="00786A74" w:rsidRDefault="00834B06" w:rsidP="00786A74">
            <w:pPr>
              <w:ind w:left="0" w:firstLine="0"/>
              <w:jc w:val="center"/>
              <w:rPr>
                <w:rFonts w:eastAsia="Times New Roman"/>
                <w:b/>
                <w:i/>
                <w:iCs/>
                <w:lang w:eastAsia="en-US"/>
              </w:rPr>
            </w:pPr>
          </w:p>
        </w:tc>
      </w:tr>
      <w:tr w:rsidR="00834B06" w:rsidRPr="00786A74" w:rsidTr="002A5627">
        <w:trPr>
          <w:trHeight w:val="25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Основное содержание</w:t>
            </w:r>
          </w:p>
        </w:tc>
        <w:tc>
          <w:tcPr>
            <w:tcW w:w="2269" w:type="dxa"/>
          </w:tcPr>
          <w:p w:rsidR="00834B06" w:rsidRPr="00786A74" w:rsidRDefault="00834B06" w:rsidP="00786A74">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2A5627">
        <w:trPr>
          <w:trHeight w:val="241"/>
        </w:trPr>
        <w:tc>
          <w:tcPr>
            <w:tcW w:w="10207" w:type="dxa"/>
            <w:gridSpan w:val="2"/>
            <w:vAlign w:val="center"/>
            <w:hideMark/>
          </w:tcPr>
          <w:p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2A5627">
        <w:trPr>
          <w:trHeight w:val="24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269"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2A5627">
        <w:trPr>
          <w:trHeight w:val="23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269"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2A5627">
        <w:trPr>
          <w:trHeight w:val="490"/>
        </w:trPr>
        <w:tc>
          <w:tcPr>
            <w:tcW w:w="7938" w:type="dxa"/>
            <w:vAlign w:val="center"/>
            <w:hideMark/>
          </w:tcPr>
          <w:p w:rsidR="00834B06" w:rsidRPr="00786A74" w:rsidRDefault="00834B06" w:rsidP="00786A74">
            <w:pPr>
              <w:tabs>
                <w:tab w:val="left" w:pos="447"/>
              </w:tabs>
              <w:suppressAutoHyphens/>
              <w:spacing w:line="276" w:lineRule="auto"/>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269" w:type="dxa"/>
            <w:vAlign w:val="center"/>
          </w:tcPr>
          <w:p w:rsidR="00834B06" w:rsidRPr="00786A74" w:rsidRDefault="00834B06" w:rsidP="00786A74">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2A5627">
        <w:trPr>
          <w:trHeight w:val="149"/>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269" w:type="dxa"/>
            <w:vAlign w:val="center"/>
          </w:tcPr>
          <w:p w:rsidR="00834B06" w:rsidRPr="00786A74" w:rsidRDefault="00834B06" w:rsidP="00786A74">
            <w:pPr>
              <w:suppressAutoHyphens/>
              <w:ind w:left="0" w:firstLine="0"/>
              <w:jc w:val="center"/>
              <w:rPr>
                <w:rFonts w:eastAsia="Times New Roman"/>
                <w:iCs/>
                <w:lang w:eastAsia="en-US"/>
              </w:rPr>
            </w:pPr>
          </w:p>
        </w:tc>
      </w:tr>
      <w:tr w:rsidR="00834B06" w:rsidRPr="00786A74" w:rsidTr="002A5627">
        <w:trPr>
          <w:trHeight w:val="280"/>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269"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2A5627">
        <w:trPr>
          <w:trHeight w:val="257"/>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269"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2A5627">
        <w:trPr>
          <w:trHeight w:val="331"/>
        </w:trPr>
        <w:tc>
          <w:tcPr>
            <w:tcW w:w="7938" w:type="dxa"/>
            <w:vAlign w:val="center"/>
          </w:tcPr>
          <w:p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269" w:type="dxa"/>
            <w:vAlign w:val="center"/>
          </w:tcPr>
          <w:p w:rsidR="00834B06" w:rsidRPr="00786A74" w:rsidRDefault="00834B06" w:rsidP="00786A74">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86A74">
      <w:pPr>
        <w:ind w:left="0" w:firstLine="709"/>
        <w:rPr>
          <w:b/>
        </w:rPr>
      </w:pPr>
      <w:r w:rsidRPr="00E050A9">
        <w:rPr>
          <w:b/>
        </w:rPr>
        <w:t>2</w:t>
      </w:r>
      <w:r w:rsidR="00690132" w:rsidRPr="00E050A9">
        <w:rPr>
          <w:b/>
        </w:rPr>
        <w:t>.2 Тематический план</w:t>
      </w:r>
    </w:p>
    <w:p w:rsidR="00E050A9" w:rsidRPr="00E050A9" w:rsidRDefault="00E050A9" w:rsidP="00690132">
      <w:pPr>
        <w:ind w:left="0" w:firstLine="0"/>
        <w:rPr>
          <w:b/>
          <w:highlight w:val="yellow"/>
        </w:rPr>
      </w:pPr>
    </w:p>
    <w:tbl>
      <w:tblPr>
        <w:tblStyle w:val="afffff6"/>
        <w:tblW w:w="10173" w:type="dxa"/>
        <w:tblLayout w:type="fixed"/>
        <w:tblLook w:val="04A0" w:firstRow="1" w:lastRow="0" w:firstColumn="1" w:lastColumn="0" w:noHBand="0" w:noVBand="1"/>
      </w:tblPr>
      <w:tblGrid>
        <w:gridCol w:w="6912"/>
        <w:gridCol w:w="567"/>
        <w:gridCol w:w="567"/>
        <w:gridCol w:w="567"/>
        <w:gridCol w:w="567"/>
        <w:gridCol w:w="993"/>
      </w:tblGrid>
      <w:tr w:rsidR="00C0585B" w:rsidRPr="00AC4352" w:rsidTr="002A5627">
        <w:trPr>
          <w:trHeight w:val="324"/>
        </w:trPr>
        <w:tc>
          <w:tcPr>
            <w:tcW w:w="6912" w:type="dxa"/>
            <w:vMerge w:val="restart"/>
          </w:tcPr>
          <w:p w:rsidR="00C0585B" w:rsidRPr="00E050A9" w:rsidRDefault="00C0585B" w:rsidP="00E66EA0">
            <w:pPr>
              <w:pStyle w:val="afffffc"/>
              <w:jc w:val="center"/>
              <w:rPr>
                <w:b/>
              </w:rPr>
            </w:pPr>
            <w:r w:rsidRPr="00E050A9">
              <w:rPr>
                <w:b/>
              </w:rPr>
              <w:t>Наименование разделов/ тем</w:t>
            </w:r>
          </w:p>
        </w:tc>
        <w:tc>
          <w:tcPr>
            <w:tcW w:w="1134" w:type="dxa"/>
            <w:gridSpan w:val="2"/>
          </w:tcPr>
          <w:p w:rsidR="00C0585B" w:rsidRPr="00E050A9" w:rsidRDefault="00C0585B" w:rsidP="00E66EA0">
            <w:pPr>
              <w:pStyle w:val="afffffc"/>
              <w:jc w:val="center"/>
              <w:rPr>
                <w:b/>
              </w:rPr>
            </w:pPr>
            <w:r w:rsidRPr="00E050A9">
              <w:rPr>
                <w:b/>
              </w:rPr>
              <w:t>ОС</w:t>
            </w:r>
          </w:p>
        </w:tc>
        <w:tc>
          <w:tcPr>
            <w:tcW w:w="1134" w:type="dxa"/>
            <w:gridSpan w:val="2"/>
          </w:tcPr>
          <w:p w:rsidR="00C0585B" w:rsidRPr="00E050A9" w:rsidRDefault="00C0585B" w:rsidP="00E66EA0">
            <w:pPr>
              <w:pStyle w:val="afffffc"/>
              <w:jc w:val="center"/>
              <w:rPr>
                <w:b/>
              </w:rPr>
            </w:pPr>
            <w:r w:rsidRPr="00E050A9">
              <w:rPr>
                <w:b/>
              </w:rPr>
              <w:t>ПОС</w:t>
            </w:r>
          </w:p>
        </w:tc>
        <w:tc>
          <w:tcPr>
            <w:tcW w:w="993" w:type="dxa"/>
            <w:vMerge w:val="restart"/>
          </w:tcPr>
          <w:p w:rsidR="00C0585B" w:rsidRPr="00E050A9" w:rsidRDefault="00C0585B" w:rsidP="00786A74">
            <w:pPr>
              <w:pStyle w:val="afffffc"/>
              <w:ind w:left="-108" w:right="-103"/>
              <w:jc w:val="center"/>
            </w:pPr>
            <w:r w:rsidRPr="00E050A9">
              <w:rPr>
                <w:b/>
              </w:rPr>
              <w:t>Всего часов</w:t>
            </w:r>
          </w:p>
        </w:tc>
      </w:tr>
      <w:tr w:rsidR="00C0585B" w:rsidRPr="00AC4352" w:rsidTr="002A5627">
        <w:trPr>
          <w:trHeight w:val="228"/>
        </w:trPr>
        <w:tc>
          <w:tcPr>
            <w:tcW w:w="6912" w:type="dxa"/>
            <w:vMerge/>
          </w:tcPr>
          <w:p w:rsidR="00C0585B" w:rsidRPr="00AC4352" w:rsidRDefault="00C0585B" w:rsidP="00E66EA0">
            <w:pPr>
              <w:pStyle w:val="afffffc"/>
              <w:jc w:val="center"/>
              <w:rPr>
                <w:b/>
              </w:rPr>
            </w:pPr>
          </w:p>
        </w:tc>
        <w:tc>
          <w:tcPr>
            <w:tcW w:w="567" w:type="dxa"/>
          </w:tcPr>
          <w:p w:rsidR="00C0585B" w:rsidRPr="00AC4352" w:rsidRDefault="00C0585B" w:rsidP="00E66EA0">
            <w:pPr>
              <w:pStyle w:val="afffffc"/>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567" w:type="dxa"/>
          </w:tcPr>
          <w:p w:rsidR="00C0585B" w:rsidRPr="00AC4352" w:rsidRDefault="00C0585B" w:rsidP="00786A74">
            <w:pPr>
              <w:pStyle w:val="afffffc"/>
              <w:ind w:left="-105" w:right="-30"/>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993" w:type="dxa"/>
            <w:vMerge/>
          </w:tcPr>
          <w:p w:rsidR="00C0585B" w:rsidRPr="00AC4352" w:rsidRDefault="00C0585B" w:rsidP="00E66EA0">
            <w:pPr>
              <w:pStyle w:val="afffffc"/>
              <w:jc w:val="center"/>
              <w:rPr>
                <w:b/>
              </w:rPr>
            </w:pPr>
          </w:p>
        </w:tc>
      </w:tr>
      <w:tr w:rsidR="00C0585B" w:rsidRPr="00AC4352" w:rsidTr="002A5627">
        <w:tc>
          <w:tcPr>
            <w:tcW w:w="6912" w:type="dxa"/>
          </w:tcPr>
          <w:p w:rsidR="00C0585B" w:rsidRPr="00AC4352" w:rsidRDefault="005E4B92" w:rsidP="00786A74">
            <w:pPr>
              <w:ind w:left="0" w:firstLine="0"/>
              <w:jc w:val="both"/>
            </w:pPr>
            <w:r>
              <w:t>Введение</w:t>
            </w:r>
          </w:p>
        </w:tc>
        <w:tc>
          <w:tcPr>
            <w:tcW w:w="567" w:type="dxa"/>
          </w:tcPr>
          <w:p w:rsidR="00C0585B" w:rsidRPr="00444534" w:rsidRDefault="005E4B92" w:rsidP="00E66EA0">
            <w:pPr>
              <w:ind w:left="0" w:firstLine="34"/>
              <w:jc w:val="center"/>
            </w:pPr>
            <w:r>
              <w:t>2</w:t>
            </w:r>
          </w:p>
        </w:tc>
        <w:tc>
          <w:tcPr>
            <w:tcW w:w="567" w:type="dxa"/>
          </w:tcPr>
          <w:p w:rsidR="00C0585B" w:rsidRPr="00AC4352" w:rsidRDefault="00CE1AF8" w:rsidP="00E66EA0">
            <w:pPr>
              <w:ind w:left="0" w:firstLine="0"/>
              <w:jc w:val="center"/>
            </w:pPr>
            <w:r>
              <w:t>-</w:t>
            </w:r>
          </w:p>
        </w:tc>
        <w:tc>
          <w:tcPr>
            <w:tcW w:w="567" w:type="dxa"/>
          </w:tcPr>
          <w:p w:rsidR="00C0585B" w:rsidRPr="00AC4352" w:rsidRDefault="00CE1AF8" w:rsidP="00E66EA0">
            <w:pPr>
              <w:pStyle w:val="afffffc"/>
              <w:ind w:firstLine="34"/>
              <w:jc w:val="center"/>
            </w:pPr>
            <w:r>
              <w:t>-</w:t>
            </w:r>
          </w:p>
        </w:tc>
        <w:tc>
          <w:tcPr>
            <w:tcW w:w="567" w:type="dxa"/>
          </w:tcPr>
          <w:p w:rsidR="00C0585B" w:rsidRPr="00AC4352" w:rsidRDefault="00CE1AF8" w:rsidP="00E66EA0">
            <w:pPr>
              <w:pStyle w:val="afffffc"/>
              <w:jc w:val="center"/>
            </w:pPr>
            <w:r>
              <w:t>-</w:t>
            </w:r>
          </w:p>
        </w:tc>
        <w:tc>
          <w:tcPr>
            <w:tcW w:w="993" w:type="dxa"/>
          </w:tcPr>
          <w:p w:rsidR="00C0585B" w:rsidRPr="00AC4352" w:rsidRDefault="005E4B92" w:rsidP="006943DC">
            <w:pPr>
              <w:pStyle w:val="afffffc"/>
              <w:jc w:val="center"/>
              <w:rPr>
                <w:b/>
              </w:rPr>
            </w:pPr>
            <w:r>
              <w:rPr>
                <w:b/>
              </w:rPr>
              <w:t>2</w:t>
            </w:r>
          </w:p>
        </w:tc>
      </w:tr>
      <w:tr w:rsidR="005E4B92" w:rsidRPr="00AC4352" w:rsidTr="002A5627">
        <w:tc>
          <w:tcPr>
            <w:tcW w:w="6912" w:type="dxa"/>
          </w:tcPr>
          <w:p w:rsidR="005E4B92" w:rsidRPr="00AC4352" w:rsidRDefault="005E4B92" w:rsidP="00786A74">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E736C3">
            <w:pPr>
              <w:ind w:left="0" w:firstLine="34"/>
              <w:jc w:val="center"/>
            </w:pPr>
            <w:r>
              <w:t>-</w:t>
            </w:r>
          </w:p>
        </w:tc>
        <w:tc>
          <w:tcPr>
            <w:tcW w:w="567" w:type="dxa"/>
          </w:tcPr>
          <w:p w:rsidR="005E4B92" w:rsidRPr="00444534" w:rsidRDefault="005E4B92" w:rsidP="00E66EA0">
            <w:pPr>
              <w:ind w:left="0" w:firstLine="0"/>
              <w:jc w:val="center"/>
              <w:rPr>
                <w:color w:val="000000" w:themeColor="text1"/>
              </w:rPr>
            </w:pPr>
            <w:r>
              <w:t>4</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5E4B92" w:rsidP="00E66EA0">
            <w:pPr>
              <w:pStyle w:val="afffffc"/>
              <w:jc w:val="center"/>
            </w:pPr>
            <w:r>
              <w:t>2</w:t>
            </w:r>
          </w:p>
        </w:tc>
        <w:tc>
          <w:tcPr>
            <w:tcW w:w="993" w:type="dxa"/>
          </w:tcPr>
          <w:p w:rsidR="005E4B92" w:rsidRPr="00AC4352" w:rsidRDefault="004B34C4" w:rsidP="00E736C3">
            <w:pPr>
              <w:pStyle w:val="afffffc"/>
              <w:jc w:val="center"/>
              <w:rPr>
                <w:b/>
              </w:rPr>
            </w:pPr>
            <w:r>
              <w:rPr>
                <w:b/>
              </w:rPr>
              <w:t>6</w:t>
            </w:r>
          </w:p>
        </w:tc>
      </w:tr>
      <w:tr w:rsidR="005E4B92" w:rsidRPr="00AC4352" w:rsidTr="002A5627">
        <w:tc>
          <w:tcPr>
            <w:tcW w:w="6912" w:type="dxa"/>
          </w:tcPr>
          <w:p w:rsidR="005E4B92" w:rsidRPr="00AC4352" w:rsidRDefault="005E4B92" w:rsidP="00786A7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8903C0">
            <w:pPr>
              <w:ind w:left="0" w:firstLine="34"/>
              <w:jc w:val="center"/>
            </w:pPr>
            <w:r>
              <w:t>1</w:t>
            </w:r>
            <w:r w:rsidR="008903C0">
              <w:t>6</w:t>
            </w:r>
          </w:p>
        </w:tc>
        <w:tc>
          <w:tcPr>
            <w:tcW w:w="567" w:type="dxa"/>
          </w:tcPr>
          <w:p w:rsidR="005E4B92" w:rsidRPr="00AC4352" w:rsidRDefault="00E050A9" w:rsidP="008903C0">
            <w:pPr>
              <w:ind w:left="0" w:firstLine="0"/>
              <w:jc w:val="center"/>
            </w:pPr>
            <w:r>
              <w:t>1</w:t>
            </w:r>
            <w:r w:rsidR="008903C0">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E050A9" w:rsidP="00E66EA0">
            <w:pPr>
              <w:pStyle w:val="afffffc"/>
              <w:jc w:val="center"/>
            </w:pPr>
            <w:r>
              <w:t>6</w:t>
            </w:r>
          </w:p>
        </w:tc>
        <w:tc>
          <w:tcPr>
            <w:tcW w:w="993" w:type="dxa"/>
          </w:tcPr>
          <w:p w:rsidR="005E4B92" w:rsidRPr="00AC4352" w:rsidRDefault="005E4B92" w:rsidP="006943DC">
            <w:pPr>
              <w:pStyle w:val="afffffc"/>
              <w:jc w:val="center"/>
              <w:rPr>
                <w:b/>
              </w:rPr>
            </w:pPr>
            <w:r>
              <w:rPr>
                <w:b/>
              </w:rPr>
              <w:t>38</w:t>
            </w:r>
          </w:p>
        </w:tc>
      </w:tr>
      <w:tr w:rsidR="005E4B92" w:rsidRPr="00AC4352" w:rsidTr="002A5627">
        <w:tc>
          <w:tcPr>
            <w:tcW w:w="6912" w:type="dxa"/>
          </w:tcPr>
          <w:p w:rsidR="005E4B92" w:rsidRPr="00AC4352" w:rsidRDefault="00E050A9" w:rsidP="00786A74">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E66EA0">
            <w:pPr>
              <w:ind w:left="0" w:firstLine="34"/>
              <w:jc w:val="center"/>
            </w:pPr>
            <w:r>
              <w:t>12</w:t>
            </w:r>
          </w:p>
        </w:tc>
        <w:tc>
          <w:tcPr>
            <w:tcW w:w="567" w:type="dxa"/>
          </w:tcPr>
          <w:p w:rsidR="005E4B92" w:rsidRPr="00AC4352" w:rsidRDefault="004B34C4" w:rsidP="00E66EA0">
            <w:pPr>
              <w:ind w:left="0" w:firstLine="0"/>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CE1AF8" w:rsidRDefault="00CE1AF8" w:rsidP="00CE1AF8">
            <w:pPr>
              <w:ind w:left="0" w:firstLine="0"/>
              <w:jc w:val="center"/>
            </w:pPr>
            <w:r>
              <w:t>-</w:t>
            </w:r>
          </w:p>
        </w:tc>
        <w:tc>
          <w:tcPr>
            <w:tcW w:w="993" w:type="dxa"/>
          </w:tcPr>
          <w:p w:rsidR="005E4B92" w:rsidRPr="00AC4352" w:rsidRDefault="004B34C4" w:rsidP="00E66EA0">
            <w:pPr>
              <w:pStyle w:val="afffffc"/>
              <w:jc w:val="center"/>
              <w:rPr>
                <w:b/>
              </w:rPr>
            </w:pPr>
            <w:r>
              <w:rPr>
                <w:b/>
              </w:rPr>
              <w:t>16</w:t>
            </w:r>
          </w:p>
        </w:tc>
      </w:tr>
      <w:tr w:rsidR="005E4B92" w:rsidRPr="00AC4352" w:rsidTr="002A5627">
        <w:tc>
          <w:tcPr>
            <w:tcW w:w="6912" w:type="dxa"/>
          </w:tcPr>
          <w:p w:rsidR="005E4B92" w:rsidRPr="00AC4352" w:rsidRDefault="00E050A9" w:rsidP="00786A74">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E66EA0">
            <w:pPr>
              <w:ind w:left="0" w:firstLine="34"/>
              <w:jc w:val="center"/>
            </w:pPr>
            <w:r>
              <w:t>6</w:t>
            </w:r>
          </w:p>
        </w:tc>
        <w:tc>
          <w:tcPr>
            <w:tcW w:w="567" w:type="dxa"/>
          </w:tcPr>
          <w:p w:rsidR="005E4B92" w:rsidRPr="00AC4352" w:rsidRDefault="004B34C4" w:rsidP="00E66EA0">
            <w:pPr>
              <w:ind w:left="0" w:firstLine="34"/>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4B34C4" w:rsidRDefault="004B34C4" w:rsidP="004B34C4">
            <w:pPr>
              <w:ind w:left="0" w:firstLine="0"/>
            </w:pPr>
            <w:r>
              <w:t>2</w:t>
            </w:r>
          </w:p>
        </w:tc>
        <w:tc>
          <w:tcPr>
            <w:tcW w:w="993" w:type="dxa"/>
          </w:tcPr>
          <w:p w:rsidR="005E4B92" w:rsidRPr="00AC4352" w:rsidRDefault="004B34C4" w:rsidP="00E66EA0">
            <w:pPr>
              <w:pStyle w:val="afffffc"/>
              <w:jc w:val="center"/>
              <w:rPr>
                <w:b/>
              </w:rPr>
            </w:pPr>
            <w:r>
              <w:rPr>
                <w:b/>
              </w:rPr>
              <w:t>12</w:t>
            </w:r>
          </w:p>
        </w:tc>
      </w:tr>
      <w:tr w:rsidR="005E4B92" w:rsidRPr="00AC4352" w:rsidTr="002A5627">
        <w:tc>
          <w:tcPr>
            <w:tcW w:w="6912" w:type="dxa"/>
          </w:tcPr>
          <w:p w:rsidR="005E4B92" w:rsidRPr="00AC4352" w:rsidRDefault="00E050A9" w:rsidP="00786A74">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993" w:type="dxa"/>
          </w:tcPr>
          <w:p w:rsidR="005E4B92" w:rsidRPr="00AC4352" w:rsidRDefault="004B34C4" w:rsidP="006943DC">
            <w:pPr>
              <w:pStyle w:val="afffffc"/>
              <w:jc w:val="center"/>
              <w:rPr>
                <w:b/>
              </w:rPr>
            </w:pPr>
            <w:r>
              <w:rPr>
                <w:b/>
              </w:rPr>
              <w:t>4</w:t>
            </w:r>
          </w:p>
        </w:tc>
      </w:tr>
      <w:tr w:rsidR="005E4B92" w:rsidRPr="00AC4352" w:rsidTr="002A5627">
        <w:tc>
          <w:tcPr>
            <w:tcW w:w="6912" w:type="dxa"/>
          </w:tcPr>
          <w:p w:rsidR="005E4B92" w:rsidRPr="00AC4352" w:rsidRDefault="00E050A9" w:rsidP="00786A74">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4B34C4" w:rsidP="00E66EA0">
            <w:pPr>
              <w:ind w:left="0" w:firstLine="34"/>
              <w:jc w:val="center"/>
            </w:pPr>
            <w:r>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993" w:type="dxa"/>
          </w:tcPr>
          <w:p w:rsidR="005E4B92" w:rsidRPr="00AC4352" w:rsidRDefault="004B34C4" w:rsidP="00E66EA0">
            <w:pPr>
              <w:pStyle w:val="afffffc"/>
              <w:jc w:val="center"/>
              <w:rPr>
                <w:b/>
              </w:rPr>
            </w:pPr>
            <w:r>
              <w:rPr>
                <w:b/>
              </w:rPr>
              <w:t>12</w:t>
            </w:r>
          </w:p>
        </w:tc>
      </w:tr>
      <w:tr w:rsidR="005E4B92" w:rsidRPr="00AC4352" w:rsidTr="002A5627">
        <w:tc>
          <w:tcPr>
            <w:tcW w:w="6912" w:type="dxa"/>
          </w:tcPr>
          <w:p w:rsidR="005E4B92" w:rsidRPr="00AC4352" w:rsidRDefault="00E050A9" w:rsidP="00786A74">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993" w:type="dxa"/>
          </w:tcPr>
          <w:p w:rsidR="005E4B92" w:rsidRPr="00AC4352" w:rsidRDefault="004B34C4" w:rsidP="00E66EA0">
            <w:pPr>
              <w:pStyle w:val="afffffc"/>
              <w:jc w:val="center"/>
              <w:rPr>
                <w:b/>
              </w:rPr>
            </w:pPr>
            <w:r>
              <w:rPr>
                <w:b/>
              </w:rPr>
              <w:t>4</w:t>
            </w:r>
          </w:p>
        </w:tc>
      </w:tr>
      <w:tr w:rsidR="005E4B92" w:rsidRPr="00AC4352" w:rsidTr="002A5627">
        <w:tc>
          <w:tcPr>
            <w:tcW w:w="6912" w:type="dxa"/>
          </w:tcPr>
          <w:p w:rsidR="005E4B92" w:rsidRPr="00AC4352" w:rsidRDefault="00E050A9" w:rsidP="00786A74">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993" w:type="dxa"/>
          </w:tcPr>
          <w:p w:rsidR="005E4B92" w:rsidRPr="00AC4352" w:rsidRDefault="004B34C4" w:rsidP="00E66EA0">
            <w:pPr>
              <w:pStyle w:val="afffffc"/>
              <w:jc w:val="center"/>
              <w:rPr>
                <w:b/>
              </w:rPr>
            </w:pPr>
            <w:r>
              <w:rPr>
                <w:b/>
              </w:rPr>
              <w:t>4</w:t>
            </w:r>
          </w:p>
        </w:tc>
      </w:tr>
      <w:tr w:rsidR="005E4B92" w:rsidRPr="00AC4352" w:rsidTr="002A5627">
        <w:tc>
          <w:tcPr>
            <w:tcW w:w="6912" w:type="dxa"/>
          </w:tcPr>
          <w:p w:rsidR="005E4B92" w:rsidRPr="00AC4352" w:rsidRDefault="00E050A9" w:rsidP="00786A74">
            <w:pPr>
              <w:tabs>
                <w:tab w:val="left" w:pos="945"/>
              </w:tabs>
              <w:ind w:left="0" w:firstLine="0"/>
              <w:jc w:val="both"/>
            </w:pPr>
            <w:r>
              <w:t>Раздел 9.Литература народов России</w:t>
            </w:r>
          </w:p>
        </w:tc>
        <w:tc>
          <w:tcPr>
            <w:tcW w:w="567" w:type="dxa"/>
          </w:tcPr>
          <w:p w:rsidR="005E4B92" w:rsidRPr="00444534" w:rsidRDefault="004B34C4" w:rsidP="00E66EA0">
            <w:pPr>
              <w:ind w:left="0" w:firstLine="34"/>
              <w:jc w:val="center"/>
            </w:pPr>
            <w:r>
              <w:t>2</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993" w:type="dxa"/>
          </w:tcPr>
          <w:p w:rsidR="005E4B92" w:rsidRPr="00AC4352" w:rsidRDefault="004B34C4" w:rsidP="00E66EA0">
            <w:pPr>
              <w:pStyle w:val="afffffc"/>
              <w:jc w:val="center"/>
              <w:rPr>
                <w:b/>
              </w:rPr>
            </w:pPr>
            <w:r>
              <w:rPr>
                <w:b/>
              </w:rPr>
              <w:t>2</w:t>
            </w:r>
          </w:p>
        </w:tc>
      </w:tr>
      <w:tr w:rsidR="005E4B92" w:rsidRPr="00AC4352" w:rsidTr="002A5627">
        <w:tc>
          <w:tcPr>
            <w:tcW w:w="6912" w:type="dxa"/>
          </w:tcPr>
          <w:p w:rsidR="005E4B92" w:rsidRPr="00AC4352" w:rsidRDefault="00E050A9" w:rsidP="00786A74">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993" w:type="dxa"/>
          </w:tcPr>
          <w:p w:rsidR="005E4B92" w:rsidRPr="00AC4352" w:rsidRDefault="004B34C4" w:rsidP="00E66EA0">
            <w:pPr>
              <w:pStyle w:val="afffffc"/>
              <w:jc w:val="center"/>
              <w:rPr>
                <w:b/>
              </w:rPr>
            </w:pPr>
            <w:r>
              <w:rPr>
                <w:b/>
              </w:rPr>
              <w:t>6</w:t>
            </w:r>
          </w:p>
        </w:tc>
      </w:tr>
      <w:tr w:rsidR="005E4B92" w:rsidRPr="00AC4352" w:rsidTr="002A5627">
        <w:tc>
          <w:tcPr>
            <w:tcW w:w="6912" w:type="dxa"/>
          </w:tcPr>
          <w:p w:rsidR="005E4B92" w:rsidRPr="00AC4352" w:rsidRDefault="005E4B92" w:rsidP="00E66EA0">
            <w:pPr>
              <w:tabs>
                <w:tab w:val="left" w:pos="945"/>
              </w:tabs>
              <w:ind w:left="0" w:firstLine="0"/>
              <w:rPr>
                <w:b/>
              </w:rPr>
            </w:pPr>
            <w:r w:rsidRPr="00AC4352">
              <w:rPr>
                <w:b/>
              </w:rPr>
              <w:t>Дифференцированный зачёт</w:t>
            </w:r>
          </w:p>
        </w:tc>
        <w:tc>
          <w:tcPr>
            <w:tcW w:w="567" w:type="dxa"/>
          </w:tcPr>
          <w:p w:rsidR="005E4B92" w:rsidRPr="00AC4352" w:rsidRDefault="00B17A97" w:rsidP="00E66EA0">
            <w:pPr>
              <w:ind w:left="0" w:firstLine="34"/>
              <w:jc w:val="center"/>
            </w:pPr>
            <w:r>
              <w:t>2</w:t>
            </w:r>
          </w:p>
        </w:tc>
        <w:tc>
          <w:tcPr>
            <w:tcW w:w="567" w:type="dxa"/>
          </w:tcPr>
          <w:p w:rsidR="005E4B92" w:rsidRPr="00AC4352" w:rsidRDefault="005E4B92" w:rsidP="00E66EA0">
            <w:pPr>
              <w:ind w:left="0" w:firstLine="34"/>
              <w:jc w:val="center"/>
            </w:pPr>
            <w:r w:rsidRPr="00AC4352">
              <w:t>-</w:t>
            </w:r>
          </w:p>
        </w:tc>
        <w:tc>
          <w:tcPr>
            <w:tcW w:w="567" w:type="dxa"/>
          </w:tcPr>
          <w:p w:rsidR="005E4B92" w:rsidRPr="00AC4352" w:rsidRDefault="005E4B92" w:rsidP="00E66EA0">
            <w:pPr>
              <w:pStyle w:val="afffffc"/>
              <w:ind w:firstLine="34"/>
              <w:jc w:val="center"/>
            </w:pPr>
            <w:r w:rsidRPr="00AC4352">
              <w:t>-</w:t>
            </w:r>
          </w:p>
        </w:tc>
        <w:tc>
          <w:tcPr>
            <w:tcW w:w="567" w:type="dxa"/>
          </w:tcPr>
          <w:p w:rsidR="005E4B92" w:rsidRPr="00AC4352" w:rsidRDefault="005E4B92" w:rsidP="00E66EA0">
            <w:pPr>
              <w:pStyle w:val="afffffc"/>
              <w:jc w:val="center"/>
            </w:pPr>
            <w:r w:rsidRPr="00AC4352">
              <w:t>-</w:t>
            </w:r>
          </w:p>
        </w:tc>
        <w:tc>
          <w:tcPr>
            <w:tcW w:w="993" w:type="dxa"/>
          </w:tcPr>
          <w:p w:rsidR="005E4B92" w:rsidRPr="00AC4352" w:rsidRDefault="005E4B92" w:rsidP="00E66EA0">
            <w:pPr>
              <w:pStyle w:val="afffffc"/>
              <w:jc w:val="center"/>
              <w:rPr>
                <w:b/>
              </w:rPr>
            </w:pPr>
            <w:r w:rsidRPr="00AC4352">
              <w:rPr>
                <w:b/>
              </w:rPr>
              <w:t>2</w:t>
            </w:r>
          </w:p>
        </w:tc>
      </w:tr>
      <w:tr w:rsidR="005E4B92" w:rsidRPr="00AC4352" w:rsidTr="002A5627">
        <w:tc>
          <w:tcPr>
            <w:tcW w:w="6912" w:type="dxa"/>
          </w:tcPr>
          <w:p w:rsidR="005E4B92" w:rsidRPr="00AC4352" w:rsidRDefault="005E4B92" w:rsidP="00E66EA0">
            <w:pPr>
              <w:ind w:left="0" w:firstLine="0"/>
              <w:jc w:val="right"/>
            </w:pPr>
            <w:r w:rsidRPr="00AC4352">
              <w:t xml:space="preserve">Всего </w:t>
            </w:r>
          </w:p>
        </w:tc>
        <w:tc>
          <w:tcPr>
            <w:tcW w:w="567" w:type="dxa"/>
          </w:tcPr>
          <w:p w:rsidR="005E4B92" w:rsidRPr="00AC4352" w:rsidRDefault="00B17A97" w:rsidP="008903C0">
            <w:pPr>
              <w:ind w:left="0" w:firstLine="0"/>
              <w:jc w:val="center"/>
              <w:rPr>
                <w:b/>
              </w:rPr>
            </w:pPr>
            <w:r>
              <w:rPr>
                <w:b/>
              </w:rPr>
              <w:t>5</w:t>
            </w:r>
            <w:r w:rsidR="008903C0">
              <w:rPr>
                <w:b/>
              </w:rPr>
              <w:t>4</w:t>
            </w:r>
          </w:p>
        </w:tc>
        <w:tc>
          <w:tcPr>
            <w:tcW w:w="567" w:type="dxa"/>
          </w:tcPr>
          <w:p w:rsidR="005E4B92" w:rsidRPr="00AC4352" w:rsidRDefault="00B17A97" w:rsidP="008903C0">
            <w:pPr>
              <w:ind w:left="0" w:firstLine="0"/>
              <w:jc w:val="center"/>
              <w:rPr>
                <w:b/>
              </w:rPr>
            </w:pPr>
            <w:r>
              <w:rPr>
                <w:b/>
              </w:rPr>
              <w:t>4</w:t>
            </w:r>
            <w:r w:rsidR="008903C0">
              <w:rPr>
                <w:b/>
              </w:rPr>
              <w:t>0</w:t>
            </w:r>
          </w:p>
        </w:tc>
        <w:tc>
          <w:tcPr>
            <w:tcW w:w="567" w:type="dxa"/>
          </w:tcPr>
          <w:p w:rsidR="005E4B92" w:rsidRPr="00AC4352" w:rsidRDefault="006B75C9" w:rsidP="00E66EA0">
            <w:pPr>
              <w:pStyle w:val="afffffc"/>
              <w:jc w:val="center"/>
              <w:rPr>
                <w:b/>
              </w:rPr>
            </w:pPr>
            <w:r>
              <w:rPr>
                <w:b/>
              </w:rPr>
              <w:t>-</w:t>
            </w:r>
          </w:p>
        </w:tc>
        <w:tc>
          <w:tcPr>
            <w:tcW w:w="567" w:type="dxa"/>
          </w:tcPr>
          <w:p w:rsidR="005E4B92" w:rsidRPr="00AC4352" w:rsidRDefault="00B17A97" w:rsidP="00E66EA0">
            <w:pPr>
              <w:pStyle w:val="afffffc"/>
              <w:jc w:val="center"/>
              <w:rPr>
                <w:b/>
              </w:rPr>
            </w:pPr>
            <w:r>
              <w:rPr>
                <w:b/>
              </w:rPr>
              <w:t>14</w:t>
            </w:r>
          </w:p>
        </w:tc>
        <w:tc>
          <w:tcPr>
            <w:tcW w:w="993" w:type="dxa"/>
          </w:tcPr>
          <w:p w:rsidR="005E4B92" w:rsidRPr="00AC4352" w:rsidRDefault="00B17A97" w:rsidP="00E66EA0">
            <w:pPr>
              <w:pStyle w:val="afffffc"/>
              <w:jc w:val="center"/>
              <w:rPr>
                <w:b/>
              </w:rPr>
            </w:pPr>
            <w:r>
              <w:rPr>
                <w:b/>
              </w:rPr>
              <w:t>108</w:t>
            </w:r>
          </w:p>
        </w:tc>
      </w:tr>
    </w:tbl>
    <w:p w:rsidR="00BF2B93" w:rsidRPr="001B7BBC" w:rsidRDefault="00BF2B93" w:rsidP="0002253A">
      <w:pPr>
        <w:ind w:left="0" w:firstLine="0"/>
        <w:sectPr w:rsidR="00BF2B93" w:rsidRPr="001B7BBC" w:rsidSect="002A5627">
          <w:pgSz w:w="11906" w:h="16838"/>
          <w:pgMar w:top="992" w:right="567" w:bottom="992" w:left="1134" w:header="720" w:footer="585" w:gutter="0"/>
          <w:cols w:space="720"/>
          <w:titlePg/>
          <w:docGrid w:linePitch="600" w:charSpace="32768"/>
        </w:sectPr>
      </w:pPr>
    </w:p>
    <w:p w:rsidR="0002253A"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056"/>
        <w:gridCol w:w="993"/>
        <w:gridCol w:w="1701"/>
      </w:tblGrid>
      <w:tr w:rsidR="0002253A" w:rsidRPr="00786A74" w:rsidTr="00417FA8">
        <w:trPr>
          <w:trHeight w:val="20"/>
        </w:trPr>
        <w:tc>
          <w:tcPr>
            <w:tcW w:w="708" w:type="pct"/>
            <w:vAlign w:val="center"/>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2" w:name="_Hlk109219056"/>
            <w:r w:rsidRPr="00786A74">
              <w:rPr>
                <w:rFonts w:eastAsia="Times New Roman"/>
                <w:b/>
                <w:bCs/>
                <w:lang w:eastAsia="en-US"/>
              </w:rPr>
              <w:t>Наименование разделов и тем</w:t>
            </w:r>
          </w:p>
        </w:tc>
        <w:tc>
          <w:tcPr>
            <w:tcW w:w="3451" w:type="pct"/>
            <w:vAlign w:val="center"/>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0" w:type="pct"/>
            <w:vAlign w:val="center"/>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31" w:type="pct"/>
            <w:vAlign w:val="center"/>
          </w:tcPr>
          <w:p w:rsidR="0002253A" w:rsidRPr="00786A74" w:rsidRDefault="00417FA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Pr>
                <w:rFonts w:eastAsia="Times New Roman"/>
                <w:b/>
                <w:bCs/>
                <w:lang w:eastAsia="en-US"/>
              </w:rPr>
              <w:t>осваиваемы</w:t>
            </w:r>
            <w:r w:rsidR="0002253A" w:rsidRPr="00786A74">
              <w:rPr>
                <w:rFonts w:eastAsia="Times New Roman"/>
                <w:b/>
                <w:bCs/>
                <w:lang w:eastAsia="en-US"/>
              </w:rPr>
              <w:t xml:space="preserve">е </w:t>
            </w:r>
            <w:r>
              <w:rPr>
                <w:rFonts w:eastAsia="Times New Roman"/>
                <w:b/>
                <w:bCs/>
                <w:lang w:eastAsia="en-US"/>
              </w:rPr>
              <w:t xml:space="preserve">элементы </w:t>
            </w:r>
            <w:r w:rsidR="0002253A" w:rsidRPr="00786A74">
              <w:rPr>
                <w:rFonts w:eastAsia="Times New Roman"/>
                <w:b/>
                <w:bCs/>
                <w:lang w:eastAsia="en-US"/>
              </w:rPr>
              <w:t>компетенци</w:t>
            </w:r>
            <w:r>
              <w:rPr>
                <w:rFonts w:eastAsia="Times New Roman"/>
                <w:b/>
                <w:bCs/>
                <w:lang w:eastAsia="en-US"/>
              </w:rPr>
              <w:t>й</w:t>
            </w:r>
          </w:p>
        </w:tc>
      </w:tr>
      <w:tr w:rsidR="0002253A" w:rsidRPr="00786A74" w:rsidTr="00417FA8">
        <w:trPr>
          <w:trHeight w:val="20"/>
        </w:trPr>
        <w:tc>
          <w:tcPr>
            <w:tcW w:w="708" w:type="pct"/>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451" w:type="pct"/>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0" w:type="pct"/>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31" w:type="pct"/>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417FA8">
        <w:trPr>
          <w:trHeight w:val="20"/>
        </w:trPr>
        <w:tc>
          <w:tcPr>
            <w:tcW w:w="5000" w:type="pct"/>
            <w:gridSpan w:val="4"/>
          </w:tcPr>
          <w:p w:rsidR="0002253A" w:rsidRPr="00786A74" w:rsidRDefault="0002253A"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417FA8">
        <w:trPr>
          <w:trHeight w:val="20"/>
        </w:trPr>
        <w:tc>
          <w:tcPr>
            <w:tcW w:w="708"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451"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0"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31"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417FA8">
        <w:trPr>
          <w:trHeight w:val="20"/>
        </w:trPr>
        <w:tc>
          <w:tcPr>
            <w:tcW w:w="4159" w:type="pct"/>
            <w:gridSpan w:val="2"/>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0"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31"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417FA8">
        <w:trPr>
          <w:trHeight w:val="20"/>
        </w:trPr>
        <w:tc>
          <w:tcPr>
            <w:tcW w:w="4159" w:type="pct"/>
            <w:gridSpan w:val="2"/>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417FA8">
        <w:trPr>
          <w:trHeight w:val="20"/>
        </w:trPr>
        <w:tc>
          <w:tcPr>
            <w:tcW w:w="708" w:type="pct"/>
            <w:vMerge w:val="restar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451"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0"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417FA8">
        <w:trPr>
          <w:trHeight w:val="20"/>
        </w:trPr>
        <w:tc>
          <w:tcPr>
            <w:tcW w:w="708" w:type="pct"/>
            <w:vMerge/>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0"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31" w:type="pct"/>
            <w:vMerge/>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417FA8">
        <w:trPr>
          <w:trHeight w:val="239"/>
        </w:trPr>
        <w:tc>
          <w:tcPr>
            <w:tcW w:w="708" w:type="pct"/>
            <w:vMerge w:val="restart"/>
          </w:tcPr>
          <w:p w:rsidR="00786A74" w:rsidRPr="00786A74" w:rsidRDefault="00786A74" w:rsidP="002A5627">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451"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w:t>
            </w:r>
            <w:r w:rsidRPr="00786A74">
              <w:rPr>
                <w:rFonts w:eastAsia="Times New Roman"/>
                <w:bCs/>
                <w:lang w:eastAsia="en-US"/>
              </w:rPr>
              <w:lastRenderedPageBreak/>
              <w:t>«Пророк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0" w:type="pct"/>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tcPr>
          <w:p w:rsidR="00786A74" w:rsidRPr="00786A74" w:rsidRDefault="00786A74"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417FA8">
        <w:trPr>
          <w:trHeight w:val="20"/>
        </w:trPr>
        <w:tc>
          <w:tcPr>
            <w:tcW w:w="708" w:type="pct"/>
            <w:vMerge/>
          </w:tcPr>
          <w:p w:rsidR="00275131" w:rsidRPr="00786A74" w:rsidRDefault="00275131" w:rsidP="002A5627">
            <w:pPr>
              <w:ind w:left="0" w:firstLine="0"/>
              <w:jc w:val="center"/>
              <w:rPr>
                <w:rFonts w:eastAsia="Times New Roman"/>
                <w:b/>
                <w:bCs/>
                <w:lang w:eastAsia="en-US"/>
              </w:rPr>
            </w:pPr>
          </w:p>
        </w:tc>
        <w:tc>
          <w:tcPr>
            <w:tcW w:w="3451"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0"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417FA8">
        <w:trPr>
          <w:trHeight w:val="309"/>
        </w:trPr>
        <w:tc>
          <w:tcPr>
            <w:tcW w:w="5000" w:type="pct"/>
            <w:gridSpan w:val="4"/>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417FA8">
        <w:trPr>
          <w:trHeight w:val="570"/>
        </w:trPr>
        <w:tc>
          <w:tcPr>
            <w:tcW w:w="708" w:type="pct"/>
            <w:vMerge w:val="restart"/>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451" w:type="pct"/>
          </w:tcPr>
          <w:p w:rsidR="006205CF" w:rsidRPr="00786A74" w:rsidRDefault="006205CF" w:rsidP="002A5627">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0" w:type="pct"/>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31" w:type="pct"/>
            <w:vMerge w:val="restart"/>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644617">
              <w:rPr>
                <w:rFonts w:eastAsia="Times New Roman"/>
                <w:bCs/>
                <w:iCs/>
                <w:lang w:eastAsia="en-US"/>
              </w:rPr>
              <w:t>5.4</w:t>
            </w:r>
          </w:p>
        </w:tc>
      </w:tr>
      <w:tr w:rsidR="006205CF" w:rsidRPr="00786A74" w:rsidTr="00417FA8">
        <w:trPr>
          <w:trHeight w:val="739"/>
        </w:trPr>
        <w:tc>
          <w:tcPr>
            <w:tcW w:w="708" w:type="pct"/>
            <w:vMerge/>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51" w:type="pct"/>
          </w:tcPr>
          <w:p w:rsidR="006205CF" w:rsidRPr="00786A74" w:rsidRDefault="006205CF" w:rsidP="002A5627">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0" w:type="pct"/>
          </w:tcPr>
          <w:p w:rsidR="006205CF" w:rsidRPr="00275131"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31" w:type="pct"/>
            <w:vMerge/>
          </w:tcPr>
          <w:p w:rsidR="006205CF" w:rsidRPr="00786A74" w:rsidRDefault="006205CF"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417FA8">
        <w:trPr>
          <w:trHeight w:val="276"/>
        </w:trPr>
        <w:tc>
          <w:tcPr>
            <w:tcW w:w="5000" w:type="pct"/>
            <w:gridSpan w:val="4"/>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417FA8">
        <w:trPr>
          <w:trHeight w:val="441"/>
        </w:trPr>
        <w:tc>
          <w:tcPr>
            <w:tcW w:w="4159" w:type="pct"/>
            <w:gridSpan w:val="2"/>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0"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31"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308"/>
        </w:trPr>
        <w:tc>
          <w:tcPr>
            <w:tcW w:w="4159" w:type="pct"/>
            <w:gridSpan w:val="2"/>
          </w:tcPr>
          <w:p w:rsidR="00996E60" w:rsidRPr="00996E60"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417FA8">
        <w:trPr>
          <w:trHeight w:val="366"/>
        </w:trPr>
        <w:tc>
          <w:tcPr>
            <w:tcW w:w="708" w:type="pct"/>
            <w:vMerge w:val="restar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451" w:type="pct"/>
          </w:tcPr>
          <w:p w:rsidR="00417FA8"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0"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417FA8">
        <w:trPr>
          <w:trHeight w:val="20"/>
        </w:trPr>
        <w:tc>
          <w:tcPr>
            <w:tcW w:w="708" w:type="pct"/>
            <w:vMerge/>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r w:rsidRPr="00786A74">
              <w:rPr>
                <w:rFonts w:eastAsia="Times New Roman"/>
                <w:color w:val="000000"/>
              </w:rPr>
              <w:lastRenderedPageBreak/>
              <w:t>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0"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417FA8">
        <w:trPr>
          <w:trHeight w:val="20"/>
        </w:trPr>
        <w:tc>
          <w:tcPr>
            <w:tcW w:w="708" w:type="pct"/>
            <w:vMerge w:val="restar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lastRenderedPageBreak/>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451"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0"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417FA8">
        <w:trPr>
          <w:trHeight w:val="1064"/>
        </w:trPr>
        <w:tc>
          <w:tcPr>
            <w:tcW w:w="708" w:type="pct"/>
            <w:vMerge/>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0" w:type="pct"/>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31" w:type="pct"/>
            <w:vMerge/>
          </w:tcPr>
          <w:p w:rsidR="00275131" w:rsidRPr="00786A74" w:rsidRDefault="00275131"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199"/>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451" w:type="pct"/>
          </w:tcPr>
          <w:p w:rsidR="00996E60" w:rsidRPr="00060385"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357"/>
        </w:trPr>
        <w:tc>
          <w:tcPr>
            <w:tcW w:w="5000" w:type="pct"/>
            <w:gridSpan w:val="4"/>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417FA8">
        <w:trPr>
          <w:trHeight w:val="417"/>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644617">
              <w:rPr>
                <w:rFonts w:eastAsia="Times New Roman"/>
                <w:bCs/>
                <w:iCs/>
                <w:lang w:eastAsia="en-US"/>
              </w:rPr>
              <w:t>5.4</w:t>
            </w:r>
          </w:p>
        </w:tc>
      </w:tr>
      <w:tr w:rsidR="00996E60" w:rsidRPr="00786A74" w:rsidTr="00417FA8">
        <w:trPr>
          <w:trHeight w:val="275"/>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w:t>
            </w:r>
            <w:r w:rsidRPr="00786A74">
              <w:rPr>
                <w:rFonts w:eastAsia="Times New Roman"/>
                <w:lang w:eastAsia="en-US"/>
              </w:rPr>
              <w:lastRenderedPageBreak/>
              <w:t xml:space="preserve">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417FA8">
        <w:trPr>
          <w:trHeight w:val="322"/>
        </w:trPr>
        <w:tc>
          <w:tcPr>
            <w:tcW w:w="5000" w:type="pct"/>
            <w:gridSpan w:val="4"/>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lastRenderedPageBreak/>
              <w:t>Основное содержание</w:t>
            </w: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w:t>
            </w:r>
            <w:r w:rsidR="00417FA8">
              <w:rPr>
                <w:rFonts w:eastAsia="Times New Roman"/>
                <w:lang w:eastAsia="en-US"/>
              </w:rPr>
              <w:t>-</w:t>
            </w:r>
            <w:r w:rsidRPr="00786A74">
              <w:rPr>
                <w:rFonts w:eastAsia="Times New Roman"/>
                <w:lang w:eastAsia="en-US"/>
              </w:rPr>
              <w:t>1889): русская жизнь в иносказаниях</w:t>
            </w:r>
            <w:r w:rsidR="006205CF">
              <w:rPr>
                <w:rFonts w:eastAsia="Times New Roman"/>
                <w:lang w:eastAsia="en-US"/>
              </w:rPr>
              <w:t>.</w:t>
            </w: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0"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0"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841"/>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451" w:type="pct"/>
          </w:tcPr>
          <w:p w:rsidR="00996E60" w:rsidRPr="00786A74" w:rsidRDefault="00996E60" w:rsidP="002A5627">
            <w:pPr>
              <w:ind w:left="0" w:firstLine="0"/>
              <w:jc w:val="both"/>
              <w:rPr>
                <w:rFonts w:eastAsia="Times New Roman"/>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361"/>
        </w:trPr>
        <w:tc>
          <w:tcPr>
            <w:tcW w:w="5000" w:type="pct"/>
            <w:gridSpan w:val="4"/>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417FA8">
        <w:trPr>
          <w:trHeight w:val="917"/>
        </w:trPr>
        <w:tc>
          <w:tcPr>
            <w:tcW w:w="708" w:type="pct"/>
            <w:vMerge w:val="restart"/>
          </w:tcPr>
          <w:p w:rsidR="00996E60" w:rsidRPr="00786A74" w:rsidRDefault="00996E60" w:rsidP="002A5627">
            <w:pPr>
              <w:ind w:left="0" w:firstLine="0"/>
              <w:jc w:val="both"/>
              <w:rPr>
                <w:rFonts w:eastAsia="Times New Roman"/>
                <w:b/>
                <w:bCs/>
                <w:iCs/>
                <w:lang w:eastAsia="en-US"/>
              </w:rPr>
            </w:pPr>
            <w:r w:rsidRPr="00786A74">
              <w:rPr>
                <w:rFonts w:eastAsia="Times New Roman"/>
                <w:b/>
                <w:bCs/>
                <w:iCs/>
                <w:lang w:eastAsia="en-US"/>
              </w:rPr>
              <w:t>«</w:t>
            </w:r>
            <w:r w:rsidRPr="002A5627">
              <w:rPr>
                <w:rFonts w:eastAsia="Times New Roman"/>
                <w:bCs/>
              </w:rPr>
              <w:t>Каждый должен быть величествен в своем деле</w:t>
            </w:r>
            <w:r w:rsidRPr="002A5627">
              <w:rPr>
                <w:rFonts w:eastAsia="Times New Roman"/>
                <w:bCs/>
                <w:iCs/>
                <w:lang w:eastAsia="en-US"/>
              </w:rPr>
              <w:t>»: пути совершенствования в специальность</w:t>
            </w: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xml:space="preserve">, ПК </w:t>
            </w:r>
            <w:r w:rsidR="00644617">
              <w:rPr>
                <w:rFonts w:eastAsia="Times New Roman"/>
                <w:bCs/>
                <w:iCs/>
                <w:lang w:eastAsia="en-US"/>
              </w:rPr>
              <w:t>5.4</w:t>
            </w:r>
          </w:p>
        </w:tc>
      </w:tr>
      <w:tr w:rsidR="00996E60" w:rsidRPr="00786A74" w:rsidTr="00417FA8">
        <w:trPr>
          <w:trHeight w:val="830"/>
        </w:trPr>
        <w:tc>
          <w:tcPr>
            <w:tcW w:w="708" w:type="pct"/>
            <w:vMerge/>
          </w:tcPr>
          <w:p w:rsidR="00996E60" w:rsidRPr="00786A74" w:rsidRDefault="00996E60" w:rsidP="002A5627">
            <w:pPr>
              <w:ind w:left="0" w:firstLine="0"/>
              <w:jc w:val="both"/>
              <w:rPr>
                <w:rFonts w:eastAsia="Times New Roman"/>
                <w:b/>
                <w:bCs/>
                <w:iCs/>
                <w:lang w:eastAsia="en-US"/>
              </w:rPr>
            </w:pP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417FA8">
        <w:trPr>
          <w:trHeight w:val="309"/>
        </w:trPr>
        <w:tc>
          <w:tcPr>
            <w:tcW w:w="5000" w:type="pct"/>
            <w:gridSpan w:val="4"/>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lang w:eastAsia="en-US"/>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w:t>
            </w:r>
            <w:r w:rsidRPr="00786A74">
              <w:rPr>
                <w:rFonts w:eastAsia="Times New Roman"/>
                <w:lang w:eastAsia="en-US"/>
              </w:rPr>
              <w:lastRenderedPageBreak/>
              <w:t>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451" w:type="pct"/>
          </w:tcPr>
          <w:p w:rsidR="00996E60" w:rsidRPr="00786A74" w:rsidRDefault="00996E60" w:rsidP="002A5627">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r w:rsidR="00417FA8">
              <w:rPr>
                <w:rFonts w:eastAsia="Times New Roman"/>
                <w:lang w:eastAsia="en-US"/>
              </w:rPr>
              <w:t xml:space="preserve"> </w:t>
            </w: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208"/>
        </w:trPr>
        <w:tc>
          <w:tcPr>
            <w:tcW w:w="5000" w:type="pct"/>
            <w:gridSpan w:val="4"/>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417FA8">
        <w:trPr>
          <w:trHeight w:val="683"/>
        </w:trPr>
        <w:tc>
          <w:tcPr>
            <w:tcW w:w="708" w:type="pct"/>
            <w:vMerge w:val="restart"/>
          </w:tcPr>
          <w:p w:rsidR="00996E60" w:rsidRPr="002A5627" w:rsidRDefault="00996E60" w:rsidP="002A5627">
            <w:pPr>
              <w:ind w:left="0" w:firstLine="0"/>
              <w:jc w:val="both"/>
              <w:rPr>
                <w:rFonts w:eastAsia="Times New Roman"/>
                <w:bCs/>
                <w:lang w:eastAsia="en-US"/>
              </w:rPr>
            </w:pPr>
            <w:r w:rsidRPr="002A5627">
              <w:rPr>
                <w:rFonts w:eastAsia="Times New Roman"/>
                <w:lang w:eastAsia="en-US"/>
              </w:rPr>
              <w:lastRenderedPageBreak/>
              <w:t>Как написать резюме, чтобы найти хорошую работу</w:t>
            </w:r>
          </w:p>
        </w:tc>
        <w:tc>
          <w:tcPr>
            <w:tcW w:w="3451" w:type="pct"/>
          </w:tcPr>
          <w:p w:rsidR="00996E60" w:rsidRPr="00786A74" w:rsidRDefault="00996E60" w:rsidP="002A5627">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96E60" w:rsidRPr="00786A74" w:rsidTr="00417FA8">
        <w:trPr>
          <w:trHeight w:val="275"/>
        </w:trPr>
        <w:tc>
          <w:tcPr>
            <w:tcW w:w="708" w:type="pct"/>
            <w:vMerge/>
          </w:tcPr>
          <w:p w:rsidR="00996E60" w:rsidRPr="00786A74" w:rsidRDefault="00996E60" w:rsidP="002A5627">
            <w:pPr>
              <w:ind w:left="0" w:firstLine="0"/>
              <w:jc w:val="both"/>
              <w:rPr>
                <w:rFonts w:eastAsia="Times New Roman"/>
                <w:b/>
                <w:lang w:eastAsia="en-US"/>
              </w:rPr>
            </w:pPr>
          </w:p>
        </w:tc>
        <w:tc>
          <w:tcPr>
            <w:tcW w:w="3451" w:type="pct"/>
          </w:tcPr>
          <w:p w:rsidR="00996E60" w:rsidRPr="00786A74" w:rsidRDefault="00996E60" w:rsidP="002A5627">
            <w:pPr>
              <w:pStyle w:val="afffffc"/>
              <w:jc w:val="both"/>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417FA8">
        <w:trPr>
          <w:trHeight w:val="20"/>
        </w:trPr>
        <w:tc>
          <w:tcPr>
            <w:tcW w:w="4159" w:type="pct"/>
            <w:gridSpan w:val="2"/>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3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4159" w:type="pct"/>
            <w:gridSpan w:val="2"/>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0"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417FA8">
        <w:trPr>
          <w:trHeight w:val="44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0"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417FA8">
        <w:trPr>
          <w:trHeight w:val="20"/>
        </w:trPr>
        <w:tc>
          <w:tcPr>
            <w:tcW w:w="708"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451" w:type="pct"/>
          </w:tcPr>
          <w:p w:rsidR="00996E60" w:rsidRPr="00786A74" w:rsidRDefault="00996E60" w:rsidP="002A5627">
            <w:pPr>
              <w:ind w:left="0" w:firstLine="0"/>
              <w:jc w:val="both"/>
              <w:rPr>
                <w:rFonts w:eastAsia="Times New Roman"/>
                <w:b/>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r w:rsidR="00417FA8">
              <w:rPr>
                <w:rFonts w:eastAsia="Times New Roman"/>
                <w:lang w:eastAsia="en-US"/>
              </w:rPr>
              <w:t xml:space="preserve"> </w:t>
            </w: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417FA8">
        <w:trPr>
          <w:trHeight w:val="274"/>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 xml:space="preserve">Герои М. Горького в </w:t>
            </w:r>
            <w:r w:rsidRPr="00786A74">
              <w:rPr>
                <w:rFonts w:eastAsia="Times New Roman"/>
                <w:lang w:eastAsia="en-US"/>
              </w:rPr>
              <w:lastRenderedPageBreak/>
              <w:t>поисках смысла жизни</w:t>
            </w:r>
            <w:r>
              <w:rPr>
                <w:rFonts w:eastAsia="Times New Roman"/>
                <w:lang w:eastAsia="en-US"/>
              </w:rPr>
              <w:t>.</w:t>
            </w:r>
          </w:p>
        </w:tc>
        <w:tc>
          <w:tcPr>
            <w:tcW w:w="3451" w:type="pct"/>
          </w:tcPr>
          <w:p w:rsidR="00996E60" w:rsidRPr="003B1224" w:rsidRDefault="00996E60" w:rsidP="002A5627">
            <w:pPr>
              <w:ind w:left="0" w:firstLine="0"/>
              <w:jc w:val="both"/>
              <w:rPr>
                <w:rFonts w:eastAsia="Times New Roman"/>
                <w:lang w:eastAsia="en-US"/>
              </w:rPr>
            </w:pPr>
            <w:r w:rsidRPr="003B1224">
              <w:rPr>
                <w:rFonts w:eastAsia="Times New Roman"/>
                <w:iCs/>
                <w:lang w:eastAsia="en-US"/>
              </w:rPr>
              <w:lastRenderedPageBreak/>
              <w:t>Максим Горький</w:t>
            </w:r>
            <w:r w:rsidRPr="003B1224">
              <w:rPr>
                <w:rFonts w:eastAsia="Times New Roman"/>
                <w:lang w:eastAsia="en-US"/>
              </w:rPr>
              <w:t xml:space="preserve"> (1868–1936). Сведения из биографии (актуализация и обобщение ранее изученного). </w:t>
            </w:r>
          </w:p>
          <w:p w:rsidR="00996E60" w:rsidRPr="00786A74" w:rsidRDefault="00996E60" w:rsidP="002A5627">
            <w:pPr>
              <w:ind w:left="0" w:firstLine="0"/>
              <w:jc w:val="both"/>
              <w:rPr>
                <w:rFonts w:eastAsia="Times New Roman"/>
                <w:lang w:eastAsia="en-US"/>
              </w:rPr>
            </w:pPr>
            <w:r w:rsidRPr="003B1224">
              <w:rPr>
                <w:rFonts w:eastAsia="Times New Roman"/>
                <w:lang w:eastAsia="en-US"/>
              </w:rPr>
              <w:t xml:space="preserve">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w:t>
            </w:r>
            <w:r w:rsidRPr="00786A74">
              <w:rPr>
                <w:rFonts w:eastAsia="Times New Roman"/>
                <w:lang w:eastAsia="en-US"/>
              </w:rPr>
              <w:lastRenderedPageBreak/>
              <w:t xml:space="preserve">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0"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417FA8">
        <w:trPr>
          <w:trHeight w:val="20"/>
        </w:trPr>
        <w:tc>
          <w:tcPr>
            <w:tcW w:w="708"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451" w:type="pct"/>
          </w:tcPr>
          <w:p w:rsidR="00996E60" w:rsidRPr="00786A74" w:rsidRDefault="00996E60" w:rsidP="002A5627">
            <w:pPr>
              <w:ind w:left="0" w:firstLine="0"/>
              <w:jc w:val="both"/>
              <w:rPr>
                <w:rFonts w:eastAsia="Times New Roman"/>
                <w:i/>
                <w:iCs/>
                <w:lang w:eastAsia="en-US"/>
              </w:rPr>
            </w:pPr>
            <w:r w:rsidRPr="00786A74">
              <w:rPr>
                <w:rFonts w:eastAsia="Times New Roman"/>
                <w:i/>
                <w:iCs/>
                <w:lang w:eastAsia="en-US"/>
              </w:rPr>
              <w:t>От реализма – к модернизму</w:t>
            </w:r>
            <w:r w:rsidR="006205CF">
              <w:rPr>
                <w:rFonts w:eastAsia="Times New Roman"/>
                <w:i/>
                <w:iCs/>
                <w:lang w:eastAsia="en-US"/>
              </w:rPr>
              <w:t>.</w:t>
            </w:r>
          </w:p>
          <w:p w:rsidR="00996E60" w:rsidRPr="00786A74" w:rsidRDefault="00996E60" w:rsidP="002A5627">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2A5627">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2A5627">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0"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417FA8">
        <w:trPr>
          <w:trHeight w:val="20"/>
        </w:trPr>
        <w:tc>
          <w:tcPr>
            <w:tcW w:w="708"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0"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96E60" w:rsidRPr="00786A74" w:rsidRDefault="00996E60"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708"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451" w:type="pct"/>
          </w:tcPr>
          <w:p w:rsidR="009F003B" w:rsidRPr="00786A74" w:rsidRDefault="009F003B" w:rsidP="002A5627">
            <w:pPr>
              <w:ind w:left="0" w:firstLine="0"/>
              <w:jc w:val="both"/>
              <w:rPr>
                <w:rFonts w:eastAsia="Times New Roman"/>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p>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 xml:space="preserve">Блока – «трилогия вочеловечения». Ранние стихи: мистицизм, идеал мировой гармонии. Любовь как служение и </w:t>
            </w:r>
            <w:r w:rsidRPr="00786A74">
              <w:rPr>
                <w:rFonts w:eastAsia="Times New Roman"/>
                <w:lang w:eastAsia="en-US"/>
              </w:rPr>
              <w:lastRenderedPageBreak/>
              <w:t>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rsidR="00417FA8">
              <w:rPr>
                <w:rFonts w:eastAsia="Times New Roman"/>
                <w:lang w:eastAsia="en-US"/>
              </w:rPr>
              <w:t xml:space="preserve"> </w:t>
            </w: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87"/>
        </w:trPr>
        <w:tc>
          <w:tcPr>
            <w:tcW w:w="708"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451" w:type="pct"/>
          </w:tcPr>
          <w:p w:rsidR="009F003B" w:rsidRPr="00786A74" w:rsidRDefault="009F003B" w:rsidP="002A5627">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2A5627">
            <w:pPr>
              <w:ind w:left="0" w:firstLine="0"/>
              <w:jc w:val="both"/>
              <w:rPr>
                <w:rFonts w:eastAsia="Times New Roman"/>
                <w:i/>
                <w:i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rsidR="009F003B" w:rsidRPr="00786A74" w:rsidRDefault="009F003B" w:rsidP="002A5627">
            <w:pPr>
              <w:ind w:left="0" w:firstLine="0"/>
              <w:jc w:val="both"/>
              <w:rPr>
                <w:rFonts w:eastAsia="Times New Roman"/>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451" w:type="pct"/>
          </w:tcPr>
          <w:p w:rsidR="009F003B" w:rsidRPr="00786A74" w:rsidRDefault="009F003B" w:rsidP="002A5627">
            <w:pPr>
              <w:ind w:left="0" w:firstLine="0"/>
              <w:jc w:val="both"/>
              <w:rPr>
                <w:rFonts w:eastAsia="Times New Roman"/>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417FA8">
              <w:rPr>
                <w:rFonts w:eastAsia="Times New Roman"/>
                <w:lang w:eastAsia="en-US"/>
              </w:rPr>
              <w:t xml:space="preserve"> </w:t>
            </w: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0"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0"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4159" w:type="pct"/>
            <w:gridSpan w:val="2"/>
            <w:vAlign w:val="center"/>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4159" w:type="pct"/>
            <w:gridSpan w:val="2"/>
            <w:vAlign w:val="center"/>
          </w:tcPr>
          <w:p w:rsidR="009F003B" w:rsidRPr="009F003B"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w:t>
            </w:r>
            <w:r w:rsidR="00417FA8" w:rsidRPr="00786A74">
              <w:rPr>
                <w:rFonts w:eastAsia="Times New Roman"/>
                <w:lang w:eastAsia="en-US"/>
              </w:rPr>
              <w:t xml:space="preserve"> </w:t>
            </w:r>
            <w:r w:rsidRPr="00786A74">
              <w:rPr>
                <w:rFonts w:eastAsia="Times New Roman"/>
                <w:lang w:eastAsia="en-US"/>
              </w:rPr>
              <w:t>Цветаевой</w:t>
            </w:r>
            <w:r w:rsidR="006205CF">
              <w:rPr>
                <w:rFonts w:eastAsia="Times New Roman"/>
                <w:lang w:eastAsia="en-US"/>
              </w:rPr>
              <w:t>.</w:t>
            </w:r>
          </w:p>
        </w:tc>
        <w:tc>
          <w:tcPr>
            <w:tcW w:w="3451" w:type="pct"/>
          </w:tcPr>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 xml:space="preserve">из цикла </w:t>
            </w:r>
            <w:r w:rsidRPr="00786A74">
              <w:rPr>
                <w:rFonts w:eastAsia="Times New Roman"/>
                <w:lang w:eastAsia="en-US"/>
              </w:rPr>
              <w:lastRenderedPageBreak/>
              <w:t>«Ахматовой»)</w:t>
            </w:r>
            <w:r>
              <w:rPr>
                <w:rFonts w:eastAsia="Times New Roman"/>
                <w:lang w:eastAsia="en-US"/>
              </w:rPr>
              <w:t>.</w:t>
            </w:r>
            <w:r w:rsidRPr="00786A74">
              <w:rPr>
                <w:rFonts w:eastAsia="Times New Roman"/>
                <w:i/>
                <w:iCs/>
                <w:lang w:eastAsia="en-US"/>
              </w:rPr>
              <w:t xml:space="preserve"> </w:t>
            </w: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451" w:type="pct"/>
          </w:tcPr>
          <w:p w:rsidR="009F003B" w:rsidRPr="00786A74" w:rsidRDefault="009F003B" w:rsidP="002A5627">
            <w:pPr>
              <w:ind w:left="0" w:firstLine="0"/>
              <w:jc w:val="both"/>
              <w:rPr>
                <w:rFonts w:eastAsia="Times New Roman"/>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0"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0"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309"/>
        </w:trPr>
        <w:tc>
          <w:tcPr>
            <w:tcW w:w="708" w:type="pct"/>
          </w:tcPr>
          <w:p w:rsidR="009F003B" w:rsidRPr="00786A74" w:rsidRDefault="009F003B" w:rsidP="002A5627">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451" w:type="pct"/>
          </w:tcPr>
          <w:p w:rsidR="009F003B" w:rsidRPr="00786A74" w:rsidRDefault="009F003B" w:rsidP="002A5627">
            <w:pPr>
              <w:ind w:left="0" w:firstLine="0"/>
              <w:jc w:val="both"/>
              <w:rPr>
                <w:rFonts w:eastAsia="Times New Roman"/>
                <w:i/>
                <w:i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r w:rsidR="00417FA8">
              <w:rPr>
                <w:rFonts w:eastAsia="Times New Roman"/>
                <w:lang w:eastAsia="en-US"/>
              </w:rPr>
              <w:t xml:space="preserve"> </w:t>
            </w: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189"/>
        </w:trPr>
        <w:tc>
          <w:tcPr>
            <w:tcW w:w="5000" w:type="pct"/>
            <w:gridSpan w:val="4"/>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417FA8">
        <w:trPr>
          <w:trHeight w:val="940"/>
        </w:trPr>
        <w:tc>
          <w:tcPr>
            <w:tcW w:w="708" w:type="pct"/>
            <w:vMerge w:val="restart"/>
          </w:tcPr>
          <w:p w:rsidR="009F003B" w:rsidRPr="002A5627" w:rsidRDefault="009F003B" w:rsidP="002A5627">
            <w:pPr>
              <w:ind w:left="0" w:firstLine="0"/>
              <w:jc w:val="center"/>
              <w:rPr>
                <w:rFonts w:eastAsia="Times New Roman"/>
                <w:bCs/>
                <w:lang w:eastAsia="en-US"/>
              </w:rPr>
            </w:pPr>
            <w:r w:rsidRPr="002A5627">
              <w:rPr>
                <w:rFonts w:eastAsia="Times New Roman"/>
                <w:bCs/>
                <w:lang w:eastAsia="en-US"/>
              </w:rPr>
              <w:t>«Вроде просто найти и расставить слова»: стихи для людей моей специальности.</w:t>
            </w: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F003B" w:rsidRPr="00786A74" w:rsidTr="00417FA8">
        <w:trPr>
          <w:trHeight w:val="704"/>
        </w:trPr>
        <w:tc>
          <w:tcPr>
            <w:tcW w:w="708" w:type="pct"/>
            <w:vMerge/>
          </w:tcPr>
          <w:p w:rsidR="009F003B" w:rsidRPr="00786A74" w:rsidRDefault="009F003B" w:rsidP="002A5627">
            <w:pPr>
              <w:ind w:left="0" w:firstLine="0"/>
              <w:jc w:val="both"/>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417FA8">
        <w:trPr>
          <w:trHeight w:val="282"/>
        </w:trPr>
        <w:tc>
          <w:tcPr>
            <w:tcW w:w="5000" w:type="pct"/>
            <w:gridSpan w:val="4"/>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lastRenderedPageBreak/>
              <w:t>«Изгнанник, избранник»: М. А. Булгаков</w:t>
            </w:r>
            <w:r w:rsidR="006205CF">
              <w:rPr>
                <w:rFonts w:eastAsia="Times New Roman"/>
                <w:bCs/>
                <w:i/>
                <w:iCs/>
                <w:color w:val="000000"/>
                <w:lang w:eastAsia="en-US"/>
              </w:rPr>
              <w:t>.</w:t>
            </w:r>
          </w:p>
        </w:tc>
        <w:tc>
          <w:tcPr>
            <w:tcW w:w="3451" w:type="pct"/>
          </w:tcPr>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lastRenderedPageBreak/>
              <w:t>Михаил Афанасьевич Булгаков</w:t>
            </w:r>
            <w:r w:rsidRPr="00786A74">
              <w:rPr>
                <w:rFonts w:eastAsia="Times New Roman"/>
                <w:lang w:eastAsia="en-US"/>
              </w:rPr>
              <w:t xml:space="preserve"> (1891–1940) «Изгнанник, избранник»: сведения из биографии (с </w:t>
            </w:r>
            <w:r w:rsidRPr="00786A74">
              <w:rPr>
                <w:rFonts w:eastAsia="Times New Roman"/>
                <w:lang w:eastAsia="en-US"/>
              </w:rPr>
              <w:lastRenderedPageBreak/>
              <w:t>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0"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0"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451" w:type="pct"/>
          </w:tcPr>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4159" w:type="pct"/>
            <w:gridSpan w:val="2"/>
            <w:vAlign w:val="center"/>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4159" w:type="pct"/>
            <w:gridSpan w:val="2"/>
            <w:vAlign w:val="center"/>
          </w:tcPr>
          <w:p w:rsidR="009F003B" w:rsidRPr="009F003B"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r w:rsidR="002A5627">
              <w:rPr>
                <w:rFonts w:eastAsia="Times New Roman"/>
                <w:bCs/>
                <w:color w:val="000000"/>
                <w:lang w:eastAsia="en-US"/>
              </w:rPr>
              <w:t xml:space="preserve"> </w:t>
            </w:r>
            <w:r w:rsidRPr="00786A74">
              <w:rPr>
                <w:rFonts w:eastAsia="Times New Roman"/>
                <w:bCs/>
                <w:color w:val="000000"/>
                <w:lang w:eastAsia="en-US"/>
              </w:rPr>
              <w:t>Исповедальность лирики А. Г. Твардовского</w:t>
            </w:r>
            <w:r>
              <w:rPr>
                <w:rFonts w:eastAsia="Times New Roman"/>
                <w:bCs/>
                <w:color w:val="000000"/>
                <w:lang w:eastAsia="en-US"/>
              </w:rPr>
              <w:t>.</w:t>
            </w:r>
          </w:p>
        </w:tc>
        <w:tc>
          <w:tcPr>
            <w:tcW w:w="3451" w:type="pct"/>
          </w:tcPr>
          <w:p w:rsidR="009F003B" w:rsidRPr="00786A74" w:rsidRDefault="009F003B" w:rsidP="002A5627">
            <w:pPr>
              <w:ind w:left="0" w:firstLine="0"/>
              <w:jc w:val="both"/>
              <w:rPr>
                <w:rFonts w:eastAsia="Times New Roman"/>
                <w:i/>
                <w:iCs/>
                <w:lang w:eastAsia="en-US"/>
              </w:rPr>
            </w:pPr>
            <w:r w:rsidRPr="00786A74">
              <w:rPr>
                <w:rFonts w:eastAsia="Times New Roman"/>
                <w:i/>
                <w:iCs/>
                <w:lang w:eastAsia="en-US"/>
              </w:rPr>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9F003B" w:rsidRPr="00786A74" w:rsidRDefault="009F003B" w:rsidP="002A5627">
            <w:pPr>
              <w:ind w:left="0" w:firstLine="0"/>
              <w:jc w:val="both"/>
              <w:rPr>
                <w:rFonts w:eastAsia="Times New Roman"/>
                <w:bCs/>
                <w:lang w:eastAsia="en-US"/>
              </w:rPr>
            </w:pP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Pr="00786A74">
              <w:rPr>
                <w:rFonts w:eastAsia="Times New Roman"/>
                <w:i/>
                <w:iCs/>
                <w:lang w:eastAsia="en-US"/>
              </w:rPr>
              <w:t xml:space="preserve">«Дробиться рваный цоколь монумента…», «Памяти матери», «Я убит подо Ржевом…», </w:t>
            </w:r>
            <w:r w:rsidRPr="00786A74">
              <w:rPr>
                <w:rFonts w:eastAsia="Times New Roman"/>
                <w:i/>
                <w:iCs/>
                <w:lang w:eastAsia="en-US"/>
              </w:rPr>
              <w:lastRenderedPageBreak/>
              <w:t>«Я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417FA8">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0" w:type="pct"/>
          </w:tcPr>
          <w:p w:rsidR="009F003B" w:rsidRPr="009D3AEC"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0"/>
        </w:trPr>
        <w:tc>
          <w:tcPr>
            <w:tcW w:w="4159" w:type="pct"/>
            <w:gridSpan w:val="2"/>
            <w:vAlign w:val="center"/>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451" w:type="pct"/>
          </w:tcPr>
          <w:p w:rsidR="009F003B" w:rsidRPr="00786A74" w:rsidRDefault="009F003B" w:rsidP="002A5627">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417FA8">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417FA8">
              <w:rPr>
                <w:rFonts w:eastAsia="Times New Roman"/>
                <w:lang w:eastAsia="en-US"/>
              </w:rPr>
              <w:t xml:space="preserve"> </w:t>
            </w: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w:t>
            </w:r>
          </w:p>
          <w:p w:rsidR="009F003B" w:rsidRPr="00786A74" w:rsidRDefault="009F003B" w:rsidP="002A5627">
            <w:pPr>
              <w:ind w:left="0" w:firstLine="0"/>
              <w:jc w:val="both"/>
              <w:rPr>
                <w:rFonts w:eastAsia="Times New Roman"/>
                <w:lang w:eastAsia="en-US"/>
              </w:rPr>
            </w:pPr>
            <w:r w:rsidRPr="00786A74">
              <w:rPr>
                <w:rFonts w:eastAsia="Times New Roman"/>
                <w:lang w:eastAsia="en-US"/>
              </w:rPr>
              <w:t>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Виктор Петрович Астафьев (1924–2001). Традиции и новаторство писателя в изображении войны.</w:t>
            </w:r>
          </w:p>
          <w:p w:rsidR="009F003B" w:rsidRPr="00786A74" w:rsidRDefault="009F003B" w:rsidP="002A5627">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r w:rsidR="00417FA8">
              <w:rPr>
                <w:rFonts w:eastAsia="Times New Roman"/>
                <w:lang w:eastAsia="en-US"/>
              </w:rPr>
              <w:t xml:space="preserve"> </w:t>
            </w: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w:t>
            </w:r>
          </w:p>
          <w:p w:rsidR="009F003B" w:rsidRPr="00786A74" w:rsidRDefault="009F003B" w:rsidP="002A5627">
            <w:pPr>
              <w:ind w:left="0" w:firstLine="0"/>
              <w:jc w:val="both"/>
              <w:rPr>
                <w:rFonts w:eastAsia="Times New Roman"/>
                <w:lang w:eastAsia="en-US"/>
              </w:rPr>
            </w:pPr>
            <w:r w:rsidRPr="00786A74">
              <w:rPr>
                <w:rFonts w:eastAsia="Times New Roman"/>
                <w:lang w:eastAsia="en-US"/>
              </w:rPr>
              <w:t>«Молодая гвардия» Герои рассказа. Дилемма нравственного выбора между долгом и жизнью</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4</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451" w:type="pct"/>
          </w:tcPr>
          <w:p w:rsidR="009F003B" w:rsidRPr="00786A74" w:rsidRDefault="009F003B" w:rsidP="002A5627">
            <w:pPr>
              <w:ind w:left="0" w:firstLine="0"/>
              <w:jc w:val="both"/>
              <w:rPr>
                <w:rFonts w:eastAsia="Times New Roman"/>
                <w:i/>
                <w:iCs/>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r w:rsidR="00417FA8">
              <w:rPr>
                <w:rFonts w:eastAsia="Times New Roman"/>
                <w:lang w:eastAsia="en-US"/>
              </w:rPr>
              <w:t xml:space="preserve"> </w:t>
            </w: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Повесть </w:t>
            </w:r>
            <w:r w:rsidRPr="00786A74">
              <w:rPr>
                <w:rFonts w:eastAsia="Times New Roman"/>
                <w:i/>
                <w:iCs/>
                <w:lang w:eastAsia="en-US"/>
              </w:rPr>
              <w:t>«Один день Ивана Денисовича»</w:t>
            </w:r>
            <w:r>
              <w:rPr>
                <w:rFonts w:eastAsia="Times New Roman"/>
                <w:i/>
                <w:iCs/>
                <w:lang w:eastAsia="en-US"/>
              </w:rPr>
              <w:t>.</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708"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lastRenderedPageBreak/>
              <w:t>Социальная и нравственная проблематика в литературе второй половины ХХ века</w:t>
            </w:r>
            <w:r>
              <w:rPr>
                <w:rFonts w:eastAsia="Times New Roman"/>
                <w:lang w:eastAsia="en-US"/>
              </w:rPr>
              <w:t>.</w:t>
            </w:r>
          </w:p>
        </w:tc>
        <w:tc>
          <w:tcPr>
            <w:tcW w:w="3451" w:type="pct"/>
          </w:tcPr>
          <w:p w:rsidR="009F003B" w:rsidRPr="00786A74" w:rsidRDefault="009F003B" w:rsidP="002A5627">
            <w:pPr>
              <w:ind w:left="0" w:firstLine="0"/>
              <w:jc w:val="both"/>
              <w:rPr>
                <w:rFonts w:eastAsia="Times New Roman"/>
                <w:bCs/>
                <w:lang w:eastAsia="en-US"/>
              </w:rPr>
            </w:pPr>
            <w:r w:rsidRPr="00786A74">
              <w:rPr>
                <w:rFonts w:eastAsia="Times New Roman"/>
                <w:i/>
                <w:iCs/>
                <w:lang w:eastAsia="en-US"/>
              </w:rPr>
              <w:lastRenderedPageBreak/>
              <w:t xml:space="preserve">Валентин Григорьевич Распутин </w:t>
            </w:r>
            <w:r w:rsidRPr="00786A74">
              <w:rPr>
                <w:rFonts w:eastAsia="Times New Roman"/>
                <w:lang w:eastAsia="en-US"/>
              </w:rPr>
              <w:t>(1937–2015)</w:t>
            </w:r>
            <w:r>
              <w:rPr>
                <w:rFonts w:eastAsia="Times New Roman"/>
                <w:lang w:eastAsia="en-US"/>
              </w:rPr>
              <w:t>.</w:t>
            </w:r>
            <w:r w:rsidR="00417FA8">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w:t>
            </w:r>
            <w:r w:rsidRPr="00786A74">
              <w:rPr>
                <w:rFonts w:eastAsia="Times New Roman"/>
                <w:lang w:eastAsia="en-US"/>
              </w:rPr>
              <w:lastRenderedPageBreak/>
              <w:t xml:space="preserve">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r w:rsidR="00417FA8">
              <w:rPr>
                <w:rFonts w:eastAsia="Times New Roman"/>
                <w:lang w:eastAsia="en-US"/>
              </w:rPr>
              <w:t xml:space="preserve"> </w:t>
            </w:r>
          </w:p>
          <w:p w:rsidR="009F003B" w:rsidRPr="00786A74" w:rsidRDefault="009F003B" w:rsidP="002A5627">
            <w:pPr>
              <w:ind w:left="0" w:firstLine="0"/>
              <w:jc w:val="both"/>
              <w:rPr>
                <w:rFonts w:eastAsia="Times New Roman"/>
                <w:b/>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417FA8">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F003B" w:rsidRPr="00786A74" w:rsidTr="00417FA8">
        <w:trPr>
          <w:trHeight w:val="20"/>
        </w:trPr>
        <w:tc>
          <w:tcPr>
            <w:tcW w:w="708"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417FA8">
        <w:trPr>
          <w:trHeight w:val="266"/>
        </w:trPr>
        <w:tc>
          <w:tcPr>
            <w:tcW w:w="5000" w:type="pct"/>
            <w:gridSpan w:val="4"/>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rsidTr="00417FA8">
        <w:trPr>
          <w:trHeight w:val="885"/>
        </w:trPr>
        <w:tc>
          <w:tcPr>
            <w:tcW w:w="708" w:type="pct"/>
            <w:vMerge w:val="restart"/>
          </w:tcPr>
          <w:p w:rsidR="009F003B" w:rsidRPr="00786A74" w:rsidRDefault="009F003B" w:rsidP="002A5627">
            <w:pPr>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F003B" w:rsidRPr="00786A74" w:rsidTr="00417FA8">
        <w:trPr>
          <w:trHeight w:val="885"/>
        </w:trPr>
        <w:tc>
          <w:tcPr>
            <w:tcW w:w="708" w:type="pct"/>
            <w:vMerge/>
          </w:tcPr>
          <w:p w:rsidR="009F003B" w:rsidRPr="00786A74" w:rsidRDefault="009F003B" w:rsidP="002A5627">
            <w:pPr>
              <w:ind w:left="0" w:firstLine="0"/>
              <w:jc w:val="center"/>
              <w:rPr>
                <w:rFonts w:eastAsia="Times New Roman"/>
                <w:b/>
                <w:bCs/>
                <w:lang w:eastAsia="en-US"/>
              </w:rPr>
            </w:pPr>
          </w:p>
        </w:tc>
        <w:tc>
          <w:tcPr>
            <w:tcW w:w="345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417FA8">
        <w:trPr>
          <w:trHeight w:val="20"/>
        </w:trPr>
        <w:tc>
          <w:tcPr>
            <w:tcW w:w="4159" w:type="pct"/>
            <w:gridSpan w:val="2"/>
            <w:vAlign w:val="center"/>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0"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417FA8">
        <w:trPr>
          <w:trHeight w:val="20"/>
        </w:trPr>
        <w:tc>
          <w:tcPr>
            <w:tcW w:w="4159" w:type="pct"/>
            <w:gridSpan w:val="2"/>
            <w:vAlign w:val="center"/>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417FA8">
        <w:trPr>
          <w:trHeight w:val="5522"/>
        </w:trPr>
        <w:tc>
          <w:tcPr>
            <w:tcW w:w="708"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451" w:type="pct"/>
          </w:tcPr>
          <w:p w:rsidR="009D3AEC" w:rsidRPr="00786A74" w:rsidRDefault="009D3AEC" w:rsidP="002A5627">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2A5627">
            <w:pPr>
              <w:ind w:left="0" w:firstLine="0"/>
              <w:jc w:val="both"/>
              <w:rPr>
                <w:rFonts w:eastAsia="Times New Roman"/>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p>
          <w:p w:rsidR="009D3AEC" w:rsidRPr="00786A74" w:rsidRDefault="009D3AEC" w:rsidP="002A5627">
            <w:pPr>
              <w:ind w:left="0" w:firstLine="0"/>
              <w:jc w:val="both"/>
              <w:rPr>
                <w:rFonts w:eastAsia="Times New Roman"/>
                <w:lang w:eastAsia="en-US"/>
              </w:rPr>
            </w:pP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p>
          <w:p w:rsidR="009D3AEC" w:rsidRPr="00786A74" w:rsidRDefault="009D3AEC" w:rsidP="002A5627">
            <w:pPr>
              <w:ind w:left="0" w:firstLine="0"/>
              <w:jc w:val="both"/>
              <w:rPr>
                <w:rFonts w:eastAsia="Times New Roman"/>
                <w:bCs/>
                <w:lang w:eastAsia="en-US"/>
              </w:rPr>
            </w:pP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r w:rsidR="00417FA8">
              <w:rPr>
                <w:rFonts w:eastAsia="Times New Roman"/>
                <w:lang w:eastAsia="en-US"/>
              </w:rPr>
              <w:t xml:space="preserve"> </w:t>
            </w:r>
          </w:p>
          <w:p w:rsidR="009D3AEC" w:rsidRPr="00786A74" w:rsidRDefault="009D3AEC" w:rsidP="002A5627">
            <w:pPr>
              <w:ind w:left="0" w:firstLine="0"/>
              <w:jc w:val="both"/>
              <w:rPr>
                <w:rFonts w:eastAsia="Times New Roman"/>
                <w:bCs/>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417FA8">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417FA8">
        <w:trPr>
          <w:trHeight w:val="276"/>
        </w:trPr>
        <w:tc>
          <w:tcPr>
            <w:tcW w:w="708" w:type="pct"/>
          </w:tcPr>
          <w:p w:rsidR="009D3AEC" w:rsidRPr="009F003B"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5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417FA8">
        <w:trPr>
          <w:trHeight w:val="701"/>
        </w:trPr>
        <w:tc>
          <w:tcPr>
            <w:tcW w:w="708" w:type="pct"/>
            <w:vMerge w:val="restar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451" w:type="pct"/>
          </w:tcPr>
          <w:p w:rsidR="009D3AEC" w:rsidRPr="00786A74" w:rsidRDefault="009D3AEC" w:rsidP="002A5627">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972F9D">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972F9D">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972F9D">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972F9D">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0" w:type="pct"/>
            <w:vMerge w:val="restart"/>
          </w:tcPr>
          <w:p w:rsidR="009D3AEC" w:rsidRPr="00786A74" w:rsidRDefault="009D3AEC" w:rsidP="002A562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417FA8">
        <w:trPr>
          <w:trHeight w:val="20"/>
        </w:trPr>
        <w:tc>
          <w:tcPr>
            <w:tcW w:w="708" w:type="pct"/>
            <w:vMerge/>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0" w:type="pct"/>
            <w:vMerge/>
          </w:tcPr>
          <w:p w:rsidR="009D3AEC" w:rsidRPr="00786A74" w:rsidRDefault="009D3AEC" w:rsidP="002A562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4159" w:type="pct"/>
            <w:gridSpan w:val="2"/>
            <w:vAlign w:val="center"/>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0" w:type="pct"/>
          </w:tcPr>
          <w:p w:rsidR="009D3AEC" w:rsidRPr="00786A74" w:rsidRDefault="009D3AEC" w:rsidP="002A562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4159" w:type="pct"/>
            <w:gridSpan w:val="2"/>
            <w:vAlign w:val="center"/>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2A562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708" w:type="pct"/>
          </w:tcPr>
          <w:p w:rsidR="009D3AEC" w:rsidRPr="00786A74" w:rsidRDefault="009D3AEC" w:rsidP="002A5627">
            <w:pPr>
              <w:ind w:left="0" w:firstLine="0"/>
              <w:jc w:val="both"/>
              <w:rPr>
                <w:rFonts w:eastAsia="Times New Roman"/>
                <w:lang w:eastAsia="en-US"/>
              </w:rPr>
            </w:pPr>
            <w:r w:rsidRPr="00786A74">
              <w:rPr>
                <w:rFonts w:eastAsia="Times New Roman"/>
                <w:lang w:eastAsia="en-US"/>
              </w:rPr>
              <w:lastRenderedPageBreak/>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51" w:type="pct"/>
          </w:tcPr>
          <w:p w:rsidR="009D3AEC" w:rsidRPr="00786A74" w:rsidRDefault="009D3AEC" w:rsidP="002A5627">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0" w:type="pct"/>
          </w:tcPr>
          <w:p w:rsidR="009D3AEC" w:rsidRPr="00786A74" w:rsidRDefault="009D3AEC" w:rsidP="002A5627">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tcPr>
          <w:p w:rsidR="009D3AEC" w:rsidRPr="00786A74" w:rsidRDefault="009D3AEC" w:rsidP="002A5627">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417FA8">
        <w:trPr>
          <w:trHeight w:val="20"/>
        </w:trPr>
        <w:tc>
          <w:tcPr>
            <w:tcW w:w="708" w:type="pct"/>
            <w:shd w:val="clear" w:color="auto" w:fill="auto"/>
          </w:tcPr>
          <w:p w:rsidR="009D3AEC" w:rsidRPr="00786A74" w:rsidRDefault="009D3AEC" w:rsidP="002A5627">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51" w:type="pct"/>
            <w:shd w:val="clear" w:color="auto" w:fill="auto"/>
          </w:tcPr>
          <w:p w:rsidR="009D3AEC" w:rsidRPr="00786A74" w:rsidRDefault="009D3AEC" w:rsidP="002A5627">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972F9D">
              <w:rPr>
                <w:rFonts w:eastAsia="Times New Roman"/>
                <w:lang w:eastAsia="en-US"/>
              </w:rPr>
              <w:t xml:space="preserve"> </w:t>
            </w: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0" w:type="pct"/>
            <w:shd w:val="clear" w:color="auto" w:fill="auto"/>
          </w:tcPr>
          <w:p w:rsidR="009D3AEC" w:rsidRPr="00786A74" w:rsidRDefault="009D3AEC" w:rsidP="002A5627">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shd w:val="clear" w:color="auto" w:fill="auto"/>
          </w:tcPr>
          <w:p w:rsidR="009D3AEC" w:rsidRPr="00786A74" w:rsidRDefault="009D3AEC" w:rsidP="002A5627">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417FA8">
        <w:trPr>
          <w:trHeight w:val="20"/>
        </w:trPr>
        <w:tc>
          <w:tcPr>
            <w:tcW w:w="4159" w:type="pct"/>
            <w:gridSpan w:val="2"/>
            <w:shd w:val="clear" w:color="auto" w:fill="auto"/>
            <w:vAlign w:val="center"/>
          </w:tcPr>
          <w:p w:rsidR="009D3AEC" w:rsidRPr="00786A74" w:rsidRDefault="009D3AEC" w:rsidP="002A5627">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0" w:type="pct"/>
            <w:shd w:val="clear" w:color="auto" w:fill="auto"/>
          </w:tcPr>
          <w:p w:rsidR="009D3AEC" w:rsidRPr="00786A74" w:rsidRDefault="009D3AEC" w:rsidP="002A5627">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31" w:type="pct"/>
            <w:shd w:val="clear" w:color="auto" w:fill="auto"/>
          </w:tcPr>
          <w:p w:rsidR="009D3AEC" w:rsidRPr="00786A74" w:rsidRDefault="009D3AEC" w:rsidP="002A5627">
            <w:pPr>
              <w:ind w:left="0" w:firstLine="0"/>
              <w:jc w:val="both"/>
              <w:rPr>
                <w:rFonts w:eastAsia="Times New Roman"/>
                <w:lang w:eastAsia="en-US"/>
              </w:rPr>
            </w:pPr>
          </w:p>
        </w:tc>
      </w:tr>
      <w:tr w:rsidR="009D3AEC" w:rsidRPr="00786A74" w:rsidTr="00417FA8">
        <w:trPr>
          <w:trHeight w:val="20"/>
        </w:trPr>
        <w:tc>
          <w:tcPr>
            <w:tcW w:w="4159" w:type="pct"/>
            <w:gridSpan w:val="2"/>
            <w:shd w:val="clear" w:color="auto" w:fill="auto"/>
            <w:vAlign w:val="center"/>
          </w:tcPr>
          <w:p w:rsidR="009D3AEC" w:rsidRPr="00786A74" w:rsidRDefault="009D3AEC" w:rsidP="002A5627">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shd w:val="clear" w:color="auto" w:fill="auto"/>
          </w:tcPr>
          <w:p w:rsidR="009D3AEC" w:rsidRPr="00786A74" w:rsidRDefault="009D3AEC" w:rsidP="002A5627">
            <w:pPr>
              <w:tabs>
                <w:tab w:val="left" w:pos="276"/>
                <w:tab w:val="center" w:pos="429"/>
              </w:tabs>
              <w:ind w:left="0" w:firstLine="0"/>
              <w:jc w:val="center"/>
              <w:rPr>
                <w:rFonts w:eastAsia="Times New Roman"/>
                <w:b/>
                <w:bCs/>
                <w:lang w:eastAsia="en-US"/>
              </w:rPr>
            </w:pPr>
          </w:p>
        </w:tc>
        <w:tc>
          <w:tcPr>
            <w:tcW w:w="531" w:type="pct"/>
            <w:shd w:val="clear" w:color="auto" w:fill="auto"/>
          </w:tcPr>
          <w:p w:rsidR="009D3AEC" w:rsidRPr="00786A74" w:rsidRDefault="009D3AEC" w:rsidP="002A5627">
            <w:pPr>
              <w:ind w:left="0" w:firstLine="0"/>
              <w:jc w:val="both"/>
              <w:rPr>
                <w:rFonts w:eastAsia="Times New Roman"/>
                <w:lang w:eastAsia="en-US"/>
              </w:rPr>
            </w:pPr>
          </w:p>
        </w:tc>
      </w:tr>
      <w:tr w:rsidR="009D3AEC" w:rsidRPr="00786A74" w:rsidTr="00417FA8">
        <w:trPr>
          <w:trHeight w:val="20"/>
        </w:trPr>
        <w:tc>
          <w:tcPr>
            <w:tcW w:w="708" w:type="pct"/>
            <w:shd w:val="clear" w:color="auto" w:fill="auto"/>
          </w:tcPr>
          <w:p w:rsidR="009D3AEC" w:rsidRPr="00786A74" w:rsidRDefault="009D3AEC" w:rsidP="002A5627">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451" w:type="pct"/>
            <w:shd w:val="clear" w:color="auto" w:fill="auto"/>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0" w:type="pct"/>
            <w:shd w:val="clear" w:color="auto" w:fill="auto"/>
          </w:tcPr>
          <w:p w:rsidR="009D3AEC" w:rsidRPr="00786A74" w:rsidRDefault="009D3AEC" w:rsidP="002A5627">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31" w:type="pct"/>
            <w:shd w:val="clear" w:color="auto" w:fill="auto"/>
          </w:tcPr>
          <w:p w:rsidR="009D3AEC" w:rsidRPr="00786A74" w:rsidRDefault="009D3AEC" w:rsidP="002A5627">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417FA8">
        <w:trPr>
          <w:trHeight w:val="20"/>
        </w:trPr>
        <w:tc>
          <w:tcPr>
            <w:tcW w:w="4159" w:type="pct"/>
            <w:gridSpan w:val="2"/>
            <w:vAlign w:val="center"/>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417FA8">
        <w:trPr>
          <w:trHeight w:val="20"/>
        </w:trPr>
        <w:tc>
          <w:tcPr>
            <w:tcW w:w="4159" w:type="pct"/>
            <w:gridSpan w:val="2"/>
            <w:vAlign w:val="center"/>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417FA8">
        <w:trPr>
          <w:trHeight w:val="166"/>
        </w:trPr>
        <w:tc>
          <w:tcPr>
            <w:tcW w:w="708" w:type="pct"/>
            <w:vMerge w:val="restar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451" w:type="pct"/>
          </w:tcPr>
          <w:p w:rsidR="009D3AEC" w:rsidRPr="00786A74" w:rsidRDefault="009D3AEC" w:rsidP="002A5627">
            <w:pPr>
              <w:ind w:left="0" w:firstLine="0"/>
              <w:jc w:val="both"/>
              <w:rPr>
                <w:rFonts w:eastAsia="Times New Roman"/>
                <w:bCs/>
                <w:lang w:eastAsia="en-US"/>
              </w:rPr>
            </w:pPr>
            <w:r w:rsidRPr="00786A74">
              <w:rPr>
                <w:rFonts w:eastAsia="Times New Roman"/>
                <w:i/>
                <w:iCs/>
                <w:lang w:eastAsia="en-US"/>
              </w:rPr>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972F9D">
              <w:rPr>
                <w:rFonts w:eastAsia="Times New Roman"/>
                <w:i/>
                <w:iCs/>
                <w:lang w:eastAsia="en-US"/>
              </w:rPr>
              <w:t xml:space="preserve"> </w:t>
            </w:r>
            <w:r w:rsidRPr="00786A74">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2A5627">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417FA8">
        <w:trPr>
          <w:trHeight w:val="20"/>
        </w:trPr>
        <w:tc>
          <w:tcPr>
            <w:tcW w:w="708" w:type="pct"/>
            <w:vMerge/>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786A74" w:rsidRDefault="009D3AEC" w:rsidP="002A5627">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972F9D">
              <w:rPr>
                <w:rFonts w:eastAsia="Times New Roman"/>
                <w:bCs/>
                <w:lang w:eastAsia="en-US"/>
              </w:rPr>
              <w:t xml:space="preserve"> </w:t>
            </w:r>
            <w:r w:rsidRPr="00786A74">
              <w:rPr>
                <w:rFonts w:eastAsia="Times New Roman"/>
                <w:bCs/>
                <w:lang w:eastAsia="en-US"/>
              </w:rPr>
              <w:t xml:space="preserve">Драматизация: </w:t>
            </w:r>
            <w:r w:rsidRPr="00786A74">
              <w:rPr>
                <w:rFonts w:eastAsia="Times New Roman"/>
                <w:bCs/>
                <w:lang w:eastAsia="en-US"/>
              </w:rPr>
              <w:lastRenderedPageBreak/>
              <w:t xml:space="preserve">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lastRenderedPageBreak/>
              <w:t>2</w:t>
            </w:r>
          </w:p>
        </w:tc>
        <w:tc>
          <w:tcPr>
            <w:tcW w:w="531" w:type="pct"/>
            <w:vMerge/>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328"/>
        </w:trPr>
        <w:tc>
          <w:tcPr>
            <w:tcW w:w="5000" w:type="pct"/>
            <w:gridSpan w:val="4"/>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Профессионально-ориентированное содержание (содержание прикладного модуля)</w:t>
            </w:r>
          </w:p>
        </w:tc>
      </w:tr>
      <w:tr w:rsidR="00D91F28" w:rsidRPr="00786A74" w:rsidTr="00417FA8">
        <w:trPr>
          <w:trHeight w:val="418"/>
        </w:trPr>
        <w:tc>
          <w:tcPr>
            <w:tcW w:w="708" w:type="pct"/>
            <w:vMerge w:val="restart"/>
          </w:tcPr>
          <w:p w:rsidR="00D91F28" w:rsidRPr="002A5627" w:rsidRDefault="00D91F28" w:rsidP="002A5627">
            <w:pPr>
              <w:ind w:left="0" w:firstLine="0"/>
              <w:jc w:val="both"/>
              <w:rPr>
                <w:rFonts w:eastAsia="Times New Roman"/>
                <w:bCs/>
                <w:lang w:eastAsia="en-US"/>
              </w:rPr>
            </w:pPr>
            <w:r w:rsidRPr="002A5627">
              <w:rPr>
                <w:rFonts w:eastAsia="Times New Roman"/>
                <w:lang w:eastAsia="en-US"/>
              </w:rPr>
              <w:t>«Прогресс – это форма человеческого существования»: профессии в мире НТП.</w:t>
            </w:r>
          </w:p>
        </w:tc>
        <w:tc>
          <w:tcPr>
            <w:tcW w:w="3451" w:type="pct"/>
          </w:tcPr>
          <w:p w:rsidR="00D91F28" w:rsidRPr="00786A74"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0" w:type="pct"/>
          </w:tcPr>
          <w:p w:rsidR="00D91F28" w:rsidRPr="00786A74"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D91F28" w:rsidRPr="00786A74"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D91F28" w:rsidRPr="00786A74"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5.4</w:t>
            </w:r>
          </w:p>
        </w:tc>
      </w:tr>
      <w:tr w:rsidR="00D91F28" w:rsidRPr="00786A74" w:rsidTr="00417FA8">
        <w:trPr>
          <w:trHeight w:val="276"/>
        </w:trPr>
        <w:tc>
          <w:tcPr>
            <w:tcW w:w="708" w:type="pct"/>
            <w:vMerge/>
          </w:tcPr>
          <w:p w:rsidR="00D91F28" w:rsidRPr="00786A74" w:rsidRDefault="00D91F28" w:rsidP="002A5627">
            <w:pPr>
              <w:ind w:left="0" w:firstLine="0"/>
              <w:jc w:val="center"/>
              <w:rPr>
                <w:rFonts w:eastAsia="Times New Roman"/>
                <w:b/>
                <w:lang w:eastAsia="en-US"/>
              </w:rPr>
            </w:pPr>
          </w:p>
        </w:tc>
        <w:tc>
          <w:tcPr>
            <w:tcW w:w="3451" w:type="pct"/>
          </w:tcPr>
          <w:p w:rsidR="00D91F28" w:rsidRPr="00426A0C"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w:t>
            </w:r>
            <w:r w:rsidR="00972F9D">
              <w:rPr>
                <w:rFonts w:eastAsia="Times New Roman"/>
                <w:lang w:eastAsia="en-US"/>
              </w:rPr>
              <w:t xml:space="preserve"> </w:t>
            </w:r>
            <w:r w:rsidRPr="00C27B56">
              <w:rPr>
                <w:rFonts w:eastAsia="Times New Roman"/>
                <w:lang w:eastAsia="en-US"/>
              </w:rPr>
              <w:t>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0" w:type="pct"/>
          </w:tcPr>
          <w:p w:rsidR="00D91F28" w:rsidRPr="00786A74"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D91F28" w:rsidRPr="00786A74" w:rsidRDefault="00D91F28"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417FA8">
        <w:trPr>
          <w:trHeight w:val="20"/>
        </w:trPr>
        <w:tc>
          <w:tcPr>
            <w:tcW w:w="4159" w:type="pct"/>
            <w:gridSpan w:val="2"/>
          </w:tcPr>
          <w:p w:rsidR="009D3AEC" w:rsidRPr="00786A74" w:rsidRDefault="009D3AEC" w:rsidP="002A562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417FA8">
        <w:trPr>
          <w:trHeight w:val="20"/>
        </w:trPr>
        <w:tc>
          <w:tcPr>
            <w:tcW w:w="4159" w:type="pct"/>
            <w:gridSpan w:val="2"/>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0"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31" w:type="pct"/>
          </w:tcPr>
          <w:p w:rsidR="009D3AEC" w:rsidRPr="00786A74" w:rsidRDefault="009D3AEC" w:rsidP="002A5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2"/>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6205CF">
      <w:pPr>
        <w:pStyle w:val="afffffc"/>
        <w:spacing w:line="276" w:lineRule="auto"/>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972F9D" w:rsidRDefault="007C09F2" w:rsidP="006205CF">
      <w:pPr>
        <w:pStyle w:val="ab"/>
        <w:spacing w:line="276" w:lineRule="auto"/>
        <w:jc w:val="both"/>
        <w:rPr>
          <w:b/>
          <w:lang w:val="ru-RU"/>
        </w:rPr>
      </w:pPr>
      <w:r w:rsidRPr="00972F9D">
        <w:rPr>
          <w:b/>
          <w:lang w:val="ru-RU"/>
        </w:rPr>
        <w:t>3.2.</w:t>
      </w:r>
      <w:r w:rsidR="0032555D" w:rsidRPr="00972F9D">
        <w:rPr>
          <w:b/>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lastRenderedPageBreak/>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972F9D" w:rsidRDefault="0032555D" w:rsidP="00972F9D">
      <w:pPr>
        <w:pStyle w:val="ab"/>
        <w:spacing w:line="276" w:lineRule="auto"/>
        <w:ind w:left="0" w:firstLine="709"/>
        <w:jc w:val="both"/>
        <w:rPr>
          <w:b/>
          <w:lang w:val="ru-RU"/>
        </w:rPr>
      </w:pPr>
      <w:r w:rsidRPr="00972F9D">
        <w:rPr>
          <w:b/>
          <w:lang w:val="ru-RU"/>
        </w:rPr>
        <w:t>3</w:t>
      </w:r>
      <w:r w:rsidR="00A20A49" w:rsidRPr="00972F9D">
        <w:rPr>
          <w:b/>
          <w:lang w:val="ru-RU"/>
        </w:rPr>
        <w:t>.2.3.</w:t>
      </w:r>
      <w:r w:rsidRPr="00972F9D">
        <w:rPr>
          <w:b/>
          <w:lang w:val="ru-RU"/>
        </w:rPr>
        <w:t xml:space="preserve"> Электронные издания</w:t>
      </w:r>
      <w:r w:rsidR="00D75BEB" w:rsidRPr="00972F9D">
        <w:rPr>
          <w:b/>
          <w:lang w:val="ru-RU"/>
        </w:rPr>
        <w:t>.</w:t>
      </w:r>
    </w:p>
    <w:p w:rsidR="0032555D" w:rsidRPr="0032555D" w:rsidRDefault="0032555D" w:rsidP="00972F9D">
      <w:pPr>
        <w:pStyle w:val="ab"/>
        <w:spacing w:line="276" w:lineRule="auto"/>
        <w:ind w:left="0" w:firstLine="0"/>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972F9D">
      <w:pPr>
        <w:pStyle w:val="ab"/>
        <w:spacing w:line="276" w:lineRule="auto"/>
        <w:ind w:left="0" w:firstLine="0"/>
        <w:jc w:val="both"/>
        <w:rPr>
          <w:lang w:val="ru-RU"/>
        </w:rPr>
      </w:pPr>
      <w:r w:rsidRPr="0032555D">
        <w:rPr>
          <w:lang w:val="ru-RU"/>
        </w:rPr>
        <w:t>Федеральный портал "Российское образование" (http://www.edu.ru/);</w:t>
      </w:r>
    </w:p>
    <w:p w:rsidR="0032555D" w:rsidRPr="0032555D" w:rsidRDefault="0032555D" w:rsidP="00972F9D">
      <w:pPr>
        <w:pStyle w:val="ab"/>
        <w:spacing w:line="276" w:lineRule="auto"/>
        <w:ind w:left="0" w:firstLine="0"/>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972F9D">
      <w:pPr>
        <w:pStyle w:val="ab"/>
        <w:spacing w:line="276" w:lineRule="auto"/>
        <w:ind w:left="0" w:firstLine="0"/>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972F9D">
      <w:pPr>
        <w:pStyle w:val="ab"/>
        <w:spacing w:line="276" w:lineRule="auto"/>
        <w:ind w:left="0" w:firstLine="0"/>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972F9D">
      <w:pPr>
        <w:pStyle w:val="ab"/>
        <w:spacing w:line="276" w:lineRule="auto"/>
        <w:ind w:left="0" w:firstLine="0"/>
        <w:jc w:val="both"/>
        <w:rPr>
          <w:lang w:val="ru-RU"/>
        </w:rPr>
      </w:pPr>
      <w:r w:rsidRPr="0032555D">
        <w:rPr>
          <w:lang w:val="ru-RU"/>
        </w:rPr>
        <w:t xml:space="preserve">Образовательный портал "Учеба" (http://www.ucheba.com/);  </w:t>
      </w:r>
    </w:p>
    <w:p w:rsidR="0032555D" w:rsidRPr="0032555D" w:rsidRDefault="0032555D" w:rsidP="00972F9D">
      <w:pPr>
        <w:pStyle w:val="ab"/>
        <w:spacing w:line="276" w:lineRule="auto"/>
        <w:ind w:left="0" w:firstLine="0"/>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972F9D">
      <w:pPr>
        <w:pStyle w:val="ab"/>
        <w:spacing w:line="276" w:lineRule="auto"/>
        <w:ind w:left="0" w:firstLine="0"/>
        <w:jc w:val="both"/>
        <w:rPr>
          <w:lang w:val="ru-RU"/>
        </w:rPr>
      </w:pPr>
      <w:r w:rsidRPr="0032555D">
        <w:rPr>
          <w:lang w:val="ru-RU"/>
        </w:rPr>
        <w:t>Научная электронная библиотека (НЭБ) (http://www.elibrary.ru);</w:t>
      </w:r>
    </w:p>
    <w:p w:rsidR="0032555D" w:rsidRPr="0032555D" w:rsidRDefault="0032555D" w:rsidP="00972F9D">
      <w:pPr>
        <w:pStyle w:val="ab"/>
        <w:spacing w:line="276" w:lineRule="auto"/>
        <w:ind w:left="0" w:firstLine="0"/>
        <w:jc w:val="both"/>
        <w:rPr>
          <w:lang w:val="ru-RU"/>
        </w:rPr>
      </w:pPr>
      <w:r w:rsidRPr="0032555D">
        <w:rPr>
          <w:lang w:val="ru-RU"/>
        </w:rPr>
        <w:t>Национальная электронная библиотека (http://нэб.рф/);</w:t>
      </w:r>
    </w:p>
    <w:p w:rsidR="0032555D" w:rsidRPr="0032555D" w:rsidRDefault="0032555D" w:rsidP="00972F9D">
      <w:pPr>
        <w:pStyle w:val="ab"/>
        <w:spacing w:line="276" w:lineRule="auto"/>
        <w:ind w:left="0" w:firstLine="0"/>
        <w:jc w:val="both"/>
        <w:rPr>
          <w:lang w:val="ru-RU"/>
        </w:rPr>
      </w:pPr>
      <w:r w:rsidRPr="0032555D">
        <w:rPr>
          <w:lang w:val="ru-RU"/>
        </w:rPr>
        <w:t>КиберЛенинка (http://cyberleninka.ru/).</w:t>
      </w:r>
    </w:p>
    <w:p w:rsidR="0032555D" w:rsidRPr="0032555D" w:rsidRDefault="0032555D" w:rsidP="00972F9D">
      <w:pPr>
        <w:pStyle w:val="ab"/>
        <w:spacing w:line="276" w:lineRule="auto"/>
        <w:ind w:left="0" w:firstLine="0"/>
        <w:jc w:val="both"/>
        <w:rPr>
          <w:lang w:val="ru-RU"/>
        </w:rPr>
      </w:pPr>
      <w:r w:rsidRPr="0032555D">
        <w:rPr>
          <w:lang w:val="ru-RU"/>
        </w:rPr>
        <w:t>Справочно-информационный портал "Русский язык" (http://gramota.ru/);</w:t>
      </w:r>
    </w:p>
    <w:p w:rsidR="0032555D" w:rsidRPr="0032555D" w:rsidRDefault="0032555D" w:rsidP="00972F9D">
      <w:pPr>
        <w:pStyle w:val="ab"/>
        <w:spacing w:line="276" w:lineRule="auto"/>
        <w:ind w:left="0" w:firstLine="0"/>
        <w:jc w:val="both"/>
        <w:rPr>
          <w:lang w:val="ru-RU"/>
        </w:rPr>
      </w:pPr>
      <w:r w:rsidRPr="0032555D">
        <w:rPr>
          <w:lang w:val="ru-RU"/>
        </w:rPr>
        <w:t>Служба тематических толковых словарей (http://www.glossary.ru/);</w:t>
      </w:r>
    </w:p>
    <w:p w:rsidR="0032555D" w:rsidRPr="0032555D" w:rsidRDefault="0032555D" w:rsidP="00972F9D">
      <w:pPr>
        <w:pStyle w:val="ab"/>
        <w:spacing w:line="276" w:lineRule="auto"/>
        <w:ind w:left="0" w:firstLine="0"/>
        <w:jc w:val="both"/>
        <w:rPr>
          <w:lang w:val="ru-RU"/>
        </w:rPr>
      </w:pPr>
      <w:r w:rsidRPr="0032555D">
        <w:rPr>
          <w:lang w:val="ru-RU"/>
        </w:rPr>
        <w:t>Словари и энциклопедии (http://dic.academic.ru/);</w:t>
      </w:r>
    </w:p>
    <w:p w:rsidR="0032555D" w:rsidRPr="0032555D" w:rsidRDefault="0032555D" w:rsidP="00972F9D">
      <w:pPr>
        <w:pStyle w:val="ab"/>
        <w:spacing w:line="276" w:lineRule="auto"/>
        <w:ind w:left="0" w:firstLine="0"/>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972F9D">
      <w:pPr>
        <w:pStyle w:val="ab"/>
        <w:spacing w:line="276" w:lineRule="auto"/>
        <w:ind w:left="0" w:firstLine="0"/>
        <w:jc w:val="both"/>
        <w:rPr>
          <w:lang w:val="ru-RU"/>
        </w:rPr>
      </w:pPr>
      <w:r w:rsidRPr="0032555D">
        <w:rPr>
          <w:lang w:val="ru-RU"/>
        </w:rPr>
        <w:t xml:space="preserve">Арзамас [Электронный ресурс] URL: https://arzamas.academy/ </w:t>
      </w:r>
    </w:p>
    <w:p w:rsidR="0032555D" w:rsidRPr="0032555D" w:rsidRDefault="0032555D" w:rsidP="00972F9D">
      <w:pPr>
        <w:pStyle w:val="ab"/>
        <w:spacing w:line="276" w:lineRule="auto"/>
        <w:ind w:left="0" w:firstLine="0"/>
        <w:jc w:val="both"/>
        <w:rPr>
          <w:lang w:val="ru-RU"/>
        </w:rPr>
      </w:pPr>
      <w:r w:rsidRPr="0032555D">
        <w:rPr>
          <w:lang w:val="ru-RU"/>
        </w:rPr>
        <w:t xml:space="preserve">Полка [Электронный ресурс] URL:https://polka.academy/ </w:t>
      </w:r>
    </w:p>
    <w:p w:rsidR="0032555D" w:rsidRPr="0032555D" w:rsidRDefault="0032555D" w:rsidP="00972F9D">
      <w:pPr>
        <w:pStyle w:val="ab"/>
        <w:spacing w:line="276" w:lineRule="auto"/>
        <w:ind w:left="0" w:firstLine="0"/>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2A5627">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2A5627">
      <w:pPr>
        <w:spacing w:line="276" w:lineRule="auto"/>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2A5627">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2A5627">
      <w:pPr>
        <w:spacing w:line="276" w:lineRule="auto"/>
        <w:ind w:left="0" w:firstLine="709"/>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2A5627">
      <w:pPr>
        <w:spacing w:line="276" w:lineRule="auto"/>
        <w:ind w:left="0" w:firstLine="709"/>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2A5627">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2A5627">
      <w:pPr>
        <w:spacing w:line="276" w:lineRule="auto"/>
        <w:ind w:left="0" w:firstLine="709"/>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2A5627">
      <w:pPr>
        <w:spacing w:line="276" w:lineRule="auto"/>
        <w:ind w:left="0" w:firstLine="709"/>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2A5627">
      <w:pPr>
        <w:spacing w:line="276" w:lineRule="auto"/>
        <w:ind w:left="0" w:firstLine="709"/>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2A5627">
      <w:pPr>
        <w:spacing w:line="276" w:lineRule="auto"/>
        <w:ind w:left="0" w:firstLine="709"/>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p>
    <w:p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2A5627">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364" w:type="dxa"/>
        <w:tblLayout w:type="fixed"/>
        <w:tblLook w:val="04A0" w:firstRow="1" w:lastRow="0" w:firstColumn="1" w:lastColumn="0" w:noHBand="0" w:noVBand="1"/>
      </w:tblPr>
      <w:tblGrid>
        <w:gridCol w:w="5353"/>
        <w:gridCol w:w="2977"/>
        <w:gridCol w:w="2034"/>
      </w:tblGrid>
      <w:tr w:rsidR="00B64211" w:rsidRPr="00A20A49" w:rsidTr="002D3B0F">
        <w:tc>
          <w:tcPr>
            <w:tcW w:w="5353" w:type="dxa"/>
          </w:tcPr>
          <w:p w:rsidR="00B64211" w:rsidRPr="00A20A49" w:rsidRDefault="00B64211" w:rsidP="002D3B0F">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977" w:type="dxa"/>
          </w:tcPr>
          <w:p w:rsidR="00B64211" w:rsidRPr="00A20A49" w:rsidRDefault="00B64211" w:rsidP="002D3B0F">
            <w:pPr>
              <w:ind w:left="-66" w:firstLine="0"/>
              <w:jc w:val="center"/>
              <w:rPr>
                <w:rFonts w:eastAsia="Times New Roman"/>
              </w:rPr>
            </w:pPr>
            <w:r w:rsidRPr="00A20A49">
              <w:rPr>
                <w:rFonts w:eastAsia="Times New Roman"/>
                <w:b/>
                <w:lang w:eastAsia="en-US"/>
              </w:rPr>
              <w:t>Раздел/Тема</w:t>
            </w:r>
          </w:p>
        </w:tc>
        <w:tc>
          <w:tcPr>
            <w:tcW w:w="2034" w:type="dxa"/>
          </w:tcPr>
          <w:p w:rsidR="00B64211" w:rsidRPr="00A20A49" w:rsidRDefault="00B64211" w:rsidP="002D3B0F">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2D3B0F" w:rsidRPr="00A20A49" w:rsidTr="002D3B0F">
        <w:tc>
          <w:tcPr>
            <w:tcW w:w="5353" w:type="dxa"/>
          </w:tcPr>
          <w:p w:rsidR="002D3B0F" w:rsidRPr="00A20A49" w:rsidRDefault="002D3B0F" w:rsidP="002D3B0F">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977" w:type="dxa"/>
            <w:vMerge w:val="restart"/>
          </w:tcPr>
          <w:p w:rsidR="002D3B0F" w:rsidRDefault="002D3B0F" w:rsidP="002D3B0F">
            <w:pPr>
              <w:ind w:left="-66" w:right="57" w:firstLine="0"/>
              <w:jc w:val="both"/>
              <w:rPr>
                <w:rFonts w:eastAsia="Times New Roman"/>
                <w:iCs/>
                <w:lang w:eastAsia="en-US"/>
              </w:rPr>
            </w:pPr>
            <w:r>
              <w:rPr>
                <w:rFonts w:eastAsia="Times New Roman"/>
                <w:iCs/>
                <w:lang w:eastAsia="en-US"/>
              </w:rPr>
              <w:t>Р 1, Тема 1.1, 1.2,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4,</w:t>
            </w:r>
            <w:r>
              <w:rPr>
                <w:rFonts w:eastAsia="Times New Roman"/>
                <w:iCs/>
                <w:lang w:eastAsia="en-US"/>
              </w:rPr>
              <w:t xml:space="preserve"> Темы 4.1, 4.2, 4.3, 4.4, 4.5</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5, Темы 5.1,</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6, Темы 6.1,6.2,6.3 П</w:t>
            </w:r>
            <w:r>
              <w:rPr>
                <w:rFonts w:eastAsia="Times New Roman"/>
                <w:iCs/>
                <w:lang w:eastAsia="en-US"/>
              </w:rPr>
              <w:t>К 5.4</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7, Темы 7.1., 7.2.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8, Темы 8.1, 8.2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9, Темы 9.1</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 xml:space="preserve">Р 10, Темы 10.1, </w:t>
            </w:r>
            <w:r>
              <w:rPr>
                <w:rFonts w:eastAsia="Times New Roman"/>
                <w:iCs/>
                <w:lang w:eastAsia="en-US"/>
              </w:rPr>
              <w:t>ПК 5.4</w:t>
            </w:r>
          </w:p>
        </w:tc>
        <w:tc>
          <w:tcPr>
            <w:tcW w:w="2034" w:type="dxa"/>
            <w:vMerge w:val="restart"/>
          </w:tcPr>
          <w:p w:rsidR="002D3B0F" w:rsidRPr="00A20A49" w:rsidRDefault="002D3B0F" w:rsidP="002D3B0F">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2D3B0F" w:rsidRPr="00A20A49" w:rsidRDefault="002D3B0F" w:rsidP="002D3B0F">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2D3B0F" w:rsidRPr="00A20A49" w:rsidRDefault="002D3B0F" w:rsidP="002D3B0F">
            <w:pPr>
              <w:ind w:left="0" w:right="57" w:firstLine="0"/>
              <w:jc w:val="both"/>
              <w:rPr>
                <w:rFonts w:eastAsia="Times New Roman"/>
                <w:iCs/>
                <w:lang w:eastAsia="en-US"/>
              </w:rPr>
            </w:pPr>
            <w:r w:rsidRPr="00A20A49">
              <w:rPr>
                <w:rFonts w:eastAsia="Times New Roman"/>
                <w:iCs/>
                <w:lang w:eastAsia="en-US"/>
              </w:rPr>
              <w:t>контрольная работа;</w:t>
            </w:r>
          </w:p>
          <w:p w:rsidR="002D3B0F" w:rsidRPr="00A20A49" w:rsidRDefault="002D3B0F" w:rsidP="002D3B0F">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Pr>
                <w:rFonts w:eastAsia="Times New Roman"/>
                <w:iCs/>
                <w:lang w:eastAsia="en-US"/>
              </w:rPr>
              <w:t>.</w:t>
            </w:r>
          </w:p>
        </w:tc>
      </w:tr>
      <w:tr w:rsidR="002D3B0F" w:rsidRPr="00A20A49" w:rsidTr="002D3B0F">
        <w:tc>
          <w:tcPr>
            <w:tcW w:w="5353" w:type="dxa"/>
          </w:tcPr>
          <w:p w:rsidR="002D3B0F" w:rsidRPr="00A20A49" w:rsidRDefault="002D3B0F" w:rsidP="002D3B0F">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vMerge/>
          </w:tcPr>
          <w:p w:rsidR="002D3B0F" w:rsidRPr="00A20A49" w:rsidRDefault="002D3B0F" w:rsidP="002D3B0F">
            <w:pPr>
              <w:ind w:left="-66" w:right="57" w:firstLine="0"/>
              <w:jc w:val="both"/>
              <w:rPr>
                <w:rFonts w:eastAsia="Times New Roman"/>
                <w:iCs/>
                <w:lang w:eastAsia="en-US"/>
              </w:rPr>
            </w:pPr>
          </w:p>
        </w:tc>
        <w:tc>
          <w:tcPr>
            <w:tcW w:w="2034" w:type="dxa"/>
            <w:vMerge/>
          </w:tcPr>
          <w:p w:rsidR="002D3B0F" w:rsidRPr="00A20A49" w:rsidRDefault="002D3B0F" w:rsidP="002D3B0F">
            <w:pPr>
              <w:ind w:left="57" w:right="57" w:firstLine="0"/>
              <w:jc w:val="both"/>
              <w:rPr>
                <w:rFonts w:eastAsia="Times New Roman"/>
                <w:iCs/>
                <w:lang w:eastAsia="en-US"/>
              </w:rPr>
            </w:pPr>
          </w:p>
        </w:tc>
      </w:tr>
      <w:tr w:rsidR="002D3B0F" w:rsidRPr="00A20A49" w:rsidTr="002D3B0F">
        <w:tc>
          <w:tcPr>
            <w:tcW w:w="5353" w:type="dxa"/>
          </w:tcPr>
          <w:p w:rsidR="002D3B0F" w:rsidRPr="00A20A49" w:rsidRDefault="002D3B0F" w:rsidP="002D3B0F">
            <w:pPr>
              <w:ind w:left="57" w:right="57" w:firstLine="0"/>
              <w:jc w:val="both"/>
              <w:rPr>
                <w:rFonts w:eastAsia="Times New Roman"/>
                <w:iCs/>
                <w:lang w:eastAsia="en-US"/>
              </w:rPr>
            </w:pPr>
            <w:r w:rsidRPr="00A20A49">
              <w:rPr>
                <w:rFonts w:eastAsia="Times New Roman"/>
                <w:iCs/>
                <w:lang w:eastAsia="en-US"/>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r w:rsidRPr="00A20A49">
              <w:rPr>
                <w:rFonts w:eastAsia="Times New Roman"/>
                <w:iCs/>
                <w:lang w:eastAsia="en-US"/>
              </w:rPr>
              <w:lastRenderedPageBreak/>
              <w:t>по финансовой грамотности в различных жизненных ситуациях</w:t>
            </w:r>
          </w:p>
        </w:tc>
        <w:tc>
          <w:tcPr>
            <w:tcW w:w="2977" w:type="dxa"/>
            <w:vMerge w:val="restart"/>
          </w:tcPr>
          <w:p w:rsidR="002D3B0F" w:rsidRPr="00A20A49" w:rsidRDefault="002D3B0F" w:rsidP="002D3B0F">
            <w:pPr>
              <w:ind w:left="-66" w:right="57" w:firstLine="0"/>
              <w:jc w:val="both"/>
              <w:rPr>
                <w:rFonts w:eastAsia="Times New Roman"/>
                <w:iCs/>
                <w:lang w:eastAsia="en-US"/>
              </w:rPr>
            </w:pPr>
            <w:r>
              <w:rPr>
                <w:rFonts w:eastAsia="Times New Roman"/>
                <w:iCs/>
                <w:lang w:eastAsia="en-US"/>
              </w:rPr>
              <w:lastRenderedPageBreak/>
              <w:t>Р 1, Тема 1.1, 1.2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2D3B0F" w:rsidRDefault="002D3B0F" w:rsidP="002D3B0F">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lastRenderedPageBreak/>
              <w:t xml:space="preserve">Р 5, </w:t>
            </w:r>
            <w:r>
              <w:rPr>
                <w:rFonts w:eastAsia="Times New Roman"/>
                <w:iCs/>
                <w:lang w:eastAsia="en-US"/>
              </w:rPr>
              <w:t>Темы 5.1</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 xml:space="preserve">Р 6, Темы 6.1,6.2,6.3, </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7, Темы 7.1., 7.2.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8, Темы 8.1, 8.2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9, Темы 9.1</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10, Темы 10.1</w:t>
            </w:r>
          </w:p>
        </w:tc>
        <w:tc>
          <w:tcPr>
            <w:tcW w:w="2034" w:type="dxa"/>
            <w:vMerge/>
          </w:tcPr>
          <w:p w:rsidR="002D3B0F" w:rsidRPr="00A20A49" w:rsidRDefault="002D3B0F" w:rsidP="002D3B0F">
            <w:pPr>
              <w:ind w:left="57" w:right="57" w:firstLine="0"/>
              <w:jc w:val="both"/>
              <w:rPr>
                <w:rFonts w:eastAsia="Times New Roman"/>
                <w:iCs/>
                <w:lang w:eastAsia="en-US"/>
              </w:rPr>
            </w:pPr>
          </w:p>
        </w:tc>
      </w:tr>
      <w:tr w:rsidR="002D3B0F" w:rsidRPr="00A20A49" w:rsidTr="002D3B0F">
        <w:tc>
          <w:tcPr>
            <w:tcW w:w="5353" w:type="dxa"/>
          </w:tcPr>
          <w:p w:rsidR="002D3B0F" w:rsidRPr="00A20A49" w:rsidRDefault="002D3B0F" w:rsidP="002D3B0F">
            <w:pPr>
              <w:ind w:left="57" w:right="57" w:firstLine="0"/>
              <w:jc w:val="both"/>
              <w:rPr>
                <w:rFonts w:eastAsia="Times New Roman"/>
                <w:iCs/>
                <w:lang w:eastAsia="en-US"/>
              </w:rPr>
            </w:pPr>
            <w:r w:rsidRPr="00A20A49">
              <w:rPr>
                <w:rFonts w:eastAsia="Times New Roman"/>
                <w:iCs/>
                <w:lang w:eastAsia="en-US"/>
              </w:rPr>
              <w:lastRenderedPageBreak/>
              <w:t>ОК 04. Эффективно взаимодействовать и работать в коллективе и команде</w:t>
            </w:r>
          </w:p>
        </w:tc>
        <w:tc>
          <w:tcPr>
            <w:tcW w:w="2977" w:type="dxa"/>
            <w:vMerge/>
          </w:tcPr>
          <w:p w:rsidR="002D3B0F" w:rsidRPr="00A20A49" w:rsidRDefault="002D3B0F" w:rsidP="002D3B0F">
            <w:pPr>
              <w:ind w:left="-66" w:right="57" w:firstLine="0"/>
              <w:jc w:val="both"/>
              <w:rPr>
                <w:rFonts w:eastAsia="Times New Roman"/>
                <w:iCs/>
                <w:lang w:eastAsia="en-US"/>
              </w:rPr>
            </w:pPr>
          </w:p>
        </w:tc>
        <w:tc>
          <w:tcPr>
            <w:tcW w:w="2034" w:type="dxa"/>
            <w:vMerge/>
          </w:tcPr>
          <w:p w:rsidR="002D3B0F" w:rsidRPr="00A20A49" w:rsidRDefault="002D3B0F" w:rsidP="002D3B0F">
            <w:pPr>
              <w:ind w:left="57" w:right="57" w:firstLine="0"/>
              <w:jc w:val="both"/>
              <w:rPr>
                <w:rFonts w:eastAsia="Times New Roman"/>
                <w:iCs/>
                <w:lang w:eastAsia="en-US"/>
              </w:rPr>
            </w:pPr>
          </w:p>
        </w:tc>
      </w:tr>
      <w:tr w:rsidR="002D3B0F" w:rsidRPr="00A20A49" w:rsidTr="002D3B0F">
        <w:tc>
          <w:tcPr>
            <w:tcW w:w="5353" w:type="dxa"/>
          </w:tcPr>
          <w:p w:rsidR="002D3B0F" w:rsidRPr="00A20A49" w:rsidRDefault="002D3B0F" w:rsidP="002D3B0F">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977" w:type="dxa"/>
            <w:vMerge w:val="restart"/>
          </w:tcPr>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1, Тема 1.1, 1.2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5, Темы 5.1,</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 xml:space="preserve">Р 6, Темы 6.1,6.2,6.3, </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7, Темы 7.1., 7.2.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8, Темы 8.1, 8.2</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9, Темы 9.1</w:t>
            </w:r>
          </w:p>
          <w:p w:rsidR="002D3B0F" w:rsidRPr="00A20A49" w:rsidRDefault="002D3B0F" w:rsidP="002D3B0F">
            <w:pPr>
              <w:ind w:left="-66" w:right="57" w:firstLine="0"/>
              <w:jc w:val="both"/>
              <w:rPr>
                <w:rFonts w:eastAsia="Times New Roman"/>
                <w:iCs/>
                <w:lang w:eastAsia="en-US"/>
              </w:rPr>
            </w:pPr>
            <w:r w:rsidRPr="00A20A49">
              <w:rPr>
                <w:rFonts w:eastAsia="Times New Roman"/>
                <w:iCs/>
                <w:lang w:eastAsia="en-US"/>
              </w:rPr>
              <w:t>Р 10, Темы 10.1</w:t>
            </w:r>
          </w:p>
        </w:tc>
        <w:tc>
          <w:tcPr>
            <w:tcW w:w="2034" w:type="dxa"/>
            <w:vMerge/>
          </w:tcPr>
          <w:p w:rsidR="002D3B0F" w:rsidRPr="00A20A49" w:rsidRDefault="002D3B0F" w:rsidP="002D3B0F">
            <w:pPr>
              <w:ind w:left="57" w:right="57" w:firstLine="0"/>
              <w:jc w:val="both"/>
              <w:rPr>
                <w:rFonts w:eastAsia="Times New Roman"/>
                <w:iCs/>
                <w:lang w:eastAsia="en-US"/>
              </w:rPr>
            </w:pPr>
          </w:p>
        </w:tc>
      </w:tr>
      <w:tr w:rsidR="002D3B0F" w:rsidRPr="00A20A49" w:rsidTr="002D3B0F">
        <w:tc>
          <w:tcPr>
            <w:tcW w:w="5353" w:type="dxa"/>
          </w:tcPr>
          <w:p w:rsidR="002D3B0F" w:rsidRPr="00A20A49" w:rsidRDefault="002D3B0F" w:rsidP="002D3B0F">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vMerge/>
          </w:tcPr>
          <w:p w:rsidR="002D3B0F" w:rsidRPr="00A20A49" w:rsidRDefault="002D3B0F" w:rsidP="002D3B0F">
            <w:pPr>
              <w:ind w:left="-66" w:right="57" w:firstLine="0"/>
              <w:jc w:val="both"/>
              <w:rPr>
                <w:rFonts w:eastAsia="Times New Roman"/>
                <w:iCs/>
                <w:lang w:eastAsia="en-US"/>
              </w:rPr>
            </w:pPr>
          </w:p>
        </w:tc>
        <w:tc>
          <w:tcPr>
            <w:tcW w:w="2034" w:type="dxa"/>
            <w:vMerge/>
          </w:tcPr>
          <w:p w:rsidR="002D3B0F" w:rsidRPr="00A20A49" w:rsidRDefault="002D3B0F" w:rsidP="002D3B0F">
            <w:pPr>
              <w:ind w:left="57" w:right="57" w:firstLine="0"/>
              <w:jc w:val="both"/>
              <w:rPr>
                <w:rFonts w:eastAsia="Times New Roman"/>
                <w:iCs/>
                <w:lang w:eastAsia="en-US"/>
              </w:rPr>
            </w:pPr>
          </w:p>
        </w:tc>
      </w:tr>
      <w:tr w:rsidR="002D3B0F" w:rsidRPr="00A20A49" w:rsidTr="002D3B0F">
        <w:tc>
          <w:tcPr>
            <w:tcW w:w="5353" w:type="dxa"/>
          </w:tcPr>
          <w:p w:rsidR="002D3B0F" w:rsidRPr="00A20A49" w:rsidRDefault="002D3B0F" w:rsidP="002D3B0F">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977" w:type="dxa"/>
            <w:vMerge/>
          </w:tcPr>
          <w:p w:rsidR="002D3B0F" w:rsidRPr="00A20A49" w:rsidRDefault="002D3B0F" w:rsidP="002D3B0F">
            <w:pPr>
              <w:ind w:left="-66" w:right="57" w:firstLine="0"/>
              <w:jc w:val="both"/>
              <w:rPr>
                <w:rFonts w:eastAsia="Times New Roman"/>
                <w:iCs/>
                <w:lang w:eastAsia="en-US"/>
              </w:rPr>
            </w:pPr>
          </w:p>
        </w:tc>
        <w:tc>
          <w:tcPr>
            <w:tcW w:w="2034" w:type="dxa"/>
            <w:vMerge/>
          </w:tcPr>
          <w:p w:rsidR="002D3B0F" w:rsidRPr="00A20A49" w:rsidRDefault="002D3B0F" w:rsidP="002D3B0F">
            <w:pPr>
              <w:ind w:left="57" w:right="57" w:firstLine="0"/>
              <w:jc w:val="both"/>
              <w:rPr>
                <w:rFonts w:eastAsia="Times New Roman"/>
                <w:iCs/>
                <w:lang w:eastAsia="en-US"/>
              </w:rPr>
            </w:pPr>
          </w:p>
        </w:tc>
      </w:tr>
      <w:tr w:rsidR="00DF63D7" w:rsidRPr="00A20A49" w:rsidTr="002D3B0F">
        <w:tc>
          <w:tcPr>
            <w:tcW w:w="5353" w:type="dxa"/>
          </w:tcPr>
          <w:p w:rsidR="00DF63D7" w:rsidRPr="00A20A49" w:rsidRDefault="00644617" w:rsidP="002D3B0F">
            <w:pPr>
              <w:ind w:left="0" w:firstLine="0"/>
              <w:jc w:val="both"/>
              <w:rPr>
                <w:lang w:eastAsia="en-US"/>
              </w:rPr>
            </w:pPr>
            <w:r>
              <w:t>ПК 5.4</w:t>
            </w:r>
            <w:r w:rsidR="00B54D1D" w:rsidRPr="00A20A49">
              <w:t xml:space="preserve"> </w:t>
            </w:r>
            <w:r w:rsidRPr="00644617">
              <w:t>Разрабатывать предложения по совершенствованию деятельности подразделения по техническому обслуживанию и ремонту автотранспортных средств.</w:t>
            </w:r>
          </w:p>
        </w:tc>
        <w:tc>
          <w:tcPr>
            <w:tcW w:w="2977" w:type="dxa"/>
          </w:tcPr>
          <w:p w:rsidR="00DF63D7" w:rsidRPr="00A20A49" w:rsidRDefault="00B54D1D" w:rsidP="002D3B0F">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2D3B0F">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2D3B0F">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2D3B0F">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2D3B0F">
            <w:pPr>
              <w:ind w:left="-66" w:right="57" w:firstLine="0"/>
              <w:jc w:val="both"/>
              <w:rPr>
                <w:rFonts w:eastAsia="Times New Roman"/>
                <w:iCs/>
                <w:lang w:eastAsia="en-US"/>
              </w:rPr>
            </w:pPr>
            <w:r w:rsidRPr="00A20A49">
              <w:rPr>
                <w:rFonts w:eastAsia="Times New Roman"/>
                <w:iCs/>
                <w:lang w:eastAsia="en-US"/>
              </w:rPr>
              <w:t>Р. 10, Тема 10.1</w:t>
            </w:r>
          </w:p>
        </w:tc>
        <w:tc>
          <w:tcPr>
            <w:tcW w:w="2034" w:type="dxa"/>
          </w:tcPr>
          <w:p w:rsidR="00DF63D7" w:rsidRPr="00A20A49" w:rsidRDefault="00B84EE2" w:rsidP="002D3B0F">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5F6EBA" w:rsidRPr="00A20A49" w:rsidRDefault="005F6EBA" w:rsidP="00A20A49">
      <w:pPr>
        <w:pStyle w:val="afffffc"/>
        <w:rPr>
          <w:b/>
          <w:highlight w:val="yellow"/>
        </w:rPr>
      </w:pPr>
    </w:p>
    <w:p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2D3B0F">
        <w:rPr>
          <w:b/>
        </w:rPr>
        <w:t xml:space="preserve">ПРОГРАММЫ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2D3B0F">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2D3B0F">
      <w:pPr>
        <w:pStyle w:val="afffffc"/>
        <w:ind w:firstLine="709"/>
        <w:jc w:val="both"/>
        <w:rPr>
          <w:b/>
        </w:rPr>
      </w:pPr>
      <w:r w:rsidRPr="001B7BBC">
        <w:rPr>
          <w:b/>
        </w:rPr>
        <w:t>5.1.1</w:t>
      </w:r>
      <w:r>
        <w:rPr>
          <w:b/>
        </w:rPr>
        <w:t xml:space="preserve"> </w:t>
      </w:r>
      <w:r w:rsidRPr="001B7BBC">
        <w:rPr>
          <w:b/>
        </w:rPr>
        <w:t>Область применения</w:t>
      </w:r>
    </w:p>
    <w:p w:rsidR="005F6EBA" w:rsidRDefault="00A20A49" w:rsidP="002D3B0F">
      <w:pPr>
        <w:pStyle w:val="a4"/>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2D3B0F">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2D3B0F">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2D3B0F">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2D3B0F">
      <w:pPr>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2D3B0F">
      <w:pPr>
        <w:pStyle w:val="a4"/>
        <w:tabs>
          <w:tab w:val="center" w:pos="284"/>
        </w:tabs>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2D3B0F">
      <w:pPr>
        <w:tabs>
          <w:tab w:val="center" w:pos="284"/>
        </w:tabs>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2D3B0F">
      <w:pPr>
        <w:tabs>
          <w:tab w:val="center" w:pos="284"/>
        </w:tabs>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2D3B0F">
      <w:pPr>
        <w:tabs>
          <w:tab w:val="center" w:pos="284"/>
        </w:tabs>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2D3B0F">
      <w:pPr>
        <w:tabs>
          <w:tab w:val="center" w:pos="284"/>
        </w:tabs>
        <w:ind w:left="0" w:firstLine="709"/>
        <w:jc w:val="both"/>
        <w:rPr>
          <w:rFonts w:eastAsia="Times New Roman"/>
        </w:rPr>
      </w:pPr>
      <w:r w:rsidRPr="001B7BBC">
        <w:rPr>
          <w:rFonts w:eastAsia="Times New Roman"/>
        </w:rPr>
        <w:lastRenderedPageBreak/>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2D3B0F">
      <w:pPr>
        <w:tabs>
          <w:tab w:val="center" w:pos="284"/>
        </w:tabs>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2D3B0F">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2D3B0F">
      <w:pPr>
        <w:tabs>
          <w:tab w:val="left" w:pos="1428"/>
        </w:tabs>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2D3B0F">
      <w:pPr>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2D3B0F">
      <w:pPr>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2D3B0F">
      <w:pPr>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2D3B0F">
      <w:pPr>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2D3B0F">
      <w:pPr>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2D3B0F">
      <w:pPr>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2D3B0F">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2D3B0F">
      <w:pPr>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D3B0F">
      <w:pPr>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D3B0F">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D3B0F">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2D3B0F">
      <w:pPr>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D3B0F">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D3B0F">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D3B0F">
      <w:pPr>
        <w:ind w:left="0" w:firstLine="0"/>
        <w:jc w:val="both"/>
        <w:rPr>
          <w:rFonts w:eastAsia="Times New Roman"/>
          <w:bCs/>
          <w:i/>
          <w:lang w:eastAsia="en-US"/>
        </w:rPr>
      </w:pPr>
      <w:r w:rsidRPr="00214831">
        <w:rPr>
          <w:rFonts w:eastAsia="Times New Roman"/>
          <w:bCs/>
          <w:i/>
          <w:lang w:eastAsia="en-US"/>
        </w:rPr>
        <w:lastRenderedPageBreak/>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2D3B0F">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D3B0F">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w:t>
      </w:r>
      <w:r w:rsidRPr="00214831">
        <w:rPr>
          <w:rFonts w:eastAsia="Times New Roman"/>
          <w:color w:val="000000"/>
        </w:rPr>
        <w:lastRenderedPageBreak/>
        <w:t>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D3B0F">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2D3B0F">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2D3B0F">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2D3B0F">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2D3B0F">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D3B0F">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w:t>
      </w:r>
      <w:r w:rsidRPr="00214831">
        <w:rPr>
          <w:rFonts w:eastAsia="Times New Roman"/>
          <w:color w:val="000000"/>
        </w:rPr>
        <w:lastRenderedPageBreak/>
        <w:t xml:space="preserve">вы могли пренебречь в первом случае; подумайте, какие узловые точки сюжета обязательно стоит включить в рассказ); </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D3B0F">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D3B0F">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D3B0F">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D3B0F">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D3B0F">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2D3B0F">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D3B0F">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D3B0F">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lastRenderedPageBreak/>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D3B0F">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D3B0F">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D3B0F">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D3B0F">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D3B0F">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D3B0F">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2D3B0F">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2D3B0F">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2D3B0F">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D3B0F">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D3B0F">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2D3B0F">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D3B0F">
      <w:pPr>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D3B0F">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D3B0F">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D3B0F">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D3B0F">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2D3B0F">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2D3B0F">
      <w:pPr>
        <w:ind w:left="0" w:firstLine="0"/>
        <w:jc w:val="both"/>
        <w:rPr>
          <w:rFonts w:eastAsia="Times New Roman"/>
          <w:color w:val="000000"/>
        </w:rPr>
      </w:pPr>
      <w:r w:rsidRPr="00214831">
        <w:rPr>
          <w:rFonts w:eastAsia="Times New Roman"/>
          <w:i/>
          <w:iCs/>
          <w:color w:val="000000"/>
        </w:rPr>
        <w:lastRenderedPageBreak/>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D3B0F">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D3B0F">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D3B0F">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2D3B0F" w:rsidRPr="00214831">
        <w:rPr>
          <w:rFonts w:eastAsia="Times New Roman"/>
          <w:lang w:eastAsia="en-US"/>
        </w:rPr>
        <w:t>От лица,</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D3B0F">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w:t>
      </w:r>
      <w:r w:rsidRPr="00214831">
        <w:rPr>
          <w:rFonts w:eastAsia="Times New Roman"/>
          <w:color w:val="000000"/>
        </w:rPr>
        <w:lastRenderedPageBreak/>
        <w:t>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D3B0F">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D3B0F">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D3B0F">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D3B0F">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D3B0F">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D3B0F">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D3B0F">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D3B0F">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D3B0F">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D3B0F">
      <w:pPr>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D3B0F">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D3B0F">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w:t>
      </w:r>
      <w:r w:rsidRPr="00214831">
        <w:rPr>
          <w:rFonts w:eastAsia="Times New Roman"/>
          <w:color w:val="000000"/>
        </w:rPr>
        <w:lastRenderedPageBreak/>
        <w:t xml:space="preserve">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D3B0F">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D3B0F">
      <w:pPr>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D3B0F">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D3B0F">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D3B0F">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2D3B0F">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D3B0F">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D3B0F">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D3B0F">
      <w:pPr>
        <w:ind w:left="0" w:firstLine="0"/>
        <w:jc w:val="both"/>
        <w:rPr>
          <w:rFonts w:eastAsia="Times New Roman"/>
          <w:color w:val="000000"/>
        </w:rPr>
      </w:pPr>
      <w:r w:rsidRPr="00214831">
        <w:rPr>
          <w:rFonts w:eastAsia="Times New Roman"/>
          <w:i/>
          <w:color w:val="000000"/>
        </w:rPr>
        <w:lastRenderedPageBreak/>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2D3B0F">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D3B0F">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D3B0F">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2D3B0F">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2D3B0F">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D3B0F">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D3B0F">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D3B0F">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2D3B0F">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D3B0F">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2D3B0F">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2D3B0F">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D3B0F">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D3B0F">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2D3B0F">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D3B0F">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D3B0F">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D3B0F">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D3B0F">
      <w:pPr>
        <w:ind w:left="0" w:firstLine="0"/>
        <w:jc w:val="both"/>
        <w:rPr>
          <w:rFonts w:eastAsia="Times New Roman"/>
        </w:rPr>
      </w:pPr>
      <w:r w:rsidRPr="00DF63D7">
        <w:rPr>
          <w:rFonts w:eastAsia="Times New Roman"/>
        </w:rPr>
        <w:lastRenderedPageBreak/>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D3B0F">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D3B0F">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D3B0F">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D3B0F">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2D3B0F">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D3B0F">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D3B0F">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D3B0F">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D3B0F">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D3B0F">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D3B0F">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D3B0F">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2D3B0F">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D3B0F">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D3B0F">
      <w:pPr>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D3B0F">
      <w:pPr>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D3B0F">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D3B0F">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D3B0F">
      <w:pPr>
        <w:ind w:left="0" w:firstLine="0"/>
        <w:jc w:val="both"/>
        <w:rPr>
          <w:rFonts w:eastAsia="Times New Roman"/>
          <w:lang w:eastAsia="en-US"/>
        </w:rPr>
      </w:pPr>
      <w:r w:rsidRPr="00DF63D7">
        <w:rPr>
          <w:rFonts w:eastAsia="Times New Roman"/>
          <w:lang w:eastAsia="en-US"/>
        </w:rPr>
        <w:lastRenderedPageBreak/>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D3B0F">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D3B0F">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D3B0F">
      <w:pPr>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D3B0F">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D3B0F">
      <w:pPr>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2D3B0F">
      <w:pPr>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2D3B0F">
      <w:pPr>
        <w:ind w:left="0" w:firstLine="709"/>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2D3B0F">
      <w:pPr>
        <w:ind w:left="0" w:firstLine="709"/>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D3B0F">
      <w:pPr>
        <w:ind w:left="0" w:firstLine="709"/>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D3B0F">
      <w:pPr>
        <w:ind w:left="0" w:firstLine="709"/>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D3B0F">
      <w:pPr>
        <w:ind w:left="0" w:firstLine="709"/>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2D3B0F">
      <w:pPr>
        <w:ind w:left="0" w:firstLine="709"/>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D3B0F">
      <w:pPr>
        <w:ind w:left="0" w:firstLine="709"/>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2D3B0F">
      <w:pPr>
        <w:keepNext/>
        <w:keepLines/>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214831" w:rsidRPr="00DF63D7" w:rsidRDefault="00214831" w:rsidP="002D3B0F">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w:t>
      </w:r>
      <w:r w:rsidR="002D3B0F">
        <w:rPr>
          <w:rFonts w:eastAsia="Times New Roman"/>
          <w:lang w:eastAsia="en-US"/>
        </w:rPr>
        <w:t>х решений.</w:t>
      </w:r>
    </w:p>
    <w:tbl>
      <w:tblPr>
        <w:tblW w:w="4865" w:type="pct"/>
        <w:tblInd w:w="144" w:type="dxa"/>
        <w:tblCellMar>
          <w:left w:w="0" w:type="dxa"/>
          <w:right w:w="0" w:type="dxa"/>
        </w:tblCellMar>
        <w:tblLook w:val="0600" w:firstRow="0" w:lastRow="0" w:firstColumn="0" w:lastColumn="0" w:noHBand="1" w:noVBand="1"/>
      </w:tblPr>
      <w:tblGrid>
        <w:gridCol w:w="5034"/>
        <w:gridCol w:w="2332"/>
        <w:gridCol w:w="2982"/>
      </w:tblGrid>
      <w:tr w:rsidR="00214831" w:rsidRPr="00DF63D7" w:rsidTr="002D3B0F">
        <w:trPr>
          <w:trHeight w:val="206"/>
        </w:trPr>
        <w:tc>
          <w:tcPr>
            <w:tcW w:w="2432"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D3B0F">
            <w:pPr>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8"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D3B0F">
        <w:trPr>
          <w:trHeight w:val="298"/>
        </w:trPr>
        <w:tc>
          <w:tcPr>
            <w:tcW w:w="2432"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D3B0F">
            <w:pPr>
              <w:ind w:left="0" w:firstLine="0"/>
              <w:jc w:val="center"/>
              <w:rPr>
                <w:rFonts w:eastAsia="Times New Roman"/>
                <w:b/>
                <w:lang w:eastAsia="en-US"/>
              </w:rPr>
            </w:pPr>
          </w:p>
        </w:tc>
        <w:tc>
          <w:tcPr>
            <w:tcW w:w="11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балл (отметка)</w:t>
            </w:r>
          </w:p>
        </w:tc>
        <w:tc>
          <w:tcPr>
            <w:tcW w:w="14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D3B0F">
        <w:trPr>
          <w:trHeight w:val="195"/>
        </w:trPr>
        <w:tc>
          <w:tcPr>
            <w:tcW w:w="243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80 – 100 %</w:t>
            </w:r>
          </w:p>
        </w:tc>
        <w:tc>
          <w:tcPr>
            <w:tcW w:w="11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5</w:t>
            </w:r>
          </w:p>
        </w:tc>
        <w:tc>
          <w:tcPr>
            <w:tcW w:w="14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отлично</w:t>
            </w:r>
          </w:p>
        </w:tc>
      </w:tr>
      <w:tr w:rsidR="00214831" w:rsidRPr="00DF63D7" w:rsidTr="002D3B0F">
        <w:trPr>
          <w:trHeight w:val="132"/>
        </w:trPr>
        <w:tc>
          <w:tcPr>
            <w:tcW w:w="243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60 – 79 %</w:t>
            </w:r>
          </w:p>
        </w:tc>
        <w:tc>
          <w:tcPr>
            <w:tcW w:w="11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4</w:t>
            </w:r>
          </w:p>
        </w:tc>
        <w:tc>
          <w:tcPr>
            <w:tcW w:w="14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хорошо</w:t>
            </w:r>
          </w:p>
        </w:tc>
      </w:tr>
      <w:tr w:rsidR="00214831" w:rsidRPr="00DF63D7" w:rsidTr="002D3B0F">
        <w:trPr>
          <w:trHeight w:val="210"/>
        </w:trPr>
        <w:tc>
          <w:tcPr>
            <w:tcW w:w="243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lastRenderedPageBreak/>
              <w:t>50 – 59 %</w:t>
            </w:r>
          </w:p>
        </w:tc>
        <w:tc>
          <w:tcPr>
            <w:tcW w:w="11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3</w:t>
            </w:r>
          </w:p>
        </w:tc>
        <w:tc>
          <w:tcPr>
            <w:tcW w:w="14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D3B0F">
        <w:trPr>
          <w:trHeight w:val="288"/>
        </w:trPr>
        <w:tc>
          <w:tcPr>
            <w:tcW w:w="243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менее 50 %</w:t>
            </w:r>
          </w:p>
        </w:tc>
        <w:tc>
          <w:tcPr>
            <w:tcW w:w="11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2</w:t>
            </w:r>
          </w:p>
        </w:tc>
        <w:tc>
          <w:tcPr>
            <w:tcW w:w="14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D3B0F">
            <w:pPr>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D3B0F">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2D3B0F">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0"/>
        <w:gridCol w:w="2527"/>
        <w:gridCol w:w="1838"/>
        <w:gridCol w:w="733"/>
        <w:gridCol w:w="543"/>
        <w:gridCol w:w="2516"/>
      </w:tblGrid>
      <w:tr w:rsidR="00214831" w:rsidRPr="00DF63D7" w:rsidTr="002D3B0F">
        <w:trPr>
          <w:trHeight w:val="216"/>
          <w:jc w:val="center"/>
        </w:trPr>
        <w:tc>
          <w:tcPr>
            <w:tcW w:w="5000" w:type="pct"/>
            <w:gridSpan w:val="7"/>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2D3B0F">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2D3B0F">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2D3B0F">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2D3B0F">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D3B0F">
        <w:trPr>
          <w:trHeight w:val="266"/>
          <w:jc w:val="center"/>
        </w:trPr>
        <w:tc>
          <w:tcPr>
            <w:tcW w:w="5000" w:type="pct"/>
            <w:gridSpan w:val="7"/>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rsidTr="002D3B0F">
        <w:trPr>
          <w:trHeight w:val="128"/>
          <w:jc w:val="center"/>
        </w:trPr>
        <w:tc>
          <w:tcPr>
            <w:tcW w:w="1139" w:type="pct"/>
            <w:gridSpan w:val="2"/>
            <w:vMerge w:val="restart"/>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Объекты оценки</w:t>
            </w:r>
          </w:p>
        </w:tc>
        <w:tc>
          <w:tcPr>
            <w:tcW w:w="1196" w:type="pct"/>
            <w:vMerge w:val="restart"/>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rsidR="00214831" w:rsidRPr="00DF63D7" w:rsidRDefault="00214831" w:rsidP="002D3B0F">
            <w:pPr>
              <w:ind w:left="0" w:firstLine="0"/>
              <w:jc w:val="center"/>
              <w:rPr>
                <w:rFonts w:eastAsia="Times New Roman"/>
                <w:b/>
                <w:lang w:eastAsia="en-US"/>
              </w:rPr>
            </w:pPr>
            <w:r w:rsidRPr="00DF63D7">
              <w:rPr>
                <w:rFonts w:eastAsia="Times New Roman"/>
                <w:b/>
                <w:lang w:eastAsia="en-US"/>
              </w:rPr>
              <w:t>Оценка</w:t>
            </w:r>
          </w:p>
        </w:tc>
      </w:tr>
      <w:tr w:rsidR="00214831" w:rsidRPr="00DF63D7" w:rsidTr="002D3B0F">
        <w:trPr>
          <w:trHeight w:val="118"/>
          <w:jc w:val="center"/>
        </w:trPr>
        <w:tc>
          <w:tcPr>
            <w:tcW w:w="1139" w:type="pct"/>
            <w:gridSpan w:val="2"/>
            <w:vMerge/>
          </w:tcPr>
          <w:p w:rsidR="00214831" w:rsidRPr="00DF63D7" w:rsidRDefault="00214831" w:rsidP="002D3B0F">
            <w:pPr>
              <w:ind w:left="0" w:firstLine="0"/>
              <w:jc w:val="both"/>
              <w:rPr>
                <w:rFonts w:eastAsia="Times New Roman"/>
                <w:bCs/>
                <w:lang w:eastAsia="en-US"/>
              </w:rPr>
            </w:pPr>
          </w:p>
        </w:tc>
        <w:tc>
          <w:tcPr>
            <w:tcW w:w="1196" w:type="pct"/>
            <w:vMerge/>
          </w:tcPr>
          <w:p w:rsidR="00214831" w:rsidRPr="00DF63D7" w:rsidRDefault="00214831" w:rsidP="002D3B0F">
            <w:pPr>
              <w:ind w:left="0" w:firstLine="0"/>
              <w:jc w:val="both"/>
              <w:rPr>
                <w:rFonts w:eastAsia="Times New Roman"/>
                <w:bCs/>
                <w:lang w:eastAsia="en-US"/>
              </w:rPr>
            </w:pPr>
          </w:p>
        </w:tc>
        <w:tc>
          <w:tcPr>
            <w:tcW w:w="1217" w:type="pct"/>
            <w:gridSpan w:val="2"/>
          </w:tcPr>
          <w:p w:rsidR="00214831" w:rsidRPr="00DF63D7" w:rsidRDefault="00214831" w:rsidP="002D3B0F">
            <w:pPr>
              <w:ind w:left="0" w:firstLine="0"/>
              <w:jc w:val="both"/>
              <w:rPr>
                <w:rFonts w:eastAsia="Times New Roman"/>
                <w:bCs/>
                <w:lang w:val="en-US" w:eastAsia="en-US"/>
              </w:rPr>
            </w:pPr>
            <w:r w:rsidRPr="00DF63D7">
              <w:rPr>
                <w:rFonts w:eastAsia="Times New Roman"/>
                <w:bCs/>
                <w:lang w:eastAsia="en-US"/>
              </w:rPr>
              <w:t>да</w:t>
            </w:r>
          </w:p>
        </w:tc>
        <w:tc>
          <w:tcPr>
            <w:tcW w:w="1448" w:type="pct"/>
            <w:gridSpan w:val="2"/>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tcPr>
          <w:p w:rsidR="00214831" w:rsidRPr="00DF63D7" w:rsidRDefault="00214831" w:rsidP="002D3B0F">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8"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tcPr>
          <w:p w:rsidR="00214831" w:rsidRPr="00DF63D7" w:rsidRDefault="00214831" w:rsidP="002D3B0F">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DF63D7" w:rsidRDefault="00214831" w:rsidP="002D3B0F">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 xml:space="preserve">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w:t>
            </w:r>
            <w:r w:rsidRPr="00DF63D7">
              <w:rPr>
                <w:rFonts w:eastAsia="Times New Roman"/>
                <w:lang w:eastAsia="en-US"/>
              </w:rPr>
              <w:lastRenderedPageBreak/>
              <w:t>содержания изученного произведения (-ий)</w:t>
            </w:r>
          </w:p>
        </w:tc>
      </w:tr>
      <w:tr w:rsidR="00214831" w:rsidRPr="00DF63D7" w:rsidTr="00214831">
        <w:trPr>
          <w:trHeight w:val="300"/>
          <w:jc w:val="center"/>
        </w:trPr>
        <w:tc>
          <w:tcPr>
            <w:tcW w:w="1139"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tcPr>
          <w:p w:rsidR="00214831" w:rsidRPr="00DF63D7" w:rsidRDefault="00214831" w:rsidP="002D3B0F">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8"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tcPr>
          <w:p w:rsidR="00214831" w:rsidRPr="00DF63D7" w:rsidRDefault="00214831" w:rsidP="002D3B0F">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2D3B0F">
            <w:pPr>
              <w:ind w:left="0" w:firstLine="0"/>
              <w:jc w:val="both"/>
              <w:rPr>
                <w:rFonts w:eastAsia="Times New Roman"/>
                <w:lang w:eastAsia="en-US"/>
              </w:rPr>
            </w:pPr>
          </w:p>
        </w:tc>
        <w:tc>
          <w:tcPr>
            <w:tcW w:w="1448"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214831">
        <w:trPr>
          <w:trHeight w:val="300"/>
          <w:jc w:val="center"/>
        </w:trPr>
        <w:tc>
          <w:tcPr>
            <w:tcW w:w="1139"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tcPr>
          <w:p w:rsidR="00214831" w:rsidRPr="00DF63D7" w:rsidRDefault="00214831" w:rsidP="002D3B0F">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2"/>
          </w:tcPr>
          <w:p w:rsidR="00214831" w:rsidRPr="00DF63D7" w:rsidRDefault="00214831" w:rsidP="002D3B0F">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D3B0F">
        <w:trPr>
          <w:trHeight w:val="811"/>
          <w:jc w:val="center"/>
        </w:trPr>
        <w:tc>
          <w:tcPr>
            <w:tcW w:w="2335" w:type="pct"/>
            <w:gridSpan w:val="3"/>
          </w:tcPr>
          <w:p w:rsidR="00214831" w:rsidRPr="00DF63D7" w:rsidRDefault="00214831" w:rsidP="002D3B0F">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5" w:type="pct"/>
            <w:gridSpan w:val="4"/>
          </w:tcPr>
          <w:p w:rsidR="00214831" w:rsidRPr="00DF63D7" w:rsidRDefault="00214831" w:rsidP="002D3B0F">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2D3B0F">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2D3B0F">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D3B0F">
        <w:trPr>
          <w:trHeight w:val="301"/>
          <w:jc w:val="center"/>
        </w:trPr>
        <w:tc>
          <w:tcPr>
            <w:tcW w:w="1125" w:type="pct"/>
            <w:vMerge w:val="restart"/>
          </w:tcPr>
          <w:p w:rsidR="00214831" w:rsidRPr="00DF63D7" w:rsidRDefault="00214831" w:rsidP="002D3B0F">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2D3B0F">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2D3B0F">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2D3B0F">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2D3B0F">
            <w:pPr>
              <w:ind w:left="0" w:firstLine="0"/>
              <w:jc w:val="both"/>
              <w:rPr>
                <w:rFonts w:eastAsia="Times New Roman"/>
                <w:lang w:eastAsia="en-US"/>
              </w:rPr>
            </w:pPr>
            <w:r w:rsidRPr="00DF63D7">
              <w:rPr>
                <w:rFonts w:eastAsia="Times New Roman"/>
                <w:lang w:eastAsia="en-US"/>
              </w:rPr>
              <w:t>Критерий 5 = 1 балл</w:t>
            </w:r>
          </w:p>
        </w:tc>
        <w:tc>
          <w:tcPr>
            <w:tcW w:w="1210" w:type="pct"/>
            <w:gridSpan w:val="2"/>
            <w:vMerge w:val="restart"/>
          </w:tcPr>
          <w:p w:rsidR="00214831" w:rsidRPr="00DF63D7" w:rsidRDefault="00214831" w:rsidP="002D3B0F">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w:t>
            </w:r>
            <w:r w:rsidRPr="00DF63D7">
              <w:rPr>
                <w:rFonts w:eastAsia="Times New Roman"/>
                <w:lang w:eastAsia="en-US"/>
              </w:rPr>
              <w:lastRenderedPageBreak/>
              <w:t>критериям оценки или соответствующий критериям оценки менее, чем на 50%</w:t>
            </w:r>
          </w:p>
        </w:tc>
        <w:tc>
          <w:tcPr>
            <w:tcW w:w="2665" w:type="pct"/>
            <w:gridSpan w:val="4"/>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2D3B0F">
        <w:trPr>
          <w:trHeight w:val="563"/>
          <w:jc w:val="center"/>
        </w:trPr>
        <w:tc>
          <w:tcPr>
            <w:tcW w:w="1125" w:type="pct"/>
            <w:vMerge/>
          </w:tcPr>
          <w:p w:rsidR="00214831" w:rsidRPr="00DF63D7" w:rsidRDefault="00214831" w:rsidP="002D3B0F">
            <w:pPr>
              <w:ind w:left="0" w:firstLine="0"/>
              <w:jc w:val="both"/>
              <w:rPr>
                <w:rFonts w:eastAsia="Times New Roman"/>
                <w:lang w:eastAsia="en-US"/>
              </w:rPr>
            </w:pPr>
          </w:p>
        </w:tc>
        <w:tc>
          <w:tcPr>
            <w:tcW w:w="1210" w:type="pct"/>
            <w:gridSpan w:val="2"/>
            <w:vMerge/>
          </w:tcPr>
          <w:p w:rsidR="00214831" w:rsidRPr="00DF63D7" w:rsidRDefault="00214831" w:rsidP="002D3B0F">
            <w:pPr>
              <w:ind w:left="0" w:firstLine="0"/>
              <w:jc w:val="both"/>
              <w:rPr>
                <w:rFonts w:eastAsia="Times New Roman"/>
                <w:bCs/>
                <w:color w:val="000000"/>
                <w:kern w:val="24"/>
                <w:lang w:eastAsia="en-US"/>
              </w:rPr>
            </w:pPr>
          </w:p>
        </w:tc>
        <w:tc>
          <w:tcPr>
            <w:tcW w:w="870" w:type="pct"/>
            <w:vMerge w:val="restart"/>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795" w:type="pct"/>
            <w:gridSpan w:val="3"/>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D3B0F">
        <w:trPr>
          <w:trHeight w:val="562"/>
          <w:jc w:val="center"/>
        </w:trPr>
        <w:tc>
          <w:tcPr>
            <w:tcW w:w="1125" w:type="pct"/>
            <w:vMerge/>
          </w:tcPr>
          <w:p w:rsidR="00214831" w:rsidRPr="00DF63D7" w:rsidRDefault="00214831" w:rsidP="002D3B0F">
            <w:pPr>
              <w:ind w:left="0" w:firstLine="0"/>
              <w:jc w:val="both"/>
              <w:rPr>
                <w:rFonts w:eastAsia="Times New Roman"/>
                <w:lang w:eastAsia="en-US"/>
              </w:rPr>
            </w:pPr>
          </w:p>
        </w:tc>
        <w:tc>
          <w:tcPr>
            <w:tcW w:w="1210" w:type="pct"/>
            <w:gridSpan w:val="2"/>
            <w:vMerge/>
          </w:tcPr>
          <w:p w:rsidR="00214831" w:rsidRPr="00DF63D7" w:rsidRDefault="00214831" w:rsidP="002D3B0F">
            <w:pPr>
              <w:ind w:left="0" w:firstLine="0"/>
              <w:jc w:val="both"/>
              <w:rPr>
                <w:rFonts w:eastAsia="Times New Roman"/>
                <w:bCs/>
                <w:color w:val="000000"/>
                <w:kern w:val="24"/>
                <w:lang w:eastAsia="en-US"/>
              </w:rPr>
            </w:pPr>
          </w:p>
        </w:tc>
        <w:tc>
          <w:tcPr>
            <w:tcW w:w="870" w:type="pct"/>
            <w:vMerge/>
          </w:tcPr>
          <w:p w:rsidR="00214831" w:rsidRPr="00DF63D7" w:rsidRDefault="00214831" w:rsidP="002D3B0F">
            <w:pPr>
              <w:ind w:left="0" w:firstLine="0"/>
              <w:jc w:val="both"/>
              <w:rPr>
                <w:rFonts w:eastAsia="Times New Roman"/>
                <w:bCs/>
                <w:lang w:eastAsia="en-US"/>
              </w:rPr>
            </w:pPr>
          </w:p>
        </w:tc>
        <w:tc>
          <w:tcPr>
            <w:tcW w:w="604" w:type="pct"/>
            <w:gridSpan w:val="2"/>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1191" w:type="pct"/>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D3B0F">
        <w:trPr>
          <w:trHeight w:val="120"/>
          <w:jc w:val="center"/>
        </w:trPr>
        <w:tc>
          <w:tcPr>
            <w:tcW w:w="1125" w:type="pct"/>
            <w:vMerge/>
          </w:tcPr>
          <w:p w:rsidR="00214831" w:rsidRPr="00DF63D7" w:rsidRDefault="00214831" w:rsidP="002D3B0F">
            <w:pPr>
              <w:ind w:left="0" w:firstLine="0"/>
              <w:jc w:val="both"/>
              <w:rPr>
                <w:rFonts w:eastAsia="Times New Roman"/>
                <w:lang w:eastAsia="en-US"/>
              </w:rPr>
            </w:pPr>
          </w:p>
        </w:tc>
        <w:tc>
          <w:tcPr>
            <w:tcW w:w="1210" w:type="pct"/>
            <w:gridSpan w:val="2"/>
            <w:vMerge/>
          </w:tcPr>
          <w:p w:rsidR="00214831" w:rsidRPr="00DF63D7" w:rsidRDefault="00214831" w:rsidP="002D3B0F">
            <w:pPr>
              <w:ind w:left="0" w:firstLine="0"/>
              <w:jc w:val="both"/>
              <w:rPr>
                <w:rFonts w:eastAsia="Times New Roman"/>
                <w:bCs/>
                <w:color w:val="000000"/>
                <w:kern w:val="24"/>
                <w:lang w:eastAsia="en-US"/>
              </w:rPr>
            </w:pPr>
          </w:p>
        </w:tc>
        <w:tc>
          <w:tcPr>
            <w:tcW w:w="870" w:type="pct"/>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Не менее 80%</w:t>
            </w:r>
          </w:p>
        </w:tc>
        <w:tc>
          <w:tcPr>
            <w:tcW w:w="604" w:type="pct"/>
            <w:gridSpan w:val="2"/>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5</w:t>
            </w:r>
          </w:p>
        </w:tc>
        <w:tc>
          <w:tcPr>
            <w:tcW w:w="1191" w:type="pct"/>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D3B0F">
        <w:trPr>
          <w:trHeight w:val="266"/>
          <w:jc w:val="center"/>
        </w:trPr>
        <w:tc>
          <w:tcPr>
            <w:tcW w:w="1125" w:type="pct"/>
            <w:vMerge/>
          </w:tcPr>
          <w:p w:rsidR="00214831" w:rsidRPr="00DF63D7" w:rsidRDefault="00214831" w:rsidP="002D3B0F">
            <w:pPr>
              <w:ind w:left="0" w:firstLine="0"/>
              <w:jc w:val="both"/>
              <w:rPr>
                <w:rFonts w:eastAsia="Times New Roman"/>
                <w:lang w:eastAsia="en-US"/>
              </w:rPr>
            </w:pPr>
          </w:p>
        </w:tc>
        <w:tc>
          <w:tcPr>
            <w:tcW w:w="1210" w:type="pct"/>
            <w:gridSpan w:val="2"/>
            <w:vMerge/>
          </w:tcPr>
          <w:p w:rsidR="00214831" w:rsidRPr="00DF63D7" w:rsidRDefault="00214831" w:rsidP="002D3B0F">
            <w:pPr>
              <w:ind w:left="0" w:firstLine="0"/>
              <w:jc w:val="both"/>
              <w:rPr>
                <w:rFonts w:eastAsia="Times New Roman"/>
                <w:bCs/>
                <w:color w:val="000000"/>
                <w:kern w:val="24"/>
                <w:lang w:eastAsia="en-US"/>
              </w:rPr>
            </w:pPr>
          </w:p>
        </w:tc>
        <w:tc>
          <w:tcPr>
            <w:tcW w:w="870" w:type="pct"/>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Не менее 70%</w:t>
            </w:r>
          </w:p>
        </w:tc>
        <w:tc>
          <w:tcPr>
            <w:tcW w:w="604" w:type="pct"/>
            <w:gridSpan w:val="2"/>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4</w:t>
            </w:r>
          </w:p>
        </w:tc>
        <w:tc>
          <w:tcPr>
            <w:tcW w:w="1191" w:type="pct"/>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D3B0F">
        <w:trPr>
          <w:trHeight w:val="256"/>
          <w:jc w:val="center"/>
        </w:trPr>
        <w:tc>
          <w:tcPr>
            <w:tcW w:w="1125" w:type="pct"/>
            <w:vMerge/>
          </w:tcPr>
          <w:p w:rsidR="00214831" w:rsidRPr="00DF63D7" w:rsidRDefault="00214831" w:rsidP="002D3B0F">
            <w:pPr>
              <w:ind w:left="0" w:firstLine="0"/>
              <w:jc w:val="both"/>
              <w:rPr>
                <w:rFonts w:eastAsia="Times New Roman"/>
                <w:lang w:eastAsia="en-US"/>
              </w:rPr>
            </w:pPr>
          </w:p>
        </w:tc>
        <w:tc>
          <w:tcPr>
            <w:tcW w:w="1210" w:type="pct"/>
            <w:gridSpan w:val="2"/>
            <w:vMerge/>
          </w:tcPr>
          <w:p w:rsidR="00214831" w:rsidRPr="00DF63D7" w:rsidRDefault="00214831" w:rsidP="002D3B0F">
            <w:pPr>
              <w:ind w:left="0" w:firstLine="0"/>
              <w:jc w:val="both"/>
              <w:rPr>
                <w:rFonts w:eastAsia="Times New Roman"/>
                <w:bCs/>
                <w:color w:val="000000"/>
                <w:kern w:val="24"/>
                <w:lang w:eastAsia="en-US"/>
              </w:rPr>
            </w:pPr>
          </w:p>
        </w:tc>
        <w:tc>
          <w:tcPr>
            <w:tcW w:w="870" w:type="pct"/>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Не менее 60%</w:t>
            </w:r>
          </w:p>
        </w:tc>
        <w:tc>
          <w:tcPr>
            <w:tcW w:w="604" w:type="pct"/>
            <w:gridSpan w:val="2"/>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3</w:t>
            </w:r>
          </w:p>
        </w:tc>
        <w:tc>
          <w:tcPr>
            <w:tcW w:w="1191" w:type="pct"/>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2D3B0F">
        <w:trPr>
          <w:trHeight w:val="703"/>
          <w:jc w:val="center"/>
        </w:trPr>
        <w:tc>
          <w:tcPr>
            <w:tcW w:w="1125" w:type="pct"/>
            <w:vMerge/>
          </w:tcPr>
          <w:p w:rsidR="00214831" w:rsidRPr="00DF63D7" w:rsidRDefault="00214831" w:rsidP="002D3B0F">
            <w:pPr>
              <w:ind w:left="0" w:firstLine="0"/>
              <w:jc w:val="both"/>
              <w:rPr>
                <w:rFonts w:eastAsia="Times New Roman"/>
                <w:lang w:eastAsia="en-US"/>
              </w:rPr>
            </w:pPr>
          </w:p>
        </w:tc>
        <w:tc>
          <w:tcPr>
            <w:tcW w:w="1210" w:type="pct"/>
            <w:gridSpan w:val="2"/>
            <w:vMerge/>
          </w:tcPr>
          <w:p w:rsidR="00214831" w:rsidRPr="00DF63D7" w:rsidRDefault="00214831" w:rsidP="002D3B0F">
            <w:pPr>
              <w:ind w:left="0" w:firstLine="0"/>
              <w:jc w:val="both"/>
              <w:rPr>
                <w:rFonts w:eastAsia="Times New Roman"/>
                <w:bCs/>
                <w:color w:val="000000"/>
                <w:kern w:val="24"/>
                <w:lang w:eastAsia="en-US"/>
              </w:rPr>
            </w:pPr>
          </w:p>
        </w:tc>
        <w:tc>
          <w:tcPr>
            <w:tcW w:w="870" w:type="pct"/>
          </w:tcPr>
          <w:p w:rsidR="00214831" w:rsidRPr="00DF63D7" w:rsidRDefault="00214831" w:rsidP="002D3B0F">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04" w:type="pct"/>
            <w:gridSpan w:val="2"/>
          </w:tcPr>
          <w:p w:rsidR="00214831" w:rsidRPr="00DF63D7" w:rsidRDefault="00214831" w:rsidP="002D3B0F">
            <w:pPr>
              <w:ind w:left="0" w:firstLine="0"/>
              <w:jc w:val="both"/>
              <w:rPr>
                <w:rFonts w:eastAsia="Times New Roman"/>
                <w:bCs/>
                <w:lang w:eastAsia="en-US"/>
              </w:rPr>
            </w:pPr>
            <w:r w:rsidRPr="00DF63D7">
              <w:rPr>
                <w:rFonts w:eastAsia="Times New Roman"/>
                <w:bCs/>
                <w:lang w:eastAsia="en-US"/>
              </w:rPr>
              <w:t>2</w:t>
            </w:r>
          </w:p>
        </w:tc>
        <w:tc>
          <w:tcPr>
            <w:tcW w:w="1191" w:type="pct"/>
          </w:tcPr>
          <w:p w:rsidR="00214831" w:rsidRPr="00DF63D7" w:rsidRDefault="00214831" w:rsidP="002D3B0F">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2D3B0F">
      <w:pPr>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2D3B0F">
      <w:pPr>
        <w:ind w:left="0" w:firstLine="709"/>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2D3B0F">
      <w:pPr>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2D3B0F">
      <w:pPr>
        <w:ind w:left="0" w:firstLine="709"/>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2D3B0F">
      <w:pPr>
        <w:ind w:left="0" w:firstLine="709"/>
        <w:jc w:val="both"/>
        <w:rPr>
          <w:rFonts w:eastAsia="Times New Roman"/>
          <w:lang w:eastAsia="en-US"/>
        </w:rPr>
      </w:pPr>
      <w:r w:rsidRPr="00DF63D7">
        <w:rPr>
          <w:rFonts w:eastAsia="Times New Roman"/>
          <w:lang w:eastAsia="en-US"/>
        </w:rPr>
        <w:lastRenderedPageBreak/>
        <w:t>Определить перечень тех классиков или тех классических книг, по которым будет произведен анализ.</w:t>
      </w:r>
    </w:p>
    <w:p w:rsidR="00214831" w:rsidRPr="00DF63D7" w:rsidRDefault="00214831" w:rsidP="002D3B0F">
      <w:pPr>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2D3B0F">
      <w:pPr>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2D3B0F">
      <w:pPr>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2D3B0F">
      <w:pPr>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2D3B0F">
      <w:pPr>
        <w:ind w:left="0" w:firstLine="709"/>
        <w:jc w:val="both"/>
        <w:rPr>
          <w:rFonts w:eastAsia="Times New Roman"/>
          <w:lang w:eastAsia="en-US"/>
        </w:rPr>
      </w:pPr>
      <w:r w:rsidRPr="00DF63D7">
        <w:rPr>
          <w:rFonts w:eastAsia="Times New Roman"/>
          <w:lang w:eastAsia="en-US"/>
        </w:rPr>
        <w:lastRenderedPageBreak/>
        <w:t>Произвести качественный и количественный анализ.</w:t>
      </w:r>
    </w:p>
    <w:p w:rsidR="00214831" w:rsidRPr="00DF63D7" w:rsidRDefault="00214831" w:rsidP="002D3B0F">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2D3B0F">
      <w:pPr>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2D3B0F">
      <w:pPr>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2D3B0F">
      <w:pPr>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2D3B0F">
      <w:pPr>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2D3B0F">
      <w:pPr>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2D3B0F">
      <w:pPr>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2D3B0F">
      <w:pPr>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2D3B0F">
      <w:pPr>
        <w:ind w:left="0" w:firstLine="0"/>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2D3B0F">
        <w:rPr>
          <w:rFonts w:eastAsia="Times New Roman"/>
          <w:lang w:eastAsia="en-US"/>
        </w:rPr>
        <w:t>Интернет-ресурсы</w:t>
      </w:r>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2D3B0F">
      <w:pPr>
        <w:ind w:left="0" w:firstLine="0"/>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2D3B0F">
      <w:pPr>
        <w:ind w:left="0" w:firstLine="0"/>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2D3B0F" w:rsidP="002D3B0F">
      <w:pPr>
        <w:ind w:left="0" w:firstLine="0"/>
        <w:jc w:val="both"/>
        <w:rPr>
          <w:rFonts w:eastAsia="Times New Roman"/>
          <w:bCs/>
          <w:lang w:eastAsia="en-US"/>
        </w:rPr>
      </w:pPr>
      <w:r>
        <w:rPr>
          <w:rFonts w:eastAsia="Times New Roman"/>
          <w:lang w:eastAsia="en-US"/>
        </w:rPr>
        <w:t>З</w:t>
      </w:r>
      <w:r w:rsidR="005546C2">
        <w:rPr>
          <w:rFonts w:eastAsia="Times New Roman"/>
          <w:lang w:eastAsia="en-US"/>
        </w:rPr>
        <w:t xml:space="preserve">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2D3B0F">
      <w:pPr>
        <w:tabs>
          <w:tab w:val="left" w:pos="6521"/>
        </w:tabs>
        <w:ind w:left="0" w:firstLine="0"/>
        <w:jc w:val="center"/>
        <w:rPr>
          <w:rFonts w:eastAsia="Times New Roman"/>
          <w:b/>
          <w:lang w:eastAsia="en-US"/>
        </w:rPr>
      </w:pPr>
      <w:r>
        <w:rPr>
          <w:rFonts w:eastAsia="Times New Roman"/>
          <w:b/>
          <w:lang w:eastAsia="en-US"/>
        </w:rPr>
        <w:t>Практическое занятие №7.</w:t>
      </w:r>
    </w:p>
    <w:p w:rsidR="006F690E" w:rsidRDefault="00887E05" w:rsidP="002D3B0F">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2D3B0F" w:rsidP="002D3B0F">
      <w:pPr>
        <w:tabs>
          <w:tab w:val="left" w:pos="6521"/>
        </w:tabs>
        <w:ind w:left="0" w:firstLine="0"/>
        <w:jc w:val="both"/>
        <w:rPr>
          <w:rFonts w:eastAsia="Times New Roman"/>
          <w:lang w:eastAsia="en-US"/>
        </w:rPr>
      </w:pPr>
      <w:r>
        <w:rPr>
          <w:rFonts w:eastAsia="Times New Roman"/>
          <w:lang w:eastAsia="en-US"/>
        </w:rPr>
        <w:t>Задание</w:t>
      </w:r>
      <w:r w:rsidR="006F690E">
        <w:rPr>
          <w:rFonts w:eastAsia="Times New Roman"/>
          <w:lang w:eastAsia="en-US"/>
        </w:rPr>
        <w:t xml:space="preserve">1. Прочтите эпизод </w:t>
      </w:r>
      <w:r w:rsidR="006F690E" w:rsidRPr="006F690E">
        <w:rPr>
          <w:rFonts w:eastAsia="Times New Roman"/>
          <w:lang w:eastAsia="en-US"/>
        </w:rPr>
        <w:t>гл. 5 ч. 1. романа «Обломов»</w:t>
      </w:r>
      <w:r w:rsidR="006F690E">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006F690E" w:rsidRPr="006F690E">
        <w:rPr>
          <w:rFonts w:eastAsia="Times New Roman"/>
          <w:lang w:eastAsia="en-US"/>
        </w:rPr>
        <w:t>.</w:t>
      </w:r>
    </w:p>
    <w:p w:rsidR="006F690E" w:rsidRDefault="006F690E" w:rsidP="002D3B0F">
      <w:pPr>
        <w:tabs>
          <w:tab w:val="left" w:pos="6521"/>
        </w:tabs>
        <w:ind w:left="0" w:firstLine="0"/>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2D3B0F">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2D3B0F">
      <w:pPr>
        <w:tabs>
          <w:tab w:val="left" w:pos="6521"/>
        </w:tabs>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2D3B0F">
      <w:pPr>
        <w:tabs>
          <w:tab w:val="left" w:pos="6521"/>
        </w:tabs>
        <w:ind w:left="0" w:firstLine="0"/>
        <w:jc w:val="both"/>
        <w:rPr>
          <w:rFonts w:eastAsia="Times New Roman"/>
          <w:lang w:eastAsia="en-US"/>
        </w:rPr>
      </w:pPr>
      <w:r w:rsidRPr="00823C69">
        <w:rPr>
          <w:rFonts w:eastAsia="Times New Roman"/>
          <w:lang w:eastAsia="en-US"/>
        </w:rPr>
        <w:t xml:space="preserve">Задание 1. С помощью </w:t>
      </w:r>
      <w:r w:rsidR="002D3B0F">
        <w:rPr>
          <w:rFonts w:eastAsia="Times New Roman"/>
          <w:lang w:eastAsia="en-US"/>
        </w:rPr>
        <w:t>И</w:t>
      </w:r>
      <w:r w:rsidR="002D3B0F" w:rsidRPr="00823C69">
        <w:rPr>
          <w:rFonts w:eastAsia="Times New Roman"/>
          <w:lang w:eastAsia="en-US"/>
        </w:rPr>
        <w:t>нтернет</w:t>
      </w:r>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2D3B0F">
      <w:pPr>
        <w:tabs>
          <w:tab w:val="left" w:pos="6521"/>
        </w:tabs>
        <w:ind w:left="0" w:firstLine="0"/>
        <w:jc w:val="both"/>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2D3B0F">
      <w:pPr>
        <w:tabs>
          <w:tab w:val="left" w:pos="6521"/>
        </w:tabs>
        <w:ind w:left="0" w:firstLine="0"/>
        <w:jc w:val="both"/>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2D3B0F">
      <w:pPr>
        <w:tabs>
          <w:tab w:val="left" w:pos="6521"/>
        </w:tabs>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2D3B0F">
      <w:pPr>
        <w:tabs>
          <w:tab w:val="left" w:pos="6521"/>
        </w:tabs>
        <w:ind w:hanging="5"/>
        <w:jc w:val="both"/>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2D3B0F">
      <w:pPr>
        <w:tabs>
          <w:tab w:val="left" w:pos="6521"/>
        </w:tabs>
        <w:ind w:left="0" w:firstLine="0"/>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2D3B0F">
      <w:pPr>
        <w:tabs>
          <w:tab w:val="left" w:pos="6521"/>
        </w:tabs>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2D3B0F">
      <w:pPr>
        <w:tabs>
          <w:tab w:val="left" w:pos="6521"/>
        </w:tabs>
        <w:ind w:left="0" w:firstLine="709"/>
        <w:jc w:val="both"/>
        <w:rPr>
          <w:rFonts w:eastAsia="Times New Roman"/>
          <w:lang w:eastAsia="en-US"/>
        </w:rPr>
      </w:pPr>
      <w:r>
        <w:rPr>
          <w:rFonts w:eastAsia="Times New Roman"/>
          <w:lang w:eastAsia="en-US"/>
        </w:rPr>
        <w:lastRenderedPageBreak/>
        <w:t>Деловая игра «В издательстве».</w:t>
      </w:r>
    </w:p>
    <w:p w:rsidR="00310BE7" w:rsidRDefault="00310BE7" w:rsidP="002D3B0F">
      <w:pPr>
        <w:tabs>
          <w:tab w:val="left" w:pos="6521"/>
        </w:tabs>
        <w:ind w:left="0" w:firstLine="0"/>
        <w:jc w:val="both"/>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2D3B0F">
      <w:pPr>
        <w:tabs>
          <w:tab w:val="left" w:pos="6521"/>
        </w:tabs>
        <w:jc w:val="both"/>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2D3B0F">
      <w:pPr>
        <w:tabs>
          <w:tab w:val="left" w:pos="6521"/>
        </w:tabs>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2D3B0F">
      <w:pPr>
        <w:tabs>
          <w:tab w:val="left" w:pos="6521"/>
        </w:tabs>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2D3B0F">
      <w:pPr>
        <w:tabs>
          <w:tab w:val="left" w:pos="6521"/>
        </w:tabs>
        <w:ind w:left="0" w:firstLine="0"/>
        <w:jc w:val="both"/>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2D3B0F">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rsidR="0047220F" w:rsidRDefault="0047220F" w:rsidP="002D3B0F">
      <w:pPr>
        <w:tabs>
          <w:tab w:val="left" w:pos="6521"/>
        </w:tabs>
        <w:ind w:left="0" w:firstLine="0"/>
        <w:jc w:val="both"/>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2D3B0F">
      <w:pPr>
        <w:tabs>
          <w:tab w:val="left" w:pos="6521"/>
        </w:tabs>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2D3B0F">
      <w:pPr>
        <w:tabs>
          <w:tab w:val="left" w:pos="1225"/>
          <w:tab w:val="left" w:pos="6521"/>
        </w:tabs>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2D3B0F">
      <w:pPr>
        <w:tabs>
          <w:tab w:val="left" w:pos="6521"/>
        </w:tabs>
        <w:ind w:left="0" w:firstLine="0"/>
        <w:jc w:val="both"/>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2D3B0F">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214831" w:rsidRPr="00DF63D7" w:rsidRDefault="007E5404" w:rsidP="002D3B0F">
      <w:pPr>
        <w:tabs>
          <w:tab w:val="left" w:pos="6521"/>
        </w:tabs>
        <w:ind w:left="0" w:firstLine="0"/>
        <w:jc w:val="both"/>
        <w:rPr>
          <w:b/>
          <w:color w:val="FF0000"/>
          <w:highlight w:val="yellow"/>
          <w:shd w:val="clear" w:color="auto" w:fill="FFFFFF"/>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r w:rsidR="002D3B0F">
        <w:rPr>
          <w:rFonts w:eastAsia="Times New Roman"/>
          <w:lang w:eastAsia="en-US"/>
        </w:rPr>
        <w:t>.</w:t>
      </w: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B45" w:rsidRDefault="00021B45" w:rsidP="00BE7C86">
      <w:r>
        <w:separator/>
      </w:r>
    </w:p>
  </w:endnote>
  <w:endnote w:type="continuationSeparator" w:id="0">
    <w:p w:rsidR="00021B45" w:rsidRDefault="00021B45"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627" w:rsidRDefault="002A5627">
    <w:r>
      <w:cr/>
    </w:r>
  </w:p>
  <w:p w:rsidR="002A5627" w:rsidRDefault="002A56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87980"/>
      <w:docPartObj>
        <w:docPartGallery w:val="Page Numbers (Bottom of Page)"/>
        <w:docPartUnique/>
      </w:docPartObj>
    </w:sdtPr>
    <w:sdtContent>
      <w:p w:rsidR="002A5627" w:rsidRDefault="002A5627">
        <w:pPr>
          <w:pStyle w:val="a8"/>
          <w:jc w:val="center"/>
        </w:pPr>
        <w:r>
          <w:fldChar w:fldCharType="begin"/>
        </w:r>
        <w:r>
          <w:instrText>PAGE   \* MERGEFORMAT</w:instrText>
        </w:r>
        <w:r>
          <w:fldChar w:fldCharType="separate"/>
        </w:r>
        <w:r w:rsidR="00AA26A5">
          <w:rPr>
            <w:noProof/>
          </w:rPr>
          <w:t>127</w:t>
        </w:r>
        <w:r>
          <w:fldChar w:fldCharType="end"/>
        </w:r>
      </w:p>
    </w:sdtContent>
  </w:sdt>
  <w:p w:rsidR="002A5627" w:rsidRDefault="002A5627">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161035"/>
      <w:docPartObj>
        <w:docPartGallery w:val="Page Numbers (Bottom of Page)"/>
        <w:docPartUnique/>
      </w:docPartObj>
    </w:sdtPr>
    <w:sdtContent>
      <w:p w:rsidR="002A5627" w:rsidRDefault="002A5627">
        <w:pPr>
          <w:pStyle w:val="a8"/>
          <w:jc w:val="center"/>
        </w:pPr>
        <w:r>
          <w:fldChar w:fldCharType="begin"/>
        </w:r>
        <w:r>
          <w:instrText>PAGE   \* MERGEFORMAT</w:instrText>
        </w:r>
        <w:r>
          <w:fldChar w:fldCharType="separate"/>
        </w:r>
        <w:r w:rsidR="00AA26A5">
          <w:rPr>
            <w:noProof/>
          </w:rPr>
          <w:t>128</w:t>
        </w:r>
        <w:r>
          <w:fldChar w:fldCharType="end"/>
        </w:r>
      </w:p>
    </w:sdtContent>
  </w:sdt>
  <w:p w:rsidR="002A5627" w:rsidRDefault="002A5627" w:rsidP="00B1363F">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B45" w:rsidRDefault="00021B45" w:rsidP="00BE7C86">
      <w:r>
        <w:separator/>
      </w:r>
    </w:p>
  </w:footnote>
  <w:footnote w:type="continuationSeparator" w:id="0">
    <w:p w:rsidR="00021B45" w:rsidRDefault="00021B45" w:rsidP="00BE7C86">
      <w:r>
        <w:continuationSeparator/>
      </w:r>
    </w:p>
  </w:footnote>
  <w:footnote w:id="1">
    <w:p w:rsidR="002A5627" w:rsidRPr="00EF7215" w:rsidRDefault="002A5627"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1B4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2D73"/>
    <w:rsid w:val="001F7EAE"/>
    <w:rsid w:val="00206414"/>
    <w:rsid w:val="0020647C"/>
    <w:rsid w:val="00211040"/>
    <w:rsid w:val="002124EA"/>
    <w:rsid w:val="00214831"/>
    <w:rsid w:val="00214D9B"/>
    <w:rsid w:val="002250FE"/>
    <w:rsid w:val="002302EF"/>
    <w:rsid w:val="00233729"/>
    <w:rsid w:val="0023393C"/>
    <w:rsid w:val="002400AE"/>
    <w:rsid w:val="00242B3A"/>
    <w:rsid w:val="0024322C"/>
    <w:rsid w:val="00243DFF"/>
    <w:rsid w:val="002478A4"/>
    <w:rsid w:val="00253633"/>
    <w:rsid w:val="002618F8"/>
    <w:rsid w:val="00266A97"/>
    <w:rsid w:val="00267D83"/>
    <w:rsid w:val="00270B78"/>
    <w:rsid w:val="002712E1"/>
    <w:rsid w:val="00275131"/>
    <w:rsid w:val="00277E1D"/>
    <w:rsid w:val="002852F8"/>
    <w:rsid w:val="00291C11"/>
    <w:rsid w:val="002977AC"/>
    <w:rsid w:val="002A4E1B"/>
    <w:rsid w:val="002A5627"/>
    <w:rsid w:val="002C33C4"/>
    <w:rsid w:val="002D3B0F"/>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17FA8"/>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87C5F"/>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790C"/>
    <w:rsid w:val="00690132"/>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06B9"/>
    <w:rsid w:val="009212FE"/>
    <w:rsid w:val="00922A81"/>
    <w:rsid w:val="00926EA8"/>
    <w:rsid w:val="0094034F"/>
    <w:rsid w:val="00942585"/>
    <w:rsid w:val="00944FB0"/>
    <w:rsid w:val="00946B16"/>
    <w:rsid w:val="00947B6D"/>
    <w:rsid w:val="00956B56"/>
    <w:rsid w:val="0096069B"/>
    <w:rsid w:val="009616B7"/>
    <w:rsid w:val="00961726"/>
    <w:rsid w:val="00963746"/>
    <w:rsid w:val="00972F9D"/>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26A5"/>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54109"/>
  <w15:docId w15:val="{EAB7538D-51FC-4C20-ABC0-B01B2284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3387-7F08-4EBA-926D-E1049A6C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51</Pages>
  <Words>21931</Words>
  <Characters>125007</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7</cp:revision>
  <cp:lastPrinted>2023-10-19T04:46:00Z</cp:lastPrinted>
  <dcterms:created xsi:type="dcterms:W3CDTF">2023-05-18T02:56:00Z</dcterms:created>
  <dcterms:modified xsi:type="dcterms:W3CDTF">2023-10-19T06:40:00Z</dcterms:modified>
</cp:coreProperties>
</file>