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1347" w:rsidRDefault="00760C07">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 2.1.5</w:t>
      </w:r>
    </w:p>
    <w:p w:rsidR="00501347" w:rsidRDefault="00760C07">
      <w:pPr>
        <w:spacing w:after="0"/>
        <w:jc w:val="right"/>
        <w:rPr>
          <w:rFonts w:ascii="Times New Roman" w:hAnsi="Times New Roman" w:cs="Times New Roman"/>
          <w:sz w:val="24"/>
          <w:szCs w:val="24"/>
        </w:rPr>
      </w:pPr>
      <w:r>
        <w:rPr>
          <w:rFonts w:ascii="Times New Roman" w:hAnsi="Times New Roman" w:cs="Times New Roman"/>
          <w:sz w:val="24"/>
          <w:szCs w:val="24"/>
        </w:rPr>
        <w:t>к О</w:t>
      </w:r>
      <w:r w:rsidR="007637CB">
        <w:rPr>
          <w:rFonts w:ascii="Times New Roman" w:hAnsi="Times New Roman" w:cs="Times New Roman"/>
          <w:sz w:val="24"/>
          <w:szCs w:val="24"/>
        </w:rPr>
        <w:t>ПОП по специальности</w:t>
      </w:r>
    </w:p>
    <w:p w:rsidR="00BA2B9C" w:rsidRDefault="00BA2B9C" w:rsidP="00BA2B9C">
      <w:pPr>
        <w:spacing w:after="0" w:line="240" w:lineRule="auto"/>
        <w:jc w:val="right"/>
        <w:rPr>
          <w:rFonts w:ascii="Times New Roman" w:eastAsia="Times New Roman" w:hAnsi="Times New Roman" w:cs="Times New Roman"/>
          <w:color w:val="FF0000"/>
          <w:sz w:val="24"/>
          <w:szCs w:val="24"/>
          <w:lang w:eastAsia="ru-RU"/>
        </w:rPr>
      </w:pPr>
      <w:r w:rsidRPr="00DF0F49">
        <w:rPr>
          <w:rFonts w:ascii="Times New Roman" w:eastAsia="Times New Roman" w:hAnsi="Times New Roman" w:cs="Times New Roman"/>
          <w:sz w:val="24"/>
          <w:szCs w:val="24"/>
          <w:lang w:eastAsia="ru-RU"/>
        </w:rPr>
        <w:t>43.0</w:t>
      </w:r>
      <w:r>
        <w:rPr>
          <w:rFonts w:ascii="Times New Roman" w:eastAsia="Times New Roman" w:hAnsi="Times New Roman" w:cs="Times New Roman"/>
          <w:sz w:val="24"/>
          <w:szCs w:val="24"/>
          <w:lang w:eastAsia="ru-RU"/>
        </w:rPr>
        <w:t>2.15 Поварское и кондитерское де</w:t>
      </w:r>
      <w:r w:rsidRPr="00DF0F49">
        <w:rPr>
          <w:rFonts w:ascii="Times New Roman" w:eastAsia="Times New Roman" w:hAnsi="Times New Roman" w:cs="Times New Roman"/>
          <w:sz w:val="24"/>
          <w:szCs w:val="24"/>
          <w:lang w:eastAsia="ru-RU"/>
        </w:rPr>
        <w:t>ло</w:t>
      </w:r>
    </w:p>
    <w:p w:rsidR="00501347" w:rsidRDefault="00501347">
      <w:pPr>
        <w:spacing w:after="0" w:line="240" w:lineRule="auto"/>
        <w:jc w:val="right"/>
        <w:rPr>
          <w:rFonts w:ascii="Times New Roman" w:hAnsi="Times New Roman" w:cs="Times New Roman"/>
          <w:sz w:val="24"/>
          <w:szCs w:val="24"/>
        </w:rPr>
      </w:pPr>
    </w:p>
    <w:p w:rsidR="00501347" w:rsidRDefault="00760C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Министерство образования и науки Хабаровского края</w:t>
      </w:r>
    </w:p>
    <w:p w:rsidR="00501347" w:rsidRDefault="00760C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Краевое государственное бюджетное профессиональное образовательное учреждение</w:t>
      </w:r>
    </w:p>
    <w:p w:rsidR="00501347" w:rsidRDefault="00760C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«Хорский агропромышленный техникум»</w:t>
      </w:r>
    </w:p>
    <w:p w:rsidR="00501347" w:rsidRDefault="00501347">
      <w:pPr>
        <w:jc w:val="center"/>
        <w:rPr>
          <w:rFonts w:ascii="Times New Roman" w:hAnsi="Times New Roman" w:cs="Times New Roman"/>
          <w:sz w:val="24"/>
          <w:szCs w:val="24"/>
        </w:rPr>
      </w:pPr>
    </w:p>
    <w:p w:rsidR="00501347" w:rsidRDefault="00760C07">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УТВЕРЖДАЮ </w:t>
      </w:r>
    </w:p>
    <w:p w:rsidR="00501347" w:rsidRDefault="00760C07">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Заместитель директора по УР</w:t>
      </w:r>
    </w:p>
    <w:p w:rsidR="00501347" w:rsidRDefault="00760C07">
      <w:pPr>
        <w:spacing w:after="0"/>
        <w:ind w:left="5670"/>
        <w:jc w:val="both"/>
        <w:rPr>
          <w:rFonts w:ascii="Times New Roman" w:hAnsi="Times New Roman" w:cs="Times New Roman"/>
          <w:sz w:val="24"/>
          <w:szCs w:val="24"/>
        </w:rPr>
      </w:pPr>
      <w:r>
        <w:rPr>
          <w:rFonts w:ascii="Times New Roman" w:hAnsi="Times New Roman" w:cs="Times New Roman"/>
          <w:sz w:val="24"/>
          <w:szCs w:val="24"/>
        </w:rPr>
        <w:t xml:space="preserve"> ____________ Е.И. Мысова</w:t>
      </w:r>
    </w:p>
    <w:p w:rsidR="00501347" w:rsidRDefault="00760C07">
      <w:pPr>
        <w:spacing w:after="0"/>
        <w:ind w:left="5670"/>
        <w:jc w:val="both"/>
        <w:rPr>
          <w:rFonts w:ascii="Times New Roman" w:hAnsi="Times New Roman" w:cs="Times New Roman"/>
          <w:sz w:val="24"/>
          <w:szCs w:val="24"/>
        </w:rPr>
      </w:pPr>
      <w:r>
        <w:rPr>
          <w:rFonts w:ascii="Times New Roman" w:hAnsi="Times New Roman" w:cs="Times New Roman"/>
          <w:sz w:val="24"/>
          <w:szCs w:val="24"/>
        </w:rPr>
        <w:t>«  » май 202</w:t>
      </w:r>
      <w:r w:rsidR="00D97D15">
        <w:rPr>
          <w:rFonts w:ascii="Times New Roman" w:hAnsi="Times New Roman" w:cs="Times New Roman"/>
          <w:sz w:val="24"/>
          <w:szCs w:val="24"/>
        </w:rPr>
        <w:t>6</w:t>
      </w:r>
      <w:r>
        <w:rPr>
          <w:rFonts w:ascii="Times New Roman" w:hAnsi="Times New Roman" w:cs="Times New Roman"/>
          <w:sz w:val="24"/>
          <w:szCs w:val="24"/>
        </w:rPr>
        <w:t xml:space="preserve"> г. </w:t>
      </w:r>
    </w:p>
    <w:p w:rsidR="00501347" w:rsidRDefault="00501347">
      <w:pPr>
        <w:spacing w:after="0"/>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760C07">
      <w:pPr>
        <w:spacing w:after="0"/>
        <w:jc w:val="center"/>
        <w:rPr>
          <w:rFonts w:ascii="Times New Roman" w:hAnsi="Times New Roman" w:cs="Times New Roman"/>
          <w:sz w:val="24"/>
          <w:szCs w:val="24"/>
        </w:rPr>
      </w:pPr>
      <w:r>
        <w:rPr>
          <w:rFonts w:ascii="Times New Roman" w:hAnsi="Times New Roman" w:cs="Times New Roman"/>
          <w:sz w:val="24"/>
          <w:szCs w:val="24"/>
        </w:rPr>
        <w:t>ПРОГРАММА УЧЕБНОЙ ДИСЦИПЛИНЫ</w:t>
      </w:r>
    </w:p>
    <w:p w:rsidR="00501347" w:rsidRDefault="00760C07">
      <w:pPr>
        <w:jc w:val="center"/>
        <w:rPr>
          <w:rFonts w:ascii="Times New Roman" w:hAnsi="Times New Roman" w:cs="Times New Roman"/>
          <w:sz w:val="24"/>
          <w:szCs w:val="24"/>
        </w:rPr>
      </w:pPr>
      <w:r>
        <w:rPr>
          <w:rFonts w:ascii="Times New Roman" w:hAnsi="Times New Roman" w:cs="Times New Roman"/>
          <w:sz w:val="24"/>
          <w:szCs w:val="24"/>
        </w:rPr>
        <w:t>БД.05 «История»</w:t>
      </w: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760C07">
      <w:pPr>
        <w:pStyle w:val="af9"/>
        <w:spacing w:line="276" w:lineRule="auto"/>
        <w:jc w:val="both"/>
        <w:rPr>
          <w:rFonts w:ascii="Times New Roman" w:hAnsi="Times New Roman"/>
          <w:sz w:val="24"/>
          <w:szCs w:val="24"/>
        </w:rPr>
      </w:pPr>
      <w:r>
        <w:rPr>
          <w:rFonts w:ascii="Times New Roman" w:hAnsi="Times New Roman"/>
          <w:sz w:val="24"/>
          <w:szCs w:val="24"/>
        </w:rPr>
        <w:t>Про</w:t>
      </w:r>
      <w:r w:rsidR="007637CB">
        <w:rPr>
          <w:rFonts w:ascii="Times New Roman" w:hAnsi="Times New Roman"/>
          <w:sz w:val="24"/>
          <w:szCs w:val="24"/>
        </w:rPr>
        <w:t>филь подготовки: естественно-научный</w:t>
      </w:r>
    </w:p>
    <w:p w:rsidR="00501347" w:rsidRDefault="00501347" w:rsidP="00BA2B9C">
      <w:pPr>
        <w:pStyle w:val="af9"/>
        <w:spacing w:line="276" w:lineRule="auto"/>
        <w:rPr>
          <w:rFonts w:ascii="Times New Roman" w:hAnsi="Times New Roman"/>
          <w:sz w:val="24"/>
          <w:szCs w:val="24"/>
        </w:rPr>
      </w:pPr>
    </w:p>
    <w:p w:rsidR="00501347" w:rsidRPr="00BA2B9C" w:rsidRDefault="00D97D15" w:rsidP="00BA2B9C">
      <w:pPr>
        <w:spacing w:after="0" w:line="240" w:lineRule="auto"/>
        <w:rPr>
          <w:rFonts w:ascii="Times New Roman" w:eastAsia="Times New Roman" w:hAnsi="Times New Roman" w:cs="Times New Roman"/>
          <w:color w:val="FF0000"/>
          <w:sz w:val="24"/>
          <w:szCs w:val="24"/>
          <w:lang w:eastAsia="ru-RU"/>
        </w:rPr>
      </w:pPr>
      <w:r>
        <w:rPr>
          <w:rFonts w:ascii="Times New Roman" w:hAnsi="Times New Roman" w:cs="Times New Roman"/>
          <w:sz w:val="24"/>
          <w:szCs w:val="24"/>
        </w:rPr>
        <w:t>Специальность</w:t>
      </w:r>
      <w:r w:rsidR="00760C07">
        <w:rPr>
          <w:rFonts w:ascii="Times New Roman" w:hAnsi="Times New Roman" w:cs="Times New Roman"/>
          <w:sz w:val="24"/>
          <w:szCs w:val="24"/>
        </w:rPr>
        <w:t xml:space="preserve">: </w:t>
      </w:r>
      <w:r w:rsidR="00BA2B9C" w:rsidRPr="00DF0F49">
        <w:rPr>
          <w:rFonts w:ascii="Times New Roman" w:eastAsia="Times New Roman" w:hAnsi="Times New Roman" w:cs="Times New Roman"/>
          <w:sz w:val="24"/>
          <w:szCs w:val="24"/>
          <w:lang w:eastAsia="ru-RU"/>
        </w:rPr>
        <w:t>43.0</w:t>
      </w:r>
      <w:r w:rsidR="00BA2B9C">
        <w:rPr>
          <w:rFonts w:ascii="Times New Roman" w:eastAsia="Times New Roman" w:hAnsi="Times New Roman" w:cs="Times New Roman"/>
          <w:sz w:val="24"/>
          <w:szCs w:val="24"/>
          <w:lang w:eastAsia="ru-RU"/>
        </w:rPr>
        <w:t>2.15 Поварское и кондитерское де</w:t>
      </w:r>
      <w:r w:rsidR="00BA2B9C" w:rsidRPr="00DF0F49">
        <w:rPr>
          <w:rFonts w:ascii="Times New Roman" w:eastAsia="Times New Roman" w:hAnsi="Times New Roman" w:cs="Times New Roman"/>
          <w:sz w:val="24"/>
          <w:szCs w:val="24"/>
          <w:lang w:eastAsia="ru-RU"/>
        </w:rPr>
        <w:t>ло</w:t>
      </w:r>
    </w:p>
    <w:p w:rsidR="00501347" w:rsidRDefault="00501347">
      <w:pPr>
        <w:spacing w:after="0" w:line="240" w:lineRule="auto"/>
        <w:rPr>
          <w:rFonts w:ascii="Times New Roman" w:hAnsi="Times New Roman" w:cs="Times New Roman"/>
          <w:sz w:val="24"/>
          <w:szCs w:val="24"/>
          <w:lang w:eastAsia="ru-RU"/>
        </w:rPr>
      </w:pPr>
    </w:p>
    <w:p w:rsidR="00501347" w:rsidRDefault="00501347">
      <w:pPr>
        <w:spacing w:after="0" w:line="276" w:lineRule="auto"/>
        <w:jc w:val="both"/>
        <w:rPr>
          <w:rFonts w:ascii="Times New Roman" w:hAnsi="Times New Roman" w:cs="Times New Roman"/>
          <w:sz w:val="24"/>
          <w:szCs w:val="24"/>
        </w:rPr>
      </w:pPr>
    </w:p>
    <w:p w:rsidR="00501347" w:rsidRDefault="00760C07">
      <w:pPr>
        <w:spacing w:after="0" w:line="276" w:lineRule="auto"/>
        <w:jc w:val="both"/>
        <w:rPr>
          <w:rFonts w:ascii="Times New Roman" w:hAnsi="Times New Roman" w:cs="Times New Roman"/>
          <w:sz w:val="24"/>
          <w:szCs w:val="24"/>
        </w:rPr>
      </w:pPr>
      <w:r>
        <w:rPr>
          <w:rFonts w:ascii="Times New Roman" w:hAnsi="Times New Roman" w:cs="Times New Roman"/>
          <w:sz w:val="24"/>
          <w:szCs w:val="24"/>
        </w:rPr>
        <w:t>Форма обучения: очная</w:t>
      </w: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jc w:val="center"/>
        <w:rPr>
          <w:rFonts w:ascii="Times New Roman" w:hAnsi="Times New Roman" w:cs="Times New Roman"/>
          <w:sz w:val="24"/>
          <w:szCs w:val="24"/>
        </w:rPr>
      </w:pPr>
    </w:p>
    <w:p w:rsidR="00501347" w:rsidRDefault="00501347">
      <w:pPr>
        <w:rPr>
          <w:rFonts w:ascii="Times New Roman" w:hAnsi="Times New Roman" w:cs="Times New Roman"/>
          <w:sz w:val="24"/>
          <w:szCs w:val="24"/>
        </w:rPr>
      </w:pPr>
    </w:p>
    <w:p w:rsidR="00501347" w:rsidRDefault="00760C07">
      <w:pPr>
        <w:jc w:val="center"/>
        <w:rPr>
          <w:rFonts w:ascii="Times New Roman" w:hAnsi="Times New Roman" w:cs="Times New Roman"/>
          <w:sz w:val="24"/>
          <w:szCs w:val="24"/>
        </w:rPr>
      </w:pPr>
      <w:r>
        <w:rPr>
          <w:rFonts w:ascii="Times New Roman" w:hAnsi="Times New Roman" w:cs="Times New Roman"/>
          <w:sz w:val="24"/>
          <w:szCs w:val="24"/>
        </w:rPr>
        <w:t>п. Хор, 202</w:t>
      </w:r>
      <w:r w:rsidR="00D97D15">
        <w:rPr>
          <w:rFonts w:ascii="Times New Roman" w:hAnsi="Times New Roman" w:cs="Times New Roman"/>
          <w:sz w:val="24"/>
          <w:szCs w:val="24"/>
        </w:rPr>
        <w:t>6</w:t>
      </w:r>
      <w:r>
        <w:rPr>
          <w:rFonts w:ascii="Times New Roman" w:hAnsi="Times New Roman" w:cs="Times New Roman"/>
          <w:sz w:val="24"/>
          <w:szCs w:val="24"/>
        </w:rPr>
        <w:t xml:space="preserve"> год</w:t>
      </w:r>
      <w:r>
        <w:rPr>
          <w:rFonts w:ascii="Times New Roman" w:hAnsi="Times New Roman" w:cs="Times New Roman"/>
          <w:sz w:val="24"/>
          <w:szCs w:val="24"/>
        </w:rPr>
        <w:br w:type="page" w:clear="all"/>
      </w:r>
    </w:p>
    <w:p w:rsidR="00501347" w:rsidRDefault="00760C07">
      <w:pPr>
        <w:spacing w:after="0"/>
        <w:jc w:val="both"/>
        <w:rPr>
          <w:rFonts w:ascii="Times New Roman" w:hAnsi="Times New Roman" w:cs="Times New Roman"/>
          <w:bCs/>
          <w:iCs/>
          <w:sz w:val="24"/>
          <w:szCs w:val="24"/>
        </w:rPr>
      </w:pPr>
      <w:r>
        <w:rPr>
          <w:rFonts w:ascii="Times New Roman" w:eastAsia="Times New Roman" w:hAnsi="Times New Roman" w:cs="Times New Roman"/>
          <w:color w:val="000000"/>
          <w:sz w:val="24"/>
          <w:szCs w:val="24"/>
          <w:lang w:eastAsia="ru-RU"/>
        </w:rPr>
        <w:lastRenderedPageBreak/>
        <w:t>Программа учебной дисциплины разработана в соответствии с примерной общеобразовательной программой среднего профессионального образования разработанной Федеральным институтом развития профессионального образования (</w:t>
      </w:r>
      <w:r>
        <w:rPr>
          <w:rFonts w:ascii="Times New Roman" w:hAnsi="Times New Roman" w:cs="Times New Roman"/>
          <w:sz w:val="24"/>
          <w:szCs w:val="24"/>
        </w:rPr>
        <w:t>Утверждено на заседании Совета по оценке содержания и качества примерных рабочих программ общеобразовательного и социально-гуманитарного циклов среднего профессионального образования Протокол № 14 от «30» ноября 2022 г.</w:t>
      </w:r>
      <w:r>
        <w:rPr>
          <w:rFonts w:ascii="Times New Roman" w:eastAsia="Times New Roman" w:hAnsi="Times New Roman" w:cs="Times New Roman"/>
          <w:color w:val="000000"/>
          <w:sz w:val="24"/>
          <w:szCs w:val="24"/>
          <w:lang w:eastAsia="ru-RU"/>
        </w:rPr>
        <w:t>)</w:t>
      </w:r>
    </w:p>
    <w:p w:rsidR="00501347" w:rsidRDefault="00501347">
      <w:pPr>
        <w:spacing w:after="0"/>
        <w:jc w:val="both"/>
        <w:rPr>
          <w:rFonts w:ascii="Times New Roman" w:eastAsia="Times New Roman" w:hAnsi="Times New Roman" w:cs="Times New Roman"/>
          <w:color w:val="000000"/>
          <w:sz w:val="24"/>
          <w:szCs w:val="24"/>
          <w:lang w:eastAsia="ru-RU"/>
        </w:rPr>
      </w:pPr>
    </w:p>
    <w:p w:rsidR="00501347" w:rsidRDefault="00501347">
      <w:pPr>
        <w:spacing w:after="0"/>
        <w:jc w:val="both"/>
        <w:rPr>
          <w:rFonts w:ascii="Times New Roman" w:eastAsia="Times New Roman" w:hAnsi="Times New Roman" w:cs="Times New Roman"/>
          <w:color w:val="000000"/>
          <w:sz w:val="24"/>
          <w:szCs w:val="24"/>
          <w:lang w:eastAsia="ru-RU"/>
        </w:rPr>
      </w:pPr>
    </w:p>
    <w:p w:rsidR="00501347" w:rsidRDefault="00760C07">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Организация – разработчик: Краевое государственное бюджетное профессиональное образовательное учреждение «Хорский агропромышленный техникум»</w:t>
      </w:r>
    </w:p>
    <w:p w:rsidR="00501347" w:rsidRDefault="00501347">
      <w:pPr>
        <w:spacing w:after="0" w:line="23" w:lineRule="atLeast"/>
        <w:rPr>
          <w:rFonts w:ascii="Times New Roman" w:hAnsi="Times New Roman" w:cs="Times New Roman"/>
          <w:b/>
          <w:bCs/>
          <w:sz w:val="24"/>
          <w:szCs w:val="24"/>
        </w:rPr>
      </w:pPr>
    </w:p>
    <w:p w:rsidR="00501347" w:rsidRDefault="00501347">
      <w:pPr>
        <w:spacing w:after="0" w:line="23" w:lineRule="atLeast"/>
        <w:rPr>
          <w:rFonts w:ascii="Times New Roman" w:hAnsi="Times New Roman" w:cs="Times New Roman"/>
          <w:b/>
          <w:bCs/>
          <w:sz w:val="24"/>
          <w:szCs w:val="24"/>
        </w:rPr>
      </w:pPr>
    </w:p>
    <w:p w:rsidR="00501347" w:rsidRDefault="00760C07">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Разработчики: </w:t>
      </w:r>
    </w:p>
    <w:p w:rsidR="00501347" w:rsidRDefault="00760C07">
      <w:pPr>
        <w:tabs>
          <w:tab w:val="left" w:pos="7005"/>
        </w:tabs>
        <w:spacing w:after="0" w:line="23" w:lineRule="atLeast"/>
        <w:jc w:val="both"/>
        <w:rPr>
          <w:rFonts w:ascii="Times New Roman" w:hAnsi="Times New Roman" w:cs="Times New Roman"/>
          <w:bCs/>
          <w:iCs/>
          <w:sz w:val="24"/>
          <w:szCs w:val="24"/>
        </w:rPr>
      </w:pPr>
      <w:r>
        <w:rPr>
          <w:rFonts w:ascii="Times New Roman" w:hAnsi="Times New Roman" w:cs="Times New Roman"/>
          <w:bCs/>
          <w:iCs/>
          <w:sz w:val="24"/>
          <w:szCs w:val="24"/>
        </w:rPr>
        <w:t>Автор: В.В. Артемов, почетный работник общего образования РФ, заслуженный деятель культуры РФ</w:t>
      </w:r>
    </w:p>
    <w:p w:rsidR="00501347" w:rsidRDefault="00760C07">
      <w:pPr>
        <w:spacing w:after="0" w:line="23" w:lineRule="atLeast"/>
        <w:rPr>
          <w:rFonts w:ascii="Times New Roman" w:hAnsi="Times New Roman" w:cs="Times New Roman"/>
          <w:sz w:val="24"/>
          <w:szCs w:val="24"/>
        </w:rPr>
      </w:pPr>
      <w:r>
        <w:rPr>
          <w:rFonts w:ascii="Times New Roman" w:hAnsi="Times New Roman" w:cs="Times New Roman"/>
          <w:sz w:val="24"/>
          <w:szCs w:val="24"/>
        </w:rPr>
        <w:t>Авторский коллектив</w:t>
      </w:r>
      <w:r>
        <w:rPr>
          <w:rFonts w:ascii="Times New Roman" w:hAnsi="Times New Roman" w:cs="Times New Roman"/>
          <w:bCs/>
          <w:sz w:val="24"/>
          <w:szCs w:val="24"/>
        </w:rPr>
        <w:t xml:space="preserve">: </w:t>
      </w:r>
      <w:r>
        <w:rPr>
          <w:rFonts w:ascii="Times New Roman" w:eastAsia="Times New Roman" w:hAnsi="Times New Roman" w:cs="Times New Roman"/>
          <w:sz w:val="24"/>
          <w:szCs w:val="24"/>
          <w:lang w:eastAsia="ru-RU"/>
        </w:rPr>
        <w:t>Барыкина И. Е., док. ист. наук, доцент</w:t>
      </w:r>
    </w:p>
    <w:p w:rsidR="00501347" w:rsidRDefault="00760C07">
      <w:pPr>
        <w:spacing w:after="0" w:line="2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Крайнова Л. Н., канд. ист. наук, </w:t>
      </w:r>
      <w:r>
        <w:rPr>
          <w:rFonts w:ascii="Times New Roman" w:hAnsi="Times New Roman" w:cs="Times New Roman"/>
          <w:sz w:val="24"/>
          <w:szCs w:val="24"/>
        </w:rPr>
        <w:t xml:space="preserve">Брылев Д. А., </w:t>
      </w:r>
      <w:r>
        <w:rPr>
          <w:rFonts w:ascii="Times New Roman" w:eastAsia="Times New Roman" w:hAnsi="Times New Roman" w:cs="Times New Roman"/>
          <w:sz w:val="24"/>
          <w:szCs w:val="24"/>
          <w:lang w:eastAsia="ru-RU"/>
        </w:rPr>
        <w:t>Веселов В. И., Дородная Ж. В., Макаренко П.А.,</w:t>
      </w:r>
    </w:p>
    <w:p w:rsidR="00501347" w:rsidRDefault="00760C07">
      <w:pPr>
        <w:spacing w:after="0" w:line="23" w:lineRule="atLeas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Ражев А. В., канд. ист. наук, Саюнов И. О., Тропов И. А., док. ист. наук, доцент</w:t>
      </w:r>
    </w:p>
    <w:p w:rsidR="00501347" w:rsidRDefault="00501347">
      <w:pPr>
        <w:spacing w:after="0"/>
        <w:rPr>
          <w:rFonts w:ascii="Times New Roman" w:hAnsi="Times New Roman" w:cs="Times New Roman"/>
          <w:bCs/>
          <w:iCs/>
          <w:sz w:val="24"/>
          <w:szCs w:val="24"/>
        </w:rPr>
      </w:pPr>
    </w:p>
    <w:p w:rsidR="00501347" w:rsidRDefault="00501347">
      <w:pPr>
        <w:spacing w:after="0"/>
        <w:rPr>
          <w:rFonts w:ascii="Times New Roman" w:hAnsi="Times New Roman" w:cs="Times New Roman"/>
          <w:bCs/>
          <w:iCs/>
          <w:sz w:val="24"/>
          <w:szCs w:val="24"/>
        </w:rPr>
      </w:pPr>
    </w:p>
    <w:p w:rsidR="00501347" w:rsidRDefault="00760C07">
      <w:pPr>
        <w:spacing w:after="0"/>
        <w:rPr>
          <w:rFonts w:ascii="Times New Roman" w:hAnsi="Times New Roman" w:cs="Times New Roman"/>
          <w:bCs/>
          <w:iCs/>
          <w:sz w:val="24"/>
          <w:szCs w:val="24"/>
        </w:rPr>
      </w:pPr>
      <w:r>
        <w:rPr>
          <w:rFonts w:ascii="Times New Roman" w:hAnsi="Times New Roman" w:cs="Times New Roman"/>
          <w:bCs/>
          <w:iCs/>
          <w:sz w:val="24"/>
          <w:szCs w:val="24"/>
        </w:rPr>
        <w:t xml:space="preserve">Составитель: Сергеева С.С., преподаватель КГБ ПОУ ХАТ </w:t>
      </w:r>
    </w:p>
    <w:p w:rsidR="00501347" w:rsidRDefault="00501347">
      <w:pPr>
        <w:spacing w:after="0"/>
        <w:rPr>
          <w:rFonts w:ascii="Times New Roman" w:hAnsi="Times New Roman" w:cs="Times New Roman"/>
          <w:bCs/>
          <w:iCs/>
          <w:sz w:val="24"/>
          <w:szCs w:val="24"/>
        </w:rPr>
      </w:pPr>
    </w:p>
    <w:p w:rsidR="00501347" w:rsidRDefault="00501347">
      <w:pPr>
        <w:spacing w:after="0"/>
        <w:rPr>
          <w:rFonts w:ascii="Times New Roman" w:hAnsi="Times New Roman" w:cs="Times New Roman"/>
          <w:bCs/>
          <w:iCs/>
          <w:sz w:val="24"/>
          <w:szCs w:val="24"/>
        </w:rPr>
      </w:pPr>
    </w:p>
    <w:p w:rsidR="00501347" w:rsidRDefault="00760C07">
      <w:pPr>
        <w:spacing w:after="0" w:line="276" w:lineRule="auto"/>
        <w:rPr>
          <w:rFonts w:ascii="Times New Roman" w:hAnsi="Times New Roman" w:cs="Times New Roman"/>
          <w:bCs/>
          <w:iCs/>
          <w:sz w:val="24"/>
          <w:szCs w:val="24"/>
        </w:rPr>
      </w:pPr>
      <w:r>
        <w:rPr>
          <w:rFonts w:ascii="Times New Roman" w:hAnsi="Times New Roman" w:cs="Times New Roman"/>
          <w:bCs/>
          <w:iCs/>
          <w:sz w:val="24"/>
          <w:szCs w:val="24"/>
        </w:rPr>
        <w:t>Программа учебной дисциплины рассмотрена и согласована на заседании ПЦК Общеобразовательного цикла</w:t>
      </w:r>
    </w:p>
    <w:p w:rsidR="00501347" w:rsidRDefault="00760C07">
      <w:pPr>
        <w:spacing w:after="0" w:line="276" w:lineRule="auto"/>
        <w:rPr>
          <w:rFonts w:ascii="Times New Roman" w:hAnsi="Times New Roman" w:cs="Times New Roman"/>
          <w:bCs/>
          <w:iCs/>
          <w:sz w:val="24"/>
          <w:szCs w:val="24"/>
        </w:rPr>
      </w:pPr>
      <w:r>
        <w:rPr>
          <w:rFonts w:ascii="Times New Roman" w:hAnsi="Times New Roman" w:cs="Times New Roman"/>
          <w:bCs/>
          <w:iCs/>
          <w:sz w:val="24"/>
          <w:szCs w:val="24"/>
        </w:rPr>
        <w:t>Протокол №  от «  » мая 202</w:t>
      </w:r>
      <w:r w:rsidR="00D97D15">
        <w:rPr>
          <w:rFonts w:ascii="Times New Roman" w:hAnsi="Times New Roman" w:cs="Times New Roman"/>
          <w:bCs/>
          <w:iCs/>
          <w:sz w:val="24"/>
          <w:szCs w:val="24"/>
        </w:rPr>
        <w:t>6</w:t>
      </w:r>
      <w:r>
        <w:rPr>
          <w:rFonts w:ascii="Times New Roman" w:hAnsi="Times New Roman" w:cs="Times New Roman"/>
          <w:bCs/>
          <w:iCs/>
          <w:sz w:val="24"/>
          <w:szCs w:val="24"/>
        </w:rPr>
        <w:t xml:space="preserve"> г.</w:t>
      </w:r>
    </w:p>
    <w:p w:rsidR="00501347" w:rsidRDefault="00760C07">
      <w:pPr>
        <w:spacing w:after="0" w:line="276" w:lineRule="auto"/>
        <w:rPr>
          <w:rFonts w:ascii="Times New Roman" w:hAnsi="Times New Roman" w:cs="Times New Roman"/>
          <w:bCs/>
          <w:iCs/>
          <w:sz w:val="24"/>
          <w:szCs w:val="24"/>
        </w:rPr>
      </w:pPr>
      <w:r>
        <w:rPr>
          <w:rFonts w:ascii="Times New Roman" w:hAnsi="Times New Roman" w:cs="Times New Roman"/>
          <w:bCs/>
          <w:iCs/>
          <w:sz w:val="24"/>
          <w:szCs w:val="24"/>
        </w:rPr>
        <w:t>Председатель ______________ Н.Н. Кайденко</w:t>
      </w:r>
    </w:p>
    <w:p w:rsidR="00501347" w:rsidRDefault="00760C07">
      <w:pPr>
        <w:spacing w:after="0" w:line="276" w:lineRule="auto"/>
        <w:rPr>
          <w:rFonts w:ascii="Times New Roman" w:hAnsi="Times New Roman" w:cs="Times New Roman"/>
          <w:bCs/>
          <w:iCs/>
          <w:sz w:val="24"/>
          <w:szCs w:val="24"/>
          <w:vertAlign w:val="superscript"/>
        </w:rPr>
      </w:pPr>
      <w:r>
        <w:rPr>
          <w:rFonts w:ascii="Times New Roman" w:hAnsi="Times New Roman" w:cs="Times New Roman"/>
          <w:bCs/>
          <w:iCs/>
          <w:sz w:val="24"/>
          <w:szCs w:val="24"/>
          <w:vertAlign w:val="superscript"/>
        </w:rPr>
        <w:t xml:space="preserve">                                             (подпись)                         (ФИО)</w:t>
      </w:r>
    </w:p>
    <w:p w:rsidR="00501347" w:rsidRDefault="00501347">
      <w:pPr>
        <w:spacing w:after="0"/>
        <w:jc w:val="center"/>
        <w:rPr>
          <w:rFonts w:ascii="Times New Roman" w:hAnsi="Times New Roman" w:cs="Times New Roman"/>
          <w:b/>
          <w:bCs/>
          <w:i/>
          <w:iCs/>
          <w:sz w:val="24"/>
          <w:szCs w:val="24"/>
        </w:rPr>
      </w:pPr>
    </w:p>
    <w:p w:rsidR="00501347" w:rsidRDefault="00501347">
      <w:pPr>
        <w:rPr>
          <w:rFonts w:ascii="Times New Roman" w:hAnsi="Times New Roman" w:cs="Times New Roman"/>
          <w:b/>
          <w:bCs/>
          <w:i/>
          <w:iCs/>
          <w:sz w:val="24"/>
          <w:szCs w:val="24"/>
        </w:rPr>
      </w:pPr>
    </w:p>
    <w:p w:rsidR="00501347" w:rsidRDefault="00501347">
      <w:pPr>
        <w:rPr>
          <w:rFonts w:ascii="Times New Roman" w:hAnsi="Times New Roman" w:cs="Times New Roman"/>
          <w:bCs/>
          <w:iCs/>
          <w:sz w:val="24"/>
          <w:szCs w:val="24"/>
        </w:rPr>
      </w:pPr>
    </w:p>
    <w:p w:rsidR="00501347" w:rsidRDefault="00760C07">
      <w:pPr>
        <w:spacing w:after="0"/>
        <w:rPr>
          <w:rFonts w:ascii="Times New Roman" w:hAnsi="Times New Roman" w:cs="Times New Roman"/>
          <w:bCs/>
          <w:iCs/>
          <w:sz w:val="24"/>
          <w:szCs w:val="24"/>
        </w:rPr>
      </w:pPr>
      <w:r>
        <w:rPr>
          <w:rFonts w:ascii="Times New Roman" w:hAnsi="Times New Roman" w:cs="Times New Roman"/>
          <w:bCs/>
          <w:iCs/>
          <w:sz w:val="24"/>
          <w:szCs w:val="24"/>
        </w:rPr>
        <w:t>КГБ ПОУ ХАТ</w:t>
      </w:r>
    </w:p>
    <w:p w:rsidR="00501347" w:rsidRDefault="00760C07">
      <w:pPr>
        <w:spacing w:after="0"/>
        <w:rPr>
          <w:rFonts w:ascii="Times New Roman" w:hAnsi="Times New Roman" w:cs="Times New Roman"/>
          <w:bCs/>
          <w:iCs/>
          <w:sz w:val="24"/>
          <w:szCs w:val="24"/>
        </w:rPr>
      </w:pPr>
      <w:r>
        <w:rPr>
          <w:rFonts w:ascii="Times New Roman" w:hAnsi="Times New Roman" w:cs="Times New Roman"/>
          <w:bCs/>
          <w:iCs/>
          <w:sz w:val="24"/>
          <w:szCs w:val="24"/>
        </w:rPr>
        <w:t>Хабаровский край, р-он имени Лазо, п. Хор</w:t>
      </w:r>
    </w:p>
    <w:p w:rsidR="00501347" w:rsidRDefault="00760C07">
      <w:pPr>
        <w:spacing w:after="0"/>
        <w:rPr>
          <w:rFonts w:ascii="Times New Roman" w:hAnsi="Times New Roman" w:cs="Times New Roman"/>
          <w:bCs/>
          <w:iCs/>
          <w:sz w:val="24"/>
          <w:szCs w:val="24"/>
        </w:rPr>
      </w:pPr>
      <w:r>
        <w:rPr>
          <w:rFonts w:ascii="Times New Roman" w:hAnsi="Times New Roman" w:cs="Times New Roman"/>
          <w:bCs/>
          <w:iCs/>
          <w:sz w:val="24"/>
          <w:szCs w:val="24"/>
        </w:rPr>
        <w:t>ул. Менделеева 13</w:t>
      </w:r>
    </w:p>
    <w:p w:rsidR="00501347" w:rsidRDefault="00760C07">
      <w:pPr>
        <w:spacing w:after="0"/>
        <w:rPr>
          <w:rFonts w:ascii="Times New Roman" w:hAnsi="Times New Roman" w:cs="Times New Roman"/>
          <w:bCs/>
          <w:iCs/>
          <w:sz w:val="24"/>
          <w:szCs w:val="24"/>
        </w:rPr>
      </w:pPr>
      <w:r>
        <w:rPr>
          <w:rFonts w:ascii="Times New Roman" w:hAnsi="Times New Roman" w:cs="Times New Roman"/>
          <w:bCs/>
          <w:iCs/>
          <w:sz w:val="24"/>
          <w:szCs w:val="24"/>
        </w:rPr>
        <w:t>индекс: 682922</w:t>
      </w:r>
    </w:p>
    <w:p w:rsidR="00501347" w:rsidRDefault="00501347">
      <w:pPr>
        <w:rPr>
          <w:rFonts w:ascii="Times New Roman" w:hAnsi="Times New Roman" w:cs="Times New Roman"/>
          <w:sz w:val="24"/>
          <w:szCs w:val="24"/>
        </w:rPr>
      </w:pPr>
    </w:p>
    <w:p w:rsidR="00501347" w:rsidRDefault="00760C07">
      <w:pPr>
        <w:spacing w:after="0" w:line="23"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clear="all"/>
      </w:r>
    </w:p>
    <w:p w:rsidR="00501347" w:rsidRDefault="00760C07">
      <w:pPr>
        <w:jc w:val="center"/>
        <w:rPr>
          <w:rFonts w:ascii="Times New Roman" w:hAnsi="Times New Roman" w:cs="Times New Roman"/>
          <w:sz w:val="24"/>
          <w:szCs w:val="24"/>
        </w:rPr>
      </w:pPr>
      <w:r>
        <w:rPr>
          <w:rFonts w:ascii="Times New Roman" w:hAnsi="Times New Roman" w:cs="Times New Roman"/>
          <w:sz w:val="24"/>
          <w:szCs w:val="24"/>
        </w:rPr>
        <w:lastRenderedPageBreak/>
        <w:t>СОДЕРЖАНИЕ</w:t>
      </w:r>
    </w:p>
    <w:p w:rsidR="00501347" w:rsidRDefault="00501347">
      <w:pPr>
        <w:jc w:val="center"/>
        <w:rPr>
          <w:rFonts w:ascii="Times New Roman" w:hAnsi="Times New Roman" w:cs="Times New Roman"/>
          <w:sz w:val="24"/>
          <w:szCs w:val="24"/>
        </w:rPr>
      </w:pPr>
    </w:p>
    <w:p w:rsidR="00501347" w:rsidRDefault="00760C07">
      <w:pPr>
        <w:spacing w:line="23" w:lineRule="atLeast"/>
        <w:jc w:val="both"/>
        <w:rPr>
          <w:rFonts w:ascii="Times New Roman" w:hAnsi="Times New Roman" w:cs="Times New Roman"/>
          <w:bCs/>
          <w:sz w:val="24"/>
          <w:szCs w:val="24"/>
        </w:rPr>
      </w:pPr>
      <w:r>
        <w:rPr>
          <w:rFonts w:ascii="Times New Roman" w:hAnsi="Times New Roman" w:cs="Times New Roman"/>
          <w:sz w:val="24"/>
          <w:szCs w:val="24"/>
        </w:rPr>
        <w:t xml:space="preserve">1. ОБЩАЯ ХАРАКТЕРИСТИКА ПРОГРАММЫ </w:t>
      </w:r>
      <w:r>
        <w:rPr>
          <w:rFonts w:ascii="Times New Roman" w:hAnsi="Times New Roman" w:cs="Times New Roman"/>
          <w:bCs/>
          <w:sz w:val="24"/>
          <w:szCs w:val="24"/>
        </w:rPr>
        <w:t>ОБЩЕОБРАЗОВАТЕЛЬНОЙ УЧЕБНОЙ ДИСЦИПЛИНЫ</w:t>
      </w:r>
    </w:p>
    <w:p w:rsidR="00501347" w:rsidRDefault="00760C07">
      <w:pPr>
        <w:jc w:val="both"/>
        <w:rPr>
          <w:rFonts w:ascii="Times New Roman" w:hAnsi="Times New Roman" w:cs="Times New Roman"/>
          <w:sz w:val="24"/>
          <w:szCs w:val="24"/>
        </w:rPr>
      </w:pPr>
      <w:r>
        <w:rPr>
          <w:rFonts w:ascii="Times New Roman" w:hAnsi="Times New Roman" w:cs="Times New Roman"/>
          <w:sz w:val="24"/>
          <w:szCs w:val="24"/>
        </w:rPr>
        <w:t xml:space="preserve">2.  СТРУКТУРА И СОДЕРЖАНИЕ ПРОГРАММЫ </w:t>
      </w:r>
      <w:r>
        <w:rPr>
          <w:rFonts w:ascii="Times New Roman" w:hAnsi="Times New Roman" w:cs="Times New Roman"/>
          <w:bCs/>
          <w:sz w:val="24"/>
          <w:szCs w:val="24"/>
        </w:rPr>
        <w:t>ОБЩЕОБРАЗОВАТЕЛЬНОЙ ДИСЦИПЛИНЫ</w:t>
      </w:r>
    </w:p>
    <w:p w:rsidR="00501347" w:rsidRDefault="00760C07">
      <w:pPr>
        <w:jc w:val="both"/>
        <w:rPr>
          <w:rFonts w:ascii="Times New Roman" w:hAnsi="Times New Roman" w:cs="Times New Roman"/>
          <w:sz w:val="24"/>
          <w:szCs w:val="24"/>
        </w:rPr>
      </w:pPr>
      <w:r>
        <w:rPr>
          <w:rFonts w:ascii="Times New Roman" w:hAnsi="Times New Roman" w:cs="Times New Roman"/>
          <w:sz w:val="24"/>
          <w:szCs w:val="24"/>
        </w:rPr>
        <w:t xml:space="preserve">3.   УСЛОВИЯ РЕАЛИЗАЦИИ ПРОГРАММЫ </w:t>
      </w:r>
      <w:r>
        <w:rPr>
          <w:rFonts w:ascii="Times New Roman" w:hAnsi="Times New Roman" w:cs="Times New Roman"/>
          <w:bCs/>
          <w:sz w:val="24"/>
          <w:szCs w:val="24"/>
        </w:rPr>
        <w:t>ОБЩЕОБРАЗОВАТЕЛЬНОЙ ДИСЦИПЛИНЫ</w:t>
      </w:r>
    </w:p>
    <w:p w:rsidR="00501347" w:rsidRDefault="00760C07">
      <w:pPr>
        <w:jc w:val="both"/>
        <w:rPr>
          <w:rFonts w:ascii="Times New Roman" w:hAnsi="Times New Roman" w:cs="Times New Roman"/>
          <w:sz w:val="24"/>
          <w:szCs w:val="24"/>
        </w:rPr>
      </w:pPr>
      <w:r>
        <w:rPr>
          <w:rFonts w:ascii="Times New Roman" w:hAnsi="Times New Roman" w:cs="Times New Roman"/>
          <w:sz w:val="24"/>
          <w:szCs w:val="24"/>
        </w:rPr>
        <w:t xml:space="preserve">4. КОНТРОЛЬ И ОЦЕНКА РЕЗУЛЬТАТОВ ОСВОЕНИЯ ПРОГРАММЫ </w:t>
      </w:r>
      <w:r>
        <w:rPr>
          <w:rFonts w:ascii="Times New Roman" w:hAnsi="Times New Roman" w:cs="Times New Roman"/>
          <w:bCs/>
          <w:sz w:val="24"/>
          <w:szCs w:val="24"/>
        </w:rPr>
        <w:t>ОБЩЕОБРАЗОВАТЕЛЬНОЙ УЧЕБНОЙ ДИСЦИПЛИНЫ</w:t>
      </w:r>
      <w:r>
        <w:rPr>
          <w:rFonts w:ascii="Times New Roman" w:hAnsi="Times New Roman" w:cs="Times New Roman"/>
          <w:sz w:val="24"/>
          <w:szCs w:val="24"/>
        </w:rPr>
        <w:t xml:space="preserve"> </w:t>
      </w:r>
    </w:p>
    <w:p w:rsidR="00501347" w:rsidRDefault="00501347">
      <w:pPr>
        <w:spacing w:after="0" w:line="23" w:lineRule="atLeast"/>
        <w:jc w:val="center"/>
        <w:rPr>
          <w:rFonts w:ascii="Times New Roman" w:eastAsia="Times New Roman" w:hAnsi="Times New Roman" w:cs="Times New Roman"/>
          <w:b/>
          <w:sz w:val="24"/>
          <w:szCs w:val="24"/>
          <w:lang w:eastAsia="ru-RU"/>
        </w:rPr>
      </w:pPr>
    </w:p>
    <w:p w:rsidR="00501347" w:rsidRDefault="00760C07">
      <w:pPr>
        <w:widowControl w:val="0"/>
        <w:tabs>
          <w:tab w:val="left" w:pos="0"/>
        </w:tabs>
        <w:spacing w:after="0" w:line="23" w:lineRule="atLeast"/>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vertAlign w:val="superscript"/>
        </w:rPr>
        <w:br w:type="page" w:clear="all"/>
      </w:r>
    </w:p>
    <w:p w:rsidR="00501347" w:rsidRPr="00D97D15" w:rsidRDefault="00760C07">
      <w:pPr>
        <w:spacing w:after="0" w:line="240" w:lineRule="auto"/>
        <w:jc w:val="center"/>
        <w:rPr>
          <w:rFonts w:ascii="Times New Roman" w:hAnsi="Times New Roman" w:cs="Times New Roman"/>
          <w:b/>
          <w:bCs/>
          <w:sz w:val="24"/>
          <w:szCs w:val="24"/>
        </w:rPr>
      </w:pPr>
      <w:bookmarkStart w:id="0" w:name="_Toc113637405"/>
      <w:r w:rsidRPr="00D97D15">
        <w:rPr>
          <w:rFonts w:ascii="Times New Roman" w:hAnsi="Times New Roman" w:cs="Times New Roman"/>
          <w:b/>
          <w:bCs/>
          <w:sz w:val="24"/>
          <w:szCs w:val="24"/>
        </w:rPr>
        <w:lastRenderedPageBreak/>
        <w:t>1. ОБЩАЯ ХАРАКТЕРИСТИКА РАБОЧЕЙ  ПРОГРАММЫ ОБЩЕОБРАЗОВАТЕЛЬНОЙ ДИСЦИПЛИНЫ</w:t>
      </w:r>
      <w:bookmarkEnd w:id="0"/>
    </w:p>
    <w:p w:rsidR="00501347" w:rsidRPr="00D97D15"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Times New Roman" w:hAnsi="Times New Roman" w:cs="Times New Roman"/>
          <w:sz w:val="24"/>
          <w:szCs w:val="24"/>
          <w:lang w:eastAsia="ru-RU"/>
        </w:rPr>
      </w:pPr>
    </w:p>
    <w:p w:rsidR="00501347" w:rsidRPr="00D97D15" w:rsidRDefault="00760C07">
      <w:pPr>
        <w:tabs>
          <w:tab w:val="left" w:pos="12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97D15">
        <w:rPr>
          <w:rFonts w:ascii="Times New Roman" w:hAnsi="Times New Roman"/>
          <w:b/>
          <w:sz w:val="24"/>
          <w:szCs w:val="24"/>
        </w:rPr>
        <w:t>1.1. Место дисциплины в структуре образовательной программы СПО</w:t>
      </w:r>
    </w:p>
    <w:p w:rsidR="00501347" w:rsidRPr="00BA2B9C" w:rsidRDefault="00760C07" w:rsidP="00BA2B9C">
      <w:pPr>
        <w:pStyle w:val="ab"/>
        <w:tabs>
          <w:tab w:val="left" w:pos="10076"/>
          <w:tab w:val="left" w:pos="10992"/>
          <w:tab w:val="left" w:pos="11908"/>
          <w:tab w:val="left" w:pos="12824"/>
          <w:tab w:val="left" w:pos="13740"/>
          <w:tab w:val="left" w:pos="14656"/>
        </w:tabs>
        <w:spacing w:line="240" w:lineRule="auto"/>
        <w:ind w:left="0" w:firstLine="0"/>
        <w:jc w:val="both"/>
        <w:rPr>
          <w:sz w:val="24"/>
          <w:szCs w:val="24"/>
        </w:rPr>
      </w:pPr>
      <w:r w:rsidRPr="00D97D15">
        <w:rPr>
          <w:sz w:val="24"/>
          <w:szCs w:val="24"/>
        </w:rPr>
        <w:t>Общеобразовательная дисциплина «История» является обязательной</w:t>
      </w:r>
      <w:r w:rsidR="00BA2B9C">
        <w:rPr>
          <w:sz w:val="24"/>
          <w:szCs w:val="24"/>
        </w:rPr>
        <w:t xml:space="preserve"> </w:t>
      </w:r>
      <w:r w:rsidRPr="00D97D15">
        <w:rPr>
          <w:sz w:val="24"/>
          <w:szCs w:val="24"/>
        </w:rPr>
        <w:t>частью общеобразовательного цикла образовательной программы в</w:t>
      </w:r>
      <w:r w:rsidR="00BA2B9C">
        <w:rPr>
          <w:sz w:val="24"/>
          <w:szCs w:val="24"/>
        </w:rPr>
        <w:t xml:space="preserve"> </w:t>
      </w:r>
      <w:r w:rsidRPr="00BA2B9C">
        <w:rPr>
          <w:sz w:val="24"/>
          <w:szCs w:val="24"/>
        </w:rPr>
        <w:t xml:space="preserve">соответствии с ФГОС СПО по специальности </w:t>
      </w:r>
      <w:r w:rsidR="00BA2B9C" w:rsidRPr="00BA2B9C">
        <w:rPr>
          <w:bCs/>
          <w:sz w:val="24"/>
          <w:szCs w:val="24"/>
          <w:u w:val="single"/>
        </w:rPr>
        <w:t>43.02.15 Поварское и кондитерское дело.</w:t>
      </w:r>
    </w:p>
    <w:p w:rsidR="00501347" w:rsidRPr="00D97D15" w:rsidRDefault="00501347">
      <w:pPr>
        <w:pStyle w:val="ab"/>
        <w:tabs>
          <w:tab w:val="left" w:pos="10076"/>
          <w:tab w:val="left" w:pos="10992"/>
          <w:tab w:val="left" w:pos="11908"/>
          <w:tab w:val="left" w:pos="12824"/>
          <w:tab w:val="left" w:pos="13740"/>
          <w:tab w:val="left" w:pos="14656"/>
        </w:tabs>
        <w:spacing w:line="23" w:lineRule="atLeast"/>
        <w:jc w:val="both"/>
        <w:rPr>
          <w:bCs/>
          <w:sz w:val="24"/>
          <w:szCs w:val="24"/>
          <w:u w:val="single"/>
        </w:rPr>
      </w:pPr>
    </w:p>
    <w:p w:rsidR="00501347" w:rsidRPr="00D97D15" w:rsidRDefault="00760C07">
      <w:pPr>
        <w:spacing w:after="0" w:line="23" w:lineRule="atLeast"/>
        <w:rPr>
          <w:rFonts w:ascii="Times New Roman" w:hAnsi="Times New Roman"/>
          <w:b/>
          <w:sz w:val="24"/>
          <w:szCs w:val="24"/>
        </w:rPr>
      </w:pPr>
      <w:r w:rsidRPr="00D97D15">
        <w:rPr>
          <w:rFonts w:ascii="Times New Roman" w:hAnsi="Times New Roman"/>
          <w:b/>
          <w:sz w:val="24"/>
          <w:szCs w:val="24"/>
        </w:rPr>
        <w:t>1.2. Цели и планируемые результаты освоения дисциплины:</w:t>
      </w:r>
    </w:p>
    <w:p w:rsidR="00501347" w:rsidRPr="00D97D15" w:rsidRDefault="0050134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p>
    <w:p w:rsidR="00501347" w:rsidRPr="00D97D15" w:rsidRDefault="00760C0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b/>
          <w:sz w:val="24"/>
          <w:szCs w:val="24"/>
        </w:rPr>
      </w:pPr>
      <w:r w:rsidRPr="00D97D15">
        <w:rPr>
          <w:rFonts w:ascii="Times New Roman" w:hAnsi="Times New Roman"/>
          <w:b/>
          <w:sz w:val="24"/>
          <w:szCs w:val="24"/>
        </w:rPr>
        <w:t xml:space="preserve">1.2.1. Цель общеобразовательной дисциплины </w:t>
      </w:r>
    </w:p>
    <w:p w:rsidR="00501347" w:rsidRPr="00D97D15" w:rsidRDefault="00760C07">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pPr>
      <w:r w:rsidRPr="00D97D15">
        <w:rPr>
          <w:rFonts w:ascii="Times New Roman" w:hAnsi="Times New Roman"/>
          <w:sz w:val="24"/>
          <w:szCs w:val="24"/>
        </w:rPr>
        <w:t>Целью общего исторического образования является формирование и развитие личности обучающегося, способного к самоидентификации т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в образовательных организациях, реализующих образовательные программы СПО,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 Освоение дисциплины формирует у молодёжи способность и готовность к защите исторической правды, сохранению исторической памяти и противодействию фальсификации исторических фактов.</w:t>
      </w:r>
    </w:p>
    <w:p w:rsidR="00501347" w:rsidRPr="00D97D15" w:rsidRDefault="00501347">
      <w:pPr>
        <w:spacing w:after="0" w:line="23" w:lineRule="atLeast"/>
        <w:jc w:val="both"/>
        <w:rPr>
          <w:rFonts w:ascii="Times New Roman" w:hAnsi="Times New Roman"/>
          <w:b/>
          <w:sz w:val="24"/>
          <w:szCs w:val="24"/>
        </w:rPr>
      </w:pPr>
    </w:p>
    <w:p w:rsidR="00501347" w:rsidRPr="00D97D15" w:rsidRDefault="00760C07">
      <w:pPr>
        <w:spacing w:after="0" w:line="23" w:lineRule="atLeast"/>
        <w:jc w:val="both"/>
        <w:rPr>
          <w:rFonts w:ascii="Times New Roman" w:hAnsi="Times New Roman"/>
          <w:b/>
          <w:sz w:val="24"/>
          <w:szCs w:val="24"/>
        </w:rPr>
      </w:pPr>
      <w:r w:rsidRPr="00D97D15">
        <w:rPr>
          <w:rFonts w:ascii="Times New Roman" w:hAnsi="Times New Roman"/>
          <w:b/>
          <w:sz w:val="24"/>
          <w:szCs w:val="24"/>
        </w:rPr>
        <w:t>1.2.2. Планируемые результаты освоения общеобразовательной дисциплины в соответствии с ФГОС СПО и на основе ФГОС СОО</w:t>
      </w:r>
    </w:p>
    <w:p w:rsidR="00501347" w:rsidRPr="00D97D15" w:rsidRDefault="00760C0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sz w:val="24"/>
          <w:szCs w:val="24"/>
        </w:rPr>
        <w:sectPr w:rsidR="00501347" w:rsidRPr="00D97D15">
          <w:footerReference w:type="even" r:id="rId8"/>
          <w:footerReference w:type="default" r:id="rId9"/>
          <w:pgSz w:w="11906" w:h="16838"/>
          <w:pgMar w:top="1134" w:right="850" w:bottom="1134" w:left="1701" w:header="708" w:footer="708" w:gutter="0"/>
          <w:cols w:space="720"/>
          <w:titlePg/>
          <w:docGrid w:linePitch="360"/>
        </w:sectPr>
      </w:pPr>
      <w:r w:rsidRPr="00D97D15">
        <w:rPr>
          <w:rFonts w:ascii="Times New Roman" w:hAnsi="Times New Roman"/>
          <w:sz w:val="24"/>
          <w:szCs w:val="24"/>
        </w:rPr>
        <w:t>Особое значение дисциплина имеет при формировании ОК и ПК</w:t>
      </w:r>
    </w:p>
    <w:p w:rsidR="00501347" w:rsidRDefault="00501347">
      <w:pPr>
        <w:spacing w:after="0" w:line="24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X="-601" w:tblpY="1"/>
        <w:tblW w:w="15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554"/>
        <w:gridCol w:w="6663"/>
      </w:tblGrid>
      <w:tr w:rsidR="00501347">
        <w:trPr>
          <w:cantSplit/>
          <w:trHeight w:val="416"/>
        </w:trPr>
        <w:tc>
          <w:tcPr>
            <w:tcW w:w="2660" w:type="dxa"/>
            <w:vMerge w:val="restart"/>
            <w:vAlign w:val="center"/>
          </w:tcPr>
          <w:p w:rsidR="00501347" w:rsidRDefault="00760C07">
            <w:pPr>
              <w:spacing w:after="0" w:line="240" w:lineRule="auto"/>
              <w:jc w:val="center"/>
              <w:rPr>
                <w:rFonts w:ascii="Times New Roman" w:hAnsi="Times New Roman" w:cs="Times New Roman"/>
                <w:b/>
                <w:iCs/>
                <w:sz w:val="24"/>
                <w:szCs w:val="24"/>
              </w:rPr>
            </w:pPr>
            <w:r>
              <w:rPr>
                <w:rFonts w:ascii="Times New Roman" w:eastAsia="Calibri" w:hAnsi="Times New Roman" w:cs="Times New Roman"/>
                <w:b/>
                <w:iCs/>
                <w:sz w:val="24"/>
                <w:szCs w:val="24"/>
              </w:rPr>
              <w:t>Код и наименование формируемых компетенций</w:t>
            </w:r>
          </w:p>
        </w:tc>
        <w:tc>
          <w:tcPr>
            <w:tcW w:w="13217" w:type="dxa"/>
            <w:gridSpan w:val="2"/>
            <w:tcBorders>
              <w:top w:val="single" w:sz="4" w:space="0" w:color="auto"/>
              <w:left w:val="single" w:sz="4" w:space="0" w:color="auto"/>
              <w:bottom w:val="single" w:sz="4" w:space="0" w:color="auto"/>
              <w:right w:val="single" w:sz="4" w:space="0" w:color="auto"/>
            </w:tcBorders>
            <w:vAlign w:val="center"/>
          </w:tcPr>
          <w:p w:rsidR="00501347" w:rsidRDefault="00760C07">
            <w:pPr>
              <w:spacing w:after="0" w:line="240" w:lineRule="auto"/>
              <w:jc w:val="center"/>
              <w:rPr>
                <w:rFonts w:ascii="Times New Roman" w:hAnsi="Times New Roman" w:cs="Times New Roman"/>
                <w:b/>
                <w:iCs/>
                <w:sz w:val="24"/>
                <w:szCs w:val="24"/>
              </w:rPr>
            </w:pPr>
            <w:r>
              <w:rPr>
                <w:rFonts w:ascii="Times New Roman" w:eastAsia="Calibri" w:hAnsi="Times New Roman" w:cs="Times New Roman"/>
                <w:b/>
                <w:iCs/>
                <w:sz w:val="24"/>
                <w:szCs w:val="24"/>
              </w:rPr>
              <w:t>Планируемые результаты освоения дисциплины</w:t>
            </w:r>
          </w:p>
        </w:tc>
      </w:tr>
      <w:tr w:rsidR="00501347">
        <w:trPr>
          <w:cantSplit/>
          <w:trHeight w:val="281"/>
        </w:trPr>
        <w:tc>
          <w:tcPr>
            <w:tcW w:w="2660" w:type="dxa"/>
            <w:vMerge/>
            <w:tcBorders>
              <w:left w:val="single" w:sz="4" w:space="0" w:color="auto"/>
              <w:bottom w:val="single" w:sz="4" w:space="0" w:color="auto"/>
              <w:right w:val="single" w:sz="4" w:space="0" w:color="auto"/>
            </w:tcBorders>
            <w:vAlign w:val="center"/>
          </w:tcPr>
          <w:p w:rsidR="00501347" w:rsidRDefault="00501347">
            <w:pPr>
              <w:spacing w:after="0" w:line="240" w:lineRule="auto"/>
              <w:jc w:val="center"/>
              <w:rPr>
                <w:rFonts w:ascii="Times New Roman" w:hAnsi="Times New Roman" w:cs="Times New Roman"/>
                <w:iCs/>
                <w:sz w:val="24"/>
                <w:szCs w:val="24"/>
              </w:rPr>
            </w:pPr>
          </w:p>
        </w:tc>
        <w:tc>
          <w:tcPr>
            <w:tcW w:w="6554" w:type="dxa"/>
            <w:tcBorders>
              <w:top w:val="single" w:sz="4" w:space="0" w:color="auto"/>
              <w:left w:val="single" w:sz="4" w:space="0" w:color="auto"/>
              <w:bottom w:val="single" w:sz="4" w:space="0" w:color="auto"/>
              <w:right w:val="single" w:sz="4" w:space="0" w:color="auto"/>
            </w:tcBorders>
            <w:vAlign w:val="center"/>
          </w:tcPr>
          <w:p w:rsidR="00501347" w:rsidRDefault="00760C07">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Общие</w:t>
            </w:r>
          </w:p>
        </w:tc>
        <w:tc>
          <w:tcPr>
            <w:tcW w:w="6663" w:type="dxa"/>
            <w:tcBorders>
              <w:top w:val="single" w:sz="4" w:space="0" w:color="auto"/>
              <w:left w:val="single" w:sz="4" w:space="0" w:color="auto"/>
              <w:bottom w:val="single" w:sz="4" w:space="0" w:color="auto"/>
              <w:right w:val="single" w:sz="4" w:space="0" w:color="auto"/>
            </w:tcBorders>
            <w:vAlign w:val="center"/>
          </w:tcPr>
          <w:p w:rsidR="00501347" w:rsidRDefault="00760C07" w:rsidP="007637CB">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Дисциплинарные</w:t>
            </w:r>
            <w:bookmarkStart w:id="1" w:name="_GoBack"/>
            <w:bookmarkEnd w:id="1"/>
          </w:p>
        </w:tc>
      </w:tr>
      <w:tr w:rsidR="00501347">
        <w:trPr>
          <w:trHeight w:val="841"/>
        </w:trPr>
        <w:tc>
          <w:tcPr>
            <w:tcW w:w="2660"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ОК 01. Выбирать способы решения задач профессиональной деятельности применительно к различным контекстам</w:t>
            </w:r>
          </w:p>
        </w:tc>
        <w:tc>
          <w:tcPr>
            <w:tcW w:w="6554"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В части трудового воспитания:</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готовность к труду, осознание ценности мастерства, трудолюбие;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интерес к различным сферам профессиональной деятельности,</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Овладение универсальными учебными познавательными действиями:</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а) базовые логические действия:</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самостоятельно формулировать и актуализировать проблему, рассматривать ее всесторонне;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устанавливать существенный признак или основания для сравнения, классификации и обобщения;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определять цели деятельности, задавать параметры и критерии их достижения;</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выявлять закономерности и противоречия в рассматриваемых явлениях;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развивать креативное мышление при решении жизненных проблем.</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 базовые исследовательские действия:</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владеть навыками учебно-исследовательской и проектной деятельности, навыками разрешения проблем;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выявлять причинно-следственные связи и актуализировать </w:t>
            </w:r>
            <w:r>
              <w:rPr>
                <w:rFonts w:ascii="Times New Roman" w:hAnsi="Times New Roman" w:cs="Times New Roman"/>
                <w:color w:val="000000"/>
                <w:sz w:val="24"/>
                <w:szCs w:val="24"/>
              </w:rPr>
              <w:lastRenderedPageBreak/>
              <w:t xml:space="preserve">задачу, выдвигать гипотезу ее решения, находить аргументы для доказательства своих утверждений, задавать параметры и критерии решения;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уметь переносить знания в познавательную и практическую области жизнедеятельности;</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уметь интегрировать знания из разных предметных областей; </w:t>
            </w:r>
          </w:p>
          <w:p w:rsidR="00501347" w:rsidRDefault="00760C0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выдвигать новые идеи, предлагать оригинальные подходы и решения; </w:t>
            </w:r>
          </w:p>
          <w:p w:rsidR="00501347" w:rsidRDefault="00760C07">
            <w:pPr>
              <w:spacing w:after="0" w:line="240" w:lineRule="auto"/>
              <w:jc w:val="both"/>
              <w:rPr>
                <w:rFonts w:ascii="Times New Roman" w:hAnsi="Times New Roman" w:cs="Times New Roman"/>
                <w:bCs/>
                <w:iCs/>
                <w:sz w:val="24"/>
                <w:szCs w:val="24"/>
              </w:rPr>
            </w:pPr>
            <w:r>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3" w:type="dxa"/>
            <w:tcBorders>
              <w:top w:val="single" w:sz="4" w:space="0" w:color="auto"/>
              <w:left w:val="single" w:sz="4" w:space="0" w:color="auto"/>
              <w:bottom w:val="single" w:sz="4" w:space="0" w:color="auto"/>
              <w:right w:val="single" w:sz="4" w:space="0" w:color="auto"/>
            </w:tcBorders>
          </w:tcPr>
          <w:p w:rsidR="00501347" w:rsidRDefault="00760C07">
            <w:pPr>
              <w:widowControl w:val="0"/>
              <w:tabs>
                <w:tab w:val="left" w:pos="1181"/>
              </w:tabs>
              <w:spacing w:after="0" w:line="240" w:lineRule="auto"/>
              <w:ind w:right="192"/>
              <w:jc w:val="both"/>
              <w:rPr>
                <w:rFonts w:ascii="Times New Roman" w:hAnsi="Times New Roman" w:cs="Times New Roman"/>
                <w:sz w:val="24"/>
                <w:szCs w:val="24"/>
              </w:rPr>
            </w:pPr>
            <w:r>
              <w:rPr>
                <w:rFonts w:ascii="Times New Roman" w:hAnsi="Times New Roman"/>
                <w:b/>
                <w:sz w:val="24"/>
              </w:rPr>
              <w:lastRenderedPageBreak/>
              <w:t>ПРб 06.</w:t>
            </w:r>
            <w:r>
              <w:rPr>
                <w:rFonts w:ascii="Times New Roman" w:hAnsi="Times New Roman"/>
                <w:sz w:val="2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501347">
        <w:trPr>
          <w:trHeight w:val="841"/>
        </w:trPr>
        <w:tc>
          <w:tcPr>
            <w:tcW w:w="2660"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lastRenderedPageBreak/>
              <w:t xml:space="preserve">ОК 02. </w:t>
            </w:r>
            <w:r>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554" w:type="dxa"/>
            <w:tcBorders>
              <w:top w:val="single" w:sz="4" w:space="0" w:color="auto"/>
              <w:left w:val="single" w:sz="4" w:space="0" w:color="auto"/>
              <w:bottom w:val="single" w:sz="4" w:space="0" w:color="auto"/>
              <w:right w:val="single" w:sz="4" w:space="0" w:color="auto"/>
            </w:tcBorders>
          </w:tcPr>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 области ценности научного познания:</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Овладение универсальными учебными познавательными действиями:</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в) работа с информацией:</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создавать тексты в различных форматах с учетом </w:t>
            </w:r>
            <w:r>
              <w:rPr>
                <w:rFonts w:ascii="Times New Roman" w:hAnsi="Times New Roman" w:cs="Times New Roman"/>
                <w:iCs/>
                <w:sz w:val="24"/>
                <w:szCs w:val="24"/>
              </w:rPr>
              <w:lastRenderedPageBreak/>
              <w:t>назначения информации и целевой аудитории, выбирая оптимальную форму представления и визуализации;</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501347" w:rsidRDefault="00760C07">
            <w:pPr>
              <w:shd w:val="clear" w:color="auto" w:fill="FFFFFF"/>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владеть навыками распознавания и защиты информации, информационной безопасности личности</w:t>
            </w:r>
          </w:p>
        </w:tc>
        <w:tc>
          <w:tcPr>
            <w:tcW w:w="6663" w:type="dxa"/>
            <w:tcBorders>
              <w:top w:val="single" w:sz="4" w:space="0" w:color="auto"/>
              <w:left w:val="single" w:sz="4" w:space="0" w:color="auto"/>
              <w:bottom w:val="single" w:sz="4" w:space="0" w:color="auto"/>
              <w:right w:val="single" w:sz="4" w:space="0" w:color="auto"/>
            </w:tcBorders>
          </w:tcPr>
          <w:p w:rsidR="00501347" w:rsidRDefault="00760C07">
            <w:pPr>
              <w:pStyle w:val="pt-a-000081"/>
              <w:spacing w:beforeAutospacing="0" w:afterAutospacing="0"/>
              <w:jc w:val="both"/>
            </w:pPr>
            <w:r>
              <w:rPr>
                <w:b/>
              </w:rPr>
              <w:lastRenderedPageBreak/>
              <w:t xml:space="preserve">ПРб 07. </w:t>
            </w:r>
            <w: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501347" w:rsidRDefault="00501347">
            <w:pPr>
              <w:widowControl w:val="0"/>
              <w:tabs>
                <w:tab w:val="left" w:pos="1177"/>
              </w:tabs>
              <w:spacing w:after="0" w:line="240" w:lineRule="auto"/>
              <w:ind w:right="181"/>
              <w:jc w:val="both"/>
              <w:rPr>
                <w:rFonts w:ascii="Times New Roman" w:hAnsi="Times New Roman" w:cs="Times New Roman"/>
                <w:sz w:val="24"/>
                <w:szCs w:val="24"/>
              </w:rPr>
            </w:pPr>
          </w:p>
        </w:tc>
      </w:tr>
      <w:tr w:rsidR="00501347">
        <w:trPr>
          <w:trHeight w:val="4104"/>
        </w:trPr>
        <w:tc>
          <w:tcPr>
            <w:tcW w:w="2660"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rPr>
                <w:rFonts w:ascii="Times New Roman" w:hAnsi="Times New Roman" w:cs="Times New Roman"/>
                <w:sz w:val="24"/>
                <w:szCs w:val="24"/>
              </w:rPr>
            </w:pPr>
            <w:r>
              <w:rPr>
                <w:rFonts w:ascii="Times New Roman" w:hAnsi="Times New Roman" w:cs="Times New Roman"/>
                <w:iCs/>
                <w:sz w:val="24"/>
                <w:szCs w:val="24"/>
              </w:rPr>
              <w:lastRenderedPageBreak/>
              <w:t xml:space="preserve">ОК 05. </w:t>
            </w:r>
            <w:r>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554"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hAnsi="Times New Roman" w:cs="Times New Roman"/>
                <w:color w:val="000000"/>
                <w:sz w:val="24"/>
                <w:szCs w:val="24"/>
                <w:shd w:val="clear" w:color="auto" w:fill="FFFFFF"/>
              </w:rPr>
              <w:t xml:space="preserve">В области эстетического воспитания: - эстетическое отношение к миру, включая эстетику быта, научного и технического творчества, спорта, труда и общественных отношений; - способность воспринимать различные виды искусства, традиции и творчество своего и других народов, ощущать эмоциональное воздействие искусства; - убежденность в значимости для личности и общества отечественного и мирового искусства, этнических культурных традиций и народного творчества; - готовность к самовыражению в разных видах искусства, стремление проявлять качества творческой личности; </w:t>
            </w:r>
            <w:r>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rsidR="00501347" w:rsidRDefault="00760C0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808080"/>
                <w:sz w:val="24"/>
                <w:szCs w:val="24"/>
                <w:lang w:eastAsia="ru-RU"/>
              </w:rPr>
              <w:t>а)</w:t>
            </w:r>
            <w:r>
              <w:rPr>
                <w:rFonts w:ascii="Times New Roman" w:eastAsia="Times New Roman" w:hAnsi="Times New Roman" w:cs="Times New Roman"/>
                <w:color w:val="000000"/>
                <w:sz w:val="24"/>
                <w:szCs w:val="24"/>
                <w:lang w:eastAsia="ru-RU"/>
              </w:rPr>
              <w:t> общение: - осуществлять коммуникации во всех сферах жизни; -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501347" w:rsidRDefault="00760C07">
            <w:pPr>
              <w:pStyle w:val="s1"/>
              <w:shd w:val="clear" w:color="auto" w:fill="FFFFFF"/>
              <w:spacing w:before="0" w:beforeAutospacing="0" w:after="0" w:afterAutospacing="0"/>
              <w:jc w:val="both"/>
              <w:rPr>
                <w:rFonts w:eastAsiaTheme="minorHAnsi"/>
                <w:bCs/>
                <w:iCs/>
                <w:lang w:eastAsia="en-US"/>
              </w:rPr>
            </w:pPr>
            <w:r>
              <w:rPr>
                <w:color w:val="000000"/>
              </w:rPr>
              <w:t>- развернуто и логично излагать свою точку зрения с использованием языковых средств</w:t>
            </w:r>
          </w:p>
        </w:tc>
        <w:tc>
          <w:tcPr>
            <w:tcW w:w="6663" w:type="dxa"/>
            <w:tcBorders>
              <w:top w:val="single" w:sz="4" w:space="0" w:color="auto"/>
              <w:left w:val="single" w:sz="4" w:space="0" w:color="auto"/>
              <w:bottom w:val="single" w:sz="4" w:space="0" w:color="auto"/>
              <w:right w:val="single" w:sz="4" w:space="0" w:color="auto"/>
            </w:tcBorders>
          </w:tcPr>
          <w:p w:rsidR="00501347" w:rsidRDefault="00760C07">
            <w:pPr>
              <w:pStyle w:val="pt-a-000081"/>
              <w:shd w:val="clear" w:color="auto" w:fill="FFFFFF"/>
              <w:spacing w:before="0" w:beforeAutospacing="0" w:after="0" w:afterAutospacing="0"/>
              <w:jc w:val="both"/>
              <w:rPr>
                <w:rFonts w:eastAsiaTheme="minorHAnsi"/>
                <w:bCs/>
                <w:iCs/>
                <w:lang w:eastAsia="en-US"/>
              </w:rPr>
            </w:pPr>
            <w:r>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01347" w:rsidRDefault="00760C07">
            <w:pPr>
              <w:widowControl w:val="0"/>
              <w:tabs>
                <w:tab w:val="left" w:pos="1157"/>
              </w:tabs>
              <w:spacing w:after="0" w:line="240" w:lineRule="auto"/>
              <w:ind w:right="200"/>
              <w:jc w:val="both"/>
              <w:rPr>
                <w:rFonts w:ascii="Times New Roman" w:hAnsi="Times New Roman" w:cs="Times New Roman"/>
                <w:bCs/>
                <w:iCs/>
                <w:sz w:val="24"/>
                <w:szCs w:val="24"/>
              </w:rPr>
            </w:pPr>
            <w:r>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501347">
        <w:trPr>
          <w:trHeight w:val="271"/>
        </w:trPr>
        <w:tc>
          <w:tcPr>
            <w:tcW w:w="2660"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ПК 2.5. Осуществлять приготовление, творческое </w:t>
            </w:r>
            <w:r>
              <w:rPr>
                <w:rFonts w:ascii="Times New Roman" w:hAnsi="Times New Roman" w:cs="Times New Roman"/>
                <w:sz w:val="24"/>
                <w:szCs w:val="24"/>
              </w:rPr>
              <w:lastRenderedPageBreak/>
              <w:t>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6554"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rPr>
                <w:rFonts w:ascii="Times New Roman" w:hAnsi="Times New Roman" w:cs="Times New Roman"/>
                <w:sz w:val="24"/>
                <w:szCs w:val="24"/>
              </w:rPr>
            </w:pPr>
            <w:r>
              <w:rPr>
                <w:rFonts w:ascii="Times New Roman" w:hAnsi="Times New Roman"/>
                <w:sz w:val="24"/>
                <w:szCs w:val="24"/>
              </w:rPr>
              <w:lastRenderedPageBreak/>
              <w:t xml:space="preserve">Умения: контролировать наличие, хранение и расход запасов, продуктов на производстве; контролировать, осуществлять выбор в соответствии с технологическими </w:t>
            </w:r>
            <w:r>
              <w:rPr>
                <w:rFonts w:ascii="Times New Roman" w:hAnsi="Times New Roman"/>
                <w:sz w:val="24"/>
                <w:szCs w:val="24"/>
              </w:rPr>
              <w:lastRenderedPageBreak/>
              <w:t>требованиями, оценивать качество и безопасность основных продуктов и дополнительных ингредиентов; 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 контролировать, осуществлять взвешивание, измерение 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tc>
        <w:tc>
          <w:tcPr>
            <w:tcW w:w="6663" w:type="dxa"/>
            <w:tcBorders>
              <w:top w:val="single" w:sz="4" w:space="0" w:color="auto"/>
              <w:left w:val="single" w:sz="4" w:space="0" w:color="auto"/>
              <w:bottom w:val="single" w:sz="4" w:space="0" w:color="auto"/>
              <w:right w:val="single" w:sz="4" w:space="0" w:color="auto"/>
            </w:tcBorders>
          </w:tcPr>
          <w:p w:rsidR="00501347" w:rsidRDefault="00760C07">
            <w:pPr>
              <w:pStyle w:val="ConsPlusNormal"/>
              <w:jc w:val="both"/>
              <w:rPr>
                <w:rFonts w:ascii="Times New Roman" w:hAnsi="Times New Roman" w:cs="Times New Roman"/>
                <w:color w:val="000000" w:themeColor="text1"/>
                <w:sz w:val="24"/>
                <w:szCs w:val="24"/>
                <w:shd w:val="clear" w:color="auto" w:fill="FFFFFF"/>
              </w:rPr>
            </w:pPr>
            <w:r>
              <w:rPr>
                <w:rFonts w:ascii="Times New Roman" w:hAnsi="Times New Roman" w:cs="Times New Roman"/>
                <w:bCs/>
                <w:sz w:val="24"/>
                <w:szCs w:val="24"/>
              </w:rPr>
              <w:lastRenderedPageBreak/>
              <w:t xml:space="preserve">Сформированность умений применять исторические знания в профессиональной и общественной деятельности, поликультурном общении.Сформированность умений вести </w:t>
            </w:r>
            <w:r>
              <w:rPr>
                <w:rFonts w:ascii="Times New Roman" w:hAnsi="Times New Roman" w:cs="Times New Roman"/>
                <w:bCs/>
                <w:sz w:val="24"/>
                <w:szCs w:val="24"/>
              </w:rPr>
              <w:lastRenderedPageBreak/>
              <w:t>диалог, обосновывать свою точку зрения в дискуссии по исторической тематике.</w:t>
            </w:r>
            <w:r>
              <w:rPr>
                <w:rFonts w:ascii="Times New Roman" w:hAnsi="Times New Roman" w:cs="Times New Roman"/>
                <w:color w:val="000000" w:themeColor="text1"/>
                <w:sz w:val="24"/>
                <w:szCs w:val="24"/>
                <w:shd w:val="clear" w:color="auto" w:fill="FFFFFF"/>
              </w:rPr>
              <w:t xml:space="preserve">Развитие </w:t>
            </w:r>
            <w:r>
              <w:rPr>
                <w:rFonts w:ascii="Times New Roman" w:hAnsi="Times New Roman" w:cs="Times New Roman"/>
                <w:bCs/>
                <w:color w:val="000000" w:themeColor="text1"/>
                <w:sz w:val="24"/>
                <w:szCs w:val="24"/>
                <w:shd w:val="clear" w:color="auto" w:fill="FFFFFF"/>
              </w:rPr>
              <w:t xml:space="preserve">пищевой промышленности на </w:t>
            </w:r>
            <w:r>
              <w:rPr>
                <w:rFonts w:ascii="Times New Roman" w:hAnsi="Times New Roman" w:cs="Times New Roman"/>
                <w:color w:val="000000" w:themeColor="text1"/>
                <w:sz w:val="24"/>
                <w:szCs w:val="24"/>
                <w:shd w:val="clear" w:color="auto" w:fill="FFFFFF"/>
              </w:rPr>
              <w:t xml:space="preserve">Дальнем </w:t>
            </w:r>
            <w:r>
              <w:rPr>
                <w:rFonts w:ascii="Times New Roman" w:hAnsi="Times New Roman" w:cs="Times New Roman"/>
                <w:bCs/>
                <w:color w:val="000000" w:themeColor="text1"/>
                <w:sz w:val="24"/>
                <w:szCs w:val="24"/>
                <w:shd w:val="clear" w:color="auto" w:fill="FFFFFF"/>
              </w:rPr>
              <w:t xml:space="preserve">востоке, индустриализация, </w:t>
            </w:r>
            <w:r>
              <w:rPr>
                <w:rFonts w:ascii="Times New Roman" w:hAnsi="Times New Roman" w:cs="Times New Roman"/>
                <w:color w:val="000000" w:themeColor="text1"/>
                <w:sz w:val="24"/>
                <w:szCs w:val="24"/>
                <w:shd w:val="clear" w:color="auto" w:fill="FFFFFF"/>
              </w:rPr>
              <w:t>страны.</w:t>
            </w:r>
          </w:p>
        </w:tc>
      </w:tr>
      <w:tr w:rsidR="00501347">
        <w:trPr>
          <w:trHeight w:val="271"/>
        </w:trPr>
        <w:tc>
          <w:tcPr>
            <w:tcW w:w="2660"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ПК 1.2. Осуществлять обработку, подготовку овощей, грибов, рыбы, нерыбного водного сырья, мяса, домашней птицы, дичи, кролика.</w:t>
            </w:r>
          </w:p>
        </w:tc>
        <w:tc>
          <w:tcPr>
            <w:tcW w:w="6554" w:type="dxa"/>
            <w:tcBorders>
              <w:top w:val="single" w:sz="4" w:space="0" w:color="auto"/>
              <w:left w:val="single" w:sz="4" w:space="0" w:color="auto"/>
              <w:bottom w:val="single" w:sz="4" w:space="0" w:color="auto"/>
              <w:right w:val="single" w:sz="4" w:space="0" w:color="auto"/>
            </w:tcBorders>
          </w:tcPr>
          <w:p w:rsidR="00501347" w:rsidRDefault="00760C07">
            <w:pPr>
              <w:spacing w:after="0" w:line="240" w:lineRule="auto"/>
              <w:rPr>
                <w:rFonts w:ascii="Times New Roman" w:hAnsi="Times New Roman" w:cs="Times New Roman"/>
                <w:bCs/>
                <w:iCs/>
                <w:color w:val="FF0000"/>
              </w:rPr>
            </w:pPr>
            <w:r>
              <w:rPr>
                <w:rFonts w:ascii="Times New Roman" w:hAnsi="Times New Roman"/>
                <w:sz w:val="24"/>
                <w:szCs w:val="24"/>
              </w:rPr>
              <w:t>Знания: способы сокращения потерь сырья, продуктов при их обработке, хранении; санитарно-гигиенические требования к ведению процессов обработки, подготовки пищевого сырья, продуктов, хранения неиспользованного сырья и обработанных овощей, грибов, рыбы, нерыбного водного сырья, домашней птицы, дичи;</w:t>
            </w:r>
          </w:p>
        </w:tc>
        <w:tc>
          <w:tcPr>
            <w:tcW w:w="6663" w:type="dxa"/>
            <w:tcBorders>
              <w:top w:val="single" w:sz="4" w:space="0" w:color="auto"/>
              <w:left w:val="single" w:sz="4" w:space="0" w:color="auto"/>
              <w:bottom w:val="single" w:sz="4" w:space="0" w:color="auto"/>
              <w:right w:val="single" w:sz="4" w:space="0" w:color="auto"/>
            </w:tcBorders>
          </w:tcPr>
          <w:p w:rsidR="00501347" w:rsidRDefault="00760C07">
            <w:pPr>
              <w:pStyle w:val="ConsPlusNormal"/>
              <w:jc w:val="both"/>
              <w:rPr>
                <w:rFonts w:ascii="Times New Roman" w:hAnsi="Times New Roman" w:cs="Times New Roman"/>
                <w:bCs/>
                <w:sz w:val="24"/>
                <w:szCs w:val="24"/>
              </w:rPr>
            </w:pPr>
            <w:r>
              <w:rPr>
                <w:rFonts w:ascii="Times New Roman" w:hAnsi="Times New Roman" w:cs="Times New Roman"/>
                <w:bCs/>
                <w:sz w:val="24"/>
                <w:szCs w:val="24"/>
              </w:rPr>
              <w:t>Сформированность умений применять исторические знания в профессиональной и общественной деятельности, поликультурном общении.Сформированность умений вести диалог, обосновывать свою точку зрения в дискуссии по исторической тематике.</w:t>
            </w:r>
            <w:r>
              <w:rPr>
                <w:rFonts w:ascii="Times New Roman" w:hAnsi="Times New Roman" w:cs="Times New Roman"/>
                <w:iCs/>
                <w:sz w:val="24"/>
                <w:szCs w:val="24"/>
              </w:rPr>
              <w:t>Деятельность основных предприятий пищевой промышленности в «годы великих потрясений» на Дальнем востоке.</w:t>
            </w:r>
          </w:p>
        </w:tc>
      </w:tr>
    </w:tbl>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sz w:val="24"/>
          <w:szCs w:val="24"/>
        </w:rPr>
        <w:sectPr w:rsidR="00501347">
          <w:footerReference w:type="even" r:id="rId10"/>
          <w:footerReference w:type="default" r:id="rId11"/>
          <w:pgSz w:w="16838" w:h="11906" w:orient="landscape"/>
          <w:pgMar w:top="851" w:right="1134" w:bottom="1701" w:left="1134" w:header="709" w:footer="709" w:gutter="0"/>
          <w:cols w:space="720"/>
          <w:docGrid w:linePitch="360"/>
        </w:sectPr>
      </w:pPr>
    </w:p>
    <w:p w:rsidR="00501347" w:rsidRDefault="00760C07">
      <w:pPr>
        <w:spacing w:after="0"/>
        <w:jc w:val="center"/>
        <w:rPr>
          <w:rFonts w:ascii="Times New Roman" w:hAnsi="Times New Roman" w:cs="Times New Roman"/>
          <w:b/>
          <w:sz w:val="24"/>
          <w:szCs w:val="24"/>
        </w:rPr>
      </w:pPr>
      <w:bookmarkStart w:id="2" w:name="_Toc113637406"/>
      <w:r>
        <w:rPr>
          <w:rFonts w:ascii="Times New Roman" w:hAnsi="Times New Roman" w:cs="Times New Roman"/>
          <w:b/>
          <w:sz w:val="24"/>
          <w:szCs w:val="24"/>
        </w:rPr>
        <w:lastRenderedPageBreak/>
        <w:t xml:space="preserve">2. СТРУКТУРА И СОДЕРЖАНИЕ </w:t>
      </w:r>
      <w:bookmarkEnd w:id="2"/>
      <w:r>
        <w:rPr>
          <w:rFonts w:ascii="Times New Roman" w:hAnsi="Times New Roman" w:cs="Times New Roman"/>
          <w:b/>
          <w:sz w:val="24"/>
          <w:szCs w:val="24"/>
        </w:rPr>
        <w:t xml:space="preserve">ПРОГРАММЫ </w:t>
      </w:r>
      <w:r>
        <w:rPr>
          <w:rFonts w:ascii="Times New Roman" w:hAnsi="Times New Roman" w:cs="Times New Roman"/>
          <w:b/>
          <w:bCs/>
          <w:sz w:val="24"/>
          <w:szCs w:val="24"/>
        </w:rPr>
        <w:t>ОБЩЕОБРАЗОВАТЕЛЬНОЙ УЧЕБНОЙ ДИСЦИПЛИНЫ</w:t>
      </w:r>
    </w:p>
    <w:p w:rsidR="00501347" w:rsidRDefault="00501347">
      <w:pPr>
        <w:rPr>
          <w:rFonts w:ascii="Times New Roman" w:hAnsi="Times New Roman" w:cs="Times New Roman"/>
          <w:sz w:val="24"/>
          <w:szCs w:val="24"/>
          <w:lang w:eastAsia="ru-RU"/>
        </w:rPr>
      </w:pPr>
    </w:p>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Объем дисциплины и виды учебной работы</w:t>
      </w:r>
    </w:p>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ascii="Times New Roman" w:eastAsia="Times New Roman" w:hAnsi="Times New Roman" w:cs="Times New Roman"/>
          <w:b/>
          <w:sz w:val="24"/>
          <w:szCs w:val="24"/>
        </w:rPr>
      </w:pPr>
    </w:p>
    <w:tbl>
      <w:tblPr>
        <w:tblW w:w="10065" w:type="dxa"/>
        <w:tblInd w:w="-34"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ayout w:type="fixed"/>
        <w:tblLook w:val="01E0" w:firstRow="1" w:lastRow="1" w:firstColumn="1" w:lastColumn="1" w:noHBand="0" w:noVBand="0"/>
      </w:tblPr>
      <w:tblGrid>
        <w:gridCol w:w="7345"/>
        <w:gridCol w:w="2720"/>
      </w:tblGrid>
      <w:tr w:rsidR="00501347">
        <w:trPr>
          <w:trHeight w:val="385"/>
        </w:trPr>
        <w:tc>
          <w:tcPr>
            <w:tcW w:w="7345" w:type="dxa"/>
            <w:tcBorders>
              <w:top w:val="single" w:sz="6" w:space="0" w:color="000000"/>
              <w:left w:val="single" w:sz="6"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 учебной работы</w:t>
            </w:r>
          </w:p>
        </w:tc>
        <w:tc>
          <w:tcPr>
            <w:tcW w:w="2720" w:type="dxa"/>
            <w:tcBorders>
              <w:top w:val="single" w:sz="6" w:space="0" w:color="000000"/>
              <w:right w:val="single" w:sz="6" w:space="0" w:color="000000"/>
            </w:tcBorders>
            <w:shd w:val="clear" w:color="auto" w:fill="auto"/>
          </w:tcPr>
          <w:p w:rsidR="00501347" w:rsidRDefault="00760C07">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Базовый уровень</w:t>
            </w:r>
          </w:p>
        </w:tc>
      </w:tr>
      <w:tr w:rsidR="00501347">
        <w:trPr>
          <w:trHeight w:val="268"/>
        </w:trPr>
        <w:tc>
          <w:tcPr>
            <w:tcW w:w="7345" w:type="dxa"/>
            <w:tcBorders>
              <w:left w:val="single" w:sz="6" w:space="0" w:color="000000"/>
            </w:tcBorders>
            <w:shd w:val="clear" w:color="auto" w:fill="auto"/>
          </w:tcPr>
          <w:p w:rsidR="00501347" w:rsidRDefault="00760C07">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Объем образовательной программы дисциплины</w:t>
            </w:r>
          </w:p>
        </w:tc>
        <w:tc>
          <w:tcPr>
            <w:tcW w:w="2720" w:type="dxa"/>
            <w:tcBorders>
              <w:right w:val="single" w:sz="6"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136</w:t>
            </w:r>
          </w:p>
        </w:tc>
      </w:tr>
      <w:tr w:rsidR="00501347">
        <w:trPr>
          <w:trHeight w:val="217"/>
        </w:trPr>
        <w:tc>
          <w:tcPr>
            <w:tcW w:w="7345" w:type="dxa"/>
            <w:tcBorders>
              <w:left w:val="single" w:sz="6" w:space="0" w:color="000000"/>
            </w:tcBorders>
            <w:shd w:val="clear" w:color="auto" w:fill="auto"/>
          </w:tcPr>
          <w:p w:rsidR="00501347" w:rsidRDefault="00760C07">
            <w:pPr>
              <w:spacing w:after="0" w:line="23"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Основное содержание</w:t>
            </w:r>
          </w:p>
        </w:tc>
        <w:tc>
          <w:tcPr>
            <w:tcW w:w="2720" w:type="dxa"/>
            <w:tcBorders>
              <w:right w:val="single" w:sz="6" w:space="0" w:color="000000"/>
            </w:tcBorders>
            <w:shd w:val="clear" w:color="auto" w:fill="auto"/>
            <w:vAlign w:val="center"/>
          </w:tcPr>
          <w:p w:rsidR="00501347" w:rsidRDefault="00760C07" w:rsidP="00C87E82">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C87E82">
              <w:rPr>
                <w:rFonts w:ascii="Times New Roman" w:eastAsia="Times New Roman" w:hAnsi="Times New Roman" w:cs="Times New Roman"/>
                <w:b/>
                <w:sz w:val="24"/>
                <w:szCs w:val="24"/>
              </w:rPr>
              <w:t>33</w:t>
            </w:r>
          </w:p>
        </w:tc>
      </w:tr>
      <w:tr w:rsidR="00501347">
        <w:trPr>
          <w:trHeight w:val="262"/>
        </w:trPr>
        <w:tc>
          <w:tcPr>
            <w:tcW w:w="10065" w:type="dxa"/>
            <w:gridSpan w:val="2"/>
            <w:tcBorders>
              <w:left w:val="single" w:sz="6" w:space="0" w:color="000000"/>
              <w:right w:val="single" w:sz="6" w:space="0" w:color="000000"/>
            </w:tcBorders>
            <w:shd w:val="clear" w:color="auto" w:fill="auto"/>
            <w:vAlign w:val="center"/>
          </w:tcPr>
          <w:p w:rsidR="00501347" w:rsidRDefault="00760C07">
            <w:pPr>
              <w:spacing w:after="0" w:line="23" w:lineRule="atLeast"/>
              <w:ind w:firstLine="739"/>
              <w:rPr>
                <w:rFonts w:ascii="Times New Roman" w:eastAsia="Times New Roman" w:hAnsi="Times New Roman" w:cs="Times New Roman"/>
                <w:iCs/>
                <w:sz w:val="24"/>
                <w:szCs w:val="24"/>
              </w:rPr>
            </w:pPr>
            <w:r>
              <w:rPr>
                <w:rFonts w:ascii="Times New Roman" w:eastAsia="Times New Roman" w:hAnsi="Times New Roman" w:cs="Times New Roman"/>
                <w:sz w:val="24"/>
                <w:szCs w:val="24"/>
              </w:rPr>
              <w:t>в т. ч.:</w:t>
            </w:r>
          </w:p>
        </w:tc>
      </w:tr>
      <w:tr w:rsidR="00501347">
        <w:trPr>
          <w:trHeight w:val="266"/>
        </w:trPr>
        <w:tc>
          <w:tcPr>
            <w:tcW w:w="7345" w:type="dxa"/>
            <w:tcBorders>
              <w:left w:val="single" w:sz="6" w:space="0" w:color="000000"/>
            </w:tcBorders>
            <w:shd w:val="clear" w:color="auto" w:fill="auto"/>
            <w:vAlign w:val="center"/>
          </w:tcPr>
          <w:p w:rsidR="00501347" w:rsidRDefault="00760C07">
            <w:pPr>
              <w:spacing w:after="0" w:line="23" w:lineRule="atLeast"/>
              <w:ind w:firstLine="739"/>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теоретическое обучение</w:t>
            </w:r>
          </w:p>
        </w:tc>
        <w:tc>
          <w:tcPr>
            <w:tcW w:w="2720" w:type="dxa"/>
            <w:tcBorders>
              <w:right w:val="single" w:sz="4" w:space="0" w:color="000000"/>
            </w:tcBorders>
            <w:shd w:val="clear" w:color="auto" w:fill="auto"/>
            <w:vAlign w:val="center"/>
          </w:tcPr>
          <w:p w:rsidR="00501347" w:rsidRDefault="00C87E82">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501347">
        <w:trPr>
          <w:trHeight w:val="256"/>
        </w:trPr>
        <w:tc>
          <w:tcPr>
            <w:tcW w:w="7345" w:type="dxa"/>
            <w:tcBorders>
              <w:left w:val="single" w:sz="6" w:space="0" w:color="000000"/>
            </w:tcBorders>
            <w:shd w:val="clear" w:color="auto" w:fill="auto"/>
            <w:vAlign w:val="center"/>
          </w:tcPr>
          <w:p w:rsidR="00501347" w:rsidRDefault="00760C07">
            <w:pPr>
              <w:spacing w:after="0" w:line="23" w:lineRule="atLeast"/>
              <w:ind w:firstLine="739"/>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720" w:type="dxa"/>
            <w:tcBorders>
              <w:right w:val="single" w:sz="4"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r>
      <w:tr w:rsidR="00501347">
        <w:trPr>
          <w:trHeight w:val="256"/>
        </w:trPr>
        <w:tc>
          <w:tcPr>
            <w:tcW w:w="7345" w:type="dxa"/>
            <w:tcBorders>
              <w:left w:val="single" w:sz="6" w:space="0" w:color="000000"/>
            </w:tcBorders>
            <w:shd w:val="clear" w:color="auto" w:fill="auto"/>
            <w:vAlign w:val="center"/>
          </w:tcPr>
          <w:p w:rsidR="00501347" w:rsidRDefault="00760C07">
            <w:pPr>
              <w:spacing w:after="0" w:line="23" w:lineRule="atLeas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Практико-ориентированное содержание</w:t>
            </w:r>
          </w:p>
        </w:tc>
        <w:tc>
          <w:tcPr>
            <w:tcW w:w="2720" w:type="dxa"/>
            <w:tcBorders>
              <w:right w:val="single" w:sz="4"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r>
      <w:tr w:rsidR="00501347">
        <w:trPr>
          <w:trHeight w:val="256"/>
        </w:trPr>
        <w:tc>
          <w:tcPr>
            <w:tcW w:w="7345" w:type="dxa"/>
            <w:tcBorders>
              <w:left w:val="single" w:sz="6" w:space="0" w:color="000000"/>
            </w:tcBorders>
            <w:shd w:val="clear" w:color="auto" w:fill="auto"/>
            <w:vAlign w:val="center"/>
          </w:tcPr>
          <w:p w:rsidR="00501347" w:rsidRDefault="00760C07">
            <w:pPr>
              <w:spacing w:after="0" w:line="23" w:lineRule="atLeast"/>
              <w:ind w:firstLine="739"/>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теоретическое обучение</w:t>
            </w:r>
          </w:p>
        </w:tc>
        <w:tc>
          <w:tcPr>
            <w:tcW w:w="2720" w:type="dxa"/>
            <w:tcBorders>
              <w:right w:val="single" w:sz="4"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501347">
        <w:trPr>
          <w:trHeight w:val="256"/>
        </w:trPr>
        <w:tc>
          <w:tcPr>
            <w:tcW w:w="7345" w:type="dxa"/>
            <w:tcBorders>
              <w:left w:val="single" w:sz="6" w:space="0" w:color="000000"/>
            </w:tcBorders>
            <w:shd w:val="clear" w:color="auto" w:fill="auto"/>
            <w:vAlign w:val="center"/>
          </w:tcPr>
          <w:p w:rsidR="00501347" w:rsidRDefault="00760C07">
            <w:pPr>
              <w:spacing w:after="0" w:line="23" w:lineRule="atLeast"/>
              <w:ind w:firstLine="739"/>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720" w:type="dxa"/>
            <w:tcBorders>
              <w:right w:val="single" w:sz="4" w:space="0" w:color="000000"/>
            </w:tcBorders>
            <w:shd w:val="clear" w:color="auto" w:fill="auto"/>
            <w:vAlign w:val="center"/>
          </w:tcPr>
          <w:p w:rsidR="00501347" w:rsidRDefault="00760C07">
            <w:pPr>
              <w:spacing w:after="0" w:line="23"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501347">
        <w:trPr>
          <w:trHeight w:val="118"/>
        </w:trPr>
        <w:tc>
          <w:tcPr>
            <w:tcW w:w="7345" w:type="dxa"/>
            <w:tcBorders>
              <w:left w:val="single" w:sz="6" w:space="0" w:color="000000"/>
              <w:bottom w:val="single" w:sz="6" w:space="0" w:color="000000"/>
            </w:tcBorders>
            <w:shd w:val="clear" w:color="auto" w:fill="auto"/>
            <w:vAlign w:val="center"/>
          </w:tcPr>
          <w:p w:rsidR="00501347" w:rsidRDefault="00760C07">
            <w:pPr>
              <w:spacing w:after="0" w:line="23" w:lineRule="atLeast"/>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Дифференцированный зачет </w:t>
            </w:r>
          </w:p>
        </w:tc>
        <w:tc>
          <w:tcPr>
            <w:tcW w:w="2720" w:type="dxa"/>
            <w:tcBorders>
              <w:bottom w:val="single" w:sz="6" w:space="0" w:color="000000"/>
              <w:right w:val="single" w:sz="6" w:space="0" w:color="000000"/>
            </w:tcBorders>
            <w:shd w:val="clear" w:color="auto" w:fill="auto"/>
            <w:vAlign w:val="center"/>
          </w:tcPr>
          <w:p w:rsidR="00501347" w:rsidRDefault="00B65DE2">
            <w:pPr>
              <w:spacing w:after="0" w:line="23" w:lineRule="atLeast"/>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501347" w:rsidRDefault="00760C07">
      <w:pPr>
        <w:spacing w:after="0" w:line="276"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2.2. Тематическое планирование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1134"/>
        <w:gridCol w:w="708"/>
        <w:gridCol w:w="852"/>
        <w:gridCol w:w="992"/>
      </w:tblGrid>
      <w:tr w:rsidR="00501347">
        <w:tc>
          <w:tcPr>
            <w:tcW w:w="6345" w:type="dxa"/>
            <w:vMerge w:val="restart"/>
          </w:tcPr>
          <w:p w:rsidR="00501347" w:rsidRDefault="00760C07">
            <w:pPr>
              <w:pStyle w:val="af9"/>
              <w:jc w:val="center"/>
              <w:rPr>
                <w:rFonts w:ascii="Times New Roman" w:hAnsi="Times New Roman"/>
                <w:b/>
                <w:sz w:val="24"/>
                <w:szCs w:val="24"/>
              </w:rPr>
            </w:pPr>
            <w:r>
              <w:rPr>
                <w:rFonts w:ascii="Times New Roman" w:hAnsi="Times New Roman"/>
                <w:b/>
                <w:sz w:val="24"/>
                <w:szCs w:val="24"/>
              </w:rPr>
              <w:t>Наименование разделов/тем</w:t>
            </w:r>
          </w:p>
        </w:tc>
        <w:tc>
          <w:tcPr>
            <w:tcW w:w="2694" w:type="dxa"/>
            <w:gridSpan w:val="3"/>
          </w:tcPr>
          <w:p w:rsidR="00501347" w:rsidRDefault="00760C07">
            <w:pPr>
              <w:pStyle w:val="af9"/>
              <w:jc w:val="center"/>
              <w:rPr>
                <w:rFonts w:ascii="Times New Roman" w:hAnsi="Times New Roman"/>
                <w:b/>
                <w:sz w:val="24"/>
                <w:szCs w:val="24"/>
              </w:rPr>
            </w:pPr>
            <w:r>
              <w:rPr>
                <w:rFonts w:ascii="Times New Roman" w:hAnsi="Times New Roman"/>
                <w:b/>
                <w:sz w:val="24"/>
                <w:szCs w:val="24"/>
              </w:rPr>
              <w:t>Вид учебной работы</w:t>
            </w:r>
          </w:p>
        </w:tc>
        <w:tc>
          <w:tcPr>
            <w:tcW w:w="992" w:type="dxa"/>
            <w:vMerge w:val="restart"/>
          </w:tcPr>
          <w:p w:rsidR="00501347" w:rsidRDefault="00760C07">
            <w:pPr>
              <w:pStyle w:val="af9"/>
              <w:jc w:val="center"/>
              <w:rPr>
                <w:rFonts w:ascii="Times New Roman" w:hAnsi="Times New Roman"/>
                <w:b/>
                <w:sz w:val="24"/>
                <w:szCs w:val="24"/>
              </w:rPr>
            </w:pPr>
            <w:r>
              <w:rPr>
                <w:rFonts w:ascii="Times New Roman" w:hAnsi="Times New Roman"/>
                <w:b/>
                <w:sz w:val="24"/>
                <w:szCs w:val="24"/>
              </w:rPr>
              <w:t>Всего часов</w:t>
            </w:r>
          </w:p>
        </w:tc>
      </w:tr>
      <w:tr w:rsidR="00501347">
        <w:tc>
          <w:tcPr>
            <w:tcW w:w="6345" w:type="dxa"/>
            <w:vMerge/>
          </w:tcPr>
          <w:p w:rsidR="00501347" w:rsidRDefault="00501347">
            <w:pPr>
              <w:pStyle w:val="af9"/>
              <w:rPr>
                <w:rFonts w:ascii="Times New Roman" w:hAnsi="Times New Roman"/>
                <w:sz w:val="24"/>
                <w:szCs w:val="24"/>
              </w:rPr>
            </w:pPr>
          </w:p>
        </w:tc>
        <w:tc>
          <w:tcPr>
            <w:tcW w:w="1134" w:type="dxa"/>
          </w:tcPr>
          <w:p w:rsidR="00501347" w:rsidRDefault="00760C07">
            <w:pPr>
              <w:pStyle w:val="af9"/>
              <w:jc w:val="center"/>
              <w:rPr>
                <w:rFonts w:ascii="Times New Roman" w:hAnsi="Times New Roman"/>
                <w:b/>
                <w:sz w:val="24"/>
                <w:szCs w:val="24"/>
              </w:rPr>
            </w:pPr>
            <w:r>
              <w:rPr>
                <w:rFonts w:ascii="Times New Roman" w:hAnsi="Times New Roman"/>
                <w:b/>
                <w:sz w:val="24"/>
                <w:szCs w:val="24"/>
              </w:rPr>
              <w:t>ТО</w:t>
            </w:r>
          </w:p>
        </w:tc>
        <w:tc>
          <w:tcPr>
            <w:tcW w:w="708" w:type="dxa"/>
          </w:tcPr>
          <w:p w:rsidR="00501347" w:rsidRDefault="00760C07">
            <w:pPr>
              <w:pStyle w:val="af9"/>
              <w:jc w:val="center"/>
              <w:rPr>
                <w:rFonts w:ascii="Times New Roman" w:hAnsi="Times New Roman"/>
                <w:b/>
                <w:sz w:val="24"/>
                <w:szCs w:val="24"/>
              </w:rPr>
            </w:pPr>
            <w:r>
              <w:rPr>
                <w:rFonts w:ascii="Times New Roman" w:hAnsi="Times New Roman"/>
                <w:b/>
                <w:sz w:val="24"/>
                <w:szCs w:val="24"/>
              </w:rPr>
              <w:t>ПР</w:t>
            </w:r>
          </w:p>
        </w:tc>
        <w:tc>
          <w:tcPr>
            <w:tcW w:w="852" w:type="dxa"/>
          </w:tcPr>
          <w:p w:rsidR="00501347" w:rsidRDefault="00760C07">
            <w:pPr>
              <w:pStyle w:val="af9"/>
              <w:jc w:val="center"/>
              <w:rPr>
                <w:rFonts w:ascii="Times New Roman" w:hAnsi="Times New Roman"/>
                <w:b/>
                <w:sz w:val="24"/>
                <w:szCs w:val="24"/>
              </w:rPr>
            </w:pPr>
            <w:r>
              <w:rPr>
                <w:rFonts w:ascii="Times New Roman" w:hAnsi="Times New Roman"/>
                <w:b/>
                <w:sz w:val="24"/>
                <w:szCs w:val="24"/>
              </w:rPr>
              <w:t>ПОС</w:t>
            </w:r>
          </w:p>
        </w:tc>
        <w:tc>
          <w:tcPr>
            <w:tcW w:w="992" w:type="dxa"/>
            <w:vMerge/>
          </w:tcPr>
          <w:p w:rsidR="00501347" w:rsidRDefault="00501347">
            <w:pPr>
              <w:pStyle w:val="af9"/>
              <w:rPr>
                <w:rFonts w:ascii="Times New Roman" w:hAnsi="Times New Roman"/>
                <w:sz w:val="24"/>
                <w:szCs w:val="24"/>
              </w:rPr>
            </w:pPr>
          </w:p>
        </w:tc>
      </w:tr>
      <w:tr w:rsidR="00501347">
        <w:tc>
          <w:tcPr>
            <w:tcW w:w="6345" w:type="dxa"/>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Раздел 1. </w:t>
            </w:r>
            <w:r>
              <w:rPr>
                <w:rFonts w:ascii="Times New Roman" w:eastAsia="Times New Roman" w:hAnsi="Times New Roman" w:cs="Times New Roman"/>
                <w:bCs/>
                <w:color w:val="000000"/>
                <w:sz w:val="24"/>
                <w:szCs w:val="24"/>
              </w:rPr>
              <w:t>Мир накануне и в годы Первой мировой войны</w:t>
            </w:r>
          </w:p>
        </w:tc>
        <w:tc>
          <w:tcPr>
            <w:tcW w:w="1134" w:type="dxa"/>
          </w:tcPr>
          <w:p w:rsidR="00501347" w:rsidRDefault="00760C07">
            <w:pPr>
              <w:pStyle w:val="af9"/>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b/>
                <w:sz w:val="24"/>
                <w:szCs w:val="24"/>
              </w:rPr>
            </w:pPr>
            <w:r>
              <w:rPr>
                <w:rFonts w:ascii="Times New Roman" w:hAnsi="Times New Roman"/>
                <w:b/>
                <w:sz w:val="24"/>
                <w:szCs w:val="24"/>
              </w:rPr>
              <w:t>2</w:t>
            </w:r>
          </w:p>
        </w:tc>
      </w:tr>
      <w:tr w:rsidR="00501347">
        <w:tc>
          <w:tcPr>
            <w:tcW w:w="6345" w:type="dxa"/>
          </w:tcPr>
          <w:p w:rsidR="00501347" w:rsidRDefault="00760C07">
            <w:pPr>
              <w:spacing w:after="0" w:line="2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Раздел 2. </w:t>
            </w:r>
            <w:r>
              <w:rPr>
                <w:rFonts w:ascii="Times New Roman" w:eastAsia="Times New Roman" w:hAnsi="Times New Roman" w:cs="Times New Roman"/>
                <w:bCs/>
                <w:color w:val="000000"/>
                <w:sz w:val="24"/>
                <w:szCs w:val="24"/>
              </w:rPr>
              <w:t>Мир в 1918-1938 гг.</w:t>
            </w:r>
          </w:p>
        </w:tc>
        <w:tc>
          <w:tcPr>
            <w:tcW w:w="1134" w:type="dxa"/>
          </w:tcPr>
          <w:p w:rsidR="00501347" w:rsidRDefault="00C87E82">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C87E82">
            <w:pPr>
              <w:pStyle w:val="af9"/>
              <w:jc w:val="center"/>
              <w:rPr>
                <w:rFonts w:ascii="Times New Roman" w:hAnsi="Times New Roman"/>
                <w:sz w:val="24"/>
                <w:szCs w:val="24"/>
              </w:rPr>
            </w:pPr>
            <w:r>
              <w:rPr>
                <w:rFonts w:ascii="Times New Roman" w:hAnsi="Times New Roman"/>
                <w:sz w:val="24"/>
                <w:szCs w:val="24"/>
              </w:rPr>
              <w:t>9</w:t>
            </w:r>
          </w:p>
        </w:tc>
      </w:tr>
      <w:tr w:rsidR="00501347">
        <w:tc>
          <w:tcPr>
            <w:tcW w:w="6345" w:type="dxa"/>
          </w:tcPr>
          <w:p w:rsidR="00501347" w:rsidRDefault="00760C07">
            <w:pPr>
              <w:spacing w:after="0" w:line="2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Раздел 3. </w:t>
            </w:r>
            <w:r>
              <w:rPr>
                <w:rFonts w:ascii="Times New Roman" w:eastAsia="Times New Roman" w:hAnsi="Times New Roman" w:cs="Times New Roman"/>
                <w:bCs/>
                <w:color w:val="000000"/>
                <w:sz w:val="24"/>
                <w:szCs w:val="24"/>
              </w:rPr>
              <w:t>Вторая мировая война 1939-1945 гг.</w:t>
            </w:r>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sz w:val="24"/>
                <w:szCs w:val="24"/>
              </w:rPr>
            </w:pPr>
            <w:r>
              <w:rPr>
                <w:rFonts w:ascii="Times New Roman" w:hAnsi="Times New Roman"/>
                <w:sz w:val="24"/>
                <w:szCs w:val="24"/>
              </w:rPr>
              <w:t>8</w:t>
            </w:r>
          </w:p>
        </w:tc>
      </w:tr>
      <w:tr w:rsidR="00501347">
        <w:tc>
          <w:tcPr>
            <w:tcW w:w="6345" w:type="dxa"/>
          </w:tcPr>
          <w:p w:rsidR="00501347" w:rsidRDefault="00760C07">
            <w:pPr>
              <w:spacing w:after="0" w:line="2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Раздел 4. </w:t>
            </w:r>
            <w:r>
              <w:rPr>
                <w:rFonts w:ascii="Times New Roman" w:hAnsi="Times New Roman"/>
                <w:sz w:val="24"/>
              </w:rPr>
              <w:t>Введение. Россия в начале в 1914-1922 гг.</w:t>
            </w:r>
          </w:p>
        </w:tc>
        <w:tc>
          <w:tcPr>
            <w:tcW w:w="1134" w:type="dxa"/>
            <w:vAlign w:val="center"/>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1</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17</w:t>
            </w:r>
          </w:p>
        </w:tc>
        <w:tc>
          <w:tcPr>
            <w:tcW w:w="992" w:type="dxa"/>
          </w:tcPr>
          <w:p w:rsidR="00501347" w:rsidRDefault="00760C07">
            <w:pPr>
              <w:pStyle w:val="af9"/>
              <w:jc w:val="center"/>
              <w:rPr>
                <w:rFonts w:ascii="Times New Roman" w:hAnsi="Times New Roman"/>
                <w:sz w:val="24"/>
                <w:szCs w:val="24"/>
              </w:rPr>
            </w:pPr>
            <w:r>
              <w:rPr>
                <w:rFonts w:ascii="Times New Roman" w:hAnsi="Times New Roman"/>
                <w:sz w:val="24"/>
                <w:szCs w:val="24"/>
              </w:rPr>
              <w:t>30</w:t>
            </w:r>
          </w:p>
        </w:tc>
      </w:tr>
      <w:tr w:rsidR="00501347">
        <w:tc>
          <w:tcPr>
            <w:tcW w:w="6345" w:type="dxa"/>
          </w:tcPr>
          <w:p w:rsidR="00501347" w:rsidRDefault="00760C07">
            <w:pPr>
              <w:spacing w:after="0" w:line="23" w:lineRule="atLeast"/>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rPr>
              <w:t xml:space="preserve">Раздел 5. </w:t>
            </w:r>
            <w:r>
              <w:rPr>
                <w:rFonts w:ascii="Times New Roman" w:hAnsi="Times New Roman"/>
                <w:sz w:val="24"/>
              </w:rPr>
              <w:t>Советский Союз в 1920-1930-е гг.</w:t>
            </w:r>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2</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sz w:val="24"/>
                <w:szCs w:val="24"/>
              </w:rPr>
            </w:pPr>
            <w:r>
              <w:rPr>
                <w:rFonts w:ascii="Times New Roman" w:hAnsi="Times New Roman"/>
                <w:sz w:val="24"/>
                <w:szCs w:val="24"/>
              </w:rPr>
              <w:t>8</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r>
              <w:rPr>
                <w:rFonts w:ascii="Times New Roman" w:hAnsi="Times New Roman"/>
                <w:sz w:val="24"/>
              </w:rPr>
              <w:t>Раздел 6. Великая Отечественная война. 1941-1945 гг.</w:t>
            </w:r>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9</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17</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r>
              <w:rPr>
                <w:rFonts w:ascii="Times New Roman" w:hAnsi="Times New Roman"/>
                <w:sz w:val="24"/>
              </w:rPr>
              <w:t>Раздел 7. Мир во второй половине XX – начале XXI в. Интересы СССР, США, Великобритании и Франции в Европе и мире после войны</w:t>
            </w:r>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4</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bookmarkStart w:id="3" w:name="_Hlk172618498"/>
            <w:r>
              <w:rPr>
                <w:rFonts w:ascii="Times New Roman" w:hAnsi="Times New Roman"/>
                <w:sz w:val="24"/>
              </w:rPr>
              <w:t>Раздел 8. Страны Азии, Африки и Латинской Америки во второй половине ХХ – начале XXI в.</w:t>
            </w:r>
            <w:bookmarkEnd w:id="3"/>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8</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bookmarkStart w:id="4" w:name="_Hlk172618627"/>
            <w:r>
              <w:rPr>
                <w:rFonts w:ascii="Times New Roman" w:hAnsi="Times New Roman"/>
                <w:sz w:val="24"/>
              </w:rPr>
              <w:t>Раздел 9. Международные отношения во второй половине ХХ – начале XXI вв.</w:t>
            </w:r>
            <w:bookmarkEnd w:id="4"/>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4</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bookmarkStart w:id="5" w:name="_Hlk172618720"/>
            <w:r>
              <w:rPr>
                <w:rFonts w:ascii="Times New Roman" w:hAnsi="Times New Roman"/>
                <w:sz w:val="24"/>
              </w:rPr>
              <w:t>Раздел 10. Развитие науки и культуры во второй половине ХХ – начале XXI вв.</w:t>
            </w:r>
            <w:bookmarkEnd w:id="5"/>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2</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bookmarkStart w:id="6" w:name="_Hlk172618761"/>
            <w:r>
              <w:rPr>
                <w:rFonts w:ascii="Times New Roman" w:hAnsi="Times New Roman"/>
                <w:sz w:val="24"/>
              </w:rPr>
              <w:t xml:space="preserve">Раздел 11. </w:t>
            </w:r>
            <w:bookmarkStart w:id="7" w:name="_Hlk172905506"/>
            <w:r>
              <w:rPr>
                <w:rFonts w:ascii="Times New Roman" w:hAnsi="Times New Roman"/>
                <w:sz w:val="24"/>
              </w:rPr>
              <w:t>СССР в 1945-1991 гг.</w:t>
            </w:r>
            <w:bookmarkEnd w:id="6"/>
            <w:bookmarkEnd w:id="7"/>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708" w:type="dxa"/>
          </w:tcPr>
          <w:p w:rsidR="00501347" w:rsidRDefault="00501347">
            <w:pPr>
              <w:pStyle w:val="af9"/>
              <w:jc w:val="center"/>
              <w:rPr>
                <w:rFonts w:ascii="Times New Roman" w:hAnsi="Times New Roman"/>
                <w:sz w:val="24"/>
                <w:szCs w:val="24"/>
              </w:rPr>
            </w:pP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8</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22</w:t>
            </w:r>
          </w:p>
        </w:tc>
      </w:tr>
      <w:tr w:rsidR="00501347">
        <w:tc>
          <w:tcPr>
            <w:tcW w:w="6345" w:type="dxa"/>
          </w:tcPr>
          <w:p w:rsidR="00501347" w:rsidRDefault="00760C07">
            <w:pPr>
              <w:spacing w:after="0" w:line="23" w:lineRule="atLeast"/>
              <w:jc w:val="both"/>
              <w:rPr>
                <w:rFonts w:ascii="Times New Roman" w:eastAsia="Times New Roman" w:hAnsi="Times New Roman" w:cs="Times New Roman"/>
                <w:sz w:val="24"/>
                <w:szCs w:val="24"/>
              </w:rPr>
            </w:pPr>
            <w:bookmarkStart w:id="8" w:name="_Hlk172618883"/>
            <w:r>
              <w:rPr>
                <w:rFonts w:ascii="Times New Roman" w:hAnsi="Times New Roman"/>
                <w:sz w:val="24"/>
              </w:rPr>
              <w:t xml:space="preserve">Раздел 12. </w:t>
            </w:r>
            <w:bookmarkStart w:id="9" w:name="_Hlk172905568"/>
            <w:r>
              <w:rPr>
                <w:rFonts w:ascii="Times New Roman" w:hAnsi="Times New Roman"/>
                <w:sz w:val="24"/>
              </w:rPr>
              <w:t>Российская Федерация в 1992 – начале 2000-х гг.</w:t>
            </w:r>
            <w:bookmarkEnd w:id="8"/>
            <w:bookmarkEnd w:id="9"/>
          </w:p>
        </w:tc>
        <w:tc>
          <w:tcPr>
            <w:tcW w:w="1134" w:type="dxa"/>
          </w:tcPr>
          <w:p w:rsidR="00501347" w:rsidRDefault="00760C07">
            <w:pPr>
              <w:spacing w:after="0" w:line="23" w:lineRule="atLeast"/>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708" w:type="dxa"/>
          </w:tcPr>
          <w:p w:rsidR="00501347" w:rsidRDefault="00760C07">
            <w:pPr>
              <w:pStyle w:val="af9"/>
              <w:jc w:val="center"/>
              <w:rPr>
                <w:rFonts w:ascii="Times New Roman" w:hAnsi="Times New Roman"/>
                <w:sz w:val="24"/>
                <w:szCs w:val="24"/>
              </w:rPr>
            </w:pPr>
            <w:r>
              <w:rPr>
                <w:rFonts w:ascii="Times New Roman" w:hAnsi="Times New Roman"/>
                <w:sz w:val="24"/>
                <w:szCs w:val="24"/>
              </w:rPr>
              <w:t>1</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8</w:t>
            </w:r>
          </w:p>
        </w:tc>
        <w:tc>
          <w:tcPr>
            <w:tcW w:w="992" w:type="dxa"/>
          </w:tcPr>
          <w:p w:rsidR="00501347" w:rsidRDefault="00760C07">
            <w:pPr>
              <w:pStyle w:val="af9"/>
              <w:jc w:val="center"/>
              <w:rPr>
                <w:rFonts w:ascii="Times New Roman" w:hAnsi="Times New Roman"/>
                <w:bCs/>
                <w:sz w:val="24"/>
                <w:szCs w:val="24"/>
              </w:rPr>
            </w:pPr>
            <w:r>
              <w:rPr>
                <w:rFonts w:ascii="Times New Roman" w:hAnsi="Times New Roman"/>
                <w:bCs/>
                <w:sz w:val="24"/>
                <w:szCs w:val="24"/>
              </w:rPr>
              <w:t>17</w:t>
            </w:r>
          </w:p>
        </w:tc>
      </w:tr>
      <w:tr w:rsidR="00501347">
        <w:tc>
          <w:tcPr>
            <w:tcW w:w="6345" w:type="dxa"/>
          </w:tcPr>
          <w:p w:rsidR="00501347" w:rsidRDefault="00760C07">
            <w:pPr>
              <w:pStyle w:val="af9"/>
              <w:rPr>
                <w:rFonts w:ascii="Times New Roman" w:hAnsi="Times New Roman"/>
                <w:b/>
                <w:sz w:val="24"/>
                <w:szCs w:val="24"/>
              </w:rPr>
            </w:pPr>
            <w:r>
              <w:rPr>
                <w:rFonts w:ascii="Times New Roman" w:hAnsi="Times New Roman"/>
                <w:b/>
                <w:sz w:val="24"/>
                <w:szCs w:val="24"/>
              </w:rPr>
              <w:t>Дифференцированный зачёт</w:t>
            </w:r>
          </w:p>
        </w:tc>
        <w:tc>
          <w:tcPr>
            <w:tcW w:w="1134" w:type="dxa"/>
          </w:tcPr>
          <w:p w:rsidR="00501347" w:rsidRDefault="00B65DE2">
            <w:pPr>
              <w:pStyle w:val="af9"/>
              <w:jc w:val="center"/>
              <w:rPr>
                <w:rFonts w:ascii="Times New Roman" w:hAnsi="Times New Roman"/>
                <w:sz w:val="24"/>
                <w:szCs w:val="24"/>
              </w:rPr>
            </w:pPr>
            <w:r>
              <w:rPr>
                <w:rFonts w:ascii="Times New Roman" w:hAnsi="Times New Roman"/>
                <w:sz w:val="24"/>
                <w:szCs w:val="24"/>
              </w:rPr>
              <w:t>2</w:t>
            </w:r>
          </w:p>
        </w:tc>
        <w:tc>
          <w:tcPr>
            <w:tcW w:w="708" w:type="dxa"/>
          </w:tcPr>
          <w:p w:rsidR="00501347" w:rsidRDefault="00501347">
            <w:pPr>
              <w:pStyle w:val="af9"/>
              <w:jc w:val="center"/>
              <w:rPr>
                <w:rFonts w:ascii="Times New Roman" w:hAnsi="Times New Roman"/>
                <w:sz w:val="24"/>
                <w:szCs w:val="24"/>
              </w:rPr>
            </w:pPr>
          </w:p>
        </w:tc>
        <w:tc>
          <w:tcPr>
            <w:tcW w:w="852" w:type="dxa"/>
          </w:tcPr>
          <w:p w:rsidR="00501347" w:rsidRDefault="00501347">
            <w:pPr>
              <w:pStyle w:val="af9"/>
              <w:jc w:val="center"/>
              <w:rPr>
                <w:rFonts w:ascii="Times New Roman" w:hAnsi="Times New Roman"/>
                <w:sz w:val="24"/>
                <w:szCs w:val="24"/>
              </w:rPr>
            </w:pPr>
          </w:p>
        </w:tc>
        <w:tc>
          <w:tcPr>
            <w:tcW w:w="992" w:type="dxa"/>
          </w:tcPr>
          <w:p w:rsidR="00501347" w:rsidRDefault="00B65DE2">
            <w:pPr>
              <w:pStyle w:val="af9"/>
              <w:jc w:val="center"/>
              <w:rPr>
                <w:rFonts w:ascii="Times New Roman" w:hAnsi="Times New Roman"/>
                <w:b/>
                <w:sz w:val="24"/>
                <w:szCs w:val="24"/>
              </w:rPr>
            </w:pPr>
            <w:r>
              <w:rPr>
                <w:rFonts w:ascii="Times New Roman" w:hAnsi="Times New Roman"/>
                <w:b/>
                <w:sz w:val="24"/>
                <w:szCs w:val="24"/>
              </w:rPr>
              <w:t>2</w:t>
            </w:r>
          </w:p>
        </w:tc>
      </w:tr>
      <w:tr w:rsidR="00501347">
        <w:tc>
          <w:tcPr>
            <w:tcW w:w="6345" w:type="dxa"/>
          </w:tcPr>
          <w:p w:rsidR="00501347" w:rsidRDefault="00760C07">
            <w:pPr>
              <w:pStyle w:val="af9"/>
              <w:jc w:val="right"/>
              <w:rPr>
                <w:rFonts w:ascii="Times New Roman" w:hAnsi="Times New Roman"/>
                <w:b/>
                <w:sz w:val="24"/>
                <w:szCs w:val="24"/>
              </w:rPr>
            </w:pPr>
            <w:r>
              <w:rPr>
                <w:rFonts w:ascii="Times New Roman" w:hAnsi="Times New Roman"/>
                <w:b/>
                <w:sz w:val="24"/>
                <w:szCs w:val="24"/>
              </w:rPr>
              <w:t>ИТОГО</w:t>
            </w:r>
          </w:p>
        </w:tc>
        <w:tc>
          <w:tcPr>
            <w:tcW w:w="1134" w:type="dxa"/>
          </w:tcPr>
          <w:p w:rsidR="00501347" w:rsidRDefault="00C87E82">
            <w:pPr>
              <w:pStyle w:val="af9"/>
              <w:jc w:val="center"/>
              <w:rPr>
                <w:rFonts w:ascii="Times New Roman" w:hAnsi="Times New Roman"/>
                <w:sz w:val="24"/>
                <w:szCs w:val="24"/>
              </w:rPr>
            </w:pPr>
            <w:r>
              <w:rPr>
                <w:rFonts w:ascii="Times New Roman" w:hAnsi="Times New Roman"/>
                <w:sz w:val="24"/>
                <w:szCs w:val="24"/>
              </w:rPr>
              <w:t>87</w:t>
            </w:r>
          </w:p>
        </w:tc>
        <w:tc>
          <w:tcPr>
            <w:tcW w:w="708" w:type="dxa"/>
          </w:tcPr>
          <w:p w:rsidR="00501347" w:rsidRDefault="00760C07">
            <w:pPr>
              <w:pStyle w:val="af9"/>
              <w:rPr>
                <w:rFonts w:ascii="Times New Roman" w:hAnsi="Times New Roman"/>
                <w:sz w:val="24"/>
                <w:szCs w:val="24"/>
              </w:rPr>
            </w:pPr>
            <w:r>
              <w:rPr>
                <w:rFonts w:ascii="Times New Roman" w:hAnsi="Times New Roman"/>
                <w:sz w:val="24"/>
                <w:szCs w:val="24"/>
              </w:rPr>
              <w:t>4</w:t>
            </w:r>
          </w:p>
        </w:tc>
        <w:tc>
          <w:tcPr>
            <w:tcW w:w="852" w:type="dxa"/>
          </w:tcPr>
          <w:p w:rsidR="00501347" w:rsidRDefault="00760C07">
            <w:pPr>
              <w:pStyle w:val="af9"/>
              <w:jc w:val="center"/>
              <w:rPr>
                <w:rFonts w:ascii="Times New Roman" w:hAnsi="Times New Roman"/>
                <w:sz w:val="24"/>
                <w:szCs w:val="24"/>
              </w:rPr>
            </w:pPr>
            <w:r>
              <w:rPr>
                <w:rFonts w:ascii="Times New Roman" w:hAnsi="Times New Roman"/>
                <w:sz w:val="24"/>
                <w:szCs w:val="24"/>
              </w:rPr>
              <w:t>42</w:t>
            </w:r>
          </w:p>
        </w:tc>
        <w:tc>
          <w:tcPr>
            <w:tcW w:w="992" w:type="dxa"/>
          </w:tcPr>
          <w:p w:rsidR="00501347" w:rsidRDefault="00760C07">
            <w:pPr>
              <w:pStyle w:val="af9"/>
              <w:jc w:val="center"/>
              <w:rPr>
                <w:rFonts w:ascii="Times New Roman" w:hAnsi="Times New Roman"/>
                <w:b/>
                <w:sz w:val="24"/>
                <w:szCs w:val="24"/>
              </w:rPr>
            </w:pPr>
            <w:r>
              <w:rPr>
                <w:rFonts w:ascii="Times New Roman" w:hAnsi="Times New Roman"/>
                <w:b/>
                <w:sz w:val="24"/>
                <w:szCs w:val="24"/>
              </w:rPr>
              <w:t>136</w:t>
            </w:r>
          </w:p>
        </w:tc>
      </w:tr>
    </w:tbl>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sz w:val="24"/>
          <w:szCs w:val="24"/>
        </w:rPr>
      </w:pPr>
    </w:p>
    <w:p w:rsidR="00501347" w:rsidRDefault="00501347">
      <w:pPr>
        <w:spacing w:after="0" w:line="23" w:lineRule="atLeast"/>
        <w:jc w:val="center"/>
        <w:rPr>
          <w:rFonts w:ascii="Times New Roman" w:eastAsia="Times New Roman" w:hAnsi="Times New Roman" w:cs="Times New Roman"/>
          <w:b/>
          <w:color w:val="000000"/>
          <w:sz w:val="24"/>
          <w:szCs w:val="24"/>
        </w:rPr>
        <w:sectPr w:rsidR="00501347">
          <w:pgSz w:w="11907" w:h="16840"/>
          <w:pgMar w:top="1134" w:right="425" w:bottom="992" w:left="1418" w:header="709" w:footer="709" w:gutter="0"/>
          <w:cols w:space="720"/>
          <w:docGrid w:linePitch="360"/>
        </w:sectPr>
      </w:pPr>
    </w:p>
    <w:p w:rsidR="00501347" w:rsidRDefault="00760C07">
      <w:pPr>
        <w:spacing w:after="0" w:line="23" w:lineRule="atLeast"/>
        <w:rPr>
          <w:rFonts w:ascii="Times New Roman" w:hAnsi="Times New Roman"/>
          <w:b/>
          <w:sz w:val="28"/>
        </w:rPr>
      </w:pPr>
      <w:r>
        <w:rPr>
          <w:rFonts w:ascii="Times New Roman" w:hAnsi="Times New Roman"/>
          <w:b/>
          <w:sz w:val="28"/>
        </w:rPr>
        <w:lastRenderedPageBreak/>
        <w:t xml:space="preserve">2.2. Тематический план и содержание дисциплины </w:t>
      </w: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4"/>
        <w:gridCol w:w="7938"/>
        <w:gridCol w:w="1134"/>
        <w:gridCol w:w="2551"/>
      </w:tblGrid>
      <w:tr w:rsidR="00501347">
        <w:trPr>
          <w:trHeight w:val="20"/>
          <w:tblHeader/>
        </w:trPr>
        <w:tc>
          <w:tcPr>
            <w:tcW w:w="3114" w:type="dxa"/>
            <w:tcBorders>
              <w:top w:val="single" w:sz="4" w:space="0" w:color="000000"/>
              <w:left w:val="single" w:sz="4" w:space="0" w:color="000000"/>
              <w:bottom w:val="single" w:sz="4" w:space="0" w:color="000000"/>
              <w:right w:val="single" w:sz="4" w:space="0" w:color="000000"/>
            </w:tcBorders>
            <w:vAlign w:val="center"/>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Pr>
                <w:rFonts w:ascii="Times New Roman" w:hAnsi="Times New Roman"/>
                <w:b/>
                <w:sz w:val="24"/>
                <w:szCs w:val="24"/>
              </w:rPr>
              <w:t>Наименование разделов и тем</w:t>
            </w:r>
          </w:p>
        </w:tc>
        <w:tc>
          <w:tcPr>
            <w:tcW w:w="7938" w:type="dxa"/>
            <w:tcBorders>
              <w:top w:val="single" w:sz="4" w:space="0" w:color="000000"/>
              <w:left w:val="single" w:sz="4" w:space="0" w:color="000000"/>
              <w:bottom w:val="single" w:sz="4" w:space="0" w:color="000000"/>
              <w:right w:val="single" w:sz="4" w:space="0" w:color="000000"/>
            </w:tcBorders>
            <w:vAlign w:val="center"/>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hAnsi="Times New Roman"/>
                <w:b/>
                <w:sz w:val="24"/>
                <w:szCs w:val="24"/>
              </w:rPr>
            </w:pPr>
            <w:r>
              <w:rPr>
                <w:rFonts w:ascii="Times New Roman" w:hAnsi="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Pr>
                <w:rFonts w:ascii="Times New Roman" w:hAnsi="Times New Roman"/>
                <w:b/>
                <w:color w:val="000000" w:themeColor="text1"/>
                <w:sz w:val="24"/>
                <w:szCs w:val="24"/>
              </w:rPr>
              <w:t>Объём часов</w:t>
            </w:r>
          </w:p>
        </w:tc>
        <w:tc>
          <w:tcPr>
            <w:tcW w:w="2551" w:type="dxa"/>
            <w:tcBorders>
              <w:top w:val="single" w:sz="4" w:space="0" w:color="000000"/>
              <w:left w:val="single" w:sz="4" w:space="0" w:color="000000"/>
              <w:bottom w:val="single" w:sz="4" w:space="0" w:color="000000"/>
              <w:right w:val="single" w:sz="4" w:space="0" w:color="000000"/>
            </w:tcBorders>
            <w:vAlign w:val="center"/>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color w:val="000000" w:themeColor="text1"/>
                <w:sz w:val="24"/>
                <w:szCs w:val="24"/>
              </w:rPr>
            </w:pPr>
            <w:r>
              <w:rPr>
                <w:rFonts w:ascii="Times New Roman" w:hAnsi="Times New Roman"/>
                <w:b/>
                <w:color w:val="000000" w:themeColor="text1"/>
                <w:sz w:val="24"/>
                <w:szCs w:val="24"/>
              </w:rPr>
              <w:t xml:space="preserve">Формируемые общие и профессиональные компетенции </w:t>
            </w:r>
          </w:p>
        </w:tc>
      </w:tr>
      <w:tr w:rsidR="00501347">
        <w:trPr>
          <w:trHeight w:val="20"/>
        </w:trPr>
        <w:tc>
          <w:tcPr>
            <w:tcW w:w="311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b/>
                <w:sz w:val="24"/>
              </w:rPr>
              <w:t>1</w:t>
            </w:r>
          </w:p>
        </w:tc>
        <w:tc>
          <w:tcPr>
            <w:tcW w:w="7938"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b/>
                <w:sz w:val="24"/>
              </w:rPr>
              <w:t>2</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r>
      <w:tr w:rsidR="00501347">
        <w:trPr>
          <w:trHeight w:val="262"/>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Pr>
                <w:rFonts w:ascii="Times New Roman" w:hAnsi="Times New Roman"/>
                <w:b/>
                <w:sz w:val="24"/>
              </w:rPr>
              <w:t>ВСЕОБЩАЯ ИСТОРИЯ.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19</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color w:val="000000" w:themeColor="text1"/>
                <w:sz w:val="24"/>
              </w:rPr>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Pr>
                <w:rFonts w:ascii="Times New Roman" w:hAnsi="Times New Roman"/>
                <w:b/>
                <w:sz w:val="24"/>
              </w:rPr>
              <w:t>Раздел 1. Мир накануне и в годы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 xml:space="preserve">Тема 1.1. Мир в начале ХХ в. </w:t>
            </w:r>
          </w:p>
          <w:p w:rsidR="00501347" w:rsidRPr="00D97D15" w:rsidRDefault="00501347">
            <w:pPr>
              <w:spacing w:after="0" w:line="240" w:lineRule="auto"/>
              <w:jc w:val="both"/>
              <w:rPr>
                <w:rFonts w:ascii="Times New Roman" w:hAnsi="Times New Roman"/>
                <w:b/>
                <w:sz w:val="24"/>
              </w:rPr>
            </w:pPr>
          </w:p>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 xml:space="preserve">Первая мировая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война. 1914–1918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Понятие «Новейшее время».  Хронологические рамки и периодизация Новейшей истории. 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XX в. Развитие индустриального общества. Индустриальная цивилизация в начале XX века. «Пробуждение Азии». Технический прогресс. Изменение социальной структуры общества. Рабочее движение и социализм.</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501347" w:rsidRDefault="00501347">
            <w:pPr>
              <w:spacing w:after="0" w:line="240" w:lineRule="auto"/>
            </w:pPr>
          </w:p>
        </w:tc>
      </w:tr>
      <w:tr w:rsidR="00501347">
        <w:trPr>
          <w:trHeight w:val="284"/>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Раздел 2. Мир в 1918-1938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84"/>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 xml:space="preserve">Тема 2.1. Распад империй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 xml:space="preserve">и образование новых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 xml:space="preserve">национальных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государств в Европе</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836"/>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sz w:val="28"/>
              </w:rPr>
            </w:pPr>
            <w:r w:rsidRPr="00D97D15">
              <w:rPr>
                <w:rFonts w:ascii="Times New Roman" w:hAnsi="Times New Roman"/>
                <w:b/>
                <w:sz w:val="24"/>
              </w:rPr>
              <w:t>Тема 2.2. Версальско-Вашингтонская система международных отношений</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2.3. Страны Европы и Северной Америки в 1920-е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4416"/>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2.4. Страны Азии, Африки и Латинской Америки в 1918-1930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Африка. Особенности экономического и политического развития Латинской Америки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2.5. Международные отношения в 1930-е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Нарастание мировой напряженности в конце 1930-х гг. Причины Второй мировой войны. Мюнхенский сговор. Англо-франко-советские переговоры лета 1939 г. </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2.6. Развитие науки и культуры в 1914-1930-х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Влияние науки и культуры на развитие общества в межвоенный период. Новые научные открытия и технические достижения. Новые виды </w:t>
            </w:r>
            <w:r w:rsidRPr="00D97D15">
              <w:rPr>
                <w:rFonts w:ascii="Times New Roman" w:hAnsi="Times New Roman"/>
                <w:sz w:val="24"/>
              </w:rPr>
              <w:lastRenderedPageBreak/>
              <w:t>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C87E82">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lastRenderedPageBreak/>
              <w:t>Раздел 3. Вторая мировая война 1939-1945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3.1. Начало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76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Холокост. Концентрационные лагеря. Принудительная трудовая миграция и насильственные переселения. Коллаборационизм. Движение Сопротивления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3.2. Коренной перелом, окончание и важнейшие итоги 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w:t>
            </w:r>
            <w:r w:rsidRPr="00D97D15">
              <w:rPr>
                <w:rFonts w:ascii="Times New Roman" w:hAnsi="Times New Roman"/>
                <w:sz w:val="24"/>
              </w:rPr>
              <w:lastRenderedPageBreak/>
              <w:t>Важнейшие итоги Второй мировой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7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lastRenderedPageBreak/>
              <w:t>ИСТОРИЯ РОССИИ. 1914 – 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55</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Раздел 4. Введение. Россия в начале в 1914-1922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30</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4.1. Россия и мир накануне Первой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Введение в 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4.2. Россия в Первой мировой войне</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Русская армия на фронтах Первой мировой войны. Военная кампания 1914 г. Военные действия 1915 г. Кампания 1916 г. Мужество и героизм российских воинов. </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 xml:space="preserve">Тема 4.3. Российская революция: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 xml:space="preserve">Февраль 1917 г. </w:t>
            </w:r>
          </w:p>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Октябрь 1917 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91"/>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b/>
                <w:sz w:val="24"/>
              </w:rPr>
            </w:pPr>
            <w:r w:rsidRPr="00D97D15">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501347">
        <w:trPr>
          <w:trHeight w:val="9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501347" w:rsidRDefault="00501347">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4.4. Первые революционные преобразования большевиков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sz w:val="24"/>
              </w:rPr>
            </w:pPr>
            <w:r>
              <w:rPr>
                <w:rFonts w:ascii="Times New Roman" w:hAnsi="Times New Roman"/>
                <w:sz w:val="24"/>
              </w:rPr>
              <w:t>ОК 02</w:t>
            </w:r>
          </w:p>
          <w:p w:rsidR="00501347" w:rsidRDefault="00760C07">
            <w:pPr>
              <w:spacing w:after="0" w:line="240" w:lineRule="auto"/>
              <w:jc w:val="center"/>
              <w:rPr>
                <w:rFonts w:ascii="Times New Roman" w:hAnsi="Times New Roman"/>
                <w:sz w:val="24"/>
              </w:rPr>
            </w:pPr>
            <w:r>
              <w:rPr>
                <w:rFonts w:ascii="Times New Roman" w:hAnsi="Times New Roman"/>
                <w:sz w:val="24"/>
              </w:rPr>
              <w:t>ОК 05</w:t>
            </w:r>
          </w:p>
          <w:p w:rsidR="00501347" w:rsidRDefault="00501347">
            <w:pPr>
              <w:spacing w:after="0" w:line="240" w:lineRule="auto"/>
              <w:jc w:val="center"/>
              <w:rPr>
                <w:rFonts w:ascii="Times New Roman" w:hAnsi="Times New Roman"/>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Первые декреты новой власти. Учредительное собрание. Организация власти Советов. Создание новой армии и спецслужбы. Брестский мир. Конституция РСФСР 1918 г. </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Экономическая политика советской власти. Национализация промышленности. «Военный коммунизм» в городе и деревне. План Государственной комиссии по электрификации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sz w:val="24"/>
              </w:rPr>
            </w:pPr>
            <w:r>
              <w:rPr>
                <w:rFonts w:ascii="Times New Roman" w:hAnsi="Times New Roman"/>
                <w:b/>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sz w:val="24"/>
              </w:rPr>
            </w:pPr>
            <w:r>
              <w:rPr>
                <w:rFonts w:ascii="Times New Roman" w:hAnsi="Times New Roman"/>
                <w:sz w:val="24"/>
              </w:rPr>
              <w:t>ОК 01</w:t>
            </w:r>
          </w:p>
          <w:p w:rsidR="00501347" w:rsidRDefault="00760C07">
            <w:pPr>
              <w:spacing w:after="0" w:line="240" w:lineRule="auto"/>
              <w:jc w:val="center"/>
              <w:rPr>
                <w:rFonts w:ascii="Times New Roman" w:hAnsi="Times New Roman"/>
                <w:sz w:val="24"/>
              </w:rPr>
            </w:pPr>
            <w:r>
              <w:rPr>
                <w:rFonts w:ascii="Times New Roman" w:hAnsi="Times New Roman"/>
                <w:sz w:val="24"/>
              </w:rPr>
              <w:t>ОК 02</w:t>
            </w:r>
          </w:p>
          <w:p w:rsidR="00501347" w:rsidRDefault="00760C07">
            <w:pPr>
              <w:spacing w:after="0" w:line="240" w:lineRule="auto"/>
              <w:jc w:val="center"/>
              <w:rPr>
                <w:rFonts w:ascii="Times New Roman" w:hAnsi="Times New Roman"/>
                <w:sz w:val="24"/>
              </w:rPr>
            </w:pPr>
            <w:r>
              <w:rPr>
                <w:rFonts w:ascii="Times New Roman" w:hAnsi="Times New Roman"/>
                <w:sz w:val="24"/>
              </w:rPr>
              <w:t>ОК 05</w:t>
            </w:r>
          </w:p>
          <w:p w:rsidR="00501347" w:rsidRDefault="00760C07">
            <w:pPr>
              <w:spacing w:after="0" w:line="240" w:lineRule="auto"/>
              <w:jc w:val="center"/>
              <w:rPr>
                <w:rFonts w:ascii="Times New Roman" w:hAnsi="Times New Roman"/>
                <w:sz w:val="24"/>
              </w:rPr>
            </w:pPr>
            <w:r>
              <w:rPr>
                <w:rFonts w:ascii="Times New Roman" w:hAnsi="Times New Roman"/>
                <w:sz w:val="24"/>
              </w:rPr>
              <w:t>ПК 1.2</w:t>
            </w:r>
          </w:p>
        </w:tc>
      </w:tr>
      <w:tr w:rsidR="00501347">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«По плану ГОЭЛРО»: становление советской энергетики. Работники электростанций в годы великих свершений</w:t>
            </w:r>
            <w:r w:rsidRPr="00D97D15">
              <w:rPr>
                <w:rFonts w:ascii="Times New Roman" w:hAnsi="Times New Roman"/>
                <w:b/>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4.5. Гражданская война</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sz w:val="24"/>
              </w:rPr>
            </w:pPr>
            <w:r>
              <w:rPr>
                <w:rFonts w:ascii="Times New Roman" w:hAnsi="Times New Roman"/>
                <w:b/>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sz w:val="24"/>
              </w:rPr>
            </w:pPr>
            <w:r>
              <w:rPr>
                <w:rFonts w:ascii="Times New Roman" w:hAnsi="Times New Roman"/>
                <w:sz w:val="24"/>
              </w:rPr>
              <w:t>ОК 02</w:t>
            </w:r>
          </w:p>
          <w:p w:rsidR="00501347" w:rsidRDefault="00760C07">
            <w:pPr>
              <w:spacing w:after="0" w:line="240" w:lineRule="auto"/>
              <w:jc w:val="center"/>
              <w:rPr>
                <w:rFonts w:ascii="Times New Roman" w:hAnsi="Times New Roman"/>
                <w:sz w:val="24"/>
              </w:rPr>
            </w:pPr>
            <w:r>
              <w:rPr>
                <w:rFonts w:ascii="Times New Roman" w:hAnsi="Times New Roman"/>
                <w:sz w:val="24"/>
              </w:rPr>
              <w:t>ОК 05</w:t>
            </w:r>
          </w:p>
          <w:p w:rsidR="00501347" w:rsidRDefault="00501347">
            <w:pPr>
              <w:spacing w:after="0" w:line="240" w:lineRule="auto"/>
              <w:jc w:val="center"/>
              <w:rPr>
                <w:rFonts w:ascii="Times New Roman" w:hAnsi="Times New Roman"/>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 </w:t>
            </w:r>
          </w:p>
          <w:p w:rsidR="00501347" w:rsidRDefault="00760C07">
            <w:pPr>
              <w:spacing w:after="0" w:line="240" w:lineRule="auto"/>
              <w:jc w:val="both"/>
              <w:rPr>
                <w:rFonts w:ascii="Times New Roman" w:hAnsi="Times New Roman"/>
                <w:sz w:val="24"/>
              </w:rPr>
            </w:pPr>
            <w:r>
              <w:rPr>
                <w:rFonts w:ascii="Times New Roman" w:hAnsi="Times New Roman"/>
                <w:sz w:val="24"/>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b/>
                <w:sz w:val="24"/>
              </w:rPr>
            </w:pPr>
            <w:r>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9</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 2.5</w:t>
            </w:r>
          </w:p>
        </w:tc>
      </w:tr>
      <w:tr w:rsidR="00501347">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sz w:val="24"/>
              </w:rPr>
            </w:pPr>
            <w:r>
              <w:rPr>
                <w:rFonts w:ascii="Times New Roman" w:hAnsi="Times New Roman"/>
                <w:sz w:val="24"/>
              </w:rPr>
              <w:t>*«Жизнь в катастрофе»: культура повседневности и стратегии выживания в годы великих потрясений.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9</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C80BEC">
        <w:trPr>
          <w:trHeight w:val="463"/>
        </w:trPr>
        <w:tc>
          <w:tcPr>
            <w:tcW w:w="11052" w:type="dxa"/>
            <w:gridSpan w:val="2"/>
            <w:tcBorders>
              <w:top w:val="single" w:sz="4" w:space="0" w:color="000000"/>
              <w:left w:val="single" w:sz="4" w:space="0" w:color="000000"/>
              <w:bottom w:val="single" w:sz="4" w:space="0" w:color="000000"/>
              <w:right w:val="single" w:sz="4" w:space="0" w:color="000000"/>
            </w:tcBorders>
          </w:tcPr>
          <w:p w:rsidR="00C80BEC" w:rsidRPr="00C80BEC" w:rsidRDefault="00C80BEC">
            <w:pPr>
              <w:spacing w:after="0" w:line="240" w:lineRule="auto"/>
              <w:rPr>
                <w:rFonts w:ascii="Times New Roman" w:hAnsi="Times New Roman"/>
                <w:b/>
                <w:sz w:val="24"/>
              </w:rPr>
            </w:pPr>
            <w:r>
              <w:rPr>
                <w:rFonts w:ascii="Times New Roman" w:hAnsi="Times New Roman"/>
                <w:b/>
                <w:sz w:val="24"/>
              </w:rPr>
              <w:t>Промежуточная аттестация (зачёт)</w:t>
            </w:r>
          </w:p>
        </w:tc>
        <w:tc>
          <w:tcPr>
            <w:tcW w:w="1134" w:type="dxa"/>
            <w:tcBorders>
              <w:top w:val="single" w:sz="4" w:space="0" w:color="000000"/>
              <w:left w:val="single" w:sz="4" w:space="0" w:color="000000"/>
              <w:bottom w:val="single" w:sz="4" w:space="0" w:color="000000"/>
              <w:right w:val="single" w:sz="4" w:space="0" w:color="000000"/>
            </w:tcBorders>
            <w:vAlign w:val="center"/>
          </w:tcPr>
          <w:p w:rsidR="00C80BEC" w:rsidRPr="00AF23D7" w:rsidRDefault="00C80BEC">
            <w:pPr>
              <w:spacing w:after="0" w:line="240" w:lineRule="auto"/>
              <w:jc w:val="center"/>
              <w:rPr>
                <w:rFonts w:ascii="Times New Roman" w:hAnsi="Times New Roman"/>
                <w:b/>
                <w:color w:val="000000" w:themeColor="text1"/>
                <w:sz w:val="24"/>
              </w:rPr>
            </w:pPr>
            <w:r w:rsidRPr="00AF23D7">
              <w:rPr>
                <w:rFonts w:ascii="Times New Roman" w:hAnsi="Times New Roman"/>
                <w:b/>
                <w:color w:val="000000" w:themeColor="text1"/>
                <w:sz w:val="24"/>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0BEC" w:rsidRDefault="00C80BEC">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4.6. Революция и Гражданская война на национальных окраинах</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w:t>
            </w:r>
            <w:r>
              <w:rPr>
                <w:rFonts w:ascii="Times New Roman" w:hAnsi="Times New Roman"/>
                <w:sz w:val="24"/>
              </w:rPr>
              <w:lastRenderedPageBreak/>
              <w:t>басмачеством</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lastRenderedPageBreak/>
              <w:t>Тема 4.7. Идеология и культура в годы Гражданской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501347" w:rsidRDefault="00760C07">
            <w:pPr>
              <w:spacing w:after="0" w:line="240" w:lineRule="auto"/>
              <w:jc w:val="both"/>
              <w:rPr>
                <w:rFonts w:ascii="Times New Roman" w:hAnsi="Times New Roman"/>
                <w:sz w:val="24"/>
              </w:rPr>
            </w:pPr>
            <w:r>
              <w:rPr>
                <w:rFonts w:ascii="Times New Roman" w:hAnsi="Times New Roman"/>
                <w:sz w:val="24"/>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color w:val="000000" w:themeColor="text1"/>
                <w:sz w:val="24"/>
              </w:rPr>
              <w:t>1</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Раздел 5. Советский Союз в 1920-1930-е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5.1. СССР в 20-е гг.</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425"/>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Последствия Первой мировой войны и Российской революции для демографии и экономики. Власть и Церковь.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Крестьянские восстания. Кронштадтское восстание. Переход от «военного коммунизма» к новой экономической политике. </w:t>
            </w:r>
          </w:p>
          <w:p w:rsidR="00501347" w:rsidRDefault="00760C07">
            <w:pPr>
              <w:spacing w:after="0" w:line="240" w:lineRule="auto"/>
              <w:jc w:val="both"/>
              <w:rPr>
                <w:rFonts w:ascii="Times New Roman" w:hAnsi="Times New Roman"/>
                <w:sz w:val="24"/>
              </w:rPr>
            </w:pPr>
            <w:r>
              <w:rPr>
                <w:rFonts w:ascii="Times New Roman" w:hAnsi="Times New Roman"/>
                <w:sz w:val="24"/>
              </w:rP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501347" w:rsidRDefault="00760C07">
            <w:pPr>
              <w:spacing w:after="0" w:line="240" w:lineRule="auto"/>
              <w:jc w:val="both"/>
              <w:rPr>
                <w:rFonts w:ascii="Times New Roman" w:hAnsi="Times New Roman"/>
                <w:b/>
                <w:sz w:val="24"/>
              </w:rPr>
            </w:pPr>
            <w:r>
              <w:rPr>
                <w:rFonts w:ascii="Times New Roman" w:hAnsi="Times New Roman"/>
                <w:sz w:val="24"/>
              </w:rPr>
              <w:t>Колебания политического курса в начале 1920-х гг. Болезнь В.И. Ленина и борьба за власть. Внутрипартийная борьба и ликвидация оппозиции внутри Всесоюзной коммунистической партии большевиков.</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СССР – «Полоса признания». Отношения со странами Востока. Деятельность Коминтерна. Дипломатические конфликты с западными странами.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Контроль над интеллектуальной жизнью общества. Сменовеховство. Культура русской эмиграции. Власть и Церковь. Развитие образования. </w:t>
            </w:r>
            <w:r>
              <w:rPr>
                <w:rFonts w:ascii="Times New Roman" w:hAnsi="Times New Roman"/>
                <w:sz w:val="24"/>
              </w:rPr>
              <w:lastRenderedPageBreak/>
              <w:t xml:space="preserve">Развитие науки и техники. Начало «нового искусства». Перемены в повседневной жизни 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 </w:t>
            </w:r>
          </w:p>
          <w:p w:rsidR="00501347" w:rsidRDefault="00760C07">
            <w:pPr>
              <w:spacing w:after="0" w:line="240" w:lineRule="auto"/>
              <w:jc w:val="both"/>
              <w:rPr>
                <w:rFonts w:ascii="Times New Roman" w:hAnsi="Times New Roman"/>
                <w:b/>
                <w:sz w:val="24"/>
              </w:rPr>
            </w:pPr>
            <w:r>
              <w:rPr>
                <w:rFonts w:ascii="Times New Roman" w:hAnsi="Times New Roman"/>
                <w:sz w:val="24"/>
              </w:rPr>
              <w:t>Коллективизация сельского хозяйства. Цель и задачи коллективизации. Начало коллективизации. Раскулачивание. Голод 1932-1933 гг. Становление колхозной системы. Итоги коллективизации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b/>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501347">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501347" w:rsidRDefault="00501347">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 xml:space="preserve">Тема 5.2. Советский Союз </w:t>
            </w:r>
            <w:r>
              <w:rPr>
                <w:rFonts w:ascii="Times New Roman" w:hAnsi="Times New Roman"/>
                <w:b/>
                <w:sz w:val="24"/>
              </w:rPr>
              <w:lastRenderedPageBreak/>
              <w:t>в 30-е гг.</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5</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6347"/>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 и национально-государственное строительство.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Культурное пространство советского общества в 1930-е гг. Формирование «нового человека». Власть и Церковь. Культурная революция.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Достижения отечественной науки в 1930-е гг. Развитие здравоохранения и образования.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 </w:t>
            </w:r>
          </w:p>
          <w:p w:rsidR="00501347" w:rsidRDefault="00760C07">
            <w:pPr>
              <w:widowControl w:val="0"/>
              <w:spacing w:after="0" w:line="240" w:lineRule="auto"/>
              <w:jc w:val="both"/>
              <w:rPr>
                <w:rFonts w:ascii="Times New Roman" w:hAnsi="Times New Roman"/>
                <w:sz w:val="24"/>
              </w:rPr>
            </w:pPr>
            <w:r>
              <w:rPr>
                <w:rFonts w:ascii="Times New Roman" w:hAnsi="Times New Roman"/>
                <w:sz w:val="24"/>
              </w:rPr>
              <w:t>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501347" w:rsidRDefault="00760C07">
            <w:pPr>
              <w:spacing w:after="0" w:line="240" w:lineRule="auto"/>
              <w:jc w:val="both"/>
              <w:rPr>
                <w:rFonts w:ascii="Times New Roman" w:hAnsi="Times New Roman"/>
                <w:sz w:val="24"/>
              </w:rPr>
            </w:pPr>
            <w:r>
              <w:rPr>
                <w:rFonts w:ascii="Times New Roman" w:hAnsi="Times New Roman"/>
                <w:sz w:val="24"/>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501347">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Работа с источниками</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501347" w:rsidRDefault="00501347">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Раздел 6. Великая Отечественная война. 1941-1945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17</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 xml:space="preserve">Тема 6.1. Первый период </w:t>
            </w:r>
            <w:r>
              <w:rPr>
                <w:rFonts w:ascii="Times New Roman" w:hAnsi="Times New Roman"/>
                <w:b/>
                <w:sz w:val="24"/>
              </w:rPr>
              <w:lastRenderedPageBreak/>
              <w:t>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3598"/>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 xml:space="preserve">План «Барбаросса». Вторжение врага. Чрезвычайные меры советского руководства. Тяжелые бои летом – осенью 1941 г. Прорыв гитлеровцев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501347" w:rsidRDefault="00760C07">
            <w:pPr>
              <w:spacing w:after="0" w:line="240" w:lineRule="auto"/>
              <w:jc w:val="both"/>
              <w:rPr>
                <w:rFonts w:ascii="Times New Roman" w:hAnsi="Times New Roman"/>
                <w:sz w:val="24"/>
              </w:rPr>
            </w:pPr>
            <w:r>
              <w:rPr>
                <w:rFonts w:ascii="Times New Roman" w:hAnsi="Times New Roman"/>
                <w:sz w:val="24"/>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lastRenderedPageBreak/>
              <w:t>Тема 6.2. Коренной перелом в ходе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484"/>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Боевые действия весной и в начале лета 1942 г. Начало битвы за Кавказ.</w:t>
            </w:r>
          </w:p>
          <w:p w:rsidR="00501347" w:rsidRDefault="00760C07">
            <w:pPr>
              <w:spacing w:after="0" w:line="240" w:lineRule="auto"/>
              <w:jc w:val="both"/>
              <w:rPr>
                <w:rFonts w:ascii="Times New Roman" w:hAnsi="Times New Roman"/>
                <w:sz w:val="24"/>
              </w:rPr>
            </w:pPr>
            <w:r>
              <w:rPr>
                <w:rFonts w:ascii="Times New Roman" w:hAnsi="Times New Roman"/>
                <w:sz w:val="24"/>
              </w:rPr>
              <w:t>Сталинградская битва. Контрнаступление под Сталинградом. Ликвидация</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окруженной группировки врага. </w:t>
            </w:r>
          </w:p>
          <w:p w:rsidR="00501347" w:rsidRDefault="00760C07">
            <w:pPr>
              <w:spacing w:after="0" w:line="240" w:lineRule="auto"/>
              <w:jc w:val="both"/>
              <w:rPr>
                <w:rFonts w:ascii="Times New Roman" w:hAnsi="Times New Roman"/>
                <w:sz w:val="24"/>
              </w:rPr>
            </w:pPr>
            <w:r>
              <w:rPr>
                <w:rFonts w:ascii="Times New Roman" w:hAnsi="Times New Roman"/>
                <w:sz w:val="24"/>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 </w:t>
            </w:r>
          </w:p>
          <w:p w:rsidR="00501347" w:rsidRDefault="00760C07">
            <w:pPr>
              <w:spacing w:after="0" w:line="240" w:lineRule="auto"/>
              <w:jc w:val="both"/>
              <w:rPr>
                <w:rFonts w:ascii="Times New Roman" w:hAnsi="Times New Roman"/>
                <w:sz w:val="24"/>
              </w:rPr>
            </w:pPr>
            <w:r>
              <w:rPr>
                <w:rFonts w:ascii="Times New Roman" w:hAnsi="Times New Roman"/>
                <w:sz w:val="24"/>
              </w:rPr>
              <w:t>«Десять сталинских ударов» и изгнание врага с территории СССР. Обстановка на фронтах к началу 1944 г.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Львовско-Сандомирская операция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6.3. Наука и культура в годы войны</w:t>
            </w:r>
          </w:p>
          <w:p w:rsidR="00501347" w:rsidRDefault="00501347">
            <w:pPr>
              <w:spacing w:after="0" w:line="240" w:lineRule="auto"/>
              <w:ind w:firstLine="708"/>
              <w:rPr>
                <w:rFonts w:ascii="Times New Roman" w:hAnsi="Times New Roman"/>
                <w:sz w:val="24"/>
              </w:rPr>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 xml:space="preserve">Тема 6.4. Окончание </w:t>
            </w:r>
            <w:r>
              <w:rPr>
                <w:rFonts w:ascii="Times New Roman" w:hAnsi="Times New Roman"/>
                <w:b/>
                <w:sz w:val="24"/>
              </w:rPr>
              <w:lastRenderedPageBreak/>
              <w:t>Второй мировой войны</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lastRenderedPageBreak/>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Крымская (Ялтинская) конференция. Последние сражения. Битва за Берлин. Встреча на Эльбе. Взятие Берлина и капитуляция Германии.</w:t>
            </w:r>
          </w:p>
          <w:p w:rsidR="00501347" w:rsidRDefault="00760C07">
            <w:pPr>
              <w:spacing w:after="0" w:line="240" w:lineRule="auto"/>
              <w:jc w:val="both"/>
              <w:rPr>
                <w:rFonts w:ascii="Times New Roman" w:hAnsi="Times New Roman"/>
                <w:sz w:val="24"/>
              </w:rPr>
            </w:pPr>
            <w:r>
              <w:rPr>
                <w:rFonts w:ascii="Times New Roman" w:hAnsi="Times New Roman"/>
                <w:sz w:val="24"/>
              </w:rPr>
              <w:t>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b/>
                <w:sz w:val="24"/>
              </w:rPr>
            </w:pPr>
            <w:r>
              <w:rPr>
                <w:rFonts w:ascii="Times New Roman" w:hAnsi="Times New Roman"/>
                <w:b/>
                <w:sz w:val="24"/>
              </w:rPr>
              <w:lastRenderedPageBreak/>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b/>
                <w:color w:val="000000" w:themeColor="text1"/>
                <w:sz w:val="24"/>
              </w:rPr>
              <w:t>9</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ПК 2.</w:t>
            </w:r>
            <w:r w:rsidR="00685FA4">
              <w:rPr>
                <w:rFonts w:ascii="Times New Roman" w:hAnsi="Times New Roman"/>
                <w:color w:val="000000" w:themeColor="text1"/>
                <w:sz w:val="24"/>
              </w:rPr>
              <w:t>5</w:t>
            </w: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sz w:val="24"/>
              </w:rPr>
              <w:t>Медицина в годы Великой Отечественной войны. Подвиг медицинских работников на фронте и в тылу</w:t>
            </w:r>
            <w:r>
              <w:rPr>
                <w:rFonts w:ascii="Times New Roman" w:hAnsi="Times New Roman"/>
                <w:sz w:val="28"/>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9</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b/>
                <w:sz w:val="24"/>
              </w:rPr>
            </w:pPr>
            <w:r>
              <w:rPr>
                <w:rFonts w:ascii="Times New Roman" w:hAnsi="Times New Roman"/>
                <w:b/>
                <w:sz w:val="24"/>
              </w:rPr>
              <w:t>ВСЕОБЩАЯ ИСТОРИЯ. 1945 Г. – НАЧАЛО XXI ВЕКА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b/>
                <w:sz w:val="24"/>
              </w:rPr>
            </w:pPr>
            <w:r>
              <w:rPr>
                <w:rFonts w:ascii="Times New Roman" w:hAnsi="Times New Roman"/>
                <w:b/>
                <w:sz w:val="24"/>
              </w:rPr>
              <w:t>Раздел 7. Мир во второй половине XX – начале XXI в. Интересы СССР, США, Великобритании и Франции в Европе и мире после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7.1. США и страны Европы во второй половине XX – начале XXI в.</w:t>
            </w:r>
          </w:p>
        </w:tc>
        <w:tc>
          <w:tcPr>
            <w:tcW w:w="7938"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jc w:val="both"/>
              <w:rPr>
                <w:rFonts w:ascii="Times New Roman" w:hAnsi="Times New Roman"/>
                <w:sz w:val="24"/>
              </w:rPr>
            </w:pPr>
            <w:r>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США и страны Западной Европы во второй половине ХХ – начале XXI в.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lastRenderedPageBreak/>
              <w:t>США и страны Западной Европы в конце ХХ – начале XXI в. 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 и политические изменения в Европе. Неоконсерватизм и неоглобализм. Страны Запада в начале ХХI в. Создание Европейского союза</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lastRenderedPageBreak/>
              <w:t>Тема 7.2. Страны Центральной и Восточной Европы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Социально-экономическая система Восточной Европы в середине ХХ в. Кризисы в ряде социалистических стран. «Пражская весна» 1968 г.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Раздел 8. Страны Азии, Африки и Латинской Америки во второй половине ХХ – начале XXI в.</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8</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Default="00760C07">
            <w:pPr>
              <w:spacing w:after="0" w:line="240" w:lineRule="auto"/>
              <w:rPr>
                <w:rFonts w:ascii="Times New Roman" w:hAnsi="Times New Roman"/>
                <w:b/>
                <w:sz w:val="24"/>
              </w:rPr>
            </w:pPr>
            <w:r>
              <w:rPr>
                <w:rFonts w:ascii="Times New Roman" w:hAnsi="Times New Roman"/>
                <w:b/>
                <w:sz w:val="24"/>
              </w:rPr>
              <w:t>Тема 8.1. Страны Азии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Строительство социализма в Китае. Мао Цзэдун. «Культурная революция» </w:t>
            </w:r>
            <w:r w:rsidRPr="00D97D15">
              <w:rPr>
                <w:rFonts w:ascii="Times New Roman" w:hAnsi="Times New Roman"/>
                <w:sz w:val="24"/>
              </w:rPr>
              <w:br/>
              <w:t>в Китае. Рыночные реформы в Китае. Китай в конце 1980-х гг. Северная Корея. Режим Пол Пота в Кампучии. Реформы в социалистических странах Азии, их последствия.</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ХХI в.</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Обретение независимости странами Южной Азии. Преобразования в </w:t>
            </w:r>
            <w:r w:rsidRPr="00D97D15">
              <w:rPr>
                <w:rFonts w:ascii="Times New Roman" w:hAnsi="Times New Roman"/>
                <w:sz w:val="24"/>
              </w:rPr>
              <w:lastRenderedPageBreak/>
              <w:t>независимой Индии. Индия и Пакистан. Кризис индийского общества и борьба за его преодоление. Капиталистическая модернизация Таиланда, Малайзии и Филиппин. Индонезия и Мьянма</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8.2. Страны Ближнего и Среднего Востока во второй половине ХХ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8.3. Страны Тропической и Южной Африки</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Освобождение 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8.4. Страны Латинской Америки во второй половине ХХ – начале XXI вв.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Страны Латинской Америки в середине ХХ в.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Раздел 9. Международные отношения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9.1. Международные отношения в конце 1940-х – конце 1980-х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Гонка вооружений СССР и США, ее последствия. Ракетно-космическое соперничество. Международные отношения в 1950-е гг. «Новые рубежи» Дж. Кеннеди и Берлинский кризис. Карибский кризис. Договор о </w:t>
            </w:r>
            <w:r w:rsidRPr="00D97D15">
              <w:rPr>
                <w:rFonts w:ascii="Times New Roman" w:hAnsi="Times New Roman"/>
                <w:sz w:val="24"/>
              </w:rPr>
              <w:lastRenderedPageBreak/>
              <w:t>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9.2. Международные отношения в 1990-е – 2024 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56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Евразийский экономический союз, Содружество Независимых Государств, Шанхайская организация сотрудничества, Ассоциация государств Юго-Восточной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Раздел 10. Развитие науки и культуры во второй половине ХХ – начале XXI вв.</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10.1. Наука и культура во второй половине ХХ в. – начале ХХI 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современности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bookmarkStart w:id="10" w:name="_Hlk172618753"/>
            <w:r w:rsidRPr="00D97D15">
              <w:rPr>
                <w:rFonts w:ascii="Times New Roman" w:hAnsi="Times New Roman"/>
                <w:b/>
                <w:sz w:val="24"/>
              </w:rPr>
              <w:t>ИСТОРИЯ РОССИИ. 1945 Г. – НАЧАЛО XXI В.</w:t>
            </w:r>
            <w:bookmarkEnd w:id="10"/>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39</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Раздел 11. СССР в 1945-1991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106"/>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11.1. СССР в послевоенные годы</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106"/>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Послевоенные годы. Влияние Победы. Потери и демографические проблемы. Социальная адаптация фронтовиков. Репатриация. Борьба с беспризорностью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Идеология, наука, культура и спорт в послевоенные годы. Соперничество </w:t>
            </w:r>
            <w:r w:rsidRPr="00D97D15">
              <w:rPr>
                <w:rFonts w:ascii="Times New Roman" w:hAnsi="Times New Roman"/>
                <w:sz w:val="24"/>
              </w:rPr>
              <w:lastRenderedPageBreak/>
              <w:t xml:space="preserve">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11.2. СССР в 1953-1964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государственных органов, партийных и общественных организаций. Новая Программа КПСС и проект Конституции СССР. Воспитание «нового человека».</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w:t>
            </w:r>
            <w:r w:rsidRPr="00D97D15">
              <w:rPr>
                <w:rFonts w:ascii="Times New Roman" w:hAnsi="Times New Roman"/>
                <w:sz w:val="24"/>
              </w:rPr>
              <w:lastRenderedPageBreak/>
              <w:t xml:space="preserve">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Новый курс советской внешней политики: от конфронтации к диалогу. СССР и стран Запада. Гонка вооружений. СССР и мировая социалистическая система. Распад колониальной системы. СССР и страны третьего мира</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lastRenderedPageBreak/>
              <w:t>2</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11.3. Политическое развитие СССР в 1964-1985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Особенности социально-экономического развития СССР в 1964-1985 гг. Новые ориентиры аграрной политики: реформа 1965 г. и ее результаты. Косыгинская реформа промышленности. Рост социально-экономических проблем.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Повседневная жизнь советского общества в 1964-1985 гг. Общественные настроения.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lastRenderedPageBreak/>
              <w:t xml:space="preserve">СССР и мир в начале 1980-х гг. Нарастание кризисных явлений в СССР.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Ю.В. Андропов и начало формирования идеологии перемен. М.С. Горбачев и его окружение: курс на реформы</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lastRenderedPageBreak/>
              <w:t>Тема 11.4. СССР в 1985-1991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6</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Реформа политической системы СССР и ее итоги. Начало изменения советской политической системы. Конституционная реформа 1988-1991 гг. I Съезд народных депутатов СССР и его значение. Становление многопартийности. Кризис в КПСС и создание Коммунистической партии РСФСР.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 Распад СССР</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6</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09"/>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b/>
                <w:color w:val="000000" w:themeColor="text1"/>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r>
          </w:p>
          <w:p w:rsidR="00501347" w:rsidRDefault="00760C07" w:rsidP="00D97D15">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 xml:space="preserve">ПК </w:t>
            </w:r>
            <w:r w:rsidR="00D97D15">
              <w:rPr>
                <w:rFonts w:ascii="Times New Roman" w:hAnsi="Times New Roman"/>
                <w:color w:val="000000" w:themeColor="text1"/>
                <w:sz w:val="24"/>
              </w:rPr>
              <w:t>2.5</w:t>
            </w:r>
          </w:p>
        </w:tc>
      </w:tr>
      <w:tr w:rsidR="00501347">
        <w:trPr>
          <w:trHeight w:val="808"/>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tabs>
                <w:tab w:val="left" w:pos="2712"/>
              </w:tabs>
              <w:spacing w:after="0" w:line="240" w:lineRule="auto"/>
              <w:jc w:val="both"/>
              <w:rPr>
                <w:rFonts w:ascii="Times New Roman" w:hAnsi="Times New Roman"/>
                <w:sz w:val="24"/>
              </w:rPr>
            </w:pPr>
            <w:r w:rsidRPr="00D97D15">
              <w:rPr>
                <w:rFonts w:ascii="Times New Roman" w:hAnsi="Times New Roman"/>
                <w:sz w:val="24"/>
              </w:rPr>
              <w:lastRenderedPageBreak/>
              <w:t>Успехи и проблемы атомной энергетики в СССР. Советские атомщики на службе Родине.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b/>
                <w:sz w:val="24"/>
              </w:rPr>
            </w:pPr>
            <w:r w:rsidRPr="00D97D15">
              <w:rPr>
                <w:rFonts w:ascii="Times New Roman" w:hAnsi="Times New Roman"/>
                <w:b/>
                <w:sz w:val="24"/>
              </w:rPr>
              <w:lastRenderedPageBreak/>
              <w:t>Раздел 12. Российская Федерация в 1992 – начале 2000-х гг.</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17</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12.1. Российская Федерация в 1990-е гг.</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 «Олигархический капитализм» и финансовые кризисы. Дефолт 1998 г.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 и ее значение. Российская многопартийность 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Повседневная жизнь. Изменения в структуре российского общества </w:t>
            </w:r>
            <w:r w:rsidRPr="00D97D15">
              <w:rPr>
                <w:rFonts w:ascii="Times New Roman" w:hAnsi="Times New Roman"/>
                <w:sz w:val="24"/>
              </w:rPr>
              <w:br/>
              <w:t xml:space="preserve">и условиях жизни различных групп населения в 1990-е гг. Численность и доходы населения. Социальное расслоение. Досуг и туризм. </w:t>
            </w:r>
          </w:p>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 </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0"/>
        </w:trPr>
        <w:tc>
          <w:tcPr>
            <w:tcW w:w="3114" w:type="dxa"/>
            <w:vMerge w:val="restart"/>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b/>
                <w:sz w:val="24"/>
              </w:rPr>
            </w:pPr>
            <w:r w:rsidRPr="00D97D15">
              <w:rPr>
                <w:rFonts w:ascii="Times New Roman" w:hAnsi="Times New Roman"/>
                <w:b/>
                <w:sz w:val="24"/>
              </w:rPr>
              <w:t>Тема 12.2. Россия в ХХI в.</w:t>
            </w: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jc w:val="both"/>
              <w:rPr>
                <w:rFonts w:ascii="Times New Roman" w:hAnsi="Times New Roman"/>
                <w:sz w:val="24"/>
              </w:rPr>
            </w:pPr>
            <w:r w:rsidRPr="00D97D15">
              <w:rPr>
                <w:rFonts w:ascii="Times New Roman" w:hAnsi="Times New Roman"/>
                <w:b/>
                <w:sz w:val="24"/>
              </w:rPr>
              <w:t>Основное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b/>
                <w:color w:val="000000" w:themeColor="text1"/>
                <w:sz w:val="24"/>
              </w:rPr>
            </w:pPr>
            <w:r w:rsidRPr="00D97D15">
              <w:rPr>
                <w:rFonts w:ascii="Times New Roman" w:hAnsi="Times New Roman"/>
                <w:b/>
                <w:color w:val="000000" w:themeColor="text1"/>
                <w:sz w:val="24"/>
              </w:rPr>
              <w:t>4</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lastRenderedPageBreak/>
              <w:t>ОК 05</w:t>
            </w:r>
          </w:p>
          <w:p w:rsidR="00501347" w:rsidRDefault="00501347">
            <w:pPr>
              <w:spacing w:after="0" w:line="240" w:lineRule="auto"/>
              <w:jc w:val="center"/>
              <w:rPr>
                <w:rFonts w:ascii="Times New Roman" w:hAnsi="Times New Roman"/>
                <w:color w:val="000000" w:themeColor="text1"/>
                <w:sz w:val="24"/>
              </w:rPr>
            </w:pP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 xml:space="preserve">Политические вызовы и новые приоритеты внутренней политики России </w:t>
            </w:r>
            <w:r w:rsidRPr="00D97D15">
              <w:rPr>
                <w:rFonts w:ascii="Times New Roman" w:hAnsi="Times New Roman"/>
                <w:sz w:val="24"/>
              </w:rPr>
              <w:br/>
              <w:t xml:space="preserve">в начале ХХI в. Укрепление вертикали власти. Противодействие террористической угрозе.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Внешняя политика в начале ХХI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 – 2020 гг.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 VIII созыва. </w:t>
            </w:r>
          </w:p>
          <w:p w:rsidR="00501347" w:rsidRPr="00D97D15" w:rsidRDefault="00760C07">
            <w:pPr>
              <w:spacing w:after="0" w:line="240" w:lineRule="auto"/>
              <w:jc w:val="both"/>
              <w:rPr>
                <w:rFonts w:ascii="Times New Roman" w:hAnsi="Times New Roman"/>
                <w:sz w:val="24"/>
              </w:rPr>
            </w:pPr>
            <w:r w:rsidRPr="00D97D15">
              <w:rPr>
                <w:rFonts w:ascii="Times New Roman" w:hAnsi="Times New Roman"/>
                <w:sz w:val="24"/>
              </w:rPr>
              <w:t xml:space="preserve">Россия сегодня. Специальная военная операция (далее – СВО). Отношения с Западом в начале XXI в. Давление на Россию со стороны США. </w:t>
            </w:r>
            <w:r w:rsidRPr="00D97D15">
              <w:rPr>
                <w:rFonts w:ascii="Times New Roman" w:hAnsi="Times New Roman"/>
                <w:sz w:val="24"/>
              </w:rPr>
              <w:lastRenderedPageBreak/>
              <w:t>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СВО. Противостояние с Западом. Украина – неонацистское государство. Новые регионы. СВО и российское общество. Россия – страна героев</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lastRenderedPageBreak/>
              <w:t>4</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276"/>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b/>
                <w:sz w:val="24"/>
              </w:rPr>
              <w:t>Практическое занятие</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1</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tc>
      </w:tr>
      <w:tr w:rsidR="00501347">
        <w:trPr>
          <w:trHeight w:val="20"/>
        </w:trPr>
        <w:tc>
          <w:tcPr>
            <w:tcW w:w="3114" w:type="dxa"/>
            <w:vMerge/>
            <w:tcBorders>
              <w:top w:val="single" w:sz="4" w:space="0" w:color="000000"/>
              <w:left w:val="single" w:sz="4" w:space="0" w:color="000000"/>
              <w:bottom w:val="single" w:sz="4" w:space="0" w:color="000000"/>
              <w:right w:val="single" w:sz="4" w:space="0" w:color="000000"/>
            </w:tcBorders>
          </w:tcPr>
          <w:p w:rsidR="00501347" w:rsidRPr="00D97D15" w:rsidRDefault="00501347">
            <w:pPr>
              <w:spacing w:after="0" w:line="240" w:lineRule="auto"/>
            </w:pPr>
          </w:p>
        </w:tc>
        <w:tc>
          <w:tcPr>
            <w:tcW w:w="7938" w:type="dxa"/>
            <w:tcBorders>
              <w:top w:val="single" w:sz="4" w:space="0" w:color="000000"/>
              <w:left w:val="single" w:sz="4" w:space="0" w:color="000000"/>
              <w:bottom w:val="single" w:sz="4" w:space="0" w:color="000000"/>
              <w:right w:val="single" w:sz="4" w:space="0" w:color="000000"/>
            </w:tcBorders>
          </w:tcPr>
          <w:p w:rsidR="00501347" w:rsidRPr="00D97D15" w:rsidRDefault="00760C07">
            <w:pPr>
              <w:widowControl w:val="0"/>
              <w:spacing w:after="0" w:line="240" w:lineRule="auto"/>
              <w:jc w:val="both"/>
              <w:rPr>
                <w:rFonts w:ascii="Times New Roman" w:hAnsi="Times New Roman"/>
                <w:sz w:val="24"/>
              </w:rPr>
            </w:pPr>
            <w:r w:rsidRPr="00D97D15">
              <w:rPr>
                <w:rFonts w:ascii="Times New Roman" w:hAnsi="Times New Roman"/>
                <w:sz w:val="24"/>
              </w:rPr>
              <w:t>Работа с научно-популярной литературой</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501347" w:rsidRPr="00D97D15" w:rsidRDefault="00501347">
            <w:pPr>
              <w:spacing w:after="0" w:line="240" w:lineRule="auto"/>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106"/>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sz w:val="24"/>
              </w:rPr>
            </w:pPr>
            <w:r w:rsidRPr="00D97D15">
              <w:rPr>
                <w:rFonts w:ascii="Times New Roman" w:hAnsi="Times New Roman"/>
                <w:b/>
                <w:sz w:val="24"/>
              </w:rPr>
              <w:t>Профессионально ориентированное содержание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b/>
                <w:color w:val="000000" w:themeColor="text1"/>
                <w:sz w:val="24"/>
              </w:rPr>
              <w:t>8</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01</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02</w:t>
            </w:r>
          </w:p>
          <w:p w:rsidR="00501347" w:rsidRDefault="00760C07">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ОК 05</w:t>
            </w:r>
            <w:r>
              <w:rPr>
                <w:rFonts w:ascii="Times New Roman" w:hAnsi="Times New Roman"/>
                <w:color w:val="000000" w:themeColor="text1"/>
                <w:sz w:val="24"/>
              </w:rPr>
              <w:br/>
            </w:r>
          </w:p>
          <w:p w:rsidR="00501347" w:rsidRDefault="00501347">
            <w:pPr>
              <w:spacing w:after="0" w:line="240" w:lineRule="auto"/>
              <w:jc w:val="center"/>
              <w:rPr>
                <w:rFonts w:ascii="Times New Roman" w:hAnsi="Times New Roman"/>
                <w:color w:val="000000" w:themeColor="text1"/>
                <w:sz w:val="24"/>
              </w:rPr>
            </w:pPr>
          </w:p>
        </w:tc>
      </w:tr>
      <w:tr w:rsidR="00501347">
        <w:trPr>
          <w:trHeight w:val="1139"/>
        </w:trPr>
        <w:tc>
          <w:tcPr>
            <w:tcW w:w="11052" w:type="dxa"/>
            <w:gridSpan w:val="2"/>
            <w:tcBorders>
              <w:top w:val="single" w:sz="4" w:space="0" w:color="000000"/>
              <w:left w:val="single" w:sz="4" w:space="0" w:color="000000"/>
              <w:bottom w:val="single" w:sz="4" w:space="0" w:color="000000"/>
              <w:right w:val="single" w:sz="4" w:space="0" w:color="000000"/>
            </w:tcBorders>
          </w:tcPr>
          <w:p w:rsidR="00501347" w:rsidRPr="00D97D15" w:rsidRDefault="00760C07">
            <w:pPr>
              <w:spacing w:after="0" w:line="240" w:lineRule="auto"/>
              <w:rPr>
                <w:rFonts w:ascii="Times New Roman" w:hAnsi="Times New Roman"/>
                <w:sz w:val="24"/>
              </w:rPr>
            </w:pPr>
            <w:r w:rsidRPr="00D97D15">
              <w:rPr>
                <w:rFonts w:ascii="Times New Roman" w:hAnsi="Times New Roman"/>
                <w:sz w:val="24"/>
              </w:rPr>
              <w:t>Международное сотрудничество и противостояние в спорте. Достижения российских спортсменов (технологическая карта 5 примерного учебно-методического комплекса)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Pr="00D97D15" w:rsidRDefault="00760C07">
            <w:pPr>
              <w:spacing w:after="0" w:line="240" w:lineRule="auto"/>
              <w:jc w:val="center"/>
              <w:rPr>
                <w:rFonts w:ascii="Times New Roman" w:hAnsi="Times New Roman"/>
                <w:color w:val="000000" w:themeColor="text1"/>
                <w:sz w:val="24"/>
              </w:rPr>
            </w:pPr>
            <w:r w:rsidRPr="00D97D15">
              <w:rPr>
                <w:rFonts w:ascii="Times New Roman" w:hAnsi="Times New Roman"/>
                <w:color w:val="000000" w:themeColor="text1"/>
                <w:sz w:val="24"/>
              </w:rPr>
              <w:t>8</w:t>
            </w: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pPr>
          </w:p>
        </w:tc>
      </w:tr>
      <w:tr w:rsidR="00501347">
        <w:trPr>
          <w:trHeight w:val="70"/>
        </w:trPr>
        <w:tc>
          <w:tcPr>
            <w:tcW w:w="1105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Pr="00D97D15" w:rsidRDefault="00760C07">
            <w:pPr>
              <w:spacing w:after="0" w:line="240" w:lineRule="auto"/>
              <w:contextualSpacing/>
              <w:rPr>
                <w:rFonts w:ascii="Times New Roman" w:hAnsi="Times New Roman"/>
                <w:b/>
                <w:sz w:val="24"/>
              </w:rPr>
            </w:pPr>
            <w:r w:rsidRPr="00D97D15">
              <w:rPr>
                <w:rFonts w:ascii="Times New Roman" w:hAnsi="Times New Roman"/>
                <w:b/>
                <w:sz w:val="24"/>
              </w:rPr>
              <w:t>Промежуточная аттестация по дисциплине (дифференцированный зачёт)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01347" w:rsidRPr="00D97D15" w:rsidRDefault="00760C07">
            <w:pPr>
              <w:spacing w:after="0" w:line="240" w:lineRule="auto"/>
              <w:contextualSpacing/>
              <w:jc w:val="center"/>
              <w:rPr>
                <w:rFonts w:ascii="Times New Roman" w:hAnsi="Times New Roman"/>
                <w:b/>
                <w:color w:val="000000" w:themeColor="text1"/>
                <w:sz w:val="24"/>
              </w:rPr>
            </w:pPr>
            <w:r w:rsidRPr="00D97D15">
              <w:rPr>
                <w:rFonts w:ascii="Times New Roman" w:hAnsi="Times New Roman"/>
                <w:b/>
                <w:color w:val="000000" w:themeColor="text1"/>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01347" w:rsidRDefault="00501347">
            <w:pPr>
              <w:spacing w:after="0" w:line="240" w:lineRule="auto"/>
              <w:contextualSpacing/>
              <w:rPr>
                <w:rFonts w:ascii="Cambria" w:hAnsi="Cambria"/>
                <w:i/>
                <w:color w:val="000000" w:themeColor="text1"/>
                <w:sz w:val="24"/>
              </w:rPr>
            </w:pPr>
          </w:p>
        </w:tc>
      </w:tr>
      <w:tr w:rsidR="00501347">
        <w:trPr>
          <w:trHeight w:val="463"/>
        </w:trPr>
        <w:tc>
          <w:tcPr>
            <w:tcW w:w="11052" w:type="dxa"/>
            <w:gridSpan w:val="2"/>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rPr>
                <w:rFonts w:ascii="Times New Roman" w:hAnsi="Times New Roman"/>
                <w:b/>
                <w:sz w:val="24"/>
              </w:rPr>
            </w:pPr>
            <w:r>
              <w:rPr>
                <w:rFonts w:ascii="Times New Roman" w:hAnsi="Times New Roman"/>
                <w:b/>
                <w:sz w:val="24"/>
              </w:rPr>
              <w:t>Всего: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40" w:lineRule="auto"/>
              <w:jc w:val="center"/>
              <w:rPr>
                <w:rFonts w:ascii="Times New Roman" w:hAnsi="Times New Roman"/>
                <w:b/>
                <w:color w:val="000000" w:themeColor="text1"/>
                <w:sz w:val="24"/>
              </w:rPr>
            </w:pPr>
            <w:r>
              <w:rPr>
                <w:rFonts w:ascii="Times New Roman" w:hAnsi="Times New Roman"/>
                <w:b/>
                <w:color w:val="000000" w:themeColor="text1"/>
                <w:sz w:val="24"/>
              </w:rPr>
              <w:t>136</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1347" w:rsidRDefault="00501347">
            <w:pPr>
              <w:spacing w:after="0" w:line="240" w:lineRule="auto"/>
              <w:jc w:val="center"/>
              <w:rPr>
                <w:rFonts w:ascii="Times New Roman" w:hAnsi="Times New Roman"/>
                <w:color w:val="000000" w:themeColor="text1"/>
                <w:sz w:val="24"/>
              </w:rPr>
            </w:pPr>
          </w:p>
        </w:tc>
      </w:tr>
    </w:tbl>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ascii="Times New Roman" w:hAnsi="Times New Roman"/>
          <w:i/>
          <w:sz w:val="20"/>
          <w:szCs w:val="16"/>
        </w:rPr>
      </w:pPr>
    </w:p>
    <w:p w:rsidR="00501347" w:rsidRDefault="00501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ascii="Times New Roman" w:eastAsia="Times New Roman" w:hAnsi="Times New Roman" w:cs="Times New Roman"/>
          <w:b/>
          <w:sz w:val="24"/>
          <w:szCs w:val="24"/>
        </w:rPr>
        <w:sectPr w:rsidR="00501347">
          <w:pgSz w:w="16840" w:h="11907" w:orient="landscape"/>
          <w:pgMar w:top="851" w:right="1134" w:bottom="851" w:left="992" w:header="709" w:footer="709" w:gutter="0"/>
          <w:cols w:space="720"/>
          <w:docGrid w:linePitch="360"/>
        </w:sectPr>
      </w:pPr>
    </w:p>
    <w:p w:rsidR="002E3909" w:rsidRPr="00436D85" w:rsidRDefault="002E3909" w:rsidP="002E3909">
      <w:pPr>
        <w:pStyle w:val="12"/>
        <w:spacing w:line="276" w:lineRule="auto"/>
        <w:ind w:left="57" w:right="57" w:firstLine="510"/>
        <w:jc w:val="center"/>
        <w:outlineLvl w:val="9"/>
        <w:rPr>
          <w:b/>
          <w:szCs w:val="24"/>
        </w:rPr>
      </w:pPr>
      <w:bookmarkStart w:id="11" w:name="_Toc197334384"/>
      <w:r w:rsidRPr="00436D85">
        <w:rPr>
          <w:b/>
          <w:sz w:val="28"/>
          <w:szCs w:val="24"/>
        </w:rPr>
        <w:lastRenderedPageBreak/>
        <w:t xml:space="preserve">3. </w:t>
      </w:r>
      <w:r w:rsidRPr="00436D85">
        <w:rPr>
          <w:b/>
          <w:szCs w:val="24"/>
        </w:rPr>
        <w:t>УСЛОВИЯ РЕАЛИЗАЦИИ ПРОГРАММЫ ОБЩЕОБРАЗОВАТЕЛЬНОЙ ДИСЦИПЛИНЫ</w:t>
      </w:r>
      <w:bookmarkEnd w:id="11"/>
    </w:p>
    <w:p w:rsidR="002E3909" w:rsidRPr="00876493" w:rsidRDefault="002E3909" w:rsidP="002E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b/>
          <w:sz w:val="24"/>
          <w:szCs w:val="24"/>
        </w:rPr>
      </w:pPr>
    </w:p>
    <w:p w:rsidR="002E3909" w:rsidRPr="00876493" w:rsidRDefault="002E3909" w:rsidP="002E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sz w:val="24"/>
          <w:szCs w:val="24"/>
        </w:rPr>
        <w:t>3.1. Требования к минимальному материально-техническому обеспечению</w:t>
      </w:r>
    </w:p>
    <w:p w:rsidR="002E3909" w:rsidRDefault="002E3909" w:rsidP="002E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Реализация программы дисциплины требует наличия учебного кабинета истории.</w:t>
      </w:r>
    </w:p>
    <w:p w:rsidR="002E3909" w:rsidRPr="00436D85" w:rsidRDefault="002E3909" w:rsidP="002E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firstLine="510"/>
        <w:jc w:val="both"/>
        <w:rPr>
          <w:rFonts w:ascii="Times New Roman" w:hAnsi="Times New Roman"/>
          <w:bCs/>
          <w:sz w:val="24"/>
          <w:szCs w:val="24"/>
        </w:rPr>
      </w:pPr>
      <w:r w:rsidRPr="00C86C47">
        <w:rPr>
          <w:rFonts w:ascii="Times New Roman" w:hAnsi="Times New Roman"/>
          <w:sz w:val="24"/>
          <w:szCs w:val="24"/>
        </w:rPr>
        <w:t>Оборудование учебного кабинета:</w:t>
      </w:r>
      <w:r w:rsidRPr="000927F1">
        <w:rPr>
          <w:rFonts w:ascii="Times New Roman" w:hAnsi="Times New Roman"/>
          <w:b/>
          <w:sz w:val="24"/>
          <w:szCs w:val="24"/>
        </w:rPr>
        <w:t xml:space="preserve"> </w:t>
      </w:r>
      <w:bookmarkStart w:id="12" w:name="_heading=h.26in1rg"/>
      <w:bookmarkEnd w:id="12"/>
      <w:r w:rsidRPr="002044C3">
        <w:rPr>
          <w:rFonts w:ascii="Times New Roman" w:hAnsi="Times New Roman"/>
          <w:bCs/>
          <w:sz w:val="24"/>
          <w:szCs w:val="24"/>
        </w:rPr>
        <w:t>посадочные места по количеству обучающихся;</w:t>
      </w:r>
      <w:r>
        <w:rPr>
          <w:rFonts w:ascii="Times New Roman" w:hAnsi="Times New Roman"/>
          <w:bCs/>
          <w:sz w:val="24"/>
          <w:szCs w:val="24"/>
        </w:rPr>
        <w:t xml:space="preserve"> </w:t>
      </w:r>
      <w:r w:rsidRPr="002044C3">
        <w:rPr>
          <w:rFonts w:ascii="Times New Roman" w:hAnsi="Times New Roman"/>
          <w:bCs/>
          <w:sz w:val="24"/>
          <w:szCs w:val="24"/>
        </w:rPr>
        <w:t>рабочее место преподавателя;</w:t>
      </w:r>
      <w:r>
        <w:rPr>
          <w:rFonts w:ascii="Times New Roman" w:hAnsi="Times New Roman"/>
          <w:bCs/>
          <w:sz w:val="24"/>
          <w:szCs w:val="24"/>
        </w:rPr>
        <w:t xml:space="preserve"> </w:t>
      </w:r>
      <w:r w:rsidRPr="00876493">
        <w:rPr>
          <w:rFonts w:ascii="Times New Roman" w:hAnsi="Times New Roman" w:cs="Times New Roman"/>
          <w:sz w:val="24"/>
          <w:szCs w:val="24"/>
        </w:rPr>
        <w:t>наглядные пособия (комплекты учебных табл</w:t>
      </w:r>
      <w:r>
        <w:rPr>
          <w:rFonts w:ascii="Times New Roman" w:hAnsi="Times New Roman" w:cs="Times New Roman"/>
          <w:sz w:val="24"/>
          <w:szCs w:val="24"/>
        </w:rPr>
        <w:t>иц, исторических карт, плакатов</w:t>
      </w:r>
      <w:r w:rsidRPr="00876493">
        <w:rPr>
          <w:rFonts w:ascii="Times New Roman" w:hAnsi="Times New Roman" w:cs="Times New Roman"/>
          <w:sz w:val="24"/>
          <w:szCs w:val="24"/>
        </w:rPr>
        <w:t>); информационно-коммуникационные средства; экранно-звуковые пособия; комплект технической документации, в том числе паспорта на средства обучения, инструкции по их использованию и технике безопасности; библиотечный фонд кабинета. (учебники, учебно-методические комплекты (УМК) (в т.ч. и мультимедийные). Библиотечный фонд кабинета может быть дополнен энциклопедиями, справочниками, научной, научно-популярной и другой литературой по вопросам исторического образования.</w:t>
      </w:r>
    </w:p>
    <w:p w:rsidR="002E3909" w:rsidRPr="00876493" w:rsidRDefault="002E3909" w:rsidP="002E3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Технические средства обучения: мультимедийный комплекс.</w:t>
      </w:r>
    </w:p>
    <w:p w:rsidR="002E3909" w:rsidRPr="00876493" w:rsidRDefault="002E3909" w:rsidP="002E3909">
      <w:pPr>
        <w:spacing w:after="0" w:line="276" w:lineRule="auto"/>
        <w:ind w:left="57" w:right="57" w:firstLine="510"/>
        <w:jc w:val="both"/>
        <w:rPr>
          <w:rFonts w:ascii="Times New Roman" w:hAnsi="Times New Roman" w:cs="Times New Roman"/>
          <w:b/>
          <w:sz w:val="24"/>
          <w:szCs w:val="24"/>
        </w:rPr>
      </w:pPr>
    </w:p>
    <w:p w:rsidR="002E3909" w:rsidRPr="00876493" w:rsidRDefault="002E3909" w:rsidP="002E3909">
      <w:pPr>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sz w:val="24"/>
          <w:szCs w:val="24"/>
        </w:rPr>
        <w:t>3.2. Информационное обеспечение реализации программы</w:t>
      </w:r>
    </w:p>
    <w:p w:rsidR="002E3909" w:rsidRPr="00876493" w:rsidRDefault="002E3909" w:rsidP="002E390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b/>
          <w:caps/>
          <w:sz w:val="24"/>
          <w:szCs w:val="24"/>
        </w:rPr>
      </w:pPr>
      <w:bookmarkStart w:id="13" w:name="_Hlk171605969"/>
      <w:r w:rsidRPr="00876493">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программы СПО на базе основного общего образования.</w:t>
      </w:r>
      <w:bookmarkEnd w:id="13"/>
    </w:p>
    <w:p w:rsidR="002E3909" w:rsidRPr="00876493" w:rsidRDefault="002E3909" w:rsidP="002E3909">
      <w:pPr>
        <w:spacing w:after="0" w:line="276" w:lineRule="auto"/>
        <w:ind w:left="57" w:right="57" w:firstLine="510"/>
        <w:jc w:val="both"/>
        <w:rPr>
          <w:rFonts w:ascii="Times New Roman" w:hAnsi="Times New Roman" w:cs="Times New Roman"/>
          <w:sz w:val="24"/>
          <w:szCs w:val="24"/>
        </w:rPr>
      </w:pPr>
    </w:p>
    <w:p w:rsidR="002E3909" w:rsidRPr="00876493" w:rsidRDefault="002E3909" w:rsidP="002E3909">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7" w:right="57" w:firstLine="510"/>
        <w:jc w:val="both"/>
        <w:rPr>
          <w:b/>
          <w:caps/>
          <w:sz w:val="24"/>
          <w:szCs w:val="24"/>
        </w:rPr>
      </w:pPr>
      <w:r w:rsidRPr="00876493">
        <w:rPr>
          <w:b/>
          <w:bCs/>
          <w:sz w:val="24"/>
          <w:szCs w:val="24"/>
        </w:rPr>
        <w:t>3.2.1. Основные печатные издания</w:t>
      </w:r>
    </w:p>
    <w:p w:rsidR="002E3909" w:rsidRPr="000F700E" w:rsidRDefault="002E3909" w:rsidP="002E3909">
      <w:pPr>
        <w:pStyle w:val="ab"/>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57" w:right="57" w:firstLine="510"/>
        <w:jc w:val="both"/>
        <w:rPr>
          <w:bCs/>
          <w:sz w:val="24"/>
          <w:szCs w:val="24"/>
        </w:rPr>
      </w:pPr>
      <w:r w:rsidRPr="00876493">
        <w:rPr>
          <w:sz w:val="24"/>
          <w:szCs w:val="24"/>
        </w:rPr>
        <w:t>Тропов И. А. История: учебник для СПО / И.А. Тропов. — СПб.: Лань, 2022. — 472 с.</w:t>
      </w:r>
    </w:p>
    <w:p w:rsidR="002E3909" w:rsidRPr="00876493" w:rsidRDefault="002E3909" w:rsidP="002E3909">
      <w:pPr>
        <w:pStyle w:val="ab"/>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57" w:right="57" w:firstLine="510"/>
        <w:jc w:val="both"/>
        <w:rPr>
          <w:bCs/>
          <w:sz w:val="24"/>
          <w:szCs w:val="24"/>
        </w:rPr>
      </w:pPr>
      <w:r w:rsidRPr="00876493">
        <w:rPr>
          <w:sz w:val="24"/>
          <w:szCs w:val="24"/>
        </w:rPr>
        <w:t>Мединский В.Р. История России: учебник / В.Р. Мединский, А.В. Торкунов – Москва: ПРОСВЕЩЕНИЕ, 2023. – 447 с.   ( 10 – 11 класс)</w:t>
      </w:r>
    </w:p>
    <w:p w:rsidR="002E3909" w:rsidRPr="00876493" w:rsidRDefault="002E3909" w:rsidP="002E3909">
      <w:pPr>
        <w:spacing w:after="0" w:line="276" w:lineRule="auto"/>
        <w:ind w:left="57" w:right="57" w:firstLine="510"/>
        <w:jc w:val="both"/>
        <w:rPr>
          <w:rFonts w:ascii="Times New Roman" w:hAnsi="Times New Roman" w:cs="Times New Roman"/>
          <w:b/>
          <w:bCs/>
          <w:sz w:val="24"/>
          <w:szCs w:val="24"/>
        </w:rPr>
      </w:pPr>
      <w:r w:rsidRPr="00876493">
        <w:rPr>
          <w:rFonts w:ascii="Times New Roman" w:hAnsi="Times New Roman" w:cs="Times New Roman"/>
          <w:b/>
          <w:bCs/>
          <w:sz w:val="24"/>
          <w:szCs w:val="24"/>
        </w:rPr>
        <w:t>3.2.2.Электронные издания</w:t>
      </w:r>
    </w:p>
    <w:p w:rsidR="002E3909" w:rsidRPr="00876493" w:rsidRDefault="002E3909" w:rsidP="002E3909">
      <w:pPr>
        <w:pStyle w:val="Default"/>
        <w:numPr>
          <w:ilvl w:val="0"/>
          <w:numId w:val="9"/>
        </w:numPr>
        <w:tabs>
          <w:tab w:val="left" w:pos="284"/>
        </w:tabs>
        <w:autoSpaceDE w:val="0"/>
        <w:autoSpaceDN w:val="0"/>
        <w:adjustRightInd w:val="0"/>
        <w:spacing w:line="276" w:lineRule="auto"/>
        <w:ind w:left="57" w:right="57" w:firstLine="510"/>
        <w:jc w:val="both"/>
        <w:rPr>
          <w:rFonts w:eastAsia="Times New Roman"/>
          <w:color w:val="auto"/>
        </w:rPr>
      </w:pPr>
      <w:r w:rsidRPr="00876493">
        <w:rPr>
          <w:rFonts w:eastAsia="Times New Roman"/>
          <w:color w:val="auto"/>
        </w:rPr>
        <w:t>КиберЛенинка. - URL: http://cyberleninka.ru/ - Текст: электронный.</w:t>
      </w:r>
    </w:p>
    <w:p w:rsidR="002E3909" w:rsidRPr="00876493" w:rsidRDefault="002E3909" w:rsidP="002E3909">
      <w:pPr>
        <w:pStyle w:val="Default"/>
        <w:numPr>
          <w:ilvl w:val="0"/>
          <w:numId w:val="9"/>
        </w:numPr>
        <w:tabs>
          <w:tab w:val="left" w:pos="284"/>
        </w:tabs>
        <w:autoSpaceDE w:val="0"/>
        <w:autoSpaceDN w:val="0"/>
        <w:adjustRightInd w:val="0"/>
        <w:spacing w:line="276" w:lineRule="auto"/>
        <w:ind w:left="57" w:right="57" w:firstLine="510"/>
        <w:jc w:val="both"/>
        <w:rPr>
          <w:rFonts w:eastAsia="Times New Roman"/>
          <w:color w:val="auto"/>
        </w:rPr>
      </w:pPr>
      <w:r w:rsidRPr="00876493">
        <w:rPr>
          <w:rFonts w:eastAsia="Times New Roman"/>
          <w:color w:val="auto"/>
        </w:rPr>
        <w:t>Министерство науки</w:t>
      </w:r>
      <w:r>
        <w:rPr>
          <w:rFonts w:eastAsia="Times New Roman"/>
          <w:color w:val="auto"/>
        </w:rPr>
        <w:t xml:space="preserve"> и высшего образования</w:t>
      </w:r>
      <w:r w:rsidRPr="00876493">
        <w:rPr>
          <w:rFonts w:eastAsia="Times New Roman"/>
          <w:color w:val="auto"/>
        </w:rPr>
        <w:t xml:space="preserve"> Российской Федерации. - URL: https://minobrnauki.gov.ru/ - Текст: электронный.</w:t>
      </w:r>
    </w:p>
    <w:p w:rsidR="002E3909" w:rsidRPr="00876493" w:rsidRDefault="002E3909" w:rsidP="002E3909">
      <w:pPr>
        <w:pStyle w:val="Default"/>
        <w:numPr>
          <w:ilvl w:val="0"/>
          <w:numId w:val="9"/>
        </w:numPr>
        <w:tabs>
          <w:tab w:val="left" w:pos="284"/>
        </w:tabs>
        <w:autoSpaceDE w:val="0"/>
        <w:autoSpaceDN w:val="0"/>
        <w:adjustRightInd w:val="0"/>
        <w:spacing w:line="276" w:lineRule="auto"/>
        <w:ind w:left="57" w:right="57" w:firstLine="510"/>
        <w:jc w:val="both"/>
        <w:rPr>
          <w:rFonts w:eastAsia="Times New Roman"/>
          <w:color w:val="auto"/>
        </w:rPr>
      </w:pPr>
      <w:r w:rsidRPr="00876493">
        <w:rPr>
          <w:rFonts w:eastAsia="Times New Roman"/>
          <w:color w:val="auto"/>
        </w:rPr>
        <w:t>Научная электронная библиотека (НЭБ). - URL: http://www.elibrary.ru. - Текст: электронный.</w:t>
      </w:r>
    </w:p>
    <w:p w:rsidR="002E3909" w:rsidRPr="00876493" w:rsidRDefault="002E3909" w:rsidP="002E3909">
      <w:pPr>
        <w:pStyle w:val="Default"/>
        <w:numPr>
          <w:ilvl w:val="0"/>
          <w:numId w:val="9"/>
        </w:numPr>
        <w:tabs>
          <w:tab w:val="left" w:pos="284"/>
        </w:tabs>
        <w:autoSpaceDE w:val="0"/>
        <w:autoSpaceDN w:val="0"/>
        <w:adjustRightInd w:val="0"/>
        <w:spacing w:line="276" w:lineRule="auto"/>
        <w:ind w:left="57" w:right="57" w:firstLine="510"/>
        <w:jc w:val="both"/>
        <w:rPr>
          <w:rFonts w:eastAsia="Times New Roman"/>
          <w:color w:val="auto"/>
        </w:rPr>
      </w:pPr>
      <w:r w:rsidRPr="00876493">
        <w:rPr>
          <w:rFonts w:eastAsia="Times New Roman"/>
          <w:color w:val="auto"/>
        </w:rPr>
        <w:t>Федеральный центр информационно-образовательных ресурсов. - URL: http://fcior.edu.ru/. - Текст: электронный.</w:t>
      </w:r>
    </w:p>
    <w:p w:rsidR="002E3909" w:rsidRPr="00876493" w:rsidRDefault="002E3909" w:rsidP="002E3909">
      <w:pPr>
        <w:pStyle w:val="Default"/>
        <w:numPr>
          <w:ilvl w:val="0"/>
          <w:numId w:val="9"/>
        </w:numPr>
        <w:tabs>
          <w:tab w:val="left" w:pos="284"/>
        </w:tabs>
        <w:autoSpaceDE w:val="0"/>
        <w:autoSpaceDN w:val="0"/>
        <w:adjustRightInd w:val="0"/>
        <w:spacing w:line="276" w:lineRule="auto"/>
        <w:ind w:left="57" w:right="57" w:firstLine="510"/>
        <w:jc w:val="both"/>
        <w:rPr>
          <w:rFonts w:eastAsia="Times New Roman"/>
          <w:color w:val="auto"/>
        </w:rPr>
      </w:pPr>
      <w:r w:rsidRPr="00876493">
        <w:rPr>
          <w:rFonts w:eastAsia="Times New Roman"/>
          <w:color w:val="auto"/>
        </w:rPr>
        <w:t xml:space="preserve">Федеральный портал «История.РФ». - URL: </w:t>
      </w:r>
      <w:hyperlink r:id="rId12" w:history="1">
        <w:r w:rsidRPr="00876493">
          <w:rPr>
            <w:rFonts w:eastAsia="Times New Roman"/>
            <w:color w:val="auto"/>
          </w:rPr>
          <w:t>https://histrf.ru</w:t>
        </w:r>
      </w:hyperlink>
      <w:r w:rsidRPr="00876493">
        <w:rPr>
          <w:rFonts w:eastAsia="Times New Roman"/>
          <w:color w:val="auto"/>
        </w:rPr>
        <w:t xml:space="preserve"> (дата обращения: 10.05.2022). - Текст: электронный</w:t>
      </w:r>
    </w:p>
    <w:p w:rsidR="002E3909" w:rsidRPr="00876493" w:rsidRDefault="002E3909" w:rsidP="002E3909">
      <w:pPr>
        <w:spacing w:after="0" w:line="276" w:lineRule="auto"/>
        <w:ind w:left="57" w:right="57" w:firstLine="510"/>
        <w:jc w:val="both"/>
        <w:rPr>
          <w:rFonts w:ascii="Times New Roman" w:hAnsi="Times New Roman" w:cs="Times New Roman"/>
          <w:b/>
          <w:bCs/>
          <w:sz w:val="24"/>
          <w:szCs w:val="24"/>
        </w:rPr>
      </w:pPr>
      <w:r w:rsidRPr="00876493">
        <w:rPr>
          <w:rFonts w:ascii="Times New Roman" w:hAnsi="Times New Roman" w:cs="Times New Roman"/>
          <w:b/>
          <w:bCs/>
          <w:sz w:val="24"/>
          <w:szCs w:val="24"/>
        </w:rPr>
        <w:t>3.2.3. Дополнительные источники</w:t>
      </w:r>
    </w:p>
    <w:p w:rsidR="002E3909" w:rsidRPr="00876493" w:rsidRDefault="002E3909" w:rsidP="002E3909">
      <w:pPr>
        <w:pStyle w:val="ab"/>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57" w:right="57" w:firstLine="510"/>
        <w:jc w:val="both"/>
        <w:rPr>
          <w:sz w:val="24"/>
          <w:szCs w:val="24"/>
        </w:rPr>
      </w:pPr>
      <w:r w:rsidRPr="00876493">
        <w:rPr>
          <w:sz w:val="24"/>
          <w:szCs w:val="24"/>
        </w:rPr>
        <w:t xml:space="preserve">Алятина, А. Г. История: практикум для СПО / А. Г. Алятина, Н. А. Дегтярева. — Саратов: Профобразование, 2022. — 236 c. — ISBN 978-5-4488-0614-8. — Текст: электронный // Электронный ресурс цифровой образовательной среды СПО PROFобразование: [сайт]. — URL: </w:t>
      </w:r>
      <w:hyperlink r:id="rId13" w:history="1">
        <w:r w:rsidRPr="00876493">
          <w:rPr>
            <w:sz w:val="24"/>
            <w:szCs w:val="24"/>
          </w:rPr>
          <w:t>https://profspo.ru/books/91875</w:t>
        </w:r>
      </w:hyperlink>
    </w:p>
    <w:p w:rsidR="002E3909" w:rsidRPr="00876493" w:rsidRDefault="002E3909" w:rsidP="002E3909">
      <w:pPr>
        <w:pStyle w:val="ab"/>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ind w:left="57" w:right="57" w:firstLine="510"/>
        <w:jc w:val="both"/>
        <w:rPr>
          <w:sz w:val="24"/>
          <w:szCs w:val="24"/>
        </w:rPr>
      </w:pPr>
      <w:r w:rsidRPr="00876493">
        <w:rPr>
          <w:sz w:val="24"/>
          <w:szCs w:val="24"/>
        </w:rPr>
        <w:t xml:space="preserve">Оришев, А. Б. История: от древних цивилизаций до конца XX в.: учебник / А. Б. Оришев, В. Н. Тарасенко. – М.: РИОР: ИНФРА-М, 2022. - 276 с. - (Среднее профессиональное образование). </w:t>
      </w:r>
    </w:p>
    <w:p w:rsidR="002E3909" w:rsidRDefault="002E3909" w:rsidP="002E3909">
      <w:pPr>
        <w:spacing w:after="0" w:line="276" w:lineRule="auto"/>
        <w:ind w:left="57" w:right="57" w:firstLine="510"/>
        <w:jc w:val="both"/>
        <w:rPr>
          <w:rFonts w:ascii="Times New Roman" w:hAnsi="Times New Roman" w:cs="Times New Roman"/>
          <w:sz w:val="24"/>
          <w:szCs w:val="24"/>
        </w:rPr>
      </w:pPr>
      <w:r>
        <w:rPr>
          <w:rFonts w:ascii="Times New Roman" w:hAnsi="Times New Roman" w:cs="Times New Roman"/>
          <w:sz w:val="24"/>
          <w:szCs w:val="24"/>
        </w:rPr>
        <w:t>3</w:t>
      </w:r>
      <w:r w:rsidRPr="00876493">
        <w:rPr>
          <w:rFonts w:ascii="Times New Roman" w:hAnsi="Times New Roman" w:cs="Times New Roman"/>
          <w:sz w:val="24"/>
          <w:szCs w:val="24"/>
        </w:rPr>
        <w:t>. Пашенцев, Д. А. История отечественного государства и права: учебное пособие / Д.А. Пашенцев, А.Г. Чернявский. — М.: ИНФРА-М, 2021. — 429 с. — (Среднее профессиональное образование). - ISBN 978-5-16-013945-6. - Текст: электронный. - URL</w:t>
      </w:r>
      <w:r>
        <w:rPr>
          <w:rFonts w:ascii="Times New Roman" w:hAnsi="Times New Roman" w:cs="Times New Roman"/>
          <w:sz w:val="24"/>
          <w:szCs w:val="24"/>
        </w:rPr>
        <w:t xml:space="preserve">    </w:t>
      </w:r>
    </w:p>
    <w:p w:rsidR="002E3909" w:rsidRPr="00876493" w:rsidRDefault="002E3909" w:rsidP="002E3909">
      <w:pPr>
        <w:spacing w:after="0" w:line="276" w:lineRule="auto"/>
        <w:ind w:left="57" w:right="57" w:firstLine="510"/>
        <w:jc w:val="both"/>
        <w:rPr>
          <w:rFonts w:ascii="Times New Roman" w:hAnsi="Times New Roman" w:cs="Times New Roman"/>
          <w:b/>
          <w:sz w:val="24"/>
          <w:szCs w:val="24"/>
          <w:lang w:eastAsia="ru-RU"/>
        </w:rPr>
      </w:pPr>
    </w:p>
    <w:p w:rsidR="002E3909" w:rsidRPr="00876493" w:rsidRDefault="002E3909" w:rsidP="002E3909">
      <w:pPr>
        <w:spacing w:after="0" w:line="276" w:lineRule="auto"/>
        <w:ind w:left="57" w:right="57" w:firstLine="510"/>
        <w:jc w:val="both"/>
        <w:rPr>
          <w:rFonts w:ascii="Times New Roman" w:hAnsi="Times New Roman" w:cs="Times New Roman"/>
          <w:b/>
          <w:sz w:val="24"/>
          <w:szCs w:val="24"/>
        </w:rPr>
      </w:pPr>
      <w:r w:rsidRPr="00876493">
        <w:rPr>
          <w:rFonts w:ascii="Times New Roman" w:hAnsi="Times New Roman" w:cs="Times New Roman"/>
          <w:b/>
          <w:caps/>
          <w:sz w:val="24"/>
          <w:szCs w:val="24"/>
        </w:rPr>
        <w:lastRenderedPageBreak/>
        <w:t>3.3. О</w:t>
      </w:r>
      <w:r w:rsidRPr="00876493">
        <w:rPr>
          <w:rFonts w:ascii="Times New Roman" w:hAnsi="Times New Roman" w:cs="Times New Roman"/>
          <w:b/>
          <w:sz w:val="24"/>
          <w:szCs w:val="24"/>
        </w:rPr>
        <w:t>рганизация</w:t>
      </w:r>
      <w:r>
        <w:rPr>
          <w:rFonts w:ascii="Times New Roman" w:hAnsi="Times New Roman" w:cs="Times New Roman"/>
          <w:b/>
          <w:sz w:val="24"/>
          <w:szCs w:val="24"/>
        </w:rPr>
        <w:t xml:space="preserve"> </w:t>
      </w:r>
      <w:r w:rsidRPr="00876493">
        <w:rPr>
          <w:rFonts w:ascii="Times New Roman" w:hAnsi="Times New Roman" w:cs="Times New Roman"/>
          <w:b/>
          <w:sz w:val="24"/>
          <w:szCs w:val="24"/>
        </w:rPr>
        <w:t xml:space="preserve">образовательного процесса </w:t>
      </w:r>
    </w:p>
    <w:p w:rsidR="002E3909" w:rsidRPr="00876493" w:rsidRDefault="002E3909" w:rsidP="002E3909">
      <w:pPr>
        <w:spacing w:after="0" w:line="276" w:lineRule="auto"/>
        <w:ind w:left="57" w:right="57" w:firstLine="510"/>
        <w:jc w:val="both"/>
        <w:rPr>
          <w:rFonts w:ascii="Times New Roman" w:hAnsi="Times New Roman" w:cs="Times New Roman"/>
          <w:sz w:val="24"/>
          <w:szCs w:val="24"/>
        </w:rPr>
      </w:pPr>
      <w:bookmarkStart w:id="14" w:name="_Toc124934691"/>
      <w:r w:rsidRPr="00876493">
        <w:rPr>
          <w:rFonts w:ascii="Times New Roman" w:hAnsi="Times New Roman" w:cs="Times New Roman"/>
          <w:sz w:val="24"/>
          <w:szCs w:val="24"/>
        </w:rPr>
        <w:t>Общие подходы к интенсивной общеобразовательной подготовке</w:t>
      </w:r>
      <w:bookmarkEnd w:id="14"/>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Общеобразовательная дисциплина «История» изучается в группах, продолжающих образовательную программу среднего общего образования в пределах освоения основной профессиональной образовательной программы СПО на базе основного общего образования при подготовке квалифицированных рабочих, служащих и специалистов среднего звена. </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Программа общеобразовательной подготовки по общеобразовательной дисциплине «История» в рамках СПО должна соответствовать требованиям, предъявляемым во ФГОС СОО. В то же время существует значительная разница в количестве выделяемых на программу часов в общеобразовательной школе и в СПО, и в этой связи становится актуальной интенсификация образовательного процесса – освоение большого объема учебного содержания в менее продолжительный по сравнению с общеобразовательной школой период. Решить задачу интенсификации помогают современные подходы к организации образовательного процесса.</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Достижению ожидаемых образовательных результатов содействуют:</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1. Системно-деятельностный подход, направленный на:</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воспитание и развитие качеств личности, отвечающих требованиям современного информационного общества;</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формирование готовности обучающихся к саморазвитию и непрерывному образованию;</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проектирование и конструирование развивающей образовательной среды организации, осуществляющей образовательную деятельность;</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активную учебно-познавательную деятельность обучающихся;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2. Индивидуально-дифференцированный подход, предполагающий:</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создание оптимальных условий для реализации потенциальных возможностей каждого обучающегося;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организацию работы с группами обучающихся, демонстрирующими разный уровень обществоведческой подготовки;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выстраивание индивидуальных образовательных маршрутов, в том числе, с использованием заданий разного уровня сложности;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содействие формированию системы значимых социальных и межличностных отношений, ценностно-смысловых установок, готовности руководствоваться ими в деятельности.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Style w:val="aff"/>
          <w:iCs/>
          <w:sz w:val="24"/>
          <w:szCs w:val="24"/>
        </w:rPr>
        <w:t xml:space="preserve">3. </w:t>
      </w:r>
      <w:r w:rsidRPr="00876493">
        <w:rPr>
          <w:rFonts w:ascii="Times New Roman" w:hAnsi="Times New Roman" w:cs="Times New Roman"/>
          <w:sz w:val="24"/>
          <w:szCs w:val="24"/>
        </w:rPr>
        <w:t>Подходы, способствующие интенсификации изучения истории: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организация концентрированного изучения содержания дисциплины (программа двух лет изучения обществознания в средней школе реализуется в рамках одного года обучения по программам подготовки специалистов среднего звена);</w:t>
      </w:r>
      <w:bookmarkStart w:id="15" w:name="100101"/>
      <w:bookmarkStart w:id="16" w:name="100102"/>
      <w:bookmarkEnd w:id="15"/>
      <w:bookmarkEnd w:id="16"/>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укрупнение тем, повышение их информационной ёмкости;</w:t>
      </w:r>
      <w:bookmarkStart w:id="17" w:name="100097"/>
      <w:bookmarkStart w:id="18" w:name="100098"/>
      <w:bookmarkEnd w:id="17"/>
      <w:bookmarkEnd w:id="18"/>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оптимизация выделения количества часов на изучение тематических блоков с учетом других дисциплин, содержание которых касается обществоведческих вопросов (в частности, возможно сокращение времени на изучение определённого блока с учётом детального представления входящих в него тем в содержании других дисциплин, в том числе, на следующих курсах);</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 увеличение практической составляющей дисциплины «История»; планирование интегрированных уроков и форм текущего контроля и промежуточной аттестации в форме практической подготовки; использование модельных заданий; </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lastRenderedPageBreak/>
        <w:t>- рациональный отбор учебного материала с четким выделением в нем основной базовой части и дополнительной, второстепенной информации;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рациональная дозировка учебного материала для многоуровневой проработки новой информации с учетом того, что процесс познания развивается не по линейному, а по спиральному принципу;</w:t>
      </w:r>
      <w:bookmarkStart w:id="19" w:name="100107"/>
      <w:bookmarkEnd w:id="19"/>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 отбор эффективных методов, форм, средств технологий, предусматривающих интенсивную подготовку, </w:t>
      </w:r>
      <w:bookmarkStart w:id="20" w:name="100099"/>
      <w:bookmarkEnd w:id="20"/>
      <w:r w:rsidRPr="00876493">
        <w:rPr>
          <w:rFonts w:ascii="Times New Roman" w:hAnsi="Times New Roman" w:cs="Times New Roman"/>
          <w:sz w:val="24"/>
          <w:szCs w:val="24"/>
        </w:rPr>
        <w:t>в частности, технологий интерактивного обучения:</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Игровая технология (методы ролевых/деловых игр);</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Проблемное обучение (методы дискуссионный, коммуникативный);</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Рефлексивно-ситуационная технология, кейс-технология (метод решения практических задач, поисковый метод);</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Проектная технология (исследовательский метод);</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Групповые технологии (методы групповой работы, дифференцированных задач, коллективной творческой деятельности);</w:t>
      </w:r>
    </w:p>
    <w:p w:rsidR="002E3909" w:rsidRPr="00876493" w:rsidRDefault="002E3909" w:rsidP="002E3909">
      <w:pPr>
        <w:pStyle w:val="ab"/>
        <w:widowControl/>
        <w:numPr>
          <w:ilvl w:val="0"/>
          <w:numId w:val="10"/>
        </w:numPr>
        <w:spacing w:line="276" w:lineRule="auto"/>
        <w:ind w:left="57" w:right="57" w:firstLine="510"/>
        <w:contextualSpacing/>
        <w:jc w:val="both"/>
        <w:rPr>
          <w:sz w:val="24"/>
          <w:szCs w:val="24"/>
        </w:rPr>
      </w:pPr>
      <w:r w:rsidRPr="00876493">
        <w:rPr>
          <w:sz w:val="24"/>
          <w:szCs w:val="24"/>
        </w:rPr>
        <w:t>Информационная (компьютерная) технология.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Интенсификация общеобразовательной подготовки включает технологию интенсивного обучения, которая предполагает переход с преимущественной активности на занятии преподавателя (выдача готового знания в рамках лекционной подачи материала) на активность самих обучающихся (практико-ориентированное обучение). В этом проявляются обще дидактические принципы природосообразности, требующие внимания к возрастным особенностям, личной заинтересованности и мотивации обучающихся.</w:t>
      </w:r>
      <w:bookmarkStart w:id="21" w:name="100104"/>
      <w:bookmarkEnd w:id="21"/>
      <w:r w:rsidRPr="00876493">
        <w:rPr>
          <w:rFonts w:ascii="Times New Roman" w:hAnsi="Times New Roman" w:cs="Times New Roman"/>
          <w:sz w:val="24"/>
          <w:szCs w:val="24"/>
        </w:rPr>
        <w:t xml:space="preserve"> Данная технология включает интенсивные методы, активизирующие когнитивные способности обучающихся в направлении достижения запланированных результатов.</w:t>
      </w:r>
      <w:bookmarkStart w:id="22" w:name="100105"/>
      <w:bookmarkEnd w:id="22"/>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Алгоритм внедрения технологии интенсивного обучения включает оценку сформированности тех или иных компонентов у обучающихся, адаптацию содержания общеобразовательных дисциплин к новым образовательным условиям, контроль и оценку полученных результатов.</w:t>
      </w:r>
      <w:bookmarkStart w:id="23" w:name="100106"/>
      <w:bookmarkEnd w:id="23"/>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Значительные возможности интенсификации обеспечивает опора на междисциплинарные связи, учитывающие общий предмет изучения в рамках содержания различных социально-гуманитарных дисциплин. Примеры тем, обеспечивающих междисциплинарные связи, представлены в Приложении 2.</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iCs/>
          <w:sz w:val="24"/>
          <w:szCs w:val="24"/>
        </w:rPr>
        <w:t>4</w:t>
      </w:r>
      <w:r w:rsidRPr="00876493">
        <w:rPr>
          <w:rFonts w:ascii="Times New Roman" w:hAnsi="Times New Roman" w:cs="Times New Roman"/>
          <w:sz w:val="24"/>
          <w:szCs w:val="24"/>
        </w:rPr>
        <w:t>. Подходы к организации аудиторных занятий.</w:t>
      </w:r>
    </w:p>
    <w:p w:rsidR="002E3909" w:rsidRPr="00876493" w:rsidRDefault="002E3909" w:rsidP="002E3909">
      <w:pPr>
        <w:spacing w:after="0" w:line="276" w:lineRule="auto"/>
        <w:ind w:left="57" w:right="57" w:firstLine="510"/>
        <w:jc w:val="both"/>
        <w:rPr>
          <w:rFonts w:ascii="Times New Roman" w:hAnsi="Times New Roman" w:cs="Times New Roman"/>
          <w:sz w:val="24"/>
          <w:szCs w:val="24"/>
        </w:rPr>
      </w:pPr>
      <w:r w:rsidRPr="00876493">
        <w:rPr>
          <w:rFonts w:ascii="Times New Roman" w:hAnsi="Times New Roman" w:cs="Times New Roman"/>
          <w:sz w:val="24"/>
          <w:szCs w:val="24"/>
        </w:rPr>
        <w:t xml:space="preserve">Необходимо учитывать, что целью исторического познания является поиск объяснения действий людей в прошлом, задача изучения истории – сформировать умение выявлять и объяснять причины, ход и последствия исторических событий, явлений процессов. Освоение курса истории предполагает не заучивание большого объема фактического материала (дат и персоналий), а осмысление прошлого. Целесообразно выделить в изучаемом периоде несколько опорных дат, которые являются важными вехами исторического развития, и формулировать исторические проблемы, на решение которых будет направлена деятельность обучающихся, основанная на работе с разными источниками информации (текстами исторических источников, изображениями, схемами, картами, кино-, фоно и фотодокументами, художественной литературой и т.п.). </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 xml:space="preserve">Необходимо использовать те методы, которые позволяют максимально полезно распределить время занятия для освоения большого количества материала. Наиболее целесообразным представляется метод анализа конкретных исторических ситуаций. Такие учебные ситуации могут быть связаны с проблемой исторической альтернативы, </w:t>
      </w:r>
      <w:r w:rsidRPr="00876493">
        <w:rPr>
          <w:rFonts w:ascii="Times New Roman" w:hAnsi="Times New Roman" w:cs="Times New Roman"/>
          <w:sz w:val="24"/>
          <w:szCs w:val="24"/>
        </w:rPr>
        <w:lastRenderedPageBreak/>
        <w:t>представляющей несколько возможных вариантов развития событий. Обучающимся предъявляется историческая ситуация,</w:t>
      </w:r>
      <w:r>
        <w:rPr>
          <w:rFonts w:ascii="Times New Roman" w:hAnsi="Times New Roman" w:cs="Times New Roman"/>
          <w:sz w:val="24"/>
          <w:szCs w:val="24"/>
        </w:rPr>
        <w:t xml:space="preserve"> </w:t>
      </w:r>
      <w:r w:rsidRPr="00876493">
        <w:rPr>
          <w:rFonts w:ascii="Times New Roman" w:hAnsi="Times New Roman" w:cs="Times New Roman"/>
          <w:sz w:val="24"/>
          <w:szCs w:val="24"/>
        </w:rPr>
        <w:t>которую необходимо рассмотреть на уроке, изучить с опорой на различные виды исторических источников возможные варианты развития событий, объяснить причины исторического выбора и его последствия.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Важным этапом занятия является его вводная часть, в ходе которой определяется значение изучения данной исторической темы (события, явления, процесса). Возможны разные варианты предъявления учебного материала на этом этапе: формулировка исторической проблемы, не получившей эффективного решения, связь темы с личностными интересами и ценностными ориентирами обучающихся, необходимость получения знаний по данной теме и т.п. Перед обучающимися реконструируется учебная историческая ситуация (историческая альтернатива) и ставится учебная задача по поиску путей ее решения.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Формулировка значения и цели изучения исторической темы является важным элементом разработки модели занятия преподавателем. Ответ на вопрос «зачем изучать данную тему?» определяет отбор учебного содержания и выделение укрупненных (ёмких) содержательных единиц, через призму которых раскрываются различные аспекты исторических событий, явлений и процессов, действия исторических личностей.</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Основная часть занятия выстраивается на основе деятельности обучающихся, которая организуется с помощью учебных заданий и которая направлена на поиск путей решения исторической задачи, выбора оптимального способа разрешения ситуации.</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На завершающем этапе занятия дается объяснение выбора исторической альтернативы (какой выбор был сделан в прошлом и почему), действий исторических личностей, последствий и значения исторических событий.</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В ходе рефлексии, обучающиеся дают ответ на проблемный вопрос, поставленный в начале занятия, оценку действиям людей в прошлом, описывают свои эмоции по отношению к прошлому, определяют значение событий для настоящего, в т.ч. и для своего жизненного самоопределения.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Актуализируется задача организации проектного обучения (мини-проекты. Возможной формой мини-проектов могут быть музейно-педагогические занятия и образовательные путешествия.</w:t>
      </w:r>
    </w:p>
    <w:p w:rsidR="002E3909" w:rsidRPr="00876493" w:rsidRDefault="002E3909" w:rsidP="002E3909">
      <w:pPr>
        <w:spacing w:after="0" w:line="276" w:lineRule="auto"/>
        <w:ind w:left="57" w:right="57" w:firstLine="510"/>
        <w:contextualSpacing/>
        <w:jc w:val="both"/>
        <w:rPr>
          <w:rFonts w:ascii="Times New Roman" w:hAnsi="Times New Roman" w:cs="Times New Roman"/>
          <w:sz w:val="24"/>
          <w:szCs w:val="24"/>
        </w:rPr>
      </w:pPr>
      <w:r w:rsidRPr="00876493">
        <w:rPr>
          <w:rFonts w:ascii="Times New Roman" w:hAnsi="Times New Roman" w:cs="Times New Roman"/>
          <w:sz w:val="24"/>
          <w:szCs w:val="24"/>
        </w:rPr>
        <w:t>Возможные варианты интенсификации изучения общеобразовательной дисциплины «История» с опорой на междисциплинарные связи представлены в Поурочном тематическом плане УМК БД.05 История.</w:t>
      </w:r>
    </w:p>
    <w:p w:rsidR="002E3909" w:rsidRPr="00196656" w:rsidRDefault="002E3909" w:rsidP="002E3909">
      <w:pPr>
        <w:spacing w:after="0" w:line="276" w:lineRule="auto"/>
        <w:ind w:left="57" w:right="57" w:firstLine="510"/>
        <w:jc w:val="both"/>
        <w:rPr>
          <w:rFonts w:ascii="Times New Roman" w:hAnsi="Times New Roman" w:cs="Times New Roman"/>
          <w:b/>
          <w:sz w:val="24"/>
          <w:szCs w:val="24"/>
        </w:rPr>
      </w:pPr>
      <w:r w:rsidRPr="00196656">
        <w:rPr>
          <w:rFonts w:ascii="Times New Roman" w:hAnsi="Times New Roman" w:cs="Times New Roman"/>
          <w:b/>
          <w:caps/>
          <w:sz w:val="24"/>
          <w:szCs w:val="24"/>
        </w:rPr>
        <w:t>3.4 К</w:t>
      </w:r>
      <w:r w:rsidRPr="00196656">
        <w:rPr>
          <w:rFonts w:ascii="Times New Roman" w:hAnsi="Times New Roman" w:cs="Times New Roman"/>
          <w:b/>
          <w:sz w:val="24"/>
          <w:szCs w:val="24"/>
        </w:rPr>
        <w:t xml:space="preserve">адровое обеспечение </w:t>
      </w:r>
    </w:p>
    <w:p w:rsidR="002E3909" w:rsidRPr="00196656" w:rsidRDefault="002E3909" w:rsidP="002E3909">
      <w:pPr>
        <w:spacing w:after="0" w:line="276" w:lineRule="auto"/>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 xml:space="preserve">Реализация учебной дисциплины БД.05 История обеспечивается педагогическими работниками КГБ ПОУ ХАТ. </w:t>
      </w:r>
    </w:p>
    <w:p w:rsidR="002E3909" w:rsidRPr="00D4649A" w:rsidRDefault="002E3909" w:rsidP="002E3909">
      <w:pPr>
        <w:spacing w:after="0" w:line="276" w:lineRule="auto"/>
        <w:ind w:left="57" w:right="57" w:firstLine="510"/>
        <w:jc w:val="both"/>
        <w:rPr>
          <w:rFonts w:ascii="Times New Roman" w:hAnsi="Times New Roman" w:cs="Times New Roman"/>
          <w:color w:val="000000" w:themeColor="text1"/>
          <w:sz w:val="24"/>
          <w:szCs w:val="24"/>
        </w:rPr>
      </w:pPr>
      <w:r w:rsidRPr="00196656">
        <w:rPr>
          <w:rFonts w:ascii="Times New Roman" w:hAnsi="Times New Roman" w:cs="Times New Roman"/>
          <w:color w:val="000000" w:themeColor="text1"/>
          <w:sz w:val="24"/>
          <w:szCs w:val="24"/>
        </w:rPr>
        <w:t>Квалификация педагогических работников отвечает квалификационным требованиям, указанным в профессиональном стандарте</w:t>
      </w:r>
      <w:r>
        <w:rPr>
          <w:rFonts w:ascii="Times New Roman" w:hAnsi="Times New Roman" w:cs="Times New Roman"/>
          <w:color w:val="000000" w:themeColor="text1"/>
          <w:sz w:val="24"/>
          <w:szCs w:val="24"/>
        </w:rPr>
        <w:t xml:space="preserve">. </w:t>
      </w:r>
      <w:r w:rsidRPr="00196656">
        <w:rPr>
          <w:rFonts w:ascii="Times New Roman" w:hAnsi="Times New Roman" w:cs="Times New Roman"/>
          <w:color w:val="000000" w:themeColor="text1"/>
          <w:sz w:val="24"/>
          <w:szCs w:val="24"/>
        </w:rPr>
        <w:t xml:space="preserve">Педагогические работники, привлекаемые к реализации образовательной программы, имеют </w:t>
      </w:r>
      <w:r>
        <w:rPr>
          <w:rFonts w:ascii="Times New Roman" w:hAnsi="Times New Roman" w:cs="Times New Roman"/>
          <w:color w:val="000000" w:themeColor="text1"/>
          <w:sz w:val="24"/>
          <w:szCs w:val="24"/>
        </w:rPr>
        <w:t>специальное</w:t>
      </w:r>
      <w:r w:rsidRPr="00196656">
        <w:rPr>
          <w:rFonts w:ascii="Times New Roman" w:hAnsi="Times New Roman" w:cs="Times New Roman"/>
          <w:color w:val="000000" w:themeColor="text1"/>
          <w:sz w:val="24"/>
          <w:szCs w:val="24"/>
        </w:rPr>
        <w:t xml:space="preserve"> образование, получают дополнительное профессиональное образование по программам повышения квалификации не реже 1 раза в 3 года с учетом расширения спектра профессиональных компетенций.</w:t>
      </w:r>
    </w:p>
    <w:p w:rsidR="002E3909" w:rsidRPr="00BE009B" w:rsidRDefault="002E3909" w:rsidP="002E3909">
      <w:pPr>
        <w:spacing w:after="0" w:line="23" w:lineRule="atLeast"/>
        <w:rPr>
          <w:rFonts w:ascii="Times New Roman" w:eastAsia="Times New Roman" w:hAnsi="Times New Roman" w:cs="Times New Roman"/>
          <w:b/>
          <w:caps/>
          <w:sz w:val="28"/>
          <w:szCs w:val="28"/>
        </w:rPr>
      </w:pPr>
    </w:p>
    <w:p w:rsidR="002E3909" w:rsidRDefault="002E3909" w:rsidP="002E3909">
      <w:pPr>
        <w:spacing w:after="0"/>
        <w:jc w:val="center"/>
        <w:rPr>
          <w:rFonts w:ascii="Times New Roman" w:hAnsi="Times New Roman" w:cs="Times New Roman"/>
          <w:b/>
          <w:caps/>
          <w:sz w:val="24"/>
          <w:szCs w:val="24"/>
        </w:rPr>
      </w:pPr>
    </w:p>
    <w:p w:rsidR="00501347" w:rsidRDefault="00501347" w:rsidP="002E3909">
      <w:pPr>
        <w:spacing w:after="0"/>
        <w:rPr>
          <w:rFonts w:ascii="Times New Roman" w:hAnsi="Times New Roman" w:cs="Times New Roman"/>
          <w:b/>
          <w:caps/>
          <w:sz w:val="24"/>
          <w:szCs w:val="24"/>
        </w:rPr>
      </w:pPr>
    </w:p>
    <w:p w:rsidR="00501347" w:rsidRDefault="00501347">
      <w:pPr>
        <w:spacing w:after="0"/>
        <w:jc w:val="center"/>
        <w:rPr>
          <w:rFonts w:ascii="Times New Roman" w:hAnsi="Times New Roman" w:cs="Times New Roman"/>
          <w:b/>
          <w:caps/>
          <w:sz w:val="24"/>
          <w:szCs w:val="24"/>
        </w:rPr>
      </w:pPr>
    </w:p>
    <w:p w:rsidR="00501347" w:rsidRDefault="00501347">
      <w:pPr>
        <w:spacing w:after="0"/>
        <w:jc w:val="center"/>
        <w:rPr>
          <w:rFonts w:ascii="Times New Roman" w:hAnsi="Times New Roman" w:cs="Times New Roman"/>
          <w:b/>
          <w:caps/>
          <w:sz w:val="24"/>
          <w:szCs w:val="24"/>
        </w:rPr>
      </w:pPr>
    </w:p>
    <w:p w:rsidR="00501347" w:rsidRDefault="00501347">
      <w:pPr>
        <w:spacing w:after="0"/>
        <w:jc w:val="center"/>
        <w:rPr>
          <w:rFonts w:ascii="Times New Roman" w:hAnsi="Times New Roman" w:cs="Times New Roman"/>
          <w:b/>
          <w:caps/>
          <w:sz w:val="24"/>
          <w:szCs w:val="24"/>
        </w:rPr>
      </w:pPr>
    </w:p>
    <w:p w:rsidR="00501347" w:rsidRDefault="00501347">
      <w:pPr>
        <w:spacing w:after="0" w:line="23" w:lineRule="atLeast"/>
        <w:rPr>
          <w:rFonts w:ascii="Times New Roman" w:hAnsi="Times New Roman"/>
          <w:b/>
          <w:caps/>
          <w:color w:val="F79646" w:themeColor="accent6"/>
          <w:sz w:val="28"/>
        </w:rPr>
      </w:pPr>
    </w:p>
    <w:p w:rsidR="00501347" w:rsidRPr="002E3909" w:rsidRDefault="00760C07">
      <w:pPr>
        <w:pStyle w:val="12"/>
        <w:spacing w:line="23" w:lineRule="atLeast"/>
        <w:ind w:firstLine="0"/>
        <w:jc w:val="center"/>
        <w:rPr>
          <w:b/>
          <w:szCs w:val="24"/>
        </w:rPr>
      </w:pPr>
      <w:bookmarkStart w:id="24" w:name="_Toc197334385"/>
      <w:r w:rsidRPr="002E3909">
        <w:rPr>
          <w:b/>
          <w:szCs w:val="24"/>
        </w:rPr>
        <w:lastRenderedPageBreak/>
        <w:t>4. Контроль и оценка результатов освоения общеобразовательной дисциплины</w:t>
      </w:r>
      <w:bookmarkEnd w:id="24"/>
    </w:p>
    <w:p w:rsidR="00501347" w:rsidRPr="002E3909" w:rsidRDefault="00501347">
      <w:pPr>
        <w:spacing w:after="0" w:line="23" w:lineRule="atLeast"/>
        <w:contextualSpacing/>
        <w:jc w:val="both"/>
        <w:rPr>
          <w:rFonts w:ascii="Times New Roman" w:hAnsi="Times New Roman"/>
          <w:sz w:val="24"/>
          <w:szCs w:val="24"/>
        </w:rPr>
      </w:pPr>
    </w:p>
    <w:p w:rsidR="00501347" w:rsidRPr="002E3909" w:rsidRDefault="00760C07">
      <w:pPr>
        <w:spacing w:after="0" w:line="23" w:lineRule="atLeast"/>
        <w:contextualSpacing/>
        <w:jc w:val="both"/>
        <w:rPr>
          <w:rFonts w:ascii="Times New Roman" w:hAnsi="Times New Roman"/>
          <w:sz w:val="24"/>
          <w:szCs w:val="24"/>
        </w:rPr>
      </w:pPr>
      <w:r w:rsidRPr="002E3909">
        <w:rPr>
          <w:rFonts w:ascii="Times New Roman" w:hAnsi="Times New Roman"/>
          <w:sz w:val="24"/>
          <w:szCs w:val="24"/>
        </w:rPr>
        <w:t>Контроль и оценка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01347" w:rsidRDefault="00501347">
      <w:pPr>
        <w:spacing w:after="0" w:line="23" w:lineRule="atLeast"/>
        <w:contextualSpacing/>
        <w:jc w:val="both"/>
        <w:rPr>
          <w:rFonts w:ascii="Times New Roman" w:hAnsi="Times New Roman"/>
          <w:b/>
          <w:sz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3261"/>
        <w:gridCol w:w="2694"/>
      </w:tblGrid>
      <w:tr w:rsidR="00501347">
        <w:trPr>
          <w:jc w:val="center"/>
        </w:trPr>
        <w:tc>
          <w:tcPr>
            <w:tcW w:w="3397"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3" w:lineRule="atLeast"/>
              <w:jc w:val="center"/>
              <w:rPr>
                <w:rFonts w:ascii="Times New Roman" w:hAnsi="Times New Roman"/>
                <w:sz w:val="24"/>
              </w:rPr>
            </w:pPr>
            <w:bookmarkStart w:id="25" w:name="_Hlk113635425"/>
            <w:r>
              <w:rPr>
                <w:rFonts w:ascii="Times New Roman" w:hAnsi="Times New Roman"/>
                <w:b/>
                <w:sz w:val="24"/>
              </w:rPr>
              <w:t>Код и наименование формируемых компетенций</w:t>
            </w:r>
          </w:p>
        </w:tc>
        <w:tc>
          <w:tcPr>
            <w:tcW w:w="3261" w:type="dxa"/>
            <w:tcBorders>
              <w:top w:val="single" w:sz="4" w:space="0" w:color="000000"/>
              <w:left w:val="single" w:sz="4" w:space="0" w:color="000000"/>
              <w:bottom w:val="single" w:sz="4" w:space="0" w:color="000000"/>
              <w:right w:val="single" w:sz="4" w:space="0" w:color="000000"/>
            </w:tcBorders>
            <w:vAlign w:val="center"/>
          </w:tcPr>
          <w:p w:rsidR="00501347" w:rsidRDefault="00760C07">
            <w:pPr>
              <w:spacing w:after="0" w:line="23" w:lineRule="atLeast"/>
              <w:jc w:val="center"/>
              <w:rPr>
                <w:rFonts w:ascii="Times New Roman" w:hAnsi="Times New Roman"/>
                <w:b/>
                <w:sz w:val="24"/>
              </w:rPr>
            </w:pPr>
            <w:r>
              <w:rPr>
                <w:rFonts w:ascii="Times New Roman" w:hAnsi="Times New Roman"/>
                <w:b/>
                <w:sz w:val="24"/>
              </w:rPr>
              <w:t>Раздел/Тема</w:t>
            </w:r>
          </w:p>
        </w:tc>
        <w:tc>
          <w:tcPr>
            <w:tcW w:w="26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after="0" w:line="23" w:lineRule="atLeast"/>
              <w:jc w:val="center"/>
            </w:pPr>
            <w:r>
              <w:rPr>
                <w:b/>
              </w:rPr>
              <w:t>Типы оценочных мероприятий</w:t>
            </w:r>
          </w:p>
        </w:tc>
      </w:tr>
      <w:tr w:rsidR="00501347">
        <w:trPr>
          <w:trHeight w:val="826"/>
          <w:jc w:val="center"/>
        </w:trPr>
        <w:tc>
          <w:tcPr>
            <w:tcW w:w="3397"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 xml:space="preserve">ОК 01. Выбирать способы решения задач профессиональной деятельности применительно </w:t>
            </w:r>
            <w:r>
              <w:rPr>
                <w:rFonts w:ascii="Times New Roman" w:hAnsi="Times New Roman"/>
                <w:sz w:val="24"/>
              </w:rPr>
              <w:br/>
              <w:t>к различным контекстам</w:t>
            </w:r>
          </w:p>
        </w:tc>
        <w:tc>
          <w:tcPr>
            <w:tcW w:w="3261"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Р 4, П-о/с</w:t>
            </w:r>
            <w:r>
              <w:rPr>
                <w:rStyle w:val="a6"/>
                <w:rFonts w:ascii="Times New Roman" w:hAnsi="Times New Roman"/>
                <w:sz w:val="24"/>
              </w:rPr>
              <w:footnoteReference w:id="1"/>
            </w:r>
          </w:p>
          <w:p w:rsidR="00501347" w:rsidRDefault="00760C07">
            <w:pPr>
              <w:spacing w:after="0" w:line="23" w:lineRule="atLeast"/>
              <w:contextualSpacing/>
              <w:rPr>
                <w:rFonts w:ascii="Times New Roman" w:hAnsi="Times New Roman"/>
                <w:sz w:val="24"/>
              </w:rPr>
            </w:pPr>
            <w:r>
              <w:rPr>
                <w:rFonts w:ascii="Times New Roman" w:hAnsi="Times New Roman"/>
                <w:sz w:val="24"/>
              </w:rPr>
              <w:t xml:space="preserve">Р 6, П-о/с </w:t>
            </w:r>
          </w:p>
          <w:p w:rsidR="00501347" w:rsidRDefault="00760C07">
            <w:pPr>
              <w:spacing w:after="0" w:line="23" w:lineRule="atLeast"/>
              <w:contextualSpacing/>
              <w:rPr>
                <w:rFonts w:ascii="Times New Roman" w:hAnsi="Times New Roman"/>
                <w:sz w:val="24"/>
              </w:rPr>
            </w:pPr>
            <w:r>
              <w:rPr>
                <w:rFonts w:ascii="Times New Roman" w:hAnsi="Times New Roman"/>
                <w:sz w:val="24"/>
              </w:rPr>
              <w:t>Р 11, П-о/с</w:t>
            </w:r>
          </w:p>
          <w:p w:rsidR="00501347" w:rsidRDefault="00760C07">
            <w:pPr>
              <w:spacing w:after="0" w:line="23" w:lineRule="atLeast"/>
              <w:contextualSpacing/>
              <w:rPr>
                <w:rFonts w:ascii="Times New Roman" w:hAnsi="Times New Roman"/>
                <w:color w:val="FF0000"/>
                <w:sz w:val="24"/>
                <w:highlight w:val="yellow"/>
              </w:rPr>
            </w:pPr>
            <w:r>
              <w:rPr>
                <w:rFonts w:ascii="Times New Roman" w:hAnsi="Times New Roman"/>
                <w:sz w:val="24"/>
              </w:rPr>
              <w:t>Р 12, П-о/с</w:t>
            </w:r>
          </w:p>
        </w:tc>
        <w:tc>
          <w:tcPr>
            <w:tcW w:w="269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01347" w:rsidRDefault="00760C07">
            <w:pPr>
              <w:spacing w:after="0" w:line="23" w:lineRule="atLeast"/>
              <w:contextualSpacing/>
              <w:rPr>
                <w:rFonts w:ascii="Times New Roman" w:hAnsi="Times New Roman"/>
                <w:sz w:val="24"/>
              </w:rPr>
            </w:pPr>
            <w:r>
              <w:rPr>
                <w:rFonts w:ascii="Times New Roman" w:hAnsi="Times New Roman"/>
                <w:sz w:val="24"/>
              </w:rPr>
              <w:t>Устный опрос</w:t>
            </w:r>
          </w:p>
          <w:p w:rsidR="00501347" w:rsidRDefault="00501347">
            <w:pPr>
              <w:spacing w:after="0" w:line="23" w:lineRule="atLeast"/>
              <w:contextualSpacing/>
              <w:rPr>
                <w:rFonts w:ascii="Times New Roman" w:hAnsi="Times New Roman"/>
                <w:sz w:val="24"/>
              </w:rPr>
            </w:pPr>
          </w:p>
          <w:p w:rsidR="00501347" w:rsidRDefault="00760C07">
            <w:pPr>
              <w:spacing w:after="0" w:line="23" w:lineRule="atLeast"/>
              <w:contextualSpacing/>
              <w:rPr>
                <w:rFonts w:ascii="Times New Roman" w:hAnsi="Times New Roman"/>
                <w:sz w:val="24"/>
              </w:rPr>
            </w:pPr>
            <w:r>
              <w:rPr>
                <w:rFonts w:ascii="Times New Roman" w:hAnsi="Times New Roman"/>
                <w:sz w:val="24"/>
              </w:rPr>
              <w:t>Контрольная работа</w:t>
            </w:r>
          </w:p>
          <w:p w:rsidR="00501347" w:rsidRDefault="00501347">
            <w:pPr>
              <w:spacing w:after="0" w:line="23" w:lineRule="atLeast"/>
              <w:contextualSpacing/>
              <w:rPr>
                <w:rFonts w:ascii="Times New Roman" w:hAnsi="Times New Roman"/>
                <w:sz w:val="24"/>
              </w:rPr>
            </w:pPr>
          </w:p>
          <w:p w:rsidR="00501347" w:rsidRDefault="00760C07">
            <w:pPr>
              <w:spacing w:after="0" w:line="23" w:lineRule="atLeast"/>
              <w:contextualSpacing/>
              <w:rPr>
                <w:rFonts w:ascii="Times New Roman" w:hAnsi="Times New Roman"/>
                <w:sz w:val="24"/>
              </w:rPr>
            </w:pPr>
            <w:r>
              <w:rPr>
                <w:rFonts w:ascii="Times New Roman" w:hAnsi="Times New Roman"/>
                <w:sz w:val="24"/>
              </w:rPr>
              <w:t>Выступление с презентацией</w:t>
            </w:r>
          </w:p>
          <w:p w:rsidR="00501347" w:rsidRDefault="00501347">
            <w:pPr>
              <w:spacing w:after="0" w:line="23" w:lineRule="atLeast"/>
              <w:contextualSpacing/>
              <w:rPr>
                <w:rFonts w:ascii="Times New Roman" w:hAnsi="Times New Roman"/>
                <w:sz w:val="24"/>
              </w:rPr>
            </w:pPr>
          </w:p>
          <w:p w:rsidR="00501347" w:rsidRDefault="00760C07">
            <w:pPr>
              <w:spacing w:after="0" w:line="23" w:lineRule="atLeast"/>
              <w:contextualSpacing/>
              <w:rPr>
                <w:rFonts w:ascii="Times New Roman" w:hAnsi="Times New Roman"/>
                <w:sz w:val="24"/>
              </w:rPr>
            </w:pPr>
            <w:r>
              <w:rPr>
                <w:rFonts w:ascii="Times New Roman" w:hAnsi="Times New Roman"/>
                <w:sz w:val="24"/>
              </w:rPr>
              <w:t>Эссе</w:t>
            </w:r>
          </w:p>
          <w:p w:rsidR="00501347" w:rsidRDefault="00501347">
            <w:pPr>
              <w:spacing w:after="0" w:line="23" w:lineRule="atLeast"/>
              <w:contextualSpacing/>
              <w:rPr>
                <w:rFonts w:ascii="Times New Roman" w:hAnsi="Times New Roman"/>
                <w:sz w:val="24"/>
              </w:rPr>
            </w:pPr>
          </w:p>
          <w:p w:rsidR="00501347" w:rsidRDefault="00760C07">
            <w:pPr>
              <w:spacing w:after="0" w:line="23" w:lineRule="atLeast"/>
              <w:contextualSpacing/>
              <w:rPr>
                <w:rFonts w:ascii="Times New Roman" w:hAnsi="Times New Roman"/>
                <w:sz w:val="24"/>
              </w:rPr>
            </w:pPr>
            <w:r>
              <w:rPr>
                <w:rFonts w:ascii="Times New Roman" w:hAnsi="Times New Roman"/>
                <w:sz w:val="24"/>
              </w:rPr>
              <w:t>Тестирование</w:t>
            </w:r>
          </w:p>
          <w:p w:rsidR="00501347" w:rsidRDefault="00501347">
            <w:pPr>
              <w:spacing w:after="0" w:line="23" w:lineRule="atLeast"/>
              <w:contextualSpacing/>
              <w:rPr>
                <w:rFonts w:ascii="Times New Roman" w:hAnsi="Times New Roman"/>
                <w:sz w:val="24"/>
              </w:rPr>
            </w:pPr>
          </w:p>
          <w:p w:rsidR="00501347" w:rsidRDefault="00760C07">
            <w:pPr>
              <w:spacing w:after="0" w:line="23" w:lineRule="atLeast"/>
              <w:contextualSpacing/>
              <w:rPr>
                <w:rFonts w:ascii="Times New Roman" w:hAnsi="Times New Roman"/>
                <w:sz w:val="24"/>
              </w:rPr>
            </w:pPr>
            <w:r>
              <w:rPr>
                <w:rFonts w:ascii="Times New Roman" w:hAnsi="Times New Roman"/>
                <w:sz w:val="24"/>
              </w:rPr>
              <w:t>Промежуточная аттестация (выполнение заданий)</w:t>
            </w:r>
          </w:p>
        </w:tc>
      </w:tr>
      <w:tr w:rsidR="00501347">
        <w:trPr>
          <w:trHeight w:val="940"/>
          <w:jc w:val="center"/>
        </w:trPr>
        <w:tc>
          <w:tcPr>
            <w:tcW w:w="3397"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Р 1, Темы 1.1</w:t>
            </w:r>
          </w:p>
          <w:p w:rsidR="00501347" w:rsidRDefault="00760C07">
            <w:pPr>
              <w:spacing w:after="0" w:line="23" w:lineRule="atLeast"/>
              <w:contextualSpacing/>
              <w:rPr>
                <w:rFonts w:ascii="Times New Roman" w:hAnsi="Times New Roman"/>
                <w:sz w:val="24"/>
              </w:rPr>
            </w:pPr>
            <w:r>
              <w:rPr>
                <w:rFonts w:ascii="Times New Roman" w:hAnsi="Times New Roman"/>
                <w:sz w:val="24"/>
              </w:rPr>
              <w:t>Р 2, Темы 2.1 – 2.6</w:t>
            </w:r>
          </w:p>
          <w:p w:rsidR="00501347" w:rsidRDefault="00760C07">
            <w:pPr>
              <w:spacing w:after="0" w:line="23" w:lineRule="atLeast"/>
              <w:contextualSpacing/>
              <w:rPr>
                <w:rFonts w:ascii="Times New Roman" w:hAnsi="Times New Roman"/>
                <w:sz w:val="24"/>
              </w:rPr>
            </w:pPr>
            <w:r>
              <w:rPr>
                <w:rFonts w:ascii="Times New Roman" w:hAnsi="Times New Roman"/>
                <w:sz w:val="24"/>
              </w:rPr>
              <w:t>Р 3, Темы 3.1, 3.2</w:t>
            </w:r>
          </w:p>
          <w:p w:rsidR="00501347" w:rsidRDefault="00760C07">
            <w:pPr>
              <w:spacing w:after="0" w:line="23" w:lineRule="atLeast"/>
              <w:contextualSpacing/>
              <w:rPr>
                <w:rFonts w:ascii="Times New Roman" w:hAnsi="Times New Roman"/>
                <w:sz w:val="24"/>
              </w:rPr>
            </w:pPr>
            <w:r>
              <w:rPr>
                <w:rFonts w:ascii="Times New Roman" w:hAnsi="Times New Roman"/>
                <w:sz w:val="24"/>
              </w:rPr>
              <w:t>Р 4, Темы 4.1 – 4.7,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5, Темы 5.1 – 5.2</w:t>
            </w:r>
          </w:p>
          <w:p w:rsidR="00501347" w:rsidRDefault="00760C07">
            <w:pPr>
              <w:spacing w:after="0" w:line="23" w:lineRule="atLeast"/>
              <w:contextualSpacing/>
              <w:rPr>
                <w:rFonts w:ascii="Times New Roman" w:hAnsi="Times New Roman"/>
                <w:sz w:val="24"/>
              </w:rPr>
            </w:pPr>
            <w:r>
              <w:rPr>
                <w:rFonts w:ascii="Times New Roman" w:hAnsi="Times New Roman"/>
                <w:sz w:val="24"/>
              </w:rPr>
              <w:t>Р 6, Темы 6.1 – 6.4,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7, Темы 7.1 – 7.2</w:t>
            </w:r>
          </w:p>
          <w:p w:rsidR="00501347" w:rsidRDefault="00760C07">
            <w:pPr>
              <w:spacing w:after="0" w:line="23" w:lineRule="atLeast"/>
              <w:contextualSpacing/>
              <w:rPr>
                <w:rFonts w:ascii="Times New Roman" w:hAnsi="Times New Roman"/>
                <w:sz w:val="24"/>
              </w:rPr>
            </w:pPr>
            <w:r>
              <w:rPr>
                <w:rFonts w:ascii="Times New Roman" w:hAnsi="Times New Roman"/>
                <w:sz w:val="24"/>
              </w:rPr>
              <w:t>Р 8, Темы 8.1 – 8.4</w:t>
            </w:r>
          </w:p>
          <w:p w:rsidR="00501347" w:rsidRDefault="00760C07">
            <w:pPr>
              <w:spacing w:after="0" w:line="23" w:lineRule="atLeast"/>
              <w:contextualSpacing/>
              <w:rPr>
                <w:rFonts w:ascii="Times New Roman" w:hAnsi="Times New Roman"/>
                <w:sz w:val="24"/>
              </w:rPr>
            </w:pPr>
            <w:r>
              <w:rPr>
                <w:rFonts w:ascii="Times New Roman" w:hAnsi="Times New Roman"/>
                <w:sz w:val="24"/>
              </w:rPr>
              <w:t>Р 9, Тема 9.1 – 9.2</w:t>
            </w:r>
          </w:p>
          <w:p w:rsidR="00501347" w:rsidRDefault="00760C07">
            <w:pPr>
              <w:spacing w:after="0" w:line="23" w:lineRule="atLeast"/>
              <w:contextualSpacing/>
              <w:rPr>
                <w:rFonts w:ascii="Times New Roman" w:hAnsi="Times New Roman"/>
                <w:sz w:val="24"/>
              </w:rPr>
            </w:pPr>
            <w:r>
              <w:rPr>
                <w:rFonts w:ascii="Times New Roman" w:hAnsi="Times New Roman"/>
                <w:sz w:val="24"/>
              </w:rPr>
              <w:t>Р 10, Тема 10.1</w:t>
            </w:r>
          </w:p>
          <w:p w:rsidR="00501347" w:rsidRDefault="00760C07">
            <w:pPr>
              <w:spacing w:after="0" w:line="23" w:lineRule="atLeast"/>
              <w:contextualSpacing/>
              <w:rPr>
                <w:rFonts w:ascii="Times New Roman" w:hAnsi="Times New Roman"/>
                <w:sz w:val="24"/>
              </w:rPr>
            </w:pPr>
            <w:r>
              <w:rPr>
                <w:rFonts w:ascii="Times New Roman" w:hAnsi="Times New Roman"/>
                <w:sz w:val="24"/>
              </w:rPr>
              <w:t>Р 11, Темы 11.1 – 11.4, П-о/с</w:t>
            </w:r>
          </w:p>
          <w:p w:rsidR="00501347" w:rsidRDefault="00760C07">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501347" w:rsidRDefault="00501347"/>
        </w:tc>
      </w:tr>
      <w:tr w:rsidR="00501347">
        <w:trPr>
          <w:trHeight w:val="841"/>
          <w:jc w:val="center"/>
        </w:trPr>
        <w:tc>
          <w:tcPr>
            <w:tcW w:w="3397"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Borders>
              <w:top w:val="single" w:sz="4" w:space="0" w:color="000000"/>
              <w:left w:val="single" w:sz="4" w:space="0" w:color="000000"/>
              <w:bottom w:val="single" w:sz="4" w:space="0" w:color="000000"/>
              <w:right w:val="single" w:sz="4" w:space="0" w:color="000000"/>
            </w:tcBorders>
          </w:tcPr>
          <w:p w:rsidR="00501347" w:rsidRDefault="00760C07">
            <w:pPr>
              <w:spacing w:after="0" w:line="23" w:lineRule="atLeast"/>
              <w:contextualSpacing/>
              <w:rPr>
                <w:rFonts w:ascii="Times New Roman" w:hAnsi="Times New Roman"/>
                <w:sz w:val="24"/>
              </w:rPr>
            </w:pPr>
            <w:r>
              <w:rPr>
                <w:rFonts w:ascii="Times New Roman" w:hAnsi="Times New Roman"/>
                <w:sz w:val="24"/>
              </w:rPr>
              <w:t>Р 1, Темы 1.1</w:t>
            </w:r>
          </w:p>
          <w:p w:rsidR="00501347" w:rsidRDefault="00760C07">
            <w:pPr>
              <w:spacing w:after="0" w:line="23" w:lineRule="atLeast"/>
              <w:contextualSpacing/>
              <w:rPr>
                <w:rFonts w:ascii="Times New Roman" w:hAnsi="Times New Roman"/>
                <w:sz w:val="24"/>
              </w:rPr>
            </w:pPr>
            <w:r>
              <w:rPr>
                <w:rFonts w:ascii="Times New Roman" w:hAnsi="Times New Roman"/>
                <w:sz w:val="24"/>
              </w:rPr>
              <w:t>Р 2, Темы 2.1 – 2.6</w:t>
            </w:r>
          </w:p>
          <w:p w:rsidR="00501347" w:rsidRDefault="00760C07">
            <w:pPr>
              <w:spacing w:after="0" w:line="23" w:lineRule="atLeast"/>
              <w:contextualSpacing/>
              <w:rPr>
                <w:rFonts w:ascii="Times New Roman" w:hAnsi="Times New Roman"/>
                <w:sz w:val="24"/>
              </w:rPr>
            </w:pPr>
            <w:r>
              <w:rPr>
                <w:rFonts w:ascii="Times New Roman" w:hAnsi="Times New Roman"/>
                <w:sz w:val="24"/>
              </w:rPr>
              <w:t>Р 3, Темы 3.1 – 3.2</w:t>
            </w:r>
          </w:p>
          <w:p w:rsidR="00501347" w:rsidRDefault="00760C07">
            <w:pPr>
              <w:spacing w:after="0" w:line="23" w:lineRule="atLeast"/>
              <w:contextualSpacing/>
              <w:rPr>
                <w:rFonts w:ascii="Times New Roman" w:hAnsi="Times New Roman"/>
                <w:sz w:val="24"/>
              </w:rPr>
            </w:pPr>
            <w:r>
              <w:rPr>
                <w:rFonts w:ascii="Times New Roman" w:hAnsi="Times New Roman"/>
                <w:sz w:val="24"/>
              </w:rPr>
              <w:t>Р 4, Темы 4.1 – 4.7,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5, Темы 5.1 – 5.2</w:t>
            </w:r>
          </w:p>
          <w:p w:rsidR="00501347" w:rsidRDefault="00760C07">
            <w:pPr>
              <w:spacing w:after="0" w:line="23" w:lineRule="atLeast"/>
              <w:contextualSpacing/>
              <w:rPr>
                <w:rFonts w:ascii="Times New Roman" w:hAnsi="Times New Roman"/>
                <w:sz w:val="24"/>
              </w:rPr>
            </w:pPr>
            <w:r>
              <w:rPr>
                <w:rFonts w:ascii="Times New Roman" w:hAnsi="Times New Roman"/>
                <w:sz w:val="24"/>
              </w:rPr>
              <w:t>Р 6, Темы 6.1 – 6.4,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7, Темы 7.1 – 7.2</w:t>
            </w:r>
          </w:p>
          <w:p w:rsidR="00501347" w:rsidRDefault="00760C07">
            <w:pPr>
              <w:spacing w:after="0" w:line="23" w:lineRule="atLeast"/>
              <w:contextualSpacing/>
              <w:rPr>
                <w:rFonts w:ascii="Times New Roman" w:hAnsi="Times New Roman"/>
                <w:sz w:val="24"/>
              </w:rPr>
            </w:pPr>
            <w:r>
              <w:rPr>
                <w:rFonts w:ascii="Times New Roman" w:hAnsi="Times New Roman"/>
                <w:sz w:val="24"/>
              </w:rPr>
              <w:t>Р 8, Темы 8.1 – 8.4</w:t>
            </w:r>
          </w:p>
          <w:p w:rsidR="00501347" w:rsidRDefault="00760C07">
            <w:pPr>
              <w:spacing w:after="0" w:line="23" w:lineRule="atLeast"/>
              <w:contextualSpacing/>
              <w:rPr>
                <w:rFonts w:ascii="Times New Roman" w:hAnsi="Times New Roman"/>
                <w:sz w:val="24"/>
              </w:rPr>
            </w:pPr>
            <w:r>
              <w:rPr>
                <w:rFonts w:ascii="Times New Roman" w:hAnsi="Times New Roman"/>
                <w:sz w:val="24"/>
              </w:rPr>
              <w:t>Р 9, Тема 9.1 – 9.2</w:t>
            </w:r>
          </w:p>
          <w:p w:rsidR="00501347" w:rsidRDefault="00760C07">
            <w:pPr>
              <w:spacing w:after="0" w:line="23" w:lineRule="atLeast"/>
              <w:contextualSpacing/>
              <w:rPr>
                <w:rFonts w:ascii="Times New Roman" w:hAnsi="Times New Roman"/>
                <w:sz w:val="24"/>
              </w:rPr>
            </w:pPr>
            <w:r>
              <w:rPr>
                <w:rFonts w:ascii="Times New Roman" w:hAnsi="Times New Roman"/>
                <w:sz w:val="24"/>
              </w:rPr>
              <w:t>Р 10, Тема 10.1</w:t>
            </w:r>
          </w:p>
          <w:p w:rsidR="00501347" w:rsidRDefault="00760C07">
            <w:pPr>
              <w:spacing w:after="0" w:line="23" w:lineRule="atLeast"/>
              <w:contextualSpacing/>
              <w:rPr>
                <w:rFonts w:ascii="Times New Roman" w:hAnsi="Times New Roman"/>
                <w:sz w:val="24"/>
              </w:rPr>
            </w:pPr>
            <w:r>
              <w:rPr>
                <w:rFonts w:ascii="Times New Roman" w:hAnsi="Times New Roman"/>
                <w:sz w:val="24"/>
              </w:rPr>
              <w:t>Р 11, Темы 11.1 – 11.4, П-о/с</w:t>
            </w:r>
          </w:p>
          <w:p w:rsidR="00501347" w:rsidRDefault="00760C07">
            <w:pPr>
              <w:spacing w:after="0" w:line="23" w:lineRule="atLeast"/>
              <w:contextualSpacing/>
              <w:rPr>
                <w:rFonts w:ascii="Times New Roman" w:hAnsi="Times New Roman"/>
                <w:color w:val="FF0000"/>
                <w:sz w:val="24"/>
                <w:highlight w:val="yellow"/>
              </w:rPr>
            </w:pPr>
            <w:r>
              <w:rPr>
                <w:rFonts w:ascii="Times New Roman" w:hAnsi="Times New Roman"/>
                <w:sz w:val="24"/>
              </w:rPr>
              <w:t>Р 12, Темы 12.1 – 12.2, П-о/с</w:t>
            </w:r>
          </w:p>
        </w:tc>
        <w:tc>
          <w:tcPr>
            <w:tcW w:w="2694" w:type="dxa"/>
            <w:vMerge/>
            <w:tcBorders>
              <w:top w:val="single" w:sz="4" w:space="0" w:color="000000"/>
              <w:left w:val="single" w:sz="4" w:space="0" w:color="000000"/>
              <w:bottom w:val="single" w:sz="4" w:space="0" w:color="000000"/>
              <w:right w:val="single" w:sz="4" w:space="0" w:color="000000"/>
            </w:tcBorders>
            <w:shd w:val="clear" w:color="auto" w:fill="auto"/>
          </w:tcPr>
          <w:p w:rsidR="00501347" w:rsidRDefault="00501347"/>
        </w:tc>
      </w:tr>
      <w:bookmarkEnd w:id="25"/>
      <w:tr w:rsidR="00501347">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501347" w:rsidRDefault="00760C07">
            <w:pPr>
              <w:spacing w:after="0" w:line="23" w:lineRule="atLeast"/>
              <w:rPr>
                <w:rFonts w:ascii="Times New Roman" w:hAnsi="Times New Roman"/>
                <w:sz w:val="24"/>
              </w:rPr>
            </w:pPr>
            <w:r>
              <w:rPr>
                <w:rFonts w:ascii="Times New Roman" w:hAnsi="Times New Roman" w:cs="Times New Roman"/>
                <w:sz w:val="24"/>
                <w:szCs w:val="24"/>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501347" w:rsidRDefault="00760C07">
            <w:pPr>
              <w:spacing w:after="0" w:line="23" w:lineRule="atLeast"/>
              <w:contextualSpacing/>
              <w:rPr>
                <w:rFonts w:ascii="Times New Roman" w:hAnsi="Times New Roman"/>
                <w:sz w:val="24"/>
              </w:rPr>
            </w:pPr>
            <w:r>
              <w:rPr>
                <w:rFonts w:ascii="Times New Roman" w:hAnsi="Times New Roman"/>
                <w:sz w:val="24"/>
              </w:rPr>
              <w:t>Р 1, Темы 1.1</w:t>
            </w:r>
          </w:p>
          <w:p w:rsidR="00501347" w:rsidRDefault="00760C07">
            <w:pPr>
              <w:spacing w:after="0" w:line="23" w:lineRule="atLeast"/>
              <w:contextualSpacing/>
              <w:rPr>
                <w:rFonts w:ascii="Times New Roman" w:hAnsi="Times New Roman"/>
                <w:sz w:val="24"/>
              </w:rPr>
            </w:pPr>
            <w:r>
              <w:rPr>
                <w:rFonts w:ascii="Times New Roman" w:hAnsi="Times New Roman"/>
                <w:sz w:val="24"/>
              </w:rPr>
              <w:t>Р 2, Темы 2.1 – 2.6</w:t>
            </w:r>
          </w:p>
          <w:p w:rsidR="00501347" w:rsidRDefault="00760C07">
            <w:pPr>
              <w:spacing w:after="0" w:line="23" w:lineRule="atLeast"/>
              <w:contextualSpacing/>
              <w:rPr>
                <w:rFonts w:ascii="Times New Roman" w:hAnsi="Times New Roman"/>
                <w:sz w:val="24"/>
              </w:rPr>
            </w:pPr>
            <w:r>
              <w:rPr>
                <w:rFonts w:ascii="Times New Roman" w:hAnsi="Times New Roman"/>
                <w:sz w:val="24"/>
              </w:rPr>
              <w:t>Р 3, Темы 3.1, 3.2</w:t>
            </w:r>
          </w:p>
          <w:p w:rsidR="00501347" w:rsidRDefault="00760C07">
            <w:pPr>
              <w:spacing w:after="0" w:line="23" w:lineRule="atLeast"/>
              <w:contextualSpacing/>
              <w:rPr>
                <w:rFonts w:ascii="Times New Roman" w:hAnsi="Times New Roman"/>
                <w:sz w:val="24"/>
              </w:rPr>
            </w:pPr>
            <w:r>
              <w:rPr>
                <w:rFonts w:ascii="Times New Roman" w:hAnsi="Times New Roman"/>
                <w:sz w:val="24"/>
              </w:rPr>
              <w:t>Р 4, Темы 4.1 – 4.7,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5, Темы 5.1 – 5.2</w:t>
            </w:r>
          </w:p>
          <w:p w:rsidR="00501347" w:rsidRDefault="00760C07">
            <w:pPr>
              <w:spacing w:after="0" w:line="23" w:lineRule="atLeast"/>
              <w:contextualSpacing/>
              <w:rPr>
                <w:rFonts w:ascii="Times New Roman" w:hAnsi="Times New Roman"/>
                <w:sz w:val="24"/>
              </w:rPr>
            </w:pPr>
            <w:r>
              <w:rPr>
                <w:rFonts w:ascii="Times New Roman" w:hAnsi="Times New Roman"/>
                <w:sz w:val="24"/>
              </w:rPr>
              <w:t>Р 6, Темы 6.1 – 6.4,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7, Темы 7.1 – 7.2</w:t>
            </w:r>
          </w:p>
          <w:p w:rsidR="00501347" w:rsidRDefault="00760C07">
            <w:pPr>
              <w:spacing w:after="0" w:line="23" w:lineRule="atLeast"/>
              <w:contextualSpacing/>
              <w:rPr>
                <w:rFonts w:ascii="Times New Roman" w:hAnsi="Times New Roman"/>
                <w:sz w:val="24"/>
              </w:rPr>
            </w:pPr>
            <w:r>
              <w:rPr>
                <w:rFonts w:ascii="Times New Roman" w:hAnsi="Times New Roman"/>
                <w:sz w:val="24"/>
              </w:rPr>
              <w:t>Р 8, Темы 8.1 – 8.4</w:t>
            </w:r>
          </w:p>
          <w:p w:rsidR="00501347" w:rsidRDefault="00760C07">
            <w:pPr>
              <w:spacing w:after="0" w:line="23" w:lineRule="atLeast"/>
              <w:contextualSpacing/>
              <w:rPr>
                <w:rFonts w:ascii="Times New Roman" w:hAnsi="Times New Roman"/>
                <w:sz w:val="24"/>
              </w:rPr>
            </w:pPr>
            <w:r>
              <w:rPr>
                <w:rFonts w:ascii="Times New Roman" w:hAnsi="Times New Roman"/>
                <w:sz w:val="24"/>
              </w:rPr>
              <w:t>Р 9, Тема 9.1 – 9.2</w:t>
            </w:r>
          </w:p>
          <w:p w:rsidR="00501347" w:rsidRDefault="00760C07">
            <w:pPr>
              <w:spacing w:after="0" w:line="23" w:lineRule="atLeast"/>
              <w:contextualSpacing/>
              <w:rPr>
                <w:rFonts w:ascii="Times New Roman" w:hAnsi="Times New Roman"/>
                <w:sz w:val="24"/>
              </w:rPr>
            </w:pPr>
            <w:r>
              <w:rPr>
                <w:rFonts w:ascii="Times New Roman" w:hAnsi="Times New Roman"/>
                <w:sz w:val="24"/>
              </w:rPr>
              <w:t>Р 10, Тема 10.1</w:t>
            </w:r>
          </w:p>
          <w:p w:rsidR="00501347" w:rsidRDefault="00760C07">
            <w:pPr>
              <w:spacing w:after="0" w:line="23" w:lineRule="atLeast"/>
              <w:contextualSpacing/>
              <w:rPr>
                <w:rFonts w:ascii="Times New Roman" w:hAnsi="Times New Roman"/>
                <w:sz w:val="24"/>
              </w:rPr>
            </w:pPr>
            <w:r>
              <w:rPr>
                <w:rFonts w:ascii="Times New Roman" w:hAnsi="Times New Roman"/>
                <w:sz w:val="24"/>
              </w:rPr>
              <w:t>Р 11, Темы 11.1 – 11.4,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12, Темы 12.1 –12.2, П-о/с</w:t>
            </w:r>
          </w:p>
        </w:tc>
        <w:tc>
          <w:tcPr>
            <w:tcW w:w="2694" w:type="dxa"/>
            <w:vMerge w:val="restart"/>
            <w:tcBorders>
              <w:top w:val="single" w:sz="4" w:space="0" w:color="000000"/>
              <w:left w:val="single" w:sz="4" w:space="0" w:color="000000"/>
              <w:right w:val="single" w:sz="4" w:space="0" w:color="000000"/>
            </w:tcBorders>
          </w:tcPr>
          <w:p w:rsidR="00501347" w:rsidRDefault="00501347">
            <w:pPr>
              <w:spacing w:after="0" w:line="23" w:lineRule="atLeast"/>
              <w:rPr>
                <w:rFonts w:ascii="Times New Roman" w:hAnsi="Times New Roman"/>
                <w:sz w:val="24"/>
              </w:rPr>
            </w:pPr>
          </w:p>
        </w:tc>
      </w:tr>
      <w:tr w:rsidR="00501347">
        <w:trPr>
          <w:trHeight w:val="27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501347" w:rsidRDefault="00760C07">
            <w:pPr>
              <w:spacing w:after="0" w:line="23" w:lineRule="atLeast"/>
              <w:rPr>
                <w:rFonts w:ascii="Times New Roman" w:hAnsi="Times New Roman"/>
                <w:sz w:val="24"/>
              </w:rPr>
            </w:pPr>
            <w:r>
              <w:rPr>
                <w:rFonts w:ascii="Times New Roman" w:hAnsi="Times New Roman" w:cs="Times New Roman"/>
                <w:bCs/>
                <w:sz w:val="24"/>
                <w:szCs w:val="24"/>
              </w:rPr>
              <w:t xml:space="preserve">ПК 1.2. Осуществлять обработку, подготовку </w:t>
            </w:r>
            <w:r>
              <w:rPr>
                <w:rFonts w:ascii="Times New Roman" w:hAnsi="Times New Roman" w:cs="Times New Roman"/>
                <w:bCs/>
                <w:sz w:val="24"/>
                <w:szCs w:val="24"/>
              </w:rPr>
              <w:lastRenderedPageBreak/>
              <w:t>овощей, грибов, рыбы, нерыбного водного сырья, мяса, домашней птицы, дичи, кролика.</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501347" w:rsidRDefault="00760C07">
            <w:pPr>
              <w:spacing w:after="0" w:line="23" w:lineRule="atLeast"/>
              <w:contextualSpacing/>
              <w:rPr>
                <w:rFonts w:ascii="Times New Roman" w:hAnsi="Times New Roman"/>
                <w:sz w:val="24"/>
              </w:rPr>
            </w:pPr>
            <w:r>
              <w:rPr>
                <w:rFonts w:ascii="Times New Roman" w:hAnsi="Times New Roman"/>
                <w:sz w:val="24"/>
              </w:rPr>
              <w:lastRenderedPageBreak/>
              <w:t>Р 1, Темы 1.1</w:t>
            </w:r>
          </w:p>
          <w:p w:rsidR="00501347" w:rsidRDefault="00760C07">
            <w:pPr>
              <w:spacing w:after="0" w:line="23" w:lineRule="atLeast"/>
              <w:contextualSpacing/>
              <w:rPr>
                <w:rFonts w:ascii="Times New Roman" w:hAnsi="Times New Roman"/>
                <w:sz w:val="24"/>
              </w:rPr>
            </w:pPr>
            <w:r>
              <w:rPr>
                <w:rFonts w:ascii="Times New Roman" w:hAnsi="Times New Roman"/>
                <w:sz w:val="24"/>
              </w:rPr>
              <w:t>Р 2, Темы 2.1 – 2.6</w:t>
            </w:r>
          </w:p>
          <w:p w:rsidR="00501347" w:rsidRDefault="00760C07">
            <w:pPr>
              <w:spacing w:after="0" w:line="23" w:lineRule="atLeast"/>
              <w:contextualSpacing/>
              <w:rPr>
                <w:rFonts w:ascii="Times New Roman" w:hAnsi="Times New Roman"/>
                <w:sz w:val="24"/>
              </w:rPr>
            </w:pPr>
            <w:r>
              <w:rPr>
                <w:rFonts w:ascii="Times New Roman" w:hAnsi="Times New Roman"/>
                <w:sz w:val="24"/>
              </w:rPr>
              <w:lastRenderedPageBreak/>
              <w:t>Р 3, Темы 3.1, 3.2</w:t>
            </w:r>
          </w:p>
          <w:p w:rsidR="00501347" w:rsidRDefault="00760C07">
            <w:pPr>
              <w:spacing w:after="0" w:line="23" w:lineRule="atLeast"/>
              <w:contextualSpacing/>
              <w:rPr>
                <w:rFonts w:ascii="Times New Roman" w:hAnsi="Times New Roman"/>
                <w:sz w:val="24"/>
              </w:rPr>
            </w:pPr>
            <w:r>
              <w:rPr>
                <w:rFonts w:ascii="Times New Roman" w:hAnsi="Times New Roman"/>
                <w:sz w:val="24"/>
              </w:rPr>
              <w:t>Р 4, Темы 4.1 – 4.7,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5, Темы 5.1 – 5.2</w:t>
            </w:r>
          </w:p>
          <w:p w:rsidR="00501347" w:rsidRDefault="00760C07">
            <w:pPr>
              <w:spacing w:after="0" w:line="23" w:lineRule="atLeast"/>
              <w:contextualSpacing/>
              <w:rPr>
                <w:rFonts w:ascii="Times New Roman" w:hAnsi="Times New Roman"/>
                <w:sz w:val="24"/>
              </w:rPr>
            </w:pPr>
            <w:r>
              <w:rPr>
                <w:rFonts w:ascii="Times New Roman" w:hAnsi="Times New Roman"/>
                <w:sz w:val="24"/>
              </w:rPr>
              <w:t>Р 6, Темы 6.1 – 6.4,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7, Темы 7.1 – 7.2</w:t>
            </w:r>
          </w:p>
          <w:p w:rsidR="00501347" w:rsidRDefault="00760C07">
            <w:pPr>
              <w:spacing w:after="0" w:line="23" w:lineRule="atLeast"/>
              <w:contextualSpacing/>
              <w:rPr>
                <w:rFonts w:ascii="Times New Roman" w:hAnsi="Times New Roman"/>
                <w:sz w:val="24"/>
              </w:rPr>
            </w:pPr>
            <w:r>
              <w:rPr>
                <w:rFonts w:ascii="Times New Roman" w:hAnsi="Times New Roman"/>
                <w:sz w:val="24"/>
              </w:rPr>
              <w:t>Р 8, Темы 8.1 – 8.4</w:t>
            </w:r>
          </w:p>
          <w:p w:rsidR="00501347" w:rsidRDefault="00760C07">
            <w:pPr>
              <w:spacing w:after="0" w:line="23" w:lineRule="atLeast"/>
              <w:contextualSpacing/>
              <w:rPr>
                <w:rFonts w:ascii="Times New Roman" w:hAnsi="Times New Roman"/>
                <w:sz w:val="24"/>
              </w:rPr>
            </w:pPr>
            <w:r>
              <w:rPr>
                <w:rFonts w:ascii="Times New Roman" w:hAnsi="Times New Roman"/>
                <w:sz w:val="24"/>
              </w:rPr>
              <w:t>Р 9, Тема 9.1 – 9.2</w:t>
            </w:r>
          </w:p>
          <w:p w:rsidR="00501347" w:rsidRDefault="00760C07">
            <w:pPr>
              <w:spacing w:after="0" w:line="23" w:lineRule="atLeast"/>
              <w:contextualSpacing/>
              <w:rPr>
                <w:rFonts w:ascii="Times New Roman" w:hAnsi="Times New Roman"/>
                <w:sz w:val="24"/>
              </w:rPr>
            </w:pPr>
            <w:r>
              <w:rPr>
                <w:rFonts w:ascii="Times New Roman" w:hAnsi="Times New Roman"/>
                <w:sz w:val="24"/>
              </w:rPr>
              <w:t>Р 10, Тема 10.1</w:t>
            </w:r>
          </w:p>
          <w:p w:rsidR="00501347" w:rsidRDefault="00760C07">
            <w:pPr>
              <w:spacing w:after="0" w:line="23" w:lineRule="atLeast"/>
              <w:contextualSpacing/>
              <w:rPr>
                <w:rFonts w:ascii="Times New Roman" w:hAnsi="Times New Roman"/>
                <w:sz w:val="24"/>
              </w:rPr>
            </w:pPr>
            <w:r>
              <w:rPr>
                <w:rFonts w:ascii="Times New Roman" w:hAnsi="Times New Roman"/>
                <w:sz w:val="24"/>
              </w:rPr>
              <w:t>Р 11, Темы 11.1 – 11.4, П-о/с</w:t>
            </w:r>
          </w:p>
          <w:p w:rsidR="00501347" w:rsidRDefault="00760C07">
            <w:pPr>
              <w:spacing w:after="0" w:line="23" w:lineRule="atLeast"/>
              <w:contextualSpacing/>
              <w:rPr>
                <w:rFonts w:ascii="Times New Roman" w:hAnsi="Times New Roman"/>
                <w:sz w:val="24"/>
              </w:rPr>
            </w:pPr>
            <w:r>
              <w:rPr>
                <w:rFonts w:ascii="Times New Roman" w:hAnsi="Times New Roman"/>
                <w:sz w:val="24"/>
              </w:rPr>
              <w:t>Р 12, Темы 12.1 –12.2, П-о/с</w:t>
            </w:r>
          </w:p>
        </w:tc>
        <w:tc>
          <w:tcPr>
            <w:tcW w:w="2694" w:type="dxa"/>
            <w:vMerge/>
            <w:tcBorders>
              <w:left w:val="single" w:sz="4" w:space="0" w:color="000000"/>
              <w:right w:val="single" w:sz="4" w:space="0" w:color="000000"/>
            </w:tcBorders>
          </w:tcPr>
          <w:p w:rsidR="00501347" w:rsidRDefault="00501347">
            <w:pPr>
              <w:spacing w:after="0" w:line="23" w:lineRule="atLeast"/>
              <w:rPr>
                <w:rFonts w:ascii="Times New Roman" w:hAnsi="Times New Roman"/>
                <w:sz w:val="24"/>
              </w:rPr>
            </w:pPr>
          </w:p>
        </w:tc>
      </w:tr>
    </w:tbl>
    <w:p w:rsidR="00501347" w:rsidRDefault="00501347">
      <w:pPr>
        <w:spacing w:after="0"/>
        <w:jc w:val="center"/>
      </w:pPr>
    </w:p>
    <w:p w:rsidR="00501347" w:rsidRDefault="00501347">
      <w:pPr>
        <w:spacing w:after="0"/>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501347">
      <w:pPr>
        <w:spacing w:after="0"/>
        <w:jc w:val="center"/>
      </w:pPr>
    </w:p>
    <w:p w:rsidR="00501347" w:rsidRDefault="00760C07">
      <w:pPr>
        <w:pStyle w:val="110"/>
        <w:keepLines/>
        <w:spacing w:before="480" w:after="200"/>
        <w:jc w:val="center"/>
        <w:rPr>
          <w:b/>
          <w:sz w:val="28"/>
          <w:szCs w:val="28"/>
        </w:rPr>
      </w:pPr>
      <w:bookmarkStart w:id="26" w:name="_Toc125324334"/>
      <w:bookmarkStart w:id="27" w:name="_Toc125324413"/>
      <w:bookmarkEnd w:id="26"/>
      <w:r>
        <w:rPr>
          <w:b/>
          <w:color w:val="000000"/>
          <w:sz w:val="28"/>
          <w:szCs w:val="28"/>
        </w:rPr>
        <w:lastRenderedPageBreak/>
        <w:t>1. Примерный фонд оценочных средств для входного, текущего, рубежного контроля и промежуточной аттестации</w:t>
      </w:r>
      <w:bookmarkEnd w:id="27"/>
    </w:p>
    <w:p w:rsidR="00501347" w:rsidRDefault="00760C07">
      <w:pPr>
        <w:pStyle w:val="210"/>
        <w:spacing w:before="360" w:after="200"/>
        <w:jc w:val="both"/>
        <w:rPr>
          <w:rFonts w:ascii="Times New Roman" w:hAnsi="Times New Roman"/>
          <w:sz w:val="28"/>
          <w:szCs w:val="28"/>
        </w:rPr>
      </w:pPr>
      <w:bookmarkStart w:id="28" w:name="_Toc125324335"/>
      <w:bookmarkStart w:id="29" w:name="_Toc125324414"/>
      <w:bookmarkEnd w:id="28"/>
      <w:r>
        <w:rPr>
          <w:rFonts w:ascii="Times New Roman" w:hAnsi="Times New Roman"/>
          <w:color w:val="000000"/>
          <w:sz w:val="28"/>
          <w:szCs w:val="28"/>
        </w:rPr>
        <w:t>1.1. «Модельные примеры» фонда оценочных средств для входного контроля (диагностическая работа)</w:t>
      </w:r>
      <w:bookmarkEnd w:id="29"/>
    </w:p>
    <w:p w:rsidR="00501347" w:rsidRDefault="00760C07">
      <w:pPr>
        <w:pStyle w:val="a7"/>
        <w:spacing w:before="0" w:beforeAutospacing="0" w:after="0" w:afterAutospacing="0" w:line="273" w:lineRule="auto"/>
        <w:ind w:firstLine="567"/>
        <w:rPr>
          <w:sz w:val="28"/>
          <w:szCs w:val="28"/>
        </w:rPr>
      </w:pPr>
      <w:r>
        <w:rPr>
          <w:b/>
          <w:bCs/>
          <w:color w:val="000000"/>
          <w:sz w:val="28"/>
          <w:szCs w:val="28"/>
        </w:rPr>
        <w:t xml:space="preserve">1. Назначение контрольной работы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«Входной контроль» проводится в начале учебного года.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Задачи проведения диагностической работы: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уровень усвоения содержания образования по учебному предмету «История»;</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предоставить подросткам возможность самореализации в учебной деятельности;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пути совершенствования преподавания курса «История» на уровне среднего профессионального образования.</w:t>
      </w:r>
    </w:p>
    <w:p w:rsidR="00501347" w:rsidRDefault="00760C07">
      <w:pPr>
        <w:pStyle w:val="a7"/>
        <w:spacing w:before="0" w:beforeAutospacing="0" w:after="0" w:afterAutospacing="0" w:line="273" w:lineRule="auto"/>
        <w:ind w:firstLine="567"/>
        <w:jc w:val="both"/>
        <w:rPr>
          <w:sz w:val="28"/>
          <w:szCs w:val="28"/>
        </w:rPr>
      </w:pPr>
      <w:r>
        <w:rPr>
          <w:sz w:val="28"/>
          <w:szCs w:val="28"/>
        </w:rPr>
        <w:t> </w:t>
      </w:r>
    </w:p>
    <w:p w:rsidR="00501347" w:rsidRDefault="00760C07">
      <w:pPr>
        <w:pStyle w:val="a7"/>
        <w:spacing w:before="0" w:beforeAutospacing="0" w:after="0" w:afterAutospacing="0" w:line="273" w:lineRule="auto"/>
        <w:ind w:firstLine="567"/>
        <w:jc w:val="both"/>
        <w:rPr>
          <w:sz w:val="28"/>
          <w:szCs w:val="28"/>
        </w:rPr>
      </w:pPr>
      <w:r>
        <w:rPr>
          <w:b/>
          <w:bCs/>
          <w:color w:val="000000"/>
          <w:sz w:val="28"/>
          <w:szCs w:val="28"/>
        </w:rPr>
        <w:t>2. Характеристика фонда оценочных средств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Диагностическая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501347" w:rsidRDefault="00760C07">
      <w:pPr>
        <w:pStyle w:val="a7"/>
        <w:spacing w:before="0" w:beforeAutospacing="0" w:after="0" w:afterAutospacing="0"/>
        <w:ind w:firstLine="709"/>
        <w:rPr>
          <w:sz w:val="28"/>
          <w:szCs w:val="28"/>
        </w:rPr>
      </w:pPr>
      <w:r>
        <w:rPr>
          <w:sz w:val="28"/>
          <w:szCs w:val="28"/>
        </w:rPr>
        <w:t> </w:t>
      </w:r>
    </w:p>
    <w:p w:rsidR="00501347" w:rsidRDefault="00760C07">
      <w:pPr>
        <w:pStyle w:val="a7"/>
        <w:spacing w:before="0" w:beforeAutospacing="0" w:after="0" w:afterAutospacing="0"/>
        <w:ind w:firstLine="709"/>
        <w:rPr>
          <w:sz w:val="28"/>
          <w:szCs w:val="28"/>
        </w:rPr>
      </w:pPr>
      <w:r>
        <w:rPr>
          <w:b/>
          <w:bCs/>
          <w:color w:val="000000"/>
          <w:sz w:val="28"/>
          <w:szCs w:val="28"/>
        </w:rPr>
        <w:t>3.</w:t>
      </w:r>
      <w:r>
        <w:rPr>
          <w:color w:val="000000"/>
          <w:sz w:val="28"/>
          <w:szCs w:val="28"/>
        </w:rPr>
        <w:t> </w:t>
      </w:r>
      <w:r>
        <w:rPr>
          <w:b/>
          <w:bCs/>
          <w:color w:val="000000"/>
          <w:sz w:val="28"/>
          <w:szCs w:val="28"/>
        </w:rPr>
        <w:t>План (спецификация) работы</w:t>
      </w:r>
    </w:p>
    <w:p w:rsidR="00501347" w:rsidRDefault="00760C07">
      <w:pPr>
        <w:pStyle w:val="a7"/>
        <w:spacing w:before="0" w:beforeAutospacing="0" w:after="0" w:afterAutospacing="0"/>
        <w:rPr>
          <w:sz w:val="28"/>
          <w:szCs w:val="28"/>
        </w:rPr>
      </w:pPr>
      <w:r>
        <w:rPr>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924"/>
        <w:gridCol w:w="1597"/>
        <w:gridCol w:w="2194"/>
      </w:tblGrid>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w:t>
            </w:r>
          </w:p>
          <w:p w:rsidR="00501347" w:rsidRDefault="00760C07">
            <w:pPr>
              <w:pStyle w:val="a7"/>
              <w:widowControl w:val="0"/>
              <w:spacing w:before="0" w:beforeAutospacing="0" w:after="0" w:afterAutospacing="0" w:line="273" w:lineRule="auto"/>
              <w:jc w:val="center"/>
              <w:rPr>
                <w:sz w:val="28"/>
                <w:szCs w:val="28"/>
              </w:rPr>
            </w:pPr>
            <w:r>
              <w:rPr>
                <w:sz w:val="28"/>
                <w:szCs w:val="28"/>
              </w:rPr>
              <w:t> </w:t>
            </w:r>
          </w:p>
        </w:tc>
        <w:tc>
          <w:tcPr>
            <w:tcW w:w="292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Планируемый результат</w:t>
            </w:r>
          </w:p>
        </w:tc>
        <w:tc>
          <w:tcPr>
            <w:tcW w:w="159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Уровень сложности задания</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Максимальный балл за выполнение задания</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Часть 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Систематизация исторической информации (умение определять последовательность событий)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Систематизация исторической информации (задание на установление </w:t>
            </w:r>
            <w:r>
              <w:rPr>
                <w:color w:val="000000"/>
                <w:sz w:val="28"/>
                <w:szCs w:val="28"/>
              </w:rPr>
              <w:lastRenderedPageBreak/>
              <w:t>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Выбор одного элемента (термина, названия) из данного ряда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Определение термина по нескольким признакам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Систематизация исторической информации (множественный выбор)</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8</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9</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Работа с текстовым историческим источником (краткий ответ в виде слова, словосочетания)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10</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Работа с текстовым историческим источником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11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Использование иллюстративного материала (изображения) как источника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Заполнение таблицы на основе анализа текстовой и нетекстовой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Часть 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В</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3</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both"/>
              <w:rPr>
                <w:sz w:val="28"/>
                <w:szCs w:val="28"/>
              </w:rPr>
            </w:pPr>
            <w:r>
              <w:rPr>
                <w:color w:val="000000"/>
                <w:sz w:val="28"/>
                <w:szCs w:val="28"/>
              </w:rPr>
              <w:t xml:space="preserve">Умение использовать исторические сведения для аргументации в ходе дискуссии </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В</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4</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Всего заданий – </w:t>
            </w:r>
            <w:r>
              <w:rPr>
                <w:b/>
                <w:bCs/>
                <w:color w:val="000000"/>
                <w:sz w:val="28"/>
                <w:szCs w:val="28"/>
              </w:rPr>
              <w:t>15</w:t>
            </w:r>
            <w:r>
              <w:rPr>
                <w:color w:val="000000"/>
                <w:sz w:val="28"/>
                <w:szCs w:val="28"/>
              </w:rPr>
              <w:t xml:space="preserve">; по уровню сложности: Б – </w:t>
            </w:r>
            <w:r>
              <w:rPr>
                <w:b/>
                <w:bCs/>
                <w:color w:val="000000"/>
                <w:sz w:val="28"/>
                <w:szCs w:val="28"/>
              </w:rPr>
              <w:t>9</w:t>
            </w:r>
            <w:r>
              <w:rPr>
                <w:color w:val="000000"/>
                <w:sz w:val="28"/>
                <w:szCs w:val="28"/>
              </w:rPr>
              <w:t xml:space="preserve">; П – </w:t>
            </w:r>
            <w:r>
              <w:rPr>
                <w:b/>
                <w:bCs/>
                <w:color w:val="000000"/>
                <w:sz w:val="28"/>
                <w:szCs w:val="28"/>
              </w:rPr>
              <w:t xml:space="preserve">6; </w:t>
            </w:r>
            <w:r>
              <w:rPr>
                <w:color w:val="000000"/>
                <w:sz w:val="28"/>
                <w:szCs w:val="28"/>
              </w:rPr>
              <w:t>В – 2.</w:t>
            </w:r>
          </w:p>
          <w:p w:rsidR="00501347" w:rsidRDefault="00760C07">
            <w:pPr>
              <w:pStyle w:val="a7"/>
              <w:spacing w:before="0" w:beforeAutospacing="0" w:after="0" w:afterAutospacing="0" w:line="273" w:lineRule="auto"/>
              <w:rPr>
                <w:sz w:val="28"/>
                <w:szCs w:val="28"/>
              </w:rPr>
            </w:pPr>
            <w:r>
              <w:rPr>
                <w:color w:val="000000"/>
                <w:sz w:val="28"/>
                <w:szCs w:val="28"/>
              </w:rPr>
              <w:t xml:space="preserve">Общее время выполнения работы – </w:t>
            </w:r>
            <w:r>
              <w:rPr>
                <w:b/>
                <w:bCs/>
                <w:color w:val="000000"/>
                <w:sz w:val="28"/>
                <w:szCs w:val="28"/>
              </w:rPr>
              <w:t>45 минут</w:t>
            </w:r>
            <w:r>
              <w:rPr>
                <w:color w:val="000000"/>
                <w:sz w:val="28"/>
                <w:szCs w:val="28"/>
              </w:rPr>
              <w:t>.</w:t>
            </w:r>
          </w:p>
          <w:p w:rsidR="00501347" w:rsidRDefault="00760C07">
            <w:pPr>
              <w:pStyle w:val="a7"/>
              <w:widowControl w:val="0"/>
              <w:spacing w:before="0" w:beforeAutospacing="0" w:after="0" w:afterAutospacing="0" w:line="273" w:lineRule="auto"/>
              <w:rPr>
                <w:sz w:val="28"/>
                <w:szCs w:val="28"/>
              </w:rPr>
            </w:pPr>
            <w:r>
              <w:rPr>
                <w:color w:val="000000"/>
                <w:sz w:val="28"/>
                <w:szCs w:val="28"/>
              </w:rPr>
              <w:t xml:space="preserve">Максимальный первичный балл – </w:t>
            </w:r>
            <w:r>
              <w:rPr>
                <w:b/>
                <w:bCs/>
                <w:color w:val="000000"/>
                <w:sz w:val="28"/>
                <w:szCs w:val="28"/>
              </w:rPr>
              <w:t>30</w:t>
            </w:r>
          </w:p>
        </w:tc>
      </w:tr>
    </w:tbl>
    <w:p w:rsidR="00501347" w:rsidRDefault="00760C07">
      <w:pPr>
        <w:pStyle w:val="a7"/>
        <w:spacing w:before="0" w:beforeAutospacing="0" w:after="0" w:afterAutospacing="0"/>
        <w:rPr>
          <w:sz w:val="28"/>
          <w:szCs w:val="28"/>
        </w:rPr>
      </w:pPr>
      <w:r>
        <w:rPr>
          <w:sz w:val="28"/>
          <w:szCs w:val="28"/>
        </w:rPr>
        <w:lastRenderedPageBreak/>
        <w:t> </w:t>
      </w:r>
    </w:p>
    <w:p w:rsidR="00501347" w:rsidRDefault="00760C07">
      <w:pPr>
        <w:pStyle w:val="a7"/>
        <w:spacing w:before="0" w:beforeAutospacing="0" w:after="0" w:afterAutospacing="0"/>
        <w:ind w:firstLine="567"/>
        <w:rPr>
          <w:sz w:val="28"/>
          <w:szCs w:val="28"/>
        </w:rPr>
      </w:pPr>
      <w:r>
        <w:rPr>
          <w:sz w:val="28"/>
          <w:szCs w:val="28"/>
        </w:rPr>
        <w:t> </w:t>
      </w:r>
    </w:p>
    <w:p w:rsidR="00501347" w:rsidRDefault="00760C07">
      <w:pPr>
        <w:pStyle w:val="a7"/>
        <w:spacing w:before="0" w:beforeAutospacing="0" w:after="0" w:afterAutospacing="0" w:line="273" w:lineRule="auto"/>
        <w:ind w:firstLine="567"/>
        <w:rPr>
          <w:sz w:val="28"/>
          <w:szCs w:val="28"/>
        </w:rPr>
      </w:pPr>
      <w:r>
        <w:rPr>
          <w:b/>
          <w:bCs/>
          <w:color w:val="000000"/>
          <w:sz w:val="28"/>
          <w:szCs w:val="28"/>
        </w:rPr>
        <w:t>4. Система оценивания отдельных заданий и работы в целом</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810"/>
        <w:gridCol w:w="1472"/>
      </w:tblGrid>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Суммарный балл </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выполнения</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Отметка по 5-балльной шкале</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24-30</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80-100</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18-23</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60-76</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11-17</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34-53</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1-10</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0-33</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160" w:afterAutospacing="0"/>
        <w:rPr>
          <w:sz w:val="28"/>
          <w:szCs w:val="28"/>
        </w:rPr>
      </w:pPr>
      <w:r>
        <w:rPr>
          <w:b/>
          <w:bCs/>
          <w:color w:val="000000"/>
          <w:sz w:val="28"/>
          <w:szCs w:val="28"/>
        </w:rPr>
        <w:br w:type="page" w:clear="all"/>
      </w:r>
      <w:r>
        <w:rPr>
          <w:b/>
          <w:bCs/>
          <w:color w:val="000000"/>
          <w:sz w:val="28"/>
          <w:szCs w:val="28"/>
        </w:rPr>
        <w:lastRenderedPageBreak/>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Диагностическая работа </w:t>
      </w:r>
    </w:p>
    <w:p w:rsidR="00501347" w:rsidRDefault="00760C07">
      <w:pPr>
        <w:pStyle w:val="a7"/>
        <w:spacing w:before="0" w:beforeAutospacing="0" w:after="0" w:afterAutospacing="0" w:line="273" w:lineRule="auto"/>
        <w:jc w:val="center"/>
        <w:rPr>
          <w:sz w:val="28"/>
          <w:szCs w:val="28"/>
        </w:rPr>
      </w:pPr>
      <w:r>
        <w:rPr>
          <w:b/>
          <w:bCs/>
          <w:color w:val="000000"/>
          <w:sz w:val="28"/>
          <w:szCs w:val="28"/>
        </w:rPr>
        <w:t>по теме «Россия и мир с древности до 1914 года»</w:t>
      </w:r>
    </w:p>
    <w:p w:rsidR="00501347" w:rsidRDefault="00760C07">
      <w:pPr>
        <w:pStyle w:val="a7"/>
        <w:tabs>
          <w:tab w:val="left" w:pos="4678"/>
        </w:tabs>
        <w:spacing w:before="0" w:beforeAutospacing="0" w:after="0" w:afterAutospacing="0" w:line="273" w:lineRule="auto"/>
        <w:rPr>
          <w:sz w:val="28"/>
          <w:szCs w:val="28"/>
        </w:rPr>
      </w:pPr>
      <w:r>
        <w:rPr>
          <w:sz w:val="28"/>
          <w:szCs w:val="28"/>
        </w:rPr>
        <w:t> </w:t>
      </w:r>
    </w:p>
    <w:p w:rsidR="00501347" w:rsidRDefault="00760C07">
      <w:pPr>
        <w:pStyle w:val="a7"/>
        <w:tabs>
          <w:tab w:val="left" w:pos="4678"/>
        </w:tabs>
        <w:spacing w:before="0" w:beforeAutospacing="0" w:after="0" w:afterAutospacing="0" w:line="273" w:lineRule="auto"/>
        <w:jc w:val="center"/>
        <w:rPr>
          <w:sz w:val="28"/>
          <w:szCs w:val="28"/>
        </w:rPr>
      </w:pPr>
      <w:r>
        <w:rPr>
          <w:b/>
          <w:bCs/>
          <w:color w:val="000000"/>
          <w:sz w:val="28"/>
          <w:szCs w:val="28"/>
        </w:rPr>
        <w:t>Часть 1</w:t>
      </w:r>
    </w:p>
    <w:p w:rsidR="00501347" w:rsidRDefault="00760C07">
      <w:pPr>
        <w:pStyle w:val="a7"/>
        <w:pBdr>
          <w:top w:val="single" w:sz="4" w:space="0" w:color="000000"/>
          <w:left w:val="single" w:sz="4" w:space="0" w:color="000000"/>
          <w:bottom w:val="single" w:sz="4" w:space="0" w:color="000000"/>
          <w:right w:val="single" w:sz="4" w:space="0" w:color="000000"/>
          <w:between w:val="single" w:sz="4" w:space="0" w:color="000000"/>
        </w:pBdr>
        <w:spacing w:before="0" w:beforeAutospacing="0" w:after="0" w:afterAutospacing="0" w:line="273" w:lineRule="auto"/>
        <w:rPr>
          <w:sz w:val="28"/>
          <w:szCs w:val="28"/>
        </w:rPr>
      </w:pPr>
      <w:r>
        <w:rPr>
          <w:b/>
          <w:bCs/>
          <w:color w:val="000000"/>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501347" w:rsidRDefault="00760C07">
      <w:pPr>
        <w:pStyle w:val="a7"/>
        <w:spacing w:before="0" w:beforeAutospacing="0" w:after="0" w:afterAutospacing="0" w:line="273" w:lineRule="auto"/>
        <w:jc w:val="center"/>
        <w:rPr>
          <w:sz w:val="28"/>
          <w:szCs w:val="28"/>
        </w:rPr>
      </w:pPr>
      <w:r>
        <w:rPr>
          <w:sz w:val="28"/>
          <w:szCs w:val="28"/>
        </w:rPr>
        <w:t> </w:t>
      </w:r>
    </w:p>
    <w:tbl>
      <w:tblPr>
        <w:tblW w:w="0" w:type="auto"/>
        <w:tblCellSpacing w:w="0" w:type="dxa"/>
        <w:tblInd w:w="-459" w:type="dxa"/>
        <w:tblLook w:val="04A0" w:firstRow="1" w:lastRow="0" w:firstColumn="1" w:lastColumn="0" w:noHBand="0" w:noVBand="1"/>
      </w:tblPr>
      <w:tblGrid>
        <w:gridCol w:w="596"/>
        <w:gridCol w:w="4739"/>
        <w:gridCol w:w="4480"/>
      </w:tblGrid>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w:t>
            </w:r>
          </w:p>
        </w:tc>
        <w:tc>
          <w:tcPr>
            <w:tcW w:w="9219" w:type="dxa"/>
            <w:gridSpan w:val="2"/>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1) Возникновение государства франков </w:t>
            </w:r>
          </w:p>
          <w:p w:rsidR="00501347" w:rsidRDefault="00760C07">
            <w:pPr>
              <w:pStyle w:val="a7"/>
              <w:spacing w:before="0" w:beforeAutospacing="0" w:after="0" w:afterAutospacing="0" w:line="273" w:lineRule="auto"/>
              <w:rPr>
                <w:sz w:val="28"/>
                <w:szCs w:val="28"/>
              </w:rPr>
            </w:pPr>
            <w:r>
              <w:rPr>
                <w:color w:val="000000"/>
                <w:sz w:val="28"/>
                <w:szCs w:val="28"/>
              </w:rPr>
              <w:t>2) Марафонская битва</w:t>
            </w:r>
          </w:p>
          <w:p w:rsidR="00501347" w:rsidRDefault="00760C07">
            <w:pPr>
              <w:pStyle w:val="a7"/>
              <w:spacing w:before="0" w:beforeAutospacing="0" w:after="0" w:afterAutospacing="0" w:line="273" w:lineRule="auto"/>
              <w:rPr>
                <w:sz w:val="28"/>
                <w:szCs w:val="28"/>
              </w:rPr>
            </w:pPr>
            <w:r>
              <w:rPr>
                <w:color w:val="000000"/>
                <w:sz w:val="28"/>
                <w:szCs w:val="28"/>
              </w:rPr>
              <w:t>3) Монгольское нашествие на Русь</w:t>
            </w:r>
          </w:p>
          <w:p w:rsidR="00501347" w:rsidRDefault="00760C07">
            <w:pPr>
              <w:pStyle w:val="a7"/>
              <w:spacing w:before="0" w:beforeAutospacing="0" w:after="0" w:afterAutospacing="0" w:line="273" w:lineRule="auto"/>
              <w:rPr>
                <w:sz w:val="28"/>
                <w:szCs w:val="28"/>
              </w:rPr>
            </w:pPr>
            <w:r>
              <w:rPr>
                <w:color w:val="000000"/>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4"/>
              <w:gridCol w:w="534"/>
              <w:gridCol w:w="534"/>
              <w:gridCol w:w="534"/>
            </w:tblGrid>
            <w:tr w:rsidR="00501347">
              <w:trPr>
                <w:trHeight w:val="410"/>
                <w:tblCellSpacing w:w="0" w:type="dxa"/>
              </w:trPr>
              <w:tc>
                <w:tcPr>
                  <w:tcW w:w="126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r>
            <w:tr w:rsidR="00501347">
              <w:trPr>
                <w:trHeight w:val="410"/>
                <w:tblCellSpacing w:w="0" w:type="dxa"/>
              </w:trPr>
              <w:tc>
                <w:tcPr>
                  <w:tcW w:w="126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2.</w:t>
            </w:r>
          </w:p>
        </w:tc>
        <w:tc>
          <w:tcPr>
            <w:tcW w:w="9219" w:type="dxa"/>
            <w:gridSpan w:val="2"/>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501347">
        <w:trPr>
          <w:tblCellSpacing w:w="0" w:type="dxa"/>
        </w:trPr>
        <w:tc>
          <w:tcPr>
            <w:tcW w:w="596" w:type="dxa"/>
            <w:tcBorders>
              <w:top w:val="none" w:sz="4" w:space="0" w:color="000000"/>
              <w:left w:val="none" w:sz="4" w:space="0" w:color="000000"/>
              <w:bottom w:val="singl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59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73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СОБЫТИЯ</w:t>
            </w:r>
          </w:p>
          <w:p w:rsidR="00501347" w:rsidRDefault="00760C07">
            <w:pPr>
              <w:pStyle w:val="a7"/>
              <w:spacing w:before="0" w:beforeAutospacing="0" w:after="0" w:afterAutospacing="0" w:line="273" w:lineRule="auto"/>
              <w:rPr>
                <w:sz w:val="28"/>
                <w:szCs w:val="28"/>
              </w:rPr>
            </w:pPr>
            <w:r>
              <w:rPr>
                <w:color w:val="000000"/>
                <w:sz w:val="28"/>
                <w:szCs w:val="28"/>
              </w:rPr>
              <w:t>А) Призвание Рюрика</w:t>
            </w:r>
          </w:p>
          <w:p w:rsidR="00501347" w:rsidRDefault="00760C07">
            <w:pPr>
              <w:pStyle w:val="a7"/>
              <w:spacing w:before="0" w:beforeAutospacing="0" w:after="0" w:afterAutospacing="0" w:line="273" w:lineRule="auto"/>
              <w:rPr>
                <w:sz w:val="28"/>
                <w:szCs w:val="28"/>
              </w:rPr>
            </w:pPr>
            <w:r>
              <w:rPr>
                <w:color w:val="000000"/>
                <w:sz w:val="28"/>
                <w:szCs w:val="28"/>
              </w:rPr>
              <w:t>Б) битва на Косовом поле</w:t>
            </w:r>
          </w:p>
          <w:p w:rsidR="00501347" w:rsidRDefault="00760C07">
            <w:pPr>
              <w:pStyle w:val="a7"/>
              <w:spacing w:before="0" w:beforeAutospacing="0" w:after="0" w:afterAutospacing="0" w:line="273" w:lineRule="auto"/>
              <w:rPr>
                <w:sz w:val="28"/>
                <w:szCs w:val="28"/>
              </w:rPr>
            </w:pPr>
            <w:r>
              <w:rPr>
                <w:color w:val="000000"/>
                <w:sz w:val="28"/>
                <w:szCs w:val="28"/>
              </w:rPr>
              <w:t>В) Съезд князей в Любече</w:t>
            </w:r>
          </w:p>
          <w:p w:rsidR="00501347" w:rsidRDefault="00760C07">
            <w:pPr>
              <w:pStyle w:val="a7"/>
              <w:spacing w:before="0" w:beforeAutospacing="0" w:after="0" w:afterAutospacing="0" w:line="273" w:lineRule="auto"/>
              <w:rPr>
                <w:sz w:val="28"/>
                <w:szCs w:val="28"/>
              </w:rPr>
            </w:pPr>
            <w:r>
              <w:rPr>
                <w:color w:val="000000"/>
                <w:sz w:val="28"/>
                <w:szCs w:val="28"/>
              </w:rPr>
              <w:t>Г) Первые Олимпийские игры</w:t>
            </w:r>
          </w:p>
        </w:tc>
        <w:tc>
          <w:tcPr>
            <w:tcW w:w="448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ГОДЫ</w:t>
            </w:r>
          </w:p>
          <w:p w:rsidR="00501347" w:rsidRDefault="00760C07">
            <w:pPr>
              <w:pStyle w:val="a7"/>
              <w:spacing w:before="0" w:beforeAutospacing="0" w:after="0" w:afterAutospacing="0" w:line="273" w:lineRule="auto"/>
              <w:rPr>
                <w:sz w:val="28"/>
                <w:szCs w:val="28"/>
              </w:rPr>
            </w:pPr>
            <w:r>
              <w:rPr>
                <w:color w:val="000000"/>
                <w:sz w:val="28"/>
                <w:szCs w:val="28"/>
              </w:rPr>
              <w:t>1) 1389 г.</w:t>
            </w:r>
          </w:p>
          <w:p w:rsidR="00501347" w:rsidRDefault="00760C07">
            <w:pPr>
              <w:pStyle w:val="a7"/>
              <w:spacing w:before="0" w:beforeAutospacing="0" w:after="0" w:afterAutospacing="0" w:line="273" w:lineRule="auto"/>
              <w:rPr>
                <w:sz w:val="28"/>
                <w:szCs w:val="28"/>
              </w:rPr>
            </w:pPr>
            <w:r>
              <w:rPr>
                <w:color w:val="000000"/>
                <w:sz w:val="28"/>
                <w:szCs w:val="28"/>
              </w:rPr>
              <w:t>2) 1240 г.</w:t>
            </w:r>
          </w:p>
          <w:p w:rsidR="00501347" w:rsidRDefault="00760C07">
            <w:pPr>
              <w:pStyle w:val="a7"/>
              <w:spacing w:before="0" w:beforeAutospacing="0" w:after="0" w:afterAutospacing="0" w:line="273" w:lineRule="auto"/>
              <w:rPr>
                <w:sz w:val="28"/>
                <w:szCs w:val="28"/>
              </w:rPr>
            </w:pPr>
            <w:r>
              <w:rPr>
                <w:color w:val="000000"/>
                <w:sz w:val="28"/>
                <w:szCs w:val="28"/>
              </w:rPr>
              <w:t>3) 1097 г.</w:t>
            </w:r>
          </w:p>
          <w:p w:rsidR="00501347" w:rsidRDefault="00760C07">
            <w:pPr>
              <w:pStyle w:val="a7"/>
              <w:spacing w:before="0" w:beforeAutospacing="0" w:after="0" w:afterAutospacing="0" w:line="273" w:lineRule="auto"/>
              <w:ind w:left="282" w:hanging="282"/>
              <w:rPr>
                <w:sz w:val="28"/>
                <w:szCs w:val="28"/>
              </w:rPr>
            </w:pPr>
            <w:r>
              <w:rPr>
                <w:color w:val="000000"/>
                <w:sz w:val="28"/>
                <w:szCs w:val="28"/>
              </w:rPr>
              <w:t>4) 862 г.</w:t>
            </w:r>
          </w:p>
          <w:p w:rsidR="00501347" w:rsidRDefault="00760C07">
            <w:pPr>
              <w:pStyle w:val="a7"/>
              <w:spacing w:before="0" w:beforeAutospacing="0" w:after="0" w:afterAutospacing="0" w:line="273" w:lineRule="auto"/>
              <w:ind w:left="282" w:hanging="282"/>
              <w:rPr>
                <w:sz w:val="28"/>
                <w:szCs w:val="28"/>
              </w:rPr>
            </w:pPr>
            <w:r>
              <w:rPr>
                <w:color w:val="000000"/>
                <w:sz w:val="28"/>
                <w:szCs w:val="28"/>
              </w:rPr>
              <w:t>5) 776 г. до н.э.</w:t>
            </w:r>
          </w:p>
          <w:p w:rsidR="00501347" w:rsidRDefault="00760C07">
            <w:pPr>
              <w:pStyle w:val="a7"/>
              <w:spacing w:before="0" w:beforeAutospacing="0" w:after="0" w:afterAutospacing="0" w:line="273" w:lineRule="auto"/>
              <w:ind w:left="282" w:hanging="282"/>
              <w:rPr>
                <w:sz w:val="28"/>
                <w:szCs w:val="28"/>
              </w:rPr>
            </w:pPr>
            <w:r>
              <w:rPr>
                <w:color w:val="000000"/>
                <w:sz w:val="28"/>
                <w:szCs w:val="28"/>
              </w:rPr>
              <w:t>6) 476 г.</w:t>
            </w:r>
          </w:p>
        </w:tc>
      </w:tr>
      <w:tr w:rsidR="00501347">
        <w:trPr>
          <w:tblCellSpacing w:w="0" w:type="dxa"/>
        </w:trPr>
        <w:tc>
          <w:tcPr>
            <w:tcW w:w="596"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3"/>
              <w:gridCol w:w="502"/>
              <w:gridCol w:w="502"/>
              <w:gridCol w:w="503"/>
              <w:gridCol w:w="503"/>
            </w:tblGrid>
            <w:tr w:rsidR="00501347">
              <w:trPr>
                <w:trHeight w:val="439"/>
                <w:tblCellSpacing w:w="0" w:type="dxa"/>
              </w:trPr>
              <w:tc>
                <w:tcPr>
                  <w:tcW w:w="1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50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50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439"/>
                <w:tblCellSpacing w:w="0" w:type="dxa"/>
              </w:trPr>
              <w:tc>
                <w:tcPr>
                  <w:tcW w:w="1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0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0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0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3.</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Ниже приведён перечень терминов. Все они, за исключением одного, относятся к периоду зависимости Руси от Золотой орды.</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Выход; 2) Ярлык; 3) Кортесы; 4) Баскак; 5) Пайцза; 6) Хан.</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 xml:space="preserve">Найдите и запишите порядковый номер термина, относящегося к </w:t>
            </w:r>
            <w:r>
              <w:rPr>
                <w:i/>
                <w:iCs/>
                <w:color w:val="000000"/>
                <w:sz w:val="28"/>
                <w:szCs w:val="28"/>
              </w:rPr>
              <w:lastRenderedPageBreak/>
              <w:t>другому историческому периоду.</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lastRenderedPageBreak/>
              <w:t>4.</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Запишите термин, о котором идёт речь.</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Порядок назначения на должности в Московском государстве в XV–XVII вв. по знатности рода и важности должностей, занимаемых предками, назывался ________________.</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tblGrid>
            <w:tr w:rsidR="00501347">
              <w:trPr>
                <w:trHeight w:val="469"/>
                <w:tblCellSpacing w:w="0" w:type="dxa"/>
              </w:trPr>
              <w:tc>
                <w:tcPr>
                  <w:tcW w:w="499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 ___________________________</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5.</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73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ПРОЦЕССЫ (ЯВЛЕНИЯ, СОБЫТИЯ)</w:t>
            </w:r>
          </w:p>
          <w:p w:rsidR="00501347" w:rsidRDefault="00760C07">
            <w:pPr>
              <w:pStyle w:val="a7"/>
              <w:spacing w:before="0" w:beforeAutospacing="0" w:after="0" w:afterAutospacing="0" w:line="273" w:lineRule="auto"/>
              <w:rPr>
                <w:sz w:val="28"/>
                <w:szCs w:val="28"/>
              </w:rPr>
            </w:pPr>
            <w:r>
              <w:rPr>
                <w:color w:val="000000"/>
                <w:sz w:val="28"/>
                <w:szCs w:val="28"/>
              </w:rPr>
              <w:t>А) Ливонская война</w:t>
            </w:r>
          </w:p>
          <w:p w:rsidR="00501347" w:rsidRDefault="00760C07">
            <w:pPr>
              <w:pStyle w:val="a7"/>
              <w:spacing w:before="0" w:beforeAutospacing="0" w:after="0" w:afterAutospacing="0" w:line="273" w:lineRule="auto"/>
              <w:rPr>
                <w:sz w:val="28"/>
                <w:szCs w:val="28"/>
              </w:rPr>
            </w:pPr>
            <w:r>
              <w:rPr>
                <w:color w:val="000000"/>
                <w:sz w:val="28"/>
                <w:szCs w:val="28"/>
              </w:rPr>
              <w:t>Б) Походы Александра Македонского</w:t>
            </w:r>
          </w:p>
          <w:p w:rsidR="00501347" w:rsidRDefault="00760C07">
            <w:pPr>
              <w:pStyle w:val="a7"/>
              <w:spacing w:before="0" w:beforeAutospacing="0" w:after="0" w:afterAutospacing="0" w:line="273" w:lineRule="auto"/>
              <w:rPr>
                <w:sz w:val="28"/>
                <w:szCs w:val="28"/>
              </w:rPr>
            </w:pPr>
            <w:r>
              <w:rPr>
                <w:color w:val="000000"/>
                <w:sz w:val="28"/>
                <w:szCs w:val="28"/>
              </w:rPr>
              <w:t>В) Столетняя война</w:t>
            </w:r>
          </w:p>
          <w:p w:rsidR="00501347" w:rsidRDefault="00760C07">
            <w:pPr>
              <w:pStyle w:val="a7"/>
              <w:tabs>
                <w:tab w:val="left" w:pos="1605"/>
              </w:tabs>
              <w:spacing w:before="0" w:beforeAutospacing="0" w:after="0" w:afterAutospacing="0" w:line="273" w:lineRule="auto"/>
              <w:rPr>
                <w:sz w:val="28"/>
                <w:szCs w:val="28"/>
              </w:rPr>
            </w:pPr>
            <w:r>
              <w:rPr>
                <w:color w:val="000000"/>
                <w:sz w:val="28"/>
                <w:szCs w:val="28"/>
              </w:rPr>
              <w:t>Г) Походы Святослава</w:t>
            </w:r>
          </w:p>
        </w:tc>
        <w:tc>
          <w:tcPr>
            <w:tcW w:w="4480"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ФАКТЫ</w:t>
            </w:r>
          </w:p>
          <w:p w:rsidR="00501347" w:rsidRDefault="00760C07">
            <w:pPr>
              <w:pStyle w:val="a7"/>
              <w:spacing w:before="0" w:beforeAutospacing="0" w:after="0" w:afterAutospacing="0" w:line="273" w:lineRule="auto"/>
              <w:rPr>
                <w:sz w:val="28"/>
                <w:szCs w:val="28"/>
              </w:rPr>
            </w:pPr>
            <w:r>
              <w:rPr>
                <w:color w:val="000000"/>
                <w:sz w:val="28"/>
                <w:szCs w:val="28"/>
              </w:rPr>
              <w:t>1) Ям-Запольское перемирие</w:t>
            </w:r>
          </w:p>
          <w:p w:rsidR="00501347" w:rsidRDefault="00760C07">
            <w:pPr>
              <w:pStyle w:val="a7"/>
              <w:spacing w:before="0" w:beforeAutospacing="0" w:after="0" w:afterAutospacing="0" w:line="273" w:lineRule="auto"/>
              <w:rPr>
                <w:sz w:val="28"/>
                <w:szCs w:val="28"/>
              </w:rPr>
            </w:pPr>
            <w:r>
              <w:rPr>
                <w:color w:val="000000"/>
                <w:sz w:val="28"/>
                <w:szCs w:val="28"/>
              </w:rPr>
              <w:t>2) Битва на реке Калке</w:t>
            </w:r>
          </w:p>
          <w:p w:rsidR="00501347" w:rsidRDefault="00760C07">
            <w:pPr>
              <w:pStyle w:val="a7"/>
              <w:spacing w:before="0" w:beforeAutospacing="0" w:after="0" w:afterAutospacing="0" w:line="273" w:lineRule="auto"/>
              <w:rPr>
                <w:sz w:val="28"/>
                <w:szCs w:val="28"/>
              </w:rPr>
            </w:pPr>
            <w:r>
              <w:rPr>
                <w:color w:val="000000"/>
                <w:sz w:val="28"/>
                <w:szCs w:val="28"/>
              </w:rPr>
              <w:t>3) Битве при Креси</w:t>
            </w:r>
          </w:p>
          <w:p w:rsidR="00501347" w:rsidRDefault="00760C07">
            <w:pPr>
              <w:pStyle w:val="a7"/>
              <w:spacing w:before="0" w:beforeAutospacing="0" w:after="0" w:afterAutospacing="0" w:line="273" w:lineRule="auto"/>
              <w:rPr>
                <w:sz w:val="28"/>
                <w:szCs w:val="28"/>
              </w:rPr>
            </w:pPr>
            <w:r>
              <w:rPr>
                <w:color w:val="000000"/>
                <w:sz w:val="28"/>
                <w:szCs w:val="28"/>
              </w:rPr>
              <w:t>4) разрушение Вавилона</w:t>
            </w:r>
          </w:p>
          <w:p w:rsidR="00501347" w:rsidRDefault="00760C07">
            <w:pPr>
              <w:pStyle w:val="a7"/>
              <w:spacing w:before="0" w:beforeAutospacing="0" w:after="0" w:afterAutospacing="0" w:line="273" w:lineRule="auto"/>
              <w:rPr>
                <w:sz w:val="28"/>
                <w:szCs w:val="28"/>
              </w:rPr>
            </w:pPr>
            <w:r>
              <w:rPr>
                <w:color w:val="000000"/>
                <w:sz w:val="28"/>
                <w:szCs w:val="28"/>
              </w:rPr>
              <w:t>5) Битва на реке Граник</w:t>
            </w:r>
          </w:p>
          <w:p w:rsidR="00501347" w:rsidRDefault="00760C07">
            <w:pPr>
              <w:pStyle w:val="a7"/>
              <w:spacing w:before="0" w:beforeAutospacing="0" w:after="0" w:afterAutospacing="0" w:line="273" w:lineRule="auto"/>
              <w:rPr>
                <w:sz w:val="28"/>
                <w:szCs w:val="28"/>
              </w:rPr>
            </w:pPr>
            <w:r>
              <w:rPr>
                <w:color w:val="000000"/>
                <w:sz w:val="28"/>
                <w:szCs w:val="28"/>
              </w:rPr>
              <w:t>6) Разгром Хазарского каганата</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579"/>
              <w:gridCol w:w="425"/>
              <w:gridCol w:w="426"/>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6.</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
              <w:gridCol w:w="8461"/>
            </w:tblGrid>
            <w:tr w:rsidR="00501347">
              <w:trPr>
                <w:tblCellSpacing w:w="0" w:type="dxa"/>
                <w:jc w:val="center"/>
              </w:trPr>
              <w:tc>
                <w:tcPr>
                  <w:tcW w:w="9594"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ФРАГМЕНТЫ ИСТОЧНИКОВ</w:t>
                  </w:r>
                </w:p>
              </w:tc>
            </w:tr>
            <w:tr w:rsidR="00501347">
              <w:trPr>
                <w:tblCellSpacing w:w="0" w:type="dxa"/>
                <w:jc w:val="center"/>
              </w:trPr>
              <w:tc>
                <w:tcPr>
                  <w:tcW w:w="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90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Пришла весть к великому князю, что царь Ахмат идет в полном сборе, со своей ордой и царевичами, с уланами и князьями, да еще в соглашении с королем Казимиром – ибо король и направил его против великого князя, желая сокрушить христианство. Князь великий пошел на Коломну и стал у Коломны, а сына своего великого князя Ивана поставил у Серпухова, а князя Андрея Васильевича Меньшого в Тарусе, а прочих князей и воевод в иных </w:t>
                  </w:r>
                  <w:r>
                    <w:rPr>
                      <w:color w:val="000000"/>
                      <w:sz w:val="28"/>
                      <w:szCs w:val="28"/>
                    </w:rPr>
                    <w:lastRenderedPageBreak/>
                    <w:t>местах, а других – по берегу.</w:t>
                  </w:r>
                </w:p>
                <w:p w:rsidR="00501347" w:rsidRDefault="00760C07">
                  <w:pPr>
                    <w:pStyle w:val="a7"/>
                    <w:spacing w:before="0" w:beforeAutospacing="0" w:after="0" w:afterAutospacing="0" w:line="273" w:lineRule="auto"/>
                    <w:jc w:val="both"/>
                    <w:rPr>
                      <w:sz w:val="28"/>
                      <w:szCs w:val="28"/>
                    </w:rPr>
                  </w:pPr>
                  <w:r>
                    <w:rPr>
                      <w:color w:val="000000"/>
                      <w:sz w:val="28"/>
                      <w:szCs w:val="28"/>
                    </w:rPr>
                    <w:t>Царь Ахмат, услышав, что князь великий стоит у Оки на берегу со всеми силами, пошел к Литовской земле, обходя реку Оку и ожидая на помощь себе короля или его силы, и опытные проводники вели его к реке Угре на броды. Князь же великий сына своего, и брата, и воевод послал на Угру со всеми силами, и, придя, они стали на Угре и заняли броды и перевозы. А сам князь великий поехал из Коломны на Москву к церквам Спаса и Пречистой Богородицы и к святым чудотворцам, прося помощи и защиты православному христианству, желая обсудить и обдумать это с отцом своим митрополитом Геронтием, и со своей матерью великой княгиней Марфой, и своим дядей Михаилом Андреевичем, и со своим духовным отцом архиепископом ростовским Вассианом, и со своими боярами – ибо все они тогда пребывали в осаде в Москве. И молили его великим молением, чтобы он крепко стоял за православное христианство против басурман</w:t>
                  </w:r>
                </w:p>
              </w:tc>
            </w:tr>
            <w:tr w:rsidR="00501347">
              <w:trPr>
                <w:tblCellSpacing w:w="0" w:type="dxa"/>
                <w:jc w:val="center"/>
              </w:trPr>
              <w:tc>
                <w:tcPr>
                  <w:tcW w:w="51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Б)</w:t>
                  </w:r>
                </w:p>
              </w:tc>
              <w:tc>
                <w:tcPr>
                  <w:tcW w:w="908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И стал Владимир княжить в Киеве один, и поставил кумиры на холме за теремным двором: деревянного Перуна с серебряной головой и золотыми усами, и Хорса, Дажьбога, и Стрибога, и Симаргла, и Мокошь. И приносили им жертвы, называя их богами, и приводили своих сыновей и дочерей, и приносили жертвы бесам, и оскверняли землю жертвоприношениями своими. И осквернилась кровью земля Русская и холм тот. Но преблагой Бог не захотел гибели грешников, и на том холме стоит ныне церковь святого Василия, как расскажем об этом после. Теперь же возвратимся к прежнему.</w:t>
                  </w:r>
                </w:p>
                <w:p w:rsidR="00501347" w:rsidRDefault="00760C07">
                  <w:pPr>
                    <w:pStyle w:val="a7"/>
                    <w:spacing w:before="0" w:beforeAutospacing="0" w:after="0" w:afterAutospacing="0" w:line="273" w:lineRule="auto"/>
                    <w:jc w:val="both"/>
                    <w:rPr>
                      <w:sz w:val="28"/>
                      <w:szCs w:val="28"/>
                    </w:rPr>
                  </w:pPr>
                  <w:r>
                    <w:rPr>
                      <w:color w:val="000000"/>
                      <w:sz w:val="28"/>
                      <w:szCs w:val="28"/>
                    </w:rPr>
                    <w:t>Владимир посадил Добрыню, своего дядю, в Новгороде. И, придя в Новгород, Добрыня поставил кумира над рекою Волховом, и приносили ему жертвы новгородцы как богу</w:t>
                  </w:r>
                </w:p>
              </w:tc>
            </w:tr>
          </w:tbl>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color w:val="000000"/>
                <w:sz w:val="28"/>
                <w:szCs w:val="28"/>
              </w:rPr>
              <w:t>ХАРАКТЕРИСТИКИ</w:t>
            </w:r>
          </w:p>
          <w:p w:rsidR="00501347" w:rsidRDefault="00760C07">
            <w:pPr>
              <w:pStyle w:val="a7"/>
              <w:spacing w:before="0" w:beforeAutospacing="0" w:after="0" w:afterAutospacing="0" w:line="273" w:lineRule="auto"/>
              <w:rPr>
                <w:sz w:val="28"/>
                <w:szCs w:val="28"/>
              </w:rPr>
            </w:pPr>
            <w:r>
              <w:rPr>
                <w:color w:val="000000"/>
                <w:sz w:val="28"/>
                <w:szCs w:val="28"/>
              </w:rPr>
              <w:t>1) Владимир взошёл на великокняжеский престол в Киеве в результате междоусобной войны с братом Святополком</w:t>
            </w:r>
          </w:p>
          <w:p w:rsidR="00501347" w:rsidRDefault="00760C07">
            <w:pPr>
              <w:pStyle w:val="a7"/>
              <w:spacing w:before="0" w:beforeAutospacing="0" w:after="0" w:afterAutospacing="0" w:line="273" w:lineRule="auto"/>
              <w:rPr>
                <w:sz w:val="28"/>
                <w:szCs w:val="28"/>
              </w:rPr>
            </w:pPr>
            <w:r>
              <w:rPr>
                <w:color w:val="000000"/>
                <w:sz w:val="28"/>
                <w:szCs w:val="28"/>
              </w:rPr>
              <w:t>2) Указанные события относятся к концу X в.</w:t>
            </w:r>
          </w:p>
          <w:p w:rsidR="00501347" w:rsidRDefault="00760C07">
            <w:pPr>
              <w:pStyle w:val="a7"/>
              <w:spacing w:before="0" w:beforeAutospacing="0" w:after="0" w:afterAutospacing="0" w:line="273" w:lineRule="auto"/>
              <w:rPr>
                <w:sz w:val="28"/>
                <w:szCs w:val="28"/>
              </w:rPr>
            </w:pPr>
            <w:r>
              <w:rPr>
                <w:color w:val="000000"/>
                <w:sz w:val="28"/>
                <w:szCs w:val="28"/>
              </w:rPr>
              <w:t>3) Князем, участвовавшим в описываемых событиях, был принят Судебник 1497 г.</w:t>
            </w:r>
          </w:p>
          <w:p w:rsidR="00501347" w:rsidRDefault="00760C07">
            <w:pPr>
              <w:pStyle w:val="a7"/>
              <w:spacing w:before="0" w:beforeAutospacing="0" w:after="0" w:afterAutospacing="0" w:line="273" w:lineRule="auto"/>
              <w:rPr>
                <w:sz w:val="28"/>
                <w:szCs w:val="28"/>
              </w:rPr>
            </w:pPr>
            <w:r>
              <w:rPr>
                <w:color w:val="000000"/>
                <w:sz w:val="28"/>
                <w:szCs w:val="28"/>
              </w:rPr>
              <w:t>4) В результате указанных событий Русь освободилась от ордынской зависимости</w:t>
            </w:r>
          </w:p>
          <w:p w:rsidR="00501347" w:rsidRDefault="00760C07">
            <w:pPr>
              <w:pStyle w:val="a7"/>
              <w:spacing w:before="0" w:beforeAutospacing="0" w:after="0" w:afterAutospacing="0" w:line="273" w:lineRule="auto"/>
              <w:rPr>
                <w:sz w:val="28"/>
                <w:szCs w:val="28"/>
              </w:rPr>
            </w:pPr>
            <w:r>
              <w:rPr>
                <w:color w:val="000000"/>
                <w:sz w:val="28"/>
                <w:szCs w:val="28"/>
              </w:rPr>
              <w:t xml:space="preserve">5) Указанная в документе религиозная реформа потерпела неудачу, но не </w:t>
            </w:r>
            <w:r>
              <w:rPr>
                <w:color w:val="000000"/>
                <w:sz w:val="28"/>
                <w:szCs w:val="28"/>
              </w:rPr>
              <w:lastRenderedPageBreak/>
              <w:t>остановила попыток князя реформировать сферу религии</w:t>
            </w:r>
          </w:p>
          <w:p w:rsidR="00501347" w:rsidRDefault="00760C07">
            <w:pPr>
              <w:pStyle w:val="a7"/>
              <w:spacing w:before="0" w:beforeAutospacing="0" w:after="0" w:afterAutospacing="0" w:line="273" w:lineRule="auto"/>
              <w:rPr>
                <w:sz w:val="28"/>
                <w:szCs w:val="28"/>
              </w:rPr>
            </w:pPr>
            <w:r>
              <w:rPr>
                <w:color w:val="000000"/>
                <w:sz w:val="28"/>
                <w:szCs w:val="28"/>
              </w:rPr>
              <w:t>6) В данном источнике описываются событие, произошедшее 4 марта 1380 г.</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86"/>
              <w:gridCol w:w="1959"/>
              <w:gridCol w:w="1997"/>
              <w:gridCol w:w="1959"/>
              <w:gridCol w:w="1997"/>
            </w:tblGrid>
            <w:tr w:rsidR="00501347">
              <w:trPr>
                <w:tblCellSpacing w:w="0" w:type="dxa"/>
              </w:trPr>
              <w:tc>
                <w:tcPr>
                  <w:tcW w:w="1092" w:type="dxa"/>
                  <w:vMerge w:val="restart"/>
                  <w:tcBorders>
                    <w:top w:val="none" w:sz="4" w:space="0" w:color="000000"/>
                    <w:left w:val="none" w:sz="4" w:space="0" w:color="000000"/>
                    <w:bottom w:val="non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w:t>
                  </w:r>
                </w:p>
              </w:tc>
              <w:tc>
                <w:tcPr>
                  <w:tcW w:w="416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 А</w:t>
                  </w:r>
                </w:p>
              </w:tc>
              <w:tc>
                <w:tcPr>
                  <w:tcW w:w="4162"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 Б</w:t>
                  </w:r>
                </w:p>
              </w:tc>
            </w:tr>
            <w:tr w:rsidR="00501347">
              <w:trPr>
                <w:tblCellSpacing w:w="0" w:type="dxa"/>
              </w:trPr>
              <w:tc>
                <w:tcPr>
                  <w:tcW w:w="0" w:type="auto"/>
                  <w:vMerge/>
                  <w:tcBorders>
                    <w:top w:val="none" w:sz="4" w:space="0" w:color="000000"/>
                    <w:left w:val="none" w:sz="4" w:space="0" w:color="000000"/>
                    <w:bottom w:val="non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205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2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21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7.</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Что из перечисленного характеризует эпоху «дворцовых переворотов» в XVIII в.? Выберите три ответа и запишите в таблицу цифры, под которыми они указаны.</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Решение крестьянского вопроса.</w:t>
            </w:r>
          </w:p>
          <w:p w:rsidR="00501347" w:rsidRDefault="00760C07">
            <w:pPr>
              <w:pStyle w:val="a7"/>
              <w:spacing w:before="0" w:beforeAutospacing="0" w:after="0" w:afterAutospacing="0" w:line="273" w:lineRule="auto"/>
              <w:rPr>
                <w:sz w:val="28"/>
                <w:szCs w:val="28"/>
              </w:rPr>
            </w:pPr>
            <w:r>
              <w:rPr>
                <w:color w:val="000000"/>
                <w:sz w:val="28"/>
                <w:szCs w:val="28"/>
              </w:rPr>
              <w:t>2. Начало промышленного освоения Урала.</w:t>
            </w:r>
          </w:p>
          <w:p w:rsidR="00501347" w:rsidRDefault="00760C07">
            <w:pPr>
              <w:pStyle w:val="a7"/>
              <w:spacing w:before="0" w:beforeAutospacing="0" w:after="0" w:afterAutospacing="0" w:line="273" w:lineRule="auto"/>
              <w:rPr>
                <w:sz w:val="28"/>
                <w:szCs w:val="28"/>
              </w:rPr>
            </w:pPr>
            <w:r>
              <w:rPr>
                <w:color w:val="000000"/>
                <w:sz w:val="28"/>
                <w:szCs w:val="28"/>
              </w:rPr>
              <w:t>3. Отмена местничества.</w:t>
            </w:r>
          </w:p>
          <w:p w:rsidR="00501347" w:rsidRDefault="00760C07">
            <w:pPr>
              <w:pStyle w:val="a7"/>
              <w:spacing w:before="0" w:beforeAutospacing="0" w:after="0" w:afterAutospacing="0" w:line="273" w:lineRule="auto"/>
              <w:rPr>
                <w:sz w:val="28"/>
                <w:szCs w:val="28"/>
              </w:rPr>
            </w:pPr>
            <w:r>
              <w:rPr>
                <w:color w:val="000000"/>
                <w:sz w:val="28"/>
                <w:szCs w:val="28"/>
              </w:rPr>
              <w:t>4. Усиление роли гвардии в государстве.</w:t>
            </w:r>
          </w:p>
          <w:p w:rsidR="00501347" w:rsidRDefault="00760C07">
            <w:pPr>
              <w:pStyle w:val="a7"/>
              <w:spacing w:before="0" w:beforeAutospacing="0" w:after="0" w:afterAutospacing="0" w:line="273" w:lineRule="auto"/>
              <w:rPr>
                <w:sz w:val="28"/>
                <w:szCs w:val="28"/>
              </w:rPr>
            </w:pPr>
            <w:r>
              <w:rPr>
                <w:color w:val="000000"/>
                <w:sz w:val="28"/>
                <w:szCs w:val="28"/>
              </w:rPr>
              <w:t>5. Расширение дворянских привилегий.</w:t>
            </w:r>
          </w:p>
          <w:p w:rsidR="00501347" w:rsidRDefault="00760C07">
            <w:pPr>
              <w:pStyle w:val="a7"/>
              <w:spacing w:before="0" w:beforeAutospacing="0" w:after="0" w:afterAutospacing="0" w:line="273" w:lineRule="auto"/>
              <w:rPr>
                <w:sz w:val="28"/>
                <w:szCs w:val="28"/>
              </w:rPr>
            </w:pPr>
            <w:r>
              <w:rPr>
                <w:color w:val="000000"/>
                <w:sz w:val="28"/>
                <w:szCs w:val="28"/>
              </w:rPr>
              <w:t>6. Начало складывания всероссийского рынка.</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8.</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именами правителей и документами, появившимися в их царствование: к каждой позиции первого столбца подберите соответствующую позицию из второго столбца.</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73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ДОКУМЕНТЫ</w:t>
            </w:r>
          </w:p>
          <w:p w:rsidR="00501347" w:rsidRDefault="00760C07">
            <w:pPr>
              <w:pStyle w:val="a7"/>
              <w:spacing w:before="0" w:beforeAutospacing="0" w:after="0" w:afterAutospacing="0" w:line="273" w:lineRule="auto"/>
              <w:rPr>
                <w:sz w:val="28"/>
                <w:szCs w:val="28"/>
              </w:rPr>
            </w:pPr>
            <w:r>
              <w:rPr>
                <w:color w:val="000000"/>
                <w:sz w:val="28"/>
                <w:szCs w:val="28"/>
              </w:rPr>
              <w:t>А) «Манифест о вольности дворянства»</w:t>
            </w:r>
          </w:p>
          <w:p w:rsidR="00501347" w:rsidRDefault="00760C07">
            <w:pPr>
              <w:pStyle w:val="a7"/>
              <w:spacing w:before="0" w:beforeAutospacing="0" w:after="0" w:afterAutospacing="0" w:line="273" w:lineRule="auto"/>
              <w:rPr>
                <w:sz w:val="28"/>
                <w:szCs w:val="28"/>
              </w:rPr>
            </w:pPr>
            <w:r>
              <w:rPr>
                <w:color w:val="000000"/>
                <w:sz w:val="28"/>
                <w:szCs w:val="28"/>
              </w:rPr>
              <w:t>Б) «Соборное Уложение»</w:t>
            </w:r>
          </w:p>
          <w:p w:rsidR="00501347" w:rsidRDefault="00760C07">
            <w:pPr>
              <w:pStyle w:val="a7"/>
              <w:spacing w:before="0" w:beforeAutospacing="0" w:after="0" w:afterAutospacing="0" w:line="273" w:lineRule="auto"/>
              <w:rPr>
                <w:sz w:val="28"/>
                <w:szCs w:val="28"/>
              </w:rPr>
            </w:pPr>
            <w:r>
              <w:rPr>
                <w:color w:val="000000"/>
                <w:sz w:val="28"/>
                <w:szCs w:val="28"/>
              </w:rPr>
              <w:t>В) «Указ о престолонаследии»</w:t>
            </w:r>
          </w:p>
          <w:p w:rsidR="00501347" w:rsidRDefault="00760C07">
            <w:pPr>
              <w:pStyle w:val="a7"/>
              <w:spacing w:before="0" w:beforeAutospacing="0" w:after="0" w:afterAutospacing="0" w:line="273" w:lineRule="auto"/>
              <w:rPr>
                <w:sz w:val="28"/>
                <w:szCs w:val="28"/>
              </w:rPr>
            </w:pPr>
            <w:r>
              <w:rPr>
                <w:color w:val="000000"/>
                <w:sz w:val="28"/>
                <w:szCs w:val="28"/>
              </w:rPr>
              <w:t>Г) «Жалованная грамота дворянству»</w:t>
            </w:r>
          </w:p>
          <w:p w:rsidR="00501347" w:rsidRDefault="00760C07">
            <w:pPr>
              <w:pStyle w:val="a7"/>
              <w:spacing w:before="0" w:beforeAutospacing="0" w:after="0" w:afterAutospacing="0" w:line="273" w:lineRule="auto"/>
              <w:jc w:val="center"/>
              <w:rPr>
                <w:sz w:val="28"/>
                <w:szCs w:val="28"/>
              </w:rPr>
            </w:pPr>
            <w:r>
              <w:rPr>
                <w:sz w:val="28"/>
                <w:szCs w:val="28"/>
              </w:rPr>
              <w:t> </w:t>
            </w:r>
          </w:p>
        </w:tc>
        <w:tc>
          <w:tcPr>
            <w:tcW w:w="4480"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ПРАВИТЕЛИ</w:t>
            </w:r>
          </w:p>
          <w:p w:rsidR="00501347" w:rsidRDefault="00760C07">
            <w:pPr>
              <w:pStyle w:val="a7"/>
              <w:spacing w:before="0" w:beforeAutospacing="0" w:after="0" w:afterAutospacing="0" w:line="273" w:lineRule="auto"/>
              <w:rPr>
                <w:sz w:val="28"/>
                <w:szCs w:val="28"/>
              </w:rPr>
            </w:pPr>
            <w:r>
              <w:rPr>
                <w:color w:val="000000"/>
                <w:sz w:val="28"/>
                <w:szCs w:val="28"/>
              </w:rPr>
              <w:t xml:space="preserve">1) Алексей Михайлович </w:t>
            </w:r>
          </w:p>
          <w:p w:rsidR="00501347" w:rsidRDefault="00760C07">
            <w:pPr>
              <w:pStyle w:val="a7"/>
              <w:spacing w:before="0" w:beforeAutospacing="0" w:after="0" w:afterAutospacing="0" w:line="273" w:lineRule="auto"/>
              <w:rPr>
                <w:sz w:val="28"/>
                <w:szCs w:val="28"/>
              </w:rPr>
            </w:pPr>
            <w:r>
              <w:rPr>
                <w:color w:val="000000"/>
                <w:sz w:val="28"/>
                <w:szCs w:val="28"/>
              </w:rPr>
              <w:t>2) Михаил Федорович</w:t>
            </w:r>
          </w:p>
          <w:p w:rsidR="00501347" w:rsidRDefault="00760C07">
            <w:pPr>
              <w:pStyle w:val="a7"/>
              <w:spacing w:before="0" w:beforeAutospacing="0" w:after="0" w:afterAutospacing="0" w:line="273" w:lineRule="auto"/>
              <w:rPr>
                <w:sz w:val="28"/>
                <w:szCs w:val="28"/>
              </w:rPr>
            </w:pPr>
            <w:r>
              <w:rPr>
                <w:color w:val="000000"/>
                <w:sz w:val="28"/>
                <w:szCs w:val="28"/>
              </w:rPr>
              <w:t>3) Петр Первый</w:t>
            </w:r>
          </w:p>
          <w:p w:rsidR="00501347" w:rsidRDefault="00760C07">
            <w:pPr>
              <w:pStyle w:val="a7"/>
              <w:spacing w:before="0" w:beforeAutospacing="0" w:after="0" w:afterAutospacing="0" w:line="273" w:lineRule="auto"/>
              <w:rPr>
                <w:sz w:val="28"/>
                <w:szCs w:val="28"/>
              </w:rPr>
            </w:pPr>
            <w:r>
              <w:rPr>
                <w:color w:val="000000"/>
                <w:sz w:val="28"/>
                <w:szCs w:val="28"/>
              </w:rPr>
              <w:t>4) Екатерина Вторая</w:t>
            </w:r>
          </w:p>
          <w:p w:rsidR="00501347" w:rsidRDefault="00760C07">
            <w:pPr>
              <w:pStyle w:val="a7"/>
              <w:spacing w:before="0" w:beforeAutospacing="0" w:after="0" w:afterAutospacing="0" w:line="273" w:lineRule="auto"/>
              <w:rPr>
                <w:sz w:val="28"/>
                <w:szCs w:val="28"/>
              </w:rPr>
            </w:pPr>
            <w:r>
              <w:rPr>
                <w:color w:val="000000"/>
                <w:sz w:val="28"/>
                <w:szCs w:val="28"/>
              </w:rPr>
              <w:t>5) Петр Третий</w:t>
            </w:r>
          </w:p>
          <w:p w:rsidR="00501347" w:rsidRDefault="00760C07">
            <w:pPr>
              <w:pStyle w:val="a7"/>
              <w:spacing w:before="0" w:beforeAutospacing="0" w:after="0" w:afterAutospacing="0" w:line="273" w:lineRule="auto"/>
              <w:rPr>
                <w:sz w:val="28"/>
                <w:szCs w:val="28"/>
              </w:rPr>
            </w:pPr>
            <w:r>
              <w:rPr>
                <w:color w:val="000000"/>
                <w:sz w:val="28"/>
                <w:szCs w:val="28"/>
              </w:rPr>
              <w:t>6) Павел Первый</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8"/>
              <w:gridCol w:w="487"/>
              <w:gridCol w:w="487"/>
              <w:gridCol w:w="488"/>
              <w:gridCol w:w="488"/>
            </w:tblGrid>
            <w:tr w:rsidR="00501347">
              <w:trPr>
                <w:trHeight w:val="512"/>
                <w:tblCellSpacing w:w="0" w:type="dxa"/>
              </w:trPr>
              <w:tc>
                <w:tcPr>
                  <w:tcW w:w="145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4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48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48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512"/>
                <w:tblCellSpacing w:w="0" w:type="dxa"/>
              </w:trPr>
              <w:tc>
                <w:tcPr>
                  <w:tcW w:w="145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9.</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Прочтите отрывок из указа российского император и назовите его имя.</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«1) Если кто из помещиков пожелает отпустить благоприобретённых или родовых крестьян своих поодиночке или целым селением на волю и </w:t>
            </w:r>
            <w:r>
              <w:rPr>
                <w:color w:val="000000"/>
                <w:sz w:val="28"/>
                <w:szCs w:val="28"/>
              </w:rPr>
              <w:lastRenderedPageBreak/>
              <w:t>вместе с тем утвердить им участок земли..., то сделав с ними условия, какие по обоюдному согласию признаются лучшими, имеет представить их при прошении своём через губернского дворянского предводителя к министру внутренних дел для рассмотрения и представления нам...</w:t>
            </w:r>
          </w:p>
          <w:p w:rsidR="00501347" w:rsidRDefault="00760C07">
            <w:pPr>
              <w:pStyle w:val="a7"/>
              <w:spacing w:before="0" w:beforeAutospacing="0" w:after="0" w:afterAutospacing="0" w:line="273" w:lineRule="auto"/>
              <w:jc w:val="both"/>
              <w:rPr>
                <w:sz w:val="28"/>
                <w:szCs w:val="28"/>
              </w:rPr>
            </w:pPr>
            <w:r>
              <w:rPr>
                <w:color w:val="000000"/>
                <w:sz w:val="28"/>
                <w:szCs w:val="28"/>
              </w:rPr>
              <w:t>4) Крестьяне и селения, от помещиков по таковым условиям с землёю отпускаемые, если не пожелают войти в другие состояния, могут оставаться на собственных их землях земледельцами и сами по себе составляют особенное состояние свободных хлебопашцев.</w:t>
            </w:r>
          </w:p>
          <w:p w:rsidR="00501347" w:rsidRDefault="00760C07">
            <w:pPr>
              <w:pStyle w:val="a7"/>
              <w:spacing w:before="0" w:beforeAutospacing="0" w:after="0" w:afterAutospacing="0" w:line="273" w:lineRule="auto"/>
              <w:rPr>
                <w:sz w:val="28"/>
                <w:szCs w:val="28"/>
              </w:rPr>
            </w:pPr>
            <w:r>
              <w:rPr>
                <w:color w:val="000000"/>
                <w:sz w:val="28"/>
                <w:szCs w:val="28"/>
              </w:rPr>
              <w:t>На сем основании Правительствующий сенат не оставит учинить все нужные распоряжения.</w:t>
            </w:r>
          </w:p>
          <w:p w:rsidR="00501347" w:rsidRDefault="00760C07">
            <w:pPr>
              <w:pStyle w:val="a7"/>
              <w:spacing w:before="0" w:beforeAutospacing="0" w:after="0" w:afterAutospacing="0" w:line="273" w:lineRule="auto"/>
              <w:jc w:val="both"/>
              <w:rPr>
                <w:sz w:val="28"/>
                <w:szCs w:val="28"/>
              </w:rPr>
            </w:pPr>
            <w:r>
              <w:rPr>
                <w:color w:val="000000"/>
                <w:sz w:val="28"/>
                <w:szCs w:val="28"/>
              </w:rPr>
              <w:t>Контрассигнировал (т. е. скрепил печатью) министр внутренних дел граф Виктор Кочубей».</w:t>
            </w: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 ________________.</w:t>
            </w:r>
          </w:p>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10</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Прочтите отрывок из воспоминаний современницы.</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«В апреле месяце… после тревожной зимы, в продолжение которой вся почти Москва волновалась, требуя войны за освобождение болгар, война, наконец, была решена. Я не разделяла общего настроения, напротив того, я совершенно враждебно относилась к страстному настроению всей славянофильской партии и большинства публики, увлекшейся мыслию, одни о воссоздании единства «славянского», другие чисто религиозною мыслию об освобождении «единоверцев» христиан от ига турецкого, басурманского, как говорили в простом народе. По многим причинам… всё это движение мне казалось преувеличенным под влиянием передовых статей «Московских Ведомостей» и других газет… Мне казалось, что спасать других при неурядице нашего общественного строя немыслимо. Притом наше безденежье, враждебное отношение Европы к этой новой форме той же страсти к завоеваниям мне являлись препятствиями непреодолимыми к достижению какого бы то ни было результата даже и тогда, когда бы война окончилась для нас «блистательно».</w:t>
            </w:r>
          </w:p>
          <w:p w:rsidR="00501347" w:rsidRDefault="00760C07">
            <w:pPr>
              <w:pStyle w:val="a7"/>
              <w:spacing w:before="0" w:beforeAutospacing="0" w:after="0" w:afterAutospacing="0" w:line="273" w:lineRule="auto"/>
              <w:jc w:val="both"/>
              <w:rPr>
                <w:sz w:val="28"/>
                <w:szCs w:val="28"/>
              </w:rPr>
            </w:pPr>
            <w:r>
              <w:rPr>
                <w:color w:val="000000"/>
                <w:sz w:val="28"/>
                <w:szCs w:val="28"/>
              </w:rPr>
              <w:t>Я боялась войны уже и потому, что при наших порядках, отсутствии ума в руководящих сферах, отсутствии людей и генералов, отсутствии улучшенного оружия в армии и беспорядках в управлении её можно было ожидать не побед и славы, а поражений и стыда. Крымская кампания ещё была свежа в моей памяти, ещё свежее запечатлелась в ней франко-прусская война…»</w:t>
            </w: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Используя текст и знания по истории, выберите в приведённом списке три верных суждения.</w:t>
            </w:r>
          </w:p>
          <w:p w:rsidR="00501347" w:rsidRDefault="00760C07">
            <w:pPr>
              <w:pStyle w:val="a7"/>
              <w:spacing w:before="0" w:beforeAutospacing="0" w:after="0" w:afterAutospacing="0" w:line="273" w:lineRule="auto"/>
              <w:jc w:val="both"/>
              <w:rPr>
                <w:sz w:val="28"/>
                <w:szCs w:val="28"/>
              </w:rPr>
            </w:pPr>
            <w:r>
              <w:rPr>
                <w:color w:val="000000"/>
                <w:sz w:val="28"/>
                <w:szCs w:val="28"/>
              </w:rPr>
              <w:lastRenderedPageBreak/>
              <w:t>Запишите в таблицу цифры, под которыми они указаны.</w:t>
            </w:r>
          </w:p>
          <w:p w:rsidR="00501347" w:rsidRDefault="00760C07">
            <w:pPr>
              <w:pStyle w:val="a7"/>
              <w:spacing w:before="0" w:beforeAutospacing="0" w:after="0" w:afterAutospacing="0" w:line="273" w:lineRule="auto"/>
              <w:jc w:val="both"/>
              <w:rPr>
                <w:sz w:val="28"/>
                <w:szCs w:val="28"/>
              </w:rPr>
            </w:pPr>
            <w:r>
              <w:rPr>
                <w:color w:val="000000"/>
                <w:sz w:val="28"/>
                <w:szCs w:val="28"/>
              </w:rPr>
              <w:t>1) Воспоминания относятся к периоду царствования Николая I.</w:t>
            </w:r>
          </w:p>
          <w:p w:rsidR="00501347" w:rsidRDefault="00760C07">
            <w:pPr>
              <w:pStyle w:val="a7"/>
              <w:spacing w:before="0" w:beforeAutospacing="0" w:after="0" w:afterAutospacing="0" w:line="273" w:lineRule="auto"/>
              <w:jc w:val="both"/>
              <w:rPr>
                <w:sz w:val="28"/>
                <w:szCs w:val="28"/>
              </w:rPr>
            </w:pPr>
            <w:r>
              <w:rPr>
                <w:color w:val="000000"/>
                <w:sz w:val="28"/>
                <w:szCs w:val="28"/>
              </w:rPr>
              <w:t>2) Война, о начале которой говорится в тексте, закончилась подписанием Сан-Стефанского мирного договора.</w:t>
            </w:r>
          </w:p>
          <w:p w:rsidR="00501347" w:rsidRDefault="00760C07">
            <w:pPr>
              <w:pStyle w:val="a7"/>
              <w:spacing w:before="0" w:beforeAutospacing="0" w:after="0" w:afterAutospacing="0" w:line="273" w:lineRule="auto"/>
              <w:jc w:val="both"/>
              <w:rPr>
                <w:sz w:val="28"/>
                <w:szCs w:val="28"/>
              </w:rPr>
            </w:pPr>
            <w:r>
              <w:rPr>
                <w:color w:val="000000"/>
                <w:sz w:val="28"/>
                <w:szCs w:val="28"/>
              </w:rPr>
              <w:t>3) Война, о начале которой говорится в тексте, закончилась поражением России.</w:t>
            </w:r>
          </w:p>
          <w:p w:rsidR="00501347" w:rsidRDefault="00760C07">
            <w:pPr>
              <w:pStyle w:val="a7"/>
              <w:spacing w:before="0" w:beforeAutospacing="0" w:after="0" w:afterAutospacing="0" w:line="273" w:lineRule="auto"/>
              <w:jc w:val="both"/>
              <w:rPr>
                <w:sz w:val="28"/>
                <w:szCs w:val="28"/>
              </w:rPr>
            </w:pPr>
            <w:r>
              <w:rPr>
                <w:color w:val="000000"/>
                <w:sz w:val="28"/>
                <w:szCs w:val="28"/>
              </w:rPr>
              <w:t>4) Автор отмечает, что одной из причин войны было стремление части российского общества помочь «единоверным» народам.</w:t>
            </w:r>
          </w:p>
          <w:p w:rsidR="00501347" w:rsidRDefault="00760C07">
            <w:pPr>
              <w:pStyle w:val="a7"/>
              <w:spacing w:before="0" w:beforeAutospacing="0" w:after="0" w:afterAutospacing="0" w:line="273" w:lineRule="auto"/>
              <w:jc w:val="both"/>
              <w:rPr>
                <w:sz w:val="28"/>
                <w:szCs w:val="28"/>
              </w:rPr>
            </w:pPr>
            <w:r>
              <w:rPr>
                <w:color w:val="000000"/>
                <w:sz w:val="28"/>
                <w:szCs w:val="28"/>
              </w:rPr>
              <w:t>5) Участником войны, о начале которой говорится в тексте, был генерал М.Д. Скобелев.</w:t>
            </w:r>
          </w:p>
          <w:p w:rsidR="00501347" w:rsidRDefault="00760C07">
            <w:pPr>
              <w:pStyle w:val="a7"/>
              <w:spacing w:before="0" w:beforeAutospacing="0" w:after="0" w:afterAutospacing="0" w:line="273" w:lineRule="auto"/>
              <w:jc w:val="both"/>
              <w:rPr>
                <w:sz w:val="28"/>
                <w:szCs w:val="28"/>
              </w:rPr>
            </w:pPr>
            <w:r>
              <w:rPr>
                <w:color w:val="000000"/>
                <w:sz w:val="28"/>
                <w:szCs w:val="28"/>
              </w:rPr>
              <w:t>6) Одним из важнейших событий этой войны стал штурм Плевны, которую русские войска так и не смогли захватить.</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160" w:afterAutospacing="0"/>
        <w:rPr>
          <w:sz w:val="28"/>
          <w:szCs w:val="28"/>
        </w:rPr>
      </w:pPr>
      <w:r>
        <w:rPr>
          <w:color w:val="000000"/>
          <w:sz w:val="28"/>
          <w:szCs w:val="28"/>
        </w:rPr>
        <w:br w:type="page" w:clear="all"/>
      </w:r>
      <w:r>
        <w:rPr>
          <w:color w:val="000000"/>
          <w:sz w:val="28"/>
          <w:szCs w:val="28"/>
        </w:rPr>
        <w:lastRenderedPageBreak/>
        <w:t> </w:t>
      </w:r>
    </w:p>
    <w:tbl>
      <w:tblPr>
        <w:tblW w:w="0" w:type="auto"/>
        <w:tblCellSpacing w:w="0" w:type="dxa"/>
        <w:tblInd w:w="-459" w:type="dxa"/>
        <w:tblLook w:val="04A0" w:firstRow="1" w:lastRow="0" w:firstColumn="1" w:lastColumn="0" w:noHBand="0" w:noVBand="1"/>
      </w:tblPr>
      <w:tblGrid>
        <w:gridCol w:w="596"/>
        <w:gridCol w:w="4878"/>
        <w:gridCol w:w="4341"/>
      </w:tblGrid>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0"/>
            </w:tblGrid>
            <w:tr w:rsidR="00501347">
              <w:trPr>
                <w:trHeight w:val="469"/>
                <w:tblCellSpacing w:w="0" w:type="dxa"/>
                <w:jc w:val="center"/>
              </w:trPr>
              <w:tc>
                <w:tcPr>
                  <w:tcW w:w="65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Рассмотрите схему и выполните задания 11-13.</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501347">
            <w:pPr>
              <w:pStyle w:val="a7"/>
              <w:spacing w:before="0" w:beforeAutospacing="0" w:after="0" w:afterAutospacing="0" w:line="273" w:lineRule="auto"/>
              <w:jc w:val="center"/>
              <w:rPr>
                <w:sz w:val="28"/>
                <w:szCs w:val="28"/>
              </w:rPr>
            </w:pP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11.</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Назовите предводителя восстания, которое обозначено на карте</w:t>
            </w:r>
            <w:r>
              <w:rPr>
                <w:rStyle w:val="a6"/>
                <w:rFonts w:eastAsia="Arial"/>
                <w:b/>
                <w:bCs/>
                <w:color w:val="000000"/>
                <w:sz w:val="28"/>
                <w:szCs w:val="28"/>
              </w:rPr>
              <w:footnoteReference w:id="2"/>
            </w:r>
            <w:r>
              <w:rPr>
                <w:rStyle w:val="a6"/>
                <w:rFonts w:eastAsia="Arial"/>
                <w:b/>
                <w:bCs/>
                <w:color w:val="000000"/>
                <w:sz w:val="28"/>
                <w:szCs w:val="28"/>
              </w:rPr>
              <w:t>[1]</w:t>
            </w:r>
            <w:r>
              <w:rPr>
                <w:b/>
                <w:bCs/>
                <w:color w:val="000000"/>
                <w:sz w:val="28"/>
                <w:szCs w:val="28"/>
              </w:rPr>
              <w:t>.</w:t>
            </w:r>
          </w:p>
          <w:p w:rsidR="00501347" w:rsidRDefault="00760C07">
            <w:pPr>
              <w:pStyle w:val="a7"/>
              <w:spacing w:before="0" w:beforeAutospacing="0" w:after="0" w:afterAutospacing="0" w:line="273" w:lineRule="auto"/>
              <w:jc w:val="both"/>
              <w:rPr>
                <w:sz w:val="28"/>
                <w:szCs w:val="28"/>
              </w:rPr>
            </w:pPr>
            <w:r>
              <w:rPr>
                <w:color w:val="000000"/>
                <w:sz w:val="28"/>
                <w:szCs w:val="28"/>
              </w:rPr>
              <w:t>Ответ: ___________________________.</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12.</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Напишите название города, обозначенного на карте цифрой «1».</w:t>
            </w:r>
          </w:p>
          <w:p w:rsidR="00501347" w:rsidRDefault="00760C07">
            <w:pPr>
              <w:pStyle w:val="a7"/>
              <w:spacing w:before="0" w:beforeAutospacing="0" w:after="0" w:afterAutospacing="0" w:line="273" w:lineRule="auto"/>
              <w:jc w:val="both"/>
              <w:rPr>
                <w:sz w:val="28"/>
                <w:szCs w:val="28"/>
              </w:rPr>
            </w:pPr>
            <w:r>
              <w:rPr>
                <w:color w:val="000000"/>
                <w:sz w:val="28"/>
                <w:szCs w:val="28"/>
              </w:rPr>
              <w:t>Ответ: ___________________________.</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13.</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суждения, относящиеся к событиям, обозначенным на карте, являются верными? Выберите три суждения из шести предложенных. Запишите в таблицу цифры, под которыми они указаны.</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1) Отряды восставших одержали победу и добились отмены крепостного права.</w:t>
            </w:r>
          </w:p>
          <w:p w:rsidR="00501347" w:rsidRDefault="00760C07">
            <w:pPr>
              <w:pStyle w:val="a7"/>
              <w:spacing w:before="0" w:beforeAutospacing="0" w:after="0" w:afterAutospacing="0" w:line="273" w:lineRule="auto"/>
              <w:jc w:val="both"/>
              <w:rPr>
                <w:sz w:val="28"/>
                <w:szCs w:val="28"/>
              </w:rPr>
            </w:pPr>
            <w:r>
              <w:rPr>
                <w:color w:val="000000"/>
                <w:sz w:val="28"/>
                <w:szCs w:val="28"/>
              </w:rPr>
              <w:t>2) Предводитель восстания погиб в одной из битв на Урале.</w:t>
            </w:r>
          </w:p>
          <w:p w:rsidR="00501347" w:rsidRDefault="00760C07">
            <w:pPr>
              <w:pStyle w:val="a7"/>
              <w:spacing w:before="0" w:beforeAutospacing="0" w:after="0" w:afterAutospacing="0" w:line="273" w:lineRule="auto"/>
              <w:jc w:val="both"/>
              <w:rPr>
                <w:sz w:val="28"/>
                <w:szCs w:val="28"/>
              </w:rPr>
            </w:pPr>
            <w:r>
              <w:rPr>
                <w:color w:val="000000"/>
                <w:sz w:val="28"/>
                <w:szCs w:val="28"/>
              </w:rPr>
              <w:t>3) На карте обозначен и подписан населенный пункт, который в годы Великой Отечественной войны получит неофициальное название «Танкоград»</w:t>
            </w:r>
          </w:p>
          <w:p w:rsidR="00501347" w:rsidRDefault="00760C07">
            <w:pPr>
              <w:pStyle w:val="a7"/>
              <w:spacing w:before="0" w:beforeAutospacing="0" w:after="0" w:afterAutospacing="0" w:line="273" w:lineRule="auto"/>
              <w:jc w:val="both"/>
              <w:rPr>
                <w:sz w:val="28"/>
                <w:szCs w:val="28"/>
              </w:rPr>
            </w:pPr>
            <w:r>
              <w:rPr>
                <w:color w:val="000000"/>
                <w:sz w:val="28"/>
                <w:szCs w:val="28"/>
              </w:rPr>
              <w:t>4) Восстание началось в 1774 году.</w:t>
            </w:r>
          </w:p>
          <w:p w:rsidR="00501347" w:rsidRDefault="00760C07">
            <w:pPr>
              <w:pStyle w:val="a7"/>
              <w:spacing w:before="0" w:beforeAutospacing="0" w:after="0" w:afterAutospacing="0" w:line="273" w:lineRule="auto"/>
              <w:jc w:val="both"/>
              <w:rPr>
                <w:sz w:val="28"/>
                <w:szCs w:val="28"/>
              </w:rPr>
            </w:pPr>
            <w:r>
              <w:rPr>
                <w:color w:val="000000"/>
                <w:sz w:val="28"/>
                <w:szCs w:val="28"/>
              </w:rPr>
              <w:t>5) Цифрой «3» на карте обозначена Казань.</w:t>
            </w:r>
          </w:p>
          <w:p w:rsidR="00501347" w:rsidRDefault="00760C07">
            <w:pPr>
              <w:pStyle w:val="a7"/>
              <w:spacing w:before="0" w:beforeAutospacing="0" w:after="0" w:afterAutospacing="0" w:line="273" w:lineRule="auto"/>
              <w:jc w:val="both"/>
              <w:rPr>
                <w:sz w:val="28"/>
                <w:szCs w:val="28"/>
              </w:rPr>
            </w:pPr>
            <w:r>
              <w:rPr>
                <w:color w:val="000000"/>
                <w:sz w:val="28"/>
                <w:szCs w:val="28"/>
              </w:rPr>
              <w:t>6) Город, обозначенный на карте цифрой «4», восставшим захватить не удалось.</w:t>
            </w: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rPr>
                <w:sz w:val="28"/>
                <w:szCs w:val="28"/>
              </w:rPr>
            </w:pPr>
            <w:r>
              <w:rPr>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3"/>
            </w:tblGrid>
            <w:tr w:rsidR="00501347">
              <w:trPr>
                <w:trHeight w:val="469"/>
                <w:tblCellSpacing w:w="0" w:type="dxa"/>
                <w:jc w:val="center"/>
              </w:trPr>
              <w:tc>
                <w:tcPr>
                  <w:tcW w:w="75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Рассмотрите изображение и выполните задание 14.</w:t>
                  </w: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501347">
            <w:pPr>
              <w:pStyle w:val="a7"/>
              <w:spacing w:before="0" w:beforeAutospacing="0" w:after="0" w:afterAutospacing="0" w:line="273" w:lineRule="auto"/>
              <w:jc w:val="center"/>
              <w:rPr>
                <w:sz w:val="28"/>
                <w:szCs w:val="28"/>
              </w:rPr>
            </w:pPr>
          </w:p>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14.</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суждения о данной картине</w:t>
            </w:r>
            <w:r>
              <w:rPr>
                <w:rStyle w:val="a6"/>
                <w:rFonts w:eastAsia="Arial"/>
                <w:b/>
                <w:bCs/>
                <w:color w:val="000000"/>
                <w:sz w:val="28"/>
                <w:szCs w:val="28"/>
              </w:rPr>
              <w:footnoteReference w:id="3"/>
            </w:r>
            <w:r>
              <w:rPr>
                <w:rStyle w:val="a6"/>
                <w:rFonts w:eastAsia="Arial"/>
                <w:b/>
                <w:bCs/>
                <w:color w:val="000000"/>
                <w:sz w:val="28"/>
                <w:szCs w:val="28"/>
              </w:rPr>
              <w:t>[2]</w:t>
            </w:r>
            <w:r>
              <w:rPr>
                <w:b/>
                <w:bCs/>
                <w:color w:val="000000"/>
                <w:sz w:val="28"/>
                <w:szCs w:val="28"/>
              </w:rPr>
              <w:t xml:space="preserve"> являются верными? Выберите два суждения из пяти предложенных. Запишите в таблицу цифры, под которыми они указаны.</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1) Между историческими персонажами, изображёнными на картине, возник конфликт, который стал причиной смерти одного из них. </w:t>
            </w:r>
          </w:p>
          <w:p w:rsidR="00501347" w:rsidRDefault="00760C07">
            <w:pPr>
              <w:pStyle w:val="a7"/>
              <w:tabs>
                <w:tab w:val="left" w:pos="1170"/>
              </w:tabs>
              <w:spacing w:before="0" w:beforeAutospacing="0" w:after="0" w:afterAutospacing="0" w:line="273" w:lineRule="auto"/>
              <w:jc w:val="both"/>
              <w:rPr>
                <w:sz w:val="28"/>
                <w:szCs w:val="28"/>
              </w:rPr>
            </w:pPr>
            <w:r>
              <w:rPr>
                <w:color w:val="000000"/>
                <w:sz w:val="28"/>
                <w:szCs w:val="28"/>
              </w:rPr>
              <w:t>2) Изображённые на картине исторические персонажи жили во второй половине XVIII в.</w:t>
            </w:r>
          </w:p>
          <w:p w:rsidR="00501347" w:rsidRDefault="00760C07">
            <w:pPr>
              <w:pStyle w:val="a7"/>
              <w:spacing w:before="0" w:beforeAutospacing="0" w:after="0" w:afterAutospacing="0" w:line="273" w:lineRule="auto"/>
              <w:jc w:val="both"/>
              <w:rPr>
                <w:sz w:val="28"/>
                <w:szCs w:val="28"/>
              </w:rPr>
            </w:pPr>
            <w:r>
              <w:rPr>
                <w:color w:val="000000"/>
                <w:sz w:val="28"/>
                <w:szCs w:val="28"/>
              </w:rPr>
              <w:lastRenderedPageBreak/>
              <w:t>3) Художник, написавший данную картину, был современником событий, которые изобразил на картине.</w:t>
            </w:r>
          </w:p>
          <w:p w:rsidR="00501347" w:rsidRDefault="00760C07">
            <w:pPr>
              <w:pStyle w:val="a7"/>
              <w:spacing w:before="0" w:beforeAutospacing="0" w:after="0" w:afterAutospacing="0" w:line="273" w:lineRule="auto"/>
              <w:jc w:val="both"/>
              <w:rPr>
                <w:sz w:val="28"/>
                <w:szCs w:val="28"/>
              </w:rPr>
            </w:pPr>
            <w:r>
              <w:rPr>
                <w:color w:val="000000"/>
                <w:sz w:val="28"/>
                <w:szCs w:val="28"/>
              </w:rPr>
              <w:t>4) Царь, изображённый на картине, установил порядок престолонаследия по завещанию, передав престол своей жене Екатерине.</w:t>
            </w:r>
          </w:p>
          <w:p w:rsidR="00501347" w:rsidRDefault="00760C07">
            <w:pPr>
              <w:pStyle w:val="a7"/>
              <w:spacing w:before="0" w:beforeAutospacing="0" w:after="0" w:afterAutospacing="0" w:line="273" w:lineRule="auto"/>
              <w:jc w:val="both"/>
              <w:rPr>
                <w:sz w:val="28"/>
                <w:szCs w:val="28"/>
              </w:rPr>
            </w:pPr>
            <w:r>
              <w:rPr>
                <w:color w:val="000000"/>
                <w:sz w:val="28"/>
                <w:szCs w:val="28"/>
              </w:rPr>
              <w:t>5) С деятельностью царя, изображённого на картине, связано превращение России в Империю.</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rHeight w:val="1008"/>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15.</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памятники культуры</w:t>
            </w:r>
            <w:r>
              <w:rPr>
                <w:rStyle w:val="a6"/>
                <w:rFonts w:eastAsia="Arial"/>
                <w:b/>
                <w:bCs/>
                <w:color w:val="000000"/>
                <w:sz w:val="28"/>
                <w:szCs w:val="28"/>
              </w:rPr>
              <w:footnoteReference w:id="4"/>
            </w:r>
            <w:r>
              <w:rPr>
                <w:rStyle w:val="a6"/>
                <w:rFonts w:eastAsia="Arial"/>
                <w:b/>
                <w:bCs/>
                <w:color w:val="000000"/>
                <w:sz w:val="28"/>
                <w:szCs w:val="28"/>
              </w:rPr>
              <w:t>[3]</w:t>
            </w:r>
            <w:r>
              <w:rPr>
                <w:b/>
                <w:bCs/>
                <w:color w:val="000000"/>
                <w:sz w:val="28"/>
                <w:szCs w:val="28"/>
              </w:rPr>
              <w:t xml:space="preserve"> появились в том же веке, что и изображенные на картине события? В ответе запишите две цифры, под которыми они указаны.</w:t>
            </w:r>
          </w:p>
        </w:tc>
      </w:tr>
      <w:tr w:rsidR="00501347">
        <w:trPr>
          <w:trHeight w:val="140"/>
          <w:tblCellSpacing w:w="0" w:type="dxa"/>
        </w:trPr>
        <w:tc>
          <w:tcPr>
            <w:tcW w:w="596" w:type="dxa"/>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jc w:val="center"/>
              <w:rPr>
                <w:sz w:val="28"/>
                <w:szCs w:val="28"/>
              </w:rPr>
            </w:pPr>
            <w:r>
              <w:rPr>
                <w:sz w:val="28"/>
                <w:szCs w:val="28"/>
              </w:rPr>
              <w:t> </w:t>
            </w:r>
          </w:p>
        </w:tc>
        <w:tc>
          <w:tcPr>
            <w:tcW w:w="4878"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1. </w:t>
            </w:r>
          </w:p>
        </w:tc>
        <w:tc>
          <w:tcPr>
            <w:tcW w:w="4341"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2.</w:t>
            </w:r>
          </w:p>
        </w:tc>
      </w:tr>
      <w:tr w:rsidR="00501347">
        <w:trPr>
          <w:trHeight w:val="140"/>
          <w:tblCellSpacing w:w="0" w:type="dxa"/>
        </w:trPr>
        <w:tc>
          <w:tcPr>
            <w:tcW w:w="0" w:type="auto"/>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c>
          <w:tcPr>
            <w:tcW w:w="4878"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3. </w:t>
            </w:r>
          </w:p>
        </w:tc>
        <w:tc>
          <w:tcPr>
            <w:tcW w:w="4341"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4.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3"/>
            </w:tblGrid>
            <w:tr w:rsidR="00501347">
              <w:trPr>
                <w:trHeight w:val="469"/>
                <w:tblCellSpacing w:w="0" w:type="dxa"/>
              </w:trPr>
              <w:tc>
                <w:tcPr>
                  <w:tcW w:w="9244" w:type="dxa"/>
                  <w:tcBorders>
                    <w:top w:val="none" w:sz="4" w:space="0" w:color="000000"/>
                    <w:left w:val="none" w:sz="4" w:space="0" w:color="000000"/>
                    <w:bottom w:val="singl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Часть 2</w:t>
                  </w:r>
                </w:p>
              </w:tc>
            </w:tr>
            <w:tr w:rsidR="00501347">
              <w:trPr>
                <w:trHeight w:val="469"/>
                <w:tblCellSpacing w:w="0" w:type="dxa"/>
              </w:trPr>
              <w:tc>
                <w:tcPr>
                  <w:tcW w:w="924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Для записи ответов на задания этой части (16–17) используйте отдельный лист. Запишите сначала номер задания (16, 17 и т.д.), а затем развёрнутый ответ на него. Ответы записывайте чётко и разборчиво</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16.</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17.</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501347">
        <w:trPr>
          <w:tblCellSpacing w:w="0" w:type="dxa"/>
        </w:trPr>
        <w:tc>
          <w:tcPr>
            <w:tcW w:w="596"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219"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«Поражения на фронтах русско-японской войны стали важнейшей причиной начавшейся Первой российской революции».</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both"/>
              <w:rPr>
                <w:sz w:val="28"/>
                <w:szCs w:val="28"/>
              </w:rPr>
            </w:pPr>
            <w:r>
              <w:rPr>
                <w:color w:val="000000"/>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501347" w:rsidRDefault="00760C07">
            <w:pPr>
              <w:pStyle w:val="a7"/>
              <w:spacing w:before="0" w:beforeAutospacing="0" w:after="0" w:afterAutospacing="0" w:line="273" w:lineRule="auto"/>
              <w:rPr>
                <w:sz w:val="28"/>
                <w:szCs w:val="28"/>
              </w:rPr>
            </w:pPr>
            <w:r>
              <w:rPr>
                <w:color w:val="000000"/>
                <w:sz w:val="28"/>
                <w:szCs w:val="28"/>
              </w:rPr>
              <w:t>Ответ запишите в следующем виде.</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подтверждение: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опровержение: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Система оценивания диагностической работы по истории</w:t>
      </w:r>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Часть 1</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501347" w:rsidRDefault="00760C07">
      <w:pPr>
        <w:pStyle w:val="a7"/>
        <w:spacing w:before="0" w:beforeAutospacing="0" w:after="0" w:afterAutospacing="0" w:line="273" w:lineRule="auto"/>
        <w:jc w:val="center"/>
        <w:rPr>
          <w:sz w:val="28"/>
          <w:szCs w:val="28"/>
        </w:rPr>
      </w:pPr>
      <w:r>
        <w:rPr>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2252"/>
      </w:tblGrid>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задания</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Ответ</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213</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4135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Местничество</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1536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6</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3425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7</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245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8</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5134</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9</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Александр Первый</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10</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245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11</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Пугачев</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12</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Оренбург</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13</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356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14</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15</w:t>
            </w:r>
          </w:p>
        </w:tc>
        <w:tc>
          <w:tcPr>
            <w:tcW w:w="225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24</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Часть 2.</w:t>
      </w:r>
    </w:p>
    <w:p w:rsidR="00501347" w:rsidRDefault="00760C07">
      <w:pPr>
        <w:pStyle w:val="a7"/>
        <w:spacing w:before="0" w:beforeAutospacing="0" w:after="0" w:afterAutospacing="0" w:line="273" w:lineRule="auto"/>
        <w:jc w:val="center"/>
        <w:rPr>
          <w:sz w:val="28"/>
          <w:szCs w:val="28"/>
        </w:rPr>
      </w:pPr>
      <w:r>
        <w:rPr>
          <w:b/>
          <w:bCs/>
          <w:color w:val="000000"/>
          <w:sz w:val="28"/>
          <w:szCs w:val="28"/>
        </w:rPr>
        <w:t>Критерии оценивания заданий с развёрнутым ответом</w:t>
      </w:r>
    </w:p>
    <w:tbl>
      <w:tblPr>
        <w:tblW w:w="0" w:type="auto"/>
        <w:tblCellSpacing w:w="0" w:type="dxa"/>
        <w:tblInd w:w="-459" w:type="dxa"/>
        <w:tblLook w:val="04A0" w:firstRow="1" w:lastRow="0" w:firstColumn="1" w:lastColumn="0" w:noHBand="0" w:noVBand="1"/>
      </w:tblPr>
      <w:tblGrid>
        <w:gridCol w:w="605"/>
        <w:gridCol w:w="8185"/>
        <w:gridCol w:w="1419"/>
      </w:tblGrid>
      <w:tr w:rsidR="00501347">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16.</w:t>
            </w:r>
          </w:p>
        </w:tc>
        <w:tc>
          <w:tcPr>
            <w:tcW w:w="9604" w:type="dxa"/>
            <w:gridSpan w:val="2"/>
            <w:vMerge w:val="restart"/>
            <w:tcBorders>
              <w:top w:val="none" w:sz="4" w:space="0" w:color="000000"/>
              <w:left w:val="singl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После Отечественной войны 1812 г. в Российской империи возникают тайные общества, состоявшие преимущественно из офицеров русской армии. Деятельность этих обществ завершилась неудачными попытками совершить военный переворот в конце 1825 – начале 1826 г. Укажите название одного из тайных обществ, о которых идёт речь. Укажите одну из программных целей, выдвигаемых участниками данных обществ. Объясните, почему именно период конца 1825 – начала 1826 г. стал временем, когда они попытались совершить вооружённый переворот.</w:t>
            </w:r>
          </w:p>
        </w:tc>
      </w:tr>
      <w:tr w:rsidR="00501347">
        <w:trPr>
          <w:tblCellSpacing w:w="0" w:type="dxa"/>
        </w:trPr>
        <w:tc>
          <w:tcPr>
            <w:tcW w:w="605"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singl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Содержание верного ответа и указания по оцениванию </w:t>
            </w:r>
            <w:r>
              <w:rPr>
                <w:color w:val="000000"/>
                <w:sz w:val="28"/>
                <w:szCs w:val="28"/>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Баллы</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1) </w:t>
            </w:r>
            <w:r>
              <w:rPr>
                <w:color w:val="000000"/>
                <w:sz w:val="28"/>
                <w:szCs w:val="28"/>
                <w:u w:val="single"/>
              </w:rPr>
              <w:t>названия тайных обществ</w:t>
            </w:r>
            <w:r>
              <w:rPr>
                <w:color w:val="000000"/>
                <w:sz w:val="28"/>
                <w:szCs w:val="28"/>
              </w:rPr>
              <w:t>:</w:t>
            </w:r>
          </w:p>
          <w:p w:rsidR="00501347" w:rsidRDefault="00760C07">
            <w:pPr>
              <w:pStyle w:val="a7"/>
              <w:spacing w:before="0" w:beforeAutospacing="0" w:after="0" w:afterAutospacing="0" w:line="273" w:lineRule="auto"/>
              <w:rPr>
                <w:sz w:val="28"/>
                <w:szCs w:val="28"/>
              </w:rPr>
            </w:pPr>
            <w:r>
              <w:rPr>
                <w:color w:val="000000"/>
                <w:sz w:val="28"/>
                <w:szCs w:val="28"/>
              </w:rPr>
              <w:t>– Северное общество;</w:t>
            </w:r>
          </w:p>
          <w:p w:rsidR="00501347" w:rsidRDefault="00760C07">
            <w:pPr>
              <w:pStyle w:val="a7"/>
              <w:spacing w:before="0" w:beforeAutospacing="0" w:after="0" w:afterAutospacing="0" w:line="273" w:lineRule="auto"/>
              <w:rPr>
                <w:sz w:val="28"/>
                <w:szCs w:val="28"/>
              </w:rPr>
            </w:pPr>
            <w:r>
              <w:rPr>
                <w:color w:val="000000"/>
                <w:sz w:val="28"/>
                <w:szCs w:val="28"/>
              </w:rPr>
              <w:t>– Южное общество;</w:t>
            </w:r>
          </w:p>
          <w:p w:rsidR="00501347" w:rsidRDefault="00760C07">
            <w:pPr>
              <w:pStyle w:val="a7"/>
              <w:spacing w:before="0" w:beforeAutospacing="0" w:after="0" w:afterAutospacing="0" w:line="273" w:lineRule="auto"/>
              <w:rPr>
                <w:sz w:val="28"/>
                <w:szCs w:val="28"/>
              </w:rPr>
            </w:pPr>
            <w:r>
              <w:rPr>
                <w:color w:val="000000"/>
                <w:sz w:val="28"/>
                <w:szCs w:val="28"/>
              </w:rPr>
              <w:t xml:space="preserve">2) </w:t>
            </w:r>
            <w:r>
              <w:rPr>
                <w:color w:val="000000"/>
                <w:sz w:val="28"/>
                <w:szCs w:val="28"/>
                <w:u w:val="single"/>
              </w:rPr>
              <w:t>программные цели</w:t>
            </w:r>
            <w:r>
              <w:rPr>
                <w:color w:val="000000"/>
                <w:sz w:val="28"/>
                <w:szCs w:val="28"/>
              </w:rPr>
              <w:t>:</w:t>
            </w:r>
          </w:p>
          <w:p w:rsidR="00501347" w:rsidRDefault="00760C07">
            <w:pPr>
              <w:pStyle w:val="a7"/>
              <w:spacing w:before="0" w:beforeAutospacing="0" w:after="0" w:afterAutospacing="0" w:line="273" w:lineRule="auto"/>
              <w:rPr>
                <w:sz w:val="28"/>
                <w:szCs w:val="28"/>
              </w:rPr>
            </w:pPr>
            <w:r>
              <w:rPr>
                <w:color w:val="000000"/>
                <w:sz w:val="28"/>
                <w:szCs w:val="28"/>
              </w:rPr>
              <w:t>– ликвидация крепостной зависимости;</w:t>
            </w:r>
          </w:p>
          <w:p w:rsidR="00501347" w:rsidRDefault="00760C07">
            <w:pPr>
              <w:pStyle w:val="a7"/>
              <w:spacing w:before="0" w:beforeAutospacing="0" w:after="0" w:afterAutospacing="0" w:line="273" w:lineRule="auto"/>
              <w:rPr>
                <w:sz w:val="28"/>
                <w:szCs w:val="28"/>
              </w:rPr>
            </w:pPr>
            <w:r>
              <w:rPr>
                <w:color w:val="000000"/>
                <w:sz w:val="28"/>
                <w:szCs w:val="28"/>
              </w:rPr>
              <w:t>– установление конституционной монархии;</w:t>
            </w:r>
          </w:p>
          <w:p w:rsidR="00501347" w:rsidRDefault="00760C07">
            <w:pPr>
              <w:pStyle w:val="a7"/>
              <w:spacing w:before="0" w:beforeAutospacing="0" w:after="0" w:afterAutospacing="0" w:line="273" w:lineRule="auto"/>
              <w:rPr>
                <w:sz w:val="28"/>
                <w:szCs w:val="28"/>
              </w:rPr>
            </w:pPr>
            <w:r>
              <w:rPr>
                <w:color w:val="000000"/>
                <w:sz w:val="28"/>
                <w:szCs w:val="28"/>
              </w:rPr>
              <w:t>– установление республиканского строя;</w:t>
            </w:r>
          </w:p>
          <w:p w:rsidR="00501347" w:rsidRDefault="00760C07">
            <w:pPr>
              <w:pStyle w:val="a7"/>
              <w:spacing w:before="0" w:beforeAutospacing="0" w:after="0" w:afterAutospacing="0" w:line="273" w:lineRule="auto"/>
              <w:rPr>
                <w:sz w:val="28"/>
                <w:szCs w:val="28"/>
              </w:rPr>
            </w:pPr>
            <w:r>
              <w:rPr>
                <w:color w:val="000000"/>
                <w:sz w:val="28"/>
                <w:szCs w:val="28"/>
              </w:rPr>
              <w:t>– наделение крестьян землёй;</w:t>
            </w:r>
          </w:p>
          <w:p w:rsidR="00501347" w:rsidRDefault="00760C07">
            <w:pPr>
              <w:pStyle w:val="a7"/>
              <w:spacing w:before="0" w:beforeAutospacing="0" w:after="0" w:afterAutospacing="0" w:line="273" w:lineRule="auto"/>
              <w:rPr>
                <w:sz w:val="28"/>
                <w:szCs w:val="28"/>
              </w:rPr>
            </w:pPr>
            <w:r>
              <w:rPr>
                <w:color w:val="000000"/>
                <w:sz w:val="28"/>
                <w:szCs w:val="28"/>
              </w:rPr>
              <w:t xml:space="preserve">3) </w:t>
            </w:r>
            <w:r>
              <w:rPr>
                <w:color w:val="000000"/>
                <w:sz w:val="28"/>
                <w:szCs w:val="28"/>
                <w:u w:val="single"/>
              </w:rPr>
              <w:t>Причина, например:</w:t>
            </w:r>
          </w:p>
          <w:p w:rsidR="00501347" w:rsidRDefault="00760C07">
            <w:pPr>
              <w:pStyle w:val="a7"/>
              <w:spacing w:before="0" w:beforeAutospacing="0" w:after="0" w:afterAutospacing="0" w:line="273" w:lineRule="auto"/>
              <w:rPr>
                <w:sz w:val="28"/>
                <w:szCs w:val="28"/>
              </w:rPr>
            </w:pPr>
            <w:r>
              <w:rPr>
                <w:color w:val="000000"/>
                <w:sz w:val="28"/>
                <w:szCs w:val="28"/>
              </w:rPr>
              <w:t>– заговорщики решили воспользоваться непонятной ситуацией с престолонаследием, сложившейся после неожиданной смерти Александра I;</w:t>
            </w:r>
          </w:p>
          <w:p w:rsidR="00501347" w:rsidRDefault="00760C07">
            <w:pPr>
              <w:pStyle w:val="a7"/>
              <w:spacing w:before="0" w:beforeAutospacing="0" w:after="0" w:afterAutospacing="0" w:line="273" w:lineRule="auto"/>
              <w:rPr>
                <w:sz w:val="28"/>
                <w:szCs w:val="28"/>
              </w:rPr>
            </w:pPr>
            <w:r>
              <w:rPr>
                <w:color w:val="000000"/>
                <w:sz w:val="28"/>
                <w:szCs w:val="28"/>
              </w:rPr>
              <w:t>– о существовании обществ стало известно властям, и откладывать выступление было невозможно.</w:t>
            </w:r>
          </w:p>
          <w:p w:rsidR="00501347" w:rsidRDefault="00760C07">
            <w:pPr>
              <w:pStyle w:val="a7"/>
              <w:spacing w:before="0" w:beforeAutospacing="0" w:after="0" w:afterAutospacing="0" w:line="273" w:lineRule="auto"/>
              <w:rPr>
                <w:sz w:val="28"/>
                <w:szCs w:val="28"/>
              </w:rPr>
            </w:pPr>
            <w:r>
              <w:rPr>
                <w:color w:val="000000"/>
                <w:sz w:val="28"/>
                <w:szCs w:val="28"/>
              </w:rPr>
              <w:t>Могут быть названы другие причины.</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указаны три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указано два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 один элемент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 не указан 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right"/>
              <w:rPr>
                <w:sz w:val="28"/>
                <w:szCs w:val="28"/>
              </w:rPr>
            </w:pPr>
            <w:r>
              <w:rPr>
                <w:i/>
                <w:iCs/>
                <w:color w:val="000000"/>
                <w:sz w:val="28"/>
                <w:szCs w:val="28"/>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3</w:t>
            </w:r>
          </w:p>
        </w:tc>
      </w:tr>
      <w:tr w:rsidR="00501347">
        <w:trPr>
          <w:tblCellSpacing w:w="0" w:type="dxa"/>
        </w:trPr>
        <w:tc>
          <w:tcPr>
            <w:tcW w:w="605" w:type="dxa"/>
            <w:tcBorders>
              <w:top w:val="none" w:sz="4" w:space="0" w:color="000000"/>
              <w:left w:val="none" w:sz="4" w:space="0" w:color="000000"/>
              <w:bottom w:val="singl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8185"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right"/>
              <w:rPr>
                <w:sz w:val="28"/>
                <w:szCs w:val="28"/>
              </w:rPr>
            </w:pPr>
            <w:r>
              <w:rPr>
                <w:sz w:val="28"/>
                <w:szCs w:val="28"/>
              </w:rPr>
              <w:t> </w:t>
            </w:r>
          </w:p>
        </w:tc>
        <w:tc>
          <w:tcPr>
            <w:tcW w:w="1418"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17.</w:t>
            </w:r>
          </w:p>
        </w:tc>
        <w:tc>
          <w:tcPr>
            <w:tcW w:w="9604" w:type="dxa"/>
            <w:gridSpan w:val="2"/>
            <w:vMerge w:val="restart"/>
            <w:tcBorders>
              <w:top w:val="none" w:sz="4" w:space="0" w:color="000000"/>
              <w:left w:val="singl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501347" w:rsidRDefault="00760C07">
            <w:pPr>
              <w:pStyle w:val="a7"/>
              <w:spacing w:before="0" w:beforeAutospacing="0" w:after="0" w:afterAutospacing="0" w:line="273" w:lineRule="auto"/>
              <w:rPr>
                <w:sz w:val="28"/>
                <w:szCs w:val="28"/>
              </w:rPr>
            </w:pPr>
            <w:r>
              <w:rPr>
                <w:i/>
                <w:iCs/>
                <w:color w:val="000000"/>
                <w:sz w:val="28"/>
                <w:szCs w:val="28"/>
              </w:rPr>
              <w:t>«Поражения на фронтах русско-японской войны стали важнейшей причиной начавшейся Первой российской революции».</w:t>
            </w:r>
          </w:p>
          <w:p w:rsidR="00501347" w:rsidRDefault="00760C07">
            <w:pPr>
              <w:pStyle w:val="a7"/>
              <w:spacing w:before="0" w:beforeAutospacing="0" w:after="0" w:afterAutospacing="0" w:line="273" w:lineRule="auto"/>
              <w:rPr>
                <w:sz w:val="28"/>
                <w:szCs w:val="28"/>
              </w:rPr>
            </w:pPr>
            <w:r>
              <w:rPr>
                <w:color w:val="000000"/>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501347" w:rsidRDefault="00760C07">
            <w:pPr>
              <w:pStyle w:val="a7"/>
              <w:spacing w:before="0" w:beforeAutospacing="0" w:after="0" w:afterAutospacing="0" w:line="273" w:lineRule="auto"/>
              <w:rPr>
                <w:sz w:val="28"/>
                <w:szCs w:val="28"/>
              </w:rPr>
            </w:pPr>
            <w:r>
              <w:rPr>
                <w:color w:val="000000"/>
                <w:sz w:val="28"/>
                <w:szCs w:val="28"/>
              </w:rPr>
              <w:t>Ответ запишите в следующем виде.</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подтверждение: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опровержение: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tc>
      </w:tr>
      <w:tr w:rsidR="00501347">
        <w:trPr>
          <w:tblCellSpacing w:w="0" w:type="dxa"/>
        </w:trPr>
        <w:tc>
          <w:tcPr>
            <w:tcW w:w="605"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singl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Содержание верного ответа и указания по оцениванию </w:t>
            </w:r>
            <w:r>
              <w:rPr>
                <w:color w:val="000000"/>
                <w:sz w:val="28"/>
                <w:szCs w:val="28"/>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Баллы</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Правильный ответ должен содержать </w:t>
            </w:r>
            <w:r>
              <w:rPr>
                <w:color w:val="000000"/>
                <w:sz w:val="28"/>
                <w:szCs w:val="28"/>
                <w:u w:val="single"/>
              </w:rPr>
              <w:t>аргументы</w:t>
            </w:r>
            <w:r>
              <w:rPr>
                <w:color w:val="000000"/>
                <w:sz w:val="28"/>
                <w:szCs w:val="28"/>
              </w:rPr>
              <w:t>:</w:t>
            </w:r>
          </w:p>
          <w:p w:rsidR="00501347" w:rsidRDefault="00760C07">
            <w:pPr>
              <w:pStyle w:val="a7"/>
              <w:spacing w:before="0" w:beforeAutospacing="0" w:after="0" w:afterAutospacing="0" w:line="273" w:lineRule="auto"/>
              <w:rPr>
                <w:sz w:val="28"/>
                <w:szCs w:val="28"/>
              </w:rPr>
            </w:pPr>
            <w:r>
              <w:rPr>
                <w:color w:val="000000"/>
                <w:sz w:val="28"/>
                <w:szCs w:val="28"/>
                <w:u w:val="single"/>
              </w:rPr>
              <w:t>в подтверждение</w:t>
            </w:r>
            <w:r>
              <w:rPr>
                <w:color w:val="000000"/>
                <w:sz w:val="28"/>
                <w:szCs w:val="28"/>
              </w:rPr>
              <w:t>, например:</w:t>
            </w:r>
          </w:p>
          <w:p w:rsidR="00501347" w:rsidRDefault="00760C07">
            <w:pPr>
              <w:pStyle w:val="a7"/>
              <w:spacing w:before="0" w:beforeAutospacing="0" w:after="0" w:afterAutospacing="0" w:line="273" w:lineRule="auto"/>
              <w:rPr>
                <w:sz w:val="28"/>
                <w:szCs w:val="28"/>
              </w:rPr>
            </w:pPr>
            <w:r>
              <w:rPr>
                <w:color w:val="000000"/>
                <w:sz w:val="28"/>
                <w:szCs w:val="28"/>
              </w:rPr>
              <w:t>1) война с Японией привела к ухудшению экономического положения России и условий жизни населения;</w:t>
            </w:r>
          </w:p>
          <w:p w:rsidR="00501347" w:rsidRDefault="00760C07">
            <w:pPr>
              <w:pStyle w:val="a7"/>
              <w:spacing w:before="0" w:beforeAutospacing="0" w:after="0" w:afterAutospacing="0" w:line="273" w:lineRule="auto"/>
              <w:rPr>
                <w:sz w:val="28"/>
                <w:szCs w:val="28"/>
              </w:rPr>
            </w:pPr>
            <w:r>
              <w:rPr>
                <w:color w:val="000000"/>
                <w:sz w:val="28"/>
                <w:szCs w:val="28"/>
              </w:rPr>
              <w:t>2) рабочие и крестьяне не понимали целей России в этой войне, что накаляло ситуацию в стране;</w:t>
            </w:r>
          </w:p>
          <w:p w:rsidR="00501347" w:rsidRDefault="00760C07">
            <w:pPr>
              <w:pStyle w:val="a7"/>
              <w:spacing w:before="0" w:beforeAutospacing="0" w:after="0" w:afterAutospacing="0" w:line="273" w:lineRule="auto"/>
              <w:rPr>
                <w:sz w:val="28"/>
                <w:szCs w:val="28"/>
              </w:rPr>
            </w:pPr>
            <w:r>
              <w:rPr>
                <w:color w:val="000000"/>
                <w:sz w:val="28"/>
                <w:szCs w:val="28"/>
              </w:rPr>
              <w:t>3)сдача Порт-Артура, гибель находившейся там тихоокеанской эскадры, поражения в крупнейших сухопутных сражениях дискредитировали существующий режим;</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color w:val="000000"/>
                <w:sz w:val="28"/>
                <w:szCs w:val="28"/>
                <w:u w:val="single"/>
              </w:rPr>
              <w:t>в опровержение</w:t>
            </w:r>
            <w:r>
              <w:rPr>
                <w:color w:val="000000"/>
                <w:sz w:val="28"/>
                <w:szCs w:val="28"/>
              </w:rPr>
              <w:t>, например:</w:t>
            </w:r>
          </w:p>
          <w:p w:rsidR="00501347" w:rsidRDefault="00760C07">
            <w:pPr>
              <w:pStyle w:val="a7"/>
              <w:spacing w:before="0" w:beforeAutospacing="0" w:after="0" w:afterAutospacing="0" w:line="273" w:lineRule="auto"/>
              <w:rPr>
                <w:sz w:val="28"/>
                <w:szCs w:val="28"/>
              </w:rPr>
            </w:pPr>
            <w:r>
              <w:rPr>
                <w:color w:val="000000"/>
                <w:sz w:val="28"/>
                <w:szCs w:val="28"/>
              </w:rPr>
              <w:t>1) причины революции были связаны прежде всего с нерешённостью рабочего и аграрного вопросов, последствием которой были мощные выступления рабочих и крестьян ещё до начала войны;</w:t>
            </w:r>
          </w:p>
          <w:p w:rsidR="00501347" w:rsidRDefault="00760C07">
            <w:pPr>
              <w:pStyle w:val="a7"/>
              <w:spacing w:before="0" w:beforeAutospacing="0" w:after="0" w:afterAutospacing="0" w:line="273" w:lineRule="auto"/>
              <w:rPr>
                <w:sz w:val="28"/>
                <w:szCs w:val="28"/>
              </w:rPr>
            </w:pPr>
            <w:r>
              <w:rPr>
                <w:color w:val="000000"/>
                <w:sz w:val="28"/>
                <w:szCs w:val="28"/>
              </w:rPr>
              <w:t>2) первые революционные партии, возглавившие революционное движение, возникли до Русско-японской войны;</w:t>
            </w:r>
          </w:p>
          <w:p w:rsidR="00501347" w:rsidRDefault="00760C07">
            <w:pPr>
              <w:pStyle w:val="a7"/>
              <w:spacing w:before="0" w:beforeAutospacing="0" w:after="0" w:afterAutospacing="0" w:line="273" w:lineRule="auto"/>
              <w:rPr>
                <w:sz w:val="28"/>
                <w:szCs w:val="28"/>
              </w:rPr>
            </w:pPr>
            <w:r>
              <w:rPr>
                <w:color w:val="000000"/>
                <w:sz w:val="28"/>
                <w:szCs w:val="28"/>
              </w:rPr>
              <w:t xml:space="preserve">3) Русско-японская война изначально расценивалась царским правительством как средство для поднятия пошатнувшегося </w:t>
            </w:r>
            <w:r>
              <w:rPr>
                <w:color w:val="000000"/>
                <w:sz w:val="28"/>
                <w:szCs w:val="28"/>
              </w:rPr>
              <w:lastRenderedPageBreak/>
              <w:t>авторитета монархии («нам нужна маленькая победоносная война») и начало войны действительно сопровождалось патриотическим подъёмом.</w:t>
            </w:r>
          </w:p>
          <w:p w:rsidR="00501347" w:rsidRDefault="00760C07">
            <w:pPr>
              <w:pStyle w:val="a7"/>
              <w:spacing w:before="0" w:beforeAutospacing="0" w:after="0" w:afterAutospacing="0" w:line="273" w:lineRule="auto"/>
              <w:rPr>
                <w:sz w:val="28"/>
                <w:szCs w:val="28"/>
              </w:rPr>
            </w:pPr>
            <w:r>
              <w:rPr>
                <w:color w:val="000000"/>
                <w:sz w:val="28"/>
                <w:szCs w:val="28"/>
              </w:rPr>
              <w:t>Могут быть приведены другие аргументы</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два аргумента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два аргумента в подтверждение и один в опровержение оценки.</w:t>
            </w:r>
          </w:p>
          <w:p w:rsidR="00501347" w:rsidRDefault="00760C07">
            <w:pPr>
              <w:pStyle w:val="a7"/>
              <w:spacing w:before="0" w:beforeAutospacing="0" w:after="0" w:afterAutospacing="0" w:line="273" w:lineRule="auto"/>
              <w:rPr>
                <w:sz w:val="28"/>
                <w:szCs w:val="28"/>
              </w:rPr>
            </w:pPr>
            <w:r>
              <w:rPr>
                <w:color w:val="000000"/>
                <w:sz w:val="28"/>
                <w:szCs w:val="28"/>
              </w:rPr>
              <w:t>ИЛИ Приведены один аргумент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один аргумент в подтверждение и один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только два аргумента в подтверждение оценки или приведены только два аргумента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501347" w:rsidRDefault="00760C07">
            <w:pPr>
              <w:pStyle w:val="a7"/>
              <w:spacing w:before="0" w:beforeAutospacing="0" w:after="0" w:afterAutospacing="0" w:line="273" w:lineRule="auto"/>
              <w:rPr>
                <w:sz w:val="28"/>
                <w:szCs w:val="28"/>
              </w:rPr>
            </w:pPr>
            <w:r>
              <w:rPr>
                <w:color w:val="000000"/>
                <w:sz w:val="28"/>
                <w:szCs w:val="28"/>
              </w:rPr>
              <w:t>ИЛИ Приведены рассуждения общего характера, не соответствующие требованию задания.</w:t>
            </w:r>
          </w:p>
          <w:p w:rsidR="00501347" w:rsidRDefault="00760C07">
            <w:pPr>
              <w:pStyle w:val="a7"/>
              <w:spacing w:before="0" w:beforeAutospacing="0" w:after="0" w:afterAutospacing="0" w:line="273" w:lineRule="auto"/>
              <w:rPr>
                <w:sz w:val="28"/>
                <w:szCs w:val="28"/>
              </w:rPr>
            </w:pPr>
            <w:r>
              <w:rPr>
                <w:color w:val="000000"/>
                <w:sz w:val="28"/>
                <w:szCs w:val="28"/>
              </w:rPr>
              <w:t>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br w:type="page" w:clear="all"/>
      </w:r>
      <w:r>
        <w:rPr>
          <w:b/>
          <w:bCs/>
          <w:color w:val="000000"/>
          <w:sz w:val="28"/>
          <w:szCs w:val="28"/>
        </w:rPr>
        <w:lastRenderedPageBreak/>
        <w:t> </w:t>
      </w:r>
    </w:p>
    <w:p w:rsidR="00501347" w:rsidRDefault="00760C07">
      <w:pPr>
        <w:pStyle w:val="210"/>
        <w:spacing w:before="360" w:after="200"/>
        <w:jc w:val="center"/>
        <w:rPr>
          <w:rFonts w:ascii="Times New Roman" w:hAnsi="Times New Roman"/>
          <w:b/>
          <w:sz w:val="28"/>
          <w:szCs w:val="28"/>
        </w:rPr>
      </w:pPr>
      <w:bookmarkStart w:id="30" w:name="_Toc125324336"/>
      <w:bookmarkStart w:id="31" w:name="_Toc125324415"/>
      <w:bookmarkEnd w:id="30"/>
      <w:r>
        <w:rPr>
          <w:rFonts w:ascii="Times New Roman" w:hAnsi="Times New Roman"/>
          <w:b/>
          <w:color w:val="000000"/>
          <w:sz w:val="28"/>
          <w:szCs w:val="28"/>
        </w:rPr>
        <w:t>1.2. «Модельные примеры» фонда оценочных средств для текущего контроля</w:t>
      </w:r>
      <w:bookmarkEnd w:id="31"/>
    </w:p>
    <w:p w:rsidR="00501347" w:rsidRDefault="00760C07">
      <w:pPr>
        <w:pStyle w:val="310"/>
        <w:spacing w:before="320" w:after="200"/>
        <w:rPr>
          <w:rFonts w:ascii="Times New Roman" w:hAnsi="Times New Roman" w:cs="Times New Roman"/>
          <w:sz w:val="28"/>
          <w:szCs w:val="28"/>
        </w:rPr>
      </w:pPr>
      <w:bookmarkStart w:id="32" w:name="_Toc125324337"/>
      <w:bookmarkStart w:id="33" w:name="_Toc125324416"/>
      <w:bookmarkEnd w:id="32"/>
      <w:r>
        <w:rPr>
          <w:rFonts w:ascii="Times New Roman" w:hAnsi="Times New Roman" w:cs="Times New Roman"/>
          <w:color w:val="000000"/>
          <w:sz w:val="28"/>
          <w:szCs w:val="28"/>
        </w:rPr>
        <w:t>1.2.1. Самооценка образовательных результатов обучающимися</w:t>
      </w:r>
      <w:bookmarkEnd w:id="33"/>
    </w:p>
    <w:p w:rsidR="00501347" w:rsidRDefault="00760C07">
      <w:pPr>
        <w:pStyle w:val="a7"/>
        <w:spacing w:before="0" w:beforeAutospacing="0" w:after="0" w:afterAutospacing="0" w:line="273" w:lineRule="auto"/>
        <w:ind w:firstLine="709"/>
        <w:jc w:val="center"/>
        <w:rPr>
          <w:sz w:val="28"/>
          <w:szCs w:val="28"/>
        </w:rPr>
      </w:pPr>
      <w:r>
        <w:rPr>
          <w:sz w:val="28"/>
          <w:szCs w:val="28"/>
        </w:rPr>
        <w:t> </w:t>
      </w:r>
    </w:p>
    <w:p w:rsidR="00501347" w:rsidRDefault="00760C07">
      <w:pPr>
        <w:pStyle w:val="a7"/>
        <w:spacing w:before="0" w:beforeAutospacing="0" w:after="0" w:afterAutospacing="0" w:line="273" w:lineRule="auto"/>
        <w:ind w:firstLine="709"/>
        <w:jc w:val="both"/>
        <w:rPr>
          <w:sz w:val="28"/>
          <w:szCs w:val="28"/>
        </w:rPr>
      </w:pPr>
      <w:r>
        <w:rPr>
          <w:color w:val="181818"/>
          <w:sz w:val="28"/>
          <w:szCs w:val="28"/>
          <w:shd w:val="clear" w:color="auto" w:fill="FFFFFF"/>
        </w:rPr>
        <w:t xml:space="preserve">Самооценка – это суждение человека о наличии, отсутствии или слабости тех или иных качеств, свойств в сравнении их с определенным образцом – эталоном. Основными средствами самооценки являются: самонаблюдение, самоанализ, самоотчет, сравнение. Самооценка зависит от развитости у человека рефлексии, критичности, требовательности к себе и окружающим. </w:t>
      </w:r>
      <w:r>
        <w:rPr>
          <w:color w:val="181818"/>
          <w:sz w:val="28"/>
          <w:szCs w:val="28"/>
        </w:rPr>
        <w:t>В современной методике преподавания выделяют три вида самооценки: 1) ретроспективная – самооценка обучающегося предшествует оценке преподавателя; 2) рефлексивная – основой такой самооценки являются знания о собственном знании и незнании, о собственных возможностях и ограничениях; 3) прогностическая – обучающийся оценивают себя с позиции: «Справлюсь ли я с решением?».</w:t>
      </w:r>
    </w:p>
    <w:p w:rsidR="00501347" w:rsidRDefault="00760C07">
      <w:pPr>
        <w:pStyle w:val="a7"/>
        <w:spacing w:before="0" w:beforeAutospacing="0" w:after="0" w:afterAutospacing="0" w:line="273" w:lineRule="auto"/>
        <w:ind w:firstLine="709"/>
        <w:jc w:val="both"/>
        <w:rPr>
          <w:sz w:val="28"/>
          <w:szCs w:val="28"/>
        </w:rPr>
      </w:pPr>
      <w:r>
        <w:rPr>
          <w:b/>
          <w:bCs/>
          <w:i/>
          <w:iCs/>
          <w:color w:val="181818"/>
          <w:sz w:val="28"/>
          <w:szCs w:val="28"/>
        </w:rPr>
        <w:t>Планируемые образовательные результаты.</w:t>
      </w:r>
      <w:r>
        <w:rPr>
          <w:color w:val="181818"/>
          <w:sz w:val="28"/>
          <w:szCs w:val="28"/>
        </w:rPr>
        <w:t> </w:t>
      </w:r>
      <w:r>
        <w:rPr>
          <w:color w:val="000000"/>
          <w:sz w:val="28"/>
          <w:szCs w:val="28"/>
        </w:rPr>
        <w:t>Важным результатом обучения в СПО является развитие умений самооценки, умения проверять и контролировать свою деятельность, соотносить получаемый результат с поставленной целью и вносить коррективы в выбор средств и методов для устранения ошибок и решения новых задач. Следовательно, способствует развитию умения проектировать свои действия для достижения положительного результата, что особенно актуально в современных реалиях динамично изменяющегося мира.</w:t>
      </w:r>
    </w:p>
    <w:p w:rsidR="00501347" w:rsidRDefault="00760C07">
      <w:pPr>
        <w:pStyle w:val="a7"/>
        <w:shd w:val="clear" w:color="auto" w:fill="FFFFFF"/>
        <w:spacing w:before="0" w:beforeAutospacing="0" w:after="0" w:afterAutospacing="0" w:line="273" w:lineRule="auto"/>
        <w:ind w:firstLine="709"/>
        <w:jc w:val="both"/>
        <w:rPr>
          <w:sz w:val="28"/>
          <w:szCs w:val="28"/>
        </w:rPr>
      </w:pPr>
      <w:r>
        <w:rPr>
          <w:color w:val="181818"/>
          <w:sz w:val="28"/>
          <w:szCs w:val="28"/>
        </w:rPr>
        <w:t xml:space="preserve">Одним из важных элементов самооценки обучающегося СПО является не просто констатация факта: «справлюсь/ не справлюсь», а еще и умение выявить причины «отрицательного»/ «положительного» результата для последующей корректировки своей деятельности. Комментирование обучающимся своих затруднений развивает умение оценивать риски и своевременно принимать решения по их снижению. Это один из самых ключевых этапов самооценки, который формирует у обучающегося СПО умение проявлять самоконтроль и ответственность за свою деятельность. Таким образом, самооценка должна содержать не только комментарий преподавателя, но и комментарий обучающегося. </w:t>
      </w:r>
    </w:p>
    <w:p w:rsidR="00501347" w:rsidRDefault="00760C07">
      <w:pPr>
        <w:pStyle w:val="a7"/>
        <w:shd w:val="clear" w:color="auto" w:fill="FFFFFF"/>
        <w:spacing w:before="0" w:beforeAutospacing="0" w:after="0" w:afterAutospacing="0" w:line="273" w:lineRule="auto"/>
        <w:ind w:firstLine="709"/>
        <w:jc w:val="both"/>
        <w:rPr>
          <w:sz w:val="28"/>
          <w:szCs w:val="28"/>
        </w:rPr>
      </w:pPr>
      <w:r>
        <w:rPr>
          <w:color w:val="181818"/>
          <w:sz w:val="28"/>
          <w:szCs w:val="28"/>
        </w:rPr>
        <w:t xml:space="preserve">Самооценка является своеобразной заявкой на ту или иную отметку, позволяет обучающемуся самостоятельно без участия преподавателя определить объем своих знаний и уровень владения конкретными умениями, что способствует развитию самостоятельности в проектировании своей деятельности. Обучающийся учится соотносить результат деятельности с трудоемкостью, что содействует его самоорганизации и личностному развитию. Умение проводить самооценку увеличивает внутреннюю мотивацию обучающегося, повышает заинтересованность достигать успеха, проявлять инициативность. </w:t>
      </w:r>
    </w:p>
    <w:p w:rsidR="00501347" w:rsidRDefault="00760C07">
      <w:pPr>
        <w:pStyle w:val="a7"/>
        <w:shd w:val="clear" w:color="auto" w:fill="FFFFFF"/>
        <w:spacing w:before="0" w:beforeAutospacing="0" w:after="0" w:afterAutospacing="0" w:line="273" w:lineRule="auto"/>
        <w:ind w:firstLine="709"/>
        <w:jc w:val="both"/>
        <w:rPr>
          <w:sz w:val="28"/>
          <w:szCs w:val="28"/>
        </w:rPr>
      </w:pPr>
      <w:r>
        <w:rPr>
          <w:color w:val="181818"/>
          <w:sz w:val="28"/>
          <w:szCs w:val="28"/>
        </w:rPr>
        <w:lastRenderedPageBreak/>
        <w:t xml:space="preserve">Оформление самооценки может быть представлено либо на отдельном листе, либо самооценка своих учебных результатов может фиксироваться обучающимся непосредственно на листе, где выполнена самостоятельная (практическая) работа. Так, преподаватель до фактической проверки работы сможет ознакомиться с информацией, как обучающиеся оценили свои результаты, и составить представление о сложности для них темы и заданий, которое позже подтвердит/опровергнет проверка. </w:t>
      </w:r>
    </w:p>
    <w:p w:rsidR="00501347" w:rsidRDefault="00760C07">
      <w:pPr>
        <w:pStyle w:val="a7"/>
        <w:shd w:val="clear" w:color="auto" w:fill="FFFFFF"/>
        <w:spacing w:before="0" w:beforeAutospacing="0" w:after="0" w:afterAutospacing="0" w:line="273" w:lineRule="auto"/>
        <w:ind w:firstLine="709"/>
        <w:jc w:val="both"/>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3"/>
        <w:gridCol w:w="1552"/>
        <w:gridCol w:w="1980"/>
        <w:gridCol w:w="2574"/>
        <w:gridCol w:w="2673"/>
      </w:tblGrid>
      <w:tr w:rsidR="00501347">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181818"/>
                <w:sz w:val="28"/>
                <w:szCs w:val="28"/>
              </w:rPr>
              <w:t>Объем выполнения (в %)</w:t>
            </w:r>
          </w:p>
        </w:tc>
        <w:tc>
          <w:tcPr>
            <w:tcW w:w="3148" w:type="dxa"/>
            <w:gridSpan w:val="2"/>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181818"/>
                <w:sz w:val="28"/>
                <w:szCs w:val="28"/>
              </w:rPr>
              <w:t>Вариант самооценки</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181818"/>
                <w:sz w:val="28"/>
                <w:szCs w:val="28"/>
              </w:rPr>
              <w:t>Возможный комментарий обучающегося</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181818"/>
                <w:sz w:val="28"/>
                <w:szCs w:val="28"/>
              </w:rPr>
              <w:t>Возможный комментарий преподавателя</w:t>
            </w:r>
          </w:p>
        </w:tc>
      </w:tr>
      <w:tr w:rsidR="00501347">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Менее 35</w:t>
            </w:r>
          </w:p>
        </w:tc>
        <w:tc>
          <w:tcPr>
            <w:tcW w:w="133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Не знаю и не понимаю материал</w:t>
            </w:r>
          </w:p>
        </w:tc>
        <w:tc>
          <w:tcPr>
            <w:tcW w:w="181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xml:space="preserve">Не понял(а) тему, не справился(ась) с большей частью заданий </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не владею базовым материалом (не читал(а) материал),</w:t>
            </w:r>
          </w:p>
          <w:p w:rsidR="00501347" w:rsidRDefault="00760C07">
            <w:pPr>
              <w:pStyle w:val="a7"/>
              <w:spacing w:before="0" w:beforeAutospacing="0" w:after="0" w:afterAutospacing="0" w:line="273" w:lineRule="auto"/>
              <w:jc w:val="both"/>
              <w:rPr>
                <w:sz w:val="28"/>
                <w:szCs w:val="28"/>
              </w:rPr>
            </w:pPr>
            <w:r>
              <w:rPr>
                <w:color w:val="181818"/>
                <w:sz w:val="28"/>
                <w:szCs w:val="28"/>
              </w:rPr>
              <w:t>- не понимаю спецификации задания, которое необходимо выполнить</w:t>
            </w:r>
          </w:p>
          <w:p w:rsidR="00501347" w:rsidRDefault="00760C07">
            <w:pPr>
              <w:pStyle w:val="a7"/>
              <w:spacing w:before="0" w:beforeAutospacing="0" w:after="0" w:afterAutospacing="0" w:line="273" w:lineRule="auto"/>
              <w:jc w:val="both"/>
              <w:rPr>
                <w:sz w:val="28"/>
                <w:szCs w:val="28"/>
              </w:rPr>
            </w:pPr>
            <w:r>
              <w:rPr>
                <w:i/>
                <w:iCs/>
                <w:color w:val="181818"/>
                <w:sz w:val="28"/>
                <w:szCs w:val="28"/>
              </w:rPr>
              <w:t xml:space="preserve">Итог: </w:t>
            </w:r>
          </w:p>
          <w:p w:rsidR="00501347" w:rsidRDefault="00760C07">
            <w:pPr>
              <w:pStyle w:val="a7"/>
              <w:spacing w:before="0" w:beforeAutospacing="0" w:after="0" w:afterAutospacing="0" w:line="273" w:lineRule="auto"/>
              <w:jc w:val="both"/>
              <w:rPr>
                <w:sz w:val="28"/>
                <w:szCs w:val="28"/>
              </w:rPr>
            </w:pPr>
            <w:r>
              <w:rPr>
                <w:color w:val="181818"/>
                <w:sz w:val="28"/>
                <w:szCs w:val="28"/>
              </w:rPr>
              <w:t xml:space="preserve">- изучить материал в учебнике, </w:t>
            </w:r>
          </w:p>
          <w:p w:rsidR="00501347" w:rsidRDefault="00760C07">
            <w:pPr>
              <w:pStyle w:val="a7"/>
              <w:spacing w:before="0" w:beforeAutospacing="0" w:after="0" w:afterAutospacing="0" w:line="273" w:lineRule="auto"/>
              <w:jc w:val="both"/>
              <w:rPr>
                <w:sz w:val="28"/>
                <w:szCs w:val="28"/>
              </w:rPr>
            </w:pPr>
            <w:r>
              <w:rPr>
                <w:color w:val="181818"/>
                <w:sz w:val="28"/>
                <w:szCs w:val="28"/>
              </w:rPr>
              <w:t>- составить конспект основных элементов содержания темы,</w:t>
            </w:r>
          </w:p>
          <w:p w:rsidR="00501347" w:rsidRDefault="00760C07">
            <w:pPr>
              <w:pStyle w:val="a7"/>
              <w:spacing w:before="0" w:beforeAutospacing="0" w:after="0" w:afterAutospacing="0" w:line="273" w:lineRule="auto"/>
              <w:jc w:val="both"/>
              <w:rPr>
                <w:sz w:val="28"/>
                <w:szCs w:val="28"/>
              </w:rPr>
            </w:pPr>
            <w:r>
              <w:rPr>
                <w:color w:val="181818"/>
                <w:sz w:val="28"/>
                <w:szCs w:val="28"/>
              </w:rPr>
              <w:t>- решать типовые задания,</w:t>
            </w:r>
          </w:p>
          <w:p w:rsidR="00501347" w:rsidRDefault="00760C07">
            <w:pPr>
              <w:pStyle w:val="a7"/>
              <w:spacing w:before="0" w:beforeAutospacing="0" w:after="0" w:afterAutospacing="0" w:line="273" w:lineRule="auto"/>
              <w:jc w:val="both"/>
              <w:rPr>
                <w:sz w:val="28"/>
                <w:szCs w:val="28"/>
              </w:rPr>
            </w:pPr>
            <w:r>
              <w:rPr>
                <w:color w:val="181818"/>
                <w:sz w:val="28"/>
                <w:szCs w:val="2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прочитать учебник,</w:t>
            </w:r>
          </w:p>
          <w:p w:rsidR="00501347" w:rsidRDefault="00760C07">
            <w:pPr>
              <w:pStyle w:val="a7"/>
              <w:spacing w:before="0" w:beforeAutospacing="0" w:after="0" w:afterAutospacing="0" w:line="273" w:lineRule="auto"/>
              <w:jc w:val="both"/>
              <w:rPr>
                <w:sz w:val="28"/>
                <w:szCs w:val="28"/>
              </w:rPr>
            </w:pPr>
            <w:r>
              <w:rPr>
                <w:color w:val="181818"/>
                <w:sz w:val="28"/>
                <w:szCs w:val="28"/>
              </w:rPr>
              <w:t>- оформить конспект,</w:t>
            </w:r>
          </w:p>
          <w:p w:rsidR="00501347" w:rsidRDefault="00760C07">
            <w:pPr>
              <w:pStyle w:val="a7"/>
              <w:spacing w:before="0" w:beforeAutospacing="0" w:after="0" w:afterAutospacing="0" w:line="273" w:lineRule="auto"/>
              <w:jc w:val="both"/>
              <w:rPr>
                <w:sz w:val="28"/>
                <w:szCs w:val="28"/>
              </w:rPr>
            </w:pPr>
            <w:r>
              <w:rPr>
                <w:color w:val="181818"/>
                <w:sz w:val="28"/>
                <w:szCs w:val="28"/>
              </w:rPr>
              <w:t xml:space="preserve">- обратиться за консультацией к преподавателю, </w:t>
            </w:r>
          </w:p>
          <w:p w:rsidR="00501347" w:rsidRDefault="00760C07">
            <w:pPr>
              <w:pStyle w:val="a7"/>
              <w:spacing w:before="0" w:beforeAutospacing="0" w:after="0" w:afterAutospacing="0" w:line="273" w:lineRule="auto"/>
              <w:jc w:val="both"/>
              <w:rPr>
                <w:sz w:val="28"/>
                <w:szCs w:val="28"/>
              </w:rPr>
            </w:pPr>
            <w:r>
              <w:rPr>
                <w:color w:val="181818"/>
                <w:sz w:val="28"/>
                <w:szCs w:val="28"/>
              </w:rPr>
              <w:t>- составить индивидуальный маршрут с заданиями базового уровня</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r>
              <w:rPr>
                <w:color w:val="181818"/>
                <w:sz w:val="28"/>
                <w:szCs w:val="28"/>
              </w:rPr>
              <w:t xml:space="preserve"> обучающийся не владеет базовым содержанием изученной темы, не понимает, как работать с заданиями, требуется индивидуальная консультация и помощь преподавателя для устранения пробелов</w:t>
            </w:r>
          </w:p>
        </w:tc>
      </w:tr>
      <w:tr w:rsidR="00501347">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От 35 до 65</w:t>
            </w:r>
          </w:p>
        </w:tc>
        <w:tc>
          <w:tcPr>
            <w:tcW w:w="133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xml:space="preserve">Знаю, но не </w:t>
            </w:r>
            <w:r>
              <w:rPr>
                <w:color w:val="181818"/>
                <w:sz w:val="28"/>
                <w:szCs w:val="28"/>
              </w:rPr>
              <w:lastRenderedPageBreak/>
              <w:t xml:space="preserve">понимаю, как применить </w:t>
            </w:r>
          </w:p>
        </w:tc>
        <w:tc>
          <w:tcPr>
            <w:tcW w:w="181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xml:space="preserve">Остались вопросы по </w:t>
            </w:r>
            <w:r>
              <w:rPr>
                <w:color w:val="181818"/>
                <w:sz w:val="28"/>
                <w:szCs w:val="28"/>
              </w:rPr>
              <w:lastRenderedPageBreak/>
              <w:t>теме, в части заданий допущены ошибки</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xml:space="preserve">- не отработал(а) материал на </w:t>
            </w:r>
            <w:r>
              <w:rPr>
                <w:color w:val="181818"/>
                <w:sz w:val="28"/>
                <w:szCs w:val="28"/>
              </w:rPr>
              <w:lastRenderedPageBreak/>
              <w:t>типичных заданиях</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p>
          <w:p w:rsidR="00501347" w:rsidRDefault="00760C07">
            <w:pPr>
              <w:pStyle w:val="a7"/>
              <w:spacing w:before="0" w:beforeAutospacing="0" w:after="0" w:afterAutospacing="0" w:line="273" w:lineRule="auto"/>
              <w:jc w:val="both"/>
              <w:rPr>
                <w:sz w:val="28"/>
                <w:szCs w:val="28"/>
              </w:rPr>
            </w:pPr>
            <w:r>
              <w:rPr>
                <w:i/>
                <w:iCs/>
                <w:color w:val="181818"/>
                <w:sz w:val="28"/>
                <w:szCs w:val="28"/>
              </w:rPr>
              <w:t xml:space="preserve">- </w:t>
            </w:r>
            <w:r>
              <w:rPr>
                <w:color w:val="181818"/>
                <w:sz w:val="28"/>
                <w:szCs w:val="28"/>
              </w:rPr>
              <w:t>ознакомиться с содержанием темы повторно,</w:t>
            </w:r>
          </w:p>
          <w:p w:rsidR="00501347" w:rsidRDefault="00760C07">
            <w:pPr>
              <w:pStyle w:val="a7"/>
              <w:spacing w:before="0" w:beforeAutospacing="0" w:after="0" w:afterAutospacing="0" w:line="273" w:lineRule="auto"/>
              <w:jc w:val="both"/>
              <w:rPr>
                <w:sz w:val="28"/>
                <w:szCs w:val="28"/>
              </w:rPr>
            </w:pPr>
            <w:r>
              <w:rPr>
                <w:color w:val="181818"/>
                <w:sz w:val="28"/>
                <w:szCs w:val="28"/>
              </w:rPr>
              <w:t>- составить краткую схему содержания темы,</w:t>
            </w:r>
          </w:p>
          <w:p w:rsidR="00501347" w:rsidRDefault="00760C07">
            <w:pPr>
              <w:pStyle w:val="a7"/>
              <w:spacing w:before="0" w:beforeAutospacing="0" w:after="0" w:afterAutospacing="0" w:line="273" w:lineRule="auto"/>
              <w:jc w:val="both"/>
              <w:rPr>
                <w:sz w:val="28"/>
                <w:szCs w:val="28"/>
              </w:rPr>
            </w:pPr>
            <w:r>
              <w:rPr>
                <w:color w:val="181818"/>
                <w:sz w:val="28"/>
                <w:szCs w:val="28"/>
              </w:rPr>
              <w:t>- решать типовые задания,</w:t>
            </w:r>
          </w:p>
          <w:p w:rsidR="00501347" w:rsidRDefault="00760C07">
            <w:pPr>
              <w:pStyle w:val="a7"/>
              <w:spacing w:before="0" w:beforeAutospacing="0" w:after="0" w:afterAutospacing="0" w:line="273" w:lineRule="auto"/>
              <w:jc w:val="both"/>
              <w:rPr>
                <w:sz w:val="28"/>
                <w:szCs w:val="28"/>
              </w:rPr>
            </w:pPr>
            <w:r>
              <w:rPr>
                <w:color w:val="181818"/>
                <w:sz w:val="28"/>
                <w:szCs w:val="2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решать типичные задания,</w:t>
            </w:r>
          </w:p>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обратиться за консультацией к преподавателю</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r>
              <w:rPr>
                <w:color w:val="181818"/>
                <w:sz w:val="28"/>
                <w:szCs w:val="28"/>
              </w:rPr>
              <w:t xml:space="preserve"> обучающийся </w:t>
            </w:r>
            <w:r>
              <w:rPr>
                <w:color w:val="181818"/>
                <w:sz w:val="28"/>
                <w:szCs w:val="28"/>
                <w:shd w:val="clear" w:color="auto" w:fill="FFFFFF"/>
              </w:rPr>
              <w:t>знает основу, понимает суть изученного материала, однако не понимает, как правильно его применять, переставляет местами логические звенья и т.д., не приступает к заданиям повышенной сложности</w:t>
            </w:r>
          </w:p>
        </w:tc>
      </w:tr>
      <w:tr w:rsidR="00501347">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От 65-85</w:t>
            </w:r>
          </w:p>
        </w:tc>
        <w:tc>
          <w:tcPr>
            <w:tcW w:w="133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Знаю и понимаю, как применить</w:t>
            </w:r>
          </w:p>
        </w:tc>
        <w:tc>
          <w:tcPr>
            <w:tcW w:w="181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Хорошо понял(а) тему, с большинством заданий справился(ась)</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не отработал(а) материал на заданиях повышенного уровня сложности</w:t>
            </w:r>
          </w:p>
          <w:p w:rsidR="00501347" w:rsidRDefault="00760C07">
            <w:pPr>
              <w:pStyle w:val="a7"/>
              <w:spacing w:before="0" w:beforeAutospacing="0" w:after="0" w:afterAutospacing="0" w:line="273" w:lineRule="auto"/>
              <w:jc w:val="both"/>
              <w:rPr>
                <w:sz w:val="28"/>
                <w:szCs w:val="28"/>
              </w:rPr>
            </w:pPr>
            <w:r>
              <w:rPr>
                <w:i/>
                <w:iCs/>
                <w:color w:val="181818"/>
                <w:sz w:val="28"/>
                <w:szCs w:val="28"/>
              </w:rPr>
              <w:t xml:space="preserve">Итог: </w:t>
            </w:r>
          </w:p>
          <w:p w:rsidR="00501347" w:rsidRDefault="00760C07">
            <w:pPr>
              <w:pStyle w:val="a7"/>
              <w:spacing w:before="0" w:beforeAutospacing="0" w:after="0" w:afterAutospacing="0" w:line="273" w:lineRule="auto"/>
              <w:jc w:val="both"/>
              <w:rPr>
                <w:sz w:val="28"/>
                <w:szCs w:val="28"/>
              </w:rPr>
            </w:pPr>
            <w:r>
              <w:rPr>
                <w:i/>
                <w:iCs/>
                <w:color w:val="181818"/>
                <w:sz w:val="28"/>
                <w:szCs w:val="28"/>
              </w:rPr>
              <w:t xml:space="preserve">- </w:t>
            </w:r>
            <w:r>
              <w:rPr>
                <w:color w:val="181818"/>
                <w:sz w:val="28"/>
                <w:szCs w:val="28"/>
              </w:rPr>
              <w:t>ознакомиться с дополнительной литературой,</w:t>
            </w:r>
          </w:p>
          <w:p w:rsidR="00501347" w:rsidRDefault="00760C07">
            <w:pPr>
              <w:pStyle w:val="a7"/>
              <w:spacing w:before="0" w:beforeAutospacing="0" w:after="0" w:afterAutospacing="0" w:line="273" w:lineRule="auto"/>
              <w:jc w:val="both"/>
              <w:rPr>
                <w:sz w:val="28"/>
                <w:szCs w:val="28"/>
              </w:rPr>
            </w:pPr>
            <w:r>
              <w:rPr>
                <w:color w:val="181818"/>
                <w:sz w:val="28"/>
                <w:szCs w:val="28"/>
              </w:rPr>
              <w:t>- решать задания повышенного уровня сложности,</w:t>
            </w:r>
          </w:p>
          <w:p w:rsidR="00501347" w:rsidRDefault="00760C07">
            <w:pPr>
              <w:pStyle w:val="a7"/>
              <w:spacing w:before="0" w:beforeAutospacing="0" w:after="0" w:afterAutospacing="0" w:line="273" w:lineRule="auto"/>
              <w:jc w:val="both"/>
              <w:rPr>
                <w:sz w:val="28"/>
                <w:szCs w:val="28"/>
              </w:rPr>
            </w:pPr>
            <w:r>
              <w:rPr>
                <w:color w:val="181818"/>
                <w:sz w:val="28"/>
                <w:szCs w:val="28"/>
              </w:rPr>
              <w:t>- обратиться за консультацией к преподавателю</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решать задания повышенного уровня сложности,</w:t>
            </w:r>
          </w:p>
          <w:p w:rsidR="00501347" w:rsidRDefault="00760C07">
            <w:pPr>
              <w:pStyle w:val="a7"/>
              <w:spacing w:before="0" w:beforeAutospacing="0" w:after="0" w:afterAutospacing="0" w:line="273" w:lineRule="auto"/>
              <w:jc w:val="both"/>
              <w:rPr>
                <w:sz w:val="28"/>
                <w:szCs w:val="28"/>
              </w:rPr>
            </w:pPr>
            <w:r>
              <w:rPr>
                <w:color w:val="181818"/>
                <w:sz w:val="28"/>
                <w:szCs w:val="28"/>
              </w:rPr>
              <w:t>- обратиться за консультацией к преподавателю</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r>
              <w:rPr>
                <w:color w:val="181818"/>
                <w:sz w:val="28"/>
                <w:szCs w:val="28"/>
              </w:rPr>
              <w:t> </w:t>
            </w:r>
            <w:r>
              <w:rPr>
                <w:color w:val="181818"/>
                <w:sz w:val="28"/>
                <w:szCs w:val="28"/>
                <w:shd w:val="clear" w:color="auto" w:fill="FFFFFF"/>
              </w:rPr>
              <w:t>обучающийся полно и логично раскрыл вопрос, самостоятельно выполнил задания, знает порядок его выполнения, однако, допустил ряд ошибок, видна заинтересованность</w:t>
            </w:r>
          </w:p>
        </w:tc>
      </w:tr>
      <w:tr w:rsidR="00501347">
        <w:trPr>
          <w:tblCellSpacing w:w="0" w:type="dxa"/>
        </w:trPr>
        <w:tc>
          <w:tcPr>
            <w:tcW w:w="14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От 85-100</w:t>
            </w:r>
          </w:p>
        </w:tc>
        <w:tc>
          <w:tcPr>
            <w:tcW w:w="133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xml:space="preserve">Понимаю, как применять  </w:t>
            </w:r>
          </w:p>
        </w:tc>
        <w:tc>
          <w:tcPr>
            <w:tcW w:w="181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xml:space="preserve">Владею материалом темы в свободной форме, заинтересован </w:t>
            </w:r>
            <w:r>
              <w:rPr>
                <w:color w:val="181818"/>
                <w:sz w:val="28"/>
                <w:szCs w:val="28"/>
              </w:rPr>
              <w:lastRenderedPageBreak/>
              <w:t>в заданиях высокого уровня сложности</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есть заинтересованность в изучении темы на профильном уровне</w:t>
            </w:r>
          </w:p>
          <w:p w:rsidR="00501347" w:rsidRDefault="00760C07">
            <w:pPr>
              <w:pStyle w:val="a7"/>
              <w:spacing w:before="0" w:beforeAutospacing="0" w:after="0" w:afterAutospacing="0" w:line="273" w:lineRule="auto"/>
              <w:jc w:val="both"/>
              <w:rPr>
                <w:sz w:val="28"/>
                <w:szCs w:val="28"/>
              </w:rPr>
            </w:pPr>
            <w:r>
              <w:rPr>
                <w:color w:val="181818"/>
                <w:sz w:val="28"/>
                <w:szCs w:val="28"/>
              </w:rPr>
              <w:t xml:space="preserve">- есть </w:t>
            </w:r>
            <w:r>
              <w:rPr>
                <w:color w:val="181818"/>
                <w:sz w:val="28"/>
                <w:szCs w:val="28"/>
              </w:rPr>
              <w:lastRenderedPageBreak/>
              <w:t>заинтересованность в заданиях высокого уровня сложности</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p>
          <w:p w:rsidR="00501347" w:rsidRDefault="00760C07">
            <w:pPr>
              <w:pStyle w:val="a7"/>
              <w:spacing w:before="0" w:beforeAutospacing="0" w:after="0" w:afterAutospacing="0" w:line="273" w:lineRule="auto"/>
              <w:jc w:val="both"/>
              <w:rPr>
                <w:sz w:val="28"/>
                <w:szCs w:val="28"/>
              </w:rPr>
            </w:pPr>
            <w:r>
              <w:rPr>
                <w:color w:val="181818"/>
                <w:sz w:val="28"/>
                <w:szCs w:val="28"/>
              </w:rPr>
              <w:t>- изучить дополнительную литературу,</w:t>
            </w:r>
          </w:p>
          <w:p w:rsidR="00501347" w:rsidRDefault="00760C07">
            <w:pPr>
              <w:pStyle w:val="a7"/>
              <w:spacing w:before="0" w:beforeAutospacing="0" w:after="0" w:afterAutospacing="0" w:line="273" w:lineRule="auto"/>
              <w:jc w:val="both"/>
              <w:rPr>
                <w:sz w:val="28"/>
                <w:szCs w:val="28"/>
              </w:rPr>
            </w:pPr>
            <w:r>
              <w:rPr>
                <w:color w:val="181818"/>
                <w:sz w:val="28"/>
                <w:szCs w:val="28"/>
              </w:rPr>
              <w:t>раскрывающую материал на профильном уровне,</w:t>
            </w:r>
          </w:p>
          <w:p w:rsidR="00501347" w:rsidRDefault="00760C07">
            <w:pPr>
              <w:pStyle w:val="a7"/>
              <w:spacing w:before="0" w:beforeAutospacing="0" w:after="0" w:afterAutospacing="0" w:line="273" w:lineRule="auto"/>
              <w:jc w:val="both"/>
              <w:rPr>
                <w:sz w:val="28"/>
                <w:szCs w:val="28"/>
              </w:rPr>
            </w:pPr>
            <w:r>
              <w:rPr>
                <w:color w:val="181818"/>
                <w:sz w:val="28"/>
                <w:szCs w:val="28"/>
              </w:rPr>
              <w:t>- решать задания высокого уровня сложности,</w:t>
            </w:r>
          </w:p>
          <w:p w:rsidR="00501347" w:rsidRDefault="00760C07">
            <w:pPr>
              <w:pStyle w:val="a7"/>
              <w:spacing w:before="0" w:beforeAutospacing="0" w:after="0" w:afterAutospacing="0" w:line="273" w:lineRule="auto"/>
              <w:jc w:val="both"/>
              <w:rPr>
                <w:sz w:val="28"/>
                <w:szCs w:val="28"/>
              </w:rPr>
            </w:pPr>
            <w:r>
              <w:rPr>
                <w:color w:val="181818"/>
                <w:sz w:val="28"/>
                <w:szCs w:val="28"/>
              </w:rPr>
              <w:t>- принять участие в олимпиаде,</w:t>
            </w:r>
          </w:p>
          <w:p w:rsidR="00501347" w:rsidRDefault="00760C07">
            <w:pPr>
              <w:pStyle w:val="a7"/>
              <w:spacing w:before="0" w:beforeAutospacing="0" w:after="0" w:afterAutospacing="0" w:line="273" w:lineRule="auto"/>
              <w:jc w:val="both"/>
              <w:rPr>
                <w:sz w:val="28"/>
                <w:szCs w:val="28"/>
              </w:rPr>
            </w:pPr>
            <w:r>
              <w:rPr>
                <w:color w:val="181818"/>
                <w:sz w:val="28"/>
                <w:szCs w:val="28"/>
              </w:rPr>
              <w:t>- выполнить проект по теме</w:t>
            </w:r>
          </w:p>
        </w:tc>
        <w:tc>
          <w:tcPr>
            <w:tcW w:w="235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ознакомиться с дополнительной литературой,</w:t>
            </w:r>
          </w:p>
          <w:p w:rsidR="00501347" w:rsidRDefault="00760C07">
            <w:pPr>
              <w:pStyle w:val="a7"/>
              <w:spacing w:before="0" w:beforeAutospacing="0" w:after="0" w:afterAutospacing="0" w:line="273" w:lineRule="auto"/>
              <w:jc w:val="both"/>
              <w:rPr>
                <w:sz w:val="28"/>
                <w:szCs w:val="28"/>
              </w:rPr>
            </w:pPr>
            <w:r>
              <w:rPr>
                <w:color w:val="181818"/>
                <w:sz w:val="28"/>
                <w:szCs w:val="28"/>
              </w:rPr>
              <w:t xml:space="preserve">- подготовить проект (статью, доклад, </w:t>
            </w:r>
            <w:r>
              <w:rPr>
                <w:color w:val="181818"/>
                <w:sz w:val="28"/>
                <w:szCs w:val="28"/>
              </w:rPr>
              <w:lastRenderedPageBreak/>
              <w:t>презентацию и т.п.) по теме</w:t>
            </w:r>
          </w:p>
          <w:p w:rsidR="00501347" w:rsidRDefault="00760C07">
            <w:pPr>
              <w:pStyle w:val="a7"/>
              <w:spacing w:before="0" w:beforeAutospacing="0" w:after="0" w:afterAutospacing="0" w:line="273" w:lineRule="auto"/>
              <w:jc w:val="both"/>
              <w:rPr>
                <w:sz w:val="28"/>
                <w:szCs w:val="28"/>
              </w:rPr>
            </w:pPr>
            <w:r>
              <w:rPr>
                <w:color w:val="181818"/>
                <w:sz w:val="28"/>
                <w:szCs w:val="28"/>
              </w:rPr>
              <w:t>- составить индивидуальный маршрут с заданиями высокого уровня сложности (участие в олимпиадах)</w:t>
            </w:r>
          </w:p>
          <w:p w:rsidR="00501347" w:rsidRDefault="00760C07">
            <w:pPr>
              <w:pStyle w:val="a7"/>
              <w:spacing w:before="0" w:beforeAutospacing="0" w:after="0" w:afterAutospacing="0" w:line="273" w:lineRule="auto"/>
              <w:jc w:val="both"/>
              <w:rPr>
                <w:sz w:val="28"/>
                <w:szCs w:val="28"/>
              </w:rPr>
            </w:pPr>
            <w:r>
              <w:rPr>
                <w:i/>
                <w:iCs/>
                <w:color w:val="181818"/>
                <w:sz w:val="28"/>
                <w:szCs w:val="28"/>
              </w:rPr>
              <w:t>Итог:</w:t>
            </w:r>
            <w:r>
              <w:rPr>
                <w:color w:val="181818"/>
                <w:sz w:val="28"/>
                <w:szCs w:val="28"/>
              </w:rPr>
              <w:t> </w:t>
            </w:r>
            <w:r>
              <w:rPr>
                <w:color w:val="181818"/>
                <w:sz w:val="28"/>
                <w:szCs w:val="28"/>
                <w:shd w:val="clear" w:color="auto" w:fill="FFFFFF"/>
              </w:rPr>
              <w:t>обучающийся не допустил ошибок, материал изложил логично, полно, привлек дополнительный материал</w:t>
            </w:r>
          </w:p>
        </w:tc>
      </w:tr>
    </w:tbl>
    <w:p w:rsidR="00501347" w:rsidRDefault="00501347">
      <w:pPr>
        <w:pStyle w:val="a7"/>
        <w:shd w:val="clear" w:color="auto" w:fill="FFFFFF"/>
        <w:spacing w:before="0" w:beforeAutospacing="0" w:after="0" w:afterAutospacing="0" w:line="273" w:lineRule="auto"/>
        <w:ind w:firstLine="709"/>
        <w:jc w:val="both"/>
        <w:rPr>
          <w:color w:val="181818"/>
          <w:sz w:val="28"/>
          <w:szCs w:val="28"/>
        </w:rPr>
      </w:pPr>
    </w:p>
    <w:p w:rsidR="00501347" w:rsidRDefault="00501347">
      <w:pPr>
        <w:pStyle w:val="a7"/>
        <w:shd w:val="clear" w:color="auto" w:fill="FFFFFF"/>
        <w:spacing w:before="0" w:beforeAutospacing="0" w:after="0" w:afterAutospacing="0" w:line="273" w:lineRule="auto"/>
        <w:ind w:firstLine="709"/>
        <w:jc w:val="both"/>
        <w:rPr>
          <w:color w:val="181818"/>
          <w:sz w:val="28"/>
          <w:szCs w:val="28"/>
        </w:rPr>
      </w:pPr>
    </w:p>
    <w:p w:rsidR="00501347" w:rsidRDefault="00501347">
      <w:pPr>
        <w:pStyle w:val="a7"/>
        <w:shd w:val="clear" w:color="auto" w:fill="FFFFFF"/>
        <w:spacing w:before="0" w:beforeAutospacing="0" w:after="0" w:afterAutospacing="0" w:line="273" w:lineRule="auto"/>
        <w:ind w:firstLine="709"/>
        <w:jc w:val="both"/>
        <w:rPr>
          <w:color w:val="181818"/>
          <w:sz w:val="28"/>
          <w:szCs w:val="28"/>
        </w:rPr>
      </w:pPr>
    </w:p>
    <w:p w:rsidR="00501347" w:rsidRDefault="00501347">
      <w:pPr>
        <w:pStyle w:val="a7"/>
        <w:shd w:val="clear" w:color="auto" w:fill="FFFFFF"/>
        <w:spacing w:before="0" w:beforeAutospacing="0" w:after="0" w:afterAutospacing="0" w:line="273" w:lineRule="auto"/>
        <w:ind w:firstLine="709"/>
        <w:jc w:val="both"/>
        <w:rPr>
          <w:color w:val="181818"/>
          <w:sz w:val="28"/>
          <w:szCs w:val="28"/>
        </w:rPr>
      </w:pPr>
    </w:p>
    <w:p w:rsidR="00501347" w:rsidRDefault="00760C07">
      <w:pPr>
        <w:pStyle w:val="a7"/>
        <w:shd w:val="clear" w:color="auto" w:fill="FFFFFF"/>
        <w:spacing w:before="0" w:beforeAutospacing="0" w:after="0" w:afterAutospacing="0" w:line="273" w:lineRule="auto"/>
        <w:ind w:firstLine="709"/>
        <w:jc w:val="both"/>
        <w:rPr>
          <w:sz w:val="28"/>
          <w:szCs w:val="28"/>
        </w:rPr>
      </w:pPr>
      <w:r>
        <w:rPr>
          <w:color w:val="181818"/>
          <w:sz w:val="28"/>
          <w:szCs w:val="28"/>
        </w:rPr>
        <w:t>Актуальным вариантом самооценки является для обучающихся СПО возможность соотнести задания с имеющимися знаниями и умениями и прогнозированием успеха его выполнения, это способствует пониманию обучающихся, как применить теорию на практике, развивает их целостное мышление.</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0"/>
        <w:gridCol w:w="2438"/>
        <w:gridCol w:w="2665"/>
        <w:gridCol w:w="2661"/>
      </w:tblGrid>
      <w:tr w:rsidR="00501347">
        <w:trPr>
          <w:tblCellSpacing w:w="0" w:type="dxa"/>
        </w:trPr>
        <w:tc>
          <w:tcPr>
            <w:tcW w:w="159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Задание</w:t>
            </w:r>
          </w:p>
        </w:tc>
        <w:tc>
          <w:tcPr>
            <w:tcW w:w="243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Необходимые знания</w:t>
            </w:r>
          </w:p>
        </w:tc>
        <w:tc>
          <w:tcPr>
            <w:tcW w:w="266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Необходимые умения</w:t>
            </w:r>
          </w:p>
        </w:tc>
        <w:tc>
          <w:tcPr>
            <w:tcW w:w="266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Прогнозирование результата</w:t>
            </w:r>
          </w:p>
        </w:tc>
      </w:tr>
      <w:tr w:rsidR="00501347">
        <w:trPr>
          <w:tblCellSpacing w:w="0" w:type="dxa"/>
        </w:trPr>
        <w:tc>
          <w:tcPr>
            <w:tcW w:w="159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Указывает № задания</w:t>
            </w:r>
          </w:p>
        </w:tc>
        <w:tc>
          <w:tcPr>
            <w:tcW w:w="243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Указывает тему, тезисно раскрывает фактический материал (даты, события, исторические личности и т.п.)</w:t>
            </w:r>
          </w:p>
        </w:tc>
        <w:tc>
          <w:tcPr>
            <w:tcW w:w="266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181818"/>
                <w:sz w:val="28"/>
                <w:szCs w:val="28"/>
              </w:rPr>
              <w:t>- поиск нужной информации в задании,</w:t>
            </w:r>
          </w:p>
          <w:p w:rsidR="00501347" w:rsidRDefault="00760C07">
            <w:pPr>
              <w:pStyle w:val="a7"/>
              <w:spacing w:before="0" w:beforeAutospacing="0" w:after="0" w:afterAutospacing="0" w:line="273" w:lineRule="auto"/>
              <w:jc w:val="both"/>
              <w:rPr>
                <w:sz w:val="28"/>
                <w:szCs w:val="28"/>
              </w:rPr>
            </w:pPr>
            <w:r>
              <w:rPr>
                <w:color w:val="181818"/>
                <w:sz w:val="28"/>
                <w:szCs w:val="28"/>
              </w:rPr>
              <w:t>- описание,</w:t>
            </w:r>
          </w:p>
          <w:p w:rsidR="00501347" w:rsidRDefault="00760C07">
            <w:pPr>
              <w:pStyle w:val="a7"/>
              <w:spacing w:before="0" w:beforeAutospacing="0" w:after="0" w:afterAutospacing="0" w:line="273" w:lineRule="auto"/>
              <w:jc w:val="both"/>
              <w:rPr>
                <w:sz w:val="28"/>
                <w:szCs w:val="28"/>
              </w:rPr>
            </w:pPr>
            <w:r>
              <w:rPr>
                <w:color w:val="181818"/>
                <w:sz w:val="28"/>
                <w:szCs w:val="28"/>
              </w:rPr>
              <w:t>- сравнение,</w:t>
            </w:r>
          </w:p>
          <w:p w:rsidR="00501347" w:rsidRDefault="00760C07">
            <w:pPr>
              <w:pStyle w:val="a7"/>
              <w:spacing w:before="0" w:beforeAutospacing="0" w:after="0" w:afterAutospacing="0" w:line="273" w:lineRule="auto"/>
              <w:jc w:val="both"/>
              <w:rPr>
                <w:sz w:val="28"/>
                <w:szCs w:val="28"/>
              </w:rPr>
            </w:pPr>
            <w:r>
              <w:rPr>
                <w:color w:val="181818"/>
                <w:sz w:val="28"/>
                <w:szCs w:val="28"/>
              </w:rPr>
              <w:t>- анализ, синтез,</w:t>
            </w:r>
          </w:p>
          <w:p w:rsidR="00501347" w:rsidRDefault="00760C07">
            <w:pPr>
              <w:pStyle w:val="a7"/>
              <w:spacing w:before="0" w:beforeAutospacing="0" w:after="0" w:afterAutospacing="0" w:line="273" w:lineRule="auto"/>
              <w:jc w:val="both"/>
              <w:rPr>
                <w:sz w:val="28"/>
                <w:szCs w:val="28"/>
              </w:rPr>
            </w:pPr>
            <w:r>
              <w:rPr>
                <w:color w:val="181818"/>
                <w:sz w:val="28"/>
                <w:szCs w:val="28"/>
              </w:rPr>
              <w:t>- выдвижение гипотезы,</w:t>
            </w:r>
          </w:p>
          <w:p w:rsidR="00501347" w:rsidRDefault="00760C07">
            <w:pPr>
              <w:pStyle w:val="a7"/>
              <w:spacing w:before="0" w:beforeAutospacing="0" w:after="0" w:afterAutospacing="0" w:line="273" w:lineRule="auto"/>
              <w:jc w:val="both"/>
              <w:rPr>
                <w:sz w:val="28"/>
                <w:szCs w:val="28"/>
              </w:rPr>
            </w:pPr>
            <w:r>
              <w:rPr>
                <w:color w:val="181818"/>
                <w:sz w:val="28"/>
                <w:szCs w:val="28"/>
              </w:rPr>
              <w:t xml:space="preserve">- формулирование вывода, </w:t>
            </w:r>
            <w:r>
              <w:rPr>
                <w:color w:val="181818"/>
                <w:sz w:val="28"/>
                <w:szCs w:val="28"/>
              </w:rPr>
              <w:lastRenderedPageBreak/>
              <w:t>аргументации.</w:t>
            </w:r>
          </w:p>
        </w:tc>
        <w:tc>
          <w:tcPr>
            <w:tcW w:w="266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i/>
                <w:iCs/>
                <w:color w:val="181818"/>
                <w:sz w:val="28"/>
                <w:szCs w:val="28"/>
              </w:rPr>
              <w:lastRenderedPageBreak/>
              <w:t>Низкий:</w:t>
            </w:r>
          </w:p>
          <w:p w:rsidR="00501347" w:rsidRDefault="00760C07">
            <w:pPr>
              <w:pStyle w:val="a7"/>
              <w:spacing w:before="0" w:beforeAutospacing="0" w:after="0" w:afterAutospacing="0" w:line="273" w:lineRule="auto"/>
              <w:jc w:val="both"/>
              <w:rPr>
                <w:sz w:val="28"/>
                <w:szCs w:val="28"/>
              </w:rPr>
            </w:pPr>
            <w:r>
              <w:rPr>
                <w:color w:val="181818"/>
                <w:sz w:val="28"/>
                <w:szCs w:val="28"/>
              </w:rPr>
              <w:t>- не справлюсь (не имею необходимых знаний и умений);</w:t>
            </w:r>
          </w:p>
          <w:p w:rsidR="00501347" w:rsidRDefault="00760C07">
            <w:pPr>
              <w:pStyle w:val="a7"/>
              <w:spacing w:before="0" w:beforeAutospacing="0" w:after="0" w:afterAutospacing="0" w:line="273" w:lineRule="auto"/>
              <w:jc w:val="both"/>
              <w:rPr>
                <w:sz w:val="28"/>
                <w:szCs w:val="28"/>
              </w:rPr>
            </w:pPr>
            <w:r>
              <w:rPr>
                <w:i/>
                <w:iCs/>
                <w:color w:val="181818"/>
                <w:sz w:val="28"/>
                <w:szCs w:val="28"/>
              </w:rPr>
              <w:t>Средний:</w:t>
            </w:r>
          </w:p>
          <w:p w:rsidR="00501347" w:rsidRDefault="00760C07">
            <w:pPr>
              <w:pStyle w:val="a7"/>
              <w:spacing w:before="0" w:beforeAutospacing="0" w:after="0" w:afterAutospacing="0" w:line="273" w:lineRule="auto"/>
              <w:jc w:val="both"/>
              <w:rPr>
                <w:sz w:val="28"/>
                <w:szCs w:val="28"/>
              </w:rPr>
            </w:pPr>
            <w:r>
              <w:rPr>
                <w:color w:val="181818"/>
                <w:sz w:val="28"/>
                <w:szCs w:val="28"/>
              </w:rPr>
              <w:t>- затрудняюсь (не владею всем объемом знаний и умений);</w:t>
            </w:r>
          </w:p>
          <w:p w:rsidR="00501347" w:rsidRDefault="00760C07">
            <w:pPr>
              <w:pStyle w:val="a7"/>
              <w:spacing w:before="0" w:beforeAutospacing="0" w:after="0" w:afterAutospacing="0" w:line="273" w:lineRule="auto"/>
              <w:jc w:val="both"/>
              <w:rPr>
                <w:sz w:val="28"/>
                <w:szCs w:val="28"/>
              </w:rPr>
            </w:pPr>
            <w:r>
              <w:rPr>
                <w:i/>
                <w:iCs/>
                <w:color w:val="181818"/>
                <w:sz w:val="28"/>
                <w:szCs w:val="28"/>
              </w:rPr>
              <w:t>Достаточный:</w:t>
            </w:r>
          </w:p>
          <w:p w:rsidR="00501347" w:rsidRDefault="00760C07">
            <w:pPr>
              <w:pStyle w:val="a7"/>
              <w:spacing w:before="0" w:beforeAutospacing="0" w:after="0" w:afterAutospacing="0" w:line="273" w:lineRule="auto"/>
              <w:jc w:val="both"/>
              <w:rPr>
                <w:sz w:val="28"/>
                <w:szCs w:val="28"/>
              </w:rPr>
            </w:pPr>
            <w:r>
              <w:rPr>
                <w:color w:val="181818"/>
                <w:sz w:val="28"/>
                <w:szCs w:val="28"/>
              </w:rPr>
              <w:lastRenderedPageBreak/>
              <w:t>- справлюсь (имею необходимые знания и умения, сомневаюсь в ряде заданий);</w:t>
            </w:r>
          </w:p>
          <w:p w:rsidR="00501347" w:rsidRDefault="00760C07">
            <w:pPr>
              <w:pStyle w:val="a7"/>
              <w:spacing w:before="0" w:beforeAutospacing="0" w:after="0" w:afterAutospacing="0" w:line="273" w:lineRule="auto"/>
              <w:jc w:val="both"/>
              <w:rPr>
                <w:sz w:val="28"/>
                <w:szCs w:val="28"/>
              </w:rPr>
            </w:pPr>
            <w:r>
              <w:rPr>
                <w:i/>
                <w:iCs/>
                <w:color w:val="181818"/>
                <w:sz w:val="28"/>
                <w:szCs w:val="28"/>
              </w:rPr>
              <w:t>Высокий:</w:t>
            </w:r>
          </w:p>
          <w:p w:rsidR="00501347" w:rsidRDefault="00760C07">
            <w:pPr>
              <w:pStyle w:val="a7"/>
              <w:spacing w:before="0" w:beforeAutospacing="0" w:after="0" w:afterAutospacing="0" w:line="273" w:lineRule="auto"/>
              <w:jc w:val="both"/>
              <w:rPr>
                <w:sz w:val="28"/>
                <w:szCs w:val="28"/>
              </w:rPr>
            </w:pPr>
            <w:r>
              <w:rPr>
                <w:color w:val="181818"/>
                <w:sz w:val="28"/>
                <w:szCs w:val="28"/>
              </w:rPr>
              <w:t>- уверен в успехе (имею необходимые знания и умения, владею материалом на высоком уровне)</w:t>
            </w:r>
          </w:p>
        </w:tc>
      </w:tr>
    </w:tbl>
    <w:p w:rsidR="00501347" w:rsidRDefault="00760C07">
      <w:pPr>
        <w:pStyle w:val="a7"/>
        <w:shd w:val="clear" w:color="auto" w:fill="FFFFFF"/>
        <w:spacing w:before="0" w:beforeAutospacing="0" w:after="0" w:afterAutospacing="0" w:line="273" w:lineRule="auto"/>
        <w:ind w:firstLine="709"/>
        <w:jc w:val="both"/>
        <w:rPr>
          <w:sz w:val="28"/>
          <w:szCs w:val="28"/>
        </w:rPr>
      </w:pPr>
      <w:r>
        <w:rPr>
          <w:color w:val="181818"/>
          <w:sz w:val="28"/>
          <w:szCs w:val="28"/>
        </w:rPr>
        <w:lastRenderedPageBreak/>
        <w:br w:type="page" w:clear="all"/>
      </w:r>
      <w:r>
        <w:rPr>
          <w:color w:val="181818"/>
          <w:sz w:val="28"/>
          <w:szCs w:val="28"/>
        </w:rPr>
        <w:lastRenderedPageBreak/>
        <w:t> </w:t>
      </w:r>
    </w:p>
    <w:p w:rsidR="00501347" w:rsidRDefault="00760C07">
      <w:pPr>
        <w:pStyle w:val="310"/>
        <w:spacing w:before="320" w:after="200"/>
        <w:jc w:val="both"/>
        <w:rPr>
          <w:rFonts w:ascii="Times New Roman" w:hAnsi="Times New Roman" w:cs="Times New Roman"/>
          <w:sz w:val="28"/>
          <w:szCs w:val="28"/>
        </w:rPr>
      </w:pPr>
      <w:bookmarkStart w:id="34" w:name="_Toc125324338"/>
      <w:bookmarkStart w:id="35" w:name="_Toc125324417"/>
      <w:bookmarkEnd w:id="34"/>
      <w:r>
        <w:rPr>
          <w:rFonts w:ascii="Times New Roman" w:hAnsi="Times New Roman" w:cs="Times New Roman"/>
          <w:color w:val="000000"/>
          <w:sz w:val="28"/>
          <w:szCs w:val="28"/>
        </w:rPr>
        <w:t>1.2.2. Критерии оценивания устного ответа обучающегося</w:t>
      </w:r>
      <w:bookmarkEnd w:id="35"/>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ind w:firstLine="709"/>
        <w:jc w:val="both"/>
        <w:rPr>
          <w:sz w:val="28"/>
          <w:szCs w:val="28"/>
        </w:rPr>
      </w:pPr>
      <w:r>
        <w:rPr>
          <w:color w:val="000000"/>
          <w:sz w:val="28"/>
          <w:szCs w:val="28"/>
        </w:rPr>
        <w:t>Ответ обучающегося оценивается в соответствии с картой наблюдения достижения предметных и метапредметных образовательных результатов по следующим критериям: полнота, правильность, логичность, грамотность речи. Отметка по пятибалльной шкале выставляется в соответствии с критериями, представленными таблице:</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9"/>
        <w:gridCol w:w="3119"/>
        <w:gridCol w:w="2987"/>
      </w:tblGrid>
      <w:tr w:rsidR="00501347">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Отметка</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Уровень </w:t>
            </w:r>
          </w:p>
          <w:p w:rsidR="00501347" w:rsidRDefault="00760C07">
            <w:pPr>
              <w:pStyle w:val="a7"/>
              <w:spacing w:before="0" w:beforeAutospacing="0" w:after="0" w:afterAutospacing="0" w:line="273" w:lineRule="auto"/>
              <w:jc w:val="center"/>
              <w:rPr>
                <w:sz w:val="28"/>
                <w:szCs w:val="28"/>
              </w:rPr>
            </w:pPr>
            <w:r>
              <w:rPr>
                <w:b/>
                <w:bCs/>
                <w:color w:val="000000"/>
                <w:sz w:val="28"/>
                <w:szCs w:val="28"/>
              </w:rPr>
              <w:t>достижения образовательных результатов</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Критерии и показатели</w:t>
            </w:r>
          </w:p>
        </w:tc>
      </w:tr>
      <w:tr w:rsidR="00501347">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p w:rsidR="00501347" w:rsidRDefault="00760C07">
            <w:pPr>
              <w:pStyle w:val="a7"/>
              <w:spacing w:before="0" w:beforeAutospacing="0" w:after="0" w:afterAutospacing="0" w:line="273" w:lineRule="auto"/>
              <w:jc w:val="center"/>
              <w:rPr>
                <w:sz w:val="28"/>
                <w:szCs w:val="28"/>
              </w:rPr>
            </w:pPr>
            <w:r>
              <w:rPr>
                <w:color w:val="000000"/>
                <w:sz w:val="28"/>
                <w:szCs w:val="28"/>
              </w:rPr>
              <w:t>(отлично)</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Высокий</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полный</w:t>
            </w:r>
            <w:r>
              <w:rPr>
                <w:color w:val="000000"/>
                <w:sz w:val="28"/>
                <w:szCs w:val="28"/>
              </w:rPr>
              <w:t xml:space="preserve">, включает </w:t>
            </w:r>
            <w:r>
              <w:rPr>
                <w:b/>
                <w:bCs/>
                <w:color w:val="000000"/>
                <w:sz w:val="28"/>
                <w:szCs w:val="28"/>
              </w:rPr>
              <w:t>все</w:t>
            </w:r>
            <w:r>
              <w:rPr>
                <w:color w:val="000000"/>
                <w:sz w:val="28"/>
                <w:szCs w:val="28"/>
              </w:rPr>
              <w:t xml:space="preserve"> содержательные элементы (по типовым темам для оценки в качестве эталона используются памятки-характеристики)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правильный</w:t>
            </w:r>
            <w:r>
              <w:rPr>
                <w:color w:val="000000"/>
                <w:sz w:val="28"/>
                <w:szCs w:val="28"/>
              </w:rPr>
              <w:t>, не содержит фактических ошибок</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последовательный</w:t>
            </w:r>
            <w:r>
              <w:rPr>
                <w:color w:val="000000"/>
                <w:sz w:val="28"/>
                <w:szCs w:val="28"/>
              </w:rPr>
              <w:t>, включает вступление, основную часть и выводы. В основной части представлены причинно-следственные связи, аргументация, характеристика признаков.</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Устная </w:t>
            </w:r>
            <w:r>
              <w:rPr>
                <w:b/>
                <w:bCs/>
                <w:color w:val="000000"/>
                <w:sz w:val="28"/>
                <w:szCs w:val="28"/>
              </w:rPr>
              <w:t>речь грамотная</w:t>
            </w:r>
            <w:r>
              <w:rPr>
                <w:color w:val="000000"/>
                <w:sz w:val="28"/>
                <w:szCs w:val="28"/>
              </w:rPr>
              <w:t xml:space="preserve">, соответствует нормам литературного </w:t>
            </w:r>
            <w:r>
              <w:rPr>
                <w:color w:val="000000"/>
                <w:sz w:val="28"/>
                <w:szCs w:val="28"/>
              </w:rPr>
              <w:lastRenderedPageBreak/>
              <w:t>русского языка. Отсутствуют слова-паразиты, жаргонные выражения.</w:t>
            </w:r>
          </w:p>
        </w:tc>
      </w:tr>
      <w:tr w:rsidR="00501347">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4</w:t>
            </w:r>
          </w:p>
          <w:p w:rsidR="00501347" w:rsidRDefault="00760C07">
            <w:pPr>
              <w:pStyle w:val="a7"/>
              <w:spacing w:before="0" w:beforeAutospacing="0" w:after="0" w:afterAutospacing="0" w:line="273" w:lineRule="auto"/>
              <w:jc w:val="center"/>
              <w:rPr>
                <w:sz w:val="28"/>
                <w:szCs w:val="28"/>
              </w:rPr>
            </w:pPr>
            <w:r>
              <w:rPr>
                <w:color w:val="000000"/>
                <w:sz w:val="28"/>
                <w:szCs w:val="28"/>
              </w:rPr>
              <w:t>(хорошо)</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Средний</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включает </w:t>
            </w:r>
            <w:r>
              <w:rPr>
                <w:b/>
                <w:bCs/>
                <w:color w:val="000000"/>
                <w:sz w:val="28"/>
                <w:szCs w:val="28"/>
              </w:rPr>
              <w:t>основные</w:t>
            </w:r>
            <w:r>
              <w:rPr>
                <w:color w:val="000000"/>
                <w:sz w:val="28"/>
                <w:szCs w:val="28"/>
              </w:rPr>
              <w:t xml:space="preserve"> содержательные элементы</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в целом правильный</w:t>
            </w:r>
            <w:r>
              <w:rPr>
                <w:color w:val="000000"/>
                <w:sz w:val="28"/>
                <w:szCs w:val="28"/>
              </w:rPr>
              <w:t xml:space="preserve">, но содержит одну-две несущественные ошибки или неточности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логичный,</w:t>
            </w:r>
            <w:r>
              <w:rPr>
                <w:color w:val="000000"/>
                <w:sz w:val="28"/>
                <w:szCs w:val="28"/>
              </w:rPr>
              <w:t xml:space="preserve"> включает вступление, основную часть и выводы. Последовательность изложения основной части в основном выдержана.</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в основном</w:t>
            </w:r>
            <w:r>
              <w:rPr>
                <w:color w:val="000000"/>
                <w:sz w:val="28"/>
                <w:szCs w:val="28"/>
              </w:rPr>
              <w:t xml:space="preserve"> выдержан в соответствии с нормами литературного русского языка. Допущены одна-две ошибки в ударениях и согласовании слов</w:t>
            </w:r>
          </w:p>
        </w:tc>
      </w:tr>
      <w:tr w:rsidR="00501347">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p w:rsidR="00501347" w:rsidRDefault="00760C07">
            <w:pPr>
              <w:pStyle w:val="a7"/>
              <w:spacing w:before="0" w:beforeAutospacing="0" w:after="0" w:afterAutospacing="0" w:line="273" w:lineRule="auto"/>
              <w:jc w:val="center"/>
              <w:rPr>
                <w:sz w:val="28"/>
                <w:szCs w:val="28"/>
              </w:rPr>
            </w:pPr>
            <w:r>
              <w:rPr>
                <w:color w:val="000000"/>
                <w:sz w:val="28"/>
                <w:szCs w:val="28"/>
              </w:rPr>
              <w:t>(удовлетворительно)</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Ниже среднего</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отражает </w:t>
            </w:r>
            <w:r>
              <w:rPr>
                <w:b/>
                <w:bCs/>
                <w:color w:val="000000"/>
                <w:sz w:val="28"/>
                <w:szCs w:val="28"/>
              </w:rPr>
              <w:t>отдельные аспекты</w:t>
            </w:r>
            <w:r>
              <w:rPr>
                <w:color w:val="000000"/>
                <w:sz w:val="28"/>
                <w:szCs w:val="28"/>
              </w:rPr>
              <w:t xml:space="preserve"> темы.</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w:t>
            </w:r>
            <w:r>
              <w:rPr>
                <w:b/>
                <w:bCs/>
                <w:color w:val="000000"/>
                <w:sz w:val="28"/>
                <w:szCs w:val="28"/>
              </w:rPr>
              <w:t>в основном</w:t>
            </w:r>
            <w:r>
              <w:rPr>
                <w:color w:val="000000"/>
                <w:sz w:val="28"/>
                <w:szCs w:val="28"/>
              </w:rPr>
              <w:t xml:space="preserve"> правильный, но содержит одну-две фактические ошибки, которые обучающийся исправил </w:t>
            </w:r>
            <w:r>
              <w:rPr>
                <w:color w:val="000000"/>
                <w:sz w:val="28"/>
                <w:szCs w:val="28"/>
              </w:rPr>
              <w:lastRenderedPageBreak/>
              <w:t>самостоятельно после уточняющего вопроса</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Последовательность изложения в </w:t>
            </w:r>
            <w:r>
              <w:rPr>
                <w:b/>
                <w:bCs/>
                <w:color w:val="000000"/>
                <w:sz w:val="28"/>
                <w:szCs w:val="28"/>
              </w:rPr>
              <w:t>основном</w:t>
            </w:r>
            <w:r>
              <w:rPr>
                <w:color w:val="000000"/>
                <w:sz w:val="28"/>
                <w:szCs w:val="28"/>
              </w:rPr>
              <w:t xml:space="preserve"> выдержана, обучающийся самостоятельно сформулировал выводы после напоминания.</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Обучающийся допускает </w:t>
            </w:r>
            <w:r>
              <w:rPr>
                <w:b/>
                <w:bCs/>
                <w:color w:val="000000"/>
                <w:sz w:val="28"/>
                <w:szCs w:val="28"/>
              </w:rPr>
              <w:t>ошибки</w:t>
            </w:r>
            <w:r>
              <w:rPr>
                <w:color w:val="000000"/>
                <w:sz w:val="28"/>
                <w:szCs w:val="28"/>
              </w:rPr>
              <w:t xml:space="preserve"> в ударениях и согласовании слов</w:t>
            </w:r>
          </w:p>
        </w:tc>
      </w:tr>
      <w:tr w:rsidR="00501347">
        <w:trPr>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2</w:t>
            </w:r>
          </w:p>
          <w:p w:rsidR="00501347" w:rsidRDefault="00760C07">
            <w:pPr>
              <w:pStyle w:val="a7"/>
              <w:spacing w:before="0" w:beforeAutospacing="0" w:after="0" w:afterAutospacing="0" w:line="273" w:lineRule="auto"/>
              <w:jc w:val="center"/>
              <w:rPr>
                <w:sz w:val="28"/>
                <w:szCs w:val="28"/>
              </w:rPr>
            </w:pPr>
            <w:r>
              <w:rPr>
                <w:color w:val="000000"/>
                <w:sz w:val="28"/>
                <w:szCs w:val="28"/>
              </w:rPr>
              <w:t>(неудовлетворительно)</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Низкий</w:t>
            </w:r>
            <w:r>
              <w:rPr>
                <w:color w:val="000000"/>
                <w:sz w:val="28"/>
                <w:szCs w:val="28"/>
              </w:rPr>
              <w:t> </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не отражает содержания темы, содержит много фактических ошибок, логика изложения отсутствует, речь малограмотная</w:t>
            </w:r>
          </w:p>
        </w:tc>
      </w:tr>
      <w:tr w:rsidR="00501347">
        <w:trPr>
          <w:trHeight w:val="223"/>
          <w:tblCellSpacing w:w="0" w:type="dxa"/>
        </w:trPr>
        <w:tc>
          <w:tcPr>
            <w:tcW w:w="324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1 </w:t>
            </w:r>
          </w:p>
          <w:p w:rsidR="00501347" w:rsidRDefault="00760C07">
            <w:pPr>
              <w:pStyle w:val="a7"/>
              <w:spacing w:before="0" w:beforeAutospacing="0" w:after="0" w:afterAutospacing="0" w:line="223" w:lineRule="atLeast"/>
              <w:jc w:val="center"/>
              <w:rPr>
                <w:sz w:val="28"/>
                <w:szCs w:val="28"/>
              </w:rPr>
            </w:pPr>
            <w:r>
              <w:rPr>
                <w:color w:val="000000"/>
                <w:sz w:val="28"/>
                <w:szCs w:val="28"/>
              </w:rPr>
              <w:t>(плохо)</w:t>
            </w:r>
          </w:p>
        </w:tc>
        <w:tc>
          <w:tcPr>
            <w:tcW w:w="311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23" w:lineRule="atLeast"/>
              <w:jc w:val="center"/>
              <w:rPr>
                <w:sz w:val="28"/>
                <w:szCs w:val="28"/>
              </w:rPr>
            </w:pPr>
            <w:r>
              <w:rPr>
                <w:i/>
                <w:iCs/>
                <w:color w:val="000000"/>
                <w:sz w:val="28"/>
                <w:szCs w:val="28"/>
              </w:rPr>
              <w:t>Обучающийся показывает несформированность образовательных результатов</w:t>
            </w:r>
          </w:p>
        </w:tc>
        <w:tc>
          <w:tcPr>
            <w:tcW w:w="298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23" w:lineRule="atLeast"/>
              <w:jc w:val="both"/>
              <w:rPr>
                <w:sz w:val="28"/>
                <w:szCs w:val="28"/>
              </w:rPr>
            </w:pPr>
            <w:r>
              <w:rPr>
                <w:color w:val="000000"/>
                <w:sz w:val="28"/>
                <w:szCs w:val="28"/>
              </w:rPr>
              <w:t xml:space="preserve">Полноценный ответ отсутствует </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hd w:val="clear" w:color="auto" w:fill="FFFFFF"/>
        <w:spacing w:before="0" w:beforeAutospacing="0" w:after="0" w:afterAutospacing="0" w:line="273" w:lineRule="auto"/>
        <w:jc w:val="both"/>
        <w:rPr>
          <w:sz w:val="28"/>
          <w:szCs w:val="28"/>
        </w:rPr>
      </w:pPr>
      <w:r>
        <w:rPr>
          <w:color w:val="181818"/>
          <w:sz w:val="28"/>
          <w:szCs w:val="28"/>
        </w:rPr>
        <w:br w:type="page" w:clear="all"/>
      </w:r>
      <w:r>
        <w:rPr>
          <w:color w:val="181818"/>
          <w:sz w:val="28"/>
          <w:szCs w:val="28"/>
        </w:rPr>
        <w:lastRenderedPageBreak/>
        <w:t> </w:t>
      </w:r>
    </w:p>
    <w:p w:rsidR="00501347" w:rsidRDefault="00760C07">
      <w:pPr>
        <w:pStyle w:val="110"/>
        <w:keepLines/>
        <w:spacing w:before="480" w:after="200"/>
        <w:jc w:val="center"/>
        <w:rPr>
          <w:b/>
          <w:sz w:val="28"/>
          <w:szCs w:val="28"/>
        </w:rPr>
      </w:pPr>
      <w:bookmarkStart w:id="36" w:name="_Toc125324339"/>
      <w:bookmarkStart w:id="37" w:name="_Toc125324418"/>
      <w:bookmarkEnd w:id="36"/>
      <w:r>
        <w:rPr>
          <w:b/>
          <w:color w:val="000000"/>
          <w:sz w:val="28"/>
          <w:szCs w:val="28"/>
        </w:rPr>
        <w:t>1.3. «Модельные примеры» фонда оценочных средств для рубежного контроля (контрольная работа)</w:t>
      </w:r>
      <w:bookmarkEnd w:id="37"/>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ind w:firstLine="567"/>
        <w:jc w:val="both"/>
        <w:rPr>
          <w:sz w:val="28"/>
          <w:szCs w:val="28"/>
        </w:rPr>
      </w:pPr>
      <w:r>
        <w:rPr>
          <w:b/>
          <w:bCs/>
          <w:color w:val="000000"/>
          <w:sz w:val="28"/>
          <w:szCs w:val="28"/>
        </w:rPr>
        <w:t xml:space="preserve">1. Назначение контрольной работы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Контрольная работа предназначена для</w:t>
      </w:r>
      <w:r>
        <w:rPr>
          <w:b/>
          <w:bCs/>
          <w:color w:val="000000"/>
          <w:sz w:val="28"/>
          <w:szCs w:val="28"/>
        </w:rPr>
        <w:t> </w:t>
      </w:r>
      <w:r>
        <w:rPr>
          <w:color w:val="000000"/>
          <w:sz w:val="28"/>
          <w:szCs w:val="28"/>
        </w:rPr>
        <w:t>оценки качества исторического образования обучающихся СПО, изучающих историю ХХ на уровнях база/профиль. Задачи проведения контрольной работы: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уровень усвоения содержания образования по учебному предмету «История»;</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предоставить подросткам возможность самореализации в учебной деятельности;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пути совершенствования преподавания курса «История».</w:t>
      </w:r>
    </w:p>
    <w:p w:rsidR="00501347" w:rsidRDefault="00760C07">
      <w:pPr>
        <w:pStyle w:val="a7"/>
        <w:spacing w:before="0" w:beforeAutospacing="0" w:after="0" w:afterAutospacing="0" w:line="273" w:lineRule="auto"/>
        <w:ind w:firstLine="567"/>
        <w:jc w:val="both"/>
        <w:rPr>
          <w:sz w:val="28"/>
          <w:szCs w:val="28"/>
        </w:rPr>
      </w:pPr>
      <w:r>
        <w:rPr>
          <w:sz w:val="28"/>
          <w:szCs w:val="28"/>
        </w:rPr>
        <w:t> </w:t>
      </w:r>
    </w:p>
    <w:p w:rsidR="00501347" w:rsidRDefault="00760C07">
      <w:pPr>
        <w:pStyle w:val="a7"/>
        <w:spacing w:before="0" w:beforeAutospacing="0" w:after="0" w:afterAutospacing="0" w:line="273" w:lineRule="auto"/>
        <w:ind w:firstLine="567"/>
        <w:jc w:val="both"/>
        <w:rPr>
          <w:sz w:val="28"/>
          <w:szCs w:val="28"/>
        </w:rPr>
      </w:pPr>
      <w:r>
        <w:rPr>
          <w:b/>
          <w:bCs/>
          <w:color w:val="000000"/>
          <w:sz w:val="28"/>
          <w:szCs w:val="28"/>
        </w:rPr>
        <w:t>2. Характеристика фонда оценочных средств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Контрольная работа состоит из 17 заданий, из них 15 с записью краткого ответа и 2 задания с развернутым ответом. В работе содержатся задания базового и повышенного уровней сложности. На выполнение контрольной работы отводится 45 мин. Для выполнения заданий дополнительного оборудования не требуется. Выполнение задания в зависимости от типа и трудности оценивается разным количеством баллов. Максимальный балл за выполнение всей контрольной работы – 30 баллов.</w:t>
      </w:r>
    </w:p>
    <w:p w:rsidR="00501347" w:rsidRDefault="00760C07">
      <w:pPr>
        <w:pStyle w:val="a7"/>
        <w:spacing w:before="0" w:beforeAutospacing="0" w:after="0" w:afterAutospacing="0" w:line="273" w:lineRule="auto"/>
        <w:ind w:firstLine="709"/>
        <w:jc w:val="both"/>
        <w:rPr>
          <w:sz w:val="28"/>
          <w:szCs w:val="28"/>
        </w:rPr>
      </w:pPr>
      <w:r>
        <w:rPr>
          <w:sz w:val="28"/>
          <w:szCs w:val="28"/>
        </w:rPr>
        <w:t> </w:t>
      </w:r>
    </w:p>
    <w:p w:rsidR="00501347" w:rsidRDefault="00760C07">
      <w:pPr>
        <w:pStyle w:val="a7"/>
        <w:spacing w:before="0" w:beforeAutospacing="0" w:after="0" w:afterAutospacing="0" w:line="273" w:lineRule="auto"/>
        <w:ind w:firstLine="709"/>
        <w:jc w:val="both"/>
        <w:rPr>
          <w:sz w:val="28"/>
          <w:szCs w:val="28"/>
        </w:rPr>
      </w:pPr>
      <w:r>
        <w:rPr>
          <w:b/>
          <w:bCs/>
          <w:color w:val="000000"/>
          <w:sz w:val="28"/>
          <w:szCs w:val="28"/>
        </w:rPr>
        <w:t>3.</w:t>
      </w:r>
      <w:r>
        <w:rPr>
          <w:color w:val="000000"/>
          <w:sz w:val="28"/>
          <w:szCs w:val="28"/>
        </w:rPr>
        <w:t> </w:t>
      </w:r>
      <w:r>
        <w:rPr>
          <w:b/>
          <w:bCs/>
          <w:color w:val="000000"/>
          <w:sz w:val="28"/>
          <w:szCs w:val="28"/>
        </w:rPr>
        <w:t>План (спецификация) контрольной работы</w:t>
      </w:r>
    </w:p>
    <w:p w:rsidR="00501347" w:rsidRDefault="00760C07">
      <w:pPr>
        <w:pStyle w:val="a7"/>
        <w:spacing w:before="0" w:beforeAutospacing="0" w:after="0" w:afterAutospacing="0" w:line="273" w:lineRule="auto"/>
        <w:jc w:val="both"/>
        <w:rPr>
          <w:sz w:val="28"/>
          <w:szCs w:val="28"/>
        </w:rPr>
      </w:pPr>
      <w:r>
        <w:rPr>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
        <w:gridCol w:w="2924"/>
        <w:gridCol w:w="1597"/>
        <w:gridCol w:w="2194"/>
      </w:tblGrid>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w:t>
            </w:r>
          </w:p>
          <w:p w:rsidR="00501347" w:rsidRDefault="00760C07">
            <w:pPr>
              <w:pStyle w:val="a7"/>
              <w:widowControl w:val="0"/>
              <w:spacing w:before="0" w:beforeAutospacing="0" w:after="0" w:afterAutospacing="0" w:line="273" w:lineRule="auto"/>
              <w:jc w:val="center"/>
              <w:rPr>
                <w:sz w:val="28"/>
                <w:szCs w:val="28"/>
              </w:rPr>
            </w:pPr>
            <w:r>
              <w:rPr>
                <w:sz w:val="28"/>
                <w:szCs w:val="28"/>
              </w:rPr>
              <w:t> </w:t>
            </w:r>
          </w:p>
        </w:tc>
        <w:tc>
          <w:tcPr>
            <w:tcW w:w="292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Планируемый результат</w:t>
            </w:r>
          </w:p>
        </w:tc>
        <w:tc>
          <w:tcPr>
            <w:tcW w:w="159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Уровень сложности задания</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Максимальный балл за выполнение задания</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Часть 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Систематизация исторической информации (умение определять последовательность событий)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Систематизация исторической </w:t>
            </w:r>
            <w:r>
              <w:rPr>
                <w:color w:val="000000"/>
                <w:sz w:val="28"/>
                <w:szCs w:val="28"/>
              </w:rPr>
              <w:lastRenderedPageBreak/>
              <w:t>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Выбор одного элемента (термина, названия) из данного ряда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Определение термина по нескольким признакам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Умение проводить поиск исторической информации в текстовом историческом источнике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Систематизация исторической информации (множественный выбор)</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8</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Систематизация исторической информации (задание на установление соответствия)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9</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Работа с текстовым историческим источником (краткий ответ в виде слова, словосочетания)</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10</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 xml:space="preserve">Работа с текстовым историческим </w:t>
            </w:r>
            <w:r>
              <w:rPr>
                <w:color w:val="000000"/>
                <w:sz w:val="28"/>
                <w:szCs w:val="28"/>
              </w:rPr>
              <w:lastRenderedPageBreak/>
              <w:t>источником</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lastRenderedPageBreak/>
              <w:t>11</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12</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Б</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13</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Работа с исторической картой (схемой)</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14</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Использование иллюстративного материала (изображения) как источника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15</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Заполнение таблицы на основе анализа текстовой и нетекстовой информации</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П</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2</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b/>
                <w:bCs/>
                <w:color w:val="000000"/>
                <w:sz w:val="28"/>
                <w:szCs w:val="28"/>
              </w:rPr>
              <w:t>Часть 2</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16</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Умение использовать принципы структурно-функционального, временного и пространственного анализа при рассмотрении фактов, явлений, процессов (задание-задача)</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В</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3</w:t>
            </w:r>
          </w:p>
        </w:tc>
      </w:tr>
      <w:tr w:rsidR="00501347">
        <w:trPr>
          <w:tblCellSpacing w:w="0" w:type="dxa"/>
          <w:jc w:val="center"/>
        </w:trPr>
        <w:tc>
          <w:tcPr>
            <w:tcW w:w="5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17</w:t>
            </w:r>
          </w:p>
        </w:tc>
        <w:tc>
          <w:tcPr>
            <w:tcW w:w="292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rPr>
                <w:sz w:val="28"/>
                <w:szCs w:val="28"/>
              </w:rPr>
            </w:pPr>
            <w:r>
              <w:rPr>
                <w:color w:val="000000"/>
                <w:sz w:val="28"/>
                <w:szCs w:val="28"/>
              </w:rPr>
              <w:t xml:space="preserve">Умение использовать исторические сведения для аргументации в ходе дискуссии </w:t>
            </w:r>
          </w:p>
        </w:tc>
        <w:tc>
          <w:tcPr>
            <w:tcW w:w="159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В</w:t>
            </w:r>
          </w:p>
        </w:tc>
        <w:tc>
          <w:tcPr>
            <w:tcW w:w="219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widowControl w:val="0"/>
              <w:spacing w:before="0" w:beforeAutospacing="0" w:after="0" w:afterAutospacing="0" w:line="273" w:lineRule="auto"/>
              <w:jc w:val="center"/>
              <w:rPr>
                <w:sz w:val="28"/>
                <w:szCs w:val="28"/>
              </w:rPr>
            </w:pPr>
            <w:r>
              <w:rPr>
                <w:color w:val="000000"/>
                <w:sz w:val="28"/>
                <w:szCs w:val="28"/>
              </w:rPr>
              <w:t>4</w:t>
            </w:r>
          </w:p>
        </w:tc>
      </w:tr>
      <w:tr w:rsidR="00501347">
        <w:trPr>
          <w:tblCellSpacing w:w="0" w:type="dxa"/>
          <w:jc w:val="center"/>
        </w:trPr>
        <w:tc>
          <w:tcPr>
            <w:tcW w:w="7242"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Всего заданий – </w:t>
            </w:r>
            <w:r>
              <w:rPr>
                <w:b/>
                <w:bCs/>
                <w:color w:val="000000"/>
                <w:sz w:val="28"/>
                <w:szCs w:val="28"/>
              </w:rPr>
              <w:t>15</w:t>
            </w:r>
            <w:r>
              <w:rPr>
                <w:color w:val="000000"/>
                <w:sz w:val="28"/>
                <w:szCs w:val="28"/>
              </w:rPr>
              <w:t xml:space="preserve">; по уровню сложности: Б – </w:t>
            </w:r>
            <w:r>
              <w:rPr>
                <w:b/>
                <w:bCs/>
                <w:color w:val="000000"/>
                <w:sz w:val="28"/>
                <w:szCs w:val="28"/>
              </w:rPr>
              <w:t>9</w:t>
            </w:r>
            <w:r>
              <w:rPr>
                <w:color w:val="000000"/>
                <w:sz w:val="28"/>
                <w:szCs w:val="28"/>
              </w:rPr>
              <w:t xml:space="preserve">; П – </w:t>
            </w:r>
            <w:r>
              <w:rPr>
                <w:b/>
                <w:bCs/>
                <w:color w:val="000000"/>
                <w:sz w:val="28"/>
                <w:szCs w:val="28"/>
              </w:rPr>
              <w:t xml:space="preserve">6; </w:t>
            </w:r>
            <w:r>
              <w:rPr>
                <w:color w:val="000000"/>
                <w:sz w:val="28"/>
                <w:szCs w:val="28"/>
              </w:rPr>
              <w:t>В – 2.</w:t>
            </w:r>
          </w:p>
          <w:p w:rsidR="00501347" w:rsidRDefault="00760C07">
            <w:pPr>
              <w:pStyle w:val="a7"/>
              <w:spacing w:before="0" w:beforeAutospacing="0" w:after="0" w:afterAutospacing="0" w:line="273" w:lineRule="auto"/>
              <w:rPr>
                <w:sz w:val="28"/>
                <w:szCs w:val="28"/>
              </w:rPr>
            </w:pPr>
            <w:r>
              <w:rPr>
                <w:color w:val="000000"/>
                <w:sz w:val="28"/>
                <w:szCs w:val="28"/>
              </w:rPr>
              <w:lastRenderedPageBreak/>
              <w:t xml:space="preserve">Общее время выполнения работы – </w:t>
            </w:r>
            <w:r>
              <w:rPr>
                <w:b/>
                <w:bCs/>
                <w:color w:val="000000"/>
                <w:sz w:val="28"/>
                <w:szCs w:val="28"/>
              </w:rPr>
              <w:t>45 минут</w:t>
            </w:r>
            <w:r>
              <w:rPr>
                <w:color w:val="000000"/>
                <w:sz w:val="28"/>
                <w:szCs w:val="28"/>
              </w:rPr>
              <w:t>.</w:t>
            </w:r>
          </w:p>
          <w:p w:rsidR="00501347" w:rsidRDefault="00760C07">
            <w:pPr>
              <w:pStyle w:val="a7"/>
              <w:widowControl w:val="0"/>
              <w:spacing w:before="0" w:beforeAutospacing="0" w:after="0" w:afterAutospacing="0" w:line="273" w:lineRule="auto"/>
              <w:rPr>
                <w:sz w:val="28"/>
                <w:szCs w:val="28"/>
              </w:rPr>
            </w:pPr>
            <w:r>
              <w:rPr>
                <w:color w:val="000000"/>
                <w:sz w:val="28"/>
                <w:szCs w:val="28"/>
              </w:rPr>
              <w:t xml:space="preserve">Максимальный первичный балл – </w:t>
            </w:r>
            <w:r>
              <w:rPr>
                <w:b/>
                <w:bCs/>
                <w:color w:val="000000"/>
                <w:sz w:val="28"/>
                <w:szCs w:val="28"/>
              </w:rPr>
              <w:t>30</w:t>
            </w:r>
          </w:p>
        </w:tc>
      </w:tr>
    </w:tbl>
    <w:p w:rsidR="00501347" w:rsidRDefault="00760C07">
      <w:pPr>
        <w:pStyle w:val="a7"/>
        <w:spacing w:before="0" w:beforeAutospacing="0" w:after="0" w:afterAutospacing="0" w:line="273" w:lineRule="auto"/>
        <w:rPr>
          <w:sz w:val="28"/>
          <w:szCs w:val="28"/>
        </w:rPr>
      </w:pPr>
      <w:r>
        <w:rPr>
          <w:sz w:val="28"/>
          <w:szCs w:val="28"/>
        </w:rPr>
        <w:lastRenderedPageBreak/>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ind w:firstLine="567"/>
        <w:rPr>
          <w:sz w:val="28"/>
          <w:szCs w:val="28"/>
        </w:rPr>
      </w:pPr>
      <w:r>
        <w:rPr>
          <w:b/>
          <w:bCs/>
          <w:color w:val="000000"/>
          <w:sz w:val="28"/>
          <w:szCs w:val="28"/>
        </w:rPr>
        <w:t>4. Система оценивания отдельных заданий и работы в целом</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Каждое из заданий 1-15 считается выполненным верно, если правильно указаны последовательность цифр или слово. Полный правильный ответ на каждое из заданий 1, 3-4, 9, 11-12, 14 оценивается 1 баллом; неполный, неверный ответ или его отсутствие – 0 баллов. 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Задание 16 с развёрнутым ответом оцениваются в зависимости от полноты и правильности ответа в соответствии с критериями оценивания. Названы все три элемента – три балла. два элемента – 2 балла, один элемент – 1 балл. Задание 17 с развёрнутым ответом оцениваются в зависимости от полноты и правильности ответа в соответствии с критериями оценивания. Названы два аргумента в подтверждение и два в опровержение оценки – 4 балла, приведены два аргумента в подтверждение и один в опровержение оценки или приведен один аргумент в подтверждение и два в опровержение оценки – 3 балла, приведен один аргумент в подтверждение и один в опровержение оценки – 2 балла, приведены только два аргумента в подтверждение оценки или приведены только два аргумента в опровержение оценки – 1 балл, 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 – 0 баллов.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Полученные обучающимся баллы за выполнение всех заданий суммируются. Суммарный балл переводится в отметку по пятибалльной шкале с учётом рекомендуемой шкалы перевода: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810"/>
        <w:gridCol w:w="1472"/>
      </w:tblGrid>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Суммарный балл </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выполнения</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Отметка по 5-балльной шкале</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24-30</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80-100</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18-23</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60-76</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11-17</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34-53</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1-10</w:t>
            </w: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ind w:firstLine="495"/>
              <w:rPr>
                <w:sz w:val="28"/>
                <w:szCs w:val="28"/>
              </w:rPr>
            </w:pPr>
            <w:r>
              <w:rPr>
                <w:color w:val="000000"/>
                <w:sz w:val="28"/>
                <w:szCs w:val="28"/>
              </w:rPr>
              <w:t>0-33</w:t>
            </w: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1767" w:type="dxa"/>
            <w:tcBorders>
              <w:top w:val="single" w:sz="4" w:space="0" w:color="000000"/>
              <w:left w:val="single" w:sz="4" w:space="0" w:color="000000"/>
              <w:bottom w:val="single" w:sz="4" w:space="0" w:color="000000"/>
              <w:right w:val="single" w:sz="4" w:space="0" w:color="000000"/>
            </w:tcBorders>
            <w:vAlign w:val="center"/>
          </w:tcPr>
          <w:p w:rsidR="00501347" w:rsidRDefault="00501347">
            <w:pPr>
              <w:pStyle w:val="a7"/>
              <w:spacing w:before="0" w:beforeAutospacing="0" w:after="0" w:afterAutospacing="0" w:line="273" w:lineRule="auto"/>
              <w:rPr>
                <w:color w:val="000000"/>
                <w:sz w:val="28"/>
                <w:szCs w:val="28"/>
              </w:rPr>
            </w:pPr>
          </w:p>
        </w:tc>
        <w:tc>
          <w:tcPr>
            <w:tcW w:w="1810" w:type="dxa"/>
            <w:tcBorders>
              <w:top w:val="single" w:sz="4" w:space="0" w:color="000000"/>
              <w:left w:val="single" w:sz="4" w:space="0" w:color="000000"/>
              <w:bottom w:val="single" w:sz="4" w:space="0" w:color="000000"/>
              <w:right w:val="single" w:sz="4" w:space="0" w:color="000000"/>
            </w:tcBorders>
            <w:vAlign w:val="center"/>
          </w:tcPr>
          <w:p w:rsidR="00501347" w:rsidRDefault="00501347">
            <w:pPr>
              <w:pStyle w:val="a7"/>
              <w:spacing w:before="0" w:beforeAutospacing="0" w:after="0" w:afterAutospacing="0" w:line="273" w:lineRule="auto"/>
              <w:ind w:firstLine="495"/>
              <w:rPr>
                <w:color w:val="000000"/>
                <w:sz w:val="28"/>
                <w:szCs w:val="28"/>
              </w:rPr>
            </w:pPr>
          </w:p>
        </w:tc>
        <w:tc>
          <w:tcPr>
            <w:tcW w:w="1472" w:type="dxa"/>
            <w:tcBorders>
              <w:top w:val="single" w:sz="4" w:space="0" w:color="000000"/>
              <w:left w:val="single" w:sz="4" w:space="0" w:color="000000"/>
              <w:bottom w:val="single" w:sz="4" w:space="0" w:color="000000"/>
              <w:right w:val="single" w:sz="4" w:space="0" w:color="000000"/>
            </w:tcBorders>
            <w:vAlign w:val="center"/>
          </w:tcPr>
          <w:p w:rsidR="00501347" w:rsidRDefault="00501347">
            <w:pPr>
              <w:pStyle w:val="a7"/>
              <w:spacing w:before="0" w:beforeAutospacing="0" w:after="0" w:afterAutospacing="0" w:line="273" w:lineRule="auto"/>
              <w:jc w:val="center"/>
              <w:rPr>
                <w:color w:val="000000"/>
                <w:sz w:val="28"/>
                <w:szCs w:val="28"/>
              </w:rPr>
            </w:pP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501347">
      <w:pPr>
        <w:pStyle w:val="a7"/>
        <w:spacing w:before="0" w:beforeAutospacing="0" w:after="0" w:afterAutospacing="0" w:line="273" w:lineRule="auto"/>
        <w:jc w:val="center"/>
        <w:rPr>
          <w:b/>
          <w:bCs/>
          <w:color w:val="000000"/>
          <w:sz w:val="28"/>
          <w:szCs w:val="28"/>
        </w:rPr>
      </w:pPr>
    </w:p>
    <w:p w:rsidR="00501347" w:rsidRDefault="00760C07">
      <w:pPr>
        <w:pStyle w:val="a7"/>
        <w:spacing w:before="0" w:beforeAutospacing="0" w:after="0" w:afterAutospacing="0" w:line="273" w:lineRule="auto"/>
        <w:jc w:val="center"/>
        <w:rPr>
          <w:sz w:val="28"/>
          <w:szCs w:val="28"/>
        </w:rPr>
      </w:pPr>
      <w:r>
        <w:rPr>
          <w:b/>
          <w:bCs/>
          <w:color w:val="000000"/>
          <w:sz w:val="28"/>
          <w:szCs w:val="28"/>
        </w:rPr>
        <w:t>Контрольная работа</w:t>
      </w:r>
    </w:p>
    <w:p w:rsidR="00501347" w:rsidRDefault="00760C07">
      <w:pPr>
        <w:pStyle w:val="a7"/>
        <w:spacing w:before="0" w:beforeAutospacing="0" w:after="0" w:afterAutospacing="0" w:line="273" w:lineRule="auto"/>
        <w:jc w:val="center"/>
        <w:rPr>
          <w:sz w:val="28"/>
          <w:szCs w:val="28"/>
        </w:rPr>
      </w:pPr>
      <w:r>
        <w:rPr>
          <w:b/>
          <w:bCs/>
          <w:color w:val="000000"/>
          <w:sz w:val="28"/>
          <w:szCs w:val="28"/>
        </w:rPr>
        <w:t>по теме «Россия и мир в 1914-1945 гг.»</w:t>
      </w:r>
    </w:p>
    <w:p w:rsidR="00501347" w:rsidRDefault="00760C07">
      <w:pPr>
        <w:pStyle w:val="a7"/>
        <w:tabs>
          <w:tab w:val="left" w:pos="4678"/>
        </w:tabs>
        <w:spacing w:before="0" w:beforeAutospacing="0" w:after="0" w:afterAutospacing="0" w:line="273" w:lineRule="auto"/>
        <w:jc w:val="center"/>
        <w:rPr>
          <w:sz w:val="28"/>
          <w:szCs w:val="28"/>
        </w:rPr>
      </w:pPr>
      <w:r>
        <w:rPr>
          <w:b/>
          <w:bCs/>
          <w:color w:val="000000"/>
          <w:sz w:val="28"/>
          <w:szCs w:val="28"/>
        </w:rPr>
        <w:t>Часть 1</w:t>
      </w:r>
    </w:p>
    <w:p w:rsidR="00501347" w:rsidRDefault="00760C07">
      <w:pPr>
        <w:pStyle w:val="a7"/>
        <w:pBdr>
          <w:top w:val="single" w:sz="4" w:space="0" w:color="000000"/>
          <w:left w:val="single" w:sz="4" w:space="0" w:color="000000"/>
          <w:bottom w:val="single" w:sz="4" w:space="0" w:color="000000"/>
          <w:right w:val="single" w:sz="4" w:space="0" w:color="000000"/>
          <w:between w:val="single" w:sz="4" w:space="0" w:color="000000"/>
        </w:pBdr>
        <w:spacing w:before="0" w:beforeAutospacing="0" w:after="0" w:afterAutospacing="0" w:line="273" w:lineRule="auto"/>
        <w:jc w:val="both"/>
        <w:rPr>
          <w:sz w:val="28"/>
          <w:szCs w:val="28"/>
        </w:rPr>
      </w:pPr>
      <w:r>
        <w:rPr>
          <w:b/>
          <w:bCs/>
          <w:color w:val="000000"/>
          <w:sz w:val="28"/>
          <w:szCs w:val="28"/>
        </w:rPr>
        <w:t xml:space="preserve">Задания 1-15 требуют ответа в виде цифры, последовательности цифр или слова (словосочетания), которые следует записать в поле ответа в тексте работы. </w:t>
      </w:r>
    </w:p>
    <w:p w:rsidR="00501347" w:rsidRDefault="00760C07">
      <w:pPr>
        <w:pStyle w:val="a7"/>
        <w:spacing w:before="0" w:beforeAutospacing="0" w:after="0" w:afterAutospacing="0" w:line="273" w:lineRule="auto"/>
        <w:jc w:val="center"/>
        <w:rPr>
          <w:sz w:val="28"/>
          <w:szCs w:val="28"/>
        </w:rPr>
      </w:pPr>
      <w:r>
        <w:rPr>
          <w:sz w:val="28"/>
          <w:szCs w:val="28"/>
        </w:rPr>
        <w:t> </w:t>
      </w:r>
    </w:p>
    <w:tbl>
      <w:tblPr>
        <w:tblW w:w="0" w:type="auto"/>
        <w:tblCellSpacing w:w="0" w:type="dxa"/>
        <w:tblInd w:w="-459" w:type="dxa"/>
        <w:tblLook w:val="04A0" w:firstRow="1" w:lastRow="0" w:firstColumn="1" w:lastColumn="0" w:noHBand="0" w:noVBand="1"/>
      </w:tblPr>
      <w:tblGrid>
        <w:gridCol w:w="605"/>
        <w:gridCol w:w="4885"/>
        <w:gridCol w:w="4719"/>
      </w:tblGrid>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w:t>
            </w:r>
          </w:p>
        </w:tc>
        <w:tc>
          <w:tcPr>
            <w:tcW w:w="9604" w:type="dxa"/>
            <w:gridSpan w:val="2"/>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 в таблицу.</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Переход к коллективизации</w:t>
            </w:r>
          </w:p>
          <w:p w:rsidR="00501347" w:rsidRDefault="00760C07">
            <w:pPr>
              <w:pStyle w:val="a7"/>
              <w:spacing w:before="0" w:beforeAutospacing="0" w:after="0" w:afterAutospacing="0" w:line="273" w:lineRule="auto"/>
              <w:rPr>
                <w:sz w:val="28"/>
                <w:szCs w:val="28"/>
              </w:rPr>
            </w:pPr>
            <w:r>
              <w:rPr>
                <w:color w:val="000000"/>
                <w:sz w:val="28"/>
                <w:szCs w:val="28"/>
              </w:rPr>
              <w:t>2) Советско-германский договор о ненападении</w:t>
            </w:r>
          </w:p>
          <w:p w:rsidR="00501347" w:rsidRDefault="00760C07">
            <w:pPr>
              <w:pStyle w:val="a7"/>
              <w:spacing w:before="0" w:beforeAutospacing="0" w:after="0" w:afterAutospacing="0" w:line="273" w:lineRule="auto"/>
              <w:rPr>
                <w:sz w:val="28"/>
                <w:szCs w:val="28"/>
              </w:rPr>
            </w:pPr>
            <w:r>
              <w:rPr>
                <w:color w:val="000000"/>
                <w:sz w:val="28"/>
                <w:szCs w:val="28"/>
              </w:rPr>
              <w:t>3) Создание Госплана</w:t>
            </w:r>
          </w:p>
          <w:p w:rsidR="00501347" w:rsidRDefault="00760C07">
            <w:pPr>
              <w:pStyle w:val="a7"/>
              <w:spacing w:before="0" w:beforeAutospacing="0" w:after="0" w:afterAutospacing="0" w:line="273" w:lineRule="auto"/>
              <w:rPr>
                <w:sz w:val="28"/>
                <w:szCs w:val="28"/>
              </w:rPr>
            </w:pPr>
            <w:r>
              <w:rPr>
                <w:color w:val="000000"/>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0"/>
              <w:gridCol w:w="537"/>
              <w:gridCol w:w="537"/>
              <w:gridCol w:w="537"/>
            </w:tblGrid>
            <w:tr w:rsidR="00501347">
              <w:trPr>
                <w:trHeight w:val="454"/>
                <w:tblCellSpacing w:w="0" w:type="dxa"/>
              </w:trPr>
              <w:tc>
                <w:tcPr>
                  <w:tcW w:w="127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r>
            <w:tr w:rsidR="00501347">
              <w:trPr>
                <w:trHeight w:val="454"/>
                <w:tblCellSpacing w:w="0" w:type="dxa"/>
              </w:trPr>
              <w:tc>
                <w:tcPr>
                  <w:tcW w:w="127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537"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2.</w:t>
            </w:r>
          </w:p>
        </w:tc>
        <w:tc>
          <w:tcPr>
            <w:tcW w:w="9604" w:type="dxa"/>
            <w:gridSpan w:val="2"/>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событиями и годами: к каждой позиции первого столбца подберите соответствующую позицию из второго столбца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8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СОБЫТИЯ</w:t>
            </w:r>
          </w:p>
          <w:p w:rsidR="00501347" w:rsidRDefault="00760C07">
            <w:pPr>
              <w:pStyle w:val="a7"/>
              <w:spacing w:before="0" w:beforeAutospacing="0" w:after="0" w:afterAutospacing="0" w:line="273" w:lineRule="auto"/>
              <w:rPr>
                <w:sz w:val="28"/>
                <w:szCs w:val="28"/>
              </w:rPr>
            </w:pPr>
            <w:r>
              <w:rPr>
                <w:color w:val="000000"/>
                <w:sz w:val="28"/>
                <w:szCs w:val="28"/>
              </w:rPr>
              <w:t>А) Курская битва</w:t>
            </w:r>
          </w:p>
          <w:p w:rsidR="00501347" w:rsidRDefault="00760C07">
            <w:pPr>
              <w:pStyle w:val="a7"/>
              <w:spacing w:before="0" w:beforeAutospacing="0" w:after="0" w:afterAutospacing="0" w:line="273" w:lineRule="auto"/>
              <w:rPr>
                <w:sz w:val="28"/>
                <w:szCs w:val="28"/>
              </w:rPr>
            </w:pPr>
            <w:r>
              <w:rPr>
                <w:color w:val="000000"/>
                <w:sz w:val="28"/>
                <w:szCs w:val="28"/>
              </w:rPr>
              <w:t>Б) Открытие второго фронта</w:t>
            </w:r>
          </w:p>
          <w:p w:rsidR="00501347" w:rsidRDefault="00760C07">
            <w:pPr>
              <w:pStyle w:val="a7"/>
              <w:spacing w:before="0" w:beforeAutospacing="0" w:after="0" w:afterAutospacing="0" w:line="273" w:lineRule="auto"/>
              <w:rPr>
                <w:sz w:val="28"/>
                <w:szCs w:val="28"/>
              </w:rPr>
            </w:pPr>
            <w:r>
              <w:rPr>
                <w:color w:val="000000"/>
                <w:sz w:val="28"/>
                <w:szCs w:val="28"/>
              </w:rPr>
              <w:t>В) Начало Второй мировой войны</w:t>
            </w:r>
          </w:p>
          <w:p w:rsidR="00501347" w:rsidRDefault="00760C07">
            <w:pPr>
              <w:pStyle w:val="a7"/>
              <w:spacing w:before="0" w:beforeAutospacing="0" w:after="0" w:afterAutospacing="0" w:line="273" w:lineRule="auto"/>
              <w:rPr>
                <w:sz w:val="28"/>
                <w:szCs w:val="28"/>
              </w:rPr>
            </w:pPr>
            <w:r>
              <w:rPr>
                <w:color w:val="000000"/>
                <w:sz w:val="28"/>
                <w:szCs w:val="28"/>
              </w:rPr>
              <w:t>Г) Освобождение Освенцима</w:t>
            </w:r>
          </w:p>
          <w:p w:rsidR="00501347" w:rsidRDefault="00760C07">
            <w:pPr>
              <w:pStyle w:val="a7"/>
              <w:spacing w:before="0" w:beforeAutospacing="0" w:after="0" w:afterAutospacing="0" w:line="273" w:lineRule="auto"/>
              <w:rPr>
                <w:sz w:val="28"/>
                <w:szCs w:val="28"/>
              </w:rPr>
            </w:pPr>
            <w:r>
              <w:rPr>
                <w:sz w:val="28"/>
                <w:szCs w:val="28"/>
              </w:rPr>
              <w:t> </w:t>
            </w:r>
          </w:p>
        </w:tc>
        <w:tc>
          <w:tcPr>
            <w:tcW w:w="471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ГОДЫ</w:t>
            </w:r>
          </w:p>
          <w:p w:rsidR="00501347" w:rsidRDefault="00760C07">
            <w:pPr>
              <w:pStyle w:val="a7"/>
              <w:spacing w:before="0" w:beforeAutospacing="0" w:after="0" w:afterAutospacing="0" w:line="273" w:lineRule="auto"/>
              <w:rPr>
                <w:sz w:val="28"/>
                <w:szCs w:val="28"/>
              </w:rPr>
            </w:pPr>
            <w:r>
              <w:rPr>
                <w:color w:val="000000"/>
                <w:sz w:val="28"/>
                <w:szCs w:val="28"/>
              </w:rPr>
              <w:t>1) 1939</w:t>
            </w:r>
          </w:p>
          <w:p w:rsidR="00501347" w:rsidRDefault="00760C07">
            <w:pPr>
              <w:pStyle w:val="a7"/>
              <w:spacing w:before="0" w:beforeAutospacing="0" w:after="0" w:afterAutospacing="0" w:line="273" w:lineRule="auto"/>
              <w:rPr>
                <w:sz w:val="28"/>
                <w:szCs w:val="28"/>
              </w:rPr>
            </w:pPr>
            <w:r>
              <w:rPr>
                <w:color w:val="000000"/>
                <w:sz w:val="28"/>
                <w:szCs w:val="28"/>
              </w:rPr>
              <w:t>2) 1940</w:t>
            </w:r>
          </w:p>
          <w:p w:rsidR="00501347" w:rsidRDefault="00760C07">
            <w:pPr>
              <w:pStyle w:val="a7"/>
              <w:spacing w:before="0" w:beforeAutospacing="0" w:after="0" w:afterAutospacing="0" w:line="273" w:lineRule="auto"/>
              <w:rPr>
                <w:sz w:val="28"/>
                <w:szCs w:val="28"/>
              </w:rPr>
            </w:pPr>
            <w:r>
              <w:rPr>
                <w:color w:val="000000"/>
                <w:sz w:val="28"/>
                <w:szCs w:val="28"/>
              </w:rPr>
              <w:t>3) 1941</w:t>
            </w:r>
          </w:p>
          <w:p w:rsidR="00501347" w:rsidRDefault="00760C07">
            <w:pPr>
              <w:pStyle w:val="a7"/>
              <w:spacing w:before="0" w:beforeAutospacing="0" w:after="0" w:afterAutospacing="0" w:line="273" w:lineRule="auto"/>
              <w:rPr>
                <w:sz w:val="28"/>
                <w:szCs w:val="28"/>
              </w:rPr>
            </w:pPr>
            <w:r>
              <w:rPr>
                <w:color w:val="000000"/>
                <w:sz w:val="28"/>
                <w:szCs w:val="28"/>
              </w:rPr>
              <w:t>4) 1943</w:t>
            </w:r>
          </w:p>
          <w:p w:rsidR="00501347" w:rsidRDefault="00760C07">
            <w:pPr>
              <w:pStyle w:val="a7"/>
              <w:spacing w:before="0" w:beforeAutospacing="0" w:after="0" w:afterAutospacing="0" w:line="273" w:lineRule="auto"/>
              <w:rPr>
                <w:sz w:val="28"/>
                <w:szCs w:val="28"/>
              </w:rPr>
            </w:pPr>
            <w:r>
              <w:rPr>
                <w:color w:val="000000"/>
                <w:sz w:val="28"/>
                <w:szCs w:val="28"/>
              </w:rPr>
              <w:t>5) 1944</w:t>
            </w:r>
          </w:p>
          <w:p w:rsidR="00501347" w:rsidRDefault="00760C07">
            <w:pPr>
              <w:pStyle w:val="a7"/>
              <w:spacing w:before="0" w:beforeAutospacing="0" w:after="0" w:afterAutospacing="0" w:line="273" w:lineRule="auto"/>
              <w:rPr>
                <w:sz w:val="28"/>
                <w:szCs w:val="28"/>
              </w:rPr>
            </w:pPr>
            <w:r>
              <w:rPr>
                <w:color w:val="000000"/>
                <w:sz w:val="28"/>
                <w:szCs w:val="28"/>
              </w:rPr>
              <w:t>6) 1945</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579"/>
              <w:gridCol w:w="425"/>
              <w:gridCol w:w="426"/>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3.</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Ниже приведён перечень терминов. Все они, за исключением одного, относятся к событиям, явлениям коллективизации.</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продразверстка; 2) колхоз; 3) МТС; 4) кулаки; 5) трудодень; 6) враг народа.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Найдите и запишите порядковый номер термина, относящегося к другому историческому периоду.</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lastRenderedPageBreak/>
              <w:t>4.</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Напишите пропущенное слово (словосочетание).</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Установленная в январе 1919 г. обязательная сдача крестьянами государству произведённых сверх нормы потребления и предназначенных к новому посеву хлеба и других продуктов хозяйства по установленным государством твёрдым ценам.</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1"/>
            </w:tblGrid>
            <w:tr w:rsidR="00501347">
              <w:trPr>
                <w:trHeight w:val="469"/>
                <w:tblCellSpacing w:w="0" w:type="dxa"/>
              </w:trPr>
              <w:tc>
                <w:tcPr>
                  <w:tcW w:w="499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 ___________________________</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5.</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8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ПРОЦЕССЫ (ЯВЛЕНИЯ, СОБЫТИЯ)</w:t>
            </w:r>
          </w:p>
          <w:p w:rsidR="00501347" w:rsidRDefault="00760C07">
            <w:pPr>
              <w:pStyle w:val="a7"/>
              <w:spacing w:before="0" w:beforeAutospacing="0" w:after="0" w:afterAutospacing="0" w:line="273" w:lineRule="auto"/>
              <w:rPr>
                <w:sz w:val="28"/>
                <w:szCs w:val="28"/>
              </w:rPr>
            </w:pPr>
            <w:r>
              <w:rPr>
                <w:color w:val="000000"/>
                <w:sz w:val="28"/>
                <w:szCs w:val="28"/>
              </w:rPr>
              <w:t>А) Вторая пятилетка</w:t>
            </w:r>
          </w:p>
          <w:p w:rsidR="00501347" w:rsidRDefault="00760C07">
            <w:pPr>
              <w:pStyle w:val="a7"/>
              <w:spacing w:before="0" w:beforeAutospacing="0" w:after="0" w:afterAutospacing="0" w:line="273" w:lineRule="auto"/>
              <w:rPr>
                <w:sz w:val="28"/>
                <w:szCs w:val="28"/>
              </w:rPr>
            </w:pPr>
            <w:r>
              <w:rPr>
                <w:color w:val="000000"/>
                <w:sz w:val="28"/>
                <w:szCs w:val="28"/>
              </w:rPr>
              <w:t>Б) Тегеранская конференция</w:t>
            </w:r>
          </w:p>
          <w:p w:rsidR="00501347" w:rsidRDefault="00760C07">
            <w:pPr>
              <w:pStyle w:val="a7"/>
              <w:spacing w:before="0" w:beforeAutospacing="0" w:after="0" w:afterAutospacing="0" w:line="273" w:lineRule="auto"/>
              <w:rPr>
                <w:sz w:val="28"/>
                <w:szCs w:val="28"/>
              </w:rPr>
            </w:pPr>
            <w:r>
              <w:rPr>
                <w:color w:val="000000"/>
                <w:sz w:val="28"/>
                <w:szCs w:val="28"/>
              </w:rPr>
              <w:t>В) Первая пятилетка</w:t>
            </w:r>
          </w:p>
          <w:p w:rsidR="00501347" w:rsidRDefault="00760C07">
            <w:pPr>
              <w:pStyle w:val="a7"/>
              <w:spacing w:before="0" w:beforeAutospacing="0" w:after="0" w:afterAutospacing="0" w:line="273" w:lineRule="auto"/>
              <w:rPr>
                <w:sz w:val="28"/>
                <w:szCs w:val="28"/>
              </w:rPr>
            </w:pPr>
            <w:r>
              <w:rPr>
                <w:color w:val="000000"/>
                <w:sz w:val="28"/>
                <w:szCs w:val="28"/>
              </w:rPr>
              <w:t>Г) Советско-финская война</w:t>
            </w:r>
          </w:p>
        </w:tc>
        <w:tc>
          <w:tcPr>
            <w:tcW w:w="471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ФАКТЫ</w:t>
            </w:r>
          </w:p>
          <w:p w:rsidR="00501347" w:rsidRDefault="00760C07">
            <w:pPr>
              <w:pStyle w:val="a7"/>
              <w:spacing w:before="0" w:beforeAutospacing="0" w:after="0" w:afterAutospacing="0" w:line="273" w:lineRule="auto"/>
              <w:rPr>
                <w:sz w:val="28"/>
                <w:szCs w:val="28"/>
              </w:rPr>
            </w:pPr>
            <w:r>
              <w:rPr>
                <w:color w:val="000000"/>
                <w:sz w:val="28"/>
                <w:szCs w:val="28"/>
              </w:rPr>
              <w:t>1) Рапалльский договор</w:t>
            </w:r>
          </w:p>
          <w:p w:rsidR="00501347" w:rsidRDefault="00760C07">
            <w:pPr>
              <w:pStyle w:val="a7"/>
              <w:spacing w:before="0" w:beforeAutospacing="0" w:after="0" w:afterAutospacing="0" w:line="273" w:lineRule="auto"/>
              <w:rPr>
                <w:sz w:val="28"/>
                <w:szCs w:val="28"/>
              </w:rPr>
            </w:pPr>
            <w:r>
              <w:rPr>
                <w:color w:val="000000"/>
                <w:sz w:val="28"/>
                <w:szCs w:val="28"/>
              </w:rPr>
              <w:t>2) Принятие плана ГОЭЛРО</w:t>
            </w:r>
          </w:p>
          <w:p w:rsidR="00501347" w:rsidRDefault="00760C07">
            <w:pPr>
              <w:pStyle w:val="a7"/>
              <w:spacing w:before="0" w:beforeAutospacing="0" w:after="0" w:afterAutospacing="0" w:line="273" w:lineRule="auto"/>
              <w:rPr>
                <w:sz w:val="28"/>
                <w:szCs w:val="28"/>
              </w:rPr>
            </w:pPr>
            <w:r>
              <w:rPr>
                <w:color w:val="000000"/>
                <w:sz w:val="28"/>
                <w:szCs w:val="28"/>
              </w:rPr>
              <w:t>3) Решение вопроса об открытии второго фронта</w:t>
            </w:r>
          </w:p>
          <w:p w:rsidR="00501347" w:rsidRDefault="00760C07">
            <w:pPr>
              <w:pStyle w:val="a7"/>
              <w:spacing w:before="0" w:beforeAutospacing="0" w:after="0" w:afterAutospacing="0" w:line="273" w:lineRule="auto"/>
              <w:rPr>
                <w:sz w:val="28"/>
                <w:szCs w:val="28"/>
              </w:rPr>
            </w:pPr>
            <w:r>
              <w:rPr>
                <w:color w:val="000000"/>
                <w:sz w:val="28"/>
                <w:szCs w:val="28"/>
              </w:rPr>
              <w:t>4) Канал Москва–Волга</w:t>
            </w:r>
          </w:p>
          <w:p w:rsidR="00501347" w:rsidRDefault="00760C07">
            <w:pPr>
              <w:pStyle w:val="a7"/>
              <w:spacing w:before="0" w:beforeAutospacing="0" w:after="0" w:afterAutospacing="0" w:line="273" w:lineRule="auto"/>
              <w:rPr>
                <w:sz w:val="28"/>
                <w:szCs w:val="28"/>
              </w:rPr>
            </w:pPr>
            <w:r>
              <w:rPr>
                <w:color w:val="000000"/>
                <w:sz w:val="28"/>
                <w:szCs w:val="28"/>
              </w:rPr>
              <w:t>5) Строительство Магнитогорского металлургического комбината</w:t>
            </w:r>
          </w:p>
          <w:p w:rsidR="00501347" w:rsidRDefault="00760C07">
            <w:pPr>
              <w:pStyle w:val="a7"/>
              <w:spacing w:before="0" w:beforeAutospacing="0" w:after="0" w:afterAutospacing="0" w:line="273" w:lineRule="auto"/>
              <w:rPr>
                <w:sz w:val="28"/>
                <w:szCs w:val="28"/>
              </w:rPr>
            </w:pPr>
            <w:r>
              <w:rPr>
                <w:color w:val="000000"/>
                <w:sz w:val="28"/>
                <w:szCs w:val="28"/>
              </w:rPr>
              <w:t>6) Прорыв линии Маннергейма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579"/>
              <w:gridCol w:w="425"/>
              <w:gridCol w:w="426"/>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6.</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фрагментами исторических источников и их краткими характеристиками: к каждому фрагменту, обозначенному буквой, подберите по две соответствующие характеристики, обозначенные цифрами</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0"/>
              <w:gridCol w:w="8096"/>
            </w:tblGrid>
            <w:tr w:rsidR="00501347">
              <w:trPr>
                <w:tblCellSpacing w:w="0" w:type="dxa"/>
                <w:jc w:val="center"/>
              </w:trPr>
              <w:tc>
                <w:tcPr>
                  <w:tcW w:w="9065" w:type="dxa"/>
                  <w:gridSpan w:val="2"/>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ФРАГМЕНТЫ ИСТОЧНИКОВ</w:t>
                  </w:r>
                </w:p>
              </w:tc>
            </w:tr>
            <w:tr w:rsidR="00501347">
              <w:trPr>
                <w:tblCellSpacing w:w="0" w:type="dxa"/>
                <w:jc w:val="center"/>
              </w:trPr>
              <w:tc>
                <w:tcPr>
                  <w:tcW w:w="97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А)</w:t>
                  </w:r>
                </w:p>
              </w:tc>
              <w:tc>
                <w:tcPr>
                  <w:tcW w:w="804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«Буквально вся Америка живёт только вопросами германского нападения на нас. Однако картина первой реакции значительно более пёстрая, чем в Англии: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1. В широкой среде трудящихся и мелкобуржуазной публики, настроенной в основном изоляционистски, но искренне </w:t>
                  </w:r>
                  <w:r>
                    <w:rPr>
                      <w:color w:val="000000"/>
                      <w:sz w:val="28"/>
                      <w:szCs w:val="28"/>
                    </w:rPr>
                    <w:lastRenderedPageBreak/>
                    <w:t>антифашистски, явный подъём нашей популярности, которому за истекшие с момента нападения 18 часов имеем десятки примеров в виде дружественных обращений к посольству, включая ряд просьб о принятии добровольцами в Красную армию. В этих широких массах в связи с изменением характера войны после нападения на нас следует ожидать быстрого падения изоляционистских настроений, что отчасти диктуется и иллюзией, что фашистская опасность для Англии уменьшилась, следовательно, и перспектива прямого включения США в войну отдалилась. Это падение изоляционизма укрепляет внутриполитические позиции Рузвельта…».</w:t>
                  </w:r>
                </w:p>
              </w:tc>
            </w:tr>
            <w:tr w:rsidR="00501347">
              <w:trPr>
                <w:tblCellSpacing w:w="0" w:type="dxa"/>
                <w:jc w:val="center"/>
              </w:trPr>
              <w:tc>
                <w:tcPr>
                  <w:tcW w:w="969"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Б)</w:t>
                  </w:r>
                </w:p>
              </w:tc>
              <w:tc>
                <w:tcPr>
                  <w:tcW w:w="809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«Товарищи! Граждане! Братья и сестры! Бойцы нашей армии и флота! К вам обращаюсь я, друзья мои! Вероломное военное нападение гитлеровской Германии на нашу родину, начатое 22 июня, – продолжается. Несмотря на героическое сопротивление Красной армии, несмотря на то что лучшие дивизии врага и лучшие части его авиации уже разбиты и нашли себе могилу на полях сражения, враг продолжает лезть вперёд, бросая на фронт новые силы. Гитлеровским войскам удалось захватить Литву, значительную часть Латвии, западную часть Белоруссии, часть Западной Украины. Фашистская авиация расширяет районы действия своих бомбардировщиков, подвергая бомбардировкам Мурманск, Оршу, Могилев, Смоленск, Киев, Одессу, Севастополь. Над нашей родиной нависла серьезная опасность…».</w:t>
                  </w:r>
                </w:p>
              </w:tc>
            </w:tr>
          </w:tbl>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color w:val="000000"/>
                <w:sz w:val="28"/>
                <w:szCs w:val="28"/>
              </w:rPr>
              <w:t>ХАРАКТЕРИСТИКИ</w:t>
            </w:r>
          </w:p>
          <w:p w:rsidR="00501347" w:rsidRDefault="00760C07">
            <w:pPr>
              <w:pStyle w:val="a7"/>
              <w:spacing w:before="0" w:beforeAutospacing="0" w:after="0" w:afterAutospacing="0" w:line="273" w:lineRule="auto"/>
              <w:rPr>
                <w:sz w:val="28"/>
                <w:szCs w:val="28"/>
              </w:rPr>
            </w:pPr>
            <w:r>
              <w:rPr>
                <w:color w:val="000000"/>
                <w:sz w:val="28"/>
                <w:szCs w:val="28"/>
              </w:rPr>
              <w:t>1) В сообщении идет речь о повышении популярности СССР в американском обществе.</w:t>
            </w:r>
          </w:p>
          <w:p w:rsidR="00501347" w:rsidRDefault="00760C07">
            <w:pPr>
              <w:pStyle w:val="a7"/>
              <w:spacing w:before="0" w:beforeAutospacing="0" w:after="0" w:afterAutospacing="0" w:line="273" w:lineRule="auto"/>
              <w:rPr>
                <w:sz w:val="28"/>
                <w:szCs w:val="28"/>
              </w:rPr>
            </w:pPr>
            <w:r>
              <w:rPr>
                <w:color w:val="000000"/>
                <w:sz w:val="28"/>
                <w:szCs w:val="28"/>
              </w:rPr>
              <w:t>2) Автор обращения занимал пост председателя Совета народных комиссаров.</w:t>
            </w:r>
          </w:p>
          <w:p w:rsidR="00501347" w:rsidRDefault="00760C07">
            <w:pPr>
              <w:pStyle w:val="a7"/>
              <w:spacing w:before="0" w:beforeAutospacing="0" w:after="0" w:afterAutospacing="0" w:line="273" w:lineRule="auto"/>
              <w:rPr>
                <w:sz w:val="28"/>
                <w:szCs w:val="28"/>
              </w:rPr>
            </w:pPr>
            <w:r>
              <w:rPr>
                <w:color w:val="000000"/>
                <w:sz w:val="28"/>
                <w:szCs w:val="28"/>
              </w:rPr>
              <w:t>3) В отрывке описаны события Сталинградской битвы.</w:t>
            </w:r>
          </w:p>
          <w:p w:rsidR="00501347" w:rsidRDefault="00760C07">
            <w:pPr>
              <w:pStyle w:val="a7"/>
              <w:spacing w:before="0" w:beforeAutospacing="0" w:after="0" w:afterAutospacing="0" w:line="273" w:lineRule="auto"/>
              <w:rPr>
                <w:sz w:val="28"/>
                <w:szCs w:val="28"/>
              </w:rPr>
            </w:pPr>
            <w:r>
              <w:rPr>
                <w:color w:val="000000"/>
                <w:sz w:val="28"/>
                <w:szCs w:val="28"/>
              </w:rPr>
              <w:t>4) Данную речь произносил В. Молотов.</w:t>
            </w:r>
          </w:p>
          <w:p w:rsidR="00501347" w:rsidRDefault="00760C07">
            <w:pPr>
              <w:pStyle w:val="a7"/>
              <w:spacing w:before="0" w:beforeAutospacing="0" w:after="0" w:afterAutospacing="0" w:line="273" w:lineRule="auto"/>
              <w:rPr>
                <w:sz w:val="28"/>
                <w:szCs w:val="28"/>
              </w:rPr>
            </w:pPr>
            <w:r>
              <w:rPr>
                <w:color w:val="000000"/>
                <w:sz w:val="28"/>
                <w:szCs w:val="28"/>
              </w:rPr>
              <w:t>5) Выступающий использовал обращение к жителям страны, не характерное для советских руководителей.</w:t>
            </w:r>
          </w:p>
          <w:p w:rsidR="00501347" w:rsidRDefault="00760C07">
            <w:pPr>
              <w:pStyle w:val="a7"/>
              <w:spacing w:before="0" w:beforeAutospacing="0" w:after="0" w:afterAutospacing="0" w:line="273" w:lineRule="auto"/>
              <w:rPr>
                <w:sz w:val="28"/>
                <w:szCs w:val="28"/>
              </w:rPr>
            </w:pPr>
            <w:r>
              <w:rPr>
                <w:color w:val="000000"/>
                <w:sz w:val="28"/>
                <w:szCs w:val="28"/>
              </w:rPr>
              <w:t>6) Упоминаемый исторический деятель в этот момент занимал пост президента США.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lastRenderedPageBreak/>
              <w:t>Запишите в таблицу выбранные цифры под соответствующими буквами.</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08"/>
              <w:gridCol w:w="709"/>
              <w:gridCol w:w="702"/>
              <w:gridCol w:w="709"/>
              <w:gridCol w:w="702"/>
            </w:tblGrid>
            <w:tr w:rsidR="00501347">
              <w:trPr>
                <w:tblCellSpacing w:w="0" w:type="dxa"/>
              </w:trPr>
              <w:tc>
                <w:tcPr>
                  <w:tcW w:w="862" w:type="dxa"/>
                  <w:vMerge w:val="restart"/>
                  <w:tcBorders>
                    <w:top w:val="none" w:sz="4" w:space="0" w:color="000000"/>
                    <w:left w:val="none" w:sz="4" w:space="0" w:color="000000"/>
                    <w:bottom w:val="non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w:t>
                  </w:r>
                </w:p>
              </w:tc>
              <w:tc>
                <w:tcPr>
                  <w:tcW w:w="1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 А</w:t>
                  </w:r>
                </w:p>
              </w:tc>
              <w:tc>
                <w:tcPr>
                  <w:tcW w:w="12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Фрагмент Б</w:t>
                  </w:r>
                </w:p>
              </w:tc>
            </w:tr>
            <w:tr w:rsidR="00501347">
              <w:trPr>
                <w:tblCellSpacing w:w="0" w:type="dxa"/>
              </w:trPr>
              <w:tc>
                <w:tcPr>
                  <w:tcW w:w="0" w:type="auto"/>
                  <w:vMerge/>
                  <w:tcBorders>
                    <w:top w:val="none" w:sz="4" w:space="0" w:color="000000"/>
                    <w:left w:val="none" w:sz="4" w:space="0" w:color="000000"/>
                    <w:bottom w:val="non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6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c>
                <w:tcPr>
                  <w:tcW w:w="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01347" w:rsidRDefault="00760C07">
                  <w:pPr>
                    <w:pStyle w:val="a7"/>
                    <w:spacing w:before="0" w:beforeAutospacing="0" w:after="0" w:afterAutospacing="0" w:line="273" w:lineRule="auto"/>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lastRenderedPageBreak/>
              <w:t>7.</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из перечисленных европейских стран, входили в Антигитлеровскую коалицию?</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Китай</w:t>
            </w:r>
          </w:p>
          <w:p w:rsidR="00501347" w:rsidRDefault="00760C07">
            <w:pPr>
              <w:pStyle w:val="a7"/>
              <w:spacing w:before="0" w:beforeAutospacing="0" w:after="0" w:afterAutospacing="0" w:line="273" w:lineRule="auto"/>
              <w:rPr>
                <w:sz w:val="28"/>
                <w:szCs w:val="28"/>
              </w:rPr>
            </w:pPr>
            <w:r>
              <w:rPr>
                <w:color w:val="000000"/>
                <w:sz w:val="28"/>
                <w:szCs w:val="28"/>
              </w:rPr>
              <w:t>2. Великобритания</w:t>
            </w:r>
          </w:p>
          <w:p w:rsidR="00501347" w:rsidRDefault="00760C07">
            <w:pPr>
              <w:pStyle w:val="a7"/>
              <w:spacing w:before="0" w:beforeAutospacing="0" w:after="0" w:afterAutospacing="0" w:line="273" w:lineRule="auto"/>
              <w:rPr>
                <w:sz w:val="28"/>
                <w:szCs w:val="28"/>
              </w:rPr>
            </w:pPr>
            <w:r>
              <w:rPr>
                <w:color w:val="000000"/>
                <w:sz w:val="28"/>
                <w:szCs w:val="28"/>
              </w:rPr>
              <w:t>3. Австрия</w:t>
            </w:r>
          </w:p>
          <w:p w:rsidR="00501347" w:rsidRDefault="00760C07">
            <w:pPr>
              <w:pStyle w:val="a7"/>
              <w:spacing w:before="0" w:beforeAutospacing="0" w:after="0" w:afterAutospacing="0" w:line="273" w:lineRule="auto"/>
              <w:rPr>
                <w:sz w:val="28"/>
                <w:szCs w:val="28"/>
              </w:rPr>
            </w:pPr>
            <w:r>
              <w:rPr>
                <w:color w:val="000000"/>
                <w:sz w:val="28"/>
                <w:szCs w:val="28"/>
              </w:rPr>
              <w:t>4. Венгрия</w:t>
            </w:r>
          </w:p>
          <w:p w:rsidR="00501347" w:rsidRDefault="00760C07">
            <w:pPr>
              <w:pStyle w:val="a7"/>
              <w:spacing w:before="0" w:beforeAutospacing="0" w:after="0" w:afterAutospacing="0" w:line="273" w:lineRule="auto"/>
              <w:rPr>
                <w:sz w:val="28"/>
                <w:szCs w:val="28"/>
              </w:rPr>
            </w:pPr>
            <w:r>
              <w:rPr>
                <w:color w:val="000000"/>
                <w:sz w:val="28"/>
                <w:szCs w:val="28"/>
              </w:rPr>
              <w:t>5. Чехословакия</w:t>
            </w:r>
          </w:p>
          <w:p w:rsidR="00501347" w:rsidRDefault="00760C07">
            <w:pPr>
              <w:pStyle w:val="a7"/>
              <w:spacing w:before="0" w:beforeAutospacing="0" w:after="0" w:afterAutospacing="0" w:line="273" w:lineRule="auto"/>
              <w:rPr>
                <w:sz w:val="28"/>
                <w:szCs w:val="28"/>
              </w:rPr>
            </w:pPr>
            <w:r>
              <w:rPr>
                <w:color w:val="000000"/>
                <w:sz w:val="28"/>
                <w:szCs w:val="28"/>
              </w:rPr>
              <w:t>6. Югославия</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both"/>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8.</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Установите соответствие между произведениями культуры и их авторами: к каждой позиции первого столбца подберите соответствующую позицию из второго столбца.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88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ind w:left="708"/>
              <w:rPr>
                <w:sz w:val="28"/>
                <w:szCs w:val="28"/>
              </w:rPr>
            </w:pPr>
            <w:r>
              <w:rPr>
                <w:color w:val="000000"/>
                <w:sz w:val="28"/>
                <w:szCs w:val="28"/>
              </w:rPr>
              <w:t>ПРОИЗВЕДЕНИЯ</w:t>
            </w:r>
          </w:p>
          <w:p w:rsidR="00501347" w:rsidRDefault="00760C07">
            <w:pPr>
              <w:pStyle w:val="a7"/>
              <w:spacing w:before="0" w:beforeAutospacing="0" w:after="0" w:afterAutospacing="0" w:line="273" w:lineRule="auto"/>
              <w:rPr>
                <w:sz w:val="28"/>
                <w:szCs w:val="28"/>
              </w:rPr>
            </w:pPr>
            <w:r>
              <w:rPr>
                <w:color w:val="000000"/>
                <w:sz w:val="28"/>
                <w:szCs w:val="28"/>
              </w:rPr>
              <w:t>А) Музыка к фильму «Александр Невский»</w:t>
            </w:r>
          </w:p>
          <w:p w:rsidR="00501347" w:rsidRDefault="00760C07">
            <w:pPr>
              <w:pStyle w:val="a7"/>
              <w:spacing w:before="0" w:beforeAutospacing="0" w:after="0" w:afterAutospacing="0" w:line="273" w:lineRule="auto"/>
              <w:rPr>
                <w:sz w:val="28"/>
                <w:szCs w:val="28"/>
              </w:rPr>
            </w:pPr>
            <w:r>
              <w:rPr>
                <w:color w:val="000000"/>
                <w:sz w:val="28"/>
                <w:szCs w:val="28"/>
              </w:rPr>
              <w:t>Б) «Броненосец «Потемкин»</w:t>
            </w:r>
          </w:p>
          <w:p w:rsidR="00501347" w:rsidRDefault="00760C07">
            <w:pPr>
              <w:pStyle w:val="a7"/>
              <w:spacing w:before="0" w:beforeAutospacing="0" w:after="0" w:afterAutospacing="0" w:line="273" w:lineRule="auto"/>
              <w:rPr>
                <w:sz w:val="28"/>
                <w:szCs w:val="28"/>
              </w:rPr>
            </w:pPr>
            <w:r>
              <w:rPr>
                <w:color w:val="000000"/>
                <w:sz w:val="28"/>
                <w:szCs w:val="28"/>
              </w:rPr>
              <w:t>В) «Хождение по мукам»</w:t>
            </w:r>
          </w:p>
          <w:p w:rsidR="00501347" w:rsidRDefault="00760C07">
            <w:pPr>
              <w:pStyle w:val="a7"/>
              <w:spacing w:before="0" w:beforeAutospacing="0" w:after="0" w:afterAutospacing="0" w:line="273" w:lineRule="auto"/>
              <w:rPr>
                <w:sz w:val="28"/>
                <w:szCs w:val="28"/>
              </w:rPr>
            </w:pPr>
            <w:r>
              <w:rPr>
                <w:color w:val="000000"/>
                <w:sz w:val="28"/>
                <w:szCs w:val="28"/>
              </w:rPr>
              <w:t>Г) «Веселые ребята»</w:t>
            </w:r>
          </w:p>
          <w:p w:rsidR="00501347" w:rsidRDefault="00760C07">
            <w:pPr>
              <w:pStyle w:val="a7"/>
              <w:spacing w:before="0" w:beforeAutospacing="0" w:after="0" w:afterAutospacing="0" w:line="273" w:lineRule="auto"/>
              <w:jc w:val="center"/>
              <w:rPr>
                <w:sz w:val="28"/>
                <w:szCs w:val="28"/>
              </w:rPr>
            </w:pPr>
            <w:r>
              <w:rPr>
                <w:sz w:val="28"/>
                <w:szCs w:val="28"/>
              </w:rPr>
              <w:t> </w:t>
            </w:r>
          </w:p>
        </w:tc>
        <w:tc>
          <w:tcPr>
            <w:tcW w:w="471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ind w:left="708"/>
              <w:rPr>
                <w:sz w:val="28"/>
                <w:szCs w:val="28"/>
              </w:rPr>
            </w:pPr>
            <w:r>
              <w:rPr>
                <w:color w:val="000000"/>
                <w:sz w:val="28"/>
                <w:szCs w:val="28"/>
              </w:rPr>
              <w:t>АВТОР</w:t>
            </w:r>
          </w:p>
          <w:p w:rsidR="00501347" w:rsidRDefault="00760C07">
            <w:pPr>
              <w:pStyle w:val="a7"/>
              <w:spacing w:before="0" w:beforeAutospacing="0" w:after="0" w:afterAutospacing="0" w:line="273" w:lineRule="auto"/>
              <w:rPr>
                <w:sz w:val="28"/>
                <w:szCs w:val="28"/>
              </w:rPr>
            </w:pPr>
            <w:r>
              <w:rPr>
                <w:color w:val="000000"/>
                <w:sz w:val="28"/>
                <w:szCs w:val="28"/>
              </w:rPr>
              <w:t>1) Г.В. Александров</w:t>
            </w:r>
          </w:p>
          <w:p w:rsidR="00501347" w:rsidRDefault="00760C07">
            <w:pPr>
              <w:pStyle w:val="a7"/>
              <w:spacing w:before="0" w:beforeAutospacing="0" w:after="0" w:afterAutospacing="0" w:line="273" w:lineRule="auto"/>
              <w:rPr>
                <w:sz w:val="28"/>
                <w:szCs w:val="28"/>
              </w:rPr>
            </w:pPr>
            <w:r>
              <w:rPr>
                <w:color w:val="000000"/>
                <w:sz w:val="28"/>
                <w:szCs w:val="28"/>
              </w:rPr>
              <w:t>2) А.Н. Толстой</w:t>
            </w:r>
          </w:p>
          <w:p w:rsidR="00501347" w:rsidRDefault="00760C07">
            <w:pPr>
              <w:pStyle w:val="a7"/>
              <w:spacing w:before="0" w:beforeAutospacing="0" w:after="0" w:afterAutospacing="0" w:line="273" w:lineRule="auto"/>
              <w:rPr>
                <w:sz w:val="28"/>
                <w:szCs w:val="28"/>
              </w:rPr>
            </w:pPr>
            <w:r>
              <w:rPr>
                <w:color w:val="000000"/>
                <w:sz w:val="28"/>
                <w:szCs w:val="28"/>
              </w:rPr>
              <w:t>3) С.С. Прокофьев</w:t>
            </w:r>
          </w:p>
          <w:p w:rsidR="00501347" w:rsidRDefault="00760C07">
            <w:pPr>
              <w:pStyle w:val="a7"/>
              <w:spacing w:before="0" w:beforeAutospacing="0" w:after="0" w:afterAutospacing="0" w:line="273" w:lineRule="auto"/>
              <w:rPr>
                <w:sz w:val="28"/>
                <w:szCs w:val="28"/>
              </w:rPr>
            </w:pPr>
            <w:r>
              <w:rPr>
                <w:color w:val="000000"/>
                <w:sz w:val="28"/>
                <w:szCs w:val="28"/>
              </w:rPr>
              <w:t>4) М.А. Булгаков</w:t>
            </w:r>
          </w:p>
          <w:p w:rsidR="00501347" w:rsidRDefault="00760C07">
            <w:pPr>
              <w:pStyle w:val="a7"/>
              <w:spacing w:before="0" w:beforeAutospacing="0" w:after="0" w:afterAutospacing="0" w:line="273" w:lineRule="auto"/>
              <w:rPr>
                <w:sz w:val="28"/>
                <w:szCs w:val="28"/>
              </w:rPr>
            </w:pPr>
            <w:r>
              <w:rPr>
                <w:color w:val="000000"/>
                <w:sz w:val="28"/>
                <w:szCs w:val="28"/>
              </w:rPr>
              <w:t>5) С.М. Эйзенштейн</w:t>
            </w:r>
          </w:p>
          <w:p w:rsidR="00501347" w:rsidRDefault="00760C07">
            <w:pPr>
              <w:pStyle w:val="a7"/>
              <w:spacing w:before="0" w:beforeAutospacing="0" w:after="0" w:afterAutospacing="0" w:line="273" w:lineRule="auto"/>
              <w:rPr>
                <w:sz w:val="28"/>
                <w:szCs w:val="28"/>
              </w:rPr>
            </w:pPr>
            <w:r>
              <w:rPr>
                <w:color w:val="000000"/>
                <w:sz w:val="28"/>
                <w:szCs w:val="28"/>
              </w:rPr>
              <w:t>6) И.О. Дунаевский</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579"/>
              <w:gridCol w:w="425"/>
              <w:gridCol w:w="426"/>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xml:space="preserve">А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Б</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В</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Г</w:t>
                  </w:r>
                </w:p>
              </w:tc>
            </w:tr>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9.</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Прочтите отрывок из записи заседания глав правительств и укажите фамилию политика, несколько раз пропущенную в тексте.</w:t>
            </w:r>
          </w:p>
        </w:tc>
      </w:tr>
      <w:tr w:rsidR="00501347">
        <w:trPr>
          <w:trHeight w:val="1378"/>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Второй раз вопрос о расчленении Германии обсуждался между ним, __________, и премьер-министром в октябре прошлого года в Москве. Речь шла об английском плане расчленения Германии на два государства – Пруссию с провинциями и Баварию, причем предполагалось, что Рур и Вестфалия будут находиться под международным контролем. Но решения в Москве не было принято, да и невозможно было его принять, так как в </w:t>
            </w:r>
            <w:r>
              <w:rPr>
                <w:color w:val="000000"/>
                <w:sz w:val="28"/>
                <w:szCs w:val="28"/>
              </w:rPr>
              <w:lastRenderedPageBreak/>
              <w:t>Москве не было президента.</w:t>
            </w:r>
          </w:p>
          <w:p w:rsidR="00501347" w:rsidRDefault="00760C07">
            <w:pPr>
              <w:pStyle w:val="a7"/>
              <w:spacing w:before="0" w:beforeAutospacing="0" w:after="0" w:afterAutospacing="0" w:line="273" w:lineRule="auto"/>
              <w:jc w:val="both"/>
              <w:rPr>
                <w:sz w:val="28"/>
                <w:szCs w:val="28"/>
              </w:rPr>
            </w:pPr>
            <w:r>
              <w:rPr>
                <w:color w:val="000000"/>
                <w:sz w:val="28"/>
                <w:szCs w:val="28"/>
              </w:rPr>
              <w:t>Черчилль заявляет, что в принципе он согласен с расчленением Германии, но самый метод проведения границ отдельных частей Германии слишком сложен для того, чтобы этот вопрос можно было решить здесь в течение пяти-шести дней. Потребуется весьма тщательное изучение исторических, этнографических и экономических фактов и длительное обсуждение этого вопроса в течение недель в подкомитете или в комитете, которые будут созданы для детальной разработки предложений и представления рекомендаций в отношении образа действий. Те переговоры, которые в Тегеране главы трех правительств вели по этому вопросу, а затем те неофициальные беседы, которые он, Черчилль, имел с маршалом __________ в Москве, представляют собой подход к вопросу в самых общих чертах, без точного плана.</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 ________________.</w:t>
            </w: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10.</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Прочитайте фрагмент беседы председателя Совета народных комиссаров И.В. Сталина с послом Великобритании в СССР С. Криппсом</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Мы, заявил Криппс, не хотим заключать соглашения до тех пор, пока не пройдём вместе имеющий место в настоящий момент период экономического и военного сотрудничества. История последних лет делает нежелательным стремительное, непродуманное, скороиспечённое соглашение.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Сталин выразил удивление по поводу заявления Криппса о каком-то будто бы торопливом и стремительном соглашении. Как Англия, так и Советский Союз находятся в войне против Германии, а эти факты обойти нельзя. Сотрудничество же, о котором говорит Криппс, немыслимо без соглашения. В настоящий момент Гитлер собрал почти половину всех государств Европы и создал что-то вроде коалиции из Италии, Румынии, Венгрии, Словакии и Финляндии. При такой коалиции на стороне Гитлера, направленной против СССР, Англия отказывается заключить какое-либо соглашение с СССР. Создаётся впечатление изоляции Англии от Советского Союза и Советского Союза от Англии. Такая политика Англии по отношению к СССР приносит явный вред делу борьбы с Гитлером.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Криппс выразил предположение, что, возможно, существует неясность в трактовке самого слова «соглашение». Сталин разъяснил Криппсу, как он понимает соглашение.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1. Англия и СССР обязываются оказывать друг другу вооружённую помощь в войне с Германией. </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2. Обе стороны обязываются не заключать сепаратного мира. </w:t>
            </w:r>
          </w:p>
          <w:p w:rsidR="00501347" w:rsidRDefault="00760C07">
            <w:pPr>
              <w:pStyle w:val="a7"/>
              <w:spacing w:before="0" w:beforeAutospacing="0" w:after="0" w:afterAutospacing="0" w:line="273" w:lineRule="auto"/>
              <w:jc w:val="both"/>
              <w:rPr>
                <w:sz w:val="28"/>
                <w:szCs w:val="28"/>
              </w:rPr>
            </w:pPr>
            <w:r>
              <w:rPr>
                <w:color w:val="000000"/>
                <w:sz w:val="28"/>
                <w:szCs w:val="28"/>
              </w:rPr>
              <w:t>При подобной элементарной постановке вопроса непонятны причины нерешительности Англии.</w:t>
            </w:r>
          </w:p>
          <w:p w:rsidR="00501347" w:rsidRDefault="00760C07">
            <w:pPr>
              <w:pStyle w:val="a7"/>
              <w:spacing w:before="0" w:beforeAutospacing="0" w:after="0" w:afterAutospacing="0" w:line="273" w:lineRule="auto"/>
              <w:jc w:val="both"/>
              <w:rPr>
                <w:sz w:val="28"/>
                <w:szCs w:val="28"/>
              </w:rPr>
            </w:pPr>
            <w:r>
              <w:rPr>
                <w:sz w:val="28"/>
                <w:szCs w:val="28"/>
              </w:rPr>
              <w:lastRenderedPageBreak/>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Используя текст и знания по истории, выберите в приведённом списке три верных суждения.</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both"/>
              <w:rPr>
                <w:sz w:val="28"/>
                <w:szCs w:val="28"/>
              </w:rPr>
            </w:pPr>
            <w:r>
              <w:rPr>
                <w:color w:val="000000"/>
                <w:sz w:val="28"/>
                <w:szCs w:val="28"/>
              </w:rPr>
              <w:t>Запишите в таблицу цифры, под которыми они указаны.</w:t>
            </w:r>
          </w:p>
          <w:p w:rsidR="00501347" w:rsidRDefault="00760C07">
            <w:pPr>
              <w:pStyle w:val="a7"/>
              <w:spacing w:before="0" w:beforeAutospacing="0" w:after="0" w:afterAutospacing="0" w:line="273" w:lineRule="auto"/>
              <w:jc w:val="both"/>
              <w:rPr>
                <w:sz w:val="28"/>
                <w:szCs w:val="28"/>
              </w:rPr>
            </w:pPr>
            <w:r>
              <w:rPr>
                <w:color w:val="000000"/>
                <w:sz w:val="28"/>
                <w:szCs w:val="28"/>
              </w:rPr>
              <w:t>1) Беседа состоялась в 1941 г.</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2) Премьер-министром Великобритании во время указанных событий был А. Чемберлен </w:t>
            </w:r>
          </w:p>
          <w:p w:rsidR="00501347" w:rsidRDefault="00760C07">
            <w:pPr>
              <w:pStyle w:val="a7"/>
              <w:spacing w:before="0" w:beforeAutospacing="0" w:after="0" w:afterAutospacing="0" w:line="273" w:lineRule="auto"/>
              <w:jc w:val="both"/>
              <w:rPr>
                <w:sz w:val="28"/>
                <w:szCs w:val="28"/>
              </w:rPr>
            </w:pPr>
            <w:r>
              <w:rPr>
                <w:color w:val="000000"/>
                <w:sz w:val="28"/>
                <w:szCs w:val="28"/>
              </w:rPr>
              <w:t>3) Переговоры проходили перед началом Второй мировой войны.</w:t>
            </w:r>
          </w:p>
          <w:p w:rsidR="00501347" w:rsidRDefault="00760C07">
            <w:pPr>
              <w:pStyle w:val="a7"/>
              <w:spacing w:before="0" w:beforeAutospacing="0" w:after="0" w:afterAutospacing="0" w:line="273" w:lineRule="auto"/>
              <w:jc w:val="both"/>
              <w:rPr>
                <w:sz w:val="28"/>
                <w:szCs w:val="28"/>
              </w:rPr>
            </w:pPr>
            <w:r>
              <w:rPr>
                <w:color w:val="000000"/>
                <w:sz w:val="28"/>
                <w:szCs w:val="28"/>
              </w:rPr>
              <w:t>4) Наркомом иностранных дел в этот период был В. М. Молотов</w:t>
            </w:r>
          </w:p>
          <w:p w:rsidR="00501347" w:rsidRDefault="00760C07">
            <w:pPr>
              <w:pStyle w:val="a7"/>
              <w:spacing w:before="0" w:beforeAutospacing="0" w:after="0" w:afterAutospacing="0" w:line="273" w:lineRule="auto"/>
              <w:jc w:val="both"/>
              <w:rPr>
                <w:sz w:val="28"/>
                <w:szCs w:val="28"/>
              </w:rPr>
            </w:pPr>
            <w:r>
              <w:rPr>
                <w:color w:val="000000"/>
                <w:sz w:val="28"/>
                <w:szCs w:val="28"/>
              </w:rPr>
              <w:t>5) После данных переговоров представители Великобритании и СССР разорвут дипломатические отношения.</w:t>
            </w:r>
          </w:p>
          <w:p w:rsidR="00501347" w:rsidRDefault="00760C07">
            <w:pPr>
              <w:pStyle w:val="a7"/>
              <w:spacing w:before="0" w:beforeAutospacing="0" w:after="0" w:afterAutospacing="0" w:line="273" w:lineRule="auto"/>
              <w:jc w:val="both"/>
              <w:rPr>
                <w:sz w:val="28"/>
                <w:szCs w:val="28"/>
              </w:rPr>
            </w:pPr>
            <w:r>
              <w:rPr>
                <w:color w:val="000000"/>
                <w:sz w:val="28"/>
                <w:szCs w:val="28"/>
              </w:rPr>
              <w:t>6) Одним из условий соглашения между СССР и Великобританией была обязанность не заключать сепаратного мира с Германией.</w:t>
            </w: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6"/>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10"/>
            </w:tblGrid>
            <w:tr w:rsidR="00501347">
              <w:trPr>
                <w:trHeight w:val="469"/>
                <w:tblCellSpacing w:w="0" w:type="dxa"/>
                <w:jc w:val="center"/>
              </w:trPr>
              <w:tc>
                <w:tcPr>
                  <w:tcW w:w="6510"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Рассмотрите схему</w:t>
                  </w:r>
                  <w:r>
                    <w:rPr>
                      <w:rStyle w:val="a6"/>
                      <w:rFonts w:eastAsia="Arial"/>
                      <w:b/>
                      <w:bCs/>
                      <w:i/>
                      <w:iCs/>
                      <w:color w:val="000000"/>
                      <w:sz w:val="28"/>
                      <w:szCs w:val="28"/>
                    </w:rPr>
                    <w:footnoteReference w:id="5"/>
                  </w:r>
                  <w:r>
                    <w:rPr>
                      <w:rStyle w:val="a6"/>
                      <w:rFonts w:eastAsia="Arial"/>
                      <w:b/>
                      <w:bCs/>
                      <w:i/>
                      <w:iCs/>
                      <w:color w:val="000000"/>
                      <w:sz w:val="28"/>
                      <w:szCs w:val="28"/>
                    </w:rPr>
                    <w:t>[4]</w:t>
                  </w:r>
                  <w:r>
                    <w:rPr>
                      <w:b/>
                      <w:bCs/>
                      <w:i/>
                      <w:iCs/>
                      <w:color w:val="000000"/>
                      <w:sz w:val="28"/>
                      <w:szCs w:val="28"/>
                    </w:rPr>
                    <w:t xml:space="preserve"> и выполните задания 11-13.</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501347">
            <w:pPr>
              <w:pStyle w:val="a7"/>
              <w:spacing w:before="0" w:beforeAutospacing="0" w:after="0" w:afterAutospacing="0" w:line="273" w:lineRule="auto"/>
              <w:jc w:val="center"/>
              <w:rPr>
                <w:sz w:val="28"/>
                <w:szCs w:val="28"/>
              </w:rPr>
            </w:pPr>
          </w:p>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11.</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Назовите месяц, когда завершились боевые действия, обозначенные на карте стрелками.</w:t>
            </w:r>
          </w:p>
          <w:p w:rsidR="00501347" w:rsidRDefault="00760C07">
            <w:pPr>
              <w:pStyle w:val="a7"/>
              <w:spacing w:before="0" w:beforeAutospacing="0" w:after="0" w:afterAutospacing="0" w:line="273" w:lineRule="auto"/>
              <w:jc w:val="both"/>
              <w:rPr>
                <w:sz w:val="28"/>
                <w:szCs w:val="28"/>
              </w:rPr>
            </w:pPr>
            <w:r>
              <w:rPr>
                <w:color w:val="000000"/>
                <w:sz w:val="28"/>
                <w:szCs w:val="28"/>
              </w:rPr>
              <w:t>Ответ: ___________________________.</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12.</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Укажите название реки, которая обозначена цифрой «2».</w:t>
            </w:r>
          </w:p>
          <w:p w:rsidR="00501347" w:rsidRDefault="00760C07">
            <w:pPr>
              <w:pStyle w:val="a7"/>
              <w:spacing w:before="0" w:beforeAutospacing="0" w:after="0" w:afterAutospacing="0" w:line="273" w:lineRule="auto"/>
              <w:jc w:val="both"/>
              <w:rPr>
                <w:sz w:val="28"/>
                <w:szCs w:val="28"/>
              </w:rPr>
            </w:pPr>
            <w:r>
              <w:rPr>
                <w:color w:val="000000"/>
                <w:sz w:val="28"/>
                <w:szCs w:val="28"/>
              </w:rPr>
              <w:t>Ответ: ___________________________.</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13.</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суждения, относящиеся к событиям, обозначенным на схеме, являются верными? Выберите три суждения из шести предложенных. Запишите в таблицу цифры, под которыми они указаны.</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1) Одним из фронтов Красной армии, участвовавших в событиях, обозначенных на карте, командовал Г.К. Жуков.</w:t>
            </w:r>
          </w:p>
          <w:p w:rsidR="00501347" w:rsidRDefault="00760C07">
            <w:pPr>
              <w:pStyle w:val="a7"/>
              <w:spacing w:before="0" w:beforeAutospacing="0" w:after="0" w:afterAutospacing="0" w:line="273" w:lineRule="auto"/>
              <w:jc w:val="both"/>
              <w:rPr>
                <w:sz w:val="28"/>
                <w:szCs w:val="28"/>
              </w:rPr>
            </w:pPr>
            <w:r>
              <w:rPr>
                <w:color w:val="000000"/>
                <w:sz w:val="28"/>
                <w:szCs w:val="28"/>
              </w:rPr>
              <w:t>2) Во время событий, которые обозначены на карте, произошла встреча советских войск с англо-американскими.</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3) В ходе событий, обозначенных на карте, была освобождена территория </w:t>
            </w:r>
            <w:r>
              <w:rPr>
                <w:color w:val="000000"/>
                <w:sz w:val="28"/>
                <w:szCs w:val="28"/>
              </w:rPr>
              <w:lastRenderedPageBreak/>
              <w:t>Белоруссии.</w:t>
            </w:r>
          </w:p>
          <w:p w:rsidR="00501347" w:rsidRDefault="00760C07">
            <w:pPr>
              <w:pStyle w:val="a7"/>
              <w:spacing w:before="0" w:beforeAutospacing="0" w:after="0" w:afterAutospacing="0" w:line="273" w:lineRule="auto"/>
              <w:jc w:val="both"/>
              <w:rPr>
                <w:sz w:val="28"/>
                <w:szCs w:val="28"/>
              </w:rPr>
            </w:pPr>
            <w:r>
              <w:rPr>
                <w:color w:val="000000"/>
                <w:sz w:val="28"/>
                <w:szCs w:val="28"/>
              </w:rPr>
              <w:t>4) Под цифрой «1» на схеме указан Берлин, с взятием которого окончилась Вторая мировая война.</w:t>
            </w:r>
          </w:p>
          <w:p w:rsidR="00501347" w:rsidRDefault="00760C07">
            <w:pPr>
              <w:pStyle w:val="a7"/>
              <w:spacing w:before="0" w:beforeAutospacing="0" w:after="0" w:afterAutospacing="0" w:line="273" w:lineRule="auto"/>
              <w:jc w:val="both"/>
              <w:rPr>
                <w:sz w:val="28"/>
                <w:szCs w:val="28"/>
              </w:rPr>
            </w:pPr>
            <w:r>
              <w:rPr>
                <w:color w:val="000000"/>
                <w:sz w:val="28"/>
                <w:szCs w:val="28"/>
              </w:rPr>
              <w:t>5) Указанные события привели к капитуляции одной из воющих стран.</w:t>
            </w:r>
          </w:p>
          <w:p w:rsidR="00501347" w:rsidRDefault="00760C07">
            <w:pPr>
              <w:pStyle w:val="a7"/>
              <w:spacing w:before="0" w:beforeAutospacing="0" w:after="0" w:afterAutospacing="0" w:line="273" w:lineRule="auto"/>
              <w:jc w:val="both"/>
              <w:rPr>
                <w:sz w:val="28"/>
                <w:szCs w:val="28"/>
              </w:rPr>
            </w:pPr>
            <w:r>
              <w:rPr>
                <w:color w:val="000000"/>
                <w:sz w:val="28"/>
                <w:szCs w:val="28"/>
              </w:rPr>
              <w:t>6) На карте обозначены действия Красной армии в ходе проведения Висло-Одерской операции.</w:t>
            </w:r>
          </w:p>
          <w:p w:rsidR="00501347" w:rsidRDefault="00760C07">
            <w:pPr>
              <w:pStyle w:val="a7"/>
              <w:spacing w:before="0" w:beforeAutospacing="0" w:after="0" w:afterAutospacing="0" w:line="273" w:lineRule="auto"/>
              <w:jc w:val="both"/>
              <w:rPr>
                <w:sz w:val="28"/>
                <w:szCs w:val="28"/>
              </w:rPr>
            </w:pPr>
            <w:r>
              <w:rPr>
                <w:i/>
                <w:iCs/>
                <w:color w:val="000000"/>
                <w:sz w:val="28"/>
                <w:szCs w:val="28"/>
              </w:rPr>
              <w:t>Запишите в таблицу выбранные цифры.</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sz w:val="28"/>
                      <w:szCs w:val="28"/>
                    </w:rPr>
                    <w:t> </w:t>
                  </w:r>
                </w:p>
              </w:tc>
            </w:tr>
          </w:tbl>
          <w:p w:rsidR="00501347" w:rsidRDefault="00760C07">
            <w:pPr>
              <w:pStyle w:val="a7"/>
              <w:spacing w:before="0" w:beforeAutospacing="0" w:after="0" w:afterAutospacing="0" w:line="273" w:lineRule="auto"/>
              <w:jc w:val="both"/>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43"/>
            </w:tblGrid>
            <w:tr w:rsidR="00501347">
              <w:trPr>
                <w:trHeight w:val="469"/>
                <w:tblCellSpacing w:w="0" w:type="dxa"/>
                <w:jc w:val="center"/>
              </w:trPr>
              <w:tc>
                <w:tcPr>
                  <w:tcW w:w="75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Рассмотрите изображение и выполните задание 14.</w:t>
                  </w:r>
                </w:p>
              </w:tc>
            </w:tr>
          </w:tbl>
          <w:p w:rsidR="00501347" w:rsidRDefault="00501347">
            <w:pPr>
              <w:pStyle w:val="a7"/>
              <w:spacing w:before="0" w:beforeAutospacing="0" w:after="0" w:afterAutospacing="0" w:line="273" w:lineRule="auto"/>
              <w:jc w:val="center"/>
              <w:rPr>
                <w:sz w:val="28"/>
                <w:szCs w:val="28"/>
              </w:rPr>
            </w:pPr>
          </w:p>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14.</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суждения о данном плакате являются верными? Выберите два суждения из пяти предложенных. Запишите в таблицу цифры, под которыми они указаны.</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1) Автором данной скульптуры был Е.В. Вучетич.</w:t>
            </w:r>
          </w:p>
          <w:p w:rsidR="00501347" w:rsidRDefault="00760C07">
            <w:pPr>
              <w:pStyle w:val="a7"/>
              <w:spacing w:before="0" w:beforeAutospacing="0" w:after="0" w:afterAutospacing="0" w:line="273" w:lineRule="auto"/>
              <w:rPr>
                <w:sz w:val="28"/>
                <w:szCs w:val="28"/>
              </w:rPr>
            </w:pPr>
            <w:r>
              <w:rPr>
                <w:color w:val="000000"/>
                <w:sz w:val="28"/>
                <w:szCs w:val="28"/>
              </w:rPr>
              <w:t>2) Данная скульптура выполнена в стиле социалистического реализма.</w:t>
            </w:r>
          </w:p>
          <w:p w:rsidR="00501347" w:rsidRDefault="00760C07">
            <w:pPr>
              <w:pStyle w:val="a7"/>
              <w:spacing w:before="0" w:beforeAutospacing="0" w:after="0" w:afterAutospacing="0" w:line="273" w:lineRule="auto"/>
              <w:rPr>
                <w:sz w:val="28"/>
                <w:szCs w:val="28"/>
              </w:rPr>
            </w:pPr>
            <w:r>
              <w:rPr>
                <w:color w:val="000000"/>
                <w:sz w:val="28"/>
                <w:szCs w:val="28"/>
              </w:rPr>
              <w:t>3) Данное произведение иллюстрирует классовое единство буржуазии и крестьян.</w:t>
            </w:r>
          </w:p>
          <w:p w:rsidR="00501347" w:rsidRDefault="00760C07">
            <w:pPr>
              <w:pStyle w:val="a7"/>
              <w:spacing w:before="0" w:beforeAutospacing="0" w:after="0" w:afterAutospacing="0" w:line="273" w:lineRule="auto"/>
              <w:rPr>
                <w:sz w:val="28"/>
                <w:szCs w:val="28"/>
              </w:rPr>
            </w:pPr>
            <w:r>
              <w:rPr>
                <w:color w:val="000000"/>
                <w:sz w:val="28"/>
                <w:szCs w:val="28"/>
              </w:rPr>
              <w:t>4) Скульптура находится в Санкт-Петербурге.</w:t>
            </w:r>
          </w:p>
          <w:p w:rsidR="00501347" w:rsidRDefault="00760C07">
            <w:pPr>
              <w:pStyle w:val="a7"/>
              <w:spacing w:before="0" w:beforeAutospacing="0" w:after="0" w:afterAutospacing="0" w:line="273" w:lineRule="auto"/>
              <w:rPr>
                <w:sz w:val="28"/>
                <w:szCs w:val="28"/>
              </w:rPr>
            </w:pPr>
            <w:r>
              <w:rPr>
                <w:color w:val="000000"/>
                <w:sz w:val="28"/>
                <w:szCs w:val="28"/>
              </w:rPr>
              <w:t>5) Памятник стал логотипом одной из советских киностудий.</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 под соответствующими буквами</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15.</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b/>
                <w:bCs/>
                <w:color w:val="000000"/>
                <w:sz w:val="28"/>
                <w:szCs w:val="28"/>
              </w:rPr>
              <w:t>Какие картины были созданы в то же самое десятилетие XX века, что и скульптура из предыдущего задания? В ответе запишите две цифры, под которыми они указаны</w:t>
            </w:r>
          </w:p>
        </w:tc>
      </w:tr>
      <w:tr w:rsidR="00501347">
        <w:trPr>
          <w:trHeight w:val="140"/>
          <w:tblCellSpacing w:w="0" w:type="dxa"/>
        </w:trPr>
        <w:tc>
          <w:tcPr>
            <w:tcW w:w="605" w:type="dxa"/>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jc w:val="center"/>
              <w:rPr>
                <w:sz w:val="28"/>
                <w:szCs w:val="28"/>
              </w:rPr>
            </w:pPr>
            <w:r>
              <w:rPr>
                <w:sz w:val="28"/>
                <w:szCs w:val="28"/>
              </w:rPr>
              <w:t> </w:t>
            </w:r>
          </w:p>
        </w:tc>
        <w:tc>
          <w:tcPr>
            <w:tcW w:w="488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1. </w:t>
            </w:r>
          </w:p>
        </w:tc>
        <w:tc>
          <w:tcPr>
            <w:tcW w:w="471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2. </w:t>
            </w:r>
          </w:p>
        </w:tc>
      </w:tr>
      <w:tr w:rsidR="00501347">
        <w:trPr>
          <w:trHeight w:val="140"/>
          <w:tblCellSpacing w:w="0" w:type="dxa"/>
        </w:trPr>
        <w:tc>
          <w:tcPr>
            <w:tcW w:w="0" w:type="auto"/>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c>
          <w:tcPr>
            <w:tcW w:w="488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3. </w:t>
            </w:r>
          </w:p>
        </w:tc>
        <w:tc>
          <w:tcPr>
            <w:tcW w:w="4719"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140" w:lineRule="atLeast"/>
              <w:rPr>
                <w:sz w:val="28"/>
                <w:szCs w:val="28"/>
              </w:rPr>
            </w:pPr>
            <w:r>
              <w:rPr>
                <w:color w:val="000000"/>
                <w:sz w:val="28"/>
                <w:szCs w:val="28"/>
              </w:rPr>
              <w:t xml:space="preserve">4.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Запишите в таблицу выбранные цифры</w:t>
            </w:r>
            <w:r>
              <w:rPr>
                <w:color w:val="000000"/>
                <w:sz w:val="28"/>
                <w:szCs w:val="28"/>
              </w:rPr>
              <w:t>.</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2"/>
              <w:gridCol w:w="425"/>
              <w:gridCol w:w="425"/>
            </w:tblGrid>
            <w:tr w:rsidR="00501347">
              <w:trPr>
                <w:trHeight w:val="469"/>
                <w:tblCellSpacing w:w="0" w:type="dxa"/>
              </w:trPr>
              <w:tc>
                <w:tcPr>
                  <w:tcW w:w="1272"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Ответ:</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42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4"/>
            </w:tblGrid>
            <w:tr w:rsidR="00501347">
              <w:trPr>
                <w:trHeight w:val="469"/>
                <w:tblCellSpacing w:w="0" w:type="dxa"/>
              </w:trPr>
              <w:tc>
                <w:tcPr>
                  <w:tcW w:w="9244" w:type="dxa"/>
                  <w:tcBorders>
                    <w:top w:val="none" w:sz="4" w:space="0" w:color="000000"/>
                    <w:left w:val="none" w:sz="4" w:space="0" w:color="000000"/>
                    <w:bottom w:val="singl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Часть 2</w:t>
                  </w:r>
                </w:p>
              </w:tc>
            </w:tr>
            <w:tr w:rsidR="00501347">
              <w:trPr>
                <w:trHeight w:val="469"/>
                <w:tblCellSpacing w:w="0" w:type="dxa"/>
              </w:trPr>
              <w:tc>
                <w:tcPr>
                  <w:tcW w:w="9244"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i/>
                      <w:iCs/>
                      <w:color w:val="000000"/>
                      <w:sz w:val="28"/>
                      <w:szCs w:val="28"/>
                    </w:rPr>
                    <w:t xml:space="preserve">Для записи ответов на задания этой части (16–17) используйте </w:t>
                  </w:r>
                  <w:r>
                    <w:rPr>
                      <w:b/>
                      <w:bCs/>
                      <w:i/>
                      <w:iCs/>
                      <w:color w:val="000000"/>
                      <w:sz w:val="28"/>
                      <w:szCs w:val="28"/>
                    </w:rPr>
                    <w:lastRenderedPageBreak/>
                    <w:t>отдельный лист. Запишите сначала номер задания (16, 17 и т.д.), а затем развёрнутый ответ на него. Ответы записывайте чётко и разборчиво</w:t>
                  </w:r>
                </w:p>
              </w:tc>
            </w:tr>
          </w:tbl>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 xml:space="preserve">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lastRenderedPageBreak/>
              <w:t>16.</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17.</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b/>
                <w:bCs/>
                <w:color w:val="000000"/>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9604" w:type="dxa"/>
            <w:gridSpan w:val="2"/>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i/>
                <w:iCs/>
                <w:color w:val="000000"/>
                <w:sz w:val="28"/>
                <w:szCs w:val="28"/>
              </w:rPr>
              <w:t>«Период новой экономической политики (нэп) был периодом либерализации советского режима».</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color w:val="000000"/>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501347" w:rsidRDefault="00760C07">
            <w:pPr>
              <w:pStyle w:val="a7"/>
              <w:spacing w:before="0" w:beforeAutospacing="0" w:after="0" w:afterAutospacing="0" w:line="273" w:lineRule="auto"/>
              <w:rPr>
                <w:sz w:val="28"/>
                <w:szCs w:val="28"/>
              </w:rPr>
            </w:pPr>
            <w:r>
              <w:rPr>
                <w:color w:val="000000"/>
                <w:sz w:val="28"/>
                <w:szCs w:val="28"/>
              </w:rPr>
              <w:t>Ответ запишите в следующем виде.</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подтверждение: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color w:val="000000"/>
                <w:sz w:val="28"/>
                <w:szCs w:val="28"/>
              </w:rPr>
              <w:t xml:space="preserve">Аргументы в опровержение: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sz w:val="28"/>
                <w:szCs w:val="28"/>
              </w:rPr>
              <w:t> </w:t>
            </w:r>
          </w:p>
        </w:tc>
      </w:tr>
    </w:tbl>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160" w:afterAutospacing="0"/>
        <w:rPr>
          <w:sz w:val="28"/>
          <w:szCs w:val="28"/>
        </w:rPr>
      </w:pPr>
      <w:r>
        <w:rPr>
          <w:b/>
          <w:bCs/>
          <w:color w:val="000000"/>
          <w:sz w:val="28"/>
          <w:szCs w:val="28"/>
        </w:rPr>
        <w:br w:type="page" w:clear="all"/>
      </w:r>
      <w:r>
        <w:rPr>
          <w:b/>
          <w:bCs/>
          <w:color w:val="000000"/>
          <w:sz w:val="28"/>
          <w:szCs w:val="28"/>
        </w:rPr>
        <w:lastRenderedPageBreak/>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Система оценивания экзаменационной работы по истории</w:t>
      </w:r>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Часть 1</w:t>
      </w:r>
    </w:p>
    <w:p w:rsidR="00501347" w:rsidRDefault="00760C07">
      <w:pPr>
        <w:pStyle w:val="a7"/>
        <w:spacing w:before="0" w:beforeAutospacing="0" w:after="0" w:afterAutospacing="0" w:line="273" w:lineRule="auto"/>
        <w:ind w:firstLine="567"/>
        <w:rPr>
          <w:sz w:val="28"/>
          <w:szCs w:val="28"/>
        </w:rPr>
      </w:pPr>
      <w:r>
        <w:rPr>
          <w:color w:val="000000"/>
          <w:sz w:val="28"/>
          <w:szCs w:val="28"/>
        </w:rPr>
        <w:t xml:space="preserve">Полный правильный ответ на каждое из заданий 1, 3-4, 9, 11-12, 14 оценивается 1 баллом; неполный, неверный ответ или его отсутствие – 0 баллов. </w:t>
      </w:r>
    </w:p>
    <w:p w:rsidR="00501347" w:rsidRDefault="00760C07">
      <w:pPr>
        <w:pStyle w:val="a7"/>
        <w:spacing w:before="0" w:beforeAutospacing="0" w:after="0" w:afterAutospacing="0" w:line="273" w:lineRule="auto"/>
        <w:ind w:firstLine="567"/>
        <w:rPr>
          <w:sz w:val="28"/>
          <w:szCs w:val="28"/>
        </w:rPr>
      </w:pPr>
      <w:r>
        <w:rPr>
          <w:color w:val="000000"/>
          <w:sz w:val="28"/>
          <w:szCs w:val="28"/>
        </w:rPr>
        <w:t>Полный правильный ответ на задания 2, 5-9, 10, 13, 15 оценивается 2 баллами; если допущена одна ошибка (в т.ч. отсутствует одна из цифр или имеется одна лишняя цифра) – 1 балл; если допущено две и более ошибок (в т.ч. отсутствуют две и более цифры или имеются две и более лишних цифр) или ответ отсутствует – 0 баллов.</w:t>
      </w:r>
    </w:p>
    <w:p w:rsidR="00501347" w:rsidRDefault="00760C07">
      <w:pPr>
        <w:pStyle w:val="a7"/>
        <w:spacing w:before="0" w:beforeAutospacing="0" w:after="0" w:afterAutospacing="0" w:line="273" w:lineRule="auto"/>
        <w:jc w:val="center"/>
        <w:rPr>
          <w:sz w:val="28"/>
          <w:szCs w:val="28"/>
        </w:rPr>
      </w:pPr>
      <w:r>
        <w:rPr>
          <w:sz w:val="28"/>
          <w:szCs w:val="28"/>
        </w:rPr>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1"/>
        <w:gridCol w:w="4113"/>
      </w:tblGrid>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задания</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Ответ</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312</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4516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Продразверстка</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4356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6</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1625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7</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256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8</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3521</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9</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Сталин</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10</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146</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11</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Май</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12</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Эльба</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13</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125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14</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25</w:t>
            </w:r>
          </w:p>
        </w:tc>
      </w:tr>
      <w:tr w:rsidR="00501347">
        <w:trPr>
          <w:tblCellSpacing w:w="0" w:type="dxa"/>
          <w:jc w:val="center"/>
        </w:trPr>
        <w:tc>
          <w:tcPr>
            <w:tcW w:w="2251"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15</w:t>
            </w:r>
          </w:p>
        </w:tc>
        <w:tc>
          <w:tcPr>
            <w:tcW w:w="411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13</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Часть 2.</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pacing w:before="0" w:beforeAutospacing="0" w:after="0" w:afterAutospacing="0" w:line="273" w:lineRule="auto"/>
        <w:jc w:val="center"/>
        <w:rPr>
          <w:sz w:val="28"/>
          <w:szCs w:val="28"/>
        </w:rPr>
      </w:pPr>
      <w:r>
        <w:rPr>
          <w:b/>
          <w:bCs/>
          <w:color w:val="000000"/>
          <w:sz w:val="28"/>
          <w:szCs w:val="28"/>
        </w:rPr>
        <w:t>Критерии оценивания заданий с развёрнутым ответом</w:t>
      </w:r>
    </w:p>
    <w:tbl>
      <w:tblPr>
        <w:tblW w:w="0" w:type="auto"/>
        <w:tblCellSpacing w:w="0" w:type="dxa"/>
        <w:tblInd w:w="-459" w:type="dxa"/>
        <w:tblLook w:val="04A0" w:firstRow="1" w:lastRow="0" w:firstColumn="1" w:lastColumn="0" w:noHBand="0" w:noVBand="1"/>
      </w:tblPr>
      <w:tblGrid>
        <w:gridCol w:w="605"/>
        <w:gridCol w:w="8186"/>
        <w:gridCol w:w="1418"/>
      </w:tblGrid>
      <w:tr w:rsidR="00501347">
        <w:trPr>
          <w:tblCellSpacing w:w="0" w:type="dxa"/>
        </w:trPr>
        <w:tc>
          <w:tcPr>
            <w:tcW w:w="605"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16.</w:t>
            </w:r>
          </w:p>
        </w:tc>
        <w:tc>
          <w:tcPr>
            <w:tcW w:w="9604" w:type="dxa"/>
            <w:gridSpan w:val="2"/>
            <w:vMerge w:val="restart"/>
            <w:tcBorders>
              <w:top w:val="none" w:sz="4" w:space="0" w:color="000000"/>
              <w:left w:val="singl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В ходе Второй мировой войны Великобритания объявила войну Германии в 1939 г., а США – в 1941 г. Тем не менее, с момента начала Великой Отечественной войны СССР долгое время добивался открытия Второго фронта союзниками в Западной Европе. Назовите конференцию Большой тройки, в ходе которой удалось добиться решения этого вопроса. Назовите две причины отказа союзников от предложения СССР открыть Второй фронт в Европе до этой конференции.</w:t>
            </w:r>
          </w:p>
        </w:tc>
      </w:tr>
      <w:tr w:rsidR="00501347">
        <w:trPr>
          <w:tblCellSpacing w:w="0" w:type="dxa"/>
        </w:trPr>
        <w:tc>
          <w:tcPr>
            <w:tcW w:w="605"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singl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Содержание верного ответа и указания по оцениванию </w:t>
            </w:r>
            <w:r>
              <w:rPr>
                <w:color w:val="000000"/>
                <w:sz w:val="28"/>
                <w:szCs w:val="28"/>
              </w:rPr>
              <w:t>(допускаются иные формулировки ответа, не искажающие его смысла)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Баллы</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Конференция: Тегеранская;</w:t>
            </w:r>
          </w:p>
          <w:p w:rsidR="00501347" w:rsidRDefault="00760C07">
            <w:pPr>
              <w:pStyle w:val="a7"/>
              <w:spacing w:before="0" w:beforeAutospacing="0" w:after="0" w:afterAutospacing="0" w:line="273" w:lineRule="auto"/>
              <w:rPr>
                <w:sz w:val="28"/>
                <w:szCs w:val="28"/>
              </w:rPr>
            </w:pPr>
            <w:r>
              <w:rPr>
                <w:color w:val="000000"/>
                <w:sz w:val="28"/>
                <w:szCs w:val="28"/>
              </w:rPr>
              <w:t xml:space="preserve">Могут быть указаны следующие </w:t>
            </w:r>
            <w:r>
              <w:rPr>
                <w:color w:val="000000"/>
                <w:sz w:val="28"/>
                <w:szCs w:val="28"/>
                <w:u w:val="single"/>
              </w:rPr>
              <w:t>причины</w:t>
            </w:r>
            <w:r>
              <w:rPr>
                <w:color w:val="000000"/>
                <w:sz w:val="28"/>
                <w:szCs w:val="28"/>
              </w:rPr>
              <w:t>:</w:t>
            </w:r>
          </w:p>
          <w:p w:rsidR="00501347" w:rsidRDefault="00760C07">
            <w:pPr>
              <w:pStyle w:val="a7"/>
              <w:spacing w:before="0" w:beforeAutospacing="0" w:after="0" w:afterAutospacing="0" w:line="273" w:lineRule="auto"/>
              <w:rPr>
                <w:sz w:val="28"/>
                <w:szCs w:val="28"/>
              </w:rPr>
            </w:pPr>
            <w:r>
              <w:rPr>
                <w:color w:val="000000"/>
                <w:sz w:val="28"/>
                <w:szCs w:val="28"/>
              </w:rPr>
              <w:t>1) в конце 1941 г. атака японских ВВС на американскую военную базу в Перл-Харборе заставила США сосредоточить усилия страны на войне с Японией. Тихоокеанский театр военных действий для американской армии стал главной ареной сражений;</w:t>
            </w:r>
          </w:p>
          <w:p w:rsidR="00501347" w:rsidRDefault="00760C07">
            <w:pPr>
              <w:pStyle w:val="a7"/>
              <w:spacing w:before="0" w:beforeAutospacing="0" w:after="0" w:afterAutospacing="0" w:line="273" w:lineRule="auto"/>
              <w:rPr>
                <w:sz w:val="28"/>
                <w:szCs w:val="28"/>
              </w:rPr>
            </w:pPr>
            <w:r>
              <w:rPr>
                <w:color w:val="000000"/>
                <w:sz w:val="28"/>
                <w:szCs w:val="28"/>
              </w:rPr>
              <w:t>2) к началу войны существовали идеологические противоречия между союзниками, поэтому Англия и США были заинтересованы в ослаблении как Германии, так и СССР. Когда падение Германии стало неизбежным, наметились определенные сдвиги в процессе открытия Второго фронта;</w:t>
            </w:r>
          </w:p>
          <w:p w:rsidR="00501347" w:rsidRDefault="00760C07">
            <w:pPr>
              <w:pStyle w:val="a7"/>
              <w:spacing w:before="0" w:beforeAutospacing="0" w:after="0" w:afterAutospacing="0" w:line="273" w:lineRule="auto"/>
              <w:rPr>
                <w:sz w:val="28"/>
                <w:szCs w:val="28"/>
              </w:rPr>
            </w:pPr>
            <w:r>
              <w:rPr>
                <w:color w:val="000000"/>
                <w:sz w:val="28"/>
                <w:szCs w:val="28"/>
              </w:rPr>
              <w:t>3)в 1943 г. союзники высадились на Сицилии, затем в Италии. Войска союзников разгромили войска Италии и Германии. Эти военные действия воспринимались союзниками как «второй фронт», хотя и противоречили ожиданиям советского руководства.</w:t>
            </w:r>
          </w:p>
          <w:p w:rsidR="00501347" w:rsidRDefault="00760C07">
            <w:pPr>
              <w:pStyle w:val="a7"/>
              <w:spacing w:before="0" w:beforeAutospacing="0" w:after="0" w:afterAutospacing="0" w:line="273" w:lineRule="auto"/>
              <w:rPr>
                <w:sz w:val="28"/>
                <w:szCs w:val="28"/>
              </w:rPr>
            </w:pPr>
            <w:r>
              <w:rPr>
                <w:color w:val="000000"/>
                <w:sz w:val="28"/>
                <w:szCs w:val="28"/>
              </w:rPr>
              <w:t>Могут быть указаны другие причины.</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указаны три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указаны два элемента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Правильно указана только один элемент ответа</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Ответ не указан 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right"/>
              <w:rPr>
                <w:sz w:val="28"/>
                <w:szCs w:val="28"/>
              </w:rPr>
            </w:pPr>
            <w:r>
              <w:rPr>
                <w:i/>
                <w:iCs/>
                <w:color w:val="000000"/>
                <w:sz w:val="28"/>
                <w:szCs w:val="28"/>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i/>
                <w:iCs/>
                <w:color w:val="000000"/>
                <w:sz w:val="28"/>
                <w:szCs w:val="28"/>
              </w:rPr>
              <w:t>3</w:t>
            </w:r>
          </w:p>
        </w:tc>
      </w:tr>
      <w:tr w:rsidR="00501347">
        <w:trPr>
          <w:tblCellSpacing w:w="0" w:type="dxa"/>
        </w:trPr>
        <w:tc>
          <w:tcPr>
            <w:tcW w:w="605" w:type="dxa"/>
            <w:tcBorders>
              <w:top w:val="none" w:sz="4" w:space="0" w:color="000000"/>
              <w:left w:val="none" w:sz="4" w:space="0" w:color="000000"/>
              <w:bottom w:val="singl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right"/>
              <w:rPr>
                <w:sz w:val="28"/>
                <w:szCs w:val="28"/>
              </w:rPr>
            </w:pPr>
            <w:r>
              <w:rPr>
                <w:sz w:val="28"/>
                <w:szCs w:val="28"/>
              </w:rPr>
              <w:t> </w:t>
            </w:r>
          </w:p>
        </w:tc>
        <w:tc>
          <w:tcPr>
            <w:tcW w:w="1418" w:type="dxa"/>
            <w:tcBorders>
              <w:top w:val="singl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single" w:sz="4" w:space="0" w:color="000000"/>
              <w:left w:val="singl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17.</w:t>
            </w:r>
          </w:p>
        </w:tc>
        <w:tc>
          <w:tcPr>
            <w:tcW w:w="9604" w:type="dxa"/>
            <w:gridSpan w:val="2"/>
            <w:vMerge w:val="restart"/>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В исторической науке существуют дискуссионные проблемы, по которым высказываются различные, часто противоречивые, точки зрения. Ниже приведена одна из спорных точек зрения, существующих в исторической науке.</w:t>
            </w:r>
          </w:p>
          <w:p w:rsidR="00501347" w:rsidRDefault="00760C07">
            <w:pPr>
              <w:pStyle w:val="a7"/>
              <w:spacing w:before="0" w:beforeAutospacing="0" w:after="0" w:afterAutospacing="0" w:line="273" w:lineRule="auto"/>
              <w:jc w:val="both"/>
              <w:rPr>
                <w:sz w:val="28"/>
                <w:szCs w:val="28"/>
              </w:rPr>
            </w:pPr>
            <w:r>
              <w:rPr>
                <w:i/>
                <w:iCs/>
                <w:color w:val="000000"/>
                <w:sz w:val="28"/>
                <w:szCs w:val="28"/>
              </w:rPr>
              <w:t>«Период новой экономической политики (нэп) был периодом либерализации советского режима».</w:t>
            </w:r>
          </w:p>
          <w:p w:rsidR="00501347" w:rsidRDefault="00760C07">
            <w:pPr>
              <w:pStyle w:val="a7"/>
              <w:spacing w:before="0" w:beforeAutospacing="0" w:after="0" w:afterAutospacing="0" w:line="273" w:lineRule="auto"/>
              <w:jc w:val="both"/>
              <w:rPr>
                <w:sz w:val="28"/>
                <w:szCs w:val="28"/>
              </w:rPr>
            </w:pPr>
            <w:r>
              <w:rPr>
                <w:color w:val="000000"/>
                <w:sz w:val="28"/>
                <w:szCs w:val="28"/>
              </w:rPr>
              <w:t>Используя исторические знания, приведите два аргумента, которыми можно подтвердить данную точку зрения, и два аргумента, которыми можно опровергнуть её. При изложении аргументов обязательно используйте исторические факты.</w:t>
            </w:r>
          </w:p>
          <w:p w:rsidR="00501347" w:rsidRDefault="00760C07">
            <w:pPr>
              <w:pStyle w:val="a7"/>
              <w:spacing w:before="0" w:beforeAutospacing="0" w:after="0" w:afterAutospacing="0" w:line="273" w:lineRule="auto"/>
              <w:jc w:val="both"/>
              <w:rPr>
                <w:sz w:val="28"/>
                <w:szCs w:val="28"/>
              </w:rPr>
            </w:pPr>
            <w:r>
              <w:rPr>
                <w:color w:val="000000"/>
                <w:sz w:val="28"/>
                <w:szCs w:val="28"/>
              </w:rPr>
              <w:t>Ответ запишите в следующем виде.</w:t>
            </w:r>
          </w:p>
          <w:p w:rsidR="00501347" w:rsidRDefault="00760C07">
            <w:pPr>
              <w:pStyle w:val="a7"/>
              <w:spacing w:before="0" w:beforeAutospacing="0" w:after="0" w:afterAutospacing="0" w:line="273" w:lineRule="auto"/>
              <w:jc w:val="both"/>
              <w:rPr>
                <w:sz w:val="28"/>
                <w:szCs w:val="28"/>
              </w:rPr>
            </w:pPr>
            <w:r>
              <w:rPr>
                <w:color w:val="000000"/>
                <w:sz w:val="28"/>
                <w:szCs w:val="28"/>
              </w:rPr>
              <w:t xml:space="preserve">Аргументы в подтверждение: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p w:rsidR="00501347" w:rsidRDefault="00760C07">
            <w:pPr>
              <w:pStyle w:val="a7"/>
              <w:spacing w:before="0" w:beforeAutospacing="0" w:after="0" w:afterAutospacing="0" w:line="273" w:lineRule="auto"/>
              <w:rPr>
                <w:sz w:val="28"/>
                <w:szCs w:val="28"/>
              </w:rPr>
            </w:pPr>
            <w:r>
              <w:rPr>
                <w:color w:val="000000"/>
                <w:sz w:val="28"/>
                <w:szCs w:val="28"/>
              </w:rPr>
              <w:lastRenderedPageBreak/>
              <w:t xml:space="preserve">Аргументы в опровержение: </w:t>
            </w:r>
          </w:p>
          <w:p w:rsidR="00501347" w:rsidRDefault="00760C07">
            <w:pPr>
              <w:pStyle w:val="a7"/>
              <w:spacing w:before="0" w:beforeAutospacing="0" w:after="0" w:afterAutospacing="0" w:line="273" w:lineRule="auto"/>
              <w:rPr>
                <w:sz w:val="28"/>
                <w:szCs w:val="28"/>
              </w:rPr>
            </w:pPr>
            <w:r>
              <w:rPr>
                <w:color w:val="000000"/>
                <w:sz w:val="28"/>
                <w:szCs w:val="28"/>
              </w:rPr>
              <w:t>1) …</w:t>
            </w:r>
          </w:p>
          <w:p w:rsidR="00501347" w:rsidRDefault="00760C07">
            <w:pPr>
              <w:pStyle w:val="a7"/>
              <w:spacing w:before="0" w:beforeAutospacing="0" w:after="0" w:afterAutospacing="0" w:line="273" w:lineRule="auto"/>
              <w:rPr>
                <w:sz w:val="28"/>
                <w:szCs w:val="28"/>
              </w:rPr>
            </w:pPr>
            <w:r>
              <w:rPr>
                <w:color w:val="000000"/>
                <w:sz w:val="28"/>
                <w:szCs w:val="28"/>
              </w:rPr>
              <w:t>2) …</w:t>
            </w:r>
          </w:p>
        </w:tc>
      </w:tr>
      <w:tr w:rsidR="00501347">
        <w:trPr>
          <w:tblCellSpacing w:w="0" w:type="dxa"/>
        </w:trPr>
        <w:tc>
          <w:tcPr>
            <w:tcW w:w="605" w:type="dxa"/>
            <w:tcBorders>
              <w:top w:val="none" w:sz="4" w:space="0" w:color="000000"/>
              <w:left w:val="none" w:sz="4" w:space="0" w:color="000000"/>
              <w:bottom w:val="none" w:sz="4" w:space="0" w:color="000000"/>
              <w:right w:val="non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0" w:type="auto"/>
            <w:gridSpan w:val="2"/>
            <w:vMerge/>
            <w:tcBorders>
              <w:top w:val="none" w:sz="4" w:space="0" w:color="000000"/>
              <w:left w:val="none" w:sz="4" w:space="0" w:color="000000"/>
              <w:bottom w:val="none" w:sz="4" w:space="0" w:color="000000"/>
              <w:right w:val="none" w:sz="4" w:space="0" w:color="000000"/>
            </w:tcBorders>
            <w:vAlign w:val="center"/>
          </w:tcPr>
          <w:p w:rsidR="00501347" w:rsidRDefault="00501347">
            <w:pPr>
              <w:rPr>
                <w:rFonts w:ascii="Times New Roman" w:hAnsi="Times New Roman" w:cs="Times New Roman"/>
                <w:sz w:val="28"/>
                <w:szCs w:val="28"/>
              </w:rPr>
            </w:pP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8186" w:type="dxa"/>
            <w:tcBorders>
              <w:top w:val="non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Содержание верного ответа и указания по оцениванию </w:t>
            </w:r>
            <w:r>
              <w:rPr>
                <w:color w:val="000000"/>
                <w:sz w:val="28"/>
                <w:szCs w:val="28"/>
              </w:rPr>
              <w:t>(допускаются иные формулировки ответа, не искажающие его смысла)</w:t>
            </w:r>
          </w:p>
        </w:tc>
        <w:tc>
          <w:tcPr>
            <w:tcW w:w="1418" w:type="dxa"/>
            <w:tcBorders>
              <w:top w:val="non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Баллы</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 xml:space="preserve">Правильный ответ должен содержать </w:t>
            </w:r>
            <w:r>
              <w:rPr>
                <w:color w:val="000000"/>
                <w:sz w:val="28"/>
                <w:szCs w:val="28"/>
                <w:u w:val="single"/>
              </w:rPr>
              <w:t>аргументы</w:t>
            </w:r>
            <w:r>
              <w:rPr>
                <w:color w:val="000000"/>
                <w:sz w:val="28"/>
                <w:szCs w:val="28"/>
              </w:rPr>
              <w:t>:</w:t>
            </w:r>
          </w:p>
          <w:p w:rsidR="00501347" w:rsidRDefault="00760C07">
            <w:pPr>
              <w:pStyle w:val="a7"/>
              <w:spacing w:before="0" w:beforeAutospacing="0" w:after="0" w:afterAutospacing="0" w:line="273" w:lineRule="auto"/>
              <w:rPr>
                <w:sz w:val="28"/>
                <w:szCs w:val="28"/>
              </w:rPr>
            </w:pPr>
            <w:r>
              <w:rPr>
                <w:color w:val="000000"/>
                <w:sz w:val="28"/>
                <w:szCs w:val="28"/>
              </w:rPr>
              <w:t xml:space="preserve">1) </w:t>
            </w:r>
            <w:r>
              <w:rPr>
                <w:color w:val="000000"/>
                <w:sz w:val="28"/>
                <w:szCs w:val="28"/>
                <w:u w:val="single"/>
              </w:rPr>
              <w:t>в подтверждение</w:t>
            </w:r>
            <w:r>
              <w:rPr>
                <w:color w:val="000000"/>
                <w:sz w:val="28"/>
                <w:szCs w:val="28"/>
              </w:rPr>
              <w:t>, например:</w:t>
            </w:r>
          </w:p>
          <w:p w:rsidR="00501347" w:rsidRDefault="00760C07">
            <w:pPr>
              <w:pStyle w:val="a7"/>
              <w:numPr>
                <w:ilvl w:val="0"/>
                <w:numId w:val="5"/>
              </w:numPr>
              <w:tabs>
                <w:tab w:val="left" w:pos="540"/>
              </w:tabs>
              <w:spacing w:before="0" w:beforeAutospacing="0" w:after="0" w:afterAutospacing="0" w:line="273" w:lineRule="auto"/>
              <w:jc w:val="both"/>
              <w:rPr>
                <w:sz w:val="28"/>
                <w:szCs w:val="28"/>
              </w:rPr>
            </w:pPr>
            <w:r>
              <w:rPr>
                <w:color w:val="000000"/>
                <w:sz w:val="28"/>
                <w:szCs w:val="28"/>
              </w:rPr>
              <w:t>продразвёрстка была заменена продналогом, что делало крестьян более свободными в распоряжении результатами своего труда;</w:t>
            </w:r>
          </w:p>
          <w:p w:rsidR="00501347" w:rsidRDefault="00760C07">
            <w:pPr>
              <w:pStyle w:val="a7"/>
              <w:numPr>
                <w:ilvl w:val="0"/>
                <w:numId w:val="5"/>
              </w:numPr>
              <w:tabs>
                <w:tab w:val="left" w:pos="540"/>
              </w:tabs>
              <w:spacing w:before="0" w:beforeAutospacing="0" w:after="0" w:afterAutospacing="0" w:line="273" w:lineRule="auto"/>
              <w:jc w:val="both"/>
              <w:rPr>
                <w:sz w:val="28"/>
                <w:szCs w:val="28"/>
              </w:rPr>
            </w:pPr>
            <w:r>
              <w:rPr>
                <w:color w:val="000000"/>
                <w:sz w:val="28"/>
                <w:szCs w:val="28"/>
              </w:rPr>
              <w:t>мелкие и часть средних предприятий были переданы в частные руки, появилась возможность занятия предпринимательством;</w:t>
            </w:r>
          </w:p>
          <w:p w:rsidR="00501347" w:rsidRDefault="00760C07">
            <w:pPr>
              <w:pStyle w:val="a7"/>
              <w:numPr>
                <w:ilvl w:val="0"/>
                <w:numId w:val="5"/>
              </w:numPr>
              <w:tabs>
                <w:tab w:val="left" w:pos="540"/>
              </w:tabs>
              <w:spacing w:before="0" w:beforeAutospacing="0" w:after="0" w:afterAutospacing="0" w:line="273" w:lineRule="auto"/>
              <w:jc w:val="both"/>
              <w:rPr>
                <w:sz w:val="28"/>
                <w:szCs w:val="28"/>
              </w:rPr>
            </w:pPr>
            <w:r>
              <w:rPr>
                <w:color w:val="000000"/>
                <w:sz w:val="28"/>
                <w:szCs w:val="28"/>
              </w:rPr>
              <w:t>была проведена денежная реформа, введена свобода торговли, что означало экономическую либерализацию;</w:t>
            </w:r>
          </w:p>
          <w:p w:rsidR="00501347" w:rsidRDefault="00760C07">
            <w:pPr>
              <w:pStyle w:val="a7"/>
              <w:numPr>
                <w:ilvl w:val="0"/>
                <w:numId w:val="5"/>
              </w:numPr>
              <w:tabs>
                <w:tab w:val="left" w:pos="540"/>
              </w:tabs>
              <w:spacing w:before="0" w:beforeAutospacing="0" w:after="0" w:afterAutospacing="0" w:line="273" w:lineRule="auto"/>
              <w:jc w:val="both"/>
              <w:rPr>
                <w:sz w:val="28"/>
                <w:szCs w:val="28"/>
              </w:rPr>
            </w:pPr>
            <w:r>
              <w:rPr>
                <w:color w:val="000000"/>
                <w:sz w:val="28"/>
                <w:szCs w:val="28"/>
              </w:rPr>
              <w:t>государство смирилось с существованием слоя «советской буржуазии», что означало либерализацию режима;</w:t>
            </w:r>
          </w:p>
          <w:p w:rsidR="00501347" w:rsidRDefault="00760C07">
            <w:pPr>
              <w:pStyle w:val="a7"/>
              <w:numPr>
                <w:ilvl w:val="0"/>
                <w:numId w:val="5"/>
              </w:numPr>
              <w:tabs>
                <w:tab w:val="left" w:pos="540"/>
              </w:tabs>
              <w:spacing w:before="0" w:beforeAutospacing="0" w:after="0" w:afterAutospacing="0" w:line="273" w:lineRule="auto"/>
              <w:jc w:val="both"/>
              <w:rPr>
                <w:sz w:val="28"/>
                <w:szCs w:val="28"/>
              </w:rPr>
            </w:pPr>
            <w:r>
              <w:rPr>
                <w:color w:val="000000"/>
                <w:sz w:val="28"/>
                <w:szCs w:val="28"/>
              </w:rPr>
              <w:t>большевики первоначально одобряли деятельность эмигрантского движения сменовеховцев, что получило отражение в резолюции XIV съезда ВКП(б) 1925 г.;</w:t>
            </w:r>
          </w:p>
          <w:p w:rsidR="00501347" w:rsidRDefault="00760C07">
            <w:pPr>
              <w:pStyle w:val="a7"/>
              <w:spacing w:before="0" w:beforeAutospacing="0" w:after="0" w:afterAutospacing="0" w:line="273" w:lineRule="auto"/>
              <w:rPr>
                <w:sz w:val="28"/>
                <w:szCs w:val="28"/>
              </w:rPr>
            </w:pPr>
            <w:r>
              <w:rPr>
                <w:color w:val="000000"/>
                <w:sz w:val="28"/>
                <w:szCs w:val="28"/>
              </w:rPr>
              <w:t xml:space="preserve">2) </w:t>
            </w:r>
            <w:r>
              <w:rPr>
                <w:color w:val="000000"/>
                <w:sz w:val="28"/>
                <w:szCs w:val="28"/>
                <w:u w:val="single"/>
              </w:rPr>
              <w:t>в опровержение</w:t>
            </w:r>
            <w:r>
              <w:rPr>
                <w:color w:val="000000"/>
                <w:sz w:val="28"/>
                <w:szCs w:val="28"/>
              </w:rPr>
              <w:t>, например:</w:t>
            </w:r>
          </w:p>
          <w:p w:rsidR="00501347" w:rsidRDefault="00760C07">
            <w:pPr>
              <w:pStyle w:val="a7"/>
              <w:numPr>
                <w:ilvl w:val="0"/>
                <w:numId w:val="6"/>
              </w:numPr>
              <w:tabs>
                <w:tab w:val="left" w:pos="540"/>
              </w:tabs>
              <w:spacing w:before="0" w:beforeAutospacing="0" w:after="0" w:afterAutospacing="0" w:line="273" w:lineRule="auto"/>
              <w:jc w:val="both"/>
              <w:rPr>
                <w:sz w:val="28"/>
                <w:szCs w:val="28"/>
              </w:rPr>
            </w:pPr>
            <w:r>
              <w:rPr>
                <w:color w:val="000000"/>
                <w:sz w:val="28"/>
                <w:szCs w:val="28"/>
              </w:rPr>
              <w:t>на X съезде РКП(б) была принята секретная резолюция «О единстве в партии», запрещавшая создание в РКП(б) фракций или групп, имеющих отличную от партийного руководства точку зрения;</w:t>
            </w:r>
          </w:p>
          <w:p w:rsidR="00501347" w:rsidRDefault="00760C07">
            <w:pPr>
              <w:pStyle w:val="a7"/>
              <w:numPr>
                <w:ilvl w:val="0"/>
                <w:numId w:val="6"/>
              </w:numPr>
              <w:tabs>
                <w:tab w:val="left" w:pos="540"/>
              </w:tabs>
              <w:spacing w:before="0" w:beforeAutospacing="0" w:after="0" w:afterAutospacing="0" w:line="273" w:lineRule="auto"/>
              <w:jc w:val="both"/>
              <w:rPr>
                <w:sz w:val="28"/>
                <w:szCs w:val="28"/>
              </w:rPr>
            </w:pPr>
            <w:r>
              <w:rPr>
                <w:color w:val="000000"/>
                <w:sz w:val="28"/>
                <w:szCs w:val="28"/>
              </w:rPr>
              <w:t>окончательно сложилась однопартийная политическая система, прекратили существование оппозиционные партии эсеров и меньшевиков;</w:t>
            </w:r>
          </w:p>
          <w:p w:rsidR="00501347" w:rsidRDefault="00760C07">
            <w:pPr>
              <w:pStyle w:val="a7"/>
              <w:numPr>
                <w:ilvl w:val="0"/>
                <w:numId w:val="6"/>
              </w:numPr>
              <w:tabs>
                <w:tab w:val="left" w:pos="540"/>
              </w:tabs>
              <w:spacing w:before="0" w:beforeAutospacing="0" w:after="0" w:afterAutospacing="0" w:line="273" w:lineRule="auto"/>
              <w:jc w:val="both"/>
              <w:rPr>
                <w:sz w:val="28"/>
                <w:szCs w:val="28"/>
              </w:rPr>
            </w:pPr>
            <w:r>
              <w:rPr>
                <w:color w:val="000000"/>
                <w:sz w:val="28"/>
                <w:szCs w:val="28"/>
              </w:rPr>
              <w:t>сформировался режим личной власти И.В. Сталина;</w:t>
            </w:r>
          </w:p>
          <w:p w:rsidR="00501347" w:rsidRDefault="00760C07">
            <w:pPr>
              <w:pStyle w:val="a7"/>
              <w:numPr>
                <w:ilvl w:val="0"/>
                <w:numId w:val="6"/>
              </w:numPr>
              <w:tabs>
                <w:tab w:val="left" w:pos="540"/>
              </w:tabs>
              <w:spacing w:before="0" w:beforeAutospacing="0" w:after="0" w:afterAutospacing="0" w:line="273" w:lineRule="auto"/>
              <w:jc w:val="both"/>
              <w:rPr>
                <w:sz w:val="28"/>
                <w:szCs w:val="28"/>
              </w:rPr>
            </w:pPr>
            <w:r>
              <w:rPr>
                <w:color w:val="000000"/>
                <w:sz w:val="28"/>
                <w:szCs w:val="28"/>
              </w:rPr>
              <w:t>прошли громкие судебные процессы над политическими противниками большевиков (например, процесс над лидерами эсеров 1922 г.);</w:t>
            </w:r>
          </w:p>
          <w:p w:rsidR="00501347" w:rsidRDefault="00760C07">
            <w:pPr>
              <w:pStyle w:val="a7"/>
              <w:numPr>
                <w:ilvl w:val="0"/>
                <w:numId w:val="6"/>
              </w:numPr>
              <w:tabs>
                <w:tab w:val="left" w:pos="540"/>
              </w:tabs>
              <w:spacing w:before="0" w:beforeAutospacing="0" w:after="0" w:afterAutospacing="0" w:line="273" w:lineRule="auto"/>
              <w:jc w:val="both"/>
              <w:rPr>
                <w:sz w:val="28"/>
                <w:szCs w:val="28"/>
              </w:rPr>
            </w:pPr>
            <w:r>
              <w:rPr>
                <w:color w:val="000000"/>
                <w:sz w:val="28"/>
                <w:szCs w:val="28"/>
              </w:rPr>
              <w:t>«советская буржуазия» была лишена политических прав.</w:t>
            </w:r>
          </w:p>
          <w:p w:rsidR="00501347" w:rsidRDefault="00760C07">
            <w:pPr>
              <w:pStyle w:val="a7"/>
              <w:tabs>
                <w:tab w:val="left" w:pos="540"/>
              </w:tabs>
              <w:spacing w:before="0" w:beforeAutospacing="0" w:after="0" w:afterAutospacing="0" w:line="273" w:lineRule="auto"/>
              <w:rPr>
                <w:sz w:val="28"/>
                <w:szCs w:val="28"/>
              </w:rPr>
            </w:pPr>
            <w:r>
              <w:rPr>
                <w:color w:val="000000"/>
                <w:sz w:val="28"/>
                <w:szCs w:val="28"/>
              </w:rPr>
              <w:t>Могут быть приведены другие аргументы</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два аргумента в подтверждение и два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два аргумента в подтверждение и один в опровержение оценки.</w:t>
            </w:r>
          </w:p>
          <w:p w:rsidR="00501347" w:rsidRDefault="00760C07">
            <w:pPr>
              <w:pStyle w:val="a7"/>
              <w:spacing w:before="0" w:beforeAutospacing="0" w:after="0" w:afterAutospacing="0" w:line="273" w:lineRule="auto"/>
              <w:rPr>
                <w:sz w:val="28"/>
                <w:szCs w:val="28"/>
              </w:rPr>
            </w:pPr>
            <w:r>
              <w:rPr>
                <w:color w:val="000000"/>
                <w:sz w:val="28"/>
                <w:szCs w:val="28"/>
              </w:rPr>
              <w:t xml:space="preserve">ИЛИ Приведены один аргумент в подтверждение и два в </w:t>
            </w:r>
            <w:r>
              <w:rPr>
                <w:color w:val="000000"/>
                <w:sz w:val="28"/>
                <w:szCs w:val="28"/>
              </w:rPr>
              <w:lastRenderedPageBreak/>
              <w:t>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lastRenderedPageBreak/>
              <w:t>3</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lastRenderedPageBreak/>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один аргумент в подтверждение и один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Приведены только два аргумента в подтверждение оценки или приведены только два аргумента в опровержение оценки</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Приведён только один любой аргумент или приведены только факты, иллюстрирующие события (явления, процессы), связанные с данной точкой зрения, но не являющиеся аргументами.</w:t>
            </w:r>
          </w:p>
          <w:p w:rsidR="00501347" w:rsidRDefault="00760C07">
            <w:pPr>
              <w:pStyle w:val="a7"/>
              <w:spacing w:before="0" w:beforeAutospacing="0" w:after="0" w:afterAutospacing="0" w:line="273" w:lineRule="auto"/>
              <w:rPr>
                <w:sz w:val="28"/>
                <w:szCs w:val="28"/>
              </w:rPr>
            </w:pPr>
            <w:r>
              <w:rPr>
                <w:color w:val="000000"/>
                <w:sz w:val="28"/>
                <w:szCs w:val="28"/>
              </w:rPr>
              <w:t>ИЛИ Приведены рассуждения общего характера, не соответствующие требованию задания.</w:t>
            </w:r>
          </w:p>
          <w:p w:rsidR="00501347" w:rsidRDefault="00760C07">
            <w:pPr>
              <w:pStyle w:val="a7"/>
              <w:spacing w:before="0" w:beforeAutospacing="0" w:after="0" w:afterAutospacing="0" w:line="273" w:lineRule="auto"/>
              <w:rPr>
                <w:sz w:val="28"/>
                <w:szCs w:val="28"/>
              </w:rPr>
            </w:pPr>
            <w:r>
              <w:rPr>
                <w:color w:val="000000"/>
                <w:sz w:val="28"/>
                <w:szCs w:val="28"/>
              </w:rPr>
              <w:t>ИЛИ Ответ неправильный</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605" w:type="dxa"/>
            <w:tcBorders>
              <w:top w:val="none" w:sz="4" w:space="0" w:color="000000"/>
              <w:left w:val="none" w:sz="4" w:space="0" w:color="000000"/>
              <w:bottom w:val="non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sz w:val="28"/>
                <w:szCs w:val="28"/>
              </w:rPr>
              <w:t> </w:t>
            </w:r>
          </w:p>
        </w:tc>
        <w:tc>
          <w:tcPr>
            <w:tcW w:w="8186"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rPr>
                <w:sz w:val="28"/>
                <w:szCs w:val="28"/>
              </w:rPr>
            </w:pPr>
            <w:r>
              <w:rPr>
                <w:color w:val="000000"/>
                <w:sz w:val="28"/>
                <w:szCs w:val="28"/>
              </w:rPr>
              <w:t>Максимальный балл</w:t>
            </w:r>
          </w:p>
        </w:tc>
        <w:tc>
          <w:tcPr>
            <w:tcW w:w="141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bl>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pStyle w:val="a7"/>
        <w:shd w:val="clear" w:color="auto" w:fill="FFFFFF"/>
        <w:spacing w:before="0" w:beforeAutospacing="0" w:after="0" w:afterAutospacing="0" w:line="273" w:lineRule="auto"/>
        <w:jc w:val="both"/>
        <w:rPr>
          <w:sz w:val="28"/>
          <w:szCs w:val="28"/>
        </w:rPr>
      </w:pPr>
      <w:r>
        <w:rPr>
          <w:color w:val="181818"/>
          <w:sz w:val="28"/>
          <w:szCs w:val="28"/>
        </w:rPr>
        <w:br w:type="page" w:clear="all"/>
      </w:r>
      <w:r>
        <w:rPr>
          <w:color w:val="181818"/>
          <w:sz w:val="28"/>
          <w:szCs w:val="28"/>
        </w:rPr>
        <w:lastRenderedPageBreak/>
        <w:t> </w:t>
      </w:r>
    </w:p>
    <w:p w:rsidR="00501347" w:rsidRDefault="00760C07">
      <w:pPr>
        <w:pStyle w:val="110"/>
        <w:keepLines/>
        <w:spacing w:before="480" w:after="200"/>
        <w:jc w:val="center"/>
        <w:rPr>
          <w:b/>
          <w:sz w:val="28"/>
          <w:szCs w:val="28"/>
        </w:rPr>
      </w:pPr>
      <w:bookmarkStart w:id="38" w:name="_Toc125324340"/>
      <w:bookmarkStart w:id="39" w:name="_Toc125324419"/>
      <w:bookmarkEnd w:id="38"/>
      <w:r>
        <w:rPr>
          <w:b/>
          <w:color w:val="000000"/>
          <w:sz w:val="28"/>
          <w:szCs w:val="28"/>
        </w:rPr>
        <w:t>1.4. «Модельные примеры» фонда оценочных средств для промежуточной аттестации</w:t>
      </w:r>
      <w:bookmarkEnd w:id="39"/>
    </w:p>
    <w:p w:rsidR="00501347" w:rsidRDefault="00760C07">
      <w:pPr>
        <w:pStyle w:val="a7"/>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ind w:firstLine="567"/>
        <w:rPr>
          <w:sz w:val="28"/>
          <w:szCs w:val="28"/>
        </w:rPr>
      </w:pPr>
      <w:r>
        <w:rPr>
          <w:b/>
          <w:bCs/>
          <w:color w:val="000000"/>
          <w:sz w:val="28"/>
          <w:szCs w:val="28"/>
        </w:rPr>
        <w:t xml:space="preserve">1. Назначение проверочной работы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Промежуточная аттестация (экзамен) проводится по окончании изучения общеобразовательной дисциплины «История». Задачи проведения промежуточной аттестации: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уровень усвоения содержания образования по истории;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предоставить обучающимся возможность самореализации в учебной деятельности;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определить пути совершенствования преподавания общеобразовательной дисциплины «История» на уровне среднего профессионального образования.</w:t>
      </w:r>
    </w:p>
    <w:p w:rsidR="00501347" w:rsidRDefault="00760C07">
      <w:pPr>
        <w:pStyle w:val="a7"/>
        <w:spacing w:before="0" w:beforeAutospacing="0" w:after="0" w:afterAutospacing="0" w:line="273" w:lineRule="auto"/>
        <w:jc w:val="both"/>
        <w:rPr>
          <w:sz w:val="28"/>
          <w:szCs w:val="28"/>
        </w:rPr>
      </w:pPr>
      <w:r>
        <w:rPr>
          <w:b/>
          <w:bCs/>
          <w:i/>
          <w:iCs/>
          <w:color w:val="000000"/>
          <w:sz w:val="28"/>
          <w:szCs w:val="28"/>
        </w:rPr>
        <w:t>Планируемые образовательные результаты:</w:t>
      </w:r>
    </w:p>
    <w:p w:rsidR="00501347" w:rsidRDefault="00760C07">
      <w:pPr>
        <w:pStyle w:val="a7"/>
        <w:shd w:val="clear" w:color="auto" w:fill="FFFFFF"/>
        <w:spacing w:before="0" w:beforeAutospacing="0" w:after="0" w:afterAutospacing="0" w:line="273" w:lineRule="auto"/>
        <w:jc w:val="both"/>
        <w:rPr>
          <w:sz w:val="28"/>
          <w:szCs w:val="28"/>
        </w:rPr>
      </w:pPr>
      <w:r>
        <w:rPr>
          <w:color w:val="000000"/>
          <w:sz w:val="28"/>
          <w:szCs w:val="28"/>
        </w:rPr>
        <w:t>сформированность представлений о предмете; 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времён до настоящего времени; умение анализировать, характеризовать и сравнивать исторические события, явления, процессы с древнейших времён до настоящего времени;</w:t>
      </w:r>
    </w:p>
    <w:p w:rsidR="00501347" w:rsidRDefault="00760C07">
      <w:pPr>
        <w:pStyle w:val="a7"/>
        <w:spacing w:before="0" w:beforeAutospacing="0" w:after="0" w:afterAutospacing="0" w:line="273" w:lineRule="auto"/>
        <w:ind w:firstLine="567"/>
        <w:jc w:val="both"/>
        <w:rPr>
          <w:sz w:val="28"/>
          <w:szCs w:val="28"/>
        </w:rPr>
      </w:pPr>
      <w:r>
        <w:rPr>
          <w:b/>
          <w:bCs/>
          <w:color w:val="000000"/>
          <w:sz w:val="28"/>
          <w:szCs w:val="28"/>
        </w:rPr>
        <w:t>2. Характеристика фонда оценочных средств</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Разработанная Российским историческим обществом и Всероссийской Ассоциацией учителей истории и обществознания в 2012 г. Концепция нового учебно-методического комплекса по отечественной истории содержит перечень «трудных вопросов истории России». В соответствии с предложениями преподавателей истории, на практике сталкивающихся с недостатком материалов и достоверной информации, подготовлена серия тематических модулей – методических пособий и книг для учителя, содержащих дополнительные справочные материалы, представляющих наиболее распространенные точки зрения ученых-историков на эти события. С данными пособиями можно ознакомиться на сайте электронного научно-образовательного журнала «История»</w:t>
      </w:r>
      <w:r>
        <w:rPr>
          <w:rStyle w:val="a6"/>
          <w:rFonts w:eastAsia="Arial"/>
          <w:color w:val="000000"/>
          <w:sz w:val="28"/>
          <w:szCs w:val="28"/>
        </w:rPr>
        <w:footnoteReference w:id="6"/>
      </w:r>
      <w:r>
        <w:rPr>
          <w:rStyle w:val="a6"/>
          <w:rFonts w:eastAsia="Arial"/>
          <w:color w:val="000000"/>
          <w:sz w:val="28"/>
          <w:szCs w:val="28"/>
        </w:rPr>
        <w:t>[5]</w:t>
      </w:r>
      <w:r>
        <w:rPr>
          <w:color w:val="000000"/>
          <w:sz w:val="28"/>
          <w:szCs w:val="28"/>
        </w:rPr>
        <w:t xml:space="preserve">.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Преподаватель профессиональной образовательной организации может провести промежуточную аттестацию (экзамен) для студентов, завершивших изучения курса (учебной дисциплины) «История», который предполагает устные или письменные ответы на «трудные вопросы», Комплект экзаменационных заданий состоит из 20 вопросов, перечень которых может быть дополнен, изменен или конкретизирован преподавателем в соответствии с профессиональной </w:t>
      </w:r>
      <w:r>
        <w:rPr>
          <w:color w:val="000000"/>
          <w:sz w:val="28"/>
          <w:szCs w:val="28"/>
        </w:rPr>
        <w:lastRenderedPageBreak/>
        <w:t xml:space="preserve">направленностью образовательной программы. На выполнение работы отводится 90 мин. (1,5 часа). Для выполнения заданий дополнительного оборудования не требуется. При выполнении работы не разрешается пользоваться учебниками, рабочими тетрадями и другими справочными материалами. Ответ обучающегося оценивается на основе карты наблюдения в соответствии с представленными ниже критериями. </w:t>
      </w:r>
    </w:p>
    <w:p w:rsidR="00501347" w:rsidRDefault="00760C07">
      <w:pPr>
        <w:pStyle w:val="a7"/>
        <w:spacing w:before="0" w:beforeAutospacing="0" w:after="0" w:afterAutospacing="0" w:line="273" w:lineRule="auto"/>
        <w:ind w:firstLine="567"/>
        <w:jc w:val="both"/>
        <w:rPr>
          <w:sz w:val="28"/>
          <w:szCs w:val="28"/>
        </w:rPr>
      </w:pPr>
      <w:r>
        <w:rPr>
          <w:b/>
          <w:bCs/>
          <w:color w:val="000000"/>
          <w:sz w:val="28"/>
          <w:szCs w:val="28"/>
        </w:rPr>
        <w:t>«Трудные вопросы» истории России: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1. Образование Древнерусского государства и роль варягов в этом процессе.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2. Существование древнерусской народности и восприятие наследия Древней Руси как общего фундамента истории России, Украины и Беларуси.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3. Исторический выбор Александра Невского в пользу подчинения русских земель Золотой Орде.</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4. Роль Ивана IV Грозного в российской истории.</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5. Попытки ограничения власти главы государства в период Смуты и в эпоху дворцовых переворотов, возможные причины неудач этих попыток.</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6. Присоединение Украины к России (причины и последствия).</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7. Фундаментальные особенности социального и политического строя России (крепостное право, самодержавие) в сравнении с государствами Западной Европы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8. Причины, особенности, последствия и цена петровских преобразований.</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9. Причины, последствия и оценка падения монархии в России, прихода к власти большевиков и их победы в Гражданской войне</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10. Причины свертывания нэпа, оценка результатов индустриализации, коллективизации и преобразований в сфере культуры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11. Характер национальной политики большевиков и ее оценка.</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 xml:space="preserve">12. Причины, последствия и оценка установления однопартийной диктатуры и единовластия И.В. Сталина; причины репрессий. </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13. Оценка внешней политики СССР накануне и в начале Второй мировой войны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14. Цена победы СССР в Великой Отечественной войне.</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15. Оценка роли СССР в развязывании «Холодной войны».</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16. Причины, последствия и оценка реформ Н.С. Хрущева.</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17. Оценка периода правления Л.И. Брежнева и роли диссидентского движения.</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18. Причины, последствия и оценка «перестройки» и распада СССР</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19. Оценка причин, характера и последствий экономических реформ начала 1990- х гг. («шоковая терапия»); причины и последствия побед Б.Н. Ельцина в политических схватках 1990-х гг.</w:t>
      </w:r>
    </w:p>
    <w:p w:rsidR="00501347" w:rsidRDefault="00760C07">
      <w:pPr>
        <w:pStyle w:val="a7"/>
        <w:spacing w:before="0" w:beforeAutospacing="0" w:after="0" w:afterAutospacing="0" w:line="273" w:lineRule="auto"/>
        <w:ind w:firstLine="567"/>
        <w:jc w:val="both"/>
        <w:rPr>
          <w:sz w:val="28"/>
          <w:szCs w:val="28"/>
        </w:rPr>
      </w:pPr>
      <w:r>
        <w:rPr>
          <w:color w:val="000000"/>
          <w:sz w:val="28"/>
          <w:szCs w:val="28"/>
        </w:rPr>
        <w:t>20. Причины, последствия и оценка стабилизации экономики и политической системы России в 2000-е гг.</w:t>
      </w:r>
    </w:p>
    <w:p w:rsidR="00501347" w:rsidRDefault="00760C07">
      <w:pPr>
        <w:pStyle w:val="a7"/>
        <w:spacing w:before="0" w:beforeAutospacing="0" w:after="0" w:afterAutospacing="0" w:line="273" w:lineRule="auto"/>
        <w:ind w:firstLine="567"/>
        <w:rPr>
          <w:sz w:val="28"/>
          <w:szCs w:val="28"/>
        </w:rPr>
      </w:pPr>
      <w:r>
        <w:rPr>
          <w:sz w:val="28"/>
          <w:szCs w:val="28"/>
        </w:rPr>
        <w:t> </w:t>
      </w:r>
    </w:p>
    <w:p w:rsidR="00501347" w:rsidRDefault="00501347">
      <w:pPr>
        <w:pStyle w:val="a7"/>
        <w:spacing w:before="0" w:beforeAutospacing="0" w:after="0" w:afterAutospacing="0" w:line="273" w:lineRule="auto"/>
        <w:ind w:firstLine="567"/>
        <w:rPr>
          <w:sz w:val="28"/>
          <w:szCs w:val="28"/>
        </w:rPr>
      </w:pPr>
    </w:p>
    <w:p w:rsidR="00501347" w:rsidRDefault="00760C07">
      <w:pPr>
        <w:pStyle w:val="a7"/>
        <w:spacing w:before="0" w:beforeAutospacing="0" w:after="0" w:afterAutospacing="0" w:line="273" w:lineRule="auto"/>
        <w:ind w:firstLine="567"/>
        <w:rPr>
          <w:sz w:val="28"/>
          <w:szCs w:val="28"/>
        </w:rPr>
      </w:pPr>
      <w:r>
        <w:rPr>
          <w:b/>
          <w:bCs/>
          <w:color w:val="000000"/>
          <w:sz w:val="28"/>
          <w:szCs w:val="28"/>
        </w:rPr>
        <w:lastRenderedPageBreak/>
        <w:t>3. Критерии оценивания устного (письменного) ответа</w:t>
      </w:r>
    </w:p>
    <w:p w:rsidR="00501347" w:rsidRDefault="00760C07">
      <w:pPr>
        <w:pStyle w:val="a7"/>
        <w:spacing w:before="0" w:beforeAutospacing="0" w:after="0" w:afterAutospacing="0" w:line="273" w:lineRule="auto"/>
        <w:ind w:firstLine="567"/>
        <w:rPr>
          <w:sz w:val="28"/>
          <w:szCs w:val="28"/>
        </w:rPr>
      </w:pPr>
      <w:r>
        <w:rPr>
          <w:sz w:val="28"/>
          <w:szCs w:val="28"/>
        </w:rPr>
        <w:t> </w:t>
      </w:r>
    </w:p>
    <w:tbl>
      <w:tblPr>
        <w:tblW w:w="0" w:type="auto"/>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5943"/>
        <w:gridCol w:w="1168"/>
      </w:tblGrid>
      <w:tr w:rsidR="0050134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Критерии </w:t>
            </w: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 xml:space="preserve">Показатели </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Баллы</w:t>
            </w:r>
          </w:p>
        </w:tc>
      </w:tr>
      <w:tr w:rsidR="00501347">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Полнота</w:t>
            </w: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 xml:space="preserve">Ответ полный, включает </w:t>
            </w:r>
            <w:r>
              <w:rPr>
                <w:b/>
                <w:bCs/>
                <w:color w:val="000000"/>
                <w:sz w:val="28"/>
                <w:szCs w:val="28"/>
              </w:rPr>
              <w:t>все</w:t>
            </w:r>
            <w:r>
              <w:rPr>
                <w:color w:val="000000"/>
                <w:sz w:val="28"/>
                <w:szCs w:val="28"/>
              </w:rPr>
              <w:t xml:space="preserve"> содержательные элементы (по типовым темам для оценки в качестве эталона используются памятки-характеристики)</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включает основные содержательные элементы</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отражает отдельные аспекты темы</w:t>
            </w:r>
          </w:p>
          <w:p w:rsidR="00501347" w:rsidRDefault="00760C07">
            <w:pPr>
              <w:pStyle w:val="a7"/>
              <w:spacing w:before="0" w:beforeAutospacing="0" w:after="0" w:afterAutospacing="0" w:line="273" w:lineRule="auto"/>
              <w:jc w:val="both"/>
              <w:rPr>
                <w:sz w:val="28"/>
                <w:szCs w:val="28"/>
              </w:rPr>
            </w:pPr>
            <w:r>
              <w:rPr>
                <w:color w:val="000000"/>
                <w:sz w:val="28"/>
                <w:szCs w:val="28"/>
              </w:rPr>
              <w:t>ИЛИ Ответ не отражает содержания темы</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Правильность</w:t>
            </w: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правильный, не содержит фактических ошибок</w:t>
            </w:r>
          </w:p>
          <w:p w:rsidR="00501347" w:rsidRDefault="00760C07">
            <w:pPr>
              <w:pStyle w:val="a7"/>
              <w:spacing w:before="0" w:beforeAutospacing="0" w:after="0" w:afterAutospacing="0" w:line="273" w:lineRule="auto"/>
              <w:jc w:val="both"/>
              <w:rPr>
                <w:sz w:val="28"/>
                <w:szCs w:val="28"/>
              </w:rPr>
            </w:pPr>
            <w:r>
              <w:rPr>
                <w:color w:val="000000"/>
                <w:sz w:val="28"/>
                <w:szCs w:val="28"/>
              </w:rPr>
              <w:t>ИЛИ Ответ в целом правильный, но содержит одну-две несущественные ошибки или неточности</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в основном правильный, но содержит одну-две фактические ошибки, которые обучающийся исправил самостоятельно после уточняющего вопроса</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неправильный, содержит много фактических ошибок</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Логика</w:t>
            </w: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последовательный, включает вступление, основную часть и выводы. В основной части представлены причинно-следственные связи, аргументация, характеристика признаков.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включает вступление, основную часть и выводы. Последовательность изложения основной части в основном выдержана.</w:t>
            </w:r>
          </w:p>
          <w:p w:rsidR="00501347" w:rsidRDefault="00760C07">
            <w:pPr>
              <w:pStyle w:val="a7"/>
              <w:spacing w:before="0" w:beforeAutospacing="0" w:after="0" w:afterAutospacing="0" w:line="273" w:lineRule="auto"/>
              <w:jc w:val="both"/>
              <w:rPr>
                <w:sz w:val="28"/>
                <w:szCs w:val="28"/>
              </w:rPr>
            </w:pPr>
            <w:r>
              <w:rPr>
                <w:color w:val="000000"/>
                <w:sz w:val="28"/>
                <w:szCs w:val="28"/>
              </w:rPr>
              <w:t>ИЛИ Последовательность изложения в основном выдержана, обучающийся самостоятельно сформулировал выводы после напоминания.</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В ответе нарушена последовательность изложения основных вопросов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2243" w:type="dxa"/>
            <w:vMerge w:val="restart"/>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b/>
                <w:bCs/>
                <w:color w:val="000000"/>
                <w:sz w:val="28"/>
                <w:szCs w:val="28"/>
              </w:rPr>
              <w:t>Речь</w:t>
            </w: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Устная речь грамотная, соответствует нормам литературного русского языка. Отсутствуют слова-паразиты, жаргонные выражения.</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в основном выдержан в соответствии с нормами литературного русского языка. Допущены одна-две ошибки в ударениях и согласовании слов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1</w:t>
            </w:r>
          </w:p>
        </w:tc>
      </w:tr>
      <w:tr w:rsidR="00501347">
        <w:trPr>
          <w:tblCellSpacing w:w="0" w:type="dxa"/>
        </w:trPr>
        <w:tc>
          <w:tcPr>
            <w:tcW w:w="0" w:type="auto"/>
            <w:vMerge/>
            <w:tcBorders>
              <w:top w:val="single" w:sz="4" w:space="0" w:color="000000"/>
              <w:left w:val="single" w:sz="4" w:space="0" w:color="000000"/>
              <w:bottom w:val="single" w:sz="4" w:space="0" w:color="000000"/>
              <w:right w:val="single" w:sz="4" w:space="0" w:color="000000"/>
            </w:tcBorders>
            <w:vAlign w:val="center"/>
          </w:tcPr>
          <w:p w:rsidR="00501347" w:rsidRDefault="00501347">
            <w:pPr>
              <w:rPr>
                <w:rFonts w:ascii="Times New Roman" w:hAnsi="Times New Roman" w:cs="Times New Roman"/>
                <w:sz w:val="28"/>
                <w:szCs w:val="28"/>
              </w:rPr>
            </w:pPr>
          </w:p>
        </w:tc>
        <w:tc>
          <w:tcPr>
            <w:tcW w:w="5943"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both"/>
              <w:rPr>
                <w:sz w:val="28"/>
                <w:szCs w:val="28"/>
              </w:rPr>
            </w:pPr>
            <w:r>
              <w:rPr>
                <w:color w:val="000000"/>
                <w:sz w:val="28"/>
                <w:szCs w:val="28"/>
              </w:rPr>
              <w:t>Ответ косноязычный, допущено много просторечных выражений, ошибок в ударениях и согласовании слов</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w:t>
            </w:r>
          </w:p>
        </w:tc>
      </w:tr>
      <w:tr w:rsidR="00501347">
        <w:trPr>
          <w:tblCellSpacing w:w="0" w:type="dxa"/>
        </w:trPr>
        <w:tc>
          <w:tcPr>
            <w:tcW w:w="8186" w:type="dxa"/>
            <w:gridSpan w:val="2"/>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right"/>
              <w:rPr>
                <w:sz w:val="28"/>
                <w:szCs w:val="28"/>
              </w:rPr>
            </w:pPr>
            <w:r>
              <w:rPr>
                <w:i/>
                <w:iCs/>
                <w:color w:val="000000"/>
                <w:sz w:val="28"/>
                <w:szCs w:val="28"/>
              </w:rPr>
              <w:t>Максимальный балл</w:t>
            </w:r>
          </w:p>
        </w:tc>
        <w:tc>
          <w:tcPr>
            <w:tcW w:w="1168" w:type="dxa"/>
            <w:tcBorders>
              <w:top w:val="single" w:sz="4" w:space="0" w:color="000000"/>
              <w:left w:val="single" w:sz="4" w:space="0" w:color="000000"/>
              <w:bottom w:val="single" w:sz="4" w:space="0" w:color="000000"/>
              <w:right w:val="single" w:sz="4" w:space="0" w:color="000000"/>
            </w:tcBorders>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8</w:t>
            </w:r>
          </w:p>
        </w:tc>
      </w:tr>
    </w:tbl>
    <w:p w:rsidR="00501347" w:rsidRDefault="00760C07">
      <w:pPr>
        <w:pStyle w:val="a7"/>
        <w:spacing w:before="0" w:beforeAutospacing="0" w:after="0" w:afterAutospacing="0" w:line="273" w:lineRule="auto"/>
        <w:ind w:firstLine="709"/>
        <w:jc w:val="both"/>
        <w:rPr>
          <w:sz w:val="28"/>
          <w:szCs w:val="28"/>
        </w:rPr>
      </w:pPr>
      <w:r>
        <w:rPr>
          <w:color w:val="000000"/>
          <w:sz w:val="28"/>
          <w:szCs w:val="28"/>
        </w:rPr>
        <w:t>Полученные обучающимся баллы за ответ по всем критериям и показателям суммируются. Суммарный балл переводится в отметку по пятибалльной шкале с учётом рекомендуемой шкалы перевода:</w:t>
      </w:r>
    </w:p>
    <w:tbl>
      <w:tblPr>
        <w:tblW w:w="0" w:type="auto"/>
        <w:jc w:val="center"/>
        <w:tblCellSpacing w:w="0" w:type="dxa"/>
        <w:tblBorders>
          <w:top w:val="single" w:sz="4" w:space="0" w:color="00000A"/>
          <w:left w:val="single" w:sz="4" w:space="0" w:color="00000A"/>
          <w:bottom w:val="single" w:sz="4" w:space="0" w:color="00000A"/>
          <w:insideH w:val="single" w:sz="4" w:space="0" w:color="00000A"/>
        </w:tblBorders>
        <w:tblCellMar>
          <w:left w:w="93" w:type="dxa"/>
        </w:tblCellMar>
        <w:tblLook w:val="04A0" w:firstRow="1" w:lastRow="0" w:firstColumn="1" w:lastColumn="0" w:noHBand="0" w:noVBand="1"/>
      </w:tblPr>
      <w:tblGrid>
        <w:gridCol w:w="2122"/>
        <w:gridCol w:w="2739"/>
        <w:gridCol w:w="4169"/>
      </w:tblGrid>
      <w:tr w:rsidR="00501347">
        <w:trPr>
          <w:tblCellSpacing w:w="0" w:type="dxa"/>
          <w:jc w:val="center"/>
        </w:trPr>
        <w:tc>
          <w:tcPr>
            <w:tcW w:w="2122" w:type="dxa"/>
            <w:tcBorders>
              <w:top w:val="single" w:sz="4" w:space="0" w:color="00000A"/>
              <w:left w:val="single" w:sz="4" w:space="0" w:color="00000A"/>
              <w:bottom w:val="single" w:sz="4" w:space="0" w:color="00000A"/>
              <w:right w:val="none" w:sz="4" w:space="0" w:color="000000"/>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 выполнения</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Количество баллов</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Отметка по 5-балльной шкале</w:t>
            </w:r>
          </w:p>
        </w:tc>
      </w:tr>
      <w:tr w:rsidR="00501347">
        <w:trPr>
          <w:tblCellSpacing w:w="0" w:type="dxa"/>
          <w:jc w:val="center"/>
        </w:trPr>
        <w:tc>
          <w:tcPr>
            <w:tcW w:w="2122" w:type="dxa"/>
            <w:tcBorders>
              <w:top w:val="single" w:sz="4" w:space="0" w:color="00000A"/>
              <w:left w:val="single" w:sz="4" w:space="0" w:color="00000A"/>
              <w:bottom w:val="single" w:sz="4" w:space="0" w:color="00000A"/>
              <w:right w:val="non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80-100</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7-8</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w:t>
            </w:r>
          </w:p>
        </w:tc>
      </w:tr>
      <w:tr w:rsidR="00501347">
        <w:trPr>
          <w:tblCellSpacing w:w="0" w:type="dxa"/>
          <w:jc w:val="center"/>
        </w:trPr>
        <w:tc>
          <w:tcPr>
            <w:tcW w:w="2122" w:type="dxa"/>
            <w:tcBorders>
              <w:top w:val="single" w:sz="4" w:space="0" w:color="00000A"/>
              <w:left w:val="single" w:sz="4" w:space="0" w:color="00000A"/>
              <w:bottom w:val="single" w:sz="4" w:space="0" w:color="00000A"/>
              <w:right w:val="non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60-79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5-6</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«4»</w:t>
            </w:r>
          </w:p>
        </w:tc>
      </w:tr>
      <w:tr w:rsidR="00501347">
        <w:trPr>
          <w:tblCellSpacing w:w="0" w:type="dxa"/>
          <w:jc w:val="center"/>
        </w:trPr>
        <w:tc>
          <w:tcPr>
            <w:tcW w:w="2122" w:type="dxa"/>
            <w:tcBorders>
              <w:top w:val="single" w:sz="4" w:space="0" w:color="00000A"/>
              <w:left w:val="single" w:sz="4" w:space="0" w:color="00000A"/>
              <w:bottom w:val="single" w:sz="4" w:space="0" w:color="00000A"/>
              <w:right w:val="non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40-59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3-4</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«3»</w:t>
            </w:r>
          </w:p>
        </w:tc>
      </w:tr>
      <w:tr w:rsidR="00501347">
        <w:trPr>
          <w:tblCellSpacing w:w="0" w:type="dxa"/>
          <w:jc w:val="center"/>
        </w:trPr>
        <w:tc>
          <w:tcPr>
            <w:tcW w:w="2122" w:type="dxa"/>
            <w:tcBorders>
              <w:top w:val="single" w:sz="4" w:space="0" w:color="00000A"/>
              <w:left w:val="single" w:sz="4" w:space="0" w:color="00000A"/>
              <w:bottom w:val="single" w:sz="4" w:space="0" w:color="00000A"/>
              <w:right w:val="none" w:sz="4" w:space="0" w:color="000000"/>
            </w:tcBorders>
            <w:shd w:val="clear" w:color="auto" w:fill="FFFFFF"/>
            <w:vAlign w:val="center"/>
          </w:tcPr>
          <w:p w:rsidR="00501347" w:rsidRDefault="00760C07">
            <w:pPr>
              <w:pStyle w:val="a7"/>
              <w:spacing w:before="0" w:beforeAutospacing="0" w:after="0" w:afterAutospacing="0" w:line="273" w:lineRule="auto"/>
              <w:rPr>
                <w:sz w:val="28"/>
                <w:szCs w:val="28"/>
              </w:rPr>
            </w:pPr>
            <w:r>
              <w:rPr>
                <w:color w:val="000000"/>
                <w:sz w:val="28"/>
                <w:szCs w:val="28"/>
              </w:rPr>
              <w:t>0-39</w:t>
            </w:r>
          </w:p>
        </w:tc>
        <w:tc>
          <w:tcPr>
            <w:tcW w:w="273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0-2</w:t>
            </w:r>
          </w:p>
        </w:tc>
        <w:tc>
          <w:tcPr>
            <w:tcW w:w="4169"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501347" w:rsidRDefault="00760C07">
            <w:pPr>
              <w:pStyle w:val="a7"/>
              <w:spacing w:before="0" w:beforeAutospacing="0" w:after="0" w:afterAutospacing="0" w:line="273" w:lineRule="auto"/>
              <w:jc w:val="center"/>
              <w:rPr>
                <w:sz w:val="28"/>
                <w:szCs w:val="28"/>
              </w:rPr>
            </w:pPr>
            <w:r>
              <w:rPr>
                <w:color w:val="000000"/>
                <w:sz w:val="28"/>
                <w:szCs w:val="28"/>
              </w:rPr>
              <w:t>«2»</w:t>
            </w:r>
          </w:p>
        </w:tc>
      </w:tr>
    </w:tbl>
    <w:p w:rsidR="00501347" w:rsidRDefault="00760C07">
      <w:pPr>
        <w:pStyle w:val="a7"/>
        <w:keepNext/>
        <w:spacing w:before="0" w:beforeAutospacing="0" w:after="0" w:afterAutospacing="0" w:line="273" w:lineRule="auto"/>
        <w:jc w:val="center"/>
        <w:rPr>
          <w:sz w:val="28"/>
          <w:szCs w:val="28"/>
        </w:rPr>
      </w:pPr>
      <w:r>
        <w:rPr>
          <w:sz w:val="28"/>
          <w:szCs w:val="28"/>
        </w:rPr>
        <w:t> </w:t>
      </w:r>
    </w:p>
    <w:p w:rsidR="00501347" w:rsidRDefault="00760C07">
      <w:pPr>
        <w:pStyle w:val="a7"/>
        <w:spacing w:before="0" w:beforeAutospacing="0" w:after="0" w:afterAutospacing="0" w:line="273" w:lineRule="auto"/>
        <w:rPr>
          <w:sz w:val="28"/>
          <w:szCs w:val="28"/>
        </w:rPr>
      </w:pPr>
      <w:r>
        <w:rPr>
          <w:sz w:val="28"/>
          <w:szCs w:val="28"/>
        </w:rPr>
        <w:t> </w:t>
      </w:r>
    </w:p>
    <w:p w:rsidR="00501347" w:rsidRDefault="00760C07">
      <w:pPr>
        <w:rPr>
          <w:rFonts w:ascii="Times New Roman" w:hAnsi="Times New Roman" w:cs="Times New Roman"/>
          <w:sz w:val="28"/>
          <w:szCs w:val="28"/>
        </w:rPr>
      </w:pPr>
      <w:r>
        <w:rPr>
          <w:rFonts w:ascii="Times New Roman" w:hAnsi="Times New Roman" w:cs="Times New Roman"/>
          <w:sz w:val="28"/>
          <w:szCs w:val="28"/>
        </w:rPr>
        <w:t xml:space="preserve"> </w:t>
      </w:r>
      <w:r w:rsidR="0021786D">
        <w:rPr>
          <w:rFonts w:ascii="Times New Roman" w:hAnsi="Times New Roman" w:cs="Times New Roman"/>
          <w:sz w:val="28"/>
          <w:szCs w:val="28"/>
        </w:rPr>
      </w:r>
      <w:r w:rsidR="0021786D">
        <w:rPr>
          <w:rFonts w:ascii="Times New Roman" w:hAnsi="Times New Roman" w:cs="Times New Roman"/>
          <w:sz w:val="28"/>
          <w:szCs w:val="28"/>
        </w:rPr>
        <w:pict>
          <v:rect id="shape 0" o:spid="_x0000_s1026" style="width:168.4pt;height:.6pt;visibility:visible;mso-left-percent:-10001;mso-top-percent:-10001;mso-wrap-distance-left:0;mso-wrap-distance-right:0;mso-position-horizontal:absolute;mso-position-horizontal-relative:char;mso-position-vertical:absolute;mso-position-vertical-relative:line;mso-left-percent:-10001;mso-top-percent:-10001" fillcolor="#a0a0a0" stroked="f"/>
        </w:pict>
      </w:r>
    </w:p>
    <w:p w:rsidR="00501347" w:rsidRDefault="00501347">
      <w:pPr>
        <w:spacing w:after="0"/>
        <w:jc w:val="center"/>
      </w:pPr>
    </w:p>
    <w:sectPr w:rsidR="00501347" w:rsidSect="00501347">
      <w:pgSz w:w="11906" w:h="16838"/>
      <w:pgMar w:top="851"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86D" w:rsidRDefault="0021786D">
      <w:pPr>
        <w:spacing w:after="0" w:line="240" w:lineRule="auto"/>
      </w:pPr>
      <w:r>
        <w:separator/>
      </w:r>
    </w:p>
  </w:endnote>
  <w:endnote w:type="continuationSeparator" w:id="0">
    <w:p w:rsidR="0021786D" w:rsidRDefault="00217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choolBookSanPin">
    <w:charset w:val="00"/>
    <w:family w:val="auto"/>
    <w:pitch w:val="default"/>
  </w:font>
  <w:font w:name="Century Schoolbook">
    <w:panose1 w:val="02040604050505020304"/>
    <w:charset w:val="00"/>
    <w:family w:val="auto"/>
    <w:pitch w:val="default"/>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DE2" w:rsidRDefault="00700826">
    <w:pPr>
      <w:pStyle w:val="27"/>
      <w:jc w:val="right"/>
      <w:rPr>
        <w:rStyle w:val="a5"/>
      </w:rPr>
    </w:pPr>
    <w:r>
      <w:rPr>
        <w:rStyle w:val="a5"/>
      </w:rPr>
      <w:fldChar w:fldCharType="begin"/>
    </w:r>
    <w:r w:rsidR="00B65DE2">
      <w:rPr>
        <w:rStyle w:val="a5"/>
      </w:rPr>
      <w:instrText xml:space="preserve">PAGE </w:instrText>
    </w:r>
    <w:r>
      <w:rPr>
        <w:rStyle w:val="a5"/>
      </w:rPr>
      <w:fldChar w:fldCharType="separate"/>
    </w:r>
    <w:r w:rsidR="00B65DE2">
      <w:rPr>
        <w:rStyle w:val="a5"/>
      </w:rPr>
      <w:t xml:space="preserve"> </w:t>
    </w:r>
    <w:r>
      <w:rPr>
        <w:rStyle w:val="a5"/>
      </w:rPr>
      <w:fldChar w:fldCharType="end"/>
    </w:r>
  </w:p>
  <w:p w:rsidR="00B65DE2" w:rsidRDefault="00B65DE2">
    <w:pPr>
      <w:pStyle w:val="2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DE2" w:rsidRDefault="00700826">
    <w:pPr>
      <w:pStyle w:val="27"/>
      <w:jc w:val="right"/>
      <w:rPr>
        <w:rStyle w:val="a5"/>
      </w:rPr>
    </w:pPr>
    <w:r>
      <w:rPr>
        <w:rStyle w:val="a5"/>
      </w:rPr>
      <w:fldChar w:fldCharType="begin"/>
    </w:r>
    <w:r w:rsidR="00B65DE2">
      <w:rPr>
        <w:rStyle w:val="a5"/>
      </w:rPr>
      <w:instrText xml:space="preserve">PAGE </w:instrText>
    </w:r>
    <w:r>
      <w:rPr>
        <w:rStyle w:val="a5"/>
      </w:rPr>
      <w:fldChar w:fldCharType="separate"/>
    </w:r>
    <w:r w:rsidR="007637CB">
      <w:rPr>
        <w:rStyle w:val="a5"/>
        <w:noProof/>
      </w:rPr>
      <w:t>4</w:t>
    </w:r>
    <w:r>
      <w:rPr>
        <w:rStyle w:val="a5"/>
      </w:rPr>
      <w:fldChar w:fldCharType="end"/>
    </w:r>
  </w:p>
  <w:p w:rsidR="00B65DE2" w:rsidRDefault="00B65DE2">
    <w:pPr>
      <w:pStyle w:val="27"/>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5DE2" w:rsidRDefault="00700826">
    <w:pPr>
      <w:pStyle w:val="13"/>
      <w:framePr w:wrap="around" w:vAnchor="text" w:hAnchor="margin" w:xAlign="right" w:y="1"/>
      <w:rPr>
        <w:rStyle w:val="a5"/>
        <w:rFonts w:eastAsia="Arial"/>
      </w:rPr>
    </w:pPr>
    <w:r>
      <w:rPr>
        <w:rStyle w:val="a5"/>
        <w:rFonts w:eastAsia="Arial"/>
      </w:rPr>
      <w:fldChar w:fldCharType="begin"/>
    </w:r>
    <w:r w:rsidR="00B65DE2">
      <w:rPr>
        <w:rStyle w:val="a5"/>
        <w:rFonts w:eastAsia="Arial"/>
      </w:rPr>
      <w:instrText xml:space="preserve">PAGE  </w:instrText>
    </w:r>
    <w:r>
      <w:rPr>
        <w:rStyle w:val="a5"/>
        <w:rFonts w:eastAsia="Arial"/>
      </w:rPr>
      <w:fldChar w:fldCharType="separate"/>
    </w:r>
    <w:r w:rsidR="00B65DE2">
      <w:rPr>
        <w:rStyle w:val="a5"/>
        <w:rFonts w:eastAsia="Arial"/>
      </w:rPr>
      <w:t>5</w:t>
    </w:r>
    <w:r>
      <w:rPr>
        <w:rStyle w:val="a5"/>
        <w:rFonts w:eastAsia="Arial"/>
      </w:rPr>
      <w:fldChar w:fldCharType="end"/>
    </w:r>
  </w:p>
  <w:p w:rsidR="00B65DE2" w:rsidRDefault="00B65DE2">
    <w:pPr>
      <w:pStyle w:val="13"/>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8356337"/>
      <w:docPartObj>
        <w:docPartGallery w:val="Page Numbers (Bottom of Page)"/>
        <w:docPartUnique/>
      </w:docPartObj>
    </w:sdtPr>
    <w:sdtEndPr/>
    <w:sdtContent>
      <w:p w:rsidR="00B65DE2" w:rsidRDefault="0021786D">
        <w:pPr>
          <w:pStyle w:val="13"/>
          <w:jc w:val="center"/>
        </w:pPr>
        <w:r>
          <w:fldChar w:fldCharType="begin"/>
        </w:r>
        <w:r>
          <w:instrText>PAGE \* MER</w:instrText>
        </w:r>
        <w:r>
          <w:instrText>GEFORMAT</w:instrText>
        </w:r>
        <w:r>
          <w:fldChar w:fldCharType="separate"/>
        </w:r>
        <w:r w:rsidR="007637CB">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86D" w:rsidRDefault="0021786D">
      <w:pPr>
        <w:spacing w:after="0" w:line="240" w:lineRule="auto"/>
      </w:pPr>
      <w:r>
        <w:separator/>
      </w:r>
    </w:p>
  </w:footnote>
  <w:footnote w:type="continuationSeparator" w:id="0">
    <w:p w:rsidR="0021786D" w:rsidRDefault="0021786D">
      <w:pPr>
        <w:spacing w:after="0" w:line="240" w:lineRule="auto"/>
      </w:pPr>
      <w:r>
        <w:continuationSeparator/>
      </w:r>
    </w:p>
  </w:footnote>
  <w:footnote w:id="1">
    <w:p w:rsidR="00B65DE2" w:rsidRDefault="00B65DE2">
      <w:pPr>
        <w:pStyle w:val="Footnote"/>
        <w:spacing w:before="100" w:beforeAutospacing="1"/>
        <w:jc w:val="both"/>
      </w:pPr>
    </w:p>
  </w:footnote>
  <w:footnote w:id="2">
    <w:p w:rsidR="00B65DE2" w:rsidRDefault="00B65DE2">
      <w:pPr>
        <w:pStyle w:val="a9"/>
        <w:rPr>
          <w:rStyle w:val="a6"/>
          <w:rFonts w:eastAsia="Arial"/>
          <w:lang w:val="ru-RU"/>
        </w:rPr>
      </w:pPr>
    </w:p>
  </w:footnote>
  <w:footnote w:id="3">
    <w:p w:rsidR="00B65DE2" w:rsidRDefault="00B65DE2">
      <w:pPr>
        <w:pStyle w:val="a9"/>
        <w:rPr>
          <w:rStyle w:val="a6"/>
          <w:rFonts w:eastAsia="Arial"/>
          <w:lang w:val="ru-RU"/>
        </w:rPr>
      </w:pPr>
    </w:p>
  </w:footnote>
  <w:footnote w:id="4">
    <w:p w:rsidR="00B65DE2" w:rsidRDefault="00B65DE2">
      <w:pPr>
        <w:pStyle w:val="a9"/>
        <w:rPr>
          <w:rStyle w:val="a6"/>
          <w:rFonts w:eastAsia="Arial"/>
          <w:lang w:val="ru-RU"/>
        </w:rPr>
      </w:pPr>
    </w:p>
  </w:footnote>
  <w:footnote w:id="5">
    <w:p w:rsidR="00B65DE2" w:rsidRDefault="00B65DE2">
      <w:pPr>
        <w:pStyle w:val="a9"/>
        <w:rPr>
          <w:rStyle w:val="a6"/>
          <w:rFonts w:eastAsia="Arial"/>
          <w:lang w:val="ru-RU"/>
        </w:rPr>
      </w:pPr>
    </w:p>
  </w:footnote>
  <w:footnote w:id="6">
    <w:p w:rsidR="00B65DE2" w:rsidRDefault="00B65DE2">
      <w:pPr>
        <w:pStyle w:val="a9"/>
        <w:rPr>
          <w:rStyle w:val="a6"/>
          <w:rFonts w:eastAsia="Arial"/>
          <w:lang w:val="ru-RU"/>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11330C6E"/>
    <w:multiLevelType w:val="hybridMultilevel"/>
    <w:tmpl w:val="12ACBDA2"/>
    <w:lvl w:ilvl="0" w:tplc="8A8C81E6">
      <w:start w:val="1"/>
      <w:numFmt w:val="bullet"/>
      <w:lvlText w:val=""/>
      <w:lvlJc w:val="left"/>
      <w:pPr>
        <w:tabs>
          <w:tab w:val="num" w:pos="720"/>
        </w:tabs>
        <w:ind w:left="720" w:hanging="360"/>
      </w:pPr>
      <w:rPr>
        <w:rFonts w:ascii="Symbol" w:hAnsi="Symbol" w:hint="default"/>
        <w:sz w:val="20"/>
      </w:rPr>
    </w:lvl>
    <w:lvl w:ilvl="1" w:tplc="F560249E">
      <w:start w:val="1"/>
      <w:numFmt w:val="bullet"/>
      <w:lvlText w:val="o"/>
      <w:lvlJc w:val="left"/>
      <w:pPr>
        <w:tabs>
          <w:tab w:val="num" w:pos="1440"/>
        </w:tabs>
        <w:ind w:left="1440" w:hanging="360"/>
      </w:pPr>
      <w:rPr>
        <w:rFonts w:ascii="Courier New" w:hAnsi="Courier New" w:hint="default"/>
        <w:sz w:val="20"/>
      </w:rPr>
    </w:lvl>
    <w:lvl w:ilvl="2" w:tplc="3C643246">
      <w:start w:val="1"/>
      <w:numFmt w:val="bullet"/>
      <w:lvlText w:val=""/>
      <w:lvlJc w:val="left"/>
      <w:pPr>
        <w:tabs>
          <w:tab w:val="num" w:pos="2160"/>
        </w:tabs>
        <w:ind w:left="2160" w:hanging="360"/>
      </w:pPr>
      <w:rPr>
        <w:rFonts w:ascii="Wingdings" w:hAnsi="Wingdings" w:hint="default"/>
        <w:sz w:val="20"/>
      </w:rPr>
    </w:lvl>
    <w:lvl w:ilvl="3" w:tplc="0D165EA0">
      <w:start w:val="1"/>
      <w:numFmt w:val="bullet"/>
      <w:lvlText w:val=""/>
      <w:lvlJc w:val="left"/>
      <w:pPr>
        <w:tabs>
          <w:tab w:val="num" w:pos="2880"/>
        </w:tabs>
        <w:ind w:left="2880" w:hanging="360"/>
      </w:pPr>
      <w:rPr>
        <w:rFonts w:ascii="Wingdings" w:hAnsi="Wingdings" w:hint="default"/>
        <w:sz w:val="20"/>
      </w:rPr>
    </w:lvl>
    <w:lvl w:ilvl="4" w:tplc="7736F594">
      <w:start w:val="1"/>
      <w:numFmt w:val="bullet"/>
      <w:lvlText w:val=""/>
      <w:lvlJc w:val="left"/>
      <w:pPr>
        <w:tabs>
          <w:tab w:val="num" w:pos="3600"/>
        </w:tabs>
        <w:ind w:left="3600" w:hanging="360"/>
      </w:pPr>
      <w:rPr>
        <w:rFonts w:ascii="Wingdings" w:hAnsi="Wingdings" w:hint="default"/>
        <w:sz w:val="20"/>
      </w:rPr>
    </w:lvl>
    <w:lvl w:ilvl="5" w:tplc="D8D61506">
      <w:start w:val="1"/>
      <w:numFmt w:val="bullet"/>
      <w:lvlText w:val=""/>
      <w:lvlJc w:val="left"/>
      <w:pPr>
        <w:tabs>
          <w:tab w:val="num" w:pos="4320"/>
        </w:tabs>
        <w:ind w:left="4320" w:hanging="360"/>
      </w:pPr>
      <w:rPr>
        <w:rFonts w:ascii="Wingdings" w:hAnsi="Wingdings" w:hint="default"/>
        <w:sz w:val="20"/>
      </w:rPr>
    </w:lvl>
    <w:lvl w:ilvl="6" w:tplc="D22ECD9A">
      <w:start w:val="1"/>
      <w:numFmt w:val="bullet"/>
      <w:lvlText w:val=""/>
      <w:lvlJc w:val="left"/>
      <w:pPr>
        <w:tabs>
          <w:tab w:val="num" w:pos="5040"/>
        </w:tabs>
        <w:ind w:left="5040" w:hanging="360"/>
      </w:pPr>
      <w:rPr>
        <w:rFonts w:ascii="Wingdings" w:hAnsi="Wingdings" w:hint="default"/>
        <w:sz w:val="20"/>
      </w:rPr>
    </w:lvl>
    <w:lvl w:ilvl="7" w:tplc="33AA9152">
      <w:start w:val="1"/>
      <w:numFmt w:val="bullet"/>
      <w:lvlText w:val=""/>
      <w:lvlJc w:val="left"/>
      <w:pPr>
        <w:tabs>
          <w:tab w:val="num" w:pos="5760"/>
        </w:tabs>
        <w:ind w:left="5760" w:hanging="360"/>
      </w:pPr>
      <w:rPr>
        <w:rFonts w:ascii="Wingdings" w:hAnsi="Wingdings" w:hint="default"/>
        <w:sz w:val="20"/>
      </w:rPr>
    </w:lvl>
    <w:lvl w:ilvl="8" w:tplc="94DE6CB4">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4D4794"/>
    <w:multiLevelType w:val="hybridMultilevel"/>
    <w:tmpl w:val="80E8E85A"/>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26E0F1D"/>
    <w:multiLevelType w:val="hybridMultilevel"/>
    <w:tmpl w:val="F23EF72C"/>
    <w:lvl w:ilvl="0" w:tplc="FA7E55C0">
      <w:start w:val="1"/>
      <w:numFmt w:val="bullet"/>
      <w:lvlText w:val=""/>
      <w:lvlJc w:val="left"/>
      <w:pPr>
        <w:tabs>
          <w:tab w:val="num" w:pos="720"/>
        </w:tabs>
        <w:ind w:left="720" w:hanging="360"/>
      </w:pPr>
      <w:rPr>
        <w:rFonts w:ascii="Symbol" w:hAnsi="Symbol" w:hint="default"/>
        <w:sz w:val="20"/>
      </w:rPr>
    </w:lvl>
    <w:lvl w:ilvl="1" w:tplc="342E539A">
      <w:start w:val="1"/>
      <w:numFmt w:val="bullet"/>
      <w:lvlText w:val="o"/>
      <w:lvlJc w:val="left"/>
      <w:pPr>
        <w:tabs>
          <w:tab w:val="num" w:pos="1440"/>
        </w:tabs>
        <w:ind w:left="1440" w:hanging="360"/>
      </w:pPr>
      <w:rPr>
        <w:rFonts w:ascii="Courier New" w:hAnsi="Courier New" w:hint="default"/>
        <w:sz w:val="20"/>
      </w:rPr>
    </w:lvl>
    <w:lvl w:ilvl="2" w:tplc="C00AFABA">
      <w:start w:val="1"/>
      <w:numFmt w:val="bullet"/>
      <w:lvlText w:val=""/>
      <w:lvlJc w:val="left"/>
      <w:pPr>
        <w:tabs>
          <w:tab w:val="num" w:pos="2160"/>
        </w:tabs>
        <w:ind w:left="2160" w:hanging="360"/>
      </w:pPr>
      <w:rPr>
        <w:rFonts w:ascii="Wingdings" w:hAnsi="Wingdings" w:hint="default"/>
        <w:sz w:val="20"/>
      </w:rPr>
    </w:lvl>
    <w:lvl w:ilvl="3" w:tplc="4DE485AA">
      <w:start w:val="1"/>
      <w:numFmt w:val="bullet"/>
      <w:lvlText w:val=""/>
      <w:lvlJc w:val="left"/>
      <w:pPr>
        <w:tabs>
          <w:tab w:val="num" w:pos="2880"/>
        </w:tabs>
        <w:ind w:left="2880" w:hanging="360"/>
      </w:pPr>
      <w:rPr>
        <w:rFonts w:ascii="Wingdings" w:hAnsi="Wingdings" w:hint="default"/>
        <w:sz w:val="20"/>
      </w:rPr>
    </w:lvl>
    <w:lvl w:ilvl="4" w:tplc="3710D21C">
      <w:start w:val="1"/>
      <w:numFmt w:val="bullet"/>
      <w:lvlText w:val=""/>
      <w:lvlJc w:val="left"/>
      <w:pPr>
        <w:tabs>
          <w:tab w:val="num" w:pos="3600"/>
        </w:tabs>
        <w:ind w:left="3600" w:hanging="360"/>
      </w:pPr>
      <w:rPr>
        <w:rFonts w:ascii="Wingdings" w:hAnsi="Wingdings" w:hint="default"/>
        <w:sz w:val="20"/>
      </w:rPr>
    </w:lvl>
    <w:lvl w:ilvl="5" w:tplc="2190ED36">
      <w:start w:val="1"/>
      <w:numFmt w:val="bullet"/>
      <w:lvlText w:val=""/>
      <w:lvlJc w:val="left"/>
      <w:pPr>
        <w:tabs>
          <w:tab w:val="num" w:pos="4320"/>
        </w:tabs>
        <w:ind w:left="4320" w:hanging="360"/>
      </w:pPr>
      <w:rPr>
        <w:rFonts w:ascii="Wingdings" w:hAnsi="Wingdings" w:hint="default"/>
        <w:sz w:val="20"/>
      </w:rPr>
    </w:lvl>
    <w:lvl w:ilvl="6" w:tplc="F36E4C14">
      <w:start w:val="1"/>
      <w:numFmt w:val="bullet"/>
      <w:lvlText w:val=""/>
      <w:lvlJc w:val="left"/>
      <w:pPr>
        <w:tabs>
          <w:tab w:val="num" w:pos="5040"/>
        </w:tabs>
        <w:ind w:left="5040" w:hanging="360"/>
      </w:pPr>
      <w:rPr>
        <w:rFonts w:ascii="Wingdings" w:hAnsi="Wingdings" w:hint="default"/>
        <w:sz w:val="20"/>
      </w:rPr>
    </w:lvl>
    <w:lvl w:ilvl="7" w:tplc="F55C9088">
      <w:start w:val="1"/>
      <w:numFmt w:val="bullet"/>
      <w:lvlText w:val=""/>
      <w:lvlJc w:val="left"/>
      <w:pPr>
        <w:tabs>
          <w:tab w:val="num" w:pos="5760"/>
        </w:tabs>
        <w:ind w:left="5760" w:hanging="360"/>
      </w:pPr>
      <w:rPr>
        <w:rFonts w:ascii="Wingdings" w:hAnsi="Wingdings" w:hint="default"/>
        <w:sz w:val="20"/>
      </w:rPr>
    </w:lvl>
    <w:lvl w:ilvl="8" w:tplc="1E32D2C4">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4016BA"/>
    <w:multiLevelType w:val="hybridMultilevel"/>
    <w:tmpl w:val="382AEBD8"/>
    <w:lvl w:ilvl="0" w:tplc="78C81FD8">
      <w:start w:val="1"/>
      <w:numFmt w:val="decimal"/>
      <w:lvlText w:val="%1."/>
      <w:lvlJc w:val="left"/>
      <w:pPr>
        <w:ind w:left="720" w:hanging="360"/>
      </w:pPr>
      <w:rPr>
        <w:rFonts w:hint="default"/>
      </w:rPr>
    </w:lvl>
    <w:lvl w:ilvl="1" w:tplc="00D2BAAE">
      <w:start w:val="1"/>
      <w:numFmt w:val="bullet"/>
      <w:lvlText w:val="o"/>
      <w:lvlJc w:val="left"/>
      <w:pPr>
        <w:ind w:left="1440" w:hanging="360"/>
      </w:pPr>
      <w:rPr>
        <w:rFonts w:ascii="Courier New" w:hAnsi="Courier New" w:cs="Courier New" w:hint="default"/>
      </w:rPr>
    </w:lvl>
    <w:lvl w:ilvl="2" w:tplc="5E32FB16">
      <w:start w:val="1"/>
      <w:numFmt w:val="bullet"/>
      <w:lvlText w:val=""/>
      <w:lvlJc w:val="left"/>
      <w:pPr>
        <w:ind w:left="2160" w:hanging="360"/>
      </w:pPr>
      <w:rPr>
        <w:rFonts w:ascii="Wingdings" w:hAnsi="Wingdings" w:hint="default"/>
      </w:rPr>
    </w:lvl>
    <w:lvl w:ilvl="3" w:tplc="33FC94C0">
      <w:start w:val="1"/>
      <w:numFmt w:val="bullet"/>
      <w:lvlText w:val=""/>
      <w:lvlJc w:val="left"/>
      <w:pPr>
        <w:ind w:left="2880" w:hanging="360"/>
      </w:pPr>
      <w:rPr>
        <w:rFonts w:ascii="Symbol" w:hAnsi="Symbol" w:hint="default"/>
      </w:rPr>
    </w:lvl>
    <w:lvl w:ilvl="4" w:tplc="098CC04C">
      <w:start w:val="1"/>
      <w:numFmt w:val="bullet"/>
      <w:lvlText w:val="o"/>
      <w:lvlJc w:val="left"/>
      <w:pPr>
        <w:ind w:left="3600" w:hanging="360"/>
      </w:pPr>
      <w:rPr>
        <w:rFonts w:ascii="Courier New" w:hAnsi="Courier New" w:cs="Courier New" w:hint="default"/>
      </w:rPr>
    </w:lvl>
    <w:lvl w:ilvl="5" w:tplc="B9BCFF84">
      <w:start w:val="1"/>
      <w:numFmt w:val="bullet"/>
      <w:lvlText w:val=""/>
      <w:lvlJc w:val="left"/>
      <w:pPr>
        <w:ind w:left="4320" w:hanging="360"/>
      </w:pPr>
      <w:rPr>
        <w:rFonts w:ascii="Wingdings" w:hAnsi="Wingdings" w:hint="default"/>
      </w:rPr>
    </w:lvl>
    <w:lvl w:ilvl="6" w:tplc="0F50BCA2">
      <w:start w:val="1"/>
      <w:numFmt w:val="bullet"/>
      <w:lvlText w:val=""/>
      <w:lvlJc w:val="left"/>
      <w:pPr>
        <w:ind w:left="5040" w:hanging="360"/>
      </w:pPr>
      <w:rPr>
        <w:rFonts w:ascii="Symbol" w:hAnsi="Symbol" w:hint="default"/>
      </w:rPr>
    </w:lvl>
    <w:lvl w:ilvl="7" w:tplc="29B2EC20">
      <w:start w:val="1"/>
      <w:numFmt w:val="bullet"/>
      <w:lvlText w:val="o"/>
      <w:lvlJc w:val="left"/>
      <w:pPr>
        <w:ind w:left="5760" w:hanging="360"/>
      </w:pPr>
      <w:rPr>
        <w:rFonts w:ascii="Courier New" w:hAnsi="Courier New" w:cs="Courier New" w:hint="default"/>
      </w:rPr>
    </w:lvl>
    <w:lvl w:ilvl="8" w:tplc="2AA6AF1E">
      <w:start w:val="1"/>
      <w:numFmt w:val="bullet"/>
      <w:lvlText w:val=""/>
      <w:lvlJc w:val="left"/>
      <w:pPr>
        <w:ind w:left="6480" w:hanging="360"/>
      </w:pPr>
      <w:rPr>
        <w:rFonts w:ascii="Wingdings" w:hAnsi="Wingdings" w:hint="default"/>
      </w:rPr>
    </w:lvl>
  </w:abstractNum>
  <w:abstractNum w:abstractNumId="6" w15:restartNumberingAfterBreak="0">
    <w:nsid w:val="5DF70EA9"/>
    <w:multiLevelType w:val="hybridMultilevel"/>
    <w:tmpl w:val="22CAF7EA"/>
    <w:lvl w:ilvl="0" w:tplc="51CE9D74">
      <w:start w:val="1"/>
      <w:numFmt w:val="decimal"/>
      <w:lvlText w:val="%1."/>
      <w:lvlJc w:val="left"/>
      <w:pPr>
        <w:ind w:left="1600" w:hanging="400"/>
      </w:pPr>
    </w:lvl>
    <w:lvl w:ilvl="1" w:tplc="DA1A90EA">
      <w:start w:val="1"/>
      <w:numFmt w:val="lowerLetter"/>
      <w:lvlText w:val="%2."/>
      <w:lvlJc w:val="left"/>
      <w:pPr>
        <w:ind w:left="2000" w:hanging="400"/>
      </w:pPr>
    </w:lvl>
    <w:lvl w:ilvl="2" w:tplc="04B26188">
      <w:start w:val="1"/>
      <w:numFmt w:val="lowerRoman"/>
      <w:lvlText w:val="%3."/>
      <w:lvlJc w:val="left"/>
      <w:pPr>
        <w:ind w:left="2400" w:hanging="400"/>
      </w:pPr>
    </w:lvl>
    <w:lvl w:ilvl="3" w:tplc="0156A122">
      <w:start w:val="1"/>
      <w:numFmt w:val="decimal"/>
      <w:lvlText w:val="%4."/>
      <w:lvlJc w:val="left"/>
      <w:pPr>
        <w:ind w:left="2800" w:hanging="400"/>
      </w:pPr>
    </w:lvl>
    <w:lvl w:ilvl="4" w:tplc="3CEA3C16">
      <w:start w:val="1"/>
      <w:numFmt w:val="lowerLetter"/>
      <w:lvlText w:val="%5."/>
      <w:lvlJc w:val="left"/>
      <w:pPr>
        <w:ind w:left="3200" w:hanging="400"/>
      </w:pPr>
    </w:lvl>
    <w:lvl w:ilvl="5" w:tplc="72FA7B9E">
      <w:start w:val="1"/>
      <w:numFmt w:val="lowerRoman"/>
      <w:lvlText w:val="%6."/>
      <w:lvlJc w:val="left"/>
      <w:pPr>
        <w:ind w:left="3600" w:hanging="400"/>
      </w:pPr>
    </w:lvl>
    <w:lvl w:ilvl="6" w:tplc="FFB6B314">
      <w:start w:val="1"/>
      <w:numFmt w:val="decimal"/>
      <w:lvlText w:val="%7."/>
      <w:lvlJc w:val="left"/>
      <w:pPr>
        <w:ind w:left="4000" w:hanging="400"/>
      </w:pPr>
    </w:lvl>
    <w:lvl w:ilvl="7" w:tplc="7D6E5B42">
      <w:start w:val="1"/>
      <w:numFmt w:val="lowerLetter"/>
      <w:lvlText w:val="%8."/>
      <w:lvlJc w:val="left"/>
      <w:pPr>
        <w:ind w:left="4400" w:hanging="400"/>
      </w:pPr>
    </w:lvl>
    <w:lvl w:ilvl="8" w:tplc="7BE8EC32">
      <w:start w:val="1"/>
      <w:numFmt w:val="lowerRoman"/>
      <w:lvlText w:val="%9."/>
      <w:lvlJc w:val="left"/>
      <w:pPr>
        <w:ind w:left="4800" w:hanging="400"/>
      </w:pPr>
    </w:lvl>
  </w:abstractNum>
  <w:abstractNum w:abstractNumId="7" w15:restartNumberingAfterBreak="0">
    <w:nsid w:val="5E4E1252"/>
    <w:multiLevelType w:val="hybridMultilevel"/>
    <w:tmpl w:val="0D608F38"/>
    <w:lvl w:ilvl="0" w:tplc="EFECC286">
      <w:start w:val="1"/>
      <w:numFmt w:val="decimal"/>
      <w:lvlText w:val="%1."/>
      <w:lvlJc w:val="left"/>
      <w:pPr>
        <w:ind w:left="1600" w:hanging="400"/>
      </w:pPr>
    </w:lvl>
    <w:lvl w:ilvl="1" w:tplc="2E98DF96">
      <w:start w:val="1"/>
      <w:numFmt w:val="lowerLetter"/>
      <w:lvlText w:val="%2."/>
      <w:lvlJc w:val="left"/>
      <w:pPr>
        <w:ind w:left="2000" w:hanging="400"/>
      </w:pPr>
    </w:lvl>
    <w:lvl w:ilvl="2" w:tplc="12742B06">
      <w:start w:val="1"/>
      <w:numFmt w:val="lowerRoman"/>
      <w:lvlText w:val="%3."/>
      <w:lvlJc w:val="left"/>
      <w:pPr>
        <w:ind w:left="2400" w:hanging="400"/>
      </w:pPr>
    </w:lvl>
    <w:lvl w:ilvl="3" w:tplc="EBA4890C">
      <w:start w:val="1"/>
      <w:numFmt w:val="decimal"/>
      <w:lvlText w:val="%4."/>
      <w:lvlJc w:val="left"/>
      <w:pPr>
        <w:ind w:left="2800" w:hanging="400"/>
      </w:pPr>
    </w:lvl>
    <w:lvl w:ilvl="4" w:tplc="0D328B5A">
      <w:start w:val="1"/>
      <w:numFmt w:val="lowerLetter"/>
      <w:lvlText w:val="%5."/>
      <w:lvlJc w:val="left"/>
      <w:pPr>
        <w:ind w:left="3200" w:hanging="400"/>
      </w:pPr>
    </w:lvl>
    <w:lvl w:ilvl="5" w:tplc="67A24574">
      <w:start w:val="1"/>
      <w:numFmt w:val="lowerRoman"/>
      <w:lvlText w:val="%6."/>
      <w:lvlJc w:val="left"/>
      <w:pPr>
        <w:ind w:left="3600" w:hanging="400"/>
      </w:pPr>
    </w:lvl>
    <w:lvl w:ilvl="6" w:tplc="C9E628E4">
      <w:start w:val="1"/>
      <w:numFmt w:val="decimal"/>
      <w:lvlText w:val="%7."/>
      <w:lvlJc w:val="left"/>
      <w:pPr>
        <w:ind w:left="4000" w:hanging="400"/>
      </w:pPr>
    </w:lvl>
    <w:lvl w:ilvl="7" w:tplc="25BE2C26">
      <w:start w:val="1"/>
      <w:numFmt w:val="lowerLetter"/>
      <w:lvlText w:val="%8."/>
      <w:lvlJc w:val="left"/>
      <w:pPr>
        <w:ind w:left="4400" w:hanging="400"/>
      </w:pPr>
    </w:lvl>
    <w:lvl w:ilvl="8" w:tplc="0608B6B8">
      <w:start w:val="1"/>
      <w:numFmt w:val="lowerRoman"/>
      <w:lvlText w:val="%9."/>
      <w:lvlJc w:val="left"/>
      <w:pPr>
        <w:ind w:left="4800" w:hanging="400"/>
      </w:pPr>
    </w:lvl>
  </w:abstractNum>
  <w:abstractNum w:abstractNumId="8" w15:restartNumberingAfterBreak="0">
    <w:nsid w:val="7F617058"/>
    <w:multiLevelType w:val="hybridMultilevel"/>
    <w:tmpl w:val="82FEDED8"/>
    <w:lvl w:ilvl="0" w:tplc="B3D0C0E2">
      <w:start w:val="1"/>
      <w:numFmt w:val="bullet"/>
      <w:lvlText w:val="o"/>
      <w:lvlJc w:val="left"/>
      <w:pPr>
        <w:ind w:left="1440" w:hanging="360"/>
      </w:pPr>
      <w:rPr>
        <w:rFonts w:ascii="Courier New" w:hAnsi="Courier New" w:cs="Courier New" w:hint="default"/>
      </w:rPr>
    </w:lvl>
    <w:lvl w:ilvl="1" w:tplc="49C68F9A">
      <w:start w:val="1"/>
      <w:numFmt w:val="bullet"/>
      <w:lvlText w:val="o"/>
      <w:lvlJc w:val="left"/>
      <w:pPr>
        <w:ind w:left="2160" w:hanging="360"/>
      </w:pPr>
      <w:rPr>
        <w:rFonts w:ascii="Courier New" w:hAnsi="Courier New" w:cs="Courier New" w:hint="default"/>
      </w:rPr>
    </w:lvl>
    <w:lvl w:ilvl="2" w:tplc="A26EFE3E">
      <w:start w:val="1"/>
      <w:numFmt w:val="bullet"/>
      <w:lvlText w:val=""/>
      <w:lvlJc w:val="left"/>
      <w:pPr>
        <w:ind w:left="2880" w:hanging="360"/>
      </w:pPr>
      <w:rPr>
        <w:rFonts w:ascii="Wingdings" w:hAnsi="Wingdings" w:hint="default"/>
      </w:rPr>
    </w:lvl>
    <w:lvl w:ilvl="3" w:tplc="475CE12C">
      <w:start w:val="1"/>
      <w:numFmt w:val="bullet"/>
      <w:lvlText w:val=""/>
      <w:lvlJc w:val="left"/>
      <w:pPr>
        <w:ind w:left="3600" w:hanging="360"/>
      </w:pPr>
      <w:rPr>
        <w:rFonts w:ascii="Symbol" w:hAnsi="Symbol" w:hint="default"/>
      </w:rPr>
    </w:lvl>
    <w:lvl w:ilvl="4" w:tplc="137E1C54">
      <w:start w:val="1"/>
      <w:numFmt w:val="bullet"/>
      <w:lvlText w:val="o"/>
      <w:lvlJc w:val="left"/>
      <w:pPr>
        <w:ind w:left="4320" w:hanging="360"/>
      </w:pPr>
      <w:rPr>
        <w:rFonts w:ascii="Courier New" w:hAnsi="Courier New" w:cs="Courier New" w:hint="default"/>
      </w:rPr>
    </w:lvl>
    <w:lvl w:ilvl="5" w:tplc="07C8CE6A">
      <w:start w:val="1"/>
      <w:numFmt w:val="bullet"/>
      <w:lvlText w:val=""/>
      <w:lvlJc w:val="left"/>
      <w:pPr>
        <w:ind w:left="5040" w:hanging="360"/>
      </w:pPr>
      <w:rPr>
        <w:rFonts w:ascii="Wingdings" w:hAnsi="Wingdings" w:hint="default"/>
      </w:rPr>
    </w:lvl>
    <w:lvl w:ilvl="6" w:tplc="6A98CF42">
      <w:start w:val="1"/>
      <w:numFmt w:val="bullet"/>
      <w:lvlText w:val=""/>
      <w:lvlJc w:val="left"/>
      <w:pPr>
        <w:ind w:left="5760" w:hanging="360"/>
      </w:pPr>
      <w:rPr>
        <w:rFonts w:ascii="Symbol" w:hAnsi="Symbol" w:hint="default"/>
      </w:rPr>
    </w:lvl>
    <w:lvl w:ilvl="7" w:tplc="CB306AF4">
      <w:start w:val="1"/>
      <w:numFmt w:val="bullet"/>
      <w:lvlText w:val="o"/>
      <w:lvlJc w:val="left"/>
      <w:pPr>
        <w:ind w:left="6480" w:hanging="360"/>
      </w:pPr>
      <w:rPr>
        <w:rFonts w:ascii="Courier New" w:hAnsi="Courier New" w:cs="Courier New" w:hint="default"/>
      </w:rPr>
    </w:lvl>
    <w:lvl w:ilvl="8" w:tplc="A372E4D0">
      <w:start w:val="1"/>
      <w:numFmt w:val="bullet"/>
      <w:lvlText w:val=""/>
      <w:lvlJc w:val="left"/>
      <w:pPr>
        <w:ind w:left="7200" w:hanging="360"/>
      </w:pPr>
      <w:rPr>
        <w:rFonts w:ascii="Wingdings" w:hAnsi="Wingdings" w:hint="default"/>
      </w:rPr>
    </w:lvl>
  </w:abstractNum>
  <w:abstractNum w:abstractNumId="9"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6"/>
  </w:num>
  <w:num w:numId="2">
    <w:abstractNumId w:val="7"/>
  </w:num>
  <w:num w:numId="3">
    <w:abstractNumId w:val="5"/>
  </w:num>
  <w:num w:numId="4">
    <w:abstractNumId w:val="8"/>
  </w:num>
  <w:num w:numId="5">
    <w:abstractNumId w:val="4"/>
  </w:num>
  <w:num w:numId="6">
    <w:abstractNumId w:val="1"/>
  </w:num>
  <w:num w:numId="7">
    <w:abstractNumId w:val="0"/>
  </w:num>
  <w:num w:numId="8">
    <w:abstractNumId w:val="9"/>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1347"/>
    <w:rsid w:val="0021786D"/>
    <w:rsid w:val="00244336"/>
    <w:rsid w:val="002E3909"/>
    <w:rsid w:val="00417F3B"/>
    <w:rsid w:val="00501347"/>
    <w:rsid w:val="0058609D"/>
    <w:rsid w:val="00626D81"/>
    <w:rsid w:val="00685FA4"/>
    <w:rsid w:val="006B43A3"/>
    <w:rsid w:val="00700826"/>
    <w:rsid w:val="0073533E"/>
    <w:rsid w:val="00760C07"/>
    <w:rsid w:val="007637CB"/>
    <w:rsid w:val="00805C43"/>
    <w:rsid w:val="00850E09"/>
    <w:rsid w:val="008807EE"/>
    <w:rsid w:val="00890EE8"/>
    <w:rsid w:val="00914DCA"/>
    <w:rsid w:val="00AF23D7"/>
    <w:rsid w:val="00B65DE2"/>
    <w:rsid w:val="00BA2B9C"/>
    <w:rsid w:val="00C1667D"/>
    <w:rsid w:val="00C3595B"/>
    <w:rsid w:val="00C80BEC"/>
    <w:rsid w:val="00C87E82"/>
    <w:rsid w:val="00D85FAB"/>
    <w:rsid w:val="00D97D15"/>
    <w:rsid w:val="00F77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CCDD60"/>
  <w15:docId w15:val="{80A6F66B-C3B1-49B8-AC57-295CD6A0D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34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12"/>
    <w:uiPriority w:val="9"/>
    <w:rsid w:val="00501347"/>
    <w:rPr>
      <w:rFonts w:ascii="Arial" w:eastAsia="Arial" w:hAnsi="Arial" w:cs="Arial"/>
      <w:sz w:val="40"/>
      <w:szCs w:val="40"/>
    </w:rPr>
  </w:style>
  <w:style w:type="character" w:customStyle="1" w:styleId="Heading2Char">
    <w:name w:val="Heading 2 Char"/>
    <w:basedOn w:val="a0"/>
    <w:uiPriority w:val="9"/>
    <w:rsid w:val="00501347"/>
    <w:rPr>
      <w:rFonts w:ascii="Arial" w:eastAsia="Arial" w:hAnsi="Arial" w:cs="Arial"/>
      <w:sz w:val="34"/>
    </w:rPr>
  </w:style>
  <w:style w:type="character" w:customStyle="1" w:styleId="Heading3Char">
    <w:name w:val="Heading 3 Char"/>
    <w:basedOn w:val="a0"/>
    <w:uiPriority w:val="9"/>
    <w:rsid w:val="00501347"/>
    <w:rPr>
      <w:rFonts w:ascii="Arial" w:eastAsia="Arial" w:hAnsi="Arial" w:cs="Arial"/>
      <w:sz w:val="30"/>
      <w:szCs w:val="30"/>
    </w:rPr>
  </w:style>
  <w:style w:type="character" w:customStyle="1" w:styleId="Heading4Char">
    <w:name w:val="Heading 4 Char"/>
    <w:basedOn w:val="a0"/>
    <w:uiPriority w:val="9"/>
    <w:rsid w:val="00501347"/>
    <w:rPr>
      <w:rFonts w:ascii="Arial" w:eastAsia="Arial" w:hAnsi="Arial" w:cs="Arial"/>
      <w:b/>
      <w:bCs/>
      <w:sz w:val="26"/>
      <w:szCs w:val="26"/>
    </w:rPr>
  </w:style>
  <w:style w:type="character" w:customStyle="1" w:styleId="Heading5Char">
    <w:name w:val="Heading 5 Char"/>
    <w:basedOn w:val="a0"/>
    <w:uiPriority w:val="9"/>
    <w:rsid w:val="00501347"/>
    <w:rPr>
      <w:rFonts w:ascii="Arial" w:eastAsia="Arial" w:hAnsi="Arial" w:cs="Arial"/>
      <w:b/>
      <w:bCs/>
      <w:sz w:val="24"/>
      <w:szCs w:val="24"/>
    </w:rPr>
  </w:style>
  <w:style w:type="character" w:customStyle="1" w:styleId="Heading6Char">
    <w:name w:val="Heading 6 Char"/>
    <w:basedOn w:val="a0"/>
    <w:uiPriority w:val="9"/>
    <w:rsid w:val="00501347"/>
    <w:rPr>
      <w:rFonts w:ascii="Arial" w:eastAsia="Arial" w:hAnsi="Arial" w:cs="Arial"/>
      <w:b/>
      <w:bCs/>
      <w:sz w:val="22"/>
      <w:szCs w:val="22"/>
    </w:rPr>
  </w:style>
  <w:style w:type="character" w:customStyle="1" w:styleId="Heading7Char">
    <w:name w:val="Heading 7 Char"/>
    <w:basedOn w:val="a0"/>
    <w:uiPriority w:val="9"/>
    <w:rsid w:val="00501347"/>
    <w:rPr>
      <w:rFonts w:ascii="Arial" w:eastAsia="Arial" w:hAnsi="Arial" w:cs="Arial"/>
      <w:b/>
      <w:bCs/>
      <w:i/>
      <w:iCs/>
      <w:sz w:val="22"/>
      <w:szCs w:val="22"/>
    </w:rPr>
  </w:style>
  <w:style w:type="character" w:customStyle="1" w:styleId="Heading8Char">
    <w:name w:val="Heading 8 Char"/>
    <w:basedOn w:val="a0"/>
    <w:uiPriority w:val="9"/>
    <w:rsid w:val="00501347"/>
    <w:rPr>
      <w:rFonts w:ascii="Arial" w:eastAsia="Arial" w:hAnsi="Arial" w:cs="Arial"/>
      <w:i/>
      <w:iCs/>
      <w:sz w:val="22"/>
      <w:szCs w:val="22"/>
    </w:rPr>
  </w:style>
  <w:style w:type="character" w:customStyle="1" w:styleId="Heading9Char">
    <w:name w:val="Heading 9 Char"/>
    <w:basedOn w:val="a0"/>
    <w:uiPriority w:val="9"/>
    <w:rsid w:val="00501347"/>
    <w:rPr>
      <w:rFonts w:ascii="Arial" w:eastAsia="Arial" w:hAnsi="Arial" w:cs="Arial"/>
      <w:i/>
      <w:iCs/>
      <w:sz w:val="21"/>
      <w:szCs w:val="21"/>
    </w:rPr>
  </w:style>
  <w:style w:type="character" w:customStyle="1" w:styleId="TitleChar">
    <w:name w:val="Title Char"/>
    <w:basedOn w:val="a0"/>
    <w:uiPriority w:val="10"/>
    <w:rsid w:val="00501347"/>
    <w:rPr>
      <w:sz w:val="48"/>
      <w:szCs w:val="48"/>
    </w:rPr>
  </w:style>
  <w:style w:type="character" w:customStyle="1" w:styleId="SubtitleChar">
    <w:name w:val="Subtitle Char"/>
    <w:basedOn w:val="a0"/>
    <w:uiPriority w:val="11"/>
    <w:rsid w:val="00501347"/>
    <w:rPr>
      <w:sz w:val="24"/>
      <w:szCs w:val="24"/>
    </w:rPr>
  </w:style>
  <w:style w:type="character" w:customStyle="1" w:styleId="QuoteChar">
    <w:name w:val="Quote Char"/>
    <w:uiPriority w:val="29"/>
    <w:rsid w:val="00501347"/>
    <w:rPr>
      <w:i/>
    </w:rPr>
  </w:style>
  <w:style w:type="character" w:customStyle="1" w:styleId="IntenseQuoteChar">
    <w:name w:val="Intense Quote Char"/>
    <w:uiPriority w:val="30"/>
    <w:rsid w:val="00501347"/>
    <w:rPr>
      <w:i/>
    </w:rPr>
  </w:style>
  <w:style w:type="paragraph" w:customStyle="1" w:styleId="1">
    <w:name w:val="Название объекта1"/>
    <w:basedOn w:val="a"/>
    <w:next w:val="a"/>
    <w:uiPriority w:val="35"/>
    <w:semiHidden/>
    <w:unhideWhenUsed/>
    <w:qFormat/>
    <w:rsid w:val="00501347"/>
    <w:pPr>
      <w:spacing w:line="276" w:lineRule="auto"/>
    </w:pPr>
    <w:rPr>
      <w:b/>
      <w:bCs/>
      <w:color w:val="4F81BD" w:themeColor="accent1"/>
      <w:sz w:val="18"/>
      <w:szCs w:val="18"/>
    </w:rPr>
  </w:style>
  <w:style w:type="table" w:customStyle="1" w:styleId="TableGridLight">
    <w:name w:val="Table Grid Light"/>
    <w:basedOn w:val="a1"/>
    <w:uiPriority w:val="59"/>
    <w:rsid w:val="005013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501347"/>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
    <w:name w:val="Таблица простая 21"/>
    <w:basedOn w:val="a1"/>
    <w:uiPriority w:val="59"/>
    <w:rsid w:val="00501347"/>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501347"/>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501347"/>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501347"/>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501347"/>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0134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50134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50134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50134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50134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50134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5013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0134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50134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50134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50134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50134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50134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501347"/>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01347"/>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501347"/>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501347"/>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501347"/>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501347"/>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501347"/>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501347"/>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0134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50134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50134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50134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50134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50134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501347"/>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501347"/>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01347"/>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50134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501347"/>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50134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50134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501347"/>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501347"/>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01347"/>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501347"/>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501347"/>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501347"/>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501347"/>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501347"/>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501347"/>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501347"/>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01347"/>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501347"/>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501347"/>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501347"/>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501347"/>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501347"/>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5013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01347"/>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501347"/>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501347"/>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501347"/>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501347"/>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501347"/>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50134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01347"/>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501347"/>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501347"/>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501347"/>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501347"/>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501347"/>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501347"/>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01347"/>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501347"/>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501347"/>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501347"/>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501347"/>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501347"/>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5013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01347"/>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501347"/>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501347"/>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501347"/>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501347"/>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501347"/>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501347"/>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01347"/>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501347"/>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501347"/>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501347"/>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501347"/>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501347"/>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501347"/>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501347"/>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501347"/>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01347"/>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501347"/>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501347"/>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501347"/>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501347"/>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501347"/>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EndnoteTextChar">
    <w:name w:val="Endnote Text Char"/>
    <w:uiPriority w:val="99"/>
    <w:rsid w:val="00501347"/>
    <w:rPr>
      <w:sz w:val="20"/>
    </w:rPr>
  </w:style>
  <w:style w:type="character" w:styleId="a3">
    <w:name w:val="endnote reference"/>
    <w:basedOn w:val="a0"/>
    <w:uiPriority w:val="99"/>
    <w:semiHidden/>
    <w:unhideWhenUsed/>
    <w:rsid w:val="00501347"/>
    <w:rPr>
      <w:vertAlign w:val="superscript"/>
    </w:rPr>
  </w:style>
  <w:style w:type="paragraph" w:customStyle="1" w:styleId="110">
    <w:name w:val="Заголовок 11"/>
    <w:basedOn w:val="a"/>
    <w:next w:val="a"/>
    <w:link w:val="10"/>
    <w:uiPriority w:val="9"/>
    <w:qFormat/>
    <w:rsid w:val="00501347"/>
    <w:pPr>
      <w:keepNext/>
      <w:spacing w:after="0" w:line="240" w:lineRule="auto"/>
      <w:ind w:firstLine="284"/>
      <w:outlineLvl w:val="0"/>
    </w:pPr>
    <w:rPr>
      <w:rFonts w:ascii="Times New Roman" w:eastAsia="Times New Roman" w:hAnsi="Times New Roman" w:cs="Times New Roman"/>
      <w:sz w:val="24"/>
      <w:szCs w:val="24"/>
      <w:lang w:eastAsia="ru-RU"/>
    </w:rPr>
  </w:style>
  <w:style w:type="paragraph" w:customStyle="1" w:styleId="210">
    <w:name w:val="Заголовок 21"/>
    <w:basedOn w:val="a"/>
    <w:next w:val="a"/>
    <w:link w:val="2"/>
    <w:uiPriority w:val="9"/>
    <w:unhideWhenUsed/>
    <w:qFormat/>
    <w:rsid w:val="00501347"/>
    <w:pPr>
      <w:keepNext/>
      <w:keepLines/>
      <w:spacing w:before="40" w:after="0" w:line="276" w:lineRule="auto"/>
      <w:outlineLvl w:val="1"/>
    </w:pPr>
    <w:rPr>
      <w:rFonts w:ascii="Cambria" w:eastAsia="Times New Roman" w:hAnsi="Cambria" w:cs="Times New Roman"/>
      <w:color w:val="365F91"/>
      <w:sz w:val="26"/>
      <w:szCs w:val="26"/>
      <w:lang w:eastAsia="ru-RU"/>
    </w:rPr>
  </w:style>
  <w:style w:type="paragraph" w:customStyle="1" w:styleId="310">
    <w:name w:val="Заголовок 31"/>
    <w:basedOn w:val="a"/>
    <w:next w:val="a"/>
    <w:link w:val="3"/>
    <w:uiPriority w:val="9"/>
    <w:unhideWhenUsed/>
    <w:qFormat/>
    <w:rsid w:val="00501347"/>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410">
    <w:name w:val="Заголовок 41"/>
    <w:basedOn w:val="a"/>
    <w:next w:val="a"/>
    <w:link w:val="4"/>
    <w:uiPriority w:val="9"/>
    <w:unhideWhenUsed/>
    <w:qFormat/>
    <w:rsid w:val="00501347"/>
    <w:pPr>
      <w:keepNext/>
      <w:keepLines/>
      <w:spacing w:before="320" w:after="200"/>
      <w:outlineLvl w:val="3"/>
    </w:pPr>
    <w:rPr>
      <w:rFonts w:ascii="Arial" w:eastAsia="Arial" w:hAnsi="Arial" w:cs="Arial"/>
      <w:b/>
      <w:bCs/>
      <w:sz w:val="26"/>
      <w:szCs w:val="26"/>
    </w:rPr>
  </w:style>
  <w:style w:type="paragraph" w:customStyle="1" w:styleId="510">
    <w:name w:val="Заголовок 51"/>
    <w:basedOn w:val="a"/>
    <w:next w:val="a"/>
    <w:link w:val="5"/>
    <w:uiPriority w:val="9"/>
    <w:unhideWhenUsed/>
    <w:qFormat/>
    <w:rsid w:val="00501347"/>
    <w:pPr>
      <w:keepNext/>
      <w:keepLines/>
      <w:spacing w:before="320" w:after="200"/>
      <w:outlineLvl w:val="4"/>
    </w:pPr>
    <w:rPr>
      <w:rFonts w:ascii="Arial" w:eastAsia="Arial" w:hAnsi="Arial" w:cs="Arial"/>
      <w:b/>
      <w:bCs/>
      <w:sz w:val="24"/>
      <w:szCs w:val="24"/>
    </w:rPr>
  </w:style>
  <w:style w:type="paragraph" w:customStyle="1" w:styleId="61">
    <w:name w:val="Заголовок 61"/>
    <w:basedOn w:val="a"/>
    <w:next w:val="a"/>
    <w:link w:val="6"/>
    <w:uiPriority w:val="9"/>
    <w:unhideWhenUsed/>
    <w:qFormat/>
    <w:rsid w:val="00501347"/>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71">
    <w:name w:val="Заголовок 71"/>
    <w:basedOn w:val="a"/>
    <w:next w:val="a"/>
    <w:link w:val="7"/>
    <w:uiPriority w:val="9"/>
    <w:unhideWhenUsed/>
    <w:qFormat/>
    <w:rsid w:val="00501347"/>
    <w:pPr>
      <w:keepNext/>
      <w:keepLines/>
      <w:spacing w:before="320" w:after="200"/>
      <w:outlineLvl w:val="6"/>
    </w:pPr>
    <w:rPr>
      <w:rFonts w:ascii="Arial" w:eastAsia="Arial" w:hAnsi="Arial" w:cs="Arial"/>
      <w:b/>
      <w:bCs/>
      <w:i/>
      <w:iCs/>
    </w:rPr>
  </w:style>
  <w:style w:type="paragraph" w:customStyle="1" w:styleId="81">
    <w:name w:val="Заголовок 81"/>
    <w:basedOn w:val="a"/>
    <w:next w:val="a"/>
    <w:link w:val="8"/>
    <w:uiPriority w:val="9"/>
    <w:unhideWhenUsed/>
    <w:qFormat/>
    <w:rsid w:val="00501347"/>
    <w:pPr>
      <w:keepNext/>
      <w:keepLines/>
      <w:spacing w:before="320" w:after="200"/>
      <w:outlineLvl w:val="7"/>
    </w:pPr>
    <w:rPr>
      <w:rFonts w:ascii="Arial" w:eastAsia="Arial" w:hAnsi="Arial" w:cs="Arial"/>
      <w:i/>
      <w:iCs/>
    </w:rPr>
  </w:style>
  <w:style w:type="paragraph" w:customStyle="1" w:styleId="91">
    <w:name w:val="Заголовок 91"/>
    <w:basedOn w:val="a"/>
    <w:next w:val="a"/>
    <w:link w:val="9"/>
    <w:uiPriority w:val="9"/>
    <w:unhideWhenUsed/>
    <w:qFormat/>
    <w:rsid w:val="00501347"/>
    <w:pPr>
      <w:keepNext/>
      <w:keepLines/>
      <w:spacing w:before="320" w:after="200"/>
      <w:outlineLvl w:val="8"/>
    </w:pPr>
    <w:rPr>
      <w:rFonts w:ascii="Arial" w:eastAsia="Arial" w:hAnsi="Arial" w:cs="Arial"/>
      <w:i/>
      <w:iCs/>
      <w:sz w:val="21"/>
      <w:szCs w:val="21"/>
    </w:rPr>
  </w:style>
  <w:style w:type="character" w:customStyle="1" w:styleId="10">
    <w:name w:val="Заголовок 1 Знак"/>
    <w:basedOn w:val="a0"/>
    <w:link w:val="110"/>
    <w:uiPriority w:val="9"/>
    <w:rsid w:val="00501347"/>
    <w:rPr>
      <w:rFonts w:ascii="Times New Roman" w:eastAsia="Times New Roman" w:hAnsi="Times New Roman" w:cs="Times New Roman"/>
      <w:sz w:val="24"/>
      <w:szCs w:val="24"/>
      <w:lang w:eastAsia="ru-RU"/>
    </w:rPr>
  </w:style>
  <w:style w:type="character" w:customStyle="1" w:styleId="2">
    <w:name w:val="Заголовок 2 Знак"/>
    <w:basedOn w:val="a0"/>
    <w:link w:val="210"/>
    <w:uiPriority w:val="9"/>
    <w:rsid w:val="00501347"/>
    <w:rPr>
      <w:rFonts w:ascii="Cambria" w:eastAsia="Times New Roman" w:hAnsi="Cambria" w:cs="Times New Roman"/>
      <w:color w:val="365F91"/>
      <w:sz w:val="26"/>
      <w:szCs w:val="26"/>
      <w:lang w:eastAsia="ru-RU"/>
    </w:rPr>
  </w:style>
  <w:style w:type="character" w:customStyle="1" w:styleId="3">
    <w:name w:val="Заголовок 3 Знак"/>
    <w:basedOn w:val="a0"/>
    <w:link w:val="310"/>
    <w:uiPriority w:val="9"/>
    <w:rsid w:val="00501347"/>
    <w:rPr>
      <w:rFonts w:asciiTheme="majorHAnsi" w:eastAsiaTheme="majorEastAsia" w:hAnsiTheme="majorHAnsi" w:cstheme="majorBidi"/>
      <w:b/>
      <w:bCs/>
      <w:color w:val="4F81BD" w:themeColor="accent1"/>
    </w:rPr>
  </w:style>
  <w:style w:type="character" w:customStyle="1" w:styleId="4">
    <w:name w:val="Заголовок 4 Знак"/>
    <w:basedOn w:val="a0"/>
    <w:link w:val="410"/>
    <w:uiPriority w:val="9"/>
    <w:rsid w:val="00501347"/>
    <w:rPr>
      <w:rFonts w:ascii="Arial" w:eastAsia="Arial" w:hAnsi="Arial" w:cs="Arial"/>
      <w:b/>
      <w:bCs/>
      <w:sz w:val="26"/>
      <w:szCs w:val="26"/>
    </w:rPr>
  </w:style>
  <w:style w:type="character" w:customStyle="1" w:styleId="5">
    <w:name w:val="Заголовок 5 Знак"/>
    <w:basedOn w:val="a0"/>
    <w:link w:val="510"/>
    <w:uiPriority w:val="9"/>
    <w:rsid w:val="00501347"/>
    <w:rPr>
      <w:rFonts w:ascii="Arial" w:eastAsia="Arial" w:hAnsi="Arial" w:cs="Arial"/>
      <w:b/>
      <w:bCs/>
      <w:sz w:val="24"/>
      <w:szCs w:val="24"/>
    </w:rPr>
  </w:style>
  <w:style w:type="character" w:customStyle="1" w:styleId="6">
    <w:name w:val="Заголовок 6 Знак"/>
    <w:basedOn w:val="a0"/>
    <w:link w:val="61"/>
    <w:uiPriority w:val="9"/>
    <w:rsid w:val="00501347"/>
    <w:rPr>
      <w:rFonts w:asciiTheme="majorHAnsi" w:eastAsiaTheme="majorEastAsia" w:hAnsiTheme="majorHAnsi" w:cstheme="majorBidi"/>
      <w:i/>
      <w:iCs/>
      <w:color w:val="243F60" w:themeColor="accent1" w:themeShade="7F"/>
    </w:rPr>
  </w:style>
  <w:style w:type="character" w:customStyle="1" w:styleId="7">
    <w:name w:val="Заголовок 7 Знак"/>
    <w:basedOn w:val="a0"/>
    <w:link w:val="71"/>
    <w:uiPriority w:val="9"/>
    <w:rsid w:val="00501347"/>
    <w:rPr>
      <w:rFonts w:ascii="Arial" w:eastAsia="Arial" w:hAnsi="Arial" w:cs="Arial"/>
      <w:b/>
      <w:bCs/>
      <w:i/>
      <w:iCs/>
    </w:rPr>
  </w:style>
  <w:style w:type="character" w:customStyle="1" w:styleId="8">
    <w:name w:val="Заголовок 8 Знак"/>
    <w:basedOn w:val="a0"/>
    <w:link w:val="81"/>
    <w:uiPriority w:val="9"/>
    <w:rsid w:val="00501347"/>
    <w:rPr>
      <w:rFonts w:ascii="Arial" w:eastAsia="Arial" w:hAnsi="Arial" w:cs="Arial"/>
      <w:i/>
      <w:iCs/>
    </w:rPr>
  </w:style>
  <w:style w:type="character" w:customStyle="1" w:styleId="9">
    <w:name w:val="Заголовок 9 Знак"/>
    <w:basedOn w:val="a0"/>
    <w:link w:val="91"/>
    <w:uiPriority w:val="9"/>
    <w:rsid w:val="00501347"/>
    <w:rPr>
      <w:rFonts w:ascii="Arial" w:eastAsia="Arial" w:hAnsi="Arial" w:cs="Arial"/>
      <w:i/>
      <w:iCs/>
      <w:sz w:val="21"/>
      <w:szCs w:val="21"/>
    </w:rPr>
  </w:style>
  <w:style w:type="paragraph" w:customStyle="1" w:styleId="13">
    <w:name w:val="Нижний колонтитул1"/>
    <w:basedOn w:val="a"/>
    <w:link w:val="a4"/>
    <w:uiPriority w:val="99"/>
    <w:rsid w:val="0050134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13"/>
    <w:rsid w:val="00501347"/>
    <w:rPr>
      <w:rFonts w:ascii="Times New Roman" w:eastAsia="Times New Roman" w:hAnsi="Times New Roman" w:cs="Times New Roman"/>
      <w:sz w:val="24"/>
      <w:szCs w:val="24"/>
      <w:lang w:eastAsia="ru-RU"/>
    </w:rPr>
  </w:style>
  <w:style w:type="character" w:styleId="a5">
    <w:name w:val="page number"/>
    <w:basedOn w:val="a0"/>
    <w:link w:val="14"/>
    <w:rsid w:val="00501347"/>
  </w:style>
  <w:style w:type="character" w:styleId="a6">
    <w:name w:val="footnote reference"/>
    <w:link w:val="15"/>
    <w:uiPriority w:val="99"/>
    <w:rsid w:val="00501347"/>
    <w:rPr>
      <w:rFonts w:cs="Times New Roman"/>
      <w:vertAlign w:val="superscript"/>
    </w:rPr>
  </w:style>
  <w:style w:type="paragraph" w:styleId="a7">
    <w:name w:val="Normal (Web)"/>
    <w:basedOn w:val="a"/>
    <w:link w:val="a8"/>
    <w:uiPriority w:val="99"/>
    <w:unhideWhenUsed/>
    <w:qFormat/>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бычный (веб) Знак"/>
    <w:link w:val="a7"/>
    <w:rsid w:val="00501347"/>
    <w:rPr>
      <w:rFonts w:ascii="Times New Roman" w:eastAsia="Times New Roman" w:hAnsi="Times New Roman" w:cs="Times New Roman"/>
      <w:sz w:val="24"/>
      <w:szCs w:val="24"/>
      <w:lang w:eastAsia="ru-RU"/>
    </w:rPr>
  </w:style>
  <w:style w:type="character" w:customStyle="1" w:styleId="pt-a0-000023">
    <w:name w:val="pt-a0-000023"/>
    <w:basedOn w:val="a0"/>
    <w:rsid w:val="00501347"/>
  </w:style>
  <w:style w:type="character" w:customStyle="1" w:styleId="pt-a0-000083">
    <w:name w:val="pt-a0-000083"/>
    <w:basedOn w:val="a0"/>
    <w:rsid w:val="00501347"/>
  </w:style>
  <w:style w:type="paragraph" w:customStyle="1" w:styleId="pt-a-000081">
    <w:name w:val="pt-a-000081"/>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a"/>
    <w:uiPriority w:val="99"/>
    <w:qFormat/>
    <w:rsid w:val="00501347"/>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basedOn w:val="a0"/>
    <w:link w:val="a9"/>
    <w:uiPriority w:val="99"/>
    <w:rsid w:val="00501347"/>
    <w:rPr>
      <w:rFonts w:ascii="Times New Roman" w:eastAsia="Times New Roman" w:hAnsi="Times New Roman" w:cs="Times New Roman"/>
      <w:sz w:val="20"/>
      <w:szCs w:val="20"/>
      <w:lang w:val="en-US"/>
    </w:rPr>
  </w:style>
  <w:style w:type="paragraph" w:customStyle="1" w:styleId="Default">
    <w:name w:val="Default"/>
    <w:rsid w:val="00501347"/>
    <w:pPr>
      <w:spacing w:after="0" w:line="240" w:lineRule="auto"/>
    </w:pPr>
    <w:rPr>
      <w:rFonts w:ascii="Times New Roman" w:hAnsi="Times New Roman" w:cs="Times New Roman"/>
      <w:color w:val="000000"/>
      <w:sz w:val="24"/>
      <w:szCs w:val="24"/>
    </w:rPr>
  </w:style>
  <w:style w:type="paragraph" w:styleId="ab">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c"/>
    <w:uiPriority w:val="34"/>
    <w:qFormat/>
    <w:rsid w:val="00501347"/>
    <w:pPr>
      <w:widowControl w:val="0"/>
      <w:spacing w:after="0" w:line="232" w:lineRule="exact"/>
      <w:ind w:left="687" w:hanging="284"/>
    </w:pPr>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b"/>
    <w:uiPriority w:val="34"/>
    <w:qFormat/>
    <w:rsid w:val="00501347"/>
    <w:rPr>
      <w:rFonts w:ascii="Times New Roman" w:eastAsia="Times New Roman" w:hAnsi="Times New Roman" w:cs="Times New Roman"/>
    </w:rPr>
  </w:style>
  <w:style w:type="character" w:styleId="ad">
    <w:name w:val="Hyperlink"/>
    <w:basedOn w:val="a0"/>
    <w:uiPriority w:val="99"/>
    <w:unhideWhenUsed/>
    <w:rsid w:val="00501347"/>
    <w:rPr>
      <w:color w:val="0000FF"/>
      <w:u w:val="single"/>
    </w:rPr>
  </w:style>
  <w:style w:type="table" w:styleId="ae">
    <w:name w:val="Table Grid"/>
    <w:basedOn w:val="a1"/>
    <w:uiPriority w:val="59"/>
    <w:rsid w:val="005013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Верхний колонтитул1"/>
    <w:basedOn w:val="a"/>
    <w:link w:val="af"/>
    <w:unhideWhenUsed/>
    <w:rsid w:val="00501347"/>
    <w:pPr>
      <w:tabs>
        <w:tab w:val="center" w:pos="4677"/>
        <w:tab w:val="right" w:pos="9355"/>
      </w:tabs>
      <w:spacing w:after="0" w:line="240" w:lineRule="auto"/>
    </w:pPr>
  </w:style>
  <w:style w:type="character" w:customStyle="1" w:styleId="af">
    <w:name w:val="Верхний колонтитул Знак"/>
    <w:basedOn w:val="a0"/>
    <w:link w:val="16"/>
    <w:rsid w:val="00501347"/>
  </w:style>
  <w:style w:type="paragraph" w:customStyle="1" w:styleId="ConsPlusNormal">
    <w:name w:val="ConsPlusNormal"/>
    <w:rsid w:val="00501347"/>
    <w:pPr>
      <w:widowControl w:val="0"/>
      <w:spacing w:after="0" w:line="240" w:lineRule="auto"/>
    </w:pPr>
    <w:rPr>
      <w:rFonts w:ascii="Arial" w:eastAsia="Times New Roman" w:hAnsi="Arial" w:cs="Arial"/>
      <w:sz w:val="20"/>
      <w:szCs w:val="20"/>
      <w:lang w:eastAsia="ru-RU"/>
    </w:rPr>
  </w:style>
  <w:style w:type="paragraph" w:styleId="af0">
    <w:name w:val="TOC Heading"/>
    <w:basedOn w:val="110"/>
    <w:next w:val="a"/>
    <w:uiPriority w:val="39"/>
    <w:unhideWhenUsed/>
    <w:qFormat/>
    <w:rsid w:val="00501347"/>
    <w:pPr>
      <w:keepLines/>
      <w:spacing w:before="240" w:line="259" w:lineRule="auto"/>
      <w:ind w:firstLine="0"/>
      <w:outlineLvl w:val="9"/>
    </w:pPr>
    <w:rPr>
      <w:rFonts w:asciiTheme="majorHAnsi" w:eastAsiaTheme="majorEastAsia" w:hAnsiTheme="majorHAnsi" w:cstheme="majorBidi"/>
      <w:color w:val="365F91" w:themeColor="accent1" w:themeShade="BF"/>
      <w:sz w:val="32"/>
      <w:szCs w:val="32"/>
    </w:rPr>
  </w:style>
  <w:style w:type="paragraph" w:styleId="17">
    <w:name w:val="toc 1"/>
    <w:basedOn w:val="a"/>
    <w:next w:val="a"/>
    <w:uiPriority w:val="39"/>
    <w:unhideWhenUsed/>
    <w:rsid w:val="00501347"/>
    <w:pPr>
      <w:spacing w:after="100"/>
    </w:pPr>
  </w:style>
  <w:style w:type="paragraph" w:customStyle="1" w:styleId="s1">
    <w:name w:val="s_1"/>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annotation text"/>
    <w:basedOn w:val="a"/>
    <w:link w:val="af2"/>
    <w:uiPriority w:val="99"/>
    <w:unhideWhenUsed/>
    <w:rsid w:val="00501347"/>
    <w:pPr>
      <w:spacing w:line="240" w:lineRule="auto"/>
    </w:pPr>
    <w:rPr>
      <w:sz w:val="20"/>
      <w:szCs w:val="20"/>
    </w:rPr>
  </w:style>
  <w:style w:type="character" w:customStyle="1" w:styleId="af2">
    <w:name w:val="Текст примечания Знак"/>
    <w:basedOn w:val="a0"/>
    <w:link w:val="af1"/>
    <w:uiPriority w:val="99"/>
    <w:rsid w:val="00501347"/>
    <w:rPr>
      <w:sz w:val="20"/>
      <w:szCs w:val="20"/>
    </w:rPr>
  </w:style>
  <w:style w:type="character" w:customStyle="1" w:styleId="af3">
    <w:name w:val="Тема примечания Знак"/>
    <w:basedOn w:val="af2"/>
    <w:link w:val="af4"/>
    <w:uiPriority w:val="99"/>
    <w:semiHidden/>
    <w:rsid w:val="00501347"/>
    <w:rPr>
      <w:b/>
      <w:bCs/>
      <w:sz w:val="20"/>
      <w:szCs w:val="20"/>
    </w:rPr>
  </w:style>
  <w:style w:type="paragraph" w:styleId="af4">
    <w:name w:val="annotation subject"/>
    <w:basedOn w:val="af1"/>
    <w:next w:val="af1"/>
    <w:link w:val="af3"/>
    <w:uiPriority w:val="99"/>
    <w:semiHidden/>
    <w:unhideWhenUsed/>
    <w:rsid w:val="00501347"/>
    <w:rPr>
      <w:b/>
      <w:bCs/>
    </w:rPr>
  </w:style>
  <w:style w:type="paragraph" w:styleId="af5">
    <w:name w:val="Balloon Text"/>
    <w:basedOn w:val="a"/>
    <w:link w:val="af6"/>
    <w:uiPriority w:val="99"/>
    <w:semiHidden/>
    <w:unhideWhenUsed/>
    <w:rsid w:val="00501347"/>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501347"/>
    <w:rPr>
      <w:rFonts w:ascii="Segoe UI" w:hAnsi="Segoe UI" w:cs="Segoe UI"/>
      <w:sz w:val="18"/>
      <w:szCs w:val="18"/>
    </w:rPr>
  </w:style>
  <w:style w:type="character" w:customStyle="1" w:styleId="pt-a0-000082">
    <w:name w:val="pt-a0-000082"/>
    <w:basedOn w:val="a0"/>
    <w:rsid w:val="00501347"/>
  </w:style>
  <w:style w:type="paragraph" w:customStyle="1" w:styleId="pt-a-000040">
    <w:name w:val="pt-a-000040"/>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01347"/>
  </w:style>
  <w:style w:type="paragraph" w:styleId="af7">
    <w:name w:val="Body Text"/>
    <w:basedOn w:val="a"/>
    <w:link w:val="af8"/>
    <w:uiPriority w:val="99"/>
    <w:qFormat/>
    <w:rsid w:val="00501347"/>
    <w:pPr>
      <w:widowControl w:val="0"/>
      <w:spacing w:after="0" w:line="240" w:lineRule="auto"/>
      <w:jc w:val="both"/>
    </w:pPr>
    <w:rPr>
      <w:rFonts w:ascii="Times New Roman" w:eastAsia="Times New Roman" w:hAnsi="Times New Roman" w:cs="Times New Roman"/>
      <w:sz w:val="28"/>
      <w:szCs w:val="28"/>
      <w:lang w:val="en-US"/>
    </w:rPr>
  </w:style>
  <w:style w:type="character" w:customStyle="1" w:styleId="af8">
    <w:name w:val="Основной текст Знак"/>
    <w:basedOn w:val="a0"/>
    <w:link w:val="af7"/>
    <w:uiPriority w:val="99"/>
    <w:rsid w:val="00501347"/>
    <w:rPr>
      <w:rFonts w:ascii="Times New Roman" w:eastAsia="Times New Roman" w:hAnsi="Times New Roman" w:cs="Times New Roman"/>
      <w:sz w:val="28"/>
      <w:szCs w:val="28"/>
      <w:lang w:val="en-US"/>
    </w:rPr>
  </w:style>
  <w:style w:type="paragraph" w:customStyle="1" w:styleId="dt-p">
    <w:name w:val="dt-p"/>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501347"/>
  </w:style>
  <w:style w:type="character" w:customStyle="1" w:styleId="c4">
    <w:name w:val="c4"/>
    <w:basedOn w:val="a0"/>
    <w:rsid w:val="00501347"/>
  </w:style>
  <w:style w:type="character" w:customStyle="1" w:styleId="c29">
    <w:name w:val="c29"/>
    <w:basedOn w:val="a0"/>
    <w:rsid w:val="00501347"/>
  </w:style>
  <w:style w:type="paragraph" w:styleId="af9">
    <w:name w:val="No Spacing"/>
    <w:link w:val="afa"/>
    <w:uiPriority w:val="1"/>
    <w:qFormat/>
    <w:rsid w:val="00501347"/>
    <w:pPr>
      <w:spacing w:after="0" w:line="240" w:lineRule="auto"/>
    </w:pPr>
    <w:rPr>
      <w:rFonts w:ascii="Calibri" w:eastAsia="Times New Roman" w:hAnsi="Calibri" w:cs="Times New Roman"/>
      <w:lang w:eastAsia="ru-RU"/>
    </w:rPr>
  </w:style>
  <w:style w:type="character" w:customStyle="1" w:styleId="afa">
    <w:name w:val="Без интервала Знак"/>
    <w:basedOn w:val="a0"/>
    <w:link w:val="af9"/>
    <w:uiPriority w:val="1"/>
    <w:rsid w:val="00501347"/>
    <w:rPr>
      <w:rFonts w:ascii="Calibri" w:eastAsia="Times New Roman" w:hAnsi="Calibri" w:cs="Times New Roman"/>
      <w:lang w:eastAsia="ru-RU"/>
    </w:rPr>
  </w:style>
  <w:style w:type="character" w:customStyle="1" w:styleId="52">
    <w:name w:val="Заголовок №52"/>
    <w:rsid w:val="00501347"/>
    <w:rPr>
      <w:b/>
      <w:bCs w:val="0"/>
      <w:sz w:val="32"/>
      <w:shd w:val="clear" w:color="auto" w:fill="FFFFFF"/>
    </w:rPr>
  </w:style>
  <w:style w:type="character" w:styleId="afb">
    <w:name w:val="Emphasis"/>
    <w:qFormat/>
    <w:rsid w:val="00501347"/>
    <w:rPr>
      <w:rFonts w:cs="Times New Roman"/>
      <w:i/>
    </w:rPr>
  </w:style>
  <w:style w:type="paragraph" w:customStyle="1" w:styleId="111">
    <w:name w:val="Заголовок 11"/>
    <w:basedOn w:val="a"/>
    <w:uiPriority w:val="1"/>
    <w:qFormat/>
    <w:rsid w:val="00501347"/>
    <w:pPr>
      <w:widowControl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fc">
    <w:name w:val="Strong"/>
    <w:basedOn w:val="a0"/>
    <w:uiPriority w:val="22"/>
    <w:qFormat/>
    <w:rsid w:val="00501347"/>
    <w:rPr>
      <w:b/>
      <w:bCs/>
    </w:rPr>
  </w:style>
  <w:style w:type="paragraph" w:customStyle="1" w:styleId="ConsPlusNonformat">
    <w:name w:val="ConsPlusNonformat"/>
    <w:rsid w:val="00501347"/>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01347"/>
    <w:pPr>
      <w:widowControl w:val="0"/>
      <w:spacing w:after="0" w:line="240" w:lineRule="auto"/>
    </w:pPr>
    <w:rPr>
      <w:rFonts w:ascii="Calibri" w:eastAsia="Times New Roman" w:hAnsi="Calibri" w:cs="Calibri"/>
      <w:b/>
      <w:szCs w:val="20"/>
      <w:lang w:eastAsia="ru-RU"/>
    </w:rPr>
  </w:style>
  <w:style w:type="character" w:customStyle="1" w:styleId="fontstyle01">
    <w:name w:val="fontstyle01"/>
    <w:basedOn w:val="a0"/>
    <w:rsid w:val="00501347"/>
    <w:rPr>
      <w:rFonts w:ascii="Times New Roman" w:hAnsi="Times New Roman" w:cs="Times New Roman" w:hint="default"/>
      <w:b w:val="0"/>
      <w:bCs w:val="0"/>
      <w:i w:val="0"/>
      <w:iCs w:val="0"/>
      <w:color w:val="000000"/>
      <w:sz w:val="28"/>
      <w:szCs w:val="28"/>
    </w:rPr>
  </w:style>
  <w:style w:type="paragraph" w:customStyle="1" w:styleId="ConsPlusTitlePage">
    <w:name w:val="ConsPlusTitlePage"/>
    <w:rsid w:val="00501347"/>
    <w:pPr>
      <w:widowControl w:val="0"/>
      <w:spacing w:after="0" w:line="240" w:lineRule="auto"/>
    </w:pPr>
    <w:rPr>
      <w:rFonts w:ascii="Tahoma" w:eastAsia="Times New Roman" w:hAnsi="Tahoma" w:cs="Tahoma"/>
      <w:sz w:val="20"/>
      <w:szCs w:val="20"/>
      <w:lang w:eastAsia="ru-RU"/>
    </w:rPr>
  </w:style>
  <w:style w:type="character" w:customStyle="1" w:styleId="afd">
    <w:name w:val="Основной текст_"/>
    <w:basedOn w:val="a0"/>
    <w:link w:val="18"/>
    <w:rsid w:val="00501347"/>
    <w:rPr>
      <w:rFonts w:ascii="Arial" w:eastAsia="Arial" w:hAnsi="Arial" w:cs="Arial"/>
      <w:sz w:val="28"/>
      <w:szCs w:val="28"/>
      <w:shd w:val="clear" w:color="auto" w:fill="FFFFFF"/>
    </w:rPr>
  </w:style>
  <w:style w:type="paragraph" w:customStyle="1" w:styleId="18">
    <w:name w:val="Основной текст1"/>
    <w:basedOn w:val="a"/>
    <w:link w:val="afd"/>
    <w:rsid w:val="00501347"/>
    <w:pPr>
      <w:widowControl w:val="0"/>
      <w:shd w:val="clear" w:color="auto" w:fill="FFFFFF"/>
      <w:spacing w:after="240" w:line="257" w:lineRule="auto"/>
      <w:ind w:firstLine="400"/>
    </w:pPr>
    <w:rPr>
      <w:rFonts w:ascii="Arial" w:eastAsia="Arial" w:hAnsi="Arial" w:cs="Arial"/>
      <w:sz w:val="28"/>
      <w:szCs w:val="28"/>
    </w:rPr>
  </w:style>
  <w:style w:type="character" w:customStyle="1" w:styleId="20">
    <w:name w:val="Заголовок №2_"/>
    <w:basedOn w:val="a0"/>
    <w:link w:val="22"/>
    <w:rsid w:val="00501347"/>
    <w:rPr>
      <w:rFonts w:ascii="Arial" w:eastAsia="Arial" w:hAnsi="Arial" w:cs="Arial"/>
      <w:b/>
      <w:bCs/>
      <w:color w:val="231F20"/>
      <w:shd w:val="clear" w:color="auto" w:fill="FFFFFF"/>
    </w:rPr>
  </w:style>
  <w:style w:type="paragraph" w:customStyle="1" w:styleId="22">
    <w:name w:val="Заголовок №2"/>
    <w:basedOn w:val="a"/>
    <w:link w:val="20"/>
    <w:rsid w:val="00501347"/>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501347"/>
  </w:style>
  <w:style w:type="character" w:customStyle="1" w:styleId="extendedtext-short">
    <w:name w:val="extendedtext-short"/>
    <w:basedOn w:val="a0"/>
    <w:rsid w:val="00501347"/>
  </w:style>
  <w:style w:type="character" w:customStyle="1" w:styleId="afe">
    <w:name w:val="Основной текст + Курсив"/>
    <w:rsid w:val="00501347"/>
    <w:rPr>
      <w:rFonts w:ascii="Times New Roman" w:eastAsia="Times New Roman" w:hAnsi="Times New Roman" w:cs="Times New Roman" w:hint="default"/>
      <w:b w:val="0"/>
      <w:bCs w:val="0"/>
      <w:i/>
      <w:iCs/>
      <w:smallCaps w:val="0"/>
      <w:strike w:val="0"/>
      <w:spacing w:val="0"/>
      <w:sz w:val="38"/>
      <w:szCs w:val="38"/>
      <w:u w:val="none"/>
    </w:rPr>
  </w:style>
  <w:style w:type="character" w:customStyle="1" w:styleId="70">
    <w:name w:val="Основной текст7"/>
    <w:rsid w:val="00501347"/>
    <w:rPr>
      <w:rFonts w:ascii="Times New Roman" w:eastAsia="Times New Roman" w:hAnsi="Times New Roman" w:cs="Times New Roman" w:hint="default"/>
      <w:b w:val="0"/>
      <w:bCs w:val="0"/>
      <w:i w:val="0"/>
      <w:iCs w:val="0"/>
      <w:smallCaps w:val="0"/>
      <w:strike w:val="0"/>
      <w:spacing w:val="0"/>
      <w:sz w:val="38"/>
      <w:szCs w:val="38"/>
      <w:u w:val="none"/>
    </w:rPr>
  </w:style>
  <w:style w:type="paragraph" w:customStyle="1" w:styleId="body">
    <w:name w:val="body"/>
    <w:basedOn w:val="a"/>
    <w:next w:val="a"/>
    <w:uiPriority w:val="99"/>
    <w:rsid w:val="00501347"/>
    <w:pPr>
      <w:widowControl w:val="0"/>
      <w:spacing w:after="0" w:line="240" w:lineRule="atLeast"/>
      <w:ind w:firstLine="227"/>
      <w:jc w:val="both"/>
    </w:pPr>
    <w:rPr>
      <w:rFonts w:ascii="SchoolBookSanPin" w:eastAsia="Times New Roman" w:hAnsi="SchoolBookSanPin" w:cs="SchoolBookSanPin"/>
      <w:color w:val="000000"/>
      <w:sz w:val="20"/>
      <w:szCs w:val="20"/>
      <w:lang w:eastAsia="ru-RU"/>
    </w:rPr>
  </w:style>
  <w:style w:type="paragraph" w:styleId="30">
    <w:name w:val="toc 3"/>
    <w:basedOn w:val="a"/>
    <w:next w:val="a"/>
    <w:uiPriority w:val="39"/>
    <w:unhideWhenUsed/>
    <w:rsid w:val="00501347"/>
    <w:pPr>
      <w:spacing w:after="100" w:line="276" w:lineRule="auto"/>
      <w:ind w:left="440"/>
    </w:pPr>
    <w:rPr>
      <w:rFonts w:ascii="Calibri" w:eastAsia="Times New Roman" w:hAnsi="Calibri" w:cs="Times New Roman"/>
      <w:lang w:eastAsia="ru-RU"/>
    </w:rPr>
  </w:style>
  <w:style w:type="character" w:customStyle="1" w:styleId="aff">
    <w:name w:val="А_основной Знак"/>
    <w:link w:val="aff0"/>
    <w:uiPriority w:val="99"/>
    <w:rsid w:val="00501347"/>
    <w:rPr>
      <w:rFonts w:ascii="Times New Roman" w:hAnsi="Times New Roman" w:cs="Times New Roman"/>
      <w:sz w:val="28"/>
      <w:szCs w:val="28"/>
    </w:rPr>
  </w:style>
  <w:style w:type="paragraph" w:customStyle="1" w:styleId="aff0">
    <w:name w:val="А_основной"/>
    <w:basedOn w:val="a"/>
    <w:link w:val="aff"/>
    <w:uiPriority w:val="99"/>
    <w:qFormat/>
    <w:rsid w:val="00501347"/>
    <w:pPr>
      <w:spacing w:after="0" w:line="360" w:lineRule="auto"/>
      <w:ind w:firstLine="454"/>
      <w:jc w:val="both"/>
    </w:pPr>
    <w:rPr>
      <w:rFonts w:ascii="Times New Roman" w:hAnsi="Times New Roman" w:cs="Times New Roman"/>
      <w:sz w:val="28"/>
      <w:szCs w:val="28"/>
    </w:rPr>
  </w:style>
  <w:style w:type="paragraph" w:styleId="aff1">
    <w:name w:val="Title"/>
    <w:basedOn w:val="a"/>
    <w:next w:val="a"/>
    <w:link w:val="aff2"/>
    <w:uiPriority w:val="10"/>
    <w:qFormat/>
    <w:rsid w:val="00501347"/>
    <w:pPr>
      <w:spacing w:before="300" w:after="200"/>
      <w:contextualSpacing/>
    </w:pPr>
    <w:rPr>
      <w:sz w:val="48"/>
      <w:szCs w:val="48"/>
    </w:rPr>
  </w:style>
  <w:style w:type="character" w:customStyle="1" w:styleId="aff2">
    <w:name w:val="Заголовок Знак"/>
    <w:basedOn w:val="a0"/>
    <w:link w:val="aff1"/>
    <w:uiPriority w:val="10"/>
    <w:rsid w:val="00501347"/>
    <w:rPr>
      <w:sz w:val="48"/>
      <w:szCs w:val="48"/>
    </w:rPr>
  </w:style>
  <w:style w:type="paragraph" w:styleId="aff3">
    <w:name w:val="Subtitle"/>
    <w:basedOn w:val="a"/>
    <w:next w:val="a"/>
    <w:link w:val="aff4"/>
    <w:uiPriority w:val="11"/>
    <w:qFormat/>
    <w:rsid w:val="00501347"/>
    <w:pPr>
      <w:spacing w:before="200" w:after="200"/>
    </w:pPr>
    <w:rPr>
      <w:sz w:val="24"/>
      <w:szCs w:val="24"/>
    </w:rPr>
  </w:style>
  <w:style w:type="character" w:customStyle="1" w:styleId="aff4">
    <w:name w:val="Подзаголовок Знак"/>
    <w:basedOn w:val="a0"/>
    <w:link w:val="aff3"/>
    <w:uiPriority w:val="11"/>
    <w:rsid w:val="00501347"/>
    <w:rPr>
      <w:sz w:val="24"/>
      <w:szCs w:val="24"/>
    </w:rPr>
  </w:style>
  <w:style w:type="paragraph" w:styleId="23">
    <w:name w:val="Quote"/>
    <w:basedOn w:val="a"/>
    <w:next w:val="a"/>
    <w:link w:val="24"/>
    <w:uiPriority w:val="29"/>
    <w:qFormat/>
    <w:rsid w:val="00501347"/>
    <w:pPr>
      <w:ind w:left="720" w:right="720"/>
    </w:pPr>
    <w:rPr>
      <w:i/>
    </w:rPr>
  </w:style>
  <w:style w:type="character" w:customStyle="1" w:styleId="24">
    <w:name w:val="Цитата 2 Знак"/>
    <w:basedOn w:val="a0"/>
    <w:link w:val="23"/>
    <w:uiPriority w:val="29"/>
    <w:rsid w:val="00501347"/>
    <w:rPr>
      <w:i/>
    </w:rPr>
  </w:style>
  <w:style w:type="paragraph" w:styleId="aff5">
    <w:name w:val="Intense Quote"/>
    <w:basedOn w:val="a"/>
    <w:next w:val="a"/>
    <w:link w:val="aff6"/>
    <w:uiPriority w:val="30"/>
    <w:qFormat/>
    <w:rsid w:val="00501347"/>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6">
    <w:name w:val="Выделенная цитата Знак"/>
    <w:basedOn w:val="a0"/>
    <w:link w:val="aff5"/>
    <w:uiPriority w:val="30"/>
    <w:rsid w:val="00501347"/>
    <w:rPr>
      <w:i/>
      <w:shd w:val="clear" w:color="auto" w:fill="F2F2F2"/>
    </w:rPr>
  </w:style>
  <w:style w:type="character" w:customStyle="1" w:styleId="HeaderChar">
    <w:name w:val="Header Char"/>
    <w:basedOn w:val="a0"/>
    <w:uiPriority w:val="99"/>
    <w:rsid w:val="00501347"/>
  </w:style>
  <w:style w:type="character" w:customStyle="1" w:styleId="FooterChar">
    <w:name w:val="Footer Char"/>
    <w:basedOn w:val="a0"/>
    <w:uiPriority w:val="99"/>
    <w:rsid w:val="00501347"/>
  </w:style>
  <w:style w:type="character" w:customStyle="1" w:styleId="CaptionChar">
    <w:name w:val="Caption Char"/>
    <w:uiPriority w:val="99"/>
    <w:rsid w:val="00501347"/>
  </w:style>
  <w:style w:type="character" w:customStyle="1" w:styleId="FootnoteTextChar">
    <w:name w:val="Footnote Text Char"/>
    <w:uiPriority w:val="99"/>
    <w:rsid w:val="00501347"/>
    <w:rPr>
      <w:sz w:val="18"/>
    </w:rPr>
  </w:style>
  <w:style w:type="character" w:customStyle="1" w:styleId="aff7">
    <w:name w:val="Текст концевой сноски Знак"/>
    <w:basedOn w:val="a0"/>
    <w:link w:val="aff8"/>
    <w:uiPriority w:val="99"/>
    <w:semiHidden/>
    <w:rsid w:val="00501347"/>
    <w:rPr>
      <w:sz w:val="20"/>
    </w:rPr>
  </w:style>
  <w:style w:type="paragraph" w:styleId="aff8">
    <w:name w:val="endnote text"/>
    <w:basedOn w:val="a"/>
    <w:link w:val="aff7"/>
    <w:uiPriority w:val="99"/>
    <w:semiHidden/>
    <w:unhideWhenUsed/>
    <w:rsid w:val="00501347"/>
    <w:pPr>
      <w:spacing w:after="0" w:line="240" w:lineRule="auto"/>
    </w:pPr>
    <w:rPr>
      <w:sz w:val="20"/>
    </w:rPr>
  </w:style>
  <w:style w:type="paragraph" w:styleId="25">
    <w:name w:val="toc 2"/>
    <w:basedOn w:val="a"/>
    <w:next w:val="a"/>
    <w:uiPriority w:val="39"/>
    <w:unhideWhenUsed/>
    <w:rsid w:val="00501347"/>
    <w:pPr>
      <w:spacing w:after="57"/>
      <w:ind w:left="283"/>
    </w:pPr>
  </w:style>
  <w:style w:type="paragraph" w:styleId="40">
    <w:name w:val="toc 4"/>
    <w:basedOn w:val="a"/>
    <w:next w:val="a"/>
    <w:uiPriority w:val="39"/>
    <w:unhideWhenUsed/>
    <w:rsid w:val="00501347"/>
    <w:pPr>
      <w:spacing w:after="57"/>
      <w:ind w:left="850"/>
    </w:pPr>
  </w:style>
  <w:style w:type="paragraph" w:styleId="50">
    <w:name w:val="toc 5"/>
    <w:basedOn w:val="a"/>
    <w:next w:val="a"/>
    <w:uiPriority w:val="39"/>
    <w:unhideWhenUsed/>
    <w:rsid w:val="00501347"/>
    <w:pPr>
      <w:spacing w:after="57"/>
      <w:ind w:left="1134"/>
    </w:pPr>
  </w:style>
  <w:style w:type="paragraph" w:styleId="60">
    <w:name w:val="toc 6"/>
    <w:basedOn w:val="a"/>
    <w:next w:val="a"/>
    <w:uiPriority w:val="39"/>
    <w:unhideWhenUsed/>
    <w:rsid w:val="00501347"/>
    <w:pPr>
      <w:spacing w:after="57"/>
      <w:ind w:left="1417"/>
    </w:pPr>
  </w:style>
  <w:style w:type="paragraph" w:styleId="72">
    <w:name w:val="toc 7"/>
    <w:basedOn w:val="a"/>
    <w:next w:val="a"/>
    <w:uiPriority w:val="39"/>
    <w:unhideWhenUsed/>
    <w:rsid w:val="00501347"/>
    <w:pPr>
      <w:spacing w:after="57"/>
      <w:ind w:left="1701"/>
    </w:pPr>
  </w:style>
  <w:style w:type="paragraph" w:styleId="80">
    <w:name w:val="toc 8"/>
    <w:basedOn w:val="a"/>
    <w:next w:val="a"/>
    <w:uiPriority w:val="39"/>
    <w:unhideWhenUsed/>
    <w:rsid w:val="00501347"/>
    <w:pPr>
      <w:spacing w:after="57"/>
      <w:ind w:left="1984"/>
    </w:pPr>
  </w:style>
  <w:style w:type="paragraph" w:styleId="90">
    <w:name w:val="toc 9"/>
    <w:basedOn w:val="a"/>
    <w:next w:val="a"/>
    <w:uiPriority w:val="39"/>
    <w:unhideWhenUsed/>
    <w:rsid w:val="00501347"/>
    <w:pPr>
      <w:spacing w:after="57"/>
      <w:ind w:left="2268"/>
    </w:pPr>
  </w:style>
  <w:style w:type="paragraph" w:styleId="aff9">
    <w:name w:val="table of figures"/>
    <w:basedOn w:val="a"/>
    <w:next w:val="a"/>
    <w:uiPriority w:val="99"/>
    <w:unhideWhenUsed/>
    <w:rsid w:val="00501347"/>
    <w:pPr>
      <w:spacing w:after="0"/>
    </w:pPr>
  </w:style>
  <w:style w:type="character" w:customStyle="1" w:styleId="c1">
    <w:name w:val="c1"/>
    <w:basedOn w:val="a0"/>
    <w:rsid w:val="00501347"/>
  </w:style>
  <w:style w:type="paragraph" w:customStyle="1" w:styleId="c13">
    <w:name w:val="c13"/>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5013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2">
    <w:name w:val="Body Text Indent 3"/>
    <w:basedOn w:val="a"/>
    <w:link w:val="33"/>
    <w:uiPriority w:val="99"/>
    <w:unhideWhenUsed/>
    <w:rsid w:val="00501347"/>
    <w:pPr>
      <w:spacing w:after="120" w:line="276" w:lineRule="auto"/>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rsid w:val="00501347"/>
    <w:rPr>
      <w:rFonts w:ascii="Calibri" w:eastAsia="Calibri" w:hAnsi="Calibri" w:cs="Times New Roman"/>
      <w:sz w:val="16"/>
      <w:szCs w:val="16"/>
    </w:rPr>
  </w:style>
  <w:style w:type="paragraph" w:customStyle="1" w:styleId="19">
    <w:name w:val="Обычный1"/>
    <w:rsid w:val="00501347"/>
    <w:rPr>
      <w:rFonts w:ascii="Calibri" w:eastAsia="Times New Roman" w:hAnsi="Calibri" w:cs="Calibri"/>
      <w:color w:val="000000"/>
      <w:lang w:eastAsia="ru-RU"/>
    </w:rPr>
  </w:style>
  <w:style w:type="paragraph" w:customStyle="1" w:styleId="26">
    <w:name w:val="Обычный2"/>
    <w:rsid w:val="00501347"/>
    <w:rPr>
      <w:rFonts w:ascii="Calibri" w:eastAsia="Times New Roman" w:hAnsi="Calibri" w:cs="Calibri"/>
      <w:color w:val="000000"/>
      <w:lang w:eastAsia="ru-RU"/>
    </w:rPr>
  </w:style>
  <w:style w:type="paragraph" w:customStyle="1" w:styleId="basis">
    <w:name w:val="basis"/>
    <w:rsid w:val="00501347"/>
    <w:pPr>
      <w:spacing w:after="0" w:line="240" w:lineRule="auto"/>
      <w:jc w:val="both"/>
    </w:pPr>
    <w:rPr>
      <w:rFonts w:ascii="Times New Roman" w:eastAsia="Times New Roman" w:hAnsi="Times New Roman" w:cs="Times New Roman"/>
      <w:sz w:val="28"/>
      <w:szCs w:val="28"/>
      <w:lang w:eastAsia="ru-RU"/>
    </w:rPr>
  </w:style>
  <w:style w:type="paragraph" w:customStyle="1" w:styleId="distractor">
    <w:name w:val="distractor"/>
    <w:rsid w:val="00501347"/>
    <w:pPr>
      <w:spacing w:after="0" w:line="240" w:lineRule="auto"/>
      <w:jc w:val="both"/>
    </w:pPr>
    <w:rPr>
      <w:rFonts w:ascii="Times New Roman" w:eastAsia="Times New Roman" w:hAnsi="Times New Roman" w:cs="Times New Roman"/>
      <w:sz w:val="28"/>
      <w:szCs w:val="28"/>
      <w:lang w:eastAsia="ru-RU"/>
    </w:rPr>
  </w:style>
  <w:style w:type="paragraph" w:customStyle="1" w:styleId="xl66">
    <w:name w:val="xl66"/>
    <w:basedOn w:val="a"/>
    <w:rsid w:val="00501347"/>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TableParagraph">
    <w:name w:val="Table Paragraph"/>
    <w:basedOn w:val="a"/>
    <w:uiPriority w:val="1"/>
    <w:qFormat/>
    <w:rsid w:val="00501347"/>
    <w:pPr>
      <w:widowControl w:val="0"/>
      <w:spacing w:after="0" w:line="240" w:lineRule="auto"/>
    </w:pPr>
    <w:rPr>
      <w:rFonts w:ascii="Times New Roman" w:eastAsia="Times New Roman" w:hAnsi="Times New Roman" w:cs="Times New Roman"/>
    </w:rPr>
  </w:style>
  <w:style w:type="paragraph" w:customStyle="1" w:styleId="affa">
    <w:name w:val="Технический комментарий"/>
    <w:basedOn w:val="a"/>
    <w:next w:val="a"/>
    <w:uiPriority w:val="99"/>
    <w:rsid w:val="00501347"/>
    <w:pPr>
      <w:widowControl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FontStyle121">
    <w:name w:val="Font Style121"/>
    <w:uiPriority w:val="99"/>
    <w:rsid w:val="00501347"/>
    <w:rPr>
      <w:rFonts w:ascii="Century Schoolbook" w:hAnsi="Century Schoolbook"/>
      <w:sz w:val="20"/>
    </w:rPr>
  </w:style>
  <w:style w:type="paragraph" w:customStyle="1" w:styleId="Style78">
    <w:name w:val="Style78"/>
    <w:basedOn w:val="a"/>
    <w:uiPriority w:val="99"/>
    <w:rsid w:val="00501347"/>
    <w:pPr>
      <w:widowControl w:val="0"/>
      <w:spacing w:after="0" w:line="252" w:lineRule="exact"/>
      <w:ind w:hanging="211"/>
    </w:pPr>
    <w:rPr>
      <w:rFonts w:ascii="Arial Black" w:eastAsia="Times New Roman" w:hAnsi="Arial Black" w:cs="Times New Roman"/>
      <w:sz w:val="24"/>
      <w:szCs w:val="24"/>
      <w:lang w:eastAsia="ru-RU"/>
    </w:rPr>
  </w:style>
  <w:style w:type="character" w:customStyle="1" w:styleId="1a">
    <w:name w:val="Тема примечания Знак1"/>
    <w:basedOn w:val="af2"/>
    <w:uiPriority w:val="99"/>
    <w:semiHidden/>
    <w:rsid w:val="00501347"/>
    <w:rPr>
      <w:b/>
      <w:bCs/>
      <w:sz w:val="20"/>
      <w:szCs w:val="20"/>
    </w:rPr>
  </w:style>
  <w:style w:type="character" w:customStyle="1" w:styleId="1b">
    <w:name w:val="Текст выноски Знак1"/>
    <w:basedOn w:val="a0"/>
    <w:uiPriority w:val="99"/>
    <w:semiHidden/>
    <w:rsid w:val="00501347"/>
    <w:rPr>
      <w:rFonts w:ascii="Tahoma" w:hAnsi="Tahoma" w:cs="Tahoma"/>
      <w:sz w:val="16"/>
      <w:szCs w:val="16"/>
    </w:rPr>
  </w:style>
  <w:style w:type="character" w:customStyle="1" w:styleId="1c">
    <w:name w:val="Текст концевой сноски Знак1"/>
    <w:basedOn w:val="a0"/>
    <w:uiPriority w:val="99"/>
    <w:semiHidden/>
    <w:rsid w:val="00501347"/>
    <w:rPr>
      <w:sz w:val="20"/>
      <w:szCs w:val="20"/>
    </w:rPr>
  </w:style>
  <w:style w:type="paragraph" w:customStyle="1" w:styleId="27">
    <w:name w:val="Нижний колонтитул2"/>
    <w:basedOn w:val="a"/>
    <w:rsid w:val="00501347"/>
    <w:pPr>
      <w:tabs>
        <w:tab w:val="center" w:pos="4677"/>
        <w:tab w:val="right" w:pos="9355"/>
      </w:tabs>
      <w:spacing w:after="0" w:line="240" w:lineRule="auto"/>
    </w:pPr>
    <w:rPr>
      <w:rFonts w:ascii="Times New Roman" w:eastAsia="Times New Roman" w:hAnsi="Times New Roman" w:cs="Times New Roman"/>
      <w:color w:val="000000"/>
      <w:sz w:val="24"/>
      <w:szCs w:val="20"/>
      <w:lang w:eastAsia="ru-RU"/>
    </w:rPr>
  </w:style>
  <w:style w:type="paragraph" w:customStyle="1" w:styleId="14">
    <w:name w:val="Номер страницы1"/>
    <w:basedOn w:val="a"/>
    <w:link w:val="a5"/>
    <w:rsid w:val="00501347"/>
    <w:pPr>
      <w:spacing w:line="264" w:lineRule="auto"/>
    </w:pPr>
    <w:rPr>
      <w:rFonts w:eastAsia="Times New Roman" w:cs="Times New Roman"/>
      <w:color w:val="000000"/>
      <w:szCs w:val="20"/>
      <w:lang w:eastAsia="ru-RU"/>
    </w:rPr>
  </w:style>
  <w:style w:type="paragraph" w:customStyle="1" w:styleId="Footnote">
    <w:name w:val="Footnote"/>
    <w:basedOn w:val="a"/>
    <w:rsid w:val="00501347"/>
    <w:pPr>
      <w:spacing w:after="0" w:line="240" w:lineRule="auto"/>
    </w:pPr>
    <w:rPr>
      <w:rFonts w:ascii="Times New Roman" w:eastAsia="Times New Roman" w:hAnsi="Times New Roman" w:cs="Times New Roman"/>
      <w:color w:val="000000"/>
      <w:sz w:val="20"/>
      <w:szCs w:val="20"/>
      <w:lang w:eastAsia="ru-RU"/>
    </w:rPr>
  </w:style>
  <w:style w:type="paragraph" w:customStyle="1" w:styleId="15">
    <w:name w:val="Знак сноски1"/>
    <w:link w:val="a6"/>
    <w:rsid w:val="00501347"/>
    <w:pPr>
      <w:spacing w:after="160" w:line="264" w:lineRule="auto"/>
    </w:pPr>
    <w:rPr>
      <w:rFonts w:cs="Times New Roman"/>
      <w:vertAlign w:val="superscript"/>
    </w:rPr>
  </w:style>
  <w:style w:type="paragraph" w:customStyle="1" w:styleId="12">
    <w:name w:val="Заголовок 12"/>
    <w:basedOn w:val="a"/>
    <w:next w:val="a"/>
    <w:link w:val="Heading1Char"/>
    <w:uiPriority w:val="9"/>
    <w:qFormat/>
    <w:rsid w:val="00501347"/>
    <w:pPr>
      <w:keepNext/>
      <w:spacing w:after="0" w:line="240" w:lineRule="auto"/>
      <w:ind w:firstLine="284"/>
      <w:outlineLvl w:val="0"/>
    </w:pPr>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rofspo.ru/books/9187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istr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979DE-9460-4D5F-86C9-D9CB4CCCB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17895</Words>
  <Characters>102007</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104</cp:revision>
  <dcterms:created xsi:type="dcterms:W3CDTF">2023-06-15T07:07:00Z</dcterms:created>
  <dcterms:modified xsi:type="dcterms:W3CDTF">2026-08-19T04:38:00Z</dcterms:modified>
</cp:coreProperties>
</file>